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Default="002850D5" w:rsidP="00793BA3">
      <w:pPr>
        <w:pStyle w:val="aa"/>
        <w:rPr>
          <w:szCs w:val="32"/>
        </w:rPr>
      </w:pPr>
      <w:proofErr w:type="gramStart"/>
      <w:r w:rsidRPr="002665E7">
        <w:rPr>
          <w:szCs w:val="32"/>
        </w:rPr>
        <w:t>Р</w:t>
      </w:r>
      <w:proofErr w:type="gramEnd"/>
      <w:r w:rsidRPr="002665E7">
        <w:rPr>
          <w:szCs w:val="32"/>
        </w:rPr>
        <w:t xml:space="preserve"> А С П О Р Я Ж Е Н И Е</w:t>
      </w:r>
    </w:p>
    <w:p w:rsidR="00793BA3" w:rsidRPr="002665E7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Pr="002665E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65E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="00A778B0" w:rsidRPr="002665E7">
        <w:rPr>
          <w:rFonts w:ascii="Times New Roman" w:hAnsi="Times New Roman" w:cs="Times New Roman"/>
          <w:b w:val="0"/>
          <w:sz w:val="24"/>
          <w:szCs w:val="24"/>
        </w:rPr>
        <w:t>ПЕТРОВСКОГО</w:t>
      </w:r>
      <w:proofErr w:type="gramEnd"/>
      <w:r w:rsidR="00A778B0" w:rsidRPr="002665E7">
        <w:rPr>
          <w:rFonts w:ascii="Times New Roman" w:hAnsi="Times New Roman" w:cs="Times New Roman"/>
          <w:b w:val="0"/>
          <w:sz w:val="24"/>
          <w:szCs w:val="24"/>
        </w:rPr>
        <w:t xml:space="preserve"> ГОРОДСКОГООКРУГА</w:t>
      </w:r>
    </w:p>
    <w:p w:rsidR="004C10CA" w:rsidRPr="002665E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65E7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2665E7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665E7" w:rsidRPr="002665E7" w:rsidTr="00550CDE">
        <w:tc>
          <w:tcPr>
            <w:tcW w:w="3063" w:type="dxa"/>
          </w:tcPr>
          <w:p w:rsidR="00793BA3" w:rsidRPr="002665E7" w:rsidRDefault="00B65F99" w:rsidP="005D5848">
            <w:pPr>
              <w:pStyle w:val="aa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 ноября 2022 г.</w:t>
            </w:r>
          </w:p>
        </w:tc>
        <w:tc>
          <w:tcPr>
            <w:tcW w:w="3171" w:type="dxa"/>
          </w:tcPr>
          <w:p w:rsidR="00793BA3" w:rsidRPr="002665E7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665E7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2665E7" w:rsidRDefault="00B65F99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596-р</w:t>
            </w:r>
          </w:p>
        </w:tc>
      </w:tr>
    </w:tbl>
    <w:p w:rsidR="00D711FC" w:rsidRPr="002665E7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Pr="002665E7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2665E7">
        <w:rPr>
          <w:rFonts w:ascii="Times New Roman" w:hAnsi="Times New Roman" w:cs="Times New Roman"/>
          <w:b w:val="0"/>
          <w:sz w:val="28"/>
          <w:szCs w:val="28"/>
        </w:rPr>
        <w:t>О</w:t>
      </w:r>
      <w:r w:rsidR="00E86A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E86A10">
        <w:rPr>
          <w:rFonts w:ascii="Times New Roman" w:hAnsi="Times New Roman" w:cs="Times New Roman"/>
          <w:b w:val="0"/>
          <w:sz w:val="28"/>
          <w:szCs w:val="28"/>
        </w:rPr>
        <w:t xml:space="preserve">повторного 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 xml:space="preserve">открытого 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 xml:space="preserve">аукциона на право </w:t>
      </w:r>
      <w:r w:rsidR="0005498C" w:rsidRPr="002665E7">
        <w:rPr>
          <w:rFonts w:ascii="Times New Roman" w:hAnsi="Times New Roman" w:cs="Times New Roman"/>
          <w:b w:val="0"/>
          <w:sz w:val="28"/>
          <w:szCs w:val="28"/>
        </w:rPr>
        <w:t>заключени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>я договор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E56C7C" w:rsidRPr="002665E7">
        <w:rPr>
          <w:rFonts w:ascii="Times New Roman" w:hAnsi="Times New Roman" w:cs="Times New Roman"/>
          <w:b w:val="0"/>
          <w:sz w:val="28"/>
          <w:szCs w:val="28"/>
        </w:rPr>
        <w:t>размещени</w:t>
      </w:r>
      <w:r w:rsidR="002850D5" w:rsidRPr="002665E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нестационарн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торгов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95230B" w:rsidRPr="002665E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11FF5" w:rsidRPr="002665E7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="00FE7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71B4" w:rsidRPr="002665E7">
        <w:rPr>
          <w:rFonts w:ascii="Times New Roman" w:hAnsi="Times New Roman" w:cs="Times New Roman"/>
          <w:b w:val="0"/>
          <w:sz w:val="28"/>
          <w:szCs w:val="28"/>
        </w:rPr>
        <w:t>на территории Петровског</w:t>
      </w:r>
      <w:r w:rsidR="00921DED" w:rsidRPr="002665E7">
        <w:rPr>
          <w:rFonts w:ascii="Times New Roman" w:hAnsi="Times New Roman" w:cs="Times New Roman"/>
          <w:b w:val="0"/>
          <w:sz w:val="28"/>
          <w:szCs w:val="28"/>
        </w:rPr>
        <w:t>о городского округа Ставропольского края</w:t>
      </w:r>
    </w:p>
    <w:p w:rsidR="00BC266E" w:rsidRDefault="00BC266E" w:rsidP="00437209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AB1D92" w:rsidRPr="002665E7" w:rsidRDefault="00AB1D92" w:rsidP="00437209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E2622A" w:rsidRPr="00A36563" w:rsidRDefault="006723CC" w:rsidP="00E2622A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86A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921DED" w:rsidRPr="00E86A10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Pr="00E86A10">
        <w:rPr>
          <w:rFonts w:ascii="Times New Roman" w:hAnsi="Times New Roman" w:cs="Times New Roman"/>
          <w:sz w:val="28"/>
          <w:szCs w:val="28"/>
        </w:rPr>
        <w:t>003</w:t>
      </w:r>
      <w:r w:rsidR="00921DED" w:rsidRPr="00E86A10">
        <w:rPr>
          <w:rFonts w:ascii="Times New Roman" w:hAnsi="Times New Roman" w:cs="Times New Roman"/>
          <w:sz w:val="28"/>
          <w:szCs w:val="28"/>
        </w:rPr>
        <w:t xml:space="preserve"> г.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1DED" w:rsidRPr="00E86A1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FF0475" w:rsidRPr="00E86A10">
        <w:rPr>
          <w:rFonts w:ascii="Times New Roman" w:hAnsi="Times New Roman" w:cs="Times New Roman"/>
          <w:sz w:val="28"/>
          <w:szCs w:val="28"/>
        </w:rPr>
        <w:t>«</w:t>
      </w:r>
      <w:r w:rsidRPr="00E86A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0475" w:rsidRPr="00E86A10">
        <w:rPr>
          <w:rFonts w:ascii="Times New Roman" w:hAnsi="Times New Roman" w:cs="Times New Roman"/>
          <w:sz w:val="28"/>
          <w:szCs w:val="28"/>
        </w:rPr>
        <w:t>»</w:t>
      </w:r>
      <w:r w:rsidRPr="00E86A10">
        <w:rPr>
          <w:rFonts w:ascii="Times New Roman" w:hAnsi="Times New Roman" w:cs="Times New Roman"/>
          <w:sz w:val="28"/>
          <w:szCs w:val="28"/>
        </w:rPr>
        <w:t>, Федеральным законом от 28</w:t>
      </w:r>
      <w:r w:rsidR="00921DED" w:rsidRPr="00E86A1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86A10">
        <w:rPr>
          <w:rFonts w:ascii="Times New Roman" w:hAnsi="Times New Roman" w:cs="Times New Roman"/>
          <w:sz w:val="28"/>
          <w:szCs w:val="28"/>
        </w:rPr>
        <w:t>2009</w:t>
      </w:r>
      <w:r w:rsidR="00921DED" w:rsidRPr="00E86A10">
        <w:rPr>
          <w:rFonts w:ascii="Times New Roman" w:hAnsi="Times New Roman" w:cs="Times New Roman"/>
          <w:sz w:val="28"/>
          <w:szCs w:val="28"/>
        </w:rPr>
        <w:t xml:space="preserve"> г.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1DED" w:rsidRPr="00E86A10">
        <w:rPr>
          <w:rFonts w:ascii="Times New Roman" w:hAnsi="Times New Roman" w:cs="Times New Roman"/>
          <w:sz w:val="28"/>
          <w:szCs w:val="28"/>
        </w:rPr>
        <w:t xml:space="preserve"> </w:t>
      </w:r>
      <w:r w:rsidRPr="00E86A10">
        <w:rPr>
          <w:rFonts w:ascii="Times New Roman" w:hAnsi="Times New Roman" w:cs="Times New Roman"/>
          <w:sz w:val="28"/>
          <w:szCs w:val="28"/>
        </w:rPr>
        <w:t xml:space="preserve">№ 381-ФЗ </w:t>
      </w:r>
      <w:r w:rsidR="00FF0475" w:rsidRPr="00E86A10">
        <w:rPr>
          <w:rFonts w:ascii="Times New Roman" w:hAnsi="Times New Roman" w:cs="Times New Roman"/>
          <w:sz w:val="28"/>
          <w:szCs w:val="28"/>
        </w:rPr>
        <w:t>«</w:t>
      </w:r>
      <w:r w:rsidRPr="00E86A10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F0475" w:rsidRPr="00E86A10">
        <w:rPr>
          <w:rFonts w:ascii="Times New Roman" w:hAnsi="Times New Roman" w:cs="Times New Roman"/>
          <w:sz w:val="28"/>
          <w:szCs w:val="28"/>
        </w:rPr>
        <w:t>»</w:t>
      </w:r>
      <w:r w:rsidRPr="00E86A10">
        <w:rPr>
          <w:rFonts w:ascii="Times New Roman" w:hAnsi="Times New Roman" w:cs="Times New Roman"/>
          <w:sz w:val="28"/>
          <w:szCs w:val="28"/>
        </w:rPr>
        <w:t>,</w:t>
      </w:r>
      <w:r w:rsidR="00FF0475" w:rsidRPr="00E86A10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="00C05A35" w:rsidRPr="00E86A10">
        <w:rPr>
          <w:rFonts w:ascii="Times New Roman" w:hAnsi="Times New Roman" w:cs="Times New Roman"/>
          <w:sz w:val="28"/>
          <w:szCs w:val="28"/>
        </w:rPr>
        <w:t>аконом от 26 июля 2006 г. № 135</w:t>
      </w:r>
      <w:r w:rsidR="00AB1D92">
        <w:rPr>
          <w:rFonts w:ascii="Times New Roman" w:hAnsi="Times New Roman" w:cs="Times New Roman"/>
          <w:sz w:val="28"/>
          <w:szCs w:val="28"/>
        </w:rPr>
        <w:t>-</w:t>
      </w:r>
      <w:r w:rsidR="00FF0475" w:rsidRPr="00E86A10">
        <w:rPr>
          <w:rFonts w:ascii="Times New Roman" w:hAnsi="Times New Roman" w:cs="Times New Roman"/>
          <w:sz w:val="28"/>
          <w:szCs w:val="28"/>
        </w:rPr>
        <w:t xml:space="preserve">ФЗ «О защите конкуренции», </w:t>
      </w:r>
      <w:r w:rsidR="0032129F" w:rsidRPr="00E86A10">
        <w:rPr>
          <w:rFonts w:ascii="Times New Roman" w:hAnsi="Times New Roman" w:cs="Times New Roman"/>
          <w:sz w:val="28"/>
          <w:szCs w:val="28"/>
        </w:rPr>
        <w:t>Положени</w:t>
      </w:r>
      <w:r w:rsidR="00921DED" w:rsidRPr="00E86A10">
        <w:rPr>
          <w:rFonts w:ascii="Times New Roman" w:hAnsi="Times New Roman" w:cs="Times New Roman"/>
          <w:sz w:val="28"/>
          <w:szCs w:val="28"/>
        </w:rPr>
        <w:t>ем</w:t>
      </w:r>
      <w:r w:rsidR="0032129F" w:rsidRPr="00E86A10">
        <w:rPr>
          <w:rFonts w:ascii="Times New Roman" w:hAnsi="Times New Roman" w:cs="Times New Roman"/>
          <w:sz w:val="28"/>
          <w:szCs w:val="28"/>
        </w:rPr>
        <w:t xml:space="preserve"> о порядке и условиях размещения нестационарных торговых объектов на территории</w:t>
      </w:r>
      <w:r w:rsidR="00E86A10" w:rsidRPr="00E86A10">
        <w:rPr>
          <w:rFonts w:ascii="Times New Roman" w:hAnsi="Times New Roman" w:cs="Times New Roman"/>
          <w:sz w:val="28"/>
          <w:szCs w:val="28"/>
        </w:rPr>
        <w:t xml:space="preserve"> </w:t>
      </w:r>
      <w:r w:rsidR="0032129F" w:rsidRPr="00E86A10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="00E86A10" w:rsidRPr="00E86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29F" w:rsidRPr="00E86A1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Схемой размещения нестационарных торговых объектов</w:t>
      </w:r>
      <w:r w:rsidR="00E86A10" w:rsidRPr="00E86A10">
        <w:rPr>
          <w:rFonts w:ascii="Times New Roman" w:hAnsi="Times New Roman" w:cs="Times New Roman"/>
          <w:sz w:val="28"/>
          <w:szCs w:val="28"/>
        </w:rPr>
        <w:t xml:space="preserve"> </w:t>
      </w:r>
      <w:r w:rsidR="0032129F" w:rsidRPr="00E86A10"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 Ставропольского края,</w:t>
      </w:r>
      <w:r w:rsidR="00E86A10" w:rsidRPr="00E86A10">
        <w:rPr>
          <w:rFonts w:ascii="Times New Roman" w:hAnsi="Times New Roman" w:cs="Times New Roman"/>
          <w:sz w:val="28"/>
          <w:szCs w:val="28"/>
        </w:rPr>
        <w:t xml:space="preserve"> </w:t>
      </w:r>
      <w:r w:rsidR="00A870A9" w:rsidRPr="00E86A10">
        <w:rPr>
          <w:rFonts w:ascii="Times New Roman" w:hAnsi="Times New Roman" w:cs="Times New Roman"/>
          <w:sz w:val="28"/>
          <w:szCs w:val="28"/>
        </w:rPr>
        <w:t>Схемой размещения нестационарных объектов по предоставлению услуг на территории Петровского городского округа Ставропольского края</w:t>
      </w:r>
      <w:r w:rsidR="004D602D">
        <w:rPr>
          <w:rFonts w:ascii="Times New Roman" w:hAnsi="Times New Roman" w:cs="Times New Roman"/>
          <w:sz w:val="28"/>
          <w:szCs w:val="28"/>
        </w:rPr>
        <w:t>,</w:t>
      </w:r>
      <w:r w:rsidR="0032129F" w:rsidRPr="00E86A10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администрации Петровского городского округа Ставропольского края от</w:t>
      </w:r>
      <w:r w:rsidR="00AC4475" w:rsidRPr="00E86A10">
        <w:rPr>
          <w:rFonts w:ascii="Times New Roman" w:hAnsi="Times New Roman" w:cs="Times New Roman"/>
          <w:sz w:val="28"/>
          <w:szCs w:val="28"/>
        </w:rPr>
        <w:t xml:space="preserve"> 1</w:t>
      </w:r>
      <w:r w:rsidR="0032129F" w:rsidRPr="00E86A10">
        <w:rPr>
          <w:rFonts w:ascii="Times New Roman" w:hAnsi="Times New Roman" w:cs="Times New Roman"/>
          <w:sz w:val="28"/>
          <w:szCs w:val="28"/>
        </w:rPr>
        <w:t>7 июля 2018 г.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</w:t>
      </w:r>
      <w:r w:rsidR="0032129F" w:rsidRPr="00E86A10">
        <w:rPr>
          <w:rFonts w:ascii="Times New Roman" w:hAnsi="Times New Roman" w:cs="Times New Roman"/>
          <w:sz w:val="28"/>
          <w:szCs w:val="28"/>
        </w:rPr>
        <w:t xml:space="preserve"> № 1176</w:t>
      </w:r>
      <w:r w:rsidR="007E210E" w:rsidRPr="00E86A10">
        <w:rPr>
          <w:rFonts w:ascii="Times New Roman" w:hAnsi="Times New Roman" w:cs="Times New Roman"/>
          <w:sz w:val="28"/>
          <w:szCs w:val="28"/>
        </w:rPr>
        <w:t xml:space="preserve"> (в редакции от 06</w:t>
      </w:r>
      <w:r w:rsidR="007C373D" w:rsidRPr="00E86A10">
        <w:rPr>
          <w:rFonts w:ascii="Times New Roman" w:hAnsi="Times New Roman" w:cs="Times New Roman"/>
          <w:sz w:val="28"/>
          <w:szCs w:val="28"/>
        </w:rPr>
        <w:t xml:space="preserve"> мая </w:t>
      </w:r>
      <w:r w:rsidR="00F67CB5" w:rsidRPr="00E86A10">
        <w:rPr>
          <w:rFonts w:ascii="Times New Roman" w:hAnsi="Times New Roman" w:cs="Times New Roman"/>
          <w:sz w:val="28"/>
          <w:szCs w:val="28"/>
        </w:rPr>
        <w:t>2019</w:t>
      </w:r>
      <w:r w:rsidR="00EE15FC" w:rsidRPr="00E86A10">
        <w:rPr>
          <w:rFonts w:ascii="Times New Roman" w:hAnsi="Times New Roman" w:cs="Times New Roman"/>
          <w:sz w:val="28"/>
          <w:szCs w:val="28"/>
        </w:rPr>
        <w:t xml:space="preserve"> г.</w:t>
      </w:r>
      <w:r w:rsidR="00E86A10" w:rsidRPr="00E86A10">
        <w:rPr>
          <w:rFonts w:ascii="Times New Roman" w:hAnsi="Times New Roman" w:cs="Times New Roman"/>
          <w:sz w:val="28"/>
          <w:szCs w:val="28"/>
        </w:rPr>
        <w:t xml:space="preserve"> </w:t>
      </w:r>
      <w:r w:rsidR="007E210E" w:rsidRPr="00E86A10">
        <w:rPr>
          <w:rFonts w:ascii="Times New Roman" w:hAnsi="Times New Roman" w:cs="Times New Roman"/>
          <w:sz w:val="28"/>
          <w:szCs w:val="28"/>
        </w:rPr>
        <w:t>№ 1036</w:t>
      </w:r>
      <w:r w:rsidR="00F67CB5" w:rsidRPr="00E86A10">
        <w:rPr>
          <w:rFonts w:ascii="Times New Roman" w:hAnsi="Times New Roman" w:cs="Times New Roman"/>
          <w:sz w:val="28"/>
          <w:szCs w:val="28"/>
        </w:rPr>
        <w:t>,</w:t>
      </w:r>
      <w:r w:rsidR="00AC4475" w:rsidRPr="00E86A10">
        <w:rPr>
          <w:rFonts w:ascii="Times New Roman" w:hAnsi="Times New Roman" w:cs="Times New Roman"/>
          <w:sz w:val="28"/>
          <w:szCs w:val="28"/>
        </w:rPr>
        <w:t xml:space="preserve"> от</w:t>
      </w:r>
      <w:r w:rsidR="00E86A10" w:rsidRPr="00E86A10">
        <w:rPr>
          <w:rFonts w:ascii="Times New Roman" w:hAnsi="Times New Roman" w:cs="Times New Roman"/>
          <w:sz w:val="28"/>
          <w:szCs w:val="28"/>
        </w:rPr>
        <w:t xml:space="preserve"> </w:t>
      </w:r>
      <w:r w:rsidR="00C5707B" w:rsidRPr="00E86A10">
        <w:rPr>
          <w:rFonts w:ascii="Times New Roman" w:hAnsi="Times New Roman" w:cs="Times New Roman"/>
          <w:sz w:val="28"/>
          <w:szCs w:val="28"/>
        </w:rPr>
        <w:t>1</w:t>
      </w:r>
      <w:r w:rsidR="008C2926" w:rsidRPr="00E86A10">
        <w:rPr>
          <w:rFonts w:ascii="Times New Roman" w:hAnsi="Times New Roman" w:cs="Times New Roman"/>
          <w:sz w:val="28"/>
          <w:szCs w:val="28"/>
        </w:rPr>
        <w:t>1</w:t>
      </w:r>
      <w:r w:rsidR="007C373D" w:rsidRPr="00E86A1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C2926" w:rsidRPr="00E86A10">
        <w:rPr>
          <w:rFonts w:ascii="Times New Roman" w:hAnsi="Times New Roman" w:cs="Times New Roman"/>
          <w:sz w:val="28"/>
          <w:szCs w:val="28"/>
        </w:rPr>
        <w:t>2019</w:t>
      </w:r>
      <w:r w:rsidR="008A17AB" w:rsidRPr="00E86A10">
        <w:rPr>
          <w:rFonts w:ascii="Times New Roman" w:hAnsi="Times New Roman" w:cs="Times New Roman"/>
          <w:sz w:val="28"/>
          <w:szCs w:val="28"/>
        </w:rPr>
        <w:t xml:space="preserve"> г.</w:t>
      </w:r>
      <w:r w:rsidR="00F67CB5" w:rsidRPr="00E86A10">
        <w:rPr>
          <w:rFonts w:ascii="Times New Roman" w:hAnsi="Times New Roman" w:cs="Times New Roman"/>
          <w:sz w:val="28"/>
          <w:szCs w:val="28"/>
        </w:rPr>
        <w:t xml:space="preserve"> № 1853</w:t>
      </w:r>
      <w:r w:rsidR="00351BCA" w:rsidRPr="00E86A10">
        <w:rPr>
          <w:rFonts w:ascii="Times New Roman" w:hAnsi="Times New Roman" w:cs="Times New Roman"/>
          <w:sz w:val="28"/>
          <w:szCs w:val="28"/>
        </w:rPr>
        <w:t>,</w:t>
      </w:r>
      <w:r w:rsidR="00FE7520">
        <w:rPr>
          <w:rFonts w:ascii="Times New Roman" w:hAnsi="Times New Roman" w:cs="Times New Roman"/>
          <w:sz w:val="28"/>
          <w:szCs w:val="28"/>
        </w:rPr>
        <w:t xml:space="preserve"> </w:t>
      </w:r>
      <w:r w:rsidR="00AC4475" w:rsidRPr="00A36563">
        <w:rPr>
          <w:rFonts w:ascii="Times New Roman" w:hAnsi="Times New Roman" w:cs="Times New Roman"/>
          <w:sz w:val="28"/>
          <w:szCs w:val="28"/>
        </w:rPr>
        <w:t xml:space="preserve">от </w:t>
      </w:r>
      <w:r w:rsidR="00C5707B" w:rsidRPr="00A36563">
        <w:rPr>
          <w:rFonts w:ascii="Times New Roman" w:hAnsi="Times New Roman" w:cs="Times New Roman"/>
          <w:sz w:val="28"/>
          <w:szCs w:val="28"/>
        </w:rPr>
        <w:t>1</w:t>
      </w:r>
      <w:r w:rsidR="00351BCA" w:rsidRPr="00A3656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7C373D" w:rsidRPr="00A36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73D" w:rsidRPr="00A36563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51BCA" w:rsidRPr="00A36563">
        <w:rPr>
          <w:rFonts w:ascii="Times New Roman" w:hAnsi="Times New Roman" w:cs="Times New Roman"/>
          <w:sz w:val="28"/>
          <w:szCs w:val="28"/>
        </w:rPr>
        <w:t>2020</w:t>
      </w:r>
      <w:r w:rsidR="008A17AB" w:rsidRPr="00A36563">
        <w:rPr>
          <w:rFonts w:ascii="Times New Roman" w:hAnsi="Times New Roman" w:cs="Times New Roman"/>
          <w:sz w:val="28"/>
          <w:szCs w:val="28"/>
        </w:rPr>
        <w:t xml:space="preserve">г. </w:t>
      </w:r>
      <w:r w:rsidR="00C11FF5" w:rsidRPr="00A36563">
        <w:rPr>
          <w:rFonts w:ascii="Times New Roman" w:hAnsi="Times New Roman" w:cs="Times New Roman"/>
          <w:sz w:val="28"/>
          <w:szCs w:val="28"/>
        </w:rPr>
        <w:t>№ 169</w:t>
      </w:r>
      <w:r w:rsidR="00D41BCD" w:rsidRPr="00A36563">
        <w:rPr>
          <w:rFonts w:ascii="Times New Roman" w:hAnsi="Times New Roman" w:cs="Times New Roman"/>
          <w:sz w:val="28"/>
          <w:szCs w:val="28"/>
        </w:rPr>
        <w:t xml:space="preserve">, </w:t>
      </w:r>
      <w:r w:rsidR="00AC4475" w:rsidRPr="00A36563">
        <w:rPr>
          <w:rFonts w:ascii="Times New Roman" w:hAnsi="Times New Roman" w:cs="Times New Roman"/>
          <w:sz w:val="28"/>
          <w:szCs w:val="28"/>
        </w:rPr>
        <w:t xml:space="preserve">от </w:t>
      </w:r>
      <w:r w:rsidR="00D41BCD" w:rsidRPr="00A36563">
        <w:rPr>
          <w:rFonts w:ascii="Times New Roman" w:hAnsi="Times New Roman" w:cs="Times New Roman"/>
          <w:sz w:val="28"/>
          <w:szCs w:val="28"/>
        </w:rPr>
        <w:t>09</w:t>
      </w:r>
      <w:r w:rsidR="007C373D" w:rsidRPr="00A3656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41BCD" w:rsidRPr="00A36563">
        <w:rPr>
          <w:rFonts w:ascii="Times New Roman" w:hAnsi="Times New Roman" w:cs="Times New Roman"/>
          <w:sz w:val="28"/>
          <w:szCs w:val="28"/>
        </w:rPr>
        <w:t>2020</w:t>
      </w:r>
      <w:r w:rsidR="008A17AB" w:rsidRPr="00A36563">
        <w:rPr>
          <w:rFonts w:ascii="Times New Roman" w:hAnsi="Times New Roman" w:cs="Times New Roman"/>
          <w:sz w:val="28"/>
          <w:szCs w:val="28"/>
        </w:rPr>
        <w:t xml:space="preserve"> г.</w:t>
      </w:r>
      <w:r w:rsidR="00D41BCD" w:rsidRPr="00A36563">
        <w:rPr>
          <w:rFonts w:ascii="Times New Roman" w:hAnsi="Times New Roman" w:cs="Times New Roman"/>
          <w:sz w:val="28"/>
          <w:szCs w:val="28"/>
        </w:rPr>
        <w:t xml:space="preserve"> № 1508</w:t>
      </w:r>
      <w:r w:rsidR="00DC1C8C" w:rsidRPr="00A36563">
        <w:rPr>
          <w:rFonts w:ascii="Times New Roman" w:hAnsi="Times New Roman" w:cs="Times New Roman"/>
          <w:sz w:val="28"/>
          <w:szCs w:val="28"/>
        </w:rPr>
        <w:t xml:space="preserve">, </w:t>
      </w:r>
      <w:r w:rsidR="00AC4475" w:rsidRPr="00A36563">
        <w:rPr>
          <w:rFonts w:ascii="Times New Roman" w:hAnsi="Times New Roman" w:cs="Times New Roman"/>
          <w:sz w:val="28"/>
          <w:szCs w:val="28"/>
        </w:rPr>
        <w:t xml:space="preserve">от </w:t>
      </w:r>
      <w:r w:rsidR="00DC1C8C" w:rsidRPr="00A36563">
        <w:rPr>
          <w:rFonts w:ascii="Times New Roman" w:hAnsi="Times New Roman" w:cs="Times New Roman"/>
          <w:sz w:val="28"/>
          <w:szCs w:val="28"/>
        </w:rPr>
        <w:t>17</w:t>
      </w:r>
      <w:r w:rsidR="007C373D" w:rsidRPr="00A3656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</w:t>
      </w:r>
      <w:r w:rsidR="00DC1C8C" w:rsidRPr="00A36563">
        <w:rPr>
          <w:rFonts w:ascii="Times New Roman" w:hAnsi="Times New Roman" w:cs="Times New Roman"/>
          <w:sz w:val="28"/>
          <w:szCs w:val="28"/>
        </w:rPr>
        <w:t>2020</w:t>
      </w:r>
      <w:r w:rsidR="008A17AB" w:rsidRPr="00A36563">
        <w:rPr>
          <w:rFonts w:ascii="Times New Roman" w:hAnsi="Times New Roman" w:cs="Times New Roman"/>
          <w:sz w:val="28"/>
          <w:szCs w:val="28"/>
        </w:rPr>
        <w:t xml:space="preserve"> г. </w:t>
      </w:r>
      <w:r w:rsidR="00DC1C8C" w:rsidRPr="00A36563">
        <w:rPr>
          <w:rFonts w:ascii="Times New Roman" w:hAnsi="Times New Roman" w:cs="Times New Roman"/>
          <w:sz w:val="28"/>
          <w:szCs w:val="28"/>
        </w:rPr>
        <w:t>№ 1799</w:t>
      </w:r>
      <w:r w:rsidR="007C373D" w:rsidRPr="00A36563">
        <w:rPr>
          <w:rFonts w:ascii="Times New Roman" w:hAnsi="Times New Roman" w:cs="Times New Roman"/>
          <w:sz w:val="28"/>
          <w:szCs w:val="28"/>
        </w:rPr>
        <w:t>, от 05 октября 2</w:t>
      </w:r>
      <w:r w:rsidR="00B42E97" w:rsidRPr="00A36563">
        <w:rPr>
          <w:rFonts w:ascii="Times New Roman" w:hAnsi="Times New Roman" w:cs="Times New Roman"/>
          <w:sz w:val="28"/>
          <w:szCs w:val="28"/>
        </w:rPr>
        <w:t>021</w:t>
      </w:r>
      <w:r w:rsidR="008A17AB" w:rsidRPr="00A36563">
        <w:rPr>
          <w:rFonts w:ascii="Times New Roman" w:hAnsi="Times New Roman" w:cs="Times New Roman"/>
          <w:sz w:val="28"/>
          <w:szCs w:val="28"/>
        </w:rPr>
        <w:t xml:space="preserve"> г.</w:t>
      </w:r>
      <w:r w:rsidR="00B42E97" w:rsidRPr="00A36563">
        <w:rPr>
          <w:rFonts w:ascii="Times New Roman" w:hAnsi="Times New Roman" w:cs="Times New Roman"/>
          <w:sz w:val="28"/>
          <w:szCs w:val="28"/>
        </w:rPr>
        <w:t xml:space="preserve"> № </w:t>
      </w:r>
      <w:r w:rsidR="007C373D" w:rsidRPr="00A36563">
        <w:rPr>
          <w:rFonts w:ascii="Times New Roman" w:hAnsi="Times New Roman" w:cs="Times New Roman"/>
          <w:sz w:val="28"/>
          <w:szCs w:val="28"/>
        </w:rPr>
        <w:t>1609</w:t>
      </w:r>
      <w:r w:rsidR="00F54F41" w:rsidRPr="00A36563">
        <w:rPr>
          <w:rFonts w:ascii="Times New Roman" w:hAnsi="Times New Roman" w:cs="Times New Roman"/>
          <w:sz w:val="28"/>
          <w:szCs w:val="28"/>
        </w:rPr>
        <w:t xml:space="preserve">, </w:t>
      </w:r>
      <w:r w:rsidR="00A870A9" w:rsidRPr="00A36563">
        <w:rPr>
          <w:rFonts w:ascii="Times New Roman" w:hAnsi="Times New Roman" w:cs="Times New Roman"/>
          <w:sz w:val="28"/>
          <w:szCs w:val="28"/>
        </w:rPr>
        <w:t>от 17 мая 2022 г. № 751</w:t>
      </w:r>
      <w:r w:rsidR="00E86A10" w:rsidRPr="00A36563">
        <w:rPr>
          <w:rFonts w:ascii="Times New Roman" w:hAnsi="Times New Roman" w:cs="Times New Roman"/>
          <w:sz w:val="28"/>
          <w:szCs w:val="28"/>
        </w:rPr>
        <w:t xml:space="preserve">, от </w:t>
      </w:r>
      <w:r w:rsidR="00AB1D92">
        <w:rPr>
          <w:rFonts w:ascii="Times New Roman" w:hAnsi="Times New Roman" w:cs="Times New Roman"/>
          <w:sz w:val="28"/>
          <w:szCs w:val="28"/>
        </w:rPr>
        <w:t xml:space="preserve">    </w:t>
      </w:r>
      <w:r w:rsidR="00E86A10" w:rsidRPr="00A36563">
        <w:rPr>
          <w:rFonts w:ascii="Times New Roman" w:hAnsi="Times New Roman" w:cs="Times New Roman"/>
          <w:sz w:val="28"/>
          <w:szCs w:val="28"/>
        </w:rPr>
        <w:t>25 августа 2022 г. № 1355</w:t>
      </w:r>
      <w:r w:rsidR="007E210E" w:rsidRPr="00A36563">
        <w:rPr>
          <w:rFonts w:ascii="Times New Roman" w:hAnsi="Times New Roman" w:cs="Times New Roman"/>
          <w:sz w:val="28"/>
          <w:szCs w:val="28"/>
        </w:rPr>
        <w:t>)</w:t>
      </w:r>
      <w:r w:rsidR="00A870A9" w:rsidRPr="00A36563">
        <w:rPr>
          <w:rFonts w:ascii="Times New Roman" w:hAnsi="Times New Roman" w:cs="Times New Roman"/>
          <w:sz w:val="28"/>
          <w:szCs w:val="28"/>
        </w:rPr>
        <w:t xml:space="preserve">, </w:t>
      </w:r>
      <w:r w:rsidR="00E86A10" w:rsidRPr="00A36563">
        <w:rPr>
          <w:rFonts w:ascii="Times New Roman" w:hAnsi="Times New Roman" w:cs="Times New Roman"/>
          <w:sz w:val="28"/>
          <w:szCs w:val="28"/>
        </w:rPr>
        <w:t>учитывая протокол рассмотрения заявок на участие в открытом аукционе на право заключения договоров на размещение нестационарных торговых объектов</w:t>
      </w:r>
      <w:r w:rsidR="00FE7520" w:rsidRPr="00A36563">
        <w:rPr>
          <w:rFonts w:ascii="Times New Roman" w:hAnsi="Times New Roman" w:cs="Times New Roman"/>
          <w:sz w:val="28"/>
          <w:szCs w:val="28"/>
        </w:rPr>
        <w:t xml:space="preserve"> </w:t>
      </w:r>
      <w:r w:rsidR="00A36563">
        <w:rPr>
          <w:rFonts w:ascii="Times New Roman" w:hAnsi="Times New Roman" w:cs="Times New Roman"/>
          <w:sz w:val="28"/>
          <w:szCs w:val="28"/>
        </w:rPr>
        <w:t>(</w:t>
      </w:r>
      <w:r w:rsidR="00E86A10" w:rsidRPr="00A36563">
        <w:rPr>
          <w:rFonts w:ascii="Times New Roman" w:hAnsi="Times New Roman" w:cs="Times New Roman"/>
          <w:sz w:val="28"/>
          <w:szCs w:val="28"/>
        </w:rPr>
        <w:t xml:space="preserve">объектов по предоставлению услуг) </w:t>
      </w:r>
      <w:r w:rsidR="00A36563"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</w:t>
      </w:r>
      <w:proofErr w:type="gramEnd"/>
      <w:r w:rsidR="00A36563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6563">
        <w:rPr>
          <w:rFonts w:ascii="Times New Roman" w:hAnsi="Times New Roman" w:cs="Times New Roman"/>
          <w:sz w:val="28"/>
          <w:szCs w:val="28"/>
        </w:rPr>
        <w:t>10 октября 2022 г.</w:t>
      </w:r>
    </w:p>
    <w:p w:rsidR="00A870A9" w:rsidRDefault="00A870A9" w:rsidP="00A870A9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B1D92" w:rsidRPr="00A36563" w:rsidRDefault="00AB1D92" w:rsidP="00A870A9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E31F2" w:rsidRPr="002665E7" w:rsidRDefault="004C10CA" w:rsidP="0095230B">
      <w:pPr>
        <w:ind w:firstLine="708"/>
      </w:pPr>
      <w:r w:rsidRPr="00A36563">
        <w:t xml:space="preserve">1. </w:t>
      </w:r>
      <w:r w:rsidR="00781AA0" w:rsidRPr="00A36563">
        <w:t xml:space="preserve">Провести </w:t>
      </w:r>
      <w:r w:rsidR="00A36563">
        <w:t xml:space="preserve">26 декабря </w:t>
      </w:r>
      <w:r w:rsidR="00351BCA" w:rsidRPr="00A36563">
        <w:t>202</w:t>
      </w:r>
      <w:r w:rsidR="007C373D" w:rsidRPr="00A36563">
        <w:t>2</w:t>
      </w:r>
      <w:r w:rsidR="00734C39" w:rsidRPr="00A36563">
        <w:t xml:space="preserve"> года</w:t>
      </w:r>
      <w:r w:rsidR="00A36563">
        <w:t xml:space="preserve"> повторно </w:t>
      </w:r>
      <w:r w:rsidR="00921DED" w:rsidRPr="00A36563">
        <w:t>аукцион на право зак</w:t>
      </w:r>
      <w:r w:rsidR="000E0C9F" w:rsidRPr="00A36563">
        <w:t>лючения</w:t>
      </w:r>
      <w:r w:rsidR="000E0C9F" w:rsidRPr="002665E7">
        <w:t xml:space="preserve"> </w:t>
      </w:r>
      <w:r w:rsidR="000E0C9F" w:rsidRPr="00E86A10">
        <w:t>договор</w:t>
      </w:r>
      <w:r w:rsidR="0095230B" w:rsidRPr="00E86A10">
        <w:t>ов</w:t>
      </w:r>
      <w:r w:rsidR="000E0C9F" w:rsidRPr="00E86A10">
        <w:t xml:space="preserve"> на размещение нестационарн</w:t>
      </w:r>
      <w:r w:rsidR="0095230B" w:rsidRPr="00E86A10">
        <w:t>ых</w:t>
      </w:r>
      <w:r w:rsidR="000E0C9F" w:rsidRPr="00E86A10">
        <w:t xml:space="preserve"> торгов</w:t>
      </w:r>
      <w:r w:rsidR="0095230B" w:rsidRPr="00E86A10">
        <w:t>ых</w:t>
      </w:r>
      <w:r w:rsidR="000E0C9F" w:rsidRPr="00E86A10">
        <w:t xml:space="preserve"> объект</w:t>
      </w:r>
      <w:r w:rsidR="0095230B" w:rsidRPr="00E86A10">
        <w:t>ов</w:t>
      </w:r>
      <w:r w:rsidR="00C11FF5" w:rsidRPr="00E86A10">
        <w:t xml:space="preserve"> (объектов по</w:t>
      </w:r>
      <w:r w:rsidR="00C11FF5" w:rsidRPr="002665E7">
        <w:t xml:space="preserve"> предоставлению услуг)</w:t>
      </w:r>
      <w:r w:rsidR="000E0C9F" w:rsidRPr="002665E7">
        <w:t xml:space="preserve"> на </w:t>
      </w:r>
      <w:r w:rsidR="00734C39" w:rsidRPr="002665E7">
        <w:t>территории Петровского городского округа Ставропольского края (далее – аукцион).</w:t>
      </w:r>
    </w:p>
    <w:p w:rsidR="00734C39" w:rsidRPr="002665E7" w:rsidRDefault="00734C39" w:rsidP="0095230B">
      <w:pPr>
        <w:ind w:firstLine="708"/>
      </w:pPr>
      <w:r w:rsidRPr="002665E7">
        <w:t xml:space="preserve">Аукцион является открытым по форме подачи предложений о цене </w:t>
      </w:r>
      <w:r w:rsidR="001A6A33" w:rsidRPr="002665E7">
        <w:t>н</w:t>
      </w:r>
      <w:r w:rsidRPr="002665E7">
        <w:t>а право заключения договор</w:t>
      </w:r>
      <w:r w:rsidR="00526CBD" w:rsidRPr="002665E7">
        <w:t>а</w:t>
      </w:r>
      <w:r w:rsidRPr="002665E7">
        <w:t xml:space="preserve"> на размещение нестационарн</w:t>
      </w:r>
      <w:r w:rsidR="008F12B0" w:rsidRPr="002665E7">
        <w:t>ого</w:t>
      </w:r>
      <w:r w:rsidRPr="002665E7">
        <w:t xml:space="preserve"> торгов</w:t>
      </w:r>
      <w:r w:rsidR="008F12B0" w:rsidRPr="002665E7">
        <w:t>ого</w:t>
      </w:r>
      <w:r w:rsidRPr="002665E7">
        <w:t xml:space="preserve"> объект</w:t>
      </w:r>
      <w:r w:rsidR="008F12B0" w:rsidRPr="002665E7">
        <w:t>а</w:t>
      </w:r>
      <w:r w:rsidR="00C11FF5" w:rsidRPr="002665E7">
        <w:t xml:space="preserve"> (объекта по предоставлению услуг)</w:t>
      </w:r>
      <w:r w:rsidRPr="002665E7">
        <w:t xml:space="preserve"> на территории Петровского городского округа Ставропольского края.</w:t>
      </w:r>
    </w:p>
    <w:p w:rsidR="003A55AE" w:rsidRPr="002665E7" w:rsidRDefault="003A55AE" w:rsidP="0095230B">
      <w:pPr>
        <w:ind w:firstLine="708"/>
      </w:pPr>
      <w:r w:rsidRPr="002665E7">
        <w:t xml:space="preserve">Срок </w:t>
      </w:r>
      <w:r w:rsidR="008F1BC1" w:rsidRPr="002665E7">
        <w:t xml:space="preserve">заключения </w:t>
      </w:r>
      <w:r w:rsidRPr="002665E7">
        <w:t>договора</w:t>
      </w:r>
      <w:r w:rsidR="008F1BC1" w:rsidRPr="002665E7">
        <w:t xml:space="preserve"> на размещение нестационарного торгового объекта</w:t>
      </w:r>
      <w:r w:rsidR="00144CE9" w:rsidRPr="002665E7">
        <w:t xml:space="preserve"> (объекта по предоставлению услуг)</w:t>
      </w:r>
      <w:r w:rsidRPr="002665E7">
        <w:t>: 5 лет.</w:t>
      </w:r>
    </w:p>
    <w:p w:rsidR="00C27B0F" w:rsidRPr="002665E7" w:rsidRDefault="00C27B0F" w:rsidP="000E0C9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CF350B" w:rsidRPr="002665E7" w:rsidRDefault="00053652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2. Предметом аукциона являются:</w:t>
      </w:r>
    </w:p>
    <w:p w:rsidR="00A870A9" w:rsidRDefault="00A870A9" w:rsidP="00A870A9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B22F8">
        <w:rPr>
          <w:rFonts w:ascii="Times New Roman" w:hAnsi="Times New Roman"/>
          <w:sz w:val="28"/>
          <w:szCs w:val="28"/>
        </w:rPr>
        <w:t>1</w:t>
      </w:r>
      <w:r w:rsidRPr="002665E7">
        <w:rPr>
          <w:rFonts w:ascii="Times New Roman" w:hAnsi="Times New Roman"/>
          <w:sz w:val="28"/>
          <w:szCs w:val="28"/>
        </w:rPr>
        <w:t xml:space="preserve">– торговый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</w:t>
      </w:r>
      <w:r w:rsidR="00AB1D92">
        <w:rPr>
          <w:rFonts w:ascii="Times New Roman" w:hAnsi="Times New Roman"/>
          <w:sz w:val="28"/>
          <w:szCs w:val="28"/>
        </w:rPr>
        <w:t xml:space="preserve">                      </w:t>
      </w:r>
      <w:r w:rsidRPr="002665E7">
        <w:rPr>
          <w:rFonts w:ascii="Times New Roman" w:hAnsi="Times New Roman"/>
          <w:sz w:val="28"/>
          <w:szCs w:val="28"/>
        </w:rPr>
        <w:t xml:space="preserve">г. Светлоград, </w:t>
      </w:r>
      <w:r>
        <w:rPr>
          <w:rFonts w:ascii="Times New Roman" w:hAnsi="Times New Roman"/>
          <w:sz w:val="28"/>
          <w:szCs w:val="28"/>
        </w:rPr>
        <w:t xml:space="preserve">в районе ул. Шоссейная, 6, </w:t>
      </w:r>
      <w:r w:rsidRPr="002665E7">
        <w:rPr>
          <w:rFonts w:ascii="Times New Roman" w:hAnsi="Times New Roman"/>
          <w:sz w:val="28"/>
          <w:szCs w:val="28"/>
        </w:rPr>
        <w:t>непродовольственные товары,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1.</w:t>
      </w:r>
      <w:r>
        <w:rPr>
          <w:rFonts w:ascii="Times New Roman" w:hAnsi="Times New Roman"/>
          <w:sz w:val="28"/>
          <w:szCs w:val="28"/>
        </w:rPr>
        <w:t>70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);</w:t>
      </w:r>
    </w:p>
    <w:p w:rsidR="00A870A9" w:rsidRDefault="00A870A9" w:rsidP="00A870A9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B22F8">
        <w:rPr>
          <w:rFonts w:ascii="Times New Roman" w:hAnsi="Times New Roman"/>
          <w:sz w:val="28"/>
          <w:szCs w:val="28"/>
        </w:rPr>
        <w:t>2</w:t>
      </w:r>
      <w:r w:rsidRPr="002665E7">
        <w:rPr>
          <w:rFonts w:ascii="Times New Roman" w:hAnsi="Times New Roman"/>
          <w:sz w:val="28"/>
          <w:szCs w:val="28"/>
        </w:rPr>
        <w:t xml:space="preserve">–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г. Светлоград, </w:t>
      </w:r>
      <w:r>
        <w:rPr>
          <w:rFonts w:ascii="Times New Roman" w:hAnsi="Times New Roman"/>
          <w:sz w:val="28"/>
          <w:szCs w:val="28"/>
        </w:rPr>
        <w:t>в районе ул. Шоссейная, 2б, услуги по автострахованию</w:t>
      </w:r>
      <w:r w:rsidRPr="002665E7">
        <w:rPr>
          <w:rFonts w:ascii="Times New Roman" w:hAnsi="Times New Roman"/>
          <w:sz w:val="28"/>
          <w:szCs w:val="28"/>
        </w:rPr>
        <w:t>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</w:t>
      </w:r>
      <w:r>
        <w:rPr>
          <w:rFonts w:ascii="Times New Roman" w:hAnsi="Times New Roman"/>
          <w:sz w:val="28"/>
          <w:szCs w:val="28"/>
        </w:rPr>
        <w:t>8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A870A9" w:rsidRDefault="00A870A9" w:rsidP="00A870A9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B22F8">
        <w:rPr>
          <w:rFonts w:ascii="Times New Roman" w:hAnsi="Times New Roman"/>
          <w:sz w:val="28"/>
          <w:szCs w:val="28"/>
        </w:rPr>
        <w:t>3</w:t>
      </w:r>
      <w:r w:rsidRPr="002665E7">
        <w:rPr>
          <w:rFonts w:ascii="Times New Roman" w:hAnsi="Times New Roman"/>
          <w:sz w:val="28"/>
          <w:szCs w:val="28"/>
        </w:rPr>
        <w:t xml:space="preserve">–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г. Светлоград, </w:t>
      </w:r>
      <w:r>
        <w:rPr>
          <w:rFonts w:ascii="Times New Roman" w:hAnsi="Times New Roman"/>
          <w:sz w:val="28"/>
          <w:szCs w:val="28"/>
        </w:rPr>
        <w:t>в районе ул. Шоссейная, 1а, услуги по автострахованию</w:t>
      </w:r>
      <w:r w:rsidRPr="002665E7">
        <w:rPr>
          <w:rFonts w:ascii="Times New Roman" w:hAnsi="Times New Roman"/>
          <w:sz w:val="28"/>
          <w:szCs w:val="28"/>
        </w:rPr>
        <w:t>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</w:t>
      </w:r>
      <w:r>
        <w:rPr>
          <w:rFonts w:ascii="Times New Roman" w:hAnsi="Times New Roman"/>
          <w:sz w:val="28"/>
          <w:szCs w:val="28"/>
        </w:rPr>
        <w:t>9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 w:rsidR="002B22F8">
        <w:rPr>
          <w:rFonts w:ascii="Times New Roman" w:hAnsi="Times New Roman"/>
          <w:sz w:val="28"/>
          <w:szCs w:val="28"/>
        </w:rPr>
        <w:t xml:space="preserve"> № 3).</w:t>
      </w:r>
    </w:p>
    <w:p w:rsidR="000066BD" w:rsidRPr="002665E7" w:rsidRDefault="000066BD" w:rsidP="00A870A9">
      <w:pPr>
        <w:pStyle w:val="ConsPlusNormal"/>
        <w:widowControl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</w:p>
    <w:p w:rsidR="00FB73D6" w:rsidRPr="002665E7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3. Считать организатором аукциона отдел развития предпринимательства, торговли и потребительского рынка администрации Петровского городского округа Ставропольского края.</w:t>
      </w:r>
    </w:p>
    <w:p w:rsidR="00FB73D6" w:rsidRPr="002665E7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FB73D6" w:rsidRPr="002665E7" w:rsidRDefault="00FB73D6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4. Проведение аукциона поручить комиссии</w:t>
      </w:r>
      <w:r w:rsidR="008F1BC1" w:rsidRPr="002665E7">
        <w:rPr>
          <w:rFonts w:ascii="Times New Roman" w:hAnsi="Times New Roman"/>
          <w:sz w:val="28"/>
          <w:szCs w:val="28"/>
        </w:rPr>
        <w:t xml:space="preserve"> по подготовке и проведению аукционов на право заключения договоров на размещение нестационарных торговых объектов, утвержденной постановлением администрации Петровского городского округа Ставропольского кр</w:t>
      </w:r>
      <w:r w:rsidR="00C11FF5" w:rsidRPr="002665E7">
        <w:rPr>
          <w:rFonts w:ascii="Times New Roman" w:hAnsi="Times New Roman"/>
          <w:sz w:val="28"/>
          <w:szCs w:val="28"/>
        </w:rPr>
        <w:t xml:space="preserve">ая от </w:t>
      </w:r>
      <w:r w:rsidR="00AB1D92">
        <w:rPr>
          <w:rFonts w:ascii="Times New Roman" w:hAnsi="Times New Roman"/>
          <w:sz w:val="28"/>
          <w:szCs w:val="28"/>
        </w:rPr>
        <w:t xml:space="preserve">     </w:t>
      </w:r>
      <w:r w:rsidR="00C11FF5" w:rsidRPr="002665E7">
        <w:rPr>
          <w:rFonts w:ascii="Times New Roman" w:hAnsi="Times New Roman"/>
          <w:sz w:val="28"/>
          <w:szCs w:val="28"/>
        </w:rPr>
        <w:t>17 июля 2018 г. № 1176</w:t>
      </w:r>
      <w:r w:rsidR="00F54F41">
        <w:rPr>
          <w:rFonts w:ascii="Times New Roman" w:hAnsi="Times New Roman"/>
          <w:sz w:val="28"/>
          <w:szCs w:val="28"/>
        </w:rPr>
        <w:t xml:space="preserve"> (с изменениями)</w:t>
      </w:r>
      <w:r w:rsidR="00F60FD9" w:rsidRPr="002665E7">
        <w:rPr>
          <w:rFonts w:ascii="Times New Roman" w:hAnsi="Times New Roman"/>
          <w:sz w:val="28"/>
          <w:szCs w:val="28"/>
        </w:rPr>
        <w:t>.</w:t>
      </w:r>
    </w:p>
    <w:p w:rsidR="008F1BC1" w:rsidRPr="002665E7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Pr="002665E7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5. Критерием выбора победителя определить размер платы</w:t>
      </w:r>
      <w:r w:rsidR="00526CBD" w:rsidRPr="002665E7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C11FF5" w:rsidRPr="002665E7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 w:rsidRPr="002665E7">
        <w:rPr>
          <w:rFonts w:ascii="Times New Roman" w:hAnsi="Times New Roman"/>
          <w:sz w:val="28"/>
          <w:szCs w:val="28"/>
        </w:rPr>
        <w:t>, предложенный участниками аукциона.</w:t>
      </w:r>
    </w:p>
    <w:p w:rsidR="008F1BC1" w:rsidRPr="002665E7" w:rsidRDefault="008F1BC1" w:rsidP="00FB73D6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</w:t>
      </w:r>
      <w:r w:rsidR="00526CBD" w:rsidRPr="002665E7">
        <w:rPr>
          <w:rFonts w:ascii="Times New Roman" w:hAnsi="Times New Roman"/>
          <w:sz w:val="28"/>
          <w:szCs w:val="28"/>
        </w:rPr>
        <w:t>наибольший</w:t>
      </w:r>
      <w:r w:rsidRPr="002665E7">
        <w:rPr>
          <w:rFonts w:ascii="Times New Roman" w:hAnsi="Times New Roman"/>
          <w:sz w:val="28"/>
          <w:szCs w:val="28"/>
        </w:rPr>
        <w:t xml:space="preserve"> размер платы</w:t>
      </w:r>
      <w:r w:rsidR="00526CBD" w:rsidRPr="002665E7">
        <w:rPr>
          <w:rFonts w:ascii="Times New Roman" w:hAnsi="Times New Roman"/>
          <w:sz w:val="28"/>
          <w:szCs w:val="28"/>
        </w:rPr>
        <w:t xml:space="preserve"> по договору на размещение нестационарного торгового объекта</w:t>
      </w:r>
      <w:r w:rsidR="00872490" w:rsidRPr="002665E7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 w:rsidRPr="002665E7">
        <w:rPr>
          <w:rFonts w:ascii="Times New Roman" w:hAnsi="Times New Roman"/>
          <w:sz w:val="28"/>
          <w:szCs w:val="28"/>
        </w:rPr>
        <w:t>.</w:t>
      </w:r>
    </w:p>
    <w:p w:rsidR="00FB73D6" w:rsidRPr="002665E7" w:rsidRDefault="00FB73D6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8F1BC1" w:rsidRPr="002665E7" w:rsidRDefault="008F1BC1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6. Установить начальную цену предмета аукциона в размере годовой платы, в соответствии с отчет</w:t>
      </w:r>
      <w:r w:rsidR="00485FE7" w:rsidRPr="002665E7">
        <w:rPr>
          <w:rFonts w:ascii="Times New Roman" w:hAnsi="Times New Roman"/>
          <w:sz w:val="28"/>
          <w:szCs w:val="28"/>
        </w:rPr>
        <w:t>ом</w:t>
      </w:r>
      <w:r w:rsidRPr="002665E7">
        <w:rPr>
          <w:rFonts w:ascii="Times New Roman" w:hAnsi="Times New Roman"/>
          <w:sz w:val="28"/>
          <w:szCs w:val="28"/>
        </w:rPr>
        <w:t xml:space="preserve"> об определении рыночной стоимости права размещения нестационарного торгового объекта</w:t>
      </w:r>
      <w:r w:rsidR="00C67FB3" w:rsidRPr="002665E7">
        <w:rPr>
          <w:rFonts w:ascii="Times New Roman" w:hAnsi="Times New Roman"/>
          <w:sz w:val="28"/>
          <w:szCs w:val="28"/>
        </w:rPr>
        <w:t>, подготовленного в соответствии с Федеральным законом от 29 июля 1998 года № 135-ФЗ «Об оценочной деятельности в Российской Федерации»:</w:t>
      </w:r>
    </w:p>
    <w:p w:rsidR="00C21BE6" w:rsidRDefault="00C21BE6" w:rsidP="00C21BE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 w:rsidR="002B22F8">
        <w:rPr>
          <w:rFonts w:ascii="Times New Roman" w:hAnsi="Times New Roman"/>
          <w:sz w:val="28"/>
          <w:szCs w:val="28"/>
        </w:rPr>
        <w:t xml:space="preserve"> № 1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 w:rsidR="006D438A"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 w:rsidR="006D438A"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 w:rsidR="006D438A">
        <w:rPr>
          <w:rFonts w:ascii="Times New Roman" w:hAnsi="Times New Roman"/>
          <w:sz w:val="28"/>
          <w:szCs w:val="28"/>
        </w:rPr>
        <w:t>ей</w:t>
      </w:r>
      <w:r w:rsidRPr="002665E7">
        <w:rPr>
          <w:rFonts w:ascii="Times New Roman" w:hAnsi="Times New Roman"/>
          <w:sz w:val="28"/>
          <w:szCs w:val="28"/>
        </w:rPr>
        <w:t xml:space="preserve"> 00 коп;</w:t>
      </w:r>
    </w:p>
    <w:p w:rsidR="006D438A" w:rsidRDefault="006D438A" w:rsidP="006D438A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 w:rsidR="002B22F8">
        <w:rPr>
          <w:rFonts w:ascii="Times New Roman" w:hAnsi="Times New Roman"/>
          <w:sz w:val="28"/>
          <w:szCs w:val="28"/>
        </w:rPr>
        <w:t xml:space="preserve"> № 2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2665E7">
        <w:rPr>
          <w:rFonts w:ascii="Times New Roman" w:hAnsi="Times New Roman"/>
          <w:sz w:val="28"/>
          <w:szCs w:val="28"/>
        </w:rPr>
        <w:t xml:space="preserve"> 00 коп;</w:t>
      </w:r>
    </w:p>
    <w:p w:rsidR="00EB43C9" w:rsidRDefault="006D438A" w:rsidP="006D438A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 w:rsidR="002B22F8">
        <w:rPr>
          <w:rFonts w:ascii="Times New Roman" w:hAnsi="Times New Roman"/>
          <w:sz w:val="28"/>
          <w:szCs w:val="28"/>
        </w:rPr>
        <w:t xml:space="preserve"> № 3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="00FD4390">
        <w:rPr>
          <w:rFonts w:ascii="Times New Roman" w:hAnsi="Times New Roman"/>
          <w:sz w:val="28"/>
          <w:szCs w:val="28"/>
        </w:rPr>
        <w:t xml:space="preserve"> 00 коп.</w:t>
      </w:r>
    </w:p>
    <w:p w:rsidR="006D438A" w:rsidRPr="002665E7" w:rsidRDefault="006D438A" w:rsidP="006D438A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C67FB3" w:rsidRPr="002665E7" w:rsidRDefault="00C67FB3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lastRenderedPageBreak/>
        <w:t>7. Установить размер задатка для участия в аукционе – 50% от начальной цены. Соответственно размер задатка составит:</w:t>
      </w:r>
    </w:p>
    <w:p w:rsidR="006D438A" w:rsidRDefault="006D438A" w:rsidP="006D438A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1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шестьсот шестьдесят четыре) рубля 00 коп;</w:t>
      </w:r>
    </w:p>
    <w:p w:rsidR="006D438A" w:rsidRDefault="006D438A" w:rsidP="006D438A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2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шестьсот шестьдесят четыре) рубля 00 коп;</w:t>
      </w:r>
    </w:p>
    <w:p w:rsidR="006D438A" w:rsidRPr="002665E7" w:rsidRDefault="006D438A" w:rsidP="00AB1D92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3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Двадцать девять тысяч шестьсот </w:t>
      </w:r>
      <w:r w:rsidR="00FD4390">
        <w:rPr>
          <w:rFonts w:ascii="Times New Roman" w:hAnsi="Times New Roman"/>
          <w:sz w:val="28"/>
          <w:szCs w:val="28"/>
        </w:rPr>
        <w:t>шестьдесят четыре) рубля 00 коп.</w:t>
      </w:r>
    </w:p>
    <w:p w:rsidR="009D29D8" w:rsidRPr="002665E7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Установить, что задаток вносится претендентом в качестве обеспечения обязательства по заключени</w:t>
      </w:r>
      <w:r w:rsidR="00F67CB5" w:rsidRPr="002665E7">
        <w:rPr>
          <w:rFonts w:ascii="Times New Roman" w:hAnsi="Times New Roman"/>
          <w:sz w:val="28"/>
          <w:szCs w:val="28"/>
        </w:rPr>
        <w:t>ю</w:t>
      </w:r>
      <w:r w:rsidRPr="002665E7">
        <w:rPr>
          <w:rFonts w:ascii="Times New Roman" w:hAnsi="Times New Roman"/>
          <w:sz w:val="28"/>
          <w:szCs w:val="28"/>
        </w:rPr>
        <w:t xml:space="preserve"> договора на право размещения нестационарного торгового объекта</w:t>
      </w:r>
      <w:r w:rsidR="00C11FF5" w:rsidRPr="002665E7">
        <w:rPr>
          <w:rFonts w:ascii="Times New Roman" w:hAnsi="Times New Roman"/>
          <w:sz w:val="28"/>
          <w:szCs w:val="28"/>
        </w:rPr>
        <w:t xml:space="preserve"> (объекта по предоставлению услуг)</w:t>
      </w:r>
      <w:r w:rsidRPr="002665E7">
        <w:rPr>
          <w:rFonts w:ascii="Times New Roman" w:hAnsi="Times New Roman"/>
          <w:sz w:val="28"/>
          <w:szCs w:val="28"/>
        </w:rPr>
        <w:t xml:space="preserve"> в случае признания претендента победителем аукциона и засчитывается в счет платежа, причитающегося с претендента в оплату за право размещения нестационарного торгового объекта в этом же случае.</w:t>
      </w:r>
    </w:p>
    <w:p w:rsidR="009D29D8" w:rsidRPr="002665E7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9D29D8" w:rsidRPr="002665E7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8. Порядок проведения аукциона устанавливается в соответствии </w:t>
      </w:r>
      <w:r w:rsidR="0012288F" w:rsidRPr="002665E7">
        <w:rPr>
          <w:rFonts w:ascii="Times New Roman" w:hAnsi="Times New Roman"/>
          <w:sz w:val="28"/>
          <w:szCs w:val="28"/>
        </w:rPr>
        <w:t>с Положением о порядке и условиях размещения нестационарных торговых объектов на территории Петровского городского</w:t>
      </w:r>
      <w:r w:rsidR="00530914" w:rsidRPr="002665E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2665E7">
        <w:rPr>
          <w:rFonts w:ascii="Times New Roman" w:hAnsi="Times New Roman"/>
          <w:sz w:val="28"/>
          <w:szCs w:val="28"/>
        </w:rPr>
        <w:t>.</w:t>
      </w:r>
    </w:p>
    <w:p w:rsidR="009D29D8" w:rsidRPr="002665E7" w:rsidRDefault="009D29D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4A4778" w:rsidRPr="002665E7" w:rsidRDefault="004A4778" w:rsidP="00FB73D6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9. </w:t>
      </w:r>
      <w:r w:rsidR="001F2012" w:rsidRPr="002665E7">
        <w:rPr>
          <w:rFonts w:ascii="Times New Roman" w:hAnsi="Times New Roman"/>
          <w:sz w:val="28"/>
          <w:szCs w:val="28"/>
        </w:rPr>
        <w:t>Установить, что для участия в аукционе заявители представляют в установленный в извещении о проведен</w:t>
      </w:r>
      <w:proofErr w:type="gramStart"/>
      <w:r w:rsidR="001F2012" w:rsidRPr="002665E7">
        <w:rPr>
          <w:rFonts w:ascii="Times New Roman" w:hAnsi="Times New Roman"/>
          <w:sz w:val="28"/>
          <w:szCs w:val="28"/>
        </w:rPr>
        <w:t>ии ау</w:t>
      </w:r>
      <w:proofErr w:type="gramEnd"/>
      <w:r w:rsidR="001F2012" w:rsidRPr="002665E7">
        <w:rPr>
          <w:rFonts w:ascii="Times New Roman" w:hAnsi="Times New Roman"/>
          <w:sz w:val="28"/>
          <w:szCs w:val="28"/>
        </w:rPr>
        <w:t>кциона срок следующие документы:</w:t>
      </w:r>
    </w:p>
    <w:p w:rsidR="001F2012" w:rsidRPr="002665E7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65E7">
        <w:rPr>
          <w:sz w:val="28"/>
          <w:szCs w:val="28"/>
        </w:rPr>
        <w:t xml:space="preserve">- заявку на участие в аукционе </w:t>
      </w:r>
      <w:r w:rsidRPr="002665E7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B2451E" w:rsidRPr="002665E7">
        <w:rPr>
          <w:bCs/>
          <w:sz w:val="28"/>
          <w:szCs w:val="28"/>
        </w:rPr>
        <w:t xml:space="preserve">края от 17 июля 2018 г. № 1176 </w:t>
      </w:r>
      <w:r w:rsidRPr="002665E7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</w:t>
      </w:r>
      <w:r w:rsidR="00BC266E" w:rsidRPr="002665E7">
        <w:rPr>
          <w:bCs/>
          <w:sz w:val="28"/>
          <w:szCs w:val="28"/>
        </w:rPr>
        <w:t>о округа Ставропольского края»</w:t>
      </w:r>
      <w:r w:rsidR="0016590E" w:rsidRPr="002665E7">
        <w:rPr>
          <w:bCs/>
          <w:sz w:val="28"/>
          <w:szCs w:val="28"/>
        </w:rPr>
        <w:t>,</w:t>
      </w:r>
      <w:r w:rsidR="00A36563">
        <w:rPr>
          <w:bCs/>
          <w:sz w:val="28"/>
          <w:szCs w:val="28"/>
        </w:rPr>
        <w:t xml:space="preserve"> </w:t>
      </w:r>
      <w:r w:rsidRPr="002665E7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1F2012" w:rsidRPr="002665E7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1F2012" w:rsidRPr="002665E7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1F2012" w:rsidRPr="002665E7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1F2012" w:rsidRPr="002665E7" w:rsidRDefault="001F2012" w:rsidP="001F201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F2012" w:rsidRPr="002665E7" w:rsidRDefault="001F2012" w:rsidP="001F2012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lastRenderedPageBreak/>
        <w:t>- документы, подтверждающие внесение задатка.</w:t>
      </w:r>
    </w:p>
    <w:p w:rsidR="00DB2F46" w:rsidRPr="002665E7" w:rsidRDefault="00DB2F46" w:rsidP="00BC266E">
      <w:pPr>
        <w:tabs>
          <w:tab w:val="right" w:pos="9354"/>
        </w:tabs>
        <w:ind w:firstLine="0"/>
      </w:pPr>
    </w:p>
    <w:p w:rsidR="001F2012" w:rsidRPr="002665E7" w:rsidRDefault="001F2012" w:rsidP="00C27B0F">
      <w:pPr>
        <w:tabs>
          <w:tab w:val="right" w:pos="9354"/>
        </w:tabs>
      </w:pPr>
      <w:r w:rsidRPr="002665E7">
        <w:t>10</w:t>
      </w:r>
      <w:r w:rsidR="00005267" w:rsidRPr="002665E7">
        <w:t xml:space="preserve">. </w:t>
      </w:r>
      <w:r w:rsidRPr="002665E7">
        <w:t>Утвердить</w:t>
      </w:r>
      <w:r w:rsidR="0016590E" w:rsidRPr="002665E7">
        <w:t xml:space="preserve"> прилагаемое</w:t>
      </w:r>
      <w:r w:rsidRPr="002665E7">
        <w:t xml:space="preserve"> и</w:t>
      </w:r>
      <w:r w:rsidR="00DB2F46" w:rsidRPr="002665E7">
        <w:t>звещени</w:t>
      </w:r>
      <w:r w:rsidR="00005267" w:rsidRPr="002665E7">
        <w:t>е</w:t>
      </w:r>
      <w:r w:rsidR="00DB2F46" w:rsidRPr="002665E7">
        <w:t xml:space="preserve"> о проведении </w:t>
      </w:r>
      <w:r w:rsidR="00A36563">
        <w:t xml:space="preserve">повторного </w:t>
      </w:r>
      <w:r w:rsidR="00005267" w:rsidRPr="002665E7">
        <w:t xml:space="preserve">открытого </w:t>
      </w:r>
      <w:r w:rsidR="00DB2F46" w:rsidRPr="002665E7">
        <w:t xml:space="preserve">аукциона </w:t>
      </w:r>
      <w:r w:rsidR="00005267" w:rsidRPr="002665E7">
        <w:t>на право заключения договоров на размещение нестационарных торговых объектов</w:t>
      </w:r>
      <w:r w:rsidR="00C11FF5" w:rsidRPr="002665E7">
        <w:t xml:space="preserve"> (объектов по предоставлению услуг)</w:t>
      </w:r>
      <w:r w:rsidR="00A36563">
        <w:t xml:space="preserve"> </w:t>
      </w:r>
      <w:r w:rsidRPr="002665E7">
        <w:t>на территории Петровского городского округа Ставропольского края.</w:t>
      </w:r>
    </w:p>
    <w:p w:rsidR="001F2012" w:rsidRPr="002665E7" w:rsidRDefault="001F2012" w:rsidP="00C27B0F">
      <w:pPr>
        <w:tabs>
          <w:tab w:val="right" w:pos="9354"/>
        </w:tabs>
      </w:pPr>
    </w:p>
    <w:p w:rsidR="001F2012" w:rsidRPr="002665E7" w:rsidRDefault="001F2012" w:rsidP="00C27B0F">
      <w:pPr>
        <w:tabs>
          <w:tab w:val="right" w:pos="9354"/>
        </w:tabs>
      </w:pPr>
      <w:r w:rsidRPr="002665E7">
        <w:t xml:space="preserve">11. Утвердить </w:t>
      </w:r>
      <w:r w:rsidR="0016590E" w:rsidRPr="002665E7">
        <w:t xml:space="preserve">прилагаемую </w:t>
      </w:r>
      <w:r w:rsidRPr="002665E7">
        <w:t xml:space="preserve">документацию об аукционе на право заключения договоров на размещение нестационарных торговых объектов </w:t>
      </w:r>
      <w:r w:rsidR="00C11FF5" w:rsidRPr="002665E7">
        <w:t xml:space="preserve">(объектов по предоставлению услуг) </w:t>
      </w:r>
      <w:r w:rsidR="00AF66B0" w:rsidRPr="002665E7">
        <w:t>на территории</w:t>
      </w:r>
      <w:r w:rsidRPr="002665E7">
        <w:t xml:space="preserve"> Петровского городского округа Ставропольского края</w:t>
      </w:r>
      <w:r w:rsidR="00A36B4E" w:rsidRPr="002665E7">
        <w:t>.</w:t>
      </w:r>
    </w:p>
    <w:p w:rsidR="001F2012" w:rsidRPr="002665E7" w:rsidRDefault="001F2012" w:rsidP="00C27B0F">
      <w:pPr>
        <w:tabs>
          <w:tab w:val="right" w:pos="9354"/>
        </w:tabs>
      </w:pPr>
    </w:p>
    <w:p w:rsidR="001F2012" w:rsidRPr="002665E7" w:rsidRDefault="001F2012" w:rsidP="00C27B0F">
      <w:pPr>
        <w:tabs>
          <w:tab w:val="right" w:pos="9354"/>
        </w:tabs>
      </w:pPr>
      <w:r w:rsidRPr="002665E7">
        <w:t>1</w:t>
      </w:r>
      <w:r w:rsidR="00A36B4E" w:rsidRPr="002665E7">
        <w:t>2</w:t>
      </w:r>
      <w:r w:rsidRPr="002665E7">
        <w:t>. Отделу развития предпринимательства, торговли и потребительского рынка администрации Петровского городского округа Ставропольского края:</w:t>
      </w:r>
    </w:p>
    <w:p w:rsidR="001F2012" w:rsidRPr="002665E7" w:rsidRDefault="001F2012" w:rsidP="00C27B0F">
      <w:pPr>
        <w:tabs>
          <w:tab w:val="right" w:pos="9354"/>
        </w:tabs>
      </w:pPr>
      <w:r w:rsidRPr="002665E7">
        <w:t>1</w:t>
      </w:r>
      <w:r w:rsidR="00A36B4E" w:rsidRPr="002665E7">
        <w:t>2</w:t>
      </w:r>
      <w:r w:rsidRPr="002665E7">
        <w:t xml:space="preserve">.1. Опубликовать извещение о проведении </w:t>
      </w:r>
      <w:r w:rsidR="00402F6D">
        <w:t xml:space="preserve">повторного </w:t>
      </w:r>
      <w:r w:rsidRPr="002665E7">
        <w:t xml:space="preserve">открытого аукциона на право заключения договоров на размещение нестационарных торговых объектов </w:t>
      </w:r>
      <w:r w:rsidR="00144CE9" w:rsidRPr="002665E7">
        <w:t xml:space="preserve">(объектов по предоставлению услуг) </w:t>
      </w:r>
      <w:r w:rsidRPr="002665E7">
        <w:t>на территории Петровского городского округа Ставропольского края</w:t>
      </w:r>
      <w:r w:rsidR="00A36563">
        <w:t xml:space="preserve"> </w:t>
      </w:r>
      <w:r w:rsidRPr="002665E7">
        <w:t>в газете «Вестник Петровского городского окр</w:t>
      </w:r>
      <w:r w:rsidR="00BC266E" w:rsidRPr="002665E7">
        <w:t>уга»;</w:t>
      </w:r>
    </w:p>
    <w:p w:rsidR="00DB2F46" w:rsidRPr="002665E7" w:rsidRDefault="001F2012" w:rsidP="00C27B0F">
      <w:pPr>
        <w:tabs>
          <w:tab w:val="right" w:pos="9354"/>
        </w:tabs>
      </w:pPr>
      <w:r w:rsidRPr="002665E7">
        <w:t>1</w:t>
      </w:r>
      <w:r w:rsidR="00A36B4E" w:rsidRPr="002665E7">
        <w:t>2</w:t>
      </w:r>
      <w:r w:rsidRPr="002665E7">
        <w:t>.2. Р</w:t>
      </w:r>
      <w:r w:rsidR="00005267" w:rsidRPr="002665E7">
        <w:t xml:space="preserve">азместить </w:t>
      </w:r>
      <w:r w:rsidR="00DB2F46" w:rsidRPr="002665E7">
        <w:t>на официальном сайте администрации Петровского городского округа</w:t>
      </w:r>
      <w:r w:rsidR="00FB6A25" w:rsidRPr="002665E7">
        <w:t xml:space="preserve"> Ставропольского края</w:t>
      </w:r>
      <w:r w:rsidR="00DB2F46" w:rsidRPr="002665E7">
        <w:t xml:space="preserve"> в информационно-телеко</w:t>
      </w:r>
      <w:r w:rsidR="00005267" w:rsidRPr="002665E7">
        <w:t xml:space="preserve">ммуникационной сети «Интернет» </w:t>
      </w:r>
      <w:r w:rsidRPr="002665E7">
        <w:t xml:space="preserve">извещение о проведении </w:t>
      </w:r>
      <w:r w:rsidR="004D602D">
        <w:t xml:space="preserve">повторного </w:t>
      </w:r>
      <w:r w:rsidRPr="002665E7">
        <w:t>открытого аукциона на право заключения договоров на размещение нестационарных торговых объектов</w:t>
      </w:r>
      <w:r w:rsidR="004C7995" w:rsidRPr="002665E7">
        <w:t xml:space="preserve"> (объектов по предоставлению услуг)</w:t>
      </w:r>
      <w:r w:rsidRPr="002665E7">
        <w:t xml:space="preserve"> на территории Петровского городского округа Ставропольского края и информацию о результатах аукциона. </w:t>
      </w:r>
    </w:p>
    <w:p w:rsidR="00DB2F46" w:rsidRPr="002665E7" w:rsidRDefault="00DB2F46" w:rsidP="00C27B0F">
      <w:pPr>
        <w:tabs>
          <w:tab w:val="right" w:pos="9354"/>
        </w:tabs>
      </w:pPr>
    </w:p>
    <w:p w:rsidR="00A62913" w:rsidRPr="002665E7" w:rsidRDefault="00A90AAB" w:rsidP="00B22E98">
      <w:pPr>
        <w:ind w:firstLine="709"/>
      </w:pPr>
      <w:r w:rsidRPr="002665E7">
        <w:t>1</w:t>
      </w:r>
      <w:r w:rsidR="00027E7D" w:rsidRPr="002665E7">
        <w:t>3</w:t>
      </w:r>
      <w:r w:rsidR="004C10CA" w:rsidRPr="002665E7">
        <w:t xml:space="preserve">. </w:t>
      </w:r>
      <w:proofErr w:type="gramStart"/>
      <w:r w:rsidR="004C10CA" w:rsidRPr="002665E7">
        <w:t xml:space="preserve">Контроль </w:t>
      </w:r>
      <w:r w:rsidR="00665634" w:rsidRPr="002665E7">
        <w:t>за</w:t>
      </w:r>
      <w:proofErr w:type="gramEnd"/>
      <w:r w:rsidR="004C10CA" w:rsidRPr="002665E7">
        <w:t xml:space="preserve"> выполнением настоящего </w:t>
      </w:r>
      <w:r w:rsidR="00A36B4E" w:rsidRPr="002665E7">
        <w:t>распоряжения</w:t>
      </w:r>
      <w:r w:rsidR="004C10CA" w:rsidRPr="002665E7">
        <w:t xml:space="preserve"> возложить на </w:t>
      </w:r>
      <w:r w:rsidR="00A62913" w:rsidRPr="002665E7">
        <w:t xml:space="preserve">первого заместителя главы администрации </w:t>
      </w:r>
      <w:r w:rsidR="00080FDC" w:rsidRPr="002665E7">
        <w:t xml:space="preserve">- </w:t>
      </w:r>
      <w:r w:rsidR="00A62913" w:rsidRPr="002665E7">
        <w:t>начальника финансового управления администрации Петровского городского округа Ставропольского</w:t>
      </w:r>
      <w:r w:rsidR="00402F6D">
        <w:t xml:space="preserve"> </w:t>
      </w:r>
      <w:r w:rsidR="00A62913" w:rsidRPr="002665E7">
        <w:t>края</w:t>
      </w:r>
      <w:r w:rsidR="00402F6D">
        <w:t xml:space="preserve"> </w:t>
      </w:r>
      <w:proofErr w:type="spellStart"/>
      <w:r w:rsidR="00A62913" w:rsidRPr="002665E7">
        <w:t>Сухомлинову</w:t>
      </w:r>
      <w:proofErr w:type="spellEnd"/>
      <w:r w:rsidR="00A62913" w:rsidRPr="002665E7">
        <w:t xml:space="preserve"> В.П.</w:t>
      </w:r>
    </w:p>
    <w:p w:rsidR="00BA3AC3" w:rsidRPr="002665E7" w:rsidRDefault="00BA3AC3" w:rsidP="00B22E98">
      <w:pPr>
        <w:ind w:firstLine="709"/>
      </w:pPr>
    </w:p>
    <w:p w:rsidR="00127FFB" w:rsidRPr="002665E7" w:rsidRDefault="00A90AAB" w:rsidP="00FF0B1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2665E7">
        <w:rPr>
          <w:rFonts w:ascii="Times New Roman" w:hAnsi="Times New Roman" w:cs="Times New Roman"/>
          <w:b w:val="0"/>
          <w:sz w:val="28"/>
          <w:szCs w:val="28"/>
        </w:rPr>
        <w:t>14</w:t>
      </w:r>
      <w:r w:rsidR="00C977B7" w:rsidRPr="002665E7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 w:rsidRPr="002665E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402F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B4E" w:rsidRPr="002665E7">
        <w:rPr>
          <w:rFonts w:ascii="Times New Roman" w:hAnsi="Times New Roman" w:cs="Times New Roman"/>
          <w:b w:val="0"/>
          <w:sz w:val="28"/>
          <w:szCs w:val="28"/>
        </w:rPr>
        <w:t>вступает в силу со дня его подписания</w:t>
      </w:r>
      <w:r w:rsidR="000421A8" w:rsidRPr="002665E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434B" w:rsidRPr="002665E7" w:rsidRDefault="00AE434B" w:rsidP="00B26F52">
      <w:pPr>
        <w:spacing w:line="240" w:lineRule="exact"/>
        <w:ind w:firstLine="0"/>
        <w:rPr>
          <w:rFonts w:eastAsia="Times New Roman"/>
          <w:sz w:val="18"/>
        </w:rPr>
      </w:pPr>
    </w:p>
    <w:p w:rsidR="009204FF" w:rsidRPr="002665E7" w:rsidRDefault="009204FF" w:rsidP="00B26F52">
      <w:pPr>
        <w:spacing w:line="240" w:lineRule="exact"/>
        <w:ind w:firstLine="0"/>
        <w:rPr>
          <w:rFonts w:eastAsia="Times New Roman"/>
        </w:rPr>
      </w:pPr>
    </w:p>
    <w:p w:rsidR="002A2139" w:rsidRDefault="002A2139" w:rsidP="002A2139">
      <w:pPr>
        <w:shd w:val="clear" w:color="auto" w:fill="FFFFFF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Временно </w:t>
      </w:r>
      <w:proofErr w:type="gramStart"/>
      <w:r>
        <w:rPr>
          <w:rFonts w:eastAsia="Times New Roman"/>
        </w:rPr>
        <w:t>исполняющий</w:t>
      </w:r>
      <w:proofErr w:type="gramEnd"/>
      <w:r>
        <w:rPr>
          <w:rFonts w:eastAsia="Times New Roman"/>
        </w:rPr>
        <w:t xml:space="preserve"> полномочия главы </w:t>
      </w:r>
    </w:p>
    <w:p w:rsidR="002A2139" w:rsidRDefault="002A2139" w:rsidP="002A2139">
      <w:pPr>
        <w:shd w:val="clear" w:color="auto" w:fill="FFFFFF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Петровского городского округа </w:t>
      </w:r>
    </w:p>
    <w:p w:rsidR="00AB1D92" w:rsidRDefault="002A2139" w:rsidP="002A2139">
      <w:pPr>
        <w:shd w:val="clear" w:color="auto" w:fill="FFFFFF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края, первый </w:t>
      </w:r>
    </w:p>
    <w:p w:rsidR="002A2139" w:rsidRDefault="002A2139" w:rsidP="002A2139">
      <w:pPr>
        <w:shd w:val="clear" w:color="auto" w:fill="FFFFFF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заместитель главы администрации – </w:t>
      </w:r>
    </w:p>
    <w:p w:rsidR="002A2139" w:rsidRDefault="002A2139" w:rsidP="002A2139">
      <w:pPr>
        <w:shd w:val="clear" w:color="auto" w:fill="FFFFFF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начальник управления муниципального </w:t>
      </w:r>
    </w:p>
    <w:p w:rsidR="002A2139" w:rsidRDefault="002A2139" w:rsidP="002A2139">
      <w:pPr>
        <w:shd w:val="clear" w:color="auto" w:fill="FFFFFF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хозяйства администрации </w:t>
      </w:r>
    </w:p>
    <w:p w:rsidR="002A2139" w:rsidRDefault="002A2139" w:rsidP="002A2139">
      <w:pPr>
        <w:shd w:val="clear" w:color="auto" w:fill="FFFFFF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Петровского городского округа </w:t>
      </w:r>
    </w:p>
    <w:p w:rsidR="002A2139" w:rsidRDefault="002A2139" w:rsidP="002A2139">
      <w:pPr>
        <w:shd w:val="clear" w:color="auto" w:fill="FFFFFF"/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>Ставропольского края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      </w:t>
      </w:r>
      <w:proofErr w:type="spellStart"/>
      <w:r>
        <w:rPr>
          <w:rFonts w:eastAsia="Times New Roman"/>
        </w:rPr>
        <w:t>А.И.Бабыкин</w:t>
      </w:r>
      <w:proofErr w:type="spellEnd"/>
    </w:p>
    <w:p w:rsidR="00B26F52" w:rsidRDefault="00B26F52" w:rsidP="00B26F52">
      <w:pPr>
        <w:shd w:val="clear" w:color="auto" w:fill="FFFFFF"/>
        <w:spacing w:line="240" w:lineRule="exact"/>
        <w:ind w:firstLine="0"/>
      </w:pPr>
    </w:p>
    <w:p w:rsidR="00F54F41" w:rsidRDefault="00F54F41" w:rsidP="00AB1D92">
      <w:pPr>
        <w:tabs>
          <w:tab w:val="left" w:pos="8222"/>
        </w:tabs>
        <w:spacing w:line="240" w:lineRule="exact"/>
        <w:ind w:left="-1418" w:right="1274" w:firstLine="0"/>
      </w:pPr>
    </w:p>
    <w:p w:rsidR="006046AA" w:rsidRPr="002665E7" w:rsidRDefault="006046AA" w:rsidP="00AB1D92">
      <w:pPr>
        <w:tabs>
          <w:tab w:val="left" w:pos="8222"/>
        </w:tabs>
        <w:spacing w:line="240" w:lineRule="exact"/>
        <w:ind w:left="-1418" w:right="1274" w:firstLine="0"/>
        <w:rPr>
          <w:rFonts w:eastAsia="Times New Roman"/>
          <w:szCs w:val="24"/>
        </w:rPr>
      </w:pPr>
      <w:bookmarkStart w:id="0" w:name="_GoBack"/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2665E7" w:rsidRPr="002665E7" w:rsidTr="00450086">
        <w:trPr>
          <w:jc w:val="right"/>
        </w:trPr>
        <w:tc>
          <w:tcPr>
            <w:tcW w:w="4253" w:type="dxa"/>
          </w:tcPr>
          <w:p w:rsidR="00EB3F25" w:rsidRPr="002665E7" w:rsidRDefault="00F54F41" w:rsidP="00450086">
            <w:pPr>
              <w:spacing w:line="240" w:lineRule="exact"/>
              <w:ind w:firstLine="0"/>
              <w:jc w:val="center"/>
            </w:pPr>
            <w:r>
              <w:lastRenderedPageBreak/>
              <w:t>Утверждено</w:t>
            </w:r>
          </w:p>
        </w:tc>
      </w:tr>
      <w:tr w:rsidR="002665E7" w:rsidRPr="002665E7" w:rsidTr="00450086">
        <w:trPr>
          <w:jc w:val="right"/>
        </w:trPr>
        <w:tc>
          <w:tcPr>
            <w:tcW w:w="4253" w:type="dxa"/>
          </w:tcPr>
          <w:p w:rsidR="00EB3F25" w:rsidRPr="002665E7" w:rsidRDefault="00EB3F25" w:rsidP="00450086">
            <w:pPr>
              <w:shd w:val="clear" w:color="auto" w:fill="FFFFFF"/>
              <w:spacing w:line="240" w:lineRule="exact"/>
              <w:ind w:firstLine="0"/>
              <w:jc w:val="center"/>
            </w:pPr>
            <w:r w:rsidRPr="002665E7">
              <w:t>распоряжением администрации Петровского городского округа</w:t>
            </w:r>
          </w:p>
          <w:p w:rsidR="00EB3F25" w:rsidRPr="002665E7" w:rsidRDefault="00EB3F25" w:rsidP="00450086">
            <w:pPr>
              <w:spacing w:line="240" w:lineRule="exact"/>
              <w:ind w:firstLine="0"/>
              <w:jc w:val="center"/>
            </w:pPr>
            <w:r w:rsidRPr="002665E7">
              <w:t>Ставропольского края</w:t>
            </w:r>
          </w:p>
        </w:tc>
      </w:tr>
      <w:tr w:rsidR="002665E7" w:rsidRPr="002665E7" w:rsidTr="00450086">
        <w:trPr>
          <w:jc w:val="right"/>
        </w:trPr>
        <w:tc>
          <w:tcPr>
            <w:tcW w:w="4253" w:type="dxa"/>
          </w:tcPr>
          <w:p w:rsidR="00EB3F25" w:rsidRPr="002665E7" w:rsidRDefault="00B65F99" w:rsidP="00C96E1B">
            <w:pPr>
              <w:spacing w:line="240" w:lineRule="exact"/>
              <w:ind w:firstLine="0"/>
              <w:jc w:val="center"/>
            </w:pPr>
            <w:r>
              <w:t>от 16 ноября 2022 г. № 596-р</w:t>
            </w:r>
          </w:p>
        </w:tc>
      </w:tr>
      <w:tr w:rsidR="002665E7" w:rsidRPr="002665E7" w:rsidTr="00450086">
        <w:trPr>
          <w:jc w:val="right"/>
        </w:trPr>
        <w:tc>
          <w:tcPr>
            <w:tcW w:w="4253" w:type="dxa"/>
          </w:tcPr>
          <w:p w:rsidR="00AC3ADE" w:rsidRPr="002665E7" w:rsidRDefault="00AC3ADE" w:rsidP="00C96E1B">
            <w:pPr>
              <w:spacing w:line="240" w:lineRule="exact"/>
              <w:ind w:firstLine="0"/>
              <w:jc w:val="center"/>
            </w:pPr>
          </w:p>
        </w:tc>
      </w:tr>
    </w:tbl>
    <w:p w:rsidR="00EB3F25" w:rsidRPr="002665E7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EB3F25" w:rsidRPr="002665E7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>ИЗВЕЩЕНИЕ</w:t>
      </w:r>
    </w:p>
    <w:p w:rsidR="00011022" w:rsidRPr="002665E7" w:rsidRDefault="00011022" w:rsidP="00FE4455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2665E7">
        <w:rPr>
          <w:bCs/>
        </w:rPr>
        <w:t xml:space="preserve">о проведении </w:t>
      </w:r>
      <w:r w:rsidR="00402F6D">
        <w:rPr>
          <w:bCs/>
        </w:rPr>
        <w:t xml:space="preserve">повторного </w:t>
      </w:r>
      <w:r w:rsidRPr="002665E7">
        <w:rPr>
          <w:bCs/>
        </w:rPr>
        <w:t>открытого аукциона на право заключения договоров на размещение нестационарных торговых объектов</w:t>
      </w:r>
      <w:r w:rsidR="00402F6D">
        <w:rPr>
          <w:bCs/>
        </w:rPr>
        <w:t xml:space="preserve"> </w:t>
      </w:r>
      <w:r w:rsidR="0034126B" w:rsidRPr="002665E7">
        <w:rPr>
          <w:bCs/>
        </w:rPr>
        <w:t xml:space="preserve">(объектов по предоставлению услуг) </w:t>
      </w:r>
      <w:r w:rsidRPr="002665E7">
        <w:rPr>
          <w:bCs/>
        </w:rPr>
        <w:t>на территории Петровского городского округа Ставропольского края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2665E7" w:rsidRDefault="00011022" w:rsidP="008F425C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665E7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 (далее – администрация городского округа)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Федеральным з</w:t>
      </w:r>
      <w:r w:rsidR="00AB1D92">
        <w:rPr>
          <w:rFonts w:ascii="Times New Roman" w:hAnsi="Times New Roman" w:cs="Times New Roman"/>
          <w:sz w:val="28"/>
          <w:szCs w:val="28"/>
        </w:rPr>
        <w:t>аконом от 26 июля 2006 г. № 135–</w:t>
      </w:r>
      <w:r w:rsidRPr="002665E7">
        <w:rPr>
          <w:rFonts w:ascii="Times New Roman" w:hAnsi="Times New Roman" w:cs="Times New Roman"/>
          <w:sz w:val="28"/>
          <w:szCs w:val="28"/>
        </w:rPr>
        <w:t>ФЗ «О защите конкуренции», Положением</w:t>
      </w:r>
      <w:r w:rsidR="00402F6D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2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>порядке</w:t>
      </w:r>
      <w:r w:rsidR="00402F6D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 xml:space="preserve">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на территории Петровского городского округа Ставропольского края, </w:t>
      </w:r>
      <w:r w:rsidR="00917D61" w:rsidRPr="002665E7">
        <w:rPr>
          <w:rFonts w:ascii="Times New Roman" w:hAnsi="Times New Roman" w:cs="Times New Roman"/>
          <w:sz w:val="28"/>
          <w:szCs w:val="28"/>
        </w:rPr>
        <w:t>Схемой размещения нестационарных объектов</w:t>
      </w:r>
      <w:r w:rsidR="00917D61">
        <w:rPr>
          <w:rFonts w:ascii="Times New Roman" w:hAnsi="Times New Roman" w:cs="Times New Roman"/>
          <w:sz w:val="28"/>
          <w:szCs w:val="28"/>
        </w:rPr>
        <w:t xml:space="preserve"> по предоставлению услуг</w:t>
      </w:r>
      <w:r w:rsidR="00917D61" w:rsidRPr="002665E7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края,</w:t>
      </w:r>
      <w:r w:rsidR="00402F6D">
        <w:rPr>
          <w:rFonts w:ascii="Times New Roman" w:hAnsi="Times New Roman" w:cs="Times New Roman"/>
          <w:sz w:val="28"/>
          <w:szCs w:val="28"/>
        </w:rPr>
        <w:t xml:space="preserve"> </w:t>
      </w:r>
      <w:r w:rsidR="002E1DAC" w:rsidRPr="002665E7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Петровского городского </w:t>
      </w:r>
      <w:r w:rsidR="002E1DAC" w:rsidRPr="005912F8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от 17 июля 2018 г. № 1176 </w:t>
      </w:r>
      <w:r w:rsidR="009125D3" w:rsidRPr="005912F8">
        <w:rPr>
          <w:rFonts w:ascii="Times New Roman" w:hAnsi="Times New Roman" w:cs="Times New Roman"/>
          <w:sz w:val="28"/>
          <w:szCs w:val="28"/>
        </w:rPr>
        <w:t>(в редакции от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  </w:t>
      </w:r>
      <w:r w:rsidR="009125D3" w:rsidRPr="005912F8">
        <w:rPr>
          <w:rFonts w:ascii="Times New Roman" w:hAnsi="Times New Roman" w:cs="Times New Roman"/>
          <w:sz w:val="28"/>
          <w:szCs w:val="28"/>
        </w:rPr>
        <w:t xml:space="preserve"> 06 мая 2019</w:t>
      </w:r>
      <w:proofErr w:type="gramEnd"/>
      <w:r w:rsidR="009125D3" w:rsidRPr="00591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5D3" w:rsidRPr="005912F8">
        <w:rPr>
          <w:rFonts w:ascii="Times New Roman" w:hAnsi="Times New Roman" w:cs="Times New Roman"/>
          <w:sz w:val="28"/>
          <w:szCs w:val="28"/>
        </w:rPr>
        <w:t>г. № 1036, от</w:t>
      </w:r>
      <w:r w:rsidR="00FF63BF">
        <w:rPr>
          <w:rFonts w:ascii="Times New Roman" w:hAnsi="Times New Roman" w:cs="Times New Roman"/>
          <w:sz w:val="28"/>
          <w:szCs w:val="28"/>
        </w:rPr>
        <w:t xml:space="preserve"> </w:t>
      </w:r>
      <w:r w:rsidR="009125D3" w:rsidRPr="005912F8">
        <w:rPr>
          <w:rFonts w:ascii="Times New Roman" w:hAnsi="Times New Roman" w:cs="Times New Roman"/>
          <w:sz w:val="28"/>
          <w:szCs w:val="28"/>
        </w:rPr>
        <w:t>11 сентября 2019 г. № 1853,</w:t>
      </w:r>
      <w:r w:rsidR="005912F8">
        <w:rPr>
          <w:rFonts w:ascii="Times New Roman" w:hAnsi="Times New Roman" w:cs="Times New Roman"/>
          <w:sz w:val="28"/>
          <w:szCs w:val="28"/>
        </w:rPr>
        <w:t xml:space="preserve"> </w:t>
      </w:r>
      <w:r w:rsidR="009125D3" w:rsidRPr="005912F8">
        <w:rPr>
          <w:rFonts w:ascii="Times New Roman" w:hAnsi="Times New Roman" w:cs="Times New Roman"/>
          <w:sz w:val="28"/>
          <w:szCs w:val="28"/>
        </w:rPr>
        <w:t>от 13 февраля 2020</w:t>
      </w:r>
      <w:r w:rsidR="00AB1D92">
        <w:rPr>
          <w:rFonts w:ascii="Times New Roman" w:hAnsi="Times New Roman" w:cs="Times New Roman"/>
          <w:sz w:val="28"/>
          <w:szCs w:val="28"/>
        </w:rPr>
        <w:t xml:space="preserve"> </w:t>
      </w:r>
      <w:r w:rsidR="009125D3" w:rsidRPr="005912F8">
        <w:rPr>
          <w:rFonts w:ascii="Times New Roman" w:hAnsi="Times New Roman" w:cs="Times New Roman"/>
          <w:sz w:val="28"/>
          <w:szCs w:val="28"/>
        </w:rPr>
        <w:t>г. № 169, от 09 ноября 2020 г. № 1508, от 17 декабря 2020 г. № 1799, от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25D3" w:rsidRPr="005912F8">
        <w:rPr>
          <w:rFonts w:ascii="Times New Roman" w:hAnsi="Times New Roman" w:cs="Times New Roman"/>
          <w:sz w:val="28"/>
          <w:szCs w:val="28"/>
        </w:rPr>
        <w:t xml:space="preserve"> 05 октября 2021 г. № 1609, </w:t>
      </w:r>
      <w:r w:rsidR="00917D61" w:rsidRPr="005912F8">
        <w:rPr>
          <w:rFonts w:ascii="Times New Roman" w:hAnsi="Times New Roman" w:cs="Times New Roman"/>
          <w:sz w:val="28"/>
          <w:szCs w:val="28"/>
        </w:rPr>
        <w:t>от 17 мая 2022 г. № 751</w:t>
      </w:r>
      <w:r w:rsidR="005912F8">
        <w:rPr>
          <w:rFonts w:ascii="Times New Roman" w:hAnsi="Times New Roman" w:cs="Times New Roman"/>
          <w:sz w:val="28"/>
          <w:szCs w:val="28"/>
        </w:rPr>
        <w:t>, от 25 августа 2022 г.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</w:t>
      </w:r>
      <w:r w:rsidR="005912F8">
        <w:rPr>
          <w:rFonts w:ascii="Times New Roman" w:hAnsi="Times New Roman" w:cs="Times New Roman"/>
          <w:sz w:val="28"/>
          <w:szCs w:val="28"/>
        </w:rPr>
        <w:t xml:space="preserve"> № 1355</w:t>
      </w:r>
      <w:r w:rsidR="009125D3" w:rsidRPr="005912F8">
        <w:rPr>
          <w:rFonts w:ascii="Times New Roman" w:hAnsi="Times New Roman" w:cs="Times New Roman"/>
          <w:sz w:val="28"/>
          <w:szCs w:val="28"/>
        </w:rPr>
        <w:t>)</w:t>
      </w:r>
      <w:r w:rsidR="00AB1D92">
        <w:rPr>
          <w:rFonts w:ascii="Times New Roman" w:hAnsi="Times New Roman" w:cs="Times New Roman"/>
          <w:sz w:val="28"/>
          <w:szCs w:val="28"/>
        </w:rPr>
        <w:t xml:space="preserve"> </w:t>
      </w:r>
      <w:r w:rsidRPr="005912F8">
        <w:rPr>
          <w:rFonts w:ascii="Times New Roman" w:hAnsi="Times New Roman" w:cs="Times New Roman"/>
          <w:sz w:val="28"/>
          <w:szCs w:val="28"/>
        </w:rPr>
        <w:t xml:space="preserve">(далее – Положение, Схема), проводит </w:t>
      </w:r>
      <w:r w:rsidR="005912F8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5912F8">
        <w:rPr>
          <w:rFonts w:ascii="Times New Roman" w:hAnsi="Times New Roman" w:cs="Times New Roman"/>
          <w:sz w:val="28"/>
          <w:szCs w:val="28"/>
        </w:rPr>
        <w:t>аукцион на</w:t>
      </w:r>
      <w:r w:rsidRPr="002665E7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на размещение нестационарных торговых объектов</w:t>
      </w:r>
      <w:r w:rsidR="0034126B" w:rsidRPr="002665E7">
        <w:rPr>
          <w:rFonts w:ascii="Times New Roman" w:hAnsi="Times New Roman" w:cs="Times New Roman"/>
          <w:sz w:val="28"/>
          <w:szCs w:val="28"/>
        </w:rPr>
        <w:t xml:space="preserve"> (объектов</w:t>
      </w:r>
      <w:proofErr w:type="gramEnd"/>
      <w:r w:rsidR="0034126B" w:rsidRPr="002665E7">
        <w:rPr>
          <w:rFonts w:ascii="Times New Roman" w:hAnsi="Times New Roman" w:cs="Times New Roman"/>
          <w:sz w:val="28"/>
          <w:szCs w:val="28"/>
        </w:rPr>
        <w:t xml:space="preserve"> по предоставлению услуг)</w:t>
      </w:r>
      <w:r w:rsidRPr="002665E7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аукцион). Аукцион является открытым по форме подачи предложений о цене </w:t>
      </w:r>
      <w:r w:rsidR="001A6A33" w:rsidRPr="002665E7">
        <w:rPr>
          <w:rFonts w:ascii="Times New Roman" w:hAnsi="Times New Roman" w:cs="Times New Roman"/>
          <w:sz w:val="28"/>
          <w:szCs w:val="28"/>
        </w:rPr>
        <w:t>н</w:t>
      </w:r>
      <w:r w:rsidRPr="002665E7">
        <w:rPr>
          <w:rFonts w:ascii="Times New Roman" w:hAnsi="Times New Roman" w:cs="Times New Roman"/>
          <w:sz w:val="28"/>
          <w:szCs w:val="28"/>
        </w:rPr>
        <w:t>а право заключения договора на размещения не</w:t>
      </w:r>
      <w:r w:rsidR="002665E7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34126B" w:rsidRPr="002665E7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 </w:t>
      </w:r>
      <w:r w:rsidRPr="002665E7">
        <w:rPr>
          <w:rFonts w:ascii="Times New Roman" w:hAnsi="Times New Roman" w:cs="Times New Roman"/>
          <w:sz w:val="28"/>
          <w:szCs w:val="28"/>
        </w:rPr>
        <w:t>(далее – НТО).</w:t>
      </w:r>
    </w:p>
    <w:p w:rsidR="00105CC1" w:rsidRPr="002665E7" w:rsidRDefault="00105CC1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1 Организатор аукциона: отдел развития предпринимательства, торговли и потребительского рынка администрации Петровского городского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</w:t>
      </w:r>
      <w:r w:rsidRPr="002665E7">
        <w:lastRenderedPageBreak/>
        <w:t>Октября, 8, 2 этаж, кабинет № 2</w:t>
      </w:r>
      <w:r w:rsidR="00917D61">
        <w:t>13</w:t>
      </w:r>
      <w:r w:rsidRPr="002665E7">
        <w:t xml:space="preserve">, контактное лицо: </w:t>
      </w:r>
      <w:proofErr w:type="spellStart"/>
      <w:r w:rsidR="002E1DAC" w:rsidRPr="002665E7">
        <w:t>Черскова</w:t>
      </w:r>
      <w:proofErr w:type="spellEnd"/>
      <w:r w:rsidR="002E1DAC" w:rsidRPr="002665E7">
        <w:t xml:space="preserve"> Лариса Петровна</w:t>
      </w:r>
      <w:r w:rsidRPr="002665E7">
        <w:t>,</w:t>
      </w:r>
      <w:r w:rsidR="002E1DAC" w:rsidRPr="002665E7">
        <w:t xml:space="preserve"> контактный телефон 8(86547) 4-26-60</w:t>
      </w:r>
      <w:r w:rsidR="00917D61">
        <w:t>, 4-03-02</w:t>
      </w:r>
      <w:r w:rsidRPr="002665E7">
        <w:t>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Функции по проведению аукциона осуществляет комиссия по подготовке и проведению аукционов на право заключения договоров на размещение нестационарных торговых объектов</w:t>
      </w:r>
      <w:r w:rsidR="003408EA" w:rsidRPr="002665E7">
        <w:t xml:space="preserve"> (объектов по предоставлению услуг)</w:t>
      </w:r>
      <w:r w:rsidRPr="002665E7">
        <w:t xml:space="preserve"> (далее – комиссия).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Извещение о проведен</w:t>
      </w:r>
      <w:proofErr w:type="gramStart"/>
      <w:r w:rsidRPr="002665E7">
        <w:t>ии ау</w:t>
      </w:r>
      <w:proofErr w:type="gramEnd"/>
      <w:r w:rsidRPr="002665E7"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011022" w:rsidRPr="002665E7" w:rsidRDefault="00011022" w:rsidP="0001102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5912F8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5912F8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5912F8">
        <w:rPr>
          <w:rFonts w:ascii="Times New Roman" w:hAnsi="Times New Roman" w:cs="Times New Roman"/>
          <w:b w:val="0"/>
          <w:sz w:val="28"/>
          <w:szCs w:val="28"/>
        </w:rPr>
        <w:t xml:space="preserve">кциона: Распоряжение от                     </w:t>
      </w:r>
      <w:r w:rsidR="002F63AF" w:rsidRPr="005912F8">
        <w:rPr>
          <w:rFonts w:ascii="Times New Roman" w:hAnsi="Times New Roman" w:cs="Times New Roman"/>
          <w:b w:val="0"/>
          <w:sz w:val="28"/>
          <w:szCs w:val="28"/>
        </w:rPr>
        <w:t>«__»</w:t>
      </w:r>
      <w:r w:rsidR="005912F8">
        <w:rPr>
          <w:rFonts w:ascii="Times New Roman" w:hAnsi="Times New Roman" w:cs="Times New Roman"/>
          <w:b w:val="0"/>
          <w:sz w:val="28"/>
          <w:szCs w:val="28"/>
        </w:rPr>
        <w:t xml:space="preserve"> ноября</w:t>
      </w:r>
      <w:r w:rsidR="008A17AB" w:rsidRPr="005912F8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486FB1" w:rsidRPr="005912F8">
        <w:rPr>
          <w:rFonts w:ascii="Times New Roman" w:hAnsi="Times New Roman" w:cs="Times New Roman"/>
          <w:b w:val="0"/>
          <w:sz w:val="28"/>
          <w:szCs w:val="28"/>
        </w:rPr>
        <w:t>02</w:t>
      </w:r>
      <w:r w:rsidR="009125D3" w:rsidRPr="005912F8">
        <w:rPr>
          <w:rFonts w:ascii="Times New Roman" w:hAnsi="Times New Roman" w:cs="Times New Roman"/>
          <w:b w:val="0"/>
          <w:sz w:val="28"/>
          <w:szCs w:val="28"/>
        </w:rPr>
        <w:t>2</w:t>
      </w:r>
      <w:r w:rsidR="005912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2F8">
        <w:rPr>
          <w:rFonts w:ascii="Times New Roman" w:hAnsi="Times New Roman" w:cs="Times New Roman"/>
          <w:b w:val="0"/>
          <w:sz w:val="28"/>
          <w:szCs w:val="28"/>
        </w:rPr>
        <w:t xml:space="preserve">г. «О проведении </w:t>
      </w:r>
      <w:r w:rsidR="005912F8">
        <w:rPr>
          <w:rFonts w:ascii="Times New Roman" w:hAnsi="Times New Roman" w:cs="Times New Roman"/>
          <w:b w:val="0"/>
          <w:sz w:val="28"/>
          <w:szCs w:val="28"/>
        </w:rPr>
        <w:t xml:space="preserve">повторного </w:t>
      </w:r>
      <w:r w:rsidRPr="005912F8">
        <w:rPr>
          <w:rFonts w:ascii="Times New Roman" w:hAnsi="Times New Roman" w:cs="Times New Roman"/>
          <w:b w:val="0"/>
          <w:sz w:val="28"/>
          <w:szCs w:val="28"/>
        </w:rPr>
        <w:t>открытого аукциона на право заключения договоров на размещение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нестационарных торговых объектов</w:t>
      </w:r>
      <w:r w:rsidR="0034126B" w:rsidRPr="002665E7">
        <w:rPr>
          <w:rFonts w:ascii="Times New Roman" w:hAnsi="Times New Roman" w:cs="Times New Roman"/>
          <w:b w:val="0"/>
          <w:sz w:val="28"/>
          <w:szCs w:val="28"/>
        </w:rPr>
        <w:t xml:space="preserve"> (объектов по предоставлению услуг)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Петровского городского округа Ставропольского края».</w:t>
      </w:r>
    </w:p>
    <w:p w:rsidR="00011022" w:rsidRPr="005912F8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5912F8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</w:t>
      </w:r>
      <w:r w:rsidR="007562CD" w:rsidRPr="005912F8">
        <w:t>зал № 1, 1 этаж</w:t>
      </w:r>
      <w:r w:rsidR="00465AA6" w:rsidRPr="005912F8">
        <w:t xml:space="preserve">, </w:t>
      </w:r>
      <w:r w:rsidR="005912F8">
        <w:t>26 декабря</w:t>
      </w:r>
      <w:r w:rsidR="007562CD" w:rsidRPr="005912F8">
        <w:t xml:space="preserve"> 2022 года</w:t>
      </w:r>
      <w:r w:rsidRPr="005912F8">
        <w:t>, 14 часов 00 минут.</w:t>
      </w:r>
    </w:p>
    <w:p w:rsidR="00011022" w:rsidRPr="005912F8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 w:rsidRPr="005912F8">
        <w:t>Со сведениями о порядке проведения аукциона можно ознакомиться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Pr="005912F8">
        <w:rPr>
          <w:lang w:val="en-US"/>
        </w:rPr>
        <w:t>https</w:t>
      </w:r>
      <w:r w:rsidRPr="005912F8">
        <w:t>://</w:t>
      </w:r>
      <w:proofErr w:type="spellStart"/>
      <w:r w:rsidRPr="005912F8">
        <w:rPr>
          <w:lang w:val="en-US"/>
        </w:rPr>
        <w:t>petrgosk</w:t>
      </w:r>
      <w:proofErr w:type="spellEnd"/>
      <w:r w:rsidRPr="005912F8">
        <w:t>.</w:t>
      </w:r>
      <w:proofErr w:type="spellStart"/>
      <w:r w:rsidRPr="005912F8">
        <w:rPr>
          <w:lang w:val="en-US"/>
        </w:rPr>
        <w:t>ru</w:t>
      </w:r>
      <w:proofErr w:type="spellEnd"/>
      <w:r w:rsidRPr="005912F8">
        <w:t>// в разделе «Экономика» «Развитие предпринимательства, торг</w:t>
      </w:r>
      <w:r w:rsidR="0040072C" w:rsidRPr="005912F8">
        <w:t xml:space="preserve">овли и потребительского рынка» </w:t>
      </w:r>
      <w:r w:rsidRPr="005912F8">
        <w:t>или получить на бумажном носителе в отделе развития предпринимательства, торговли и потребительского рынка при личном обращении с понедельника по пятницу с 08-00 часов до 17-00 часов по</w:t>
      </w:r>
      <w:proofErr w:type="gramEnd"/>
      <w:r w:rsidRPr="005912F8">
        <w:t xml:space="preserve"> адресу: город Светлоград, площадь 50 лет Октября, 8, кабинет 2</w:t>
      </w:r>
      <w:r w:rsidR="00BC4C0C" w:rsidRPr="005912F8">
        <w:t>09</w:t>
      </w:r>
      <w:r w:rsidR="00FD4390" w:rsidRPr="005912F8">
        <w:t>, 213</w:t>
      </w:r>
      <w:r w:rsidRPr="005912F8">
        <w:t>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4. </w:t>
      </w:r>
      <w:proofErr w:type="gramStart"/>
      <w:r w:rsidRPr="002665E7">
        <w:t>Предмет аукциона (лот), в том числе местонахождение, тип (вид), целевое (функциональное) назначение, площадь места, п</w:t>
      </w:r>
      <w:r w:rsidR="0040072C" w:rsidRPr="002665E7">
        <w:t xml:space="preserve">редоставляемого для размещения </w:t>
      </w:r>
      <w:r w:rsidR="0034126B" w:rsidRPr="002665E7">
        <w:t>НТО</w:t>
      </w:r>
      <w:r w:rsidRPr="002665E7">
        <w:t>:</w:t>
      </w:r>
      <w:proofErr w:type="gramEnd"/>
    </w:p>
    <w:p w:rsidR="00011022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Предметом аукциона на право заключения договора на размещение НТО являются свободные места для размещения НТО, указанные в Схеме:</w:t>
      </w:r>
    </w:p>
    <w:p w:rsidR="00FD4390" w:rsidRDefault="00FD4390" w:rsidP="00FD439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Лот </w:t>
      </w:r>
      <w:r w:rsidR="002B22F8">
        <w:rPr>
          <w:rFonts w:ascii="Times New Roman" w:hAnsi="Times New Roman"/>
          <w:sz w:val="28"/>
          <w:szCs w:val="28"/>
        </w:rPr>
        <w:t>№ 1</w:t>
      </w:r>
      <w:r w:rsidRPr="002665E7">
        <w:rPr>
          <w:rFonts w:ascii="Times New Roman" w:hAnsi="Times New Roman"/>
          <w:sz w:val="28"/>
          <w:szCs w:val="28"/>
        </w:rPr>
        <w:t xml:space="preserve">– торговый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г. Светлоград, </w:t>
      </w:r>
      <w:r>
        <w:rPr>
          <w:rFonts w:ascii="Times New Roman" w:hAnsi="Times New Roman"/>
          <w:sz w:val="28"/>
          <w:szCs w:val="28"/>
        </w:rPr>
        <w:t xml:space="preserve">в районе ул. Шоссейная, 6, </w:t>
      </w:r>
      <w:r w:rsidRPr="002665E7">
        <w:rPr>
          <w:rFonts w:ascii="Times New Roman" w:hAnsi="Times New Roman"/>
          <w:sz w:val="28"/>
          <w:szCs w:val="28"/>
        </w:rPr>
        <w:t>непродовольственные товары,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1.</w:t>
      </w:r>
      <w:r>
        <w:rPr>
          <w:rFonts w:ascii="Times New Roman" w:hAnsi="Times New Roman"/>
          <w:sz w:val="28"/>
          <w:szCs w:val="28"/>
        </w:rPr>
        <w:t>70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 w:rsidR="002B22F8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);</w:t>
      </w:r>
    </w:p>
    <w:p w:rsidR="00FD4390" w:rsidRDefault="00FD4390" w:rsidP="00FD439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B22F8">
        <w:rPr>
          <w:rFonts w:ascii="Times New Roman" w:hAnsi="Times New Roman"/>
          <w:sz w:val="28"/>
          <w:szCs w:val="28"/>
        </w:rPr>
        <w:t>2</w:t>
      </w:r>
      <w:r w:rsidRPr="002665E7">
        <w:rPr>
          <w:rFonts w:ascii="Times New Roman" w:hAnsi="Times New Roman"/>
          <w:sz w:val="28"/>
          <w:szCs w:val="28"/>
        </w:rPr>
        <w:t xml:space="preserve">–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г. Светлоград, </w:t>
      </w:r>
      <w:r>
        <w:rPr>
          <w:rFonts w:ascii="Times New Roman" w:hAnsi="Times New Roman"/>
          <w:sz w:val="28"/>
          <w:szCs w:val="28"/>
        </w:rPr>
        <w:t>в районе ул. Шоссейная, 2б, услуги по автострахованию</w:t>
      </w:r>
      <w:r w:rsidRPr="002665E7">
        <w:rPr>
          <w:rFonts w:ascii="Times New Roman" w:hAnsi="Times New Roman"/>
          <w:sz w:val="28"/>
          <w:szCs w:val="28"/>
        </w:rPr>
        <w:t>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</w:t>
      </w:r>
      <w:r>
        <w:rPr>
          <w:rFonts w:ascii="Times New Roman" w:hAnsi="Times New Roman"/>
          <w:sz w:val="28"/>
          <w:szCs w:val="28"/>
        </w:rPr>
        <w:t>8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FD4390" w:rsidRDefault="00FD4390" w:rsidP="00FD4390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B22F8">
        <w:rPr>
          <w:rFonts w:ascii="Times New Roman" w:hAnsi="Times New Roman"/>
          <w:sz w:val="28"/>
          <w:szCs w:val="28"/>
        </w:rPr>
        <w:t>3</w:t>
      </w:r>
      <w:r w:rsidRPr="002665E7">
        <w:rPr>
          <w:rFonts w:ascii="Times New Roman" w:hAnsi="Times New Roman"/>
          <w:sz w:val="28"/>
          <w:szCs w:val="28"/>
        </w:rPr>
        <w:t xml:space="preserve">–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г. Светлоград,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>
        <w:rPr>
          <w:rFonts w:ascii="Times New Roman" w:hAnsi="Times New Roman"/>
          <w:sz w:val="28"/>
          <w:szCs w:val="28"/>
        </w:rPr>
        <w:lastRenderedPageBreak/>
        <w:t>ул. Шоссейная, 1а, услуги по автострахованию</w:t>
      </w:r>
      <w:r w:rsidRPr="002665E7">
        <w:rPr>
          <w:rFonts w:ascii="Times New Roman" w:hAnsi="Times New Roman"/>
          <w:sz w:val="28"/>
          <w:szCs w:val="28"/>
        </w:rPr>
        <w:t>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</w:t>
      </w:r>
      <w:r>
        <w:rPr>
          <w:rFonts w:ascii="Times New Roman" w:hAnsi="Times New Roman"/>
          <w:sz w:val="28"/>
          <w:szCs w:val="28"/>
        </w:rPr>
        <w:t>9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 w:rsidR="002B22F8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);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5. Правила проведения аукциона: для участия в аукционе заявители (юридические лица или индивидуальные предприниматели) лично или через</w:t>
      </w:r>
      <w:r w:rsidR="005912F8">
        <w:t xml:space="preserve"> </w:t>
      </w:r>
      <w:r w:rsidRPr="002665E7">
        <w:t>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011022" w:rsidRPr="002665E7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65E7">
        <w:rPr>
          <w:sz w:val="28"/>
          <w:szCs w:val="28"/>
        </w:rPr>
        <w:t xml:space="preserve">- заявку на участие в аукционе </w:t>
      </w:r>
      <w:r w:rsidRPr="002665E7">
        <w:rPr>
          <w:bCs/>
          <w:sz w:val="28"/>
          <w:szCs w:val="28"/>
        </w:rPr>
        <w:t xml:space="preserve">по установленной форме, утвержденной постановлением администрации Петровского городского округа Ставропольского </w:t>
      </w:r>
      <w:r w:rsidR="00FF0733" w:rsidRPr="002665E7">
        <w:rPr>
          <w:bCs/>
          <w:sz w:val="28"/>
          <w:szCs w:val="28"/>
        </w:rPr>
        <w:t xml:space="preserve">края от 17 июля 2018 г. № 1176 </w:t>
      </w:r>
      <w:r w:rsidRPr="002665E7">
        <w:rPr>
          <w:bCs/>
          <w:sz w:val="28"/>
          <w:szCs w:val="28"/>
        </w:rPr>
        <w:t>«О размещении нестационарных торговых объектов на территории Петровского городского округа Ставропольского края»,</w:t>
      </w:r>
      <w:r w:rsidR="005912F8">
        <w:rPr>
          <w:bCs/>
          <w:sz w:val="28"/>
          <w:szCs w:val="28"/>
        </w:rPr>
        <w:t xml:space="preserve"> </w:t>
      </w:r>
      <w:r w:rsidRPr="002665E7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011022" w:rsidRPr="002665E7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011022" w:rsidRPr="002665E7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011022" w:rsidRPr="002665E7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011022" w:rsidRPr="002665E7" w:rsidRDefault="00011022" w:rsidP="0001102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11022" w:rsidRPr="002665E7" w:rsidRDefault="00011022" w:rsidP="00011022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документы, подтверждающие внесение задатка.</w:t>
      </w:r>
      <w:r w:rsidRPr="002665E7">
        <w:rPr>
          <w:sz w:val="28"/>
          <w:szCs w:val="28"/>
        </w:rPr>
        <w:tab/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Рассмотрение заявок на участие в аукционе осуществляется комиссией.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Комиссия рассматривает поступившие заявки на участие в аукционе в течение 3 </w:t>
      </w:r>
      <w:r w:rsidR="00F0198B" w:rsidRPr="002665E7">
        <w:t>рабочих</w:t>
      </w:r>
      <w:r w:rsidRPr="002665E7">
        <w:t xml:space="preserve"> дней со дня истечения срока приема заявок.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Секретарь комиссии ведет протокол рассмотрения заявок на участие в аукционе.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Организатор аукциона ведет аудиозапись процедуры аукциона.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lastRenderedPageBreak/>
        <w:t>6. Срок действия договора на размещение НТО - 5 лет.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7. Начальная цена предмета аукциона в размере годовой платы установлена в соответствии с отчетами</w:t>
      </w:r>
      <w:r w:rsidR="006831D3" w:rsidRPr="002665E7">
        <w:t xml:space="preserve"> об оценке о</w:t>
      </w:r>
      <w:r w:rsidR="007E7EC6" w:rsidRPr="002665E7">
        <w:t>бъектов оценки</w:t>
      </w:r>
      <w:r w:rsidRPr="002665E7">
        <w:t>, подготовленного в соответствии с</w:t>
      </w:r>
      <w:r w:rsidR="005912F8">
        <w:t xml:space="preserve"> </w:t>
      </w:r>
      <w:r w:rsidRPr="002665E7">
        <w:t>Федеральным законом от 29 июля 1998 года № 135-ФЗ «Об оценочной деятельности в Российской Федерации», и составляет:</w:t>
      </w:r>
    </w:p>
    <w:p w:rsidR="00FD4390" w:rsidRDefault="00FD4390" w:rsidP="00FD4390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1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2665E7">
        <w:rPr>
          <w:rFonts w:ascii="Times New Roman" w:hAnsi="Times New Roman"/>
          <w:sz w:val="28"/>
          <w:szCs w:val="28"/>
        </w:rPr>
        <w:t xml:space="preserve"> 00 коп;</w:t>
      </w:r>
    </w:p>
    <w:p w:rsidR="00FD4390" w:rsidRDefault="00FD4390" w:rsidP="00FD4390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2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2665E7">
        <w:rPr>
          <w:rFonts w:ascii="Times New Roman" w:hAnsi="Times New Roman"/>
          <w:sz w:val="28"/>
          <w:szCs w:val="28"/>
        </w:rPr>
        <w:t xml:space="preserve"> 00 коп;</w:t>
      </w:r>
    </w:p>
    <w:p w:rsidR="00FD4390" w:rsidRDefault="00FD4390" w:rsidP="00FD4390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3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 00 коп.</w:t>
      </w:r>
    </w:p>
    <w:p w:rsidR="00011022" w:rsidRPr="002665E7" w:rsidRDefault="00011022" w:rsidP="004A5D96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8. «Шаг аукциона» устанавливается в размере трех процентов от начальной цены предмета аукциона:</w:t>
      </w:r>
    </w:p>
    <w:p w:rsidR="00FD4390" w:rsidRDefault="00FD4390" w:rsidP="00FD4390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- по лоту</w:t>
      </w:r>
      <w:r w:rsidR="002B22F8">
        <w:t xml:space="preserve"> № 1</w:t>
      </w:r>
      <w:r w:rsidRPr="002665E7">
        <w:t xml:space="preserve"> – </w:t>
      </w:r>
      <w:r>
        <w:t>1779</w:t>
      </w:r>
      <w:r w:rsidRPr="002665E7">
        <w:t xml:space="preserve"> (</w:t>
      </w:r>
      <w:r>
        <w:t>Одна тысяча семьсот семьдесят девять</w:t>
      </w:r>
      <w:r w:rsidRPr="002665E7">
        <w:t>) рубл</w:t>
      </w:r>
      <w:r>
        <w:t>ей 84 коп;</w:t>
      </w:r>
    </w:p>
    <w:p w:rsidR="00FD4390" w:rsidRDefault="00FD4390" w:rsidP="00FD4390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- по лоту</w:t>
      </w:r>
      <w:r>
        <w:t xml:space="preserve"> № </w:t>
      </w:r>
      <w:r w:rsidR="002B22F8">
        <w:t>2</w:t>
      </w:r>
      <w:r w:rsidRPr="002665E7">
        <w:t xml:space="preserve"> – </w:t>
      </w:r>
      <w:r>
        <w:t>1779</w:t>
      </w:r>
      <w:r w:rsidRPr="002665E7">
        <w:t xml:space="preserve"> (</w:t>
      </w:r>
      <w:r>
        <w:t>Одна тысяча семьсот семьдесят девять</w:t>
      </w:r>
      <w:r w:rsidRPr="002665E7">
        <w:t>) рубл</w:t>
      </w:r>
      <w:r>
        <w:t>ей 84 коп;</w:t>
      </w:r>
    </w:p>
    <w:p w:rsidR="00FD4390" w:rsidRPr="002665E7" w:rsidRDefault="00FD4390" w:rsidP="00FD4390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- по лоту</w:t>
      </w:r>
      <w:r w:rsidR="002B22F8">
        <w:t xml:space="preserve"> № 3</w:t>
      </w:r>
      <w:r w:rsidRPr="002665E7">
        <w:t xml:space="preserve"> – </w:t>
      </w:r>
      <w:r>
        <w:t>1779</w:t>
      </w:r>
      <w:r w:rsidRPr="002665E7">
        <w:t xml:space="preserve"> (</w:t>
      </w:r>
      <w:r>
        <w:t>Одна тысяча семьсот семьдесят девять</w:t>
      </w:r>
      <w:r w:rsidRPr="002665E7">
        <w:t>) рубл</w:t>
      </w:r>
      <w:r>
        <w:t>ей 84 коп.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9. Форма заявки на участие в аукционе</w:t>
      </w:r>
      <w:r w:rsidR="00FF63BF">
        <w:t xml:space="preserve"> </w:t>
      </w:r>
      <w:r w:rsidRPr="002665E7">
        <w:t>утверждена постановлением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края».</w:t>
      </w:r>
    </w:p>
    <w:p w:rsidR="006831D3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10. Порядок приема заявок, адрес места приема заявок: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– заявка и пакет документов на участие в открытом аукционе предоставляются в письменной форме в администрацию городского округа по адресу: 356530, Ставропольский край, город Светлоград, пл. 50 лет Октября, 8, 2 этаж, кабинет № 2</w:t>
      </w:r>
      <w:r w:rsidR="00D35B24" w:rsidRPr="002665E7">
        <w:t>09</w:t>
      </w:r>
      <w:r w:rsidR="00FD4390">
        <w:t>, 213</w:t>
      </w:r>
      <w:r w:rsidRPr="002665E7">
        <w:t xml:space="preserve"> в двух экземплярах, один из которых остается в администрации городского округа, другой – у заявителя. 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Заявки могут быть направлены в администрацию городского округа: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- посредством почтовой связи на бумажном носителе по адресу: 356530, Ставропольский край, Петровский район, город Светлоград, пл. 50 лет Октября, 8;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- по электронной почте по адресу: </w:t>
      </w:r>
      <w:hyperlink r:id="rId8" w:history="1">
        <w:r w:rsidRPr="002665E7">
          <w:rPr>
            <w:rStyle w:val="af1"/>
            <w:color w:val="auto"/>
            <w:u w:val="none"/>
            <w:lang w:val="en-US"/>
          </w:rPr>
          <w:t>torg</w:t>
        </w:r>
        <w:r w:rsidRPr="002665E7">
          <w:rPr>
            <w:rStyle w:val="af1"/>
            <w:color w:val="auto"/>
            <w:u w:val="none"/>
          </w:rPr>
          <w:t>@</w:t>
        </w:r>
        <w:r w:rsidRPr="002665E7">
          <w:rPr>
            <w:rStyle w:val="af1"/>
            <w:color w:val="auto"/>
            <w:u w:val="none"/>
            <w:lang w:val="en-US"/>
          </w:rPr>
          <w:t>petrgosk</w:t>
        </w:r>
        <w:r w:rsidRPr="002665E7">
          <w:rPr>
            <w:rStyle w:val="af1"/>
            <w:color w:val="auto"/>
            <w:u w:val="none"/>
          </w:rPr>
          <w:t>.</w:t>
        </w:r>
        <w:r w:rsidRPr="002665E7">
          <w:rPr>
            <w:rStyle w:val="af1"/>
            <w:color w:val="auto"/>
            <w:u w:val="none"/>
            <w:lang w:val="en-US"/>
          </w:rPr>
          <w:t>ru</w:t>
        </w:r>
      </w:hyperlink>
      <w:r w:rsidRPr="002665E7">
        <w:t>.,</w:t>
      </w:r>
      <w:hyperlink r:id="rId9" w:history="1">
        <w:proofErr w:type="gramStart"/>
        <w:r w:rsidRPr="002665E7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Pr="002665E7">
        <w:t>электронно-цифровой подписью заявителя (ЭЦП).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11. Дат</w:t>
      </w:r>
      <w:r w:rsidR="0040072C" w:rsidRPr="002665E7">
        <w:t xml:space="preserve">а и время начала приема заявок </w:t>
      </w:r>
      <w:r w:rsidRPr="002665E7">
        <w:t xml:space="preserve">на участие в аукционе: </w:t>
      </w:r>
    </w:p>
    <w:p w:rsidR="00011022" w:rsidRPr="00FF63BF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FF63BF">
        <w:t xml:space="preserve">в рабочие дни с 08 час. 00 мин. по 17 час. 00 мин по московскому </w:t>
      </w:r>
      <w:r w:rsidR="001C0D02" w:rsidRPr="00FF63BF">
        <w:t xml:space="preserve">времени </w:t>
      </w:r>
      <w:r w:rsidR="00F67CB5" w:rsidRPr="00FF63BF">
        <w:t xml:space="preserve">с </w:t>
      </w:r>
      <w:r w:rsidR="00FF63BF">
        <w:t>21</w:t>
      </w:r>
      <w:r w:rsidR="002B22F8" w:rsidRPr="00FF63BF">
        <w:t xml:space="preserve"> </w:t>
      </w:r>
      <w:r w:rsidR="00FF63BF">
        <w:t xml:space="preserve">ноября </w:t>
      </w:r>
      <w:r w:rsidR="00C33DF3" w:rsidRPr="00FF63BF">
        <w:t>2022</w:t>
      </w:r>
      <w:r w:rsidRPr="00FF63BF">
        <w:t xml:space="preserve"> г</w:t>
      </w:r>
      <w:r w:rsidR="00155C5F" w:rsidRPr="00FF63BF">
        <w:t>.</w:t>
      </w:r>
      <w:r w:rsidRPr="00FF63BF">
        <w:t>;</w:t>
      </w:r>
    </w:p>
    <w:p w:rsidR="00011022" w:rsidRPr="00FF63BF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FF63BF">
        <w:t xml:space="preserve">окончание приема заявок на участие в аукционе: </w:t>
      </w:r>
    </w:p>
    <w:p w:rsidR="00011022" w:rsidRPr="00FF63BF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FF63BF">
        <w:t xml:space="preserve">в рабочие дни с 08 час. 00 мин – 17 час. 00 мин. по московскому </w:t>
      </w:r>
      <w:r w:rsidR="001C0D02" w:rsidRPr="00FF63BF">
        <w:t xml:space="preserve">времени по </w:t>
      </w:r>
      <w:r w:rsidR="00FF63BF">
        <w:t>20</w:t>
      </w:r>
      <w:r w:rsidR="002B22F8" w:rsidRPr="00FF63BF">
        <w:t xml:space="preserve"> </w:t>
      </w:r>
      <w:r w:rsidR="00FF63BF">
        <w:t xml:space="preserve">декабря </w:t>
      </w:r>
      <w:r w:rsidR="007F7AD9" w:rsidRPr="00FF63BF">
        <w:t>202</w:t>
      </w:r>
      <w:r w:rsidR="00C33DF3" w:rsidRPr="00FF63BF">
        <w:t>2</w:t>
      </w:r>
      <w:r w:rsidRPr="00FF63BF">
        <w:t xml:space="preserve"> г.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lastRenderedPageBreak/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011022" w:rsidRPr="002665E7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011022" w:rsidRPr="002665E7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E7">
        <w:rPr>
          <w:sz w:val="28"/>
          <w:szCs w:val="28"/>
        </w:rPr>
        <w:t xml:space="preserve"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</w:t>
      </w:r>
      <w:r w:rsidR="00797388" w:rsidRPr="002665E7">
        <w:rPr>
          <w:sz w:val="28"/>
          <w:szCs w:val="28"/>
        </w:rPr>
        <w:t>заявке на</w:t>
      </w:r>
      <w:r w:rsidRPr="002665E7">
        <w:rPr>
          <w:sz w:val="28"/>
          <w:szCs w:val="28"/>
        </w:rPr>
        <w:t xml:space="preserve"> участие в аукционе документов и сведений.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2665E7">
        <w:t>Юридическое лицо или индивидуальный предприниматель, подавшие Заявку на участие в аукционе</w:t>
      </w:r>
      <w:r w:rsidR="006831D3" w:rsidRPr="002665E7">
        <w:t>,</w:t>
      </w:r>
      <w:r w:rsidRPr="002665E7">
        <w:t xml:space="preserve"> вправе отозвать заявку в любое время до даты и времени начала рассмотрения заявок на участие в аукционе</w:t>
      </w:r>
      <w:r w:rsidR="006831D3" w:rsidRPr="002665E7">
        <w:t>.</w:t>
      </w:r>
    </w:p>
    <w:p w:rsidR="00011022" w:rsidRPr="002665E7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011022" w:rsidRPr="002665E7" w:rsidRDefault="00011022" w:rsidP="00011022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AC3ADE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12. Размер задатка, порядок и срок его внесения участниками аукциона и возврата им задатка, банковских </w:t>
      </w:r>
      <w:proofErr w:type="gramStart"/>
      <w:r w:rsidRPr="002665E7">
        <w:t>реквизитах</w:t>
      </w:r>
      <w:proofErr w:type="gramEnd"/>
      <w:r w:rsidRPr="002665E7">
        <w:t xml:space="preserve"> счета для перечисления задатка: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Сумма задатка для участия в аукционе определена в размере 50 процентов от начальной цены предмета аукциона и составляет:</w:t>
      </w:r>
    </w:p>
    <w:p w:rsidR="00F52F95" w:rsidRDefault="00F52F95" w:rsidP="00F52F95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1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шестьсот шестьдесят четыре) рубля 00 коп;</w:t>
      </w:r>
    </w:p>
    <w:p w:rsidR="00F52F95" w:rsidRDefault="00F52F95" w:rsidP="00F52F95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2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шестьсот шестьдесят четыре) рубля 00 коп;</w:t>
      </w:r>
    </w:p>
    <w:p w:rsidR="00F52F95" w:rsidRDefault="00F52F95" w:rsidP="00F52F95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B22F8">
        <w:rPr>
          <w:rFonts w:ascii="Times New Roman" w:hAnsi="Times New Roman"/>
          <w:sz w:val="28"/>
          <w:szCs w:val="28"/>
        </w:rPr>
        <w:t>3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шестьсот шестьдесят четыре) рубля 00 коп.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Срок</w:t>
      </w:r>
      <w:r w:rsidR="00FF63BF">
        <w:t xml:space="preserve"> </w:t>
      </w:r>
      <w:r w:rsidR="00FF576F" w:rsidRPr="002665E7">
        <w:t xml:space="preserve">внесения задатка: не позднее </w:t>
      </w:r>
      <w:r w:rsidR="00FF63BF">
        <w:t>20</w:t>
      </w:r>
      <w:r w:rsidR="002B22F8">
        <w:t xml:space="preserve"> </w:t>
      </w:r>
      <w:r w:rsidR="00FF63BF">
        <w:t xml:space="preserve">декабря </w:t>
      </w:r>
      <w:r w:rsidR="007F7AD9" w:rsidRPr="002665E7">
        <w:t>202</w:t>
      </w:r>
      <w:r w:rsidR="009125D3">
        <w:t>2</w:t>
      </w:r>
      <w:r w:rsidR="0016590E" w:rsidRPr="002665E7">
        <w:t xml:space="preserve"> года.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Организатор аукциона обязан вернуть заявителю, не допущенному к участию в аукционе,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Банковские реквизиты счета для перечисления задатка: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УФК по Ставропольскому краю (администрация Петровского городского округа Ставропольского края)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Лицевой счет 05213</w:t>
      </w:r>
      <w:r w:rsidRPr="002665E7">
        <w:rPr>
          <w:lang w:val="en-US"/>
        </w:rPr>
        <w:t>D</w:t>
      </w:r>
      <w:r w:rsidRPr="002665E7">
        <w:t>53270</w:t>
      </w:r>
    </w:p>
    <w:p w:rsidR="002A0AE7" w:rsidRPr="002665E7" w:rsidRDefault="002A0AE7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ОКТМО 07731000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ИНН 2617014342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lastRenderedPageBreak/>
        <w:t xml:space="preserve">КПП 261701001 </w:t>
      </w:r>
    </w:p>
    <w:p w:rsidR="00CF2E0B" w:rsidRPr="002665E7" w:rsidRDefault="00011022" w:rsidP="00CF2E0B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Расч</w:t>
      </w:r>
      <w:r w:rsidR="00EA2022" w:rsidRPr="002665E7">
        <w:t>етный счет 0323</w:t>
      </w:r>
      <w:r w:rsidR="00CF2E0B" w:rsidRPr="002665E7">
        <w:t xml:space="preserve">2643077310002100, </w:t>
      </w:r>
      <w:r w:rsidR="008A17AB" w:rsidRPr="002665E7">
        <w:t>ЕКС</w:t>
      </w:r>
      <w:r w:rsidR="00CF2E0B" w:rsidRPr="002665E7">
        <w:t xml:space="preserve"> 40102810345370000013</w:t>
      </w:r>
    </w:p>
    <w:p w:rsidR="00011022" w:rsidRPr="002665E7" w:rsidRDefault="00CF2E0B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ОТДЕЛЕНИЕ СТАВРОПОЛЬ БАНКА РОССИИ// УФК по Ставропольскому краю г</w:t>
      </w:r>
      <w:proofErr w:type="gramStart"/>
      <w:r w:rsidRPr="002665E7">
        <w:t>.С</w:t>
      </w:r>
      <w:proofErr w:type="gramEnd"/>
      <w:r w:rsidRPr="002665E7">
        <w:t xml:space="preserve">таврополь </w:t>
      </w:r>
      <w:r w:rsidR="00011022" w:rsidRPr="002665E7">
        <w:t>БИК 0</w:t>
      </w:r>
      <w:r w:rsidRPr="002665E7">
        <w:t>1</w:t>
      </w:r>
      <w:r w:rsidR="00011022" w:rsidRPr="002665E7">
        <w:t>0702</w:t>
      </w:r>
      <w:r w:rsidRPr="002665E7">
        <w:t>1</w:t>
      </w:r>
      <w:r w:rsidR="00011022" w:rsidRPr="002665E7">
        <w:t>01.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2665E7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2665E7">
        <w:t>Задаток считается внесенным со дня зачисления денежных средств на счет организатора проведения аукциона.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13. Срок, в течение которого победитель аукциона обязан заключить договор на размещение НТО:</w:t>
      </w:r>
      <w:r w:rsidR="00FF63BF">
        <w:t xml:space="preserve"> </w:t>
      </w:r>
      <w:r w:rsidRPr="002665E7">
        <w:t xml:space="preserve">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011022" w:rsidRPr="002665E7" w:rsidRDefault="00011022" w:rsidP="00011022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14. Проект договора на право размещения нестационарного торгового объекта</w:t>
      </w:r>
      <w:r w:rsidR="00F52F95">
        <w:t xml:space="preserve"> (объекта по предоставлению услуг)</w:t>
      </w:r>
      <w:r w:rsidRPr="002665E7">
        <w:t xml:space="preserve"> на территории Петровского городского округа Ставропольского края:</w:t>
      </w:r>
    </w:p>
    <w:p w:rsidR="00EB3F25" w:rsidRPr="002665E7" w:rsidRDefault="00EB3F25" w:rsidP="002A0AE7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EB3F25" w:rsidRPr="002665E7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2665E7">
        <w:rPr>
          <w:lang w:eastAsia="ar-SA"/>
        </w:rPr>
        <w:t>ДОГОВОР</w:t>
      </w:r>
    </w:p>
    <w:p w:rsidR="00EB3F25" w:rsidRPr="002665E7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EB3F25" w:rsidRPr="002665E7" w:rsidRDefault="00EB3F25" w:rsidP="00EB3F25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2665E7">
        <w:rPr>
          <w:lang w:eastAsia="ar-SA"/>
        </w:rPr>
        <w:t>на право размещения нестационарного торгового объекта</w:t>
      </w:r>
      <w:r w:rsidR="006831D3" w:rsidRPr="002665E7">
        <w:rPr>
          <w:lang w:eastAsia="ar-SA"/>
        </w:rPr>
        <w:t xml:space="preserve"> (объекта по предоставлению услуг) </w:t>
      </w:r>
      <w:r w:rsidRPr="002665E7">
        <w:rPr>
          <w:lang w:eastAsia="ar-SA"/>
        </w:rPr>
        <w:t>на территории Петровского городского округа Ставропольского края</w:t>
      </w:r>
    </w:p>
    <w:p w:rsidR="00EB3F25" w:rsidRPr="002665E7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2665E7" w:rsidRDefault="00EB3F25" w:rsidP="00EB3F25">
      <w:pPr>
        <w:widowControl w:val="0"/>
        <w:suppressAutoHyphens/>
        <w:autoSpaceDE w:val="0"/>
        <w:rPr>
          <w:lang w:eastAsia="ar-SA"/>
        </w:rPr>
      </w:pPr>
    </w:p>
    <w:p w:rsidR="00EB3F25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 xml:space="preserve">«___»__________ 20__ г.                      </w:t>
      </w:r>
      <w:r w:rsidRPr="002665E7">
        <w:rPr>
          <w:lang w:eastAsia="ar-SA"/>
        </w:rPr>
        <w:tab/>
        <w:t>г. Светлоград</w:t>
      </w:r>
    </w:p>
    <w:p w:rsidR="00EB3F25" w:rsidRPr="002665E7" w:rsidRDefault="00EB3F25" w:rsidP="00450086">
      <w:pPr>
        <w:widowControl w:val="0"/>
        <w:suppressAutoHyphens/>
        <w:autoSpaceDE w:val="0"/>
        <w:rPr>
          <w:sz w:val="24"/>
          <w:lang w:eastAsia="ar-SA"/>
        </w:rPr>
      </w:pPr>
    </w:p>
    <w:p w:rsidR="00450086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Администрация Петровского городского округа Ставропольского края, именуемая в дальнейшем</w:t>
      </w:r>
      <w:r w:rsidR="00450086" w:rsidRPr="002665E7">
        <w:rPr>
          <w:lang w:eastAsia="ar-SA"/>
        </w:rPr>
        <w:t xml:space="preserve"> «Администрация округа», в лице</w:t>
      </w:r>
    </w:p>
    <w:p w:rsidR="00EB3F25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C236EF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2665E7">
        <w:rPr>
          <w:lang w:eastAsia="ar-SA"/>
        </w:rPr>
        <w:t>действующего</w:t>
      </w:r>
      <w:proofErr w:type="gramEnd"/>
      <w:r w:rsidRPr="002665E7">
        <w:rPr>
          <w:lang w:eastAsia="ar-SA"/>
        </w:rPr>
        <w:t xml:space="preserve"> на основании _________</w:t>
      </w:r>
      <w:r w:rsidR="00C236EF" w:rsidRPr="002665E7">
        <w:rPr>
          <w:lang w:eastAsia="ar-SA"/>
        </w:rPr>
        <w:t xml:space="preserve">_______________________________, </w:t>
      </w:r>
      <w:r w:rsidRPr="002665E7">
        <w:rPr>
          <w:lang w:eastAsia="ar-SA"/>
        </w:rPr>
        <w:t xml:space="preserve">с </w:t>
      </w:r>
    </w:p>
    <w:p w:rsidR="00EB3F25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одной стороны, и ________________________________________________</w:t>
      </w:r>
      <w:r w:rsidR="00C236EF" w:rsidRPr="002665E7">
        <w:rPr>
          <w:lang w:eastAsia="ar-SA"/>
        </w:rPr>
        <w:t>___</w:t>
      </w:r>
    </w:p>
    <w:p w:rsidR="00EB3F25" w:rsidRPr="002665E7" w:rsidRDefault="00EB3F25" w:rsidP="00450086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_______________________________________________________________,</w:t>
      </w:r>
    </w:p>
    <w:p w:rsidR="00EB3F25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(юридическое лицо, индивидуальный предприниматель)</w:t>
      </w:r>
    </w:p>
    <w:p w:rsidR="00EB3F25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EB3F25" w:rsidRPr="002665E7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____________________________________________________________________________________________________________________________________,</w:t>
      </w:r>
    </w:p>
    <w:p w:rsidR="00EB3F25" w:rsidRPr="002665E7" w:rsidRDefault="00EB3F25" w:rsidP="00450086">
      <w:pPr>
        <w:widowControl w:val="0"/>
        <w:suppressAutoHyphens/>
        <w:autoSpaceDE w:val="0"/>
        <w:jc w:val="center"/>
        <w:rPr>
          <w:lang w:eastAsia="ar-SA"/>
        </w:rPr>
      </w:pPr>
      <w:r w:rsidRPr="002665E7">
        <w:rPr>
          <w:lang w:eastAsia="ar-SA"/>
        </w:rPr>
        <w:t>(индекс, край, город (село, и т.п.), улица, дом)</w:t>
      </w:r>
    </w:p>
    <w:p w:rsidR="00EB3F25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EB3F25" w:rsidRPr="002665E7" w:rsidRDefault="00EB3F25" w:rsidP="00450086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                        (основание для заключения договора)</w:t>
      </w:r>
    </w:p>
    <w:p w:rsidR="00EB3F25" w:rsidRPr="002665E7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EB3F25" w:rsidRPr="002665E7" w:rsidRDefault="00EB3F25" w:rsidP="00C236EF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заключили настоящий договор о нижеследующем:</w:t>
      </w:r>
    </w:p>
    <w:p w:rsidR="00EB3F25" w:rsidRPr="002665E7" w:rsidRDefault="00EB3F25" w:rsidP="00EB3F25">
      <w:pPr>
        <w:widowControl w:val="0"/>
        <w:suppressAutoHyphens/>
        <w:autoSpaceDE w:val="0"/>
        <w:rPr>
          <w:sz w:val="18"/>
          <w:lang w:eastAsia="ar-SA"/>
        </w:rPr>
      </w:pPr>
    </w:p>
    <w:p w:rsidR="00EB3F25" w:rsidRPr="002665E7" w:rsidRDefault="00EB3F25" w:rsidP="00EB3F25">
      <w:pPr>
        <w:widowControl w:val="0"/>
        <w:suppressAutoHyphens/>
        <w:autoSpaceDE w:val="0"/>
        <w:jc w:val="center"/>
        <w:rPr>
          <w:lang w:eastAsia="ar-SA"/>
        </w:rPr>
      </w:pPr>
      <w:r w:rsidRPr="002665E7">
        <w:rPr>
          <w:lang w:eastAsia="ar-SA"/>
        </w:rPr>
        <w:t>1. Предмет договора</w:t>
      </w:r>
    </w:p>
    <w:p w:rsidR="00EB3F25" w:rsidRPr="002665E7" w:rsidRDefault="00EB3F25" w:rsidP="00EB3F25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 xml:space="preserve">1.1. Администрация округа предоставляет </w:t>
      </w:r>
      <w:r w:rsidR="001A6A33" w:rsidRPr="002665E7">
        <w:rPr>
          <w:lang w:eastAsia="ar-SA"/>
        </w:rPr>
        <w:t xml:space="preserve">по акту приема-передачи </w:t>
      </w:r>
      <w:r w:rsidRPr="002665E7">
        <w:rPr>
          <w:lang w:eastAsia="ar-SA"/>
        </w:rPr>
        <w:t>Хозяйствующему субъекту право на размещение нестационарного торгового объекта</w:t>
      </w:r>
      <w:r w:rsidR="006831D3" w:rsidRPr="002665E7">
        <w:rPr>
          <w:lang w:eastAsia="ar-SA"/>
        </w:rPr>
        <w:t xml:space="preserve"> (объекта по предоставлению услуг)</w:t>
      </w:r>
      <w:r w:rsidRPr="002665E7">
        <w:rPr>
          <w:lang w:eastAsia="ar-SA"/>
        </w:rPr>
        <w:t xml:space="preserve"> - (далее - Объект) для осуществления _______________________________________________</w:t>
      </w:r>
    </w:p>
    <w:p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sz w:val="24"/>
          <w:lang w:eastAsia="ar-SA"/>
        </w:rPr>
        <w:t>(вид деятельности)</w:t>
      </w:r>
    </w:p>
    <w:p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по адресному ориентиру в </w:t>
      </w:r>
      <w:r w:rsidRPr="002665E7">
        <w:rPr>
          <w:rFonts w:cs="Courier New"/>
        </w:rPr>
        <w:t xml:space="preserve">соответствии со схемой размещения нестационарных </w:t>
      </w:r>
      <w:r w:rsidRPr="002665E7">
        <w:rPr>
          <w:rFonts w:cs="Courier New"/>
          <w:lang w:eastAsia="ar-SA"/>
        </w:rPr>
        <w:t>торговых объектов</w:t>
      </w:r>
      <w:r w:rsidR="006831D3" w:rsidRPr="002665E7">
        <w:rPr>
          <w:rFonts w:cs="Courier New"/>
          <w:lang w:eastAsia="ar-SA"/>
        </w:rPr>
        <w:t xml:space="preserve"> (объектов по предоставлению услуг)</w:t>
      </w:r>
      <w:r w:rsidRPr="002665E7">
        <w:rPr>
          <w:rFonts w:cs="Courier New"/>
          <w:lang w:eastAsia="ar-SA"/>
        </w:rPr>
        <w:t xml:space="preserve"> на территории Петровского городского округа Ставропольского края (</w:t>
      </w:r>
      <w:r w:rsidRPr="002665E7">
        <w:rPr>
          <w:rFonts w:cs="Courier New"/>
        </w:rPr>
        <w:t>далее - Схема)</w:t>
      </w:r>
    </w:p>
    <w:p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2665E7">
        <w:rPr>
          <w:lang w:eastAsia="ar-SA"/>
        </w:rPr>
        <w:t>_____________________________</w:t>
      </w:r>
      <w:r w:rsidR="00C236EF" w:rsidRPr="002665E7">
        <w:rPr>
          <w:lang w:eastAsia="ar-SA"/>
        </w:rPr>
        <w:t>____________________________</w:t>
      </w:r>
      <w:r w:rsidRPr="002665E7">
        <w:rPr>
          <w:lang w:eastAsia="ar-SA"/>
        </w:rPr>
        <w:t>____,</w:t>
      </w:r>
    </w:p>
    <w:p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(место расположения объекта)</w:t>
      </w:r>
    </w:p>
    <w:p w:rsidR="00EB3F25" w:rsidRPr="002665E7" w:rsidRDefault="00EB3F25" w:rsidP="00EB3F25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Администрации округа. </w:t>
      </w:r>
    </w:p>
    <w:p w:rsidR="00EB3F25" w:rsidRPr="002665E7" w:rsidRDefault="00EB3F25" w:rsidP="00EB3F25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EB3F25" w:rsidRPr="002665E7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 xml:space="preserve">1.3. Период размещения Объекта устанавливается </w:t>
      </w:r>
    </w:p>
    <w:p w:rsidR="00EB3F25" w:rsidRPr="002665E7" w:rsidRDefault="00EB3F25" w:rsidP="00EB3F25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с «___» __________ _____ г. по « ___» _________ ______ г.</w:t>
      </w:r>
    </w:p>
    <w:p w:rsidR="00EB3F25" w:rsidRPr="002665E7" w:rsidRDefault="00EB3F25" w:rsidP="00EB3F25">
      <w:pPr>
        <w:widowControl w:val="0"/>
        <w:suppressAutoHyphens/>
        <w:autoSpaceDE w:val="0"/>
        <w:ind w:firstLine="709"/>
        <w:rPr>
          <w:lang w:eastAsia="ar-SA"/>
        </w:rPr>
      </w:pPr>
    </w:p>
    <w:p w:rsidR="00EB3F25" w:rsidRPr="002665E7" w:rsidRDefault="00EB3F25" w:rsidP="00EB3F25">
      <w:pPr>
        <w:jc w:val="center"/>
      </w:pPr>
      <w:r w:rsidRPr="002665E7">
        <w:t>2. Плата за размещение объекта и порядок расчетов</w:t>
      </w:r>
    </w:p>
    <w:p w:rsidR="00EB3F25" w:rsidRPr="002665E7" w:rsidRDefault="00EB3F25" w:rsidP="00EB3F25">
      <w:pPr>
        <w:ind w:firstLine="709"/>
      </w:pPr>
    </w:p>
    <w:p w:rsidR="00EB3F25" w:rsidRPr="002665E7" w:rsidRDefault="00EB3F25" w:rsidP="00EB3F25">
      <w:pPr>
        <w:ind w:firstLine="709"/>
      </w:pPr>
      <w:r w:rsidRPr="002665E7">
        <w:t xml:space="preserve">2.1. Плата за размещение Объекта устанавливается на основании </w:t>
      </w:r>
      <w:r w:rsidRPr="002665E7">
        <w:rPr>
          <w:iCs/>
        </w:rPr>
        <w:t xml:space="preserve">независимой оценки, подготовленной в соответствии </w:t>
      </w:r>
      <w:r w:rsidRPr="002665E7">
        <w:t xml:space="preserve">с Федеральным </w:t>
      </w:r>
      <w:hyperlink r:id="rId10" w:history="1">
        <w:r w:rsidRPr="002665E7">
          <w:t>законом</w:t>
        </w:r>
      </w:hyperlink>
      <w:r w:rsidRPr="002665E7">
        <w:t xml:space="preserve"> от 29 июля 1998 года № 135-ФЗ «Об оценочной деятельности в Российской Федерации». </w:t>
      </w:r>
    </w:p>
    <w:p w:rsidR="00EB3F25" w:rsidRPr="002665E7" w:rsidRDefault="00EB3F25" w:rsidP="00EB3F25">
      <w:pPr>
        <w:autoSpaceDN w:val="0"/>
        <w:adjustRightInd w:val="0"/>
        <w:ind w:firstLine="709"/>
      </w:pPr>
      <w:r w:rsidRPr="002665E7">
        <w:t xml:space="preserve">2.2. Плата за размещение объекта </w:t>
      </w:r>
      <w:r w:rsidR="0016590E" w:rsidRPr="002665E7">
        <w:t xml:space="preserve">устанавливается и </w:t>
      </w:r>
      <w:r w:rsidRPr="002665E7">
        <w:t>определена в размере</w:t>
      </w:r>
      <w:proofErr w:type="gramStart"/>
      <w:r w:rsidRPr="002665E7">
        <w:t xml:space="preserve"> _______________________</w:t>
      </w:r>
      <w:r w:rsidR="0016590E" w:rsidRPr="002665E7">
        <w:t>_______(________________)</w:t>
      </w:r>
      <w:proofErr w:type="gramEnd"/>
      <w:r w:rsidRPr="002665E7">
        <w:t xml:space="preserve">рублей в </w:t>
      </w:r>
      <w:r w:rsidR="0016590E" w:rsidRPr="002665E7">
        <w:t>год</w:t>
      </w:r>
      <w:r w:rsidRPr="002665E7">
        <w:t>.</w:t>
      </w:r>
    </w:p>
    <w:p w:rsidR="00EB3F25" w:rsidRPr="002665E7" w:rsidRDefault="00EB3F25" w:rsidP="00EB3F25">
      <w:pPr>
        <w:autoSpaceDE w:val="0"/>
        <w:autoSpaceDN w:val="0"/>
        <w:ind w:firstLine="709"/>
        <w:contextualSpacing/>
      </w:pPr>
      <w:r w:rsidRPr="002665E7">
        <w:t>2.3. Общая стоимость по договору составляет _____________________</w:t>
      </w:r>
    </w:p>
    <w:p w:rsidR="00EB3F25" w:rsidRPr="002665E7" w:rsidRDefault="00EB3F25" w:rsidP="00EB3F25">
      <w:pPr>
        <w:autoSpaceDE w:val="0"/>
        <w:autoSpaceDN w:val="0"/>
        <w:contextualSpacing/>
      </w:pPr>
      <w:r w:rsidRPr="002665E7">
        <w:t>__________________________________________ рублей</w:t>
      </w:r>
      <w:r w:rsidR="0016590E" w:rsidRPr="002665E7">
        <w:t xml:space="preserve"> и </w:t>
      </w:r>
      <w:proofErr w:type="gramStart"/>
      <w:r w:rsidR="0016590E" w:rsidRPr="002665E7">
        <w:t>рассчитана</w:t>
      </w:r>
      <w:proofErr w:type="gramEnd"/>
      <w:r w:rsidR="0016590E" w:rsidRPr="002665E7">
        <w:t xml:space="preserve"> по формуле: _______________________________________________________</w:t>
      </w:r>
    </w:p>
    <w:p w:rsidR="0016590E" w:rsidRPr="002665E7" w:rsidRDefault="0016590E" w:rsidP="0016590E">
      <w:pPr>
        <w:autoSpaceDE w:val="0"/>
        <w:autoSpaceDN w:val="0"/>
        <w:contextualSpacing/>
      </w:pPr>
      <w:r w:rsidRPr="002665E7">
        <w:t>Задаток в размере</w:t>
      </w:r>
      <w:proofErr w:type="gramStart"/>
      <w:r w:rsidRPr="002665E7">
        <w:t xml:space="preserve"> _________________________(___________________) </w:t>
      </w:r>
      <w:proofErr w:type="gramEnd"/>
      <w:r w:rsidRPr="002665E7">
        <w:t>рублей, внесенный до даты рассмотрения заявки на участие в аукционе, засчитывается в счет исполнения обязательств по заключенному договору.</w:t>
      </w:r>
    </w:p>
    <w:p w:rsidR="00EB3F25" w:rsidRPr="002665E7" w:rsidRDefault="00EB3F25" w:rsidP="00EB3F25">
      <w:pPr>
        <w:autoSpaceDN w:val="0"/>
        <w:adjustRightInd w:val="0"/>
        <w:ind w:firstLine="709"/>
      </w:pPr>
      <w:r w:rsidRPr="002665E7">
        <w:t xml:space="preserve">2.4.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 w:rsidRPr="002665E7">
        <w:t>за</w:t>
      </w:r>
      <w:proofErr w:type="gramEnd"/>
      <w:r w:rsidRPr="002665E7">
        <w:t xml:space="preserve"> расчетным.</w:t>
      </w:r>
    </w:p>
    <w:p w:rsidR="00EB3F25" w:rsidRPr="002665E7" w:rsidRDefault="00EB3F25" w:rsidP="00EB3F25">
      <w:pPr>
        <w:autoSpaceDN w:val="0"/>
        <w:adjustRightInd w:val="0"/>
        <w:ind w:firstLine="709"/>
      </w:pPr>
      <w:r w:rsidRPr="002665E7">
        <w:lastRenderedPageBreak/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EB3F25" w:rsidRPr="002665E7" w:rsidRDefault="00EB3F25" w:rsidP="00EB3F25">
      <w:pPr>
        <w:autoSpaceDN w:val="0"/>
        <w:adjustRightInd w:val="0"/>
        <w:ind w:firstLine="709"/>
      </w:pPr>
    </w:p>
    <w:p w:rsidR="00EB3F25" w:rsidRPr="002665E7" w:rsidRDefault="00EB3F25" w:rsidP="00EB3F25">
      <w:pPr>
        <w:widowControl w:val="0"/>
        <w:autoSpaceDE w:val="0"/>
        <w:jc w:val="center"/>
      </w:pPr>
      <w:r w:rsidRPr="002665E7">
        <w:t>3. Права и обязанности Сторон</w:t>
      </w:r>
    </w:p>
    <w:p w:rsidR="00EB3F25" w:rsidRPr="002665E7" w:rsidRDefault="00EB3F25" w:rsidP="00EB3F25">
      <w:pPr>
        <w:widowControl w:val="0"/>
        <w:autoSpaceDE w:val="0"/>
        <w:ind w:firstLine="709"/>
      </w:pP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3.1. Администрация округа имеет право: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3.1.1. В любое время действия настоящего договора проверять соблюдение Хозяйствующим субъектом требований настоящего договора на месте размещения Объекта.</w:t>
      </w:r>
    </w:p>
    <w:p w:rsidR="001C0D02" w:rsidRPr="002665E7" w:rsidRDefault="001C0D02" w:rsidP="001C0D02">
      <w:pPr>
        <w:ind w:firstLine="709"/>
      </w:pPr>
      <w:r w:rsidRPr="002665E7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3.1.3. Отказаться от исполнения договора в одностороннем порядке в следующих случаях:</w:t>
      </w:r>
    </w:p>
    <w:p w:rsidR="001C0D02" w:rsidRPr="002665E7" w:rsidRDefault="001C0D02" w:rsidP="001C0D02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неисполнение лицом, с которым заключен договор на размещение НТО, обязательств по размещению (установке) НТО в соответствии с условиями и в сроки, установленные договором на размещение НТО;</w:t>
      </w:r>
    </w:p>
    <w:p w:rsidR="001C0D02" w:rsidRPr="002665E7" w:rsidRDefault="001C0D02" w:rsidP="001C0D02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неисполнением лицом, с которым заключен договор на размещение НТО, обязательств по осуществлению в НТО торговой деятельности, предусмотренной договором на размещение НТО, в соответствии с требованиями действующего законодательства Российской Федерации;</w:t>
      </w:r>
    </w:p>
    <w:p w:rsidR="001C0D02" w:rsidRPr="002665E7" w:rsidRDefault="001C0D02" w:rsidP="001C0D02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систематического (два и более раза подряд) невнесения лицом установленной платы по договор на размещение НТО в сроки, установленные договором на размещение НТО;</w:t>
      </w:r>
    </w:p>
    <w:p w:rsidR="001C0D02" w:rsidRPr="002665E7" w:rsidRDefault="001C0D02" w:rsidP="001C0D02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использование по договору на размещение НТО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1C0D02" w:rsidRPr="002665E7" w:rsidRDefault="001C0D02" w:rsidP="001C0D02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 w:rsidRPr="002665E7">
        <w:t>и</w:t>
      </w:r>
      <w:proofErr w:type="gramEnd"/>
      <w:r w:rsidRPr="002665E7"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1C0D02" w:rsidRPr="002665E7" w:rsidRDefault="001C0D02" w:rsidP="001C0D02">
      <w:pPr>
        <w:autoSpaceDN w:val="0"/>
        <w:adjustRightInd w:val="0"/>
        <w:ind w:firstLine="709"/>
      </w:pPr>
      <w:r w:rsidRPr="002665E7">
        <w:t xml:space="preserve">3.1.4. </w:t>
      </w:r>
      <w:proofErr w:type="gramStart"/>
      <w:r w:rsidRPr="002665E7">
        <w:rPr>
          <w:bCs/>
        </w:rPr>
        <w:t xml:space="preserve">В случае исключения места размещения Объекта из Схемы вследствие ее изменения </w:t>
      </w:r>
      <w:r w:rsidRPr="002665E7">
        <w:t xml:space="preserve"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 и условиях размещения нестационарных торговых объектов на территории Петровского </w:t>
      </w:r>
      <w:r w:rsidRPr="002665E7">
        <w:lastRenderedPageBreak/>
        <w:t xml:space="preserve">городского округа Ставропольского края,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1C0D02" w:rsidRPr="002665E7" w:rsidRDefault="001C0D02" w:rsidP="001C0D02">
      <w:pPr>
        <w:autoSpaceDN w:val="0"/>
        <w:adjustRightInd w:val="0"/>
        <w:ind w:firstLine="709"/>
      </w:pPr>
      <w:r w:rsidRPr="002665E7">
        <w:t>В этом случае</w:t>
      </w:r>
      <w:r w:rsidRPr="002665E7">
        <w:rPr>
          <w:bCs/>
        </w:rPr>
        <w:t xml:space="preserve"> С</w:t>
      </w:r>
      <w:r w:rsidRPr="002665E7">
        <w:t>торонами заключается договор о размещении на свободном месте на срок, равный оставшейся части срока действия досрочно расторгнутого договора.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3.2. Хозяйствующий субъект имеет право: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 xml:space="preserve">3.2.1. </w:t>
      </w:r>
      <w:proofErr w:type="gramStart"/>
      <w:r w:rsidRPr="002665E7">
        <w:t>Разместить объект</w:t>
      </w:r>
      <w:proofErr w:type="gramEnd"/>
      <w:r w:rsidRPr="002665E7">
        <w:t xml:space="preserve"> по месту расположения в соответствии с пунктом 1.1 настоящего договора.</w:t>
      </w:r>
    </w:p>
    <w:p w:rsidR="001C0D02" w:rsidRPr="002665E7" w:rsidRDefault="001C0D02" w:rsidP="001C0D02">
      <w:pPr>
        <w:autoSpaceDN w:val="0"/>
        <w:adjustRightInd w:val="0"/>
        <w:ind w:firstLine="709"/>
      </w:pPr>
      <w:r w:rsidRPr="002665E7">
        <w:t xml:space="preserve">3.2.2. В случае, предусмотренном пунктом 3.22 Положения о порядке и условиях размещения нестационарных торговых объектов на территории Петровского городского округа Ставропольского края, переместить Объект с места его размещения на 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 Хозяйствующий субъект обязан: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3.3.2. Соблюдать режим работы Объекта и дополнительные условия осуществления данного вида деятельности Объекта.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Петровского городского округа.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C0D02" w:rsidRPr="002665E7" w:rsidRDefault="001C0D02" w:rsidP="001C0D02">
      <w:pPr>
        <w:ind w:firstLine="709"/>
      </w:pPr>
      <w:r w:rsidRPr="002665E7">
        <w:t>3.3.7. Использовать объект способами, которые не должны наносить вред окружающей среде.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3.3.9. Не допускать передачу прав по настоящему договору на размещение Объекта третьим лицам.</w:t>
      </w:r>
    </w:p>
    <w:p w:rsidR="001C0D02" w:rsidRPr="002665E7" w:rsidRDefault="001C0D02" w:rsidP="001C0D02">
      <w:pPr>
        <w:autoSpaceDN w:val="0"/>
        <w:adjustRightInd w:val="0"/>
        <w:ind w:firstLine="709"/>
      </w:pPr>
      <w:r w:rsidRPr="002665E7">
        <w:t>3.3.10. Своевременно освободить место размещения Объекта, привести место размещения Объекта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 в течени</w:t>
      </w:r>
      <w:proofErr w:type="gramStart"/>
      <w:r w:rsidRPr="002665E7">
        <w:t>и</w:t>
      </w:r>
      <w:proofErr w:type="gramEnd"/>
      <w:r w:rsidRPr="002665E7">
        <w:t xml:space="preserve"> 15 календарных </w:t>
      </w:r>
      <w:r w:rsidRPr="002665E7">
        <w:lastRenderedPageBreak/>
        <w:t>дней освободить и передать место размещения Объекта по акту приема-передачи, составляемом Администрацией округа.</w:t>
      </w:r>
    </w:p>
    <w:p w:rsidR="001C0D02" w:rsidRPr="002665E7" w:rsidRDefault="001C0D02" w:rsidP="009204FF">
      <w:pPr>
        <w:widowControl w:val="0"/>
        <w:autoSpaceDE w:val="0"/>
        <w:ind w:firstLine="709"/>
      </w:pPr>
      <w:r w:rsidRPr="002665E7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1C0D02" w:rsidRPr="002665E7" w:rsidRDefault="001C0D02" w:rsidP="001C0D02">
      <w:pPr>
        <w:widowControl w:val="0"/>
        <w:autoSpaceDE w:val="0"/>
        <w:jc w:val="center"/>
      </w:pPr>
      <w:r w:rsidRPr="002665E7">
        <w:t>4. Ответственность Сторон</w:t>
      </w:r>
    </w:p>
    <w:p w:rsidR="001C0D02" w:rsidRPr="002665E7" w:rsidRDefault="001C0D02" w:rsidP="001C0D02">
      <w:pPr>
        <w:widowControl w:val="0"/>
        <w:autoSpaceDE w:val="0"/>
        <w:jc w:val="center"/>
      </w:pP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C0D02" w:rsidRPr="002665E7" w:rsidRDefault="001C0D02" w:rsidP="001C0D02">
      <w:pPr>
        <w:autoSpaceDN w:val="0"/>
        <w:adjustRightInd w:val="0"/>
        <w:ind w:firstLine="709"/>
      </w:pPr>
      <w:r w:rsidRPr="002665E7">
        <w:t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2A0AE7" w:rsidRPr="002665E7" w:rsidRDefault="002A0AE7" w:rsidP="002A0AE7">
      <w:pPr>
        <w:autoSpaceDN w:val="0"/>
        <w:adjustRightInd w:val="0"/>
        <w:ind w:firstLine="0"/>
      </w:pPr>
    </w:p>
    <w:p w:rsidR="001C0D02" w:rsidRPr="002665E7" w:rsidRDefault="001C0D02" w:rsidP="001C0D02">
      <w:pPr>
        <w:autoSpaceDN w:val="0"/>
        <w:adjustRightInd w:val="0"/>
        <w:ind w:firstLine="709"/>
        <w:jc w:val="center"/>
      </w:pPr>
      <w:r w:rsidRPr="002665E7">
        <w:t>5. Изменение и прекращение договора</w:t>
      </w:r>
    </w:p>
    <w:p w:rsidR="001C0D02" w:rsidRPr="002665E7" w:rsidRDefault="001C0D02" w:rsidP="001C0D02">
      <w:pPr>
        <w:autoSpaceDN w:val="0"/>
        <w:adjustRightInd w:val="0"/>
        <w:ind w:firstLine="709"/>
        <w:jc w:val="center"/>
      </w:pPr>
    </w:p>
    <w:p w:rsidR="001C0D02" w:rsidRPr="002665E7" w:rsidRDefault="001C0D02" w:rsidP="001C0D02">
      <w:pPr>
        <w:ind w:firstLine="709"/>
      </w:pPr>
      <w:r w:rsidRPr="002665E7">
        <w:t>5.1.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1C0D02" w:rsidRPr="002665E7" w:rsidRDefault="001C0D02" w:rsidP="001C0D02">
      <w:pPr>
        <w:ind w:firstLine="709"/>
      </w:pPr>
      <w:r w:rsidRPr="002665E7">
        <w:t>1) основания заключения договора на размещение нестационарного объекта;</w:t>
      </w:r>
    </w:p>
    <w:p w:rsidR="001C0D02" w:rsidRPr="002665E7" w:rsidRDefault="001C0D02" w:rsidP="001C0D02">
      <w:pPr>
        <w:ind w:firstLine="709"/>
      </w:pPr>
      <w:r w:rsidRPr="002665E7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1C0D02" w:rsidRPr="002665E7" w:rsidRDefault="001C0D02" w:rsidP="001C0D02">
      <w:pPr>
        <w:ind w:firstLine="709"/>
      </w:pPr>
      <w:r w:rsidRPr="002665E7">
        <w:t>3) адрес размещения, вид, специализация, период размещения нестационарного объекта;</w:t>
      </w:r>
    </w:p>
    <w:p w:rsidR="001C0D02" w:rsidRPr="002665E7" w:rsidRDefault="001C0D02" w:rsidP="001C0D02">
      <w:pPr>
        <w:ind w:firstLine="709"/>
      </w:pPr>
      <w:r w:rsidRPr="002665E7">
        <w:t>4) ответственность Сторон.</w:t>
      </w:r>
    </w:p>
    <w:p w:rsidR="001C0D02" w:rsidRPr="002665E7" w:rsidRDefault="001C0D02" w:rsidP="001C0D02">
      <w:pPr>
        <w:ind w:firstLine="709"/>
      </w:pPr>
      <w:r w:rsidRPr="002665E7">
        <w:t>5.2.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C0D02" w:rsidRPr="002665E7" w:rsidRDefault="001C0D02" w:rsidP="001C0D02">
      <w:pPr>
        <w:ind w:firstLine="709"/>
      </w:pPr>
      <w:r w:rsidRPr="002665E7">
        <w:t>5.3. Настоящий договор расторгается в случаях:</w:t>
      </w:r>
    </w:p>
    <w:p w:rsidR="001C0D02" w:rsidRPr="002665E7" w:rsidRDefault="001C0D02" w:rsidP="001C0D02">
      <w:pPr>
        <w:autoSpaceDE w:val="0"/>
        <w:autoSpaceDN w:val="0"/>
        <w:adjustRightInd w:val="0"/>
        <w:ind w:firstLine="709"/>
      </w:pPr>
      <w:r w:rsidRPr="002665E7">
        <w:t>5.3.1. Прекращения осуществления деятельности юридическим лицом, являющимся стороной договора.</w:t>
      </w:r>
    </w:p>
    <w:p w:rsidR="001C0D02" w:rsidRPr="002665E7" w:rsidRDefault="001C0D02" w:rsidP="001C0D02">
      <w:pPr>
        <w:autoSpaceDE w:val="0"/>
        <w:autoSpaceDN w:val="0"/>
        <w:adjustRightInd w:val="0"/>
        <w:ind w:firstLine="709"/>
      </w:pPr>
      <w:r w:rsidRPr="002665E7">
        <w:t>5.3.2. Ликвидации юридического лица, являющегося стороной договора, в соответствии с гражданским законодательством Российской Федерации.</w:t>
      </w:r>
    </w:p>
    <w:p w:rsidR="001C0D02" w:rsidRPr="002665E7" w:rsidRDefault="001C0D02" w:rsidP="001C0D02">
      <w:pPr>
        <w:autoSpaceDE w:val="0"/>
        <w:autoSpaceDN w:val="0"/>
        <w:adjustRightInd w:val="0"/>
        <w:ind w:firstLine="709"/>
      </w:pPr>
      <w:r w:rsidRPr="002665E7">
        <w:t xml:space="preserve">5.3.3.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1C0D02" w:rsidRPr="002665E7" w:rsidRDefault="001C0D02" w:rsidP="001C0D02">
      <w:pPr>
        <w:ind w:firstLine="709"/>
      </w:pPr>
      <w:r w:rsidRPr="002665E7">
        <w:t>5.3.4.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1C0D02" w:rsidRPr="002665E7" w:rsidRDefault="001C0D02" w:rsidP="001C0D02">
      <w:pPr>
        <w:ind w:firstLine="709"/>
      </w:pPr>
      <w:r w:rsidRPr="002665E7">
        <w:t>5.3.5. По соглашению сторон договора.</w:t>
      </w:r>
    </w:p>
    <w:p w:rsidR="001C0D02" w:rsidRPr="002665E7" w:rsidRDefault="001C0D02" w:rsidP="001C0D02">
      <w:pPr>
        <w:widowControl w:val="0"/>
        <w:autoSpaceDE w:val="0"/>
        <w:autoSpaceDN w:val="0"/>
        <w:adjustRightInd w:val="0"/>
        <w:ind w:firstLine="709"/>
      </w:pPr>
      <w:r w:rsidRPr="002665E7">
        <w:t>5.3.6. В случае принятия Администрацией округа следующих решений:</w:t>
      </w:r>
    </w:p>
    <w:p w:rsidR="001C0D02" w:rsidRPr="002665E7" w:rsidRDefault="001C0D02" w:rsidP="001C0D02">
      <w:pPr>
        <w:shd w:val="clear" w:color="auto" w:fill="FFFFFF"/>
        <w:ind w:firstLine="709"/>
        <w:textAlignment w:val="baseline"/>
      </w:pPr>
      <w:r w:rsidRPr="002665E7">
        <w:lastRenderedPageBreak/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1C0D02" w:rsidRPr="002665E7" w:rsidRDefault="001C0D02" w:rsidP="001C0D02">
      <w:pPr>
        <w:shd w:val="clear" w:color="auto" w:fill="FFFFFF"/>
        <w:ind w:firstLine="709"/>
        <w:textAlignment w:val="baseline"/>
      </w:pPr>
      <w:r w:rsidRPr="002665E7"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1C0D02" w:rsidRPr="002665E7" w:rsidRDefault="001C0D02" w:rsidP="001C0D02">
      <w:pPr>
        <w:shd w:val="clear" w:color="auto" w:fill="FFFFFF"/>
        <w:ind w:firstLine="709"/>
        <w:textAlignment w:val="baseline"/>
      </w:pPr>
      <w:r w:rsidRPr="002665E7">
        <w:t>о размещении объектов капитального строительства регионального и муниципального значения;</w:t>
      </w:r>
    </w:p>
    <w:p w:rsidR="001C0D02" w:rsidRPr="002665E7" w:rsidRDefault="001C0D02" w:rsidP="001C0D02">
      <w:pPr>
        <w:shd w:val="clear" w:color="auto" w:fill="FFFFFF"/>
        <w:ind w:firstLine="709"/>
        <w:textAlignment w:val="baseline"/>
      </w:pPr>
      <w:r w:rsidRPr="002665E7"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 xml:space="preserve">5.3.7. По другим основаниям, предусмотренным законодательством Российской Федерации, нормативно-правовыми актами Ставропольского края и муниципальными правовыми актами. </w:t>
      </w:r>
    </w:p>
    <w:p w:rsidR="001C0D02" w:rsidRPr="002665E7" w:rsidRDefault="001C0D02" w:rsidP="001C0D02">
      <w:pPr>
        <w:widowControl w:val="0"/>
        <w:autoSpaceDE w:val="0"/>
        <w:autoSpaceDN w:val="0"/>
        <w:adjustRightInd w:val="0"/>
        <w:ind w:firstLine="709"/>
      </w:pPr>
      <w:r w:rsidRPr="002665E7">
        <w:t>5.4. При наступлении случаев, указанных в подпункте 5.3.6 настоящего договора,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 xml:space="preserve">5.5.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договора. </w:t>
      </w:r>
    </w:p>
    <w:p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Администрация округа располагает сведениями о получении Хозяйствующим субъектом направленного ему уведомления;</w:t>
      </w:r>
    </w:p>
    <w:p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Хозяйствующий субъект отказался от получения уведомления;</w:t>
      </w:r>
    </w:p>
    <w:p w:rsidR="001C0D02" w:rsidRPr="002665E7" w:rsidRDefault="001C0D02" w:rsidP="001C0D02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уведомление направлено по последнему известному  Администрации округа месту нахождения Хозяйствующего субъекта, не вручено в связи с отсутствием адресата по указанному адресу, о чем орган связи проинформировал Администрацию округа.</w:t>
      </w:r>
    </w:p>
    <w:p w:rsidR="00EE3E95" w:rsidRPr="002665E7" w:rsidRDefault="00EE3E95" w:rsidP="001C0D02">
      <w:pPr>
        <w:shd w:val="clear" w:color="auto" w:fill="FFFFFF"/>
        <w:ind w:firstLine="709"/>
        <w:rPr>
          <w:rFonts w:eastAsia="Times New Roman"/>
        </w:rPr>
      </w:pPr>
    </w:p>
    <w:p w:rsidR="001C0D02" w:rsidRPr="002665E7" w:rsidRDefault="001C0D02" w:rsidP="007F7AD9">
      <w:pPr>
        <w:autoSpaceDN w:val="0"/>
        <w:adjustRightInd w:val="0"/>
        <w:jc w:val="center"/>
        <w:outlineLvl w:val="1"/>
      </w:pPr>
      <w:r w:rsidRPr="002665E7">
        <w:t>6. Прочие условия</w:t>
      </w:r>
    </w:p>
    <w:p w:rsidR="002A0AE7" w:rsidRPr="002665E7" w:rsidRDefault="002A0AE7" w:rsidP="007F7AD9">
      <w:pPr>
        <w:autoSpaceDN w:val="0"/>
        <w:adjustRightInd w:val="0"/>
        <w:jc w:val="center"/>
        <w:outlineLvl w:val="1"/>
      </w:pP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 xml:space="preserve">6.1.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1C0D02" w:rsidRPr="002665E7" w:rsidRDefault="001C0D02" w:rsidP="001C0D02">
      <w:pPr>
        <w:autoSpaceDN w:val="0"/>
        <w:adjustRightInd w:val="0"/>
        <w:ind w:firstLine="709"/>
      </w:pPr>
      <w:r w:rsidRPr="002665E7">
        <w:t>6.2.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1C0D02" w:rsidRPr="002665E7" w:rsidRDefault="001C0D02" w:rsidP="001C0D02">
      <w:pPr>
        <w:autoSpaceDN w:val="0"/>
        <w:adjustRightInd w:val="0"/>
        <w:ind w:firstLine="709"/>
      </w:pPr>
      <w:r w:rsidRPr="002665E7">
        <w:t>6.3.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1C0D02" w:rsidRPr="002665E7" w:rsidRDefault="001C0D02" w:rsidP="001C0D02">
      <w:pPr>
        <w:widowControl w:val="0"/>
        <w:autoSpaceDE w:val="0"/>
        <w:ind w:firstLine="709"/>
      </w:pPr>
      <w:r w:rsidRPr="002665E7">
        <w:t xml:space="preserve">6.4. Настоящий договор составлен в двух экземплярах, имеющих одинаковую юридическую силу, один из которых находится у </w:t>
      </w:r>
      <w:r w:rsidRPr="002665E7">
        <w:lastRenderedPageBreak/>
        <w:t>Хозяйствующего субъекта, второй у Администрации округа.</w:t>
      </w:r>
    </w:p>
    <w:p w:rsidR="00EB3F25" w:rsidRPr="002665E7" w:rsidRDefault="001C0D02" w:rsidP="00444D02">
      <w:pPr>
        <w:autoSpaceDN w:val="0"/>
        <w:adjustRightInd w:val="0"/>
        <w:ind w:firstLine="709"/>
      </w:pPr>
      <w:r w:rsidRPr="002665E7">
        <w:t>6.5.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A0AE7" w:rsidRPr="002665E7" w:rsidRDefault="002A0AE7" w:rsidP="00444D02">
      <w:pPr>
        <w:autoSpaceDN w:val="0"/>
        <w:adjustRightInd w:val="0"/>
        <w:ind w:firstLine="709"/>
      </w:pPr>
    </w:p>
    <w:p w:rsidR="00EB3F25" w:rsidRPr="002665E7" w:rsidRDefault="00EB3F25" w:rsidP="00EB3F25">
      <w:pPr>
        <w:autoSpaceDN w:val="0"/>
        <w:adjustRightInd w:val="0"/>
        <w:jc w:val="center"/>
      </w:pPr>
      <w:r w:rsidRPr="002665E7">
        <w:t>7. Адреса, банковские реквизиты и подписи Сторон</w:t>
      </w:r>
    </w:p>
    <w:tbl>
      <w:tblPr>
        <w:tblW w:w="927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1"/>
        <w:gridCol w:w="4511"/>
      </w:tblGrid>
      <w:tr w:rsidR="002665E7" w:rsidRPr="002665E7" w:rsidTr="002D1719">
        <w:trPr>
          <w:trHeight w:val="246"/>
        </w:trPr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2665E7" w:rsidRDefault="00EB3F25" w:rsidP="00450086">
            <w:pPr>
              <w:rPr>
                <w:b/>
                <w:bCs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F25" w:rsidRPr="002665E7" w:rsidRDefault="00EB3F25" w:rsidP="00450086">
            <w:pPr>
              <w:rPr>
                <w:b/>
                <w:bCs/>
              </w:rPr>
            </w:pPr>
          </w:p>
        </w:tc>
      </w:tr>
      <w:tr w:rsidR="002665E7" w:rsidRPr="002665E7" w:rsidTr="002D1719">
        <w:trPr>
          <w:trHeight w:val="739"/>
        </w:trPr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2665E7" w:rsidRDefault="00EB3F25" w:rsidP="00C236EF">
            <w:pPr>
              <w:ind w:firstLine="0"/>
            </w:pPr>
            <w:r w:rsidRPr="002665E7">
              <w:t>Администрация Петровского городского округа Ставропольского края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F25" w:rsidRPr="002665E7" w:rsidRDefault="00EB3F25" w:rsidP="00C236EF">
            <w:pPr>
              <w:ind w:firstLine="37"/>
            </w:pPr>
            <w:r w:rsidRPr="002665E7">
              <w:t>ФИО (наименование юридического лица)</w:t>
            </w:r>
          </w:p>
        </w:tc>
      </w:tr>
      <w:tr w:rsidR="00EB3F25" w:rsidRPr="002665E7" w:rsidTr="002D1719">
        <w:trPr>
          <w:trHeight w:val="2948"/>
        </w:trPr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Pr="002665E7" w:rsidRDefault="008A17AB" w:rsidP="008A17AB">
            <w:pPr>
              <w:ind w:firstLine="0"/>
            </w:pPr>
            <w:r w:rsidRPr="002665E7">
              <w:t>_________________________________________________________________________________________________________________________________________________________________________________________________________________________</w:t>
            </w:r>
            <w:r w:rsidR="00437209">
              <w:t>_______</w:t>
            </w:r>
          </w:p>
          <w:p w:rsidR="008A17AB" w:rsidRPr="002665E7" w:rsidRDefault="008A17AB" w:rsidP="008A17AB">
            <w:pPr>
              <w:ind w:firstLine="0"/>
            </w:pPr>
          </w:p>
          <w:p w:rsidR="00EB3F25" w:rsidRPr="002665E7" w:rsidRDefault="00EB3F25" w:rsidP="00450086"/>
          <w:p w:rsidR="00EB3F25" w:rsidRPr="002665E7" w:rsidRDefault="00EB3F25" w:rsidP="00C236EF">
            <w:pPr>
              <w:ind w:firstLine="0"/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F25" w:rsidRPr="002665E7" w:rsidRDefault="00EB3F25" w:rsidP="00C236EF">
            <w:pPr>
              <w:ind w:firstLine="37"/>
            </w:pPr>
            <w:r w:rsidRPr="002665E7">
              <w:t>______________________________</w:t>
            </w:r>
          </w:p>
          <w:p w:rsidR="00EB3F25" w:rsidRPr="002665E7" w:rsidRDefault="00EB3F25" w:rsidP="00C236EF">
            <w:pPr>
              <w:ind w:firstLine="37"/>
            </w:pPr>
            <w:r w:rsidRPr="002665E7">
              <w:t>_____________________________</w:t>
            </w:r>
          </w:p>
          <w:p w:rsidR="00EB3F25" w:rsidRPr="002665E7" w:rsidRDefault="00EB3F25" w:rsidP="00C236EF">
            <w:pPr>
              <w:ind w:firstLine="37"/>
            </w:pPr>
            <w:r w:rsidRPr="002665E7">
              <w:t>_____________________________</w:t>
            </w:r>
          </w:p>
          <w:p w:rsidR="00EB3F25" w:rsidRPr="002665E7" w:rsidRDefault="00EB3F25" w:rsidP="00C236EF">
            <w:pPr>
              <w:ind w:firstLine="37"/>
            </w:pPr>
            <w:r w:rsidRPr="002665E7">
              <w:t>_____________________________</w:t>
            </w:r>
          </w:p>
          <w:p w:rsidR="00EB3F25" w:rsidRPr="002665E7" w:rsidRDefault="00EB3F25" w:rsidP="00C236EF">
            <w:pPr>
              <w:ind w:firstLine="37"/>
            </w:pPr>
            <w:r w:rsidRPr="002665E7">
              <w:t>_____________________________</w:t>
            </w:r>
          </w:p>
          <w:p w:rsidR="00EB3F25" w:rsidRPr="002665E7" w:rsidRDefault="00EB3F25" w:rsidP="00C236EF">
            <w:pPr>
              <w:ind w:firstLine="37"/>
            </w:pPr>
            <w:r w:rsidRPr="002665E7">
              <w:t>______________________________</w:t>
            </w:r>
          </w:p>
          <w:p w:rsidR="002D1719" w:rsidRDefault="00437209" w:rsidP="002D1719">
            <w:pPr>
              <w:ind w:firstLine="37"/>
            </w:pPr>
            <w:r>
              <w:t>____________________</w:t>
            </w:r>
            <w:r w:rsidR="002D1719">
              <w:t>__________</w:t>
            </w:r>
          </w:p>
          <w:p w:rsidR="002D1719" w:rsidRDefault="002D1719" w:rsidP="002D1719">
            <w:pPr>
              <w:ind w:firstLine="37"/>
            </w:pPr>
          </w:p>
          <w:p w:rsidR="002D1719" w:rsidRDefault="002D1719" w:rsidP="002D1719">
            <w:pPr>
              <w:ind w:firstLine="37"/>
            </w:pPr>
          </w:p>
          <w:p w:rsidR="002D1719" w:rsidRDefault="002D1719" w:rsidP="002D1719">
            <w:pPr>
              <w:ind w:firstLine="37"/>
            </w:pPr>
          </w:p>
          <w:p w:rsidR="002D1719" w:rsidRDefault="002D1719" w:rsidP="002D1719">
            <w:pPr>
              <w:ind w:firstLine="37"/>
            </w:pPr>
          </w:p>
          <w:p w:rsidR="002D1719" w:rsidRPr="002665E7" w:rsidRDefault="002D1719" w:rsidP="002D1719">
            <w:pPr>
              <w:ind w:firstLine="37"/>
            </w:pPr>
          </w:p>
        </w:tc>
      </w:tr>
    </w:tbl>
    <w:p w:rsidR="00011022" w:rsidRPr="002665E7" w:rsidRDefault="00011022" w:rsidP="00011022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 xml:space="preserve">АКТ ПРИЕМА-ПЕРЕДАЧИ </w:t>
      </w:r>
    </w:p>
    <w:p w:rsidR="00011022" w:rsidRPr="002665E7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 xml:space="preserve">К ДОГОВОРУ </w:t>
      </w:r>
    </w:p>
    <w:p w:rsidR="00011022" w:rsidRPr="002665E7" w:rsidRDefault="00011022" w:rsidP="00011022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 w:rsidRPr="002665E7">
        <w:tab/>
      </w:r>
    </w:p>
    <w:p w:rsidR="00011022" w:rsidRPr="002665E7" w:rsidRDefault="00011022" w:rsidP="00011022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>на право размещения нестационарного торгового объекта</w:t>
      </w:r>
      <w:r w:rsidR="006831D3" w:rsidRPr="002665E7">
        <w:t xml:space="preserve"> (объекта по предоставлению услуг) </w:t>
      </w:r>
      <w:r w:rsidRPr="002665E7">
        <w:t>на территории Петровского городского округа Ставропольского края</w:t>
      </w:r>
    </w:p>
    <w:p w:rsidR="00011022" w:rsidRPr="002665E7" w:rsidRDefault="00011022" w:rsidP="00011022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 w:rsidRPr="002665E7">
        <w:tab/>
      </w:r>
      <w:r w:rsidRPr="002665E7">
        <w:tab/>
      </w:r>
    </w:p>
    <w:p w:rsidR="00011022" w:rsidRPr="002665E7" w:rsidRDefault="00011022" w:rsidP="00011022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края, именуемая в дал</w:t>
      </w:r>
      <w:r w:rsidR="002665E7">
        <w:rPr>
          <w:rFonts w:ascii="Times New Roman" w:hAnsi="Times New Roman" w:cs="Times New Roman"/>
          <w:sz w:val="28"/>
          <w:szCs w:val="28"/>
        </w:rPr>
        <w:t>ьнейшем «Администрация округа»,</w:t>
      </w:r>
      <w:r w:rsidRPr="002665E7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2665E7">
        <w:rPr>
          <w:rFonts w:ascii="Times New Roman" w:hAnsi="Times New Roman" w:cs="Times New Roman"/>
          <w:sz w:val="28"/>
          <w:szCs w:val="28"/>
        </w:rPr>
        <w:t>ИНН _______________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 w:rsidRPr="002665E7">
        <w:rPr>
          <w:rFonts w:ascii="Times New Roman" w:hAnsi="Times New Roman" w:cs="Times New Roman"/>
          <w:sz w:val="28"/>
          <w:szCs w:val="28"/>
        </w:rPr>
        <w:t xml:space="preserve">    (</w:t>
      </w:r>
      <w:r w:rsidRPr="002665E7">
        <w:rPr>
          <w:rFonts w:ascii="Times New Roman" w:hAnsi="Times New Roman" w:cs="Times New Roman"/>
          <w:szCs w:val="18"/>
        </w:rPr>
        <w:t>должность, Ф.И.О.)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</w:t>
      </w:r>
      <w:r w:rsidR="00AF66B0" w:rsidRPr="002665E7"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  <w:r w:rsidRPr="002665E7">
        <w:rPr>
          <w:rFonts w:ascii="Times New Roman" w:hAnsi="Times New Roman" w:cs="Times New Roman"/>
          <w:sz w:val="28"/>
          <w:szCs w:val="28"/>
        </w:rPr>
        <w:t>принимает место для размещения нестационарного торгового объекта</w:t>
      </w:r>
      <w:r w:rsidR="006831D3" w:rsidRPr="002665E7">
        <w:rPr>
          <w:rFonts w:ascii="Times New Roman" w:hAnsi="Times New Roman" w:cs="Times New Roman"/>
          <w:sz w:val="28"/>
          <w:szCs w:val="28"/>
        </w:rPr>
        <w:t xml:space="preserve"> (объекта по предоставлению </w:t>
      </w:r>
      <w:r w:rsidR="006831D3" w:rsidRPr="002665E7">
        <w:rPr>
          <w:rFonts w:ascii="Times New Roman" w:hAnsi="Times New Roman" w:cs="Times New Roman"/>
          <w:sz w:val="28"/>
          <w:szCs w:val="28"/>
        </w:rPr>
        <w:lastRenderedPageBreak/>
        <w:t>услуг)</w:t>
      </w:r>
      <w:r w:rsidRPr="002665E7">
        <w:rPr>
          <w:rFonts w:ascii="Times New Roman" w:hAnsi="Times New Roman" w:cs="Times New Roman"/>
          <w:sz w:val="28"/>
          <w:szCs w:val="28"/>
        </w:rPr>
        <w:t xml:space="preserve"> площадью _______ кв.м. для осуществления деятельности _________________________________________ по реализации __________________________________________________, по</w:t>
      </w:r>
    </w:p>
    <w:p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</w:t>
      </w:r>
      <w:r w:rsidR="006831D3" w:rsidRPr="002665E7">
        <w:rPr>
          <w:rFonts w:ascii="Times New Roman" w:hAnsi="Times New Roman" w:cs="Times New Roman"/>
          <w:sz w:val="28"/>
          <w:szCs w:val="28"/>
        </w:rPr>
        <w:t xml:space="preserve"> (объектов по предоставлению услуг)</w:t>
      </w:r>
      <w:r w:rsidRPr="002665E7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 (далее – Схема), адрес места расположения: ___________________________________</w:t>
      </w:r>
      <w:r w:rsidR="00CF2E0B" w:rsidRPr="002665E7">
        <w:rPr>
          <w:rFonts w:ascii="Times New Roman" w:hAnsi="Times New Roman" w:cs="Times New Roman"/>
          <w:sz w:val="28"/>
          <w:szCs w:val="28"/>
        </w:rPr>
        <w:t>_____________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011022" w:rsidRPr="002665E7" w:rsidRDefault="00011022" w:rsidP="00011022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65E7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</w:t>
      </w:r>
      <w:r w:rsidR="0040072C" w:rsidRPr="002665E7">
        <w:rPr>
          <w:rFonts w:ascii="Times New Roman" w:hAnsi="Times New Roman" w:cs="Times New Roman"/>
          <w:sz w:val="28"/>
          <w:szCs w:val="28"/>
          <w:lang w:eastAsia="ar-SA"/>
        </w:rPr>
        <w:t xml:space="preserve"> передает место для размещения </w:t>
      </w:r>
      <w:r w:rsidRPr="002665E7">
        <w:rPr>
          <w:rFonts w:ascii="Times New Roman" w:hAnsi="Times New Roman" w:cs="Times New Roman"/>
          <w:sz w:val="28"/>
          <w:szCs w:val="28"/>
          <w:lang w:eastAsia="ar-SA"/>
        </w:rPr>
        <w:t>нестационарного торгового объекта</w:t>
      </w:r>
      <w:r w:rsidR="006831D3" w:rsidRPr="002665E7">
        <w:rPr>
          <w:rFonts w:ascii="Times New Roman" w:hAnsi="Times New Roman" w:cs="Times New Roman"/>
          <w:sz w:val="28"/>
          <w:szCs w:val="28"/>
          <w:lang w:eastAsia="ar-SA"/>
        </w:rPr>
        <w:t xml:space="preserve"> (объекта по предоставлению услуг)</w:t>
      </w:r>
      <w:r w:rsidRPr="002665E7">
        <w:rPr>
          <w:rFonts w:ascii="Times New Roman" w:hAnsi="Times New Roman" w:cs="Times New Roman"/>
          <w:sz w:val="28"/>
          <w:szCs w:val="28"/>
          <w:lang w:eastAsia="ar-SA"/>
        </w:rPr>
        <w:t xml:space="preserve"> в состоянии, соответствующем условиям договора и цели использования.</w:t>
      </w:r>
    </w:p>
    <w:p w:rsidR="00011022" w:rsidRPr="002665E7" w:rsidRDefault="00011022" w:rsidP="00011022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502"/>
        <w:gridCol w:w="4346"/>
      </w:tblGrid>
      <w:tr w:rsidR="00011022" w:rsidRPr="002665E7" w:rsidTr="001A6A33">
        <w:tc>
          <w:tcPr>
            <w:tcW w:w="4722" w:type="dxa"/>
            <w:hideMark/>
          </w:tcPr>
          <w:p w:rsidR="00011022" w:rsidRPr="002665E7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2" w:type="dxa"/>
          </w:tcPr>
          <w:p w:rsidR="00011022" w:rsidRPr="002665E7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011022" w:rsidRPr="002665E7" w:rsidRDefault="00011022" w:rsidP="001A6A3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011022" w:rsidRPr="002665E7" w:rsidRDefault="00011022" w:rsidP="001A6A33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C3ADE" w:rsidRPr="002665E7" w:rsidRDefault="00AC3ADE" w:rsidP="002A0AE7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D35B24" w:rsidRPr="002665E7" w:rsidRDefault="00AB1D92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Заместитель главы</w:t>
      </w:r>
    </w:p>
    <w:p w:rsidR="00D35B24" w:rsidRPr="002665E7" w:rsidRDefault="00D35B24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>администрации Петровского</w:t>
      </w:r>
    </w:p>
    <w:p w:rsidR="00D35B24" w:rsidRPr="002665E7" w:rsidRDefault="00D35B24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 xml:space="preserve">городского округа </w:t>
      </w:r>
    </w:p>
    <w:p w:rsidR="006C425B" w:rsidRDefault="00D35B24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>Ставропольского края</w:t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Pr="002665E7">
        <w:rPr>
          <w:rFonts w:eastAsia="Calibri"/>
          <w:lang w:eastAsia="en-US"/>
        </w:rPr>
        <w:tab/>
      </w:r>
      <w:r w:rsidR="00AB1D92">
        <w:rPr>
          <w:rFonts w:eastAsia="Calibri"/>
          <w:lang w:eastAsia="en-US"/>
        </w:rPr>
        <w:t xml:space="preserve">         </w:t>
      </w:r>
      <w:proofErr w:type="spellStart"/>
      <w:r w:rsidR="00AB1D92">
        <w:rPr>
          <w:rFonts w:eastAsia="Calibri"/>
          <w:lang w:eastAsia="en-US"/>
        </w:rPr>
        <w:t>Е.И.Сергеева</w:t>
      </w:r>
      <w:proofErr w:type="spellEnd"/>
    </w:p>
    <w:p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8F425C" w:rsidRDefault="008F425C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2D1719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2D1719" w:rsidRPr="002665E7" w:rsidRDefault="002D1719" w:rsidP="00D35B24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2665E7" w:rsidRPr="002665E7" w:rsidTr="00450086">
        <w:trPr>
          <w:jc w:val="right"/>
        </w:trPr>
        <w:tc>
          <w:tcPr>
            <w:tcW w:w="4253" w:type="dxa"/>
          </w:tcPr>
          <w:p w:rsidR="00450086" w:rsidRPr="002665E7" w:rsidRDefault="002A0AE7" w:rsidP="00C236EF">
            <w:pPr>
              <w:spacing w:line="240" w:lineRule="exact"/>
              <w:ind w:firstLine="0"/>
              <w:jc w:val="center"/>
            </w:pPr>
            <w:r w:rsidRPr="002665E7">
              <w:lastRenderedPageBreak/>
              <w:t>У</w:t>
            </w:r>
            <w:r w:rsidR="00450086" w:rsidRPr="002665E7">
              <w:t>тверждена</w:t>
            </w:r>
          </w:p>
        </w:tc>
      </w:tr>
      <w:tr w:rsidR="002665E7" w:rsidRPr="002665E7" w:rsidTr="00450086">
        <w:trPr>
          <w:jc w:val="right"/>
        </w:trPr>
        <w:tc>
          <w:tcPr>
            <w:tcW w:w="4253" w:type="dxa"/>
          </w:tcPr>
          <w:p w:rsidR="00450086" w:rsidRPr="002665E7" w:rsidRDefault="00450086" w:rsidP="00C236EF">
            <w:pPr>
              <w:shd w:val="clear" w:color="auto" w:fill="FFFFFF"/>
              <w:spacing w:line="240" w:lineRule="exact"/>
              <w:ind w:firstLine="0"/>
              <w:jc w:val="center"/>
            </w:pPr>
            <w:r w:rsidRPr="002665E7">
              <w:t>распоряжением администрации Петровского городского округа</w:t>
            </w:r>
          </w:p>
          <w:p w:rsidR="00450086" w:rsidRPr="002665E7" w:rsidRDefault="00450086" w:rsidP="00C236EF">
            <w:pPr>
              <w:spacing w:line="240" w:lineRule="exact"/>
              <w:ind w:firstLine="0"/>
              <w:jc w:val="center"/>
            </w:pPr>
            <w:r w:rsidRPr="002665E7">
              <w:t>Ставропольского края</w:t>
            </w:r>
          </w:p>
        </w:tc>
      </w:tr>
      <w:tr w:rsidR="002665E7" w:rsidRPr="002665E7" w:rsidTr="00450086">
        <w:trPr>
          <w:jc w:val="right"/>
        </w:trPr>
        <w:tc>
          <w:tcPr>
            <w:tcW w:w="4253" w:type="dxa"/>
          </w:tcPr>
          <w:p w:rsidR="00450086" w:rsidRPr="002665E7" w:rsidRDefault="00B65F99" w:rsidP="00FF0B11">
            <w:pPr>
              <w:spacing w:line="240" w:lineRule="exact"/>
              <w:ind w:firstLine="0"/>
            </w:pPr>
            <w:r>
              <w:t>от 16 ноября 2022 г. № 596-р</w:t>
            </w:r>
          </w:p>
        </w:tc>
      </w:tr>
    </w:tbl>
    <w:p w:rsidR="00450086" w:rsidRPr="002665E7" w:rsidRDefault="00450086" w:rsidP="0043720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236EF" w:rsidRPr="002665E7" w:rsidRDefault="00C236EF" w:rsidP="00AC3ADE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450086" w:rsidRPr="002665E7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2665E7">
        <w:rPr>
          <w:bCs/>
        </w:rPr>
        <w:t>Документация об аукционе</w:t>
      </w:r>
    </w:p>
    <w:p w:rsidR="00450086" w:rsidRPr="002665E7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jc w:val="center"/>
        <w:rPr>
          <w:bCs/>
        </w:rPr>
      </w:pPr>
      <w:r w:rsidRPr="002665E7">
        <w:rPr>
          <w:bCs/>
        </w:rPr>
        <w:t>на право заключения договоров на размещение нестационарных торговых объектов</w:t>
      </w:r>
      <w:r w:rsidR="006831D3" w:rsidRPr="002665E7">
        <w:rPr>
          <w:bCs/>
        </w:rPr>
        <w:t xml:space="preserve"> (объектов по предоставлению услуг)</w:t>
      </w:r>
      <w:r w:rsidR="00AB1D92">
        <w:rPr>
          <w:bCs/>
        </w:rPr>
        <w:t xml:space="preserve"> </w:t>
      </w:r>
      <w:r w:rsidR="006831D3" w:rsidRPr="002665E7">
        <w:rPr>
          <w:bCs/>
        </w:rPr>
        <w:t>на территории Петровского городского округа Ставропольского края</w:t>
      </w:r>
    </w:p>
    <w:p w:rsidR="00CF2E0B" w:rsidRPr="002665E7" w:rsidRDefault="00CF2E0B" w:rsidP="007F7AD9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CF2E0B" w:rsidRPr="002665E7" w:rsidRDefault="00EE3E95" w:rsidP="00CF2E0B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>г. Светлоград 202</w:t>
      </w:r>
      <w:r w:rsidR="00D35B24" w:rsidRPr="002665E7">
        <w:rPr>
          <w:bCs/>
        </w:rPr>
        <w:t>2</w:t>
      </w:r>
      <w:r w:rsidR="00450086" w:rsidRPr="002665E7">
        <w:rPr>
          <w:bCs/>
        </w:rPr>
        <w:t xml:space="preserve"> год</w:t>
      </w:r>
    </w:p>
    <w:p w:rsidR="00B42E97" w:rsidRPr="002665E7" w:rsidRDefault="00B42E97" w:rsidP="00CF2E0B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450086" w:rsidRPr="002665E7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 xml:space="preserve">1. Извещение о проведении </w:t>
      </w:r>
      <w:r w:rsidR="00FF63BF">
        <w:rPr>
          <w:bCs/>
        </w:rPr>
        <w:t xml:space="preserve">повторного </w:t>
      </w:r>
      <w:r w:rsidRPr="002665E7">
        <w:rPr>
          <w:bCs/>
        </w:rPr>
        <w:t>открытого аукциона</w:t>
      </w:r>
    </w:p>
    <w:p w:rsidR="00450086" w:rsidRPr="002665E7" w:rsidRDefault="00450086" w:rsidP="00450086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 xml:space="preserve"> на право заключения договоров на размещение нестационарных торговых объектов</w:t>
      </w:r>
      <w:r w:rsidR="000C6625" w:rsidRPr="002665E7">
        <w:rPr>
          <w:bCs/>
        </w:rPr>
        <w:t xml:space="preserve"> (объектов по предоставлению услуг) на территории Петровского городского округа Ставропольского края</w:t>
      </w:r>
      <w:r w:rsidRPr="002665E7">
        <w:rPr>
          <w:bCs/>
        </w:rPr>
        <w:t>.</w:t>
      </w:r>
    </w:p>
    <w:p w:rsidR="0016590E" w:rsidRPr="002665E7" w:rsidRDefault="0016590E" w:rsidP="004E62D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ind w:firstLine="0"/>
        <w:rPr>
          <w:bCs/>
        </w:rPr>
      </w:pP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 w:rsidRPr="002665E7">
        <w:rPr>
          <w:bCs/>
        </w:rPr>
        <w:t>ИЗВЕЩЕНИЕ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  <w:tab w:val="left" w:pos="4508"/>
        </w:tabs>
        <w:spacing w:line="240" w:lineRule="exact"/>
        <w:ind w:firstLine="0"/>
        <w:rPr>
          <w:bCs/>
        </w:rPr>
      </w:pPr>
      <w:r w:rsidRPr="002665E7">
        <w:rPr>
          <w:bCs/>
        </w:rPr>
        <w:t xml:space="preserve">о проведении </w:t>
      </w:r>
      <w:r w:rsidR="00FF63BF">
        <w:rPr>
          <w:bCs/>
        </w:rPr>
        <w:t xml:space="preserve">повторного </w:t>
      </w:r>
      <w:r w:rsidRPr="002665E7">
        <w:rPr>
          <w:bCs/>
        </w:rPr>
        <w:t>открытого аукциона на право заключения договоров на размещение нестационарных торговых объектов</w:t>
      </w:r>
      <w:r w:rsidR="00AB1D92">
        <w:rPr>
          <w:bCs/>
        </w:rPr>
        <w:t xml:space="preserve"> </w:t>
      </w:r>
      <w:r w:rsidRPr="002665E7">
        <w:rPr>
          <w:bCs/>
        </w:rPr>
        <w:t>(объектов по предоставлению услуг) на территории Петровского городского округа Ставропольского края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1505B8" w:rsidRPr="002665E7" w:rsidRDefault="001505B8" w:rsidP="008F425C">
      <w:pPr>
        <w:pStyle w:val="ConsPlusNormal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665E7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 (далее – администрация городского округа) 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Федеральным з</w:t>
      </w:r>
      <w:r w:rsidR="00AB1D92">
        <w:rPr>
          <w:rFonts w:ascii="Times New Roman" w:hAnsi="Times New Roman" w:cs="Times New Roman"/>
          <w:sz w:val="28"/>
          <w:szCs w:val="28"/>
        </w:rPr>
        <w:t>аконом от 26 июля 2006 г. № 135–</w:t>
      </w:r>
      <w:r w:rsidRPr="002665E7">
        <w:rPr>
          <w:rFonts w:ascii="Times New Roman" w:hAnsi="Times New Roman" w:cs="Times New Roman"/>
          <w:sz w:val="28"/>
          <w:szCs w:val="28"/>
        </w:rPr>
        <w:t>ФЗ «О защите конкуренции», Положением</w:t>
      </w:r>
      <w:r w:rsidR="00FF63BF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F6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>порядке</w:t>
      </w:r>
      <w:r w:rsidR="00FF63BF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и условиях размещения нестационарных торговых объектов на территории Петровского городского округа Ставропольского края, Схемой размещения нестационарных торговых объектов на территории Петровского городского округа Ставропольского края, Схемой размещения нестационарных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услуг</w:t>
      </w:r>
      <w:r w:rsidRPr="002665E7">
        <w:rPr>
          <w:rFonts w:ascii="Times New Roman" w:hAnsi="Times New Roman" w:cs="Times New Roman"/>
          <w:sz w:val="28"/>
          <w:szCs w:val="28"/>
        </w:rPr>
        <w:t xml:space="preserve"> на территории Петровского городского округа Ставропольского края,</w:t>
      </w:r>
      <w:r w:rsidR="00FF63BF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Петровского городского округа Ставропольского края от 17 июля 2018 г. № 1176 (в редакции от 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65E7">
        <w:rPr>
          <w:rFonts w:ascii="Times New Roman" w:hAnsi="Times New Roman" w:cs="Times New Roman"/>
          <w:sz w:val="28"/>
          <w:szCs w:val="28"/>
        </w:rPr>
        <w:t>06 мая 2019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>г.</w:t>
      </w:r>
      <w:r w:rsidR="00FF63BF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№ 1036, от</w:t>
      </w:r>
      <w:r w:rsidR="00AB1D92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11 сентября 2019 г. № 1853,</w:t>
      </w:r>
      <w:r w:rsidR="00FF63BF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от 13 февраля 2020</w:t>
      </w:r>
      <w:r w:rsidR="00AB1D92">
        <w:rPr>
          <w:rFonts w:ascii="Times New Roman" w:hAnsi="Times New Roman" w:cs="Times New Roman"/>
          <w:sz w:val="28"/>
          <w:szCs w:val="28"/>
        </w:rPr>
        <w:t xml:space="preserve"> </w:t>
      </w:r>
      <w:r w:rsidRPr="002665E7">
        <w:rPr>
          <w:rFonts w:ascii="Times New Roman" w:hAnsi="Times New Roman" w:cs="Times New Roman"/>
          <w:sz w:val="28"/>
          <w:szCs w:val="28"/>
        </w:rPr>
        <w:t>г. № 169, от 09 ноября 2020 г. № 1508, от 17 декабря 2020 г. № 1799, от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65E7">
        <w:rPr>
          <w:rFonts w:ascii="Times New Roman" w:hAnsi="Times New Roman" w:cs="Times New Roman"/>
          <w:sz w:val="28"/>
          <w:szCs w:val="28"/>
        </w:rPr>
        <w:t xml:space="preserve"> 05 октября 2021 г. № 1609</w:t>
      </w:r>
      <w:r>
        <w:rPr>
          <w:rFonts w:ascii="Times New Roman" w:hAnsi="Times New Roman" w:cs="Times New Roman"/>
          <w:sz w:val="28"/>
          <w:szCs w:val="28"/>
        </w:rPr>
        <w:t>, от 17 мая 2022 г. № 751</w:t>
      </w:r>
      <w:r w:rsidR="00FF63BF">
        <w:rPr>
          <w:rFonts w:ascii="Times New Roman" w:hAnsi="Times New Roman" w:cs="Times New Roman"/>
          <w:sz w:val="28"/>
          <w:szCs w:val="28"/>
        </w:rPr>
        <w:t xml:space="preserve">, от 25 августа 2022 г. </w:t>
      </w:r>
      <w:r w:rsidR="00AB1D92">
        <w:rPr>
          <w:rFonts w:ascii="Times New Roman" w:hAnsi="Times New Roman" w:cs="Times New Roman"/>
          <w:sz w:val="28"/>
          <w:szCs w:val="28"/>
        </w:rPr>
        <w:t xml:space="preserve">      </w:t>
      </w:r>
      <w:r w:rsidR="00FF63BF">
        <w:rPr>
          <w:rFonts w:ascii="Times New Roman" w:hAnsi="Times New Roman" w:cs="Times New Roman"/>
          <w:sz w:val="28"/>
          <w:szCs w:val="28"/>
        </w:rPr>
        <w:t>№ 1355</w:t>
      </w:r>
      <w:r w:rsidRPr="002665E7">
        <w:rPr>
          <w:rFonts w:ascii="Times New Roman" w:hAnsi="Times New Roman" w:cs="Times New Roman"/>
          <w:sz w:val="28"/>
          <w:szCs w:val="28"/>
        </w:rPr>
        <w:t xml:space="preserve">) (далее – Положение, Схема), </w:t>
      </w:r>
      <w:r w:rsidRPr="008936D7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936D7" w:rsidRPr="008936D7">
        <w:rPr>
          <w:rFonts w:ascii="Times New Roman" w:hAnsi="Times New Roman" w:cs="Times New Roman"/>
          <w:sz w:val="28"/>
          <w:szCs w:val="28"/>
        </w:rPr>
        <w:t xml:space="preserve">повторно </w:t>
      </w:r>
      <w:r w:rsidRPr="008936D7">
        <w:rPr>
          <w:rFonts w:ascii="Times New Roman" w:hAnsi="Times New Roman" w:cs="Times New Roman"/>
          <w:sz w:val="28"/>
          <w:szCs w:val="28"/>
        </w:rPr>
        <w:t>аукцион на</w:t>
      </w:r>
      <w:r w:rsidRPr="002665E7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на размещение нестационарных торговых объектов (объектов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по предоставлению услуг) на территории Петровского городского </w:t>
      </w:r>
      <w:r w:rsidRPr="002665E7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(далее – аукцион). Аукцион является открытым по форме подачи предложений о цене на право заключения договора на размещения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Pr="002665E7">
        <w:rPr>
          <w:rFonts w:ascii="Times New Roman" w:hAnsi="Times New Roman" w:cs="Times New Roman"/>
          <w:sz w:val="28"/>
          <w:szCs w:val="28"/>
        </w:rPr>
        <w:t xml:space="preserve"> (объекта по предоставлению услуг) (далее – НТО).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1 Организатор аукциона: отдел развития предпринимательства, торговли и потребительского рынка администрации Петровского городского округа Ставропольского края (далее – отдел развития предпринимательства,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</w:t>
      </w:r>
      <w:r>
        <w:t>13</w:t>
      </w:r>
      <w:r w:rsidRPr="002665E7">
        <w:t xml:space="preserve">, контактное лицо: </w:t>
      </w:r>
      <w:proofErr w:type="spellStart"/>
      <w:r w:rsidRPr="002665E7">
        <w:t>Черскова</w:t>
      </w:r>
      <w:proofErr w:type="spellEnd"/>
      <w:r w:rsidRPr="002665E7">
        <w:t xml:space="preserve"> Лариса Петровна, контактный телефон 8(86547) 4-26-60</w:t>
      </w:r>
      <w:r>
        <w:t>, 4-03-02</w:t>
      </w:r>
      <w:r w:rsidRPr="002665E7">
        <w:t>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Функции по проведению аукциона осуществляет комиссия по подготовке и проведению аукционов на право заключения договоров на размещение нестационарных торговых объектов (объектов по предоставлению услуг) (далее – комиссия).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Извещение о проведен</w:t>
      </w:r>
      <w:proofErr w:type="gramStart"/>
      <w:r w:rsidRPr="002665E7">
        <w:t>ии ау</w:t>
      </w:r>
      <w:proofErr w:type="gramEnd"/>
      <w:r w:rsidRPr="002665E7">
        <w:t xml:space="preserve">кциона размещается на официальном сайте администрации Петровского городского округа Ставропольского края в информационно-телекоммуникационной сети «Интернет» и опубликовывается в газете «Вестник Петровского городского округа». </w:t>
      </w:r>
    </w:p>
    <w:p w:rsidR="001505B8" w:rsidRPr="002665E7" w:rsidRDefault="001505B8" w:rsidP="001505B8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2665E7">
        <w:rPr>
          <w:rFonts w:ascii="Times New Roman" w:hAnsi="Times New Roman" w:cs="Times New Roman"/>
          <w:b w:val="0"/>
          <w:sz w:val="28"/>
          <w:szCs w:val="28"/>
        </w:rPr>
        <w:t>2. Реквизиты решения о проведен</w:t>
      </w:r>
      <w:proofErr w:type="gramStart"/>
      <w:r w:rsidRPr="002665E7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2665E7">
        <w:rPr>
          <w:rFonts w:ascii="Times New Roman" w:hAnsi="Times New Roman" w:cs="Times New Roman"/>
          <w:b w:val="0"/>
          <w:sz w:val="28"/>
          <w:szCs w:val="28"/>
        </w:rPr>
        <w:t>кциона: Распоряжение от                     «__»</w:t>
      </w:r>
      <w:r w:rsidR="008936D7">
        <w:rPr>
          <w:rFonts w:ascii="Times New Roman" w:hAnsi="Times New Roman" w:cs="Times New Roman"/>
          <w:b w:val="0"/>
          <w:sz w:val="28"/>
          <w:szCs w:val="28"/>
        </w:rPr>
        <w:t xml:space="preserve"> ноября 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2665E7">
        <w:rPr>
          <w:rFonts w:ascii="Times New Roman" w:hAnsi="Times New Roman" w:cs="Times New Roman"/>
          <w:b w:val="0"/>
          <w:sz w:val="28"/>
          <w:szCs w:val="28"/>
        </w:rPr>
        <w:t xml:space="preserve"> г. «О проведении открытого аукциона на право заключения договоров на размещение нестационарных торговых объектов (объектов по предоставлению услуг) на территории Петровского городского округа Ставропольского края».</w:t>
      </w:r>
    </w:p>
    <w:p w:rsidR="001505B8" w:rsidRPr="00F52F95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F52F95">
        <w:t xml:space="preserve">3. Место, дата, время и порядок проведения аукциона: 356530, Ставропольский край, город Светлоград, пл. 50 лет Октября, 8 отдел развития предпринимательства, торговли и потребительского рынка, зал № 1, 1 этаж, </w:t>
      </w:r>
      <w:r w:rsidR="008936D7">
        <w:t xml:space="preserve">26 декабря </w:t>
      </w:r>
      <w:r w:rsidRPr="00F52F95">
        <w:t>2022 года, 14 часов 00 минут.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 w:rsidRPr="002665E7">
        <w:t>Со сведениями о порядке проведения аукциона можно ознакомиться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Pr="002665E7">
        <w:rPr>
          <w:lang w:val="en-US"/>
        </w:rPr>
        <w:t>https</w:t>
      </w:r>
      <w:r w:rsidRPr="002665E7">
        <w:t>://</w:t>
      </w:r>
      <w:proofErr w:type="spellStart"/>
      <w:r w:rsidRPr="002665E7">
        <w:rPr>
          <w:lang w:val="en-US"/>
        </w:rPr>
        <w:t>petrgosk</w:t>
      </w:r>
      <w:proofErr w:type="spellEnd"/>
      <w:r w:rsidRPr="002665E7">
        <w:t>.</w:t>
      </w:r>
      <w:proofErr w:type="spellStart"/>
      <w:r w:rsidRPr="002665E7">
        <w:rPr>
          <w:lang w:val="en-US"/>
        </w:rPr>
        <w:t>ru</w:t>
      </w:r>
      <w:proofErr w:type="spellEnd"/>
      <w:r w:rsidRPr="002665E7">
        <w:t>// в разделе «Экономика» «Развитие предпринимательства, торговли и потребительского рынка» или получить на бумажном носителе в отделе развития предпринимательства, торговли и потребительского рынка при личном обращении с понедельника по пятницу с 08-00 часов до 17-00 часов по</w:t>
      </w:r>
      <w:proofErr w:type="gramEnd"/>
      <w:r w:rsidRPr="002665E7">
        <w:t xml:space="preserve"> адресу: город Светлоград, площадь 50 лет Октября, 8, кабинет 209</w:t>
      </w:r>
      <w:r>
        <w:t>, 213</w:t>
      </w:r>
      <w:r w:rsidRPr="002665E7">
        <w:t>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4. </w:t>
      </w:r>
      <w:proofErr w:type="gramStart"/>
      <w:r w:rsidRPr="002665E7">
        <w:t>Предмет аукциона (лот), в том числе местонахождение, тип (вид), целевое (функциональное) назначение, площадь места, предоставляемого для размещения НТО:</w:t>
      </w:r>
      <w:proofErr w:type="gramEnd"/>
    </w:p>
    <w:p w:rsidR="001505B8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Предметом аукциона на право заключения договора на размещение НТО являются свободные места для размещения НТО, указанные в Схеме:</w:t>
      </w:r>
    </w:p>
    <w:p w:rsidR="001505B8" w:rsidRDefault="001505B8" w:rsidP="001505B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lastRenderedPageBreak/>
        <w:t xml:space="preserve">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15453">
        <w:rPr>
          <w:rFonts w:ascii="Times New Roman" w:hAnsi="Times New Roman"/>
          <w:sz w:val="28"/>
          <w:szCs w:val="28"/>
        </w:rPr>
        <w:t>1</w:t>
      </w:r>
      <w:r w:rsidRPr="002665E7">
        <w:rPr>
          <w:rFonts w:ascii="Times New Roman" w:hAnsi="Times New Roman"/>
          <w:sz w:val="28"/>
          <w:szCs w:val="28"/>
        </w:rPr>
        <w:t xml:space="preserve">– торговый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г. Светлоград, </w:t>
      </w:r>
      <w:r>
        <w:rPr>
          <w:rFonts w:ascii="Times New Roman" w:hAnsi="Times New Roman"/>
          <w:sz w:val="28"/>
          <w:szCs w:val="28"/>
        </w:rPr>
        <w:t xml:space="preserve">в районе ул. Шоссейная, 6, </w:t>
      </w:r>
      <w:r w:rsidRPr="002665E7">
        <w:rPr>
          <w:rFonts w:ascii="Times New Roman" w:hAnsi="Times New Roman"/>
          <w:sz w:val="28"/>
          <w:szCs w:val="28"/>
        </w:rPr>
        <w:t>непродовольственные товары,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1.</w:t>
      </w:r>
      <w:r>
        <w:rPr>
          <w:rFonts w:ascii="Times New Roman" w:hAnsi="Times New Roman"/>
          <w:sz w:val="28"/>
          <w:szCs w:val="28"/>
        </w:rPr>
        <w:t>70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);</w:t>
      </w:r>
    </w:p>
    <w:p w:rsidR="001505B8" w:rsidRDefault="001505B8" w:rsidP="001505B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15453">
        <w:rPr>
          <w:rFonts w:ascii="Times New Roman" w:hAnsi="Times New Roman"/>
          <w:sz w:val="28"/>
          <w:szCs w:val="28"/>
        </w:rPr>
        <w:t>2</w:t>
      </w:r>
      <w:r w:rsidRPr="002665E7">
        <w:rPr>
          <w:rFonts w:ascii="Times New Roman" w:hAnsi="Times New Roman"/>
          <w:sz w:val="28"/>
          <w:szCs w:val="28"/>
        </w:rPr>
        <w:t xml:space="preserve">–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г. Светлоград, </w:t>
      </w:r>
      <w:r>
        <w:rPr>
          <w:rFonts w:ascii="Times New Roman" w:hAnsi="Times New Roman"/>
          <w:sz w:val="28"/>
          <w:szCs w:val="28"/>
        </w:rPr>
        <w:t>в районе ул. Шоссейная, 2б, услуги по автострахованию</w:t>
      </w:r>
      <w:r w:rsidRPr="002665E7">
        <w:rPr>
          <w:rFonts w:ascii="Times New Roman" w:hAnsi="Times New Roman"/>
          <w:sz w:val="28"/>
          <w:szCs w:val="28"/>
        </w:rPr>
        <w:t>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</w:t>
      </w:r>
      <w:r>
        <w:rPr>
          <w:rFonts w:ascii="Times New Roman" w:hAnsi="Times New Roman"/>
          <w:sz w:val="28"/>
          <w:szCs w:val="28"/>
        </w:rPr>
        <w:t>8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:rsidR="001505B8" w:rsidRDefault="001505B8" w:rsidP="001505B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15453">
        <w:rPr>
          <w:rFonts w:ascii="Times New Roman" w:hAnsi="Times New Roman"/>
          <w:sz w:val="28"/>
          <w:szCs w:val="28"/>
        </w:rPr>
        <w:t>3</w:t>
      </w:r>
      <w:r w:rsidRPr="002665E7">
        <w:rPr>
          <w:rFonts w:ascii="Times New Roman" w:hAnsi="Times New Roman"/>
          <w:sz w:val="28"/>
          <w:szCs w:val="28"/>
        </w:rPr>
        <w:t xml:space="preserve">– павильон, адрес места расположения: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2665E7">
        <w:rPr>
          <w:rFonts w:ascii="Times New Roman" w:hAnsi="Times New Roman"/>
          <w:sz w:val="28"/>
          <w:szCs w:val="28"/>
        </w:rPr>
        <w:t xml:space="preserve">Ставропольский край, Петровский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2665E7">
        <w:rPr>
          <w:rFonts w:ascii="Times New Roman" w:hAnsi="Times New Roman"/>
          <w:sz w:val="28"/>
          <w:szCs w:val="28"/>
        </w:rPr>
        <w:t xml:space="preserve">, г. Светлоград, </w:t>
      </w:r>
      <w:r>
        <w:rPr>
          <w:rFonts w:ascii="Times New Roman" w:hAnsi="Times New Roman"/>
          <w:sz w:val="28"/>
          <w:szCs w:val="28"/>
        </w:rPr>
        <w:t>в районе ул. Шоссейная, 1а, услуги по автострахованию</w:t>
      </w:r>
      <w:r w:rsidRPr="002665E7">
        <w:rPr>
          <w:rFonts w:ascii="Times New Roman" w:hAnsi="Times New Roman"/>
          <w:sz w:val="28"/>
          <w:szCs w:val="28"/>
        </w:rPr>
        <w:t>, 1 место, площадь размещения</w:t>
      </w:r>
      <w:r>
        <w:rPr>
          <w:rFonts w:ascii="Times New Roman" w:hAnsi="Times New Roman"/>
          <w:sz w:val="28"/>
          <w:szCs w:val="28"/>
        </w:rPr>
        <w:t xml:space="preserve"> 24 </w:t>
      </w:r>
      <w:r w:rsidRPr="002665E7">
        <w:rPr>
          <w:rFonts w:ascii="Times New Roman" w:hAnsi="Times New Roman"/>
          <w:sz w:val="28"/>
          <w:szCs w:val="28"/>
        </w:rPr>
        <w:t>кв</w:t>
      </w:r>
      <w:proofErr w:type="gramStart"/>
      <w:r w:rsidRPr="002665E7">
        <w:rPr>
          <w:rFonts w:ascii="Times New Roman" w:hAnsi="Times New Roman"/>
          <w:sz w:val="28"/>
          <w:szCs w:val="28"/>
        </w:rPr>
        <w:t>.м</w:t>
      </w:r>
      <w:proofErr w:type="gramEnd"/>
      <w:r w:rsidRPr="002665E7">
        <w:rPr>
          <w:rFonts w:ascii="Times New Roman" w:hAnsi="Times New Roman"/>
          <w:sz w:val="28"/>
          <w:szCs w:val="28"/>
        </w:rPr>
        <w:t xml:space="preserve"> (№ </w:t>
      </w:r>
      <w:r>
        <w:rPr>
          <w:rFonts w:ascii="Times New Roman" w:hAnsi="Times New Roman"/>
          <w:sz w:val="28"/>
          <w:szCs w:val="28"/>
        </w:rPr>
        <w:t>9</w:t>
      </w:r>
      <w:r w:rsidRPr="002665E7">
        <w:rPr>
          <w:rFonts w:ascii="Times New Roman" w:hAnsi="Times New Roman"/>
          <w:sz w:val="28"/>
          <w:szCs w:val="28"/>
        </w:rPr>
        <w:t xml:space="preserve"> Схемы, далее – лот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5. Правила проведения аукциона: для участия в аукционе заявители (юридические лица или индивидуальные предприниматели) лично или через</w:t>
      </w:r>
      <w:r w:rsidR="008936D7">
        <w:t xml:space="preserve"> </w:t>
      </w:r>
      <w:r w:rsidRPr="002665E7">
        <w:t>своего представителя представляют в администрацию Петровского городского округа Ставропольского края, следующие документы:</w:t>
      </w:r>
    </w:p>
    <w:p w:rsidR="001505B8" w:rsidRPr="002665E7" w:rsidRDefault="001505B8" w:rsidP="001505B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665E7">
        <w:rPr>
          <w:sz w:val="28"/>
          <w:szCs w:val="28"/>
        </w:rPr>
        <w:t xml:space="preserve">- заявку на участие в аукционе </w:t>
      </w:r>
      <w:r w:rsidRPr="002665E7">
        <w:rPr>
          <w:bCs/>
          <w:sz w:val="28"/>
          <w:szCs w:val="28"/>
        </w:rPr>
        <w:t>по установленной форме, утвержденной постановлением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края»,</w:t>
      </w:r>
      <w:r w:rsidR="008936D7">
        <w:rPr>
          <w:bCs/>
          <w:sz w:val="28"/>
          <w:szCs w:val="28"/>
        </w:rPr>
        <w:t xml:space="preserve"> </w:t>
      </w:r>
      <w:r w:rsidRPr="002665E7">
        <w:rPr>
          <w:sz w:val="28"/>
          <w:szCs w:val="28"/>
        </w:rPr>
        <w:t>с указанием банковских реквизитов счета для возврата задатка;</w:t>
      </w:r>
      <w:proofErr w:type="gramEnd"/>
    </w:p>
    <w:p w:rsidR="001505B8" w:rsidRPr="002665E7" w:rsidRDefault="001505B8" w:rsidP="001505B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копию документа, удостоверяющего личность заявителя – индивидуального предпринимателя или его представителя, представителя юридического лица;</w:t>
      </w:r>
    </w:p>
    <w:p w:rsidR="001505B8" w:rsidRPr="002665E7" w:rsidRDefault="001505B8" w:rsidP="001505B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документ,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</w:p>
    <w:p w:rsidR="001505B8" w:rsidRPr="002665E7" w:rsidRDefault="001505B8" w:rsidP="001505B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</w:p>
    <w:p w:rsidR="001505B8" w:rsidRPr="002665E7" w:rsidRDefault="001505B8" w:rsidP="001505B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505B8" w:rsidRPr="002665E7" w:rsidRDefault="001505B8" w:rsidP="001505B8">
      <w:pPr>
        <w:pStyle w:val="af"/>
        <w:tabs>
          <w:tab w:val="left" w:pos="733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- документы, подтверждающие внесение задатка.</w:t>
      </w:r>
      <w:r w:rsidRPr="002665E7">
        <w:rPr>
          <w:sz w:val="28"/>
          <w:szCs w:val="28"/>
        </w:rPr>
        <w:tab/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Рассмотрение заявок на участие в аукционе осуществляется комиссией.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Комиссия рассматривает поступившие заявки на участие в аукционе в течение 3 рабочих дней со дня истечения срока приема заявок.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Секретарь комиссии ведет протокол рассмотрения заявок на участие в аукционе.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Организатор аукциона ведет аудиозапись процедуры аукциона.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6. Срок действия договора на размещение НТО - 5 лет.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7. Начальная цена предмета аукциона в размере годовой платы установлена в соответствии с отчетами об оценке объектов оценки, подготовленного в соответствии с</w:t>
      </w:r>
      <w:r w:rsidR="008936D7">
        <w:t xml:space="preserve"> </w:t>
      </w:r>
      <w:r w:rsidRPr="002665E7">
        <w:t>Федеральным законом от 29 июля 1998 года № 135-ФЗ «Об оценочной деятельности в Российской Федерации», и составляет:</w:t>
      </w:r>
    </w:p>
    <w:p w:rsidR="001505B8" w:rsidRDefault="001505B8" w:rsidP="001505B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1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2665E7">
        <w:rPr>
          <w:rFonts w:ascii="Times New Roman" w:hAnsi="Times New Roman"/>
          <w:sz w:val="28"/>
          <w:szCs w:val="28"/>
        </w:rPr>
        <w:t xml:space="preserve"> 00 коп;</w:t>
      </w:r>
    </w:p>
    <w:p w:rsidR="001505B8" w:rsidRDefault="001505B8" w:rsidP="001505B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2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2665E7">
        <w:rPr>
          <w:rFonts w:ascii="Times New Roman" w:hAnsi="Times New Roman"/>
          <w:sz w:val="28"/>
          <w:szCs w:val="28"/>
        </w:rPr>
        <w:t xml:space="preserve"> 00 коп;</w:t>
      </w:r>
    </w:p>
    <w:p w:rsidR="001505B8" w:rsidRDefault="001505B8" w:rsidP="001505B8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3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59328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Пятьдесят девять тысяч триста двадцать восемь</w:t>
      </w:r>
      <w:r w:rsidRPr="002665E7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 00 коп.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8. «Шаг аукциона» устанавливается в размере трех процентов от начальной цены предмета аукциона:</w:t>
      </w:r>
    </w:p>
    <w:p w:rsidR="001505B8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- по лоту</w:t>
      </w:r>
      <w:r>
        <w:t xml:space="preserve"> № </w:t>
      </w:r>
      <w:r w:rsidR="00315453">
        <w:t>1</w:t>
      </w:r>
      <w:r w:rsidRPr="002665E7">
        <w:t xml:space="preserve"> – </w:t>
      </w:r>
      <w:r>
        <w:t>1779</w:t>
      </w:r>
      <w:r w:rsidRPr="002665E7">
        <w:t xml:space="preserve"> (</w:t>
      </w:r>
      <w:r>
        <w:t>Одна тысяча семьсот семьдесят девять</w:t>
      </w:r>
      <w:r w:rsidRPr="002665E7">
        <w:t>) рубл</w:t>
      </w:r>
      <w:r>
        <w:t>ей 84 коп;</w:t>
      </w:r>
    </w:p>
    <w:p w:rsidR="001505B8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- по лоту</w:t>
      </w:r>
      <w:r>
        <w:t xml:space="preserve"> № </w:t>
      </w:r>
      <w:r w:rsidR="00315453">
        <w:t>2</w:t>
      </w:r>
      <w:r w:rsidRPr="002665E7">
        <w:t xml:space="preserve"> – </w:t>
      </w:r>
      <w:r>
        <w:t>1779</w:t>
      </w:r>
      <w:r w:rsidRPr="002665E7">
        <w:t xml:space="preserve"> (</w:t>
      </w:r>
      <w:r>
        <w:t>Одна тысяча семьсот семьдесят девять</w:t>
      </w:r>
      <w:r w:rsidRPr="002665E7">
        <w:t>) рубл</w:t>
      </w:r>
      <w:r>
        <w:t>ей 84 коп;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- по лоту</w:t>
      </w:r>
      <w:r>
        <w:t xml:space="preserve"> № </w:t>
      </w:r>
      <w:r w:rsidR="00315453">
        <w:t>3</w:t>
      </w:r>
      <w:r w:rsidRPr="002665E7">
        <w:t xml:space="preserve"> – </w:t>
      </w:r>
      <w:r>
        <w:t>1779</w:t>
      </w:r>
      <w:r w:rsidRPr="002665E7">
        <w:t xml:space="preserve"> (</w:t>
      </w:r>
      <w:r>
        <w:t>Одна тысяча семьсот семьдесят девять</w:t>
      </w:r>
      <w:r w:rsidRPr="002665E7">
        <w:t>) рубл</w:t>
      </w:r>
      <w:r>
        <w:t>ей 84 коп.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9. Форма заявки на участие в аукционе</w:t>
      </w:r>
      <w:r w:rsidR="008936D7">
        <w:t xml:space="preserve"> </w:t>
      </w:r>
      <w:r w:rsidRPr="002665E7">
        <w:t>утверждена постановлением администрации Петровского городского округа Ставропольского края от 17 июля 2018 г. № 1176 «О размещении нестационарных торговых объектов на территории Петровского городского округа Ставропольского края».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10. Порядок приема заявок, адрес места приема заявок: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– заявка и пакет документов на участие в открытом аукционе предоставляются в письменной форме в администрацию городского округа по адресу: 356530, Ставропольский край, город Светлоград, пл. 50 лет Октября, 8, 2 этаж, кабинет № 209</w:t>
      </w:r>
      <w:r>
        <w:t>, 213</w:t>
      </w:r>
      <w:r w:rsidRPr="002665E7">
        <w:t xml:space="preserve"> в двух экземплярах, один из которых остается в администрации городского округа, другой – у заявителя. 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Заявки могут быть направлены в администрацию городского округа: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lastRenderedPageBreak/>
        <w:t>- посредством почтовой связи на бумажном носителе по адресу: 356530, Ставропольский край, Петровский район, город Светлоград, пл. 50 лет Октября, 8;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- по электронной почте по адресу: </w:t>
      </w:r>
      <w:hyperlink r:id="rId11" w:history="1">
        <w:r w:rsidRPr="002665E7">
          <w:rPr>
            <w:rStyle w:val="af1"/>
            <w:color w:val="auto"/>
            <w:u w:val="none"/>
            <w:lang w:val="en-US"/>
          </w:rPr>
          <w:t>torg</w:t>
        </w:r>
        <w:r w:rsidRPr="002665E7">
          <w:rPr>
            <w:rStyle w:val="af1"/>
            <w:color w:val="auto"/>
            <w:u w:val="none"/>
          </w:rPr>
          <w:t>@</w:t>
        </w:r>
        <w:r w:rsidRPr="002665E7">
          <w:rPr>
            <w:rStyle w:val="af1"/>
            <w:color w:val="auto"/>
            <w:u w:val="none"/>
            <w:lang w:val="en-US"/>
          </w:rPr>
          <w:t>petrgosk</w:t>
        </w:r>
        <w:r w:rsidRPr="002665E7">
          <w:rPr>
            <w:rStyle w:val="af1"/>
            <w:color w:val="auto"/>
            <w:u w:val="none"/>
          </w:rPr>
          <w:t>.</w:t>
        </w:r>
        <w:r w:rsidRPr="002665E7">
          <w:rPr>
            <w:rStyle w:val="af1"/>
            <w:color w:val="auto"/>
            <w:u w:val="none"/>
            <w:lang w:val="en-US"/>
          </w:rPr>
          <w:t>ru</w:t>
        </w:r>
      </w:hyperlink>
      <w:r w:rsidRPr="002665E7">
        <w:t>.,</w:t>
      </w:r>
      <w:hyperlink r:id="rId12" w:history="1">
        <w:proofErr w:type="gramStart"/>
        <w:r w:rsidRPr="002665E7">
          <w:rPr>
            <w:rStyle w:val="af1"/>
            <w:color w:val="auto"/>
            <w:u w:val="none"/>
          </w:rPr>
          <w:t>подписанные</w:t>
        </w:r>
        <w:proofErr w:type="gramEnd"/>
      </w:hyperlink>
      <w:r w:rsidRPr="002665E7">
        <w:t>электронно-цифровой подписью заявителя (ЭЦП).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11. Дата и время начала приема заявок на участие в аукционе: 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в рабочие дни с 08 час. 00 мин. по 17 час. 00 мин по московскому времени с </w:t>
      </w:r>
      <w:r w:rsidR="008936D7">
        <w:t>21</w:t>
      </w:r>
      <w:r w:rsidR="00315453">
        <w:t xml:space="preserve"> </w:t>
      </w:r>
      <w:r w:rsidR="008936D7">
        <w:t xml:space="preserve">ноября </w:t>
      </w:r>
      <w:r w:rsidRPr="002665E7">
        <w:t>2022 г.;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окончание приема заявок на участие в аукционе: 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в рабочие дни с 08 час. 00 мин – 17 час. 00 мин. по московскому времени по </w:t>
      </w:r>
      <w:r w:rsidR="008936D7">
        <w:t>20</w:t>
      </w:r>
      <w:r w:rsidR="00315453">
        <w:t xml:space="preserve"> </w:t>
      </w:r>
      <w:r w:rsidR="008936D7">
        <w:t xml:space="preserve">декабря </w:t>
      </w:r>
      <w:r w:rsidRPr="002665E7">
        <w:t>2022 г.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Организатор аукциона регистрирует заявку на участие в аукционе в день ее поступления. Заявка и опись предоставляемых документов составляется в двух экземплярах, один из которых остается в администрации городского округа, другой – у заявителя.</w:t>
      </w:r>
    </w:p>
    <w:p w:rsidR="001505B8" w:rsidRPr="002665E7" w:rsidRDefault="001505B8" w:rsidP="001505B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</w:p>
    <w:p w:rsidR="001505B8" w:rsidRPr="002665E7" w:rsidRDefault="001505B8" w:rsidP="001505B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Соблюдение Участником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2665E7">
        <w:t>Юридическое лицо или индивидуальный предприниматель, подавшие Заявку на участие в аукционе, вправе отозвать заявку в любое время до даты и времени начала рассмотрения заявок на участие в аукционе.</w:t>
      </w:r>
    </w:p>
    <w:p w:rsidR="001505B8" w:rsidRPr="002665E7" w:rsidRDefault="001505B8" w:rsidP="001505B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Прием документов прекращается не ранее чем за 5 календарных дней до дня проведения аукциона.</w:t>
      </w:r>
    </w:p>
    <w:p w:rsidR="001505B8" w:rsidRPr="002665E7" w:rsidRDefault="001505B8" w:rsidP="001505B8">
      <w:pPr>
        <w:pStyle w:val="a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5E7">
        <w:rPr>
          <w:sz w:val="28"/>
          <w:szCs w:val="28"/>
        </w:rPr>
        <w:t>Один заявитель вправе подать только одну Заявку на участие в аукционе в отношении одного предмета аукциона (лота).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12. Размер задатка, порядок и срок его внесения участниками аукциона и возврата им задатка, банковских </w:t>
      </w:r>
      <w:proofErr w:type="gramStart"/>
      <w:r w:rsidRPr="002665E7">
        <w:t>реквизитах</w:t>
      </w:r>
      <w:proofErr w:type="gramEnd"/>
      <w:r w:rsidRPr="002665E7">
        <w:t xml:space="preserve"> счета для перечисления задатка: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Сумма задатка для участия в аукционе определена в размере 50 процентов от начальной цены предмета аукциона и составляет:</w:t>
      </w:r>
    </w:p>
    <w:p w:rsidR="001505B8" w:rsidRDefault="001505B8" w:rsidP="001505B8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1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шестьсот шестьдесят четыре) рубля 00 коп;</w:t>
      </w:r>
    </w:p>
    <w:p w:rsidR="001505B8" w:rsidRDefault="001505B8" w:rsidP="001505B8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2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шестьсот шестьдесят четыре) рубля 00 коп;</w:t>
      </w:r>
    </w:p>
    <w:p w:rsidR="001505B8" w:rsidRDefault="001505B8" w:rsidP="001505B8">
      <w:pPr>
        <w:pStyle w:val="ConsPlusNormal"/>
        <w:widowControl/>
        <w:tabs>
          <w:tab w:val="left" w:pos="993"/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2665E7">
        <w:rPr>
          <w:rFonts w:ascii="Times New Roman" w:hAnsi="Times New Roman"/>
          <w:sz w:val="28"/>
          <w:szCs w:val="28"/>
        </w:rPr>
        <w:lastRenderedPageBreak/>
        <w:t>- по лоту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15453">
        <w:rPr>
          <w:rFonts w:ascii="Times New Roman" w:hAnsi="Times New Roman"/>
          <w:sz w:val="28"/>
          <w:szCs w:val="28"/>
        </w:rPr>
        <w:t>3</w:t>
      </w:r>
      <w:r w:rsidRPr="002665E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29664</w:t>
      </w:r>
      <w:r w:rsidRPr="002665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Двадцать девять тысяч шестьсот шестьдесят четыре) рубля 00 коп.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Срок</w:t>
      </w:r>
      <w:r w:rsidR="008936D7">
        <w:t xml:space="preserve"> </w:t>
      </w:r>
      <w:r w:rsidRPr="002665E7">
        <w:t xml:space="preserve">внесения задатка: не позднее </w:t>
      </w:r>
      <w:r w:rsidR="008936D7">
        <w:t xml:space="preserve">20 декабря </w:t>
      </w:r>
      <w:r w:rsidRPr="002665E7">
        <w:t>202</w:t>
      </w:r>
      <w:r>
        <w:t>2</w:t>
      </w:r>
      <w:r w:rsidRPr="002665E7">
        <w:t xml:space="preserve"> года.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Организатор аукциона обязан вернуть заявителю, не допущенному к участию в аукционе,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Банковские реквизиты счета для перечисления задатка: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УФК по Ставропольскому краю (администрация Петровского городского округа Ставропольского края)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Лицевой счет 05213</w:t>
      </w:r>
      <w:r w:rsidRPr="002665E7">
        <w:rPr>
          <w:lang w:val="en-US"/>
        </w:rPr>
        <w:t>D</w:t>
      </w:r>
      <w:r w:rsidRPr="002665E7">
        <w:t>53270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ОКТМО 07731000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ИНН 2617014342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 xml:space="preserve">КПП 261701001 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Расчетный счет 03232643077310002100, ЕКС 40102810345370000013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ОТДЕЛЕНИЕ СТАВРОПОЛЬ БАНКА РОССИИ// УФК по Ставропольскому краю г</w:t>
      </w:r>
      <w:proofErr w:type="gramStart"/>
      <w:r w:rsidRPr="002665E7">
        <w:t>.С</w:t>
      </w:r>
      <w:proofErr w:type="gramEnd"/>
      <w:r w:rsidRPr="002665E7">
        <w:t>таврополь БИК 010702101.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2665E7">
        <w:t>Назначение платежа: «Задаток на участие в аукционе на право размещения нестационарного торгового объекта по лоту № ________».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709"/>
          <w:tab w:val="left" w:pos="1456"/>
        </w:tabs>
        <w:spacing w:line="23" w:lineRule="atLeast"/>
        <w:ind w:firstLine="709"/>
      </w:pPr>
      <w:r w:rsidRPr="002665E7">
        <w:t>Задаток считается внесенным со дня зачисления денежных средств на счет организатора проведения аукциона.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13. Срок, в течение которого победитель аукциона обязан заключить договор на размещение НТО:</w:t>
      </w:r>
      <w:r w:rsidR="008936D7">
        <w:t xml:space="preserve"> </w:t>
      </w:r>
      <w:r w:rsidRPr="002665E7">
        <w:t xml:space="preserve">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</w:p>
    <w:p w:rsidR="001505B8" w:rsidRPr="002665E7" w:rsidRDefault="001505B8" w:rsidP="001505B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r w:rsidRPr="002665E7">
        <w:t>14. Проект договора на право размещения нестационарного торгового объекта</w:t>
      </w:r>
      <w:r>
        <w:t xml:space="preserve"> (объекта по предоставлению услуг)</w:t>
      </w:r>
      <w:r w:rsidRPr="002665E7">
        <w:t xml:space="preserve"> на территории Петровского городского округа Ставропольского края:</w:t>
      </w:r>
    </w:p>
    <w:p w:rsidR="001505B8" w:rsidRPr="002665E7" w:rsidRDefault="001505B8" w:rsidP="001505B8">
      <w:pPr>
        <w:widowControl w:val="0"/>
        <w:suppressAutoHyphens/>
        <w:autoSpaceDE w:val="0"/>
        <w:spacing w:line="240" w:lineRule="exact"/>
        <w:ind w:firstLine="0"/>
        <w:rPr>
          <w:lang w:eastAsia="ar-SA"/>
        </w:rPr>
      </w:pPr>
    </w:p>
    <w:p w:rsidR="001505B8" w:rsidRPr="002665E7" w:rsidRDefault="001505B8" w:rsidP="001505B8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2665E7">
        <w:rPr>
          <w:lang w:eastAsia="ar-SA"/>
        </w:rPr>
        <w:t>ДОГОВОР</w:t>
      </w:r>
    </w:p>
    <w:p w:rsidR="001505B8" w:rsidRPr="002665E7" w:rsidRDefault="001505B8" w:rsidP="001505B8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</w:p>
    <w:p w:rsidR="001505B8" w:rsidRPr="002665E7" w:rsidRDefault="001505B8" w:rsidP="001505B8">
      <w:pPr>
        <w:widowControl w:val="0"/>
        <w:suppressAutoHyphens/>
        <w:autoSpaceDE w:val="0"/>
        <w:spacing w:line="240" w:lineRule="exact"/>
        <w:jc w:val="center"/>
        <w:rPr>
          <w:lang w:eastAsia="ar-SA"/>
        </w:rPr>
      </w:pPr>
      <w:r w:rsidRPr="002665E7">
        <w:rPr>
          <w:lang w:eastAsia="ar-SA"/>
        </w:rPr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</w:p>
    <w:p w:rsidR="001505B8" w:rsidRPr="002665E7" w:rsidRDefault="001505B8" w:rsidP="001505B8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 xml:space="preserve">«___»__________ 20__ г.                      </w:t>
      </w:r>
      <w:r w:rsidRPr="002665E7">
        <w:rPr>
          <w:lang w:eastAsia="ar-SA"/>
        </w:rPr>
        <w:tab/>
        <w:t>г. Светлоград</w:t>
      </w:r>
    </w:p>
    <w:p w:rsidR="001505B8" w:rsidRPr="002665E7" w:rsidRDefault="001505B8" w:rsidP="001505B8">
      <w:pPr>
        <w:widowControl w:val="0"/>
        <w:suppressAutoHyphens/>
        <w:autoSpaceDE w:val="0"/>
        <w:rPr>
          <w:sz w:val="24"/>
          <w:lang w:eastAsia="ar-SA"/>
        </w:rPr>
      </w:pP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Администрация Петровского городского округа Ставропольского края, именуемая в дальнейшем «Администрация округа», в лице</w:t>
      </w:r>
    </w:p>
    <w:p w:rsidR="001505B8" w:rsidRPr="002665E7" w:rsidRDefault="001505B8" w:rsidP="001505B8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 ____________________________________________________________________________________________________________________________________</w:t>
      </w:r>
    </w:p>
    <w:p w:rsidR="001505B8" w:rsidRPr="002665E7" w:rsidRDefault="001505B8" w:rsidP="001505B8">
      <w:pPr>
        <w:widowControl w:val="0"/>
        <w:suppressAutoHyphens/>
        <w:autoSpaceDE w:val="0"/>
        <w:ind w:firstLine="0"/>
        <w:rPr>
          <w:lang w:eastAsia="ar-SA"/>
        </w:rPr>
      </w:pPr>
      <w:proofErr w:type="gramStart"/>
      <w:r w:rsidRPr="002665E7">
        <w:rPr>
          <w:lang w:eastAsia="ar-SA"/>
        </w:rPr>
        <w:t>действующего</w:t>
      </w:r>
      <w:proofErr w:type="gramEnd"/>
      <w:r w:rsidRPr="002665E7">
        <w:rPr>
          <w:lang w:eastAsia="ar-SA"/>
        </w:rPr>
        <w:t xml:space="preserve"> на основании ________________________________________, с </w:t>
      </w:r>
    </w:p>
    <w:p w:rsidR="001505B8" w:rsidRPr="002665E7" w:rsidRDefault="001505B8" w:rsidP="001505B8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одной стороны, и ___________________________________________________</w:t>
      </w:r>
    </w:p>
    <w:p w:rsidR="001505B8" w:rsidRPr="002665E7" w:rsidRDefault="001505B8" w:rsidP="001505B8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_______________________________________________________________,</w:t>
      </w: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lastRenderedPageBreak/>
        <w:t>(юридическое лицо, индивидуальный предприниматель)</w:t>
      </w: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именуемый в дальнейшем «Хозяйствующий субъект», зарегистрированный  по адресу: </w:t>
      </w:r>
    </w:p>
    <w:p w:rsidR="001505B8" w:rsidRPr="002665E7" w:rsidRDefault="001505B8" w:rsidP="001505B8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____________________________________________________________________________________________________________________________________,</w:t>
      </w:r>
    </w:p>
    <w:p w:rsidR="001505B8" w:rsidRPr="002665E7" w:rsidRDefault="001505B8" w:rsidP="001505B8">
      <w:pPr>
        <w:widowControl w:val="0"/>
        <w:suppressAutoHyphens/>
        <w:autoSpaceDE w:val="0"/>
        <w:jc w:val="center"/>
        <w:rPr>
          <w:lang w:eastAsia="ar-SA"/>
        </w:rPr>
      </w:pPr>
      <w:r w:rsidRPr="002665E7">
        <w:rPr>
          <w:lang w:eastAsia="ar-SA"/>
        </w:rPr>
        <w:t>(индекс, край, город (село, и т.п.), улица, дом)</w:t>
      </w: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с другой стороны, далее совместно именуемые «Стороны», на основании________________________________________________________</w:t>
      </w: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                        (основание для заключения договора)</w:t>
      </w:r>
    </w:p>
    <w:p w:rsidR="001505B8" w:rsidRPr="002665E7" w:rsidRDefault="001505B8" w:rsidP="001505B8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</w:t>
      </w:r>
    </w:p>
    <w:p w:rsidR="001505B8" w:rsidRPr="002665E7" w:rsidRDefault="001505B8" w:rsidP="001505B8">
      <w:pPr>
        <w:widowControl w:val="0"/>
        <w:suppressAutoHyphens/>
        <w:autoSpaceDE w:val="0"/>
        <w:ind w:firstLine="0"/>
        <w:rPr>
          <w:lang w:eastAsia="ar-SA"/>
        </w:rPr>
      </w:pPr>
      <w:r w:rsidRPr="002665E7">
        <w:rPr>
          <w:lang w:eastAsia="ar-SA"/>
        </w:rPr>
        <w:t>заключили настоящий договор о нижеследующем:</w:t>
      </w:r>
    </w:p>
    <w:p w:rsidR="001505B8" w:rsidRPr="002665E7" w:rsidRDefault="001505B8" w:rsidP="001505B8">
      <w:pPr>
        <w:widowControl w:val="0"/>
        <w:suppressAutoHyphens/>
        <w:autoSpaceDE w:val="0"/>
        <w:rPr>
          <w:sz w:val="18"/>
          <w:lang w:eastAsia="ar-SA"/>
        </w:rPr>
      </w:pPr>
    </w:p>
    <w:p w:rsidR="001505B8" w:rsidRPr="002665E7" w:rsidRDefault="001505B8" w:rsidP="001505B8">
      <w:pPr>
        <w:widowControl w:val="0"/>
        <w:suppressAutoHyphens/>
        <w:autoSpaceDE w:val="0"/>
        <w:jc w:val="center"/>
        <w:rPr>
          <w:lang w:eastAsia="ar-SA"/>
        </w:rPr>
      </w:pPr>
      <w:r w:rsidRPr="002665E7">
        <w:rPr>
          <w:lang w:eastAsia="ar-SA"/>
        </w:rPr>
        <w:t>1. Предмет договора</w:t>
      </w:r>
    </w:p>
    <w:p w:rsidR="001505B8" w:rsidRPr="002665E7" w:rsidRDefault="001505B8" w:rsidP="001505B8">
      <w:pPr>
        <w:widowControl w:val="0"/>
        <w:suppressAutoHyphens/>
        <w:autoSpaceDE w:val="0"/>
        <w:ind w:firstLine="709"/>
        <w:rPr>
          <w:sz w:val="20"/>
          <w:lang w:eastAsia="ar-SA"/>
        </w:rPr>
      </w:pPr>
    </w:p>
    <w:p w:rsidR="001505B8" w:rsidRPr="002665E7" w:rsidRDefault="001505B8" w:rsidP="001505B8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1.1. Администрация округа предоставляет по акту приема-передачи Хозяйствующему субъекту право на размещение нестационарного торгового объекта (объекта по предоставлению услуг) - (далее - Объект) для осуществления _______________________________________________</w:t>
      </w:r>
    </w:p>
    <w:p w:rsidR="001505B8" w:rsidRPr="002665E7" w:rsidRDefault="001505B8" w:rsidP="001505B8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sz w:val="24"/>
          <w:lang w:eastAsia="ar-SA"/>
        </w:rPr>
        <w:t>(вид деятельности)</w:t>
      </w:r>
    </w:p>
    <w:p w:rsidR="001505B8" w:rsidRPr="002665E7" w:rsidRDefault="001505B8" w:rsidP="001505B8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по адресному ориентиру в </w:t>
      </w:r>
      <w:r w:rsidRPr="002665E7">
        <w:rPr>
          <w:rFonts w:cs="Courier New"/>
        </w:rPr>
        <w:t xml:space="preserve">соответствии со схемой размещения нестационарных </w:t>
      </w:r>
      <w:r w:rsidRPr="002665E7">
        <w:rPr>
          <w:rFonts w:cs="Courier New"/>
          <w:lang w:eastAsia="ar-SA"/>
        </w:rPr>
        <w:t>торговых объектов (объектов по предоставлению услуг) на территории Петровского городского округа Ставропольского края (</w:t>
      </w:r>
      <w:r w:rsidRPr="002665E7">
        <w:rPr>
          <w:rFonts w:cs="Courier New"/>
        </w:rPr>
        <w:t>далее - Схема)</w:t>
      </w:r>
    </w:p>
    <w:p w:rsidR="001505B8" w:rsidRPr="002665E7" w:rsidRDefault="001505B8" w:rsidP="001505B8">
      <w:pPr>
        <w:widowControl w:val="0"/>
        <w:tabs>
          <w:tab w:val="left" w:pos="284"/>
        </w:tabs>
        <w:suppressAutoHyphens/>
        <w:autoSpaceDE w:val="0"/>
        <w:rPr>
          <w:lang w:eastAsia="ar-SA"/>
        </w:rPr>
      </w:pPr>
      <w:r w:rsidRPr="002665E7">
        <w:rPr>
          <w:lang w:eastAsia="ar-SA"/>
        </w:rPr>
        <w:t>_____________________________________________________________,</w:t>
      </w:r>
    </w:p>
    <w:p w:rsidR="001505B8" w:rsidRPr="002665E7" w:rsidRDefault="001505B8" w:rsidP="001505B8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(место расположения объекта)</w:t>
      </w: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 xml:space="preserve">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Администрации округа. </w:t>
      </w:r>
    </w:p>
    <w:p w:rsidR="001505B8" w:rsidRPr="002665E7" w:rsidRDefault="001505B8" w:rsidP="001505B8">
      <w:pPr>
        <w:widowControl w:val="0"/>
        <w:tabs>
          <w:tab w:val="left" w:pos="284"/>
        </w:tabs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</w:p>
    <w:p w:rsidR="001505B8" w:rsidRPr="002665E7" w:rsidRDefault="001505B8" w:rsidP="001505B8">
      <w:pPr>
        <w:widowControl w:val="0"/>
        <w:suppressAutoHyphens/>
        <w:autoSpaceDE w:val="0"/>
        <w:ind w:firstLine="709"/>
        <w:rPr>
          <w:lang w:eastAsia="ar-SA"/>
        </w:rPr>
      </w:pPr>
      <w:r w:rsidRPr="002665E7">
        <w:rPr>
          <w:lang w:eastAsia="ar-SA"/>
        </w:rPr>
        <w:t xml:space="preserve">1.3. Период размещения Объекта устанавливается </w:t>
      </w:r>
    </w:p>
    <w:p w:rsidR="001505B8" w:rsidRPr="002665E7" w:rsidRDefault="001505B8" w:rsidP="001505B8">
      <w:pPr>
        <w:widowControl w:val="0"/>
        <w:suppressAutoHyphens/>
        <w:autoSpaceDE w:val="0"/>
        <w:rPr>
          <w:lang w:eastAsia="ar-SA"/>
        </w:rPr>
      </w:pPr>
      <w:r w:rsidRPr="002665E7">
        <w:rPr>
          <w:lang w:eastAsia="ar-SA"/>
        </w:rPr>
        <w:t>с «___» __________ _____ г. по « ___» _________ ______ г.</w:t>
      </w:r>
    </w:p>
    <w:p w:rsidR="001505B8" w:rsidRPr="002665E7" w:rsidRDefault="001505B8" w:rsidP="001505B8">
      <w:pPr>
        <w:widowControl w:val="0"/>
        <w:suppressAutoHyphens/>
        <w:autoSpaceDE w:val="0"/>
        <w:ind w:firstLine="709"/>
        <w:rPr>
          <w:lang w:eastAsia="ar-SA"/>
        </w:rPr>
      </w:pPr>
    </w:p>
    <w:p w:rsidR="001505B8" w:rsidRPr="002665E7" w:rsidRDefault="001505B8" w:rsidP="001505B8">
      <w:pPr>
        <w:jc w:val="center"/>
      </w:pPr>
      <w:r w:rsidRPr="002665E7">
        <w:t>2. Плата за размещение объекта и порядок расчетов</w:t>
      </w:r>
    </w:p>
    <w:p w:rsidR="001505B8" w:rsidRPr="002665E7" w:rsidRDefault="001505B8" w:rsidP="001505B8">
      <w:pPr>
        <w:ind w:firstLine="709"/>
      </w:pPr>
    </w:p>
    <w:p w:rsidR="001505B8" w:rsidRPr="002665E7" w:rsidRDefault="001505B8" w:rsidP="001505B8">
      <w:pPr>
        <w:ind w:firstLine="709"/>
      </w:pPr>
      <w:r w:rsidRPr="002665E7">
        <w:t xml:space="preserve">2.1. Плата за размещение Объекта устанавливается на основании </w:t>
      </w:r>
      <w:r w:rsidRPr="002665E7">
        <w:rPr>
          <w:iCs/>
        </w:rPr>
        <w:t xml:space="preserve">независимой оценки, подготовленной в соответствии </w:t>
      </w:r>
      <w:r w:rsidRPr="002665E7">
        <w:t xml:space="preserve">с Федеральным </w:t>
      </w:r>
      <w:hyperlink r:id="rId13" w:history="1">
        <w:r w:rsidRPr="002665E7">
          <w:t>законом</w:t>
        </w:r>
      </w:hyperlink>
      <w:r w:rsidRPr="002665E7">
        <w:t xml:space="preserve"> от 29 июля 1998 года № 135-ФЗ «Об оценочной деятельности в Российской Федерации». 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lastRenderedPageBreak/>
        <w:t>2.2. Плата за размещение объекта устанавливается и определена в размере</w:t>
      </w:r>
      <w:proofErr w:type="gramStart"/>
      <w:r w:rsidRPr="002665E7">
        <w:t xml:space="preserve"> ______________________________(________________)</w:t>
      </w:r>
      <w:proofErr w:type="gramEnd"/>
      <w:r w:rsidRPr="002665E7">
        <w:t>рублей в год.</w:t>
      </w:r>
    </w:p>
    <w:p w:rsidR="001505B8" w:rsidRPr="002665E7" w:rsidRDefault="001505B8" w:rsidP="001505B8">
      <w:pPr>
        <w:autoSpaceDE w:val="0"/>
        <w:autoSpaceDN w:val="0"/>
        <w:ind w:firstLine="709"/>
        <w:contextualSpacing/>
      </w:pPr>
      <w:r w:rsidRPr="002665E7">
        <w:t>2.3. Общая стоимость по договору составляет _____________________</w:t>
      </w:r>
    </w:p>
    <w:p w:rsidR="001505B8" w:rsidRPr="002665E7" w:rsidRDefault="001505B8" w:rsidP="001505B8">
      <w:pPr>
        <w:autoSpaceDE w:val="0"/>
        <w:autoSpaceDN w:val="0"/>
        <w:contextualSpacing/>
      </w:pPr>
      <w:r w:rsidRPr="002665E7">
        <w:t xml:space="preserve">__________________________________________ рублей и </w:t>
      </w:r>
      <w:proofErr w:type="gramStart"/>
      <w:r w:rsidRPr="002665E7">
        <w:t>рассчитана</w:t>
      </w:r>
      <w:proofErr w:type="gramEnd"/>
      <w:r w:rsidRPr="002665E7">
        <w:t xml:space="preserve"> по формуле: _______________________________________________________</w:t>
      </w:r>
    </w:p>
    <w:p w:rsidR="001505B8" w:rsidRPr="002665E7" w:rsidRDefault="001505B8" w:rsidP="001505B8">
      <w:pPr>
        <w:autoSpaceDE w:val="0"/>
        <w:autoSpaceDN w:val="0"/>
        <w:contextualSpacing/>
      </w:pPr>
      <w:r w:rsidRPr="002665E7">
        <w:t>Задаток в размере</w:t>
      </w:r>
      <w:proofErr w:type="gramStart"/>
      <w:r w:rsidRPr="002665E7">
        <w:t xml:space="preserve"> _________________________(___________________) </w:t>
      </w:r>
      <w:proofErr w:type="gramEnd"/>
      <w:r w:rsidRPr="002665E7">
        <w:t>рублей, внесенный до даты рассмотрения заявки на участие в аукционе, засчитывается в счет исполнения обязательств по заключенному договору.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 xml:space="preserve">2.4.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</w:t>
      </w:r>
      <w:proofErr w:type="gramStart"/>
      <w:r w:rsidRPr="002665E7">
        <w:t>за</w:t>
      </w:r>
      <w:proofErr w:type="gramEnd"/>
      <w:r w:rsidRPr="002665E7">
        <w:t xml:space="preserve"> расчетным.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</w:p>
    <w:p w:rsidR="001505B8" w:rsidRPr="002665E7" w:rsidRDefault="001505B8" w:rsidP="001505B8">
      <w:pPr>
        <w:autoSpaceDN w:val="0"/>
        <w:adjustRightInd w:val="0"/>
        <w:ind w:firstLine="709"/>
      </w:pPr>
    </w:p>
    <w:p w:rsidR="001505B8" w:rsidRPr="002665E7" w:rsidRDefault="001505B8" w:rsidP="001505B8">
      <w:pPr>
        <w:widowControl w:val="0"/>
        <w:autoSpaceDE w:val="0"/>
        <w:jc w:val="center"/>
      </w:pPr>
      <w:r w:rsidRPr="002665E7">
        <w:t>3. Права и обязанности Сторон</w:t>
      </w:r>
    </w:p>
    <w:p w:rsidR="001505B8" w:rsidRPr="002665E7" w:rsidRDefault="001505B8" w:rsidP="001505B8">
      <w:pPr>
        <w:widowControl w:val="0"/>
        <w:autoSpaceDE w:val="0"/>
        <w:ind w:firstLine="709"/>
      </w:pP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3.1. Администрация округа имеет право: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3.1.1. В любое время действия настоящего договора проверять соблюдение Хозяйствующим субъектом требований настоящего договора на месте размещения Объекта.</w:t>
      </w:r>
    </w:p>
    <w:p w:rsidR="001505B8" w:rsidRPr="002665E7" w:rsidRDefault="001505B8" w:rsidP="001505B8">
      <w:pPr>
        <w:ind w:firstLine="709"/>
      </w:pPr>
      <w:r w:rsidRPr="002665E7">
        <w:t>3.1.2. Требовать расторжения договора и возмещения убытков в случае, если Хозяйствующий субъект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3.1.3. Отказаться от исполнения договора в одностороннем порядке в следующих случаях:</w:t>
      </w:r>
    </w:p>
    <w:p w:rsidR="001505B8" w:rsidRPr="002665E7" w:rsidRDefault="001505B8" w:rsidP="001505B8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неисполнение лицом, с которым заключен договор на размещение НТО, обязательств по размещению (установке) НТО в соответствии с условиями и в сроки, установленные договором на размещение НТО;</w:t>
      </w:r>
    </w:p>
    <w:p w:rsidR="001505B8" w:rsidRPr="002665E7" w:rsidRDefault="001505B8" w:rsidP="001505B8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неисполнением лицом, с которым заключен договор на размещение НТО, обязательств по осуществлению в НТО торговой деятельности, предусмотренной договором на размещение НТО, в соответствии с требованиями действующего законодательства Российской Федерации;</w:t>
      </w:r>
    </w:p>
    <w:p w:rsidR="001505B8" w:rsidRPr="002665E7" w:rsidRDefault="001505B8" w:rsidP="001505B8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систематического (два и более раза подряд) невнесения лицом установленной платы по договор на размещение НТО в сроки, установленные договором на размещение НТО;</w:t>
      </w:r>
    </w:p>
    <w:p w:rsidR="001505B8" w:rsidRPr="002665E7" w:rsidRDefault="001505B8" w:rsidP="001505B8">
      <w:pPr>
        <w:ind w:firstLine="709"/>
        <w:rPr>
          <w:rFonts w:eastAsia="Times New Roman"/>
        </w:rPr>
      </w:pPr>
      <w:r w:rsidRPr="002665E7">
        <w:rPr>
          <w:rFonts w:eastAsia="Times New Roman"/>
        </w:rPr>
        <w:t>- использование по договору на размещение НТО с хозяйствующим субъектом места, определенного Схемой, если вид и (или) специализация НТО, не соответствует предусмотренным Схемой.</w:t>
      </w:r>
    </w:p>
    <w:p w:rsidR="001505B8" w:rsidRPr="002665E7" w:rsidRDefault="001505B8" w:rsidP="001505B8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 xml:space="preserve">Администрация округа, при наличии оснований,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</w:t>
      </w:r>
      <w:r w:rsidRPr="002665E7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уведомлением о 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об отказе от договора на размещение НТО с указанием причины отказа.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Договор на размещение НТО считается расторгнутым с момента вручения (получения) Хозяйствующему субъекту уведомления об отказе от договора на размещение НТО. После чего Хозяйствующий субъект в течени</w:t>
      </w:r>
      <w:proofErr w:type="gramStart"/>
      <w:r w:rsidRPr="002665E7">
        <w:t>и</w:t>
      </w:r>
      <w:proofErr w:type="gramEnd"/>
      <w:r w:rsidRPr="002665E7">
        <w:t xml:space="preserve"> 15 дней обязан освободить и передать место для размещения НТО по акту приема-передачи, составляемому Администрацией округа.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 xml:space="preserve">3.1.4. </w:t>
      </w:r>
      <w:proofErr w:type="gramStart"/>
      <w:r w:rsidRPr="002665E7">
        <w:rPr>
          <w:bCs/>
        </w:rPr>
        <w:t xml:space="preserve">В случае исключения места размещения Объекта из Схемы вследствие ее изменения </w:t>
      </w:r>
      <w:r w:rsidRPr="002665E7">
        <w:t xml:space="preserve"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 и условиях размещения нестационарных торговых объектов на территории Петровского городского округа Ставропольского края, предоставить Хозяйствующему субъекту право на размещение Объекта на свободном месте, предусмотренном Схемой, без проведения торгов. </w:t>
      </w:r>
      <w:proofErr w:type="gramEnd"/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>В этом случае</w:t>
      </w:r>
      <w:r w:rsidRPr="002665E7">
        <w:rPr>
          <w:bCs/>
        </w:rPr>
        <w:t xml:space="preserve"> С</w:t>
      </w:r>
      <w:r w:rsidRPr="002665E7">
        <w:t>торонами заключается договор о размещении на свободном месте на срок, равный оставшейся части срока действия досрочно расторгнутого договора.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3.2. Хозяйствующий субъект имеет право: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 xml:space="preserve">3.2.1. </w:t>
      </w:r>
      <w:proofErr w:type="gramStart"/>
      <w:r w:rsidRPr="002665E7">
        <w:t>Разместить объект</w:t>
      </w:r>
      <w:proofErr w:type="gramEnd"/>
      <w:r w:rsidRPr="002665E7">
        <w:t xml:space="preserve"> по месту расположения в соответствии с пунктом 1.1 настоящего договора.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 xml:space="preserve">3.2.2. В случае, предусмотренном пунктом 3.22 Положения о порядке и условиях размещения нестационарных торговых объектов на территории Петровского городского округа Ставропольского края, переместить Объект с места его размещения на 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 Хозяйствующий субъект обязан: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3.3.1. Сохранять вид и специализацию, место расположения Объекта в течение установленного периода размещения Объекта.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3.3.2. Соблюдать режим работы Объекта и дополнительные условия осуществления данного вида деятельности Объекта.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Петровского городского округа.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3.3.4. Обеспечивать сохранение эстетичного внешнего вида и оформления Объекта в течение всего срока действия настоящего договора.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3.3.6. Соблюдать при размещении Объекта требования градостроительных регламентов, строительных, экологических, санитарно-</w:t>
      </w:r>
      <w:r w:rsidRPr="002665E7">
        <w:lastRenderedPageBreak/>
        <w:t>гигиенических, противопожарных и иных правил, нормативов.</w:t>
      </w:r>
    </w:p>
    <w:p w:rsidR="001505B8" w:rsidRPr="002665E7" w:rsidRDefault="001505B8" w:rsidP="001505B8">
      <w:pPr>
        <w:ind w:firstLine="709"/>
      </w:pPr>
      <w:r w:rsidRPr="002665E7">
        <w:t>3.3.7. Использовать объект способами, которые не должны наносить вред окружающей среде.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3.3.8. Не допускать загрязнение, захламление и складирование материалов на прилегающей территории места размещения Объекта.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3.3.9. Не допускать передачу прав по настоящему договору на размещение Объекта третьим лицам.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>3.3.10. Своевременно освободить место размещения Объекта, привести место размещения Объекта в первоначальное состояние в течение 10 календарных дней со дня окончания срока действия Договора, а также в случае досрочного одностороннего отказа от исполнения настоящего Договора по инициативе Администрации округа в течени</w:t>
      </w:r>
      <w:proofErr w:type="gramStart"/>
      <w:r w:rsidRPr="002665E7">
        <w:t>и</w:t>
      </w:r>
      <w:proofErr w:type="gramEnd"/>
      <w:r w:rsidRPr="002665E7">
        <w:t xml:space="preserve"> 15 календарных дней освободить и передать место размещения Объекта по акту приема-передачи, составляемом Администрацией округа.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</w:p>
    <w:p w:rsidR="001505B8" w:rsidRPr="002665E7" w:rsidRDefault="001505B8" w:rsidP="001505B8">
      <w:pPr>
        <w:widowControl w:val="0"/>
        <w:autoSpaceDE w:val="0"/>
        <w:jc w:val="center"/>
      </w:pPr>
      <w:r w:rsidRPr="002665E7">
        <w:t>4. Ответственность Сторон</w:t>
      </w:r>
    </w:p>
    <w:p w:rsidR="001505B8" w:rsidRPr="002665E7" w:rsidRDefault="001505B8" w:rsidP="001505B8">
      <w:pPr>
        <w:widowControl w:val="0"/>
        <w:autoSpaceDE w:val="0"/>
        <w:jc w:val="center"/>
      </w:pP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1505B8" w:rsidRPr="002665E7" w:rsidRDefault="001505B8" w:rsidP="001505B8">
      <w:pPr>
        <w:autoSpaceDN w:val="0"/>
        <w:adjustRightInd w:val="0"/>
        <w:ind w:firstLine="0"/>
      </w:pPr>
    </w:p>
    <w:p w:rsidR="001505B8" w:rsidRPr="002665E7" w:rsidRDefault="001505B8" w:rsidP="001505B8">
      <w:pPr>
        <w:autoSpaceDN w:val="0"/>
        <w:adjustRightInd w:val="0"/>
        <w:ind w:firstLine="709"/>
        <w:jc w:val="center"/>
      </w:pPr>
      <w:r w:rsidRPr="002665E7">
        <w:t>5. Изменение и прекращение договора</w:t>
      </w:r>
    </w:p>
    <w:p w:rsidR="001505B8" w:rsidRPr="002665E7" w:rsidRDefault="001505B8" w:rsidP="001505B8">
      <w:pPr>
        <w:autoSpaceDN w:val="0"/>
        <w:adjustRightInd w:val="0"/>
        <w:ind w:firstLine="709"/>
        <w:jc w:val="center"/>
      </w:pPr>
    </w:p>
    <w:p w:rsidR="001505B8" w:rsidRPr="002665E7" w:rsidRDefault="001505B8" w:rsidP="001505B8">
      <w:pPr>
        <w:ind w:firstLine="709"/>
      </w:pPr>
      <w:r w:rsidRPr="002665E7">
        <w:t>5.1.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1505B8" w:rsidRPr="002665E7" w:rsidRDefault="001505B8" w:rsidP="001505B8">
      <w:pPr>
        <w:ind w:firstLine="709"/>
      </w:pPr>
      <w:r w:rsidRPr="002665E7">
        <w:t>1) основания заключения договора на размещение нестационарного объекта;</w:t>
      </w:r>
    </w:p>
    <w:p w:rsidR="001505B8" w:rsidRPr="002665E7" w:rsidRDefault="001505B8" w:rsidP="001505B8">
      <w:pPr>
        <w:ind w:firstLine="709"/>
      </w:pPr>
      <w:r w:rsidRPr="002665E7">
        <w:t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</w:p>
    <w:p w:rsidR="001505B8" w:rsidRPr="002665E7" w:rsidRDefault="001505B8" w:rsidP="001505B8">
      <w:pPr>
        <w:ind w:firstLine="709"/>
      </w:pPr>
      <w:r w:rsidRPr="002665E7">
        <w:t>3) адрес размещения, вид, специализация, период размещения нестационарного объекта;</w:t>
      </w:r>
    </w:p>
    <w:p w:rsidR="001505B8" w:rsidRPr="002665E7" w:rsidRDefault="001505B8" w:rsidP="001505B8">
      <w:pPr>
        <w:ind w:firstLine="709"/>
      </w:pPr>
      <w:r w:rsidRPr="002665E7">
        <w:t>4) ответственность Сторон.</w:t>
      </w:r>
    </w:p>
    <w:p w:rsidR="001505B8" w:rsidRPr="002665E7" w:rsidRDefault="001505B8" w:rsidP="001505B8">
      <w:pPr>
        <w:ind w:firstLine="709"/>
      </w:pPr>
      <w:r w:rsidRPr="002665E7">
        <w:t>5.2.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505B8" w:rsidRPr="002665E7" w:rsidRDefault="001505B8" w:rsidP="001505B8">
      <w:pPr>
        <w:ind w:firstLine="709"/>
      </w:pPr>
      <w:r w:rsidRPr="002665E7">
        <w:t>5.3. Настоящий договор расторгается в случаях:</w:t>
      </w:r>
    </w:p>
    <w:p w:rsidR="001505B8" w:rsidRPr="002665E7" w:rsidRDefault="001505B8" w:rsidP="001505B8">
      <w:pPr>
        <w:autoSpaceDE w:val="0"/>
        <w:autoSpaceDN w:val="0"/>
        <w:adjustRightInd w:val="0"/>
        <w:ind w:firstLine="709"/>
      </w:pPr>
      <w:r w:rsidRPr="002665E7">
        <w:lastRenderedPageBreak/>
        <w:t>5.3.1. Прекращения осуществления деятельности юридическим лицом, являющимся стороной договора.</w:t>
      </w:r>
    </w:p>
    <w:p w:rsidR="001505B8" w:rsidRPr="002665E7" w:rsidRDefault="001505B8" w:rsidP="001505B8">
      <w:pPr>
        <w:autoSpaceDE w:val="0"/>
        <w:autoSpaceDN w:val="0"/>
        <w:adjustRightInd w:val="0"/>
        <w:ind w:firstLine="709"/>
      </w:pPr>
      <w:r w:rsidRPr="002665E7">
        <w:t>5.3.2. Ликвидации юридического лица, являющегося стороной договора, в соответствии с гражданским законодательством Российской Федерации.</w:t>
      </w:r>
    </w:p>
    <w:p w:rsidR="001505B8" w:rsidRPr="002665E7" w:rsidRDefault="001505B8" w:rsidP="001505B8">
      <w:pPr>
        <w:autoSpaceDE w:val="0"/>
        <w:autoSpaceDN w:val="0"/>
        <w:adjustRightInd w:val="0"/>
        <w:ind w:firstLine="709"/>
      </w:pPr>
      <w:r w:rsidRPr="002665E7">
        <w:t xml:space="preserve">5.3.3. Прекращение деятельности физического лица, являющегося хозяйствующим субъектом в качестве индивидуального предпринимателя. </w:t>
      </w:r>
    </w:p>
    <w:p w:rsidR="001505B8" w:rsidRPr="002665E7" w:rsidRDefault="001505B8" w:rsidP="001505B8">
      <w:pPr>
        <w:ind w:firstLine="709"/>
      </w:pPr>
      <w:r w:rsidRPr="002665E7">
        <w:t>5.3.4. По решению суда в случае нарушения Хозяйствующим субъектом существенных условий договора на размещение нестационарного объекта.</w:t>
      </w:r>
    </w:p>
    <w:p w:rsidR="001505B8" w:rsidRPr="002665E7" w:rsidRDefault="001505B8" w:rsidP="001505B8">
      <w:pPr>
        <w:ind w:firstLine="709"/>
      </w:pPr>
      <w:r w:rsidRPr="002665E7">
        <w:t>5.3.5. По соглашению сторон договора.</w:t>
      </w:r>
    </w:p>
    <w:p w:rsidR="001505B8" w:rsidRPr="002665E7" w:rsidRDefault="001505B8" w:rsidP="001505B8">
      <w:pPr>
        <w:widowControl w:val="0"/>
        <w:autoSpaceDE w:val="0"/>
        <w:autoSpaceDN w:val="0"/>
        <w:adjustRightInd w:val="0"/>
        <w:ind w:firstLine="709"/>
      </w:pPr>
      <w:r w:rsidRPr="002665E7">
        <w:t>5.3.6. В случае принятия Администрацией округа следующих решений:</w:t>
      </w:r>
    </w:p>
    <w:p w:rsidR="001505B8" w:rsidRPr="002665E7" w:rsidRDefault="001505B8" w:rsidP="001505B8">
      <w:pPr>
        <w:shd w:val="clear" w:color="auto" w:fill="FFFFFF"/>
        <w:ind w:firstLine="709"/>
        <w:textAlignment w:val="baseline"/>
      </w:pPr>
      <w:r w:rsidRPr="002665E7">
        <w:t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</w:p>
    <w:p w:rsidR="001505B8" w:rsidRPr="002665E7" w:rsidRDefault="001505B8" w:rsidP="001505B8">
      <w:pPr>
        <w:shd w:val="clear" w:color="auto" w:fill="FFFFFF"/>
        <w:ind w:firstLine="709"/>
        <w:textAlignment w:val="baseline"/>
      </w:pPr>
      <w:r w:rsidRPr="002665E7">
        <w:t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</w:p>
    <w:p w:rsidR="001505B8" w:rsidRPr="002665E7" w:rsidRDefault="001505B8" w:rsidP="001505B8">
      <w:pPr>
        <w:shd w:val="clear" w:color="auto" w:fill="FFFFFF"/>
        <w:ind w:firstLine="709"/>
        <w:textAlignment w:val="baseline"/>
      </w:pPr>
      <w:r w:rsidRPr="002665E7">
        <w:t>о размещении объектов капитального строительства регионального и муниципального значения;</w:t>
      </w:r>
    </w:p>
    <w:p w:rsidR="001505B8" w:rsidRPr="002665E7" w:rsidRDefault="001505B8" w:rsidP="001505B8">
      <w:pPr>
        <w:shd w:val="clear" w:color="auto" w:fill="FFFFFF"/>
        <w:ind w:firstLine="709"/>
        <w:textAlignment w:val="baseline"/>
      </w:pPr>
      <w:r w:rsidRPr="002665E7">
        <w:t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 xml:space="preserve">5.3.7. По другим основаниям, предусмотренным законодательством Российской Федерации, нормативно-правовыми актами Ставропольского края и муниципальными правовыми актами. </w:t>
      </w:r>
    </w:p>
    <w:p w:rsidR="001505B8" w:rsidRPr="002665E7" w:rsidRDefault="001505B8" w:rsidP="001505B8">
      <w:pPr>
        <w:widowControl w:val="0"/>
        <w:autoSpaceDE w:val="0"/>
        <w:autoSpaceDN w:val="0"/>
        <w:adjustRightInd w:val="0"/>
        <w:ind w:firstLine="709"/>
      </w:pPr>
      <w:r w:rsidRPr="002665E7">
        <w:t>5.4. При наступлении случаев, указанных в подпункте 5.3.6 настоящего договора,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договора.</w:t>
      </w:r>
    </w:p>
    <w:p w:rsidR="001505B8" w:rsidRPr="002665E7" w:rsidRDefault="001505B8" w:rsidP="001505B8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 xml:space="preserve">5.5.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договора. </w:t>
      </w:r>
    </w:p>
    <w:p w:rsidR="001505B8" w:rsidRPr="002665E7" w:rsidRDefault="001505B8" w:rsidP="001505B8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Хозяйствующий субъект считается уведомленным надлежащим образом в случаях:</w:t>
      </w:r>
    </w:p>
    <w:p w:rsidR="001505B8" w:rsidRPr="002665E7" w:rsidRDefault="001505B8" w:rsidP="001505B8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Администрация округа располагает сведениями о получении Хозяйствующим субъектом направленного ему уведомления;</w:t>
      </w:r>
    </w:p>
    <w:p w:rsidR="001505B8" w:rsidRPr="002665E7" w:rsidRDefault="001505B8" w:rsidP="001505B8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Хозяйствующий субъект отказался от получения уведомления;</w:t>
      </w:r>
    </w:p>
    <w:p w:rsidR="001505B8" w:rsidRPr="002665E7" w:rsidRDefault="001505B8" w:rsidP="001505B8">
      <w:pPr>
        <w:shd w:val="clear" w:color="auto" w:fill="FFFFFF"/>
        <w:ind w:firstLine="709"/>
        <w:rPr>
          <w:rFonts w:eastAsia="Times New Roman"/>
        </w:rPr>
      </w:pPr>
      <w:r w:rsidRPr="002665E7">
        <w:rPr>
          <w:rFonts w:eastAsia="Times New Roman"/>
        </w:rPr>
        <w:t>если уведомление направлено по последнему известному  Администрации округа месту нахождения Хозяйствующего субъекта, не вручено в связи с отсутствием адресата по указанному адресу, о чем орган связи проинформировал Администрацию округа.</w:t>
      </w:r>
    </w:p>
    <w:p w:rsidR="001505B8" w:rsidRPr="002665E7" w:rsidRDefault="001505B8" w:rsidP="001505B8">
      <w:pPr>
        <w:shd w:val="clear" w:color="auto" w:fill="FFFFFF"/>
        <w:ind w:firstLine="709"/>
        <w:rPr>
          <w:rFonts w:eastAsia="Times New Roman"/>
        </w:rPr>
      </w:pPr>
    </w:p>
    <w:p w:rsidR="001505B8" w:rsidRPr="002665E7" w:rsidRDefault="001505B8" w:rsidP="001505B8">
      <w:pPr>
        <w:autoSpaceDN w:val="0"/>
        <w:adjustRightInd w:val="0"/>
        <w:jc w:val="center"/>
        <w:outlineLvl w:val="1"/>
      </w:pPr>
      <w:r w:rsidRPr="002665E7">
        <w:lastRenderedPageBreak/>
        <w:t>6. Прочие условия</w:t>
      </w:r>
    </w:p>
    <w:p w:rsidR="001505B8" w:rsidRPr="002665E7" w:rsidRDefault="001505B8" w:rsidP="001505B8">
      <w:pPr>
        <w:autoSpaceDN w:val="0"/>
        <w:adjustRightInd w:val="0"/>
        <w:jc w:val="center"/>
        <w:outlineLvl w:val="1"/>
      </w:pP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 xml:space="preserve">6.1. Все споры или разногласия, возникшие между Сторонами по настоящему договору или в связи с ним, разрешаются путем переговоров между ними. 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>6.2. 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>6.3.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</w:p>
    <w:p w:rsidR="001505B8" w:rsidRPr="002665E7" w:rsidRDefault="001505B8" w:rsidP="001505B8">
      <w:pPr>
        <w:widowControl w:val="0"/>
        <w:autoSpaceDE w:val="0"/>
        <w:ind w:firstLine="709"/>
      </w:pPr>
      <w:r w:rsidRPr="002665E7">
        <w:t>6.4.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</w:p>
    <w:p w:rsidR="001505B8" w:rsidRPr="002665E7" w:rsidRDefault="001505B8" w:rsidP="001505B8">
      <w:pPr>
        <w:autoSpaceDN w:val="0"/>
        <w:adjustRightInd w:val="0"/>
        <w:ind w:firstLine="709"/>
      </w:pPr>
      <w:r w:rsidRPr="002665E7">
        <w:t>6.5.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1505B8" w:rsidRPr="002665E7" w:rsidRDefault="001505B8" w:rsidP="001505B8">
      <w:pPr>
        <w:autoSpaceDN w:val="0"/>
        <w:adjustRightInd w:val="0"/>
        <w:ind w:firstLine="709"/>
      </w:pPr>
    </w:p>
    <w:p w:rsidR="001505B8" w:rsidRPr="002665E7" w:rsidRDefault="001505B8" w:rsidP="001505B8">
      <w:pPr>
        <w:autoSpaceDN w:val="0"/>
        <w:adjustRightInd w:val="0"/>
        <w:jc w:val="center"/>
      </w:pPr>
      <w:r w:rsidRPr="002665E7">
        <w:t>7. Адреса, банковские реквизиты и подписи Сторон</w:t>
      </w:r>
    </w:p>
    <w:tbl>
      <w:tblPr>
        <w:tblW w:w="927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1"/>
        <w:gridCol w:w="4511"/>
      </w:tblGrid>
      <w:tr w:rsidR="001505B8" w:rsidRPr="002665E7" w:rsidTr="00DA5E7F">
        <w:trPr>
          <w:trHeight w:val="246"/>
        </w:trPr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B8" w:rsidRPr="002665E7" w:rsidRDefault="001505B8" w:rsidP="00DA5E7F">
            <w:pPr>
              <w:rPr>
                <w:b/>
                <w:bCs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B8" w:rsidRPr="002665E7" w:rsidRDefault="001505B8" w:rsidP="00DA5E7F">
            <w:pPr>
              <w:rPr>
                <w:b/>
                <w:bCs/>
              </w:rPr>
            </w:pPr>
          </w:p>
        </w:tc>
      </w:tr>
      <w:tr w:rsidR="001505B8" w:rsidRPr="002665E7" w:rsidTr="00DA5E7F">
        <w:trPr>
          <w:trHeight w:val="739"/>
        </w:trPr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05B8" w:rsidRPr="002665E7" w:rsidRDefault="001505B8" w:rsidP="00DA5E7F">
            <w:pPr>
              <w:ind w:firstLine="0"/>
            </w:pPr>
            <w:r w:rsidRPr="002665E7">
              <w:t>Администрация Петровского городского округа Ставропольского края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05B8" w:rsidRPr="002665E7" w:rsidRDefault="001505B8" w:rsidP="00DA5E7F">
            <w:pPr>
              <w:ind w:firstLine="37"/>
            </w:pPr>
            <w:r w:rsidRPr="002665E7">
              <w:t>ФИО (наименование юридического лица)</w:t>
            </w:r>
          </w:p>
        </w:tc>
      </w:tr>
      <w:tr w:rsidR="001505B8" w:rsidRPr="002665E7" w:rsidTr="00DA5E7F">
        <w:trPr>
          <w:trHeight w:val="2948"/>
        </w:trPr>
        <w:tc>
          <w:tcPr>
            <w:tcW w:w="4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5B8" w:rsidRPr="002665E7" w:rsidRDefault="001505B8" w:rsidP="00DA5E7F">
            <w:pPr>
              <w:ind w:firstLine="0"/>
            </w:pPr>
            <w:r w:rsidRPr="002665E7">
              <w:t>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</w:t>
            </w:r>
          </w:p>
          <w:p w:rsidR="001505B8" w:rsidRPr="002665E7" w:rsidRDefault="001505B8" w:rsidP="00DA5E7F">
            <w:pPr>
              <w:ind w:firstLine="0"/>
            </w:pPr>
          </w:p>
          <w:p w:rsidR="001505B8" w:rsidRPr="002665E7" w:rsidRDefault="001505B8" w:rsidP="00DA5E7F"/>
          <w:p w:rsidR="001505B8" w:rsidRPr="002665E7" w:rsidRDefault="001505B8" w:rsidP="00DA5E7F">
            <w:pPr>
              <w:ind w:firstLine="0"/>
            </w:pP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5B8" w:rsidRPr="002665E7" w:rsidRDefault="001505B8" w:rsidP="00DA5E7F">
            <w:pPr>
              <w:ind w:firstLine="37"/>
            </w:pPr>
            <w:r w:rsidRPr="002665E7">
              <w:t>______________________________</w:t>
            </w:r>
          </w:p>
          <w:p w:rsidR="001505B8" w:rsidRPr="002665E7" w:rsidRDefault="001505B8" w:rsidP="00DA5E7F">
            <w:pPr>
              <w:ind w:firstLine="37"/>
            </w:pPr>
            <w:r w:rsidRPr="002665E7">
              <w:t>_____________________________</w:t>
            </w:r>
          </w:p>
          <w:p w:rsidR="001505B8" w:rsidRPr="002665E7" w:rsidRDefault="001505B8" w:rsidP="00DA5E7F">
            <w:pPr>
              <w:ind w:firstLine="37"/>
            </w:pPr>
            <w:r w:rsidRPr="002665E7">
              <w:t>_____________________________</w:t>
            </w:r>
          </w:p>
          <w:p w:rsidR="001505B8" w:rsidRPr="002665E7" w:rsidRDefault="001505B8" w:rsidP="00DA5E7F">
            <w:pPr>
              <w:ind w:firstLine="37"/>
            </w:pPr>
            <w:r w:rsidRPr="002665E7">
              <w:t>_____________________________</w:t>
            </w:r>
          </w:p>
          <w:p w:rsidR="001505B8" w:rsidRPr="002665E7" w:rsidRDefault="001505B8" w:rsidP="00DA5E7F">
            <w:pPr>
              <w:ind w:firstLine="37"/>
            </w:pPr>
            <w:r w:rsidRPr="002665E7">
              <w:t>_____________________________</w:t>
            </w:r>
          </w:p>
          <w:p w:rsidR="001505B8" w:rsidRPr="002665E7" w:rsidRDefault="001505B8" w:rsidP="00DA5E7F">
            <w:pPr>
              <w:ind w:firstLine="37"/>
            </w:pPr>
            <w:r w:rsidRPr="002665E7">
              <w:t>______________________________</w:t>
            </w:r>
          </w:p>
          <w:p w:rsidR="001505B8" w:rsidRDefault="001505B8" w:rsidP="00DA5E7F">
            <w:pPr>
              <w:ind w:firstLine="37"/>
            </w:pPr>
            <w:r>
              <w:t>______________________________</w:t>
            </w:r>
          </w:p>
          <w:p w:rsidR="001505B8" w:rsidRDefault="001505B8" w:rsidP="00DA5E7F">
            <w:pPr>
              <w:ind w:firstLine="37"/>
            </w:pPr>
          </w:p>
          <w:p w:rsidR="001505B8" w:rsidRDefault="001505B8" w:rsidP="00DA5E7F">
            <w:pPr>
              <w:ind w:firstLine="37"/>
            </w:pPr>
          </w:p>
          <w:p w:rsidR="001505B8" w:rsidRDefault="001505B8" w:rsidP="00DA5E7F">
            <w:pPr>
              <w:ind w:firstLine="37"/>
            </w:pPr>
          </w:p>
          <w:p w:rsidR="001505B8" w:rsidRDefault="001505B8" w:rsidP="00DA5E7F">
            <w:pPr>
              <w:ind w:firstLine="37"/>
            </w:pPr>
          </w:p>
          <w:p w:rsidR="001505B8" w:rsidRPr="002665E7" w:rsidRDefault="001505B8" w:rsidP="00DA5E7F">
            <w:pPr>
              <w:ind w:firstLine="37"/>
            </w:pPr>
          </w:p>
        </w:tc>
      </w:tr>
    </w:tbl>
    <w:p w:rsidR="001505B8" w:rsidRPr="002665E7" w:rsidRDefault="001505B8" w:rsidP="001505B8">
      <w:pPr>
        <w:tabs>
          <w:tab w:val="center" w:pos="0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 xml:space="preserve">АКТ ПРИЕМА-ПЕРЕДАЧИ </w:t>
      </w:r>
    </w:p>
    <w:p w:rsidR="001505B8" w:rsidRPr="002665E7" w:rsidRDefault="001505B8" w:rsidP="001505B8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 xml:space="preserve">К ДОГОВОРУ </w:t>
      </w:r>
    </w:p>
    <w:p w:rsidR="001505B8" w:rsidRPr="002665E7" w:rsidRDefault="001505B8" w:rsidP="001505B8">
      <w:pPr>
        <w:tabs>
          <w:tab w:val="left" w:pos="2865"/>
          <w:tab w:val="left" w:pos="3645"/>
          <w:tab w:val="center" w:pos="4678"/>
        </w:tabs>
        <w:autoSpaceDE w:val="0"/>
        <w:autoSpaceDN w:val="0"/>
        <w:adjustRightInd w:val="0"/>
        <w:ind w:right="-59"/>
        <w:outlineLvl w:val="1"/>
      </w:pPr>
      <w:r w:rsidRPr="002665E7">
        <w:tab/>
      </w:r>
    </w:p>
    <w:p w:rsidR="001505B8" w:rsidRPr="002665E7" w:rsidRDefault="001505B8" w:rsidP="001505B8">
      <w:pPr>
        <w:tabs>
          <w:tab w:val="left" w:pos="2865"/>
          <w:tab w:val="center" w:pos="4678"/>
        </w:tabs>
        <w:autoSpaceDE w:val="0"/>
        <w:autoSpaceDN w:val="0"/>
        <w:adjustRightInd w:val="0"/>
        <w:ind w:right="-59"/>
        <w:jc w:val="center"/>
        <w:outlineLvl w:val="1"/>
      </w:pPr>
      <w:r w:rsidRPr="002665E7">
        <w:t>на право размещения нестационарного торгового объекта (объекта по предоставлению услуг) на территории Петровского городского округа Ставропольского края</w:t>
      </w:r>
    </w:p>
    <w:p w:rsidR="001505B8" w:rsidRPr="002665E7" w:rsidRDefault="001505B8" w:rsidP="001505B8">
      <w:pPr>
        <w:tabs>
          <w:tab w:val="left" w:pos="1605"/>
          <w:tab w:val="left" w:pos="7020"/>
        </w:tabs>
        <w:autoSpaceDE w:val="0"/>
        <w:autoSpaceDN w:val="0"/>
        <w:adjustRightInd w:val="0"/>
        <w:ind w:right="-59"/>
        <w:outlineLvl w:val="0"/>
      </w:pPr>
      <w:r w:rsidRPr="002665E7">
        <w:tab/>
      </w:r>
      <w:r w:rsidRPr="002665E7">
        <w:tab/>
      </w:r>
    </w:p>
    <w:p w:rsidR="001505B8" w:rsidRPr="002665E7" w:rsidRDefault="001505B8" w:rsidP="001505B8">
      <w:pPr>
        <w:pStyle w:val="ConsPlusNonformat"/>
        <w:widowControl/>
        <w:ind w:right="-59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от «___» _________  20___ г.                                                            ____________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:rsidR="001505B8" w:rsidRPr="002665E7" w:rsidRDefault="001505B8" w:rsidP="001505B8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lastRenderedPageBreak/>
        <w:t>Администрация Петровского городского округа Ставропольского края, именуемая в дал</w:t>
      </w:r>
      <w:r>
        <w:rPr>
          <w:rFonts w:ascii="Times New Roman" w:hAnsi="Times New Roman" w:cs="Times New Roman"/>
          <w:sz w:val="28"/>
          <w:szCs w:val="28"/>
        </w:rPr>
        <w:t>ьнейшем «Администрация округа»,</w:t>
      </w:r>
      <w:r w:rsidRPr="002665E7">
        <w:rPr>
          <w:rFonts w:ascii="Times New Roman" w:hAnsi="Times New Roman" w:cs="Times New Roman"/>
          <w:sz w:val="28"/>
          <w:szCs w:val="28"/>
        </w:rPr>
        <w:t xml:space="preserve"> в лице _____________________________________________________________________________________________________________________________________, действующего на основании Положения, а ______________________________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505B8" w:rsidRPr="002665E7" w:rsidRDefault="001505B8" w:rsidP="001505B8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            (полное наименование Хозяйствующего субъекта)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___________________________ </w:t>
      </w:r>
      <w:r w:rsidRPr="002665E7">
        <w:rPr>
          <w:rFonts w:ascii="Times New Roman" w:hAnsi="Times New Roman" w:cs="Times New Roman"/>
          <w:sz w:val="28"/>
          <w:szCs w:val="28"/>
        </w:rPr>
        <w:t>ИНН _______________</w:t>
      </w:r>
      <w:proofErr w:type="gramStart"/>
      <w:r w:rsidRPr="002665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65E7">
        <w:rPr>
          <w:rFonts w:ascii="Times New Roman" w:hAnsi="Times New Roman" w:cs="Times New Roman"/>
          <w:sz w:val="28"/>
          <w:szCs w:val="28"/>
        </w:rPr>
        <w:t xml:space="preserve"> ОГРН ______________________, 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КПП ___________________________,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1505B8" w:rsidRPr="002665E7" w:rsidRDefault="001505B8" w:rsidP="001505B8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Cs w:val="18"/>
        </w:rPr>
      </w:pPr>
      <w:r w:rsidRPr="002665E7">
        <w:rPr>
          <w:rFonts w:ascii="Times New Roman" w:hAnsi="Times New Roman" w:cs="Times New Roman"/>
          <w:sz w:val="28"/>
          <w:szCs w:val="28"/>
        </w:rPr>
        <w:t xml:space="preserve">    (</w:t>
      </w:r>
      <w:r w:rsidRPr="002665E7">
        <w:rPr>
          <w:rFonts w:ascii="Times New Roman" w:hAnsi="Times New Roman" w:cs="Times New Roman"/>
          <w:szCs w:val="18"/>
        </w:rPr>
        <w:t>должность, Ф.И.О.)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_______________________________________, принимает место для размещения нестационарного торгового объекта (объекта по предоставлению услуг) площадью _______ кв.м. для осуществления деятельности _________________________________________ по реализации __________________________________________________, по</w:t>
      </w:r>
    </w:p>
    <w:p w:rsidR="001505B8" w:rsidRPr="002665E7" w:rsidRDefault="001505B8" w:rsidP="001505B8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65E7">
        <w:rPr>
          <w:rFonts w:ascii="Times New Roman" w:hAnsi="Times New Roman" w:cs="Times New Roman"/>
          <w:sz w:val="18"/>
          <w:szCs w:val="18"/>
        </w:rPr>
        <w:t xml:space="preserve">                                      (назначение, специализация)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адресному ориентиру в соответствии со Схемой размещения нестационарных торговых объектов (объектов по предоставлению услуг) на территории Петровского городского округа Ставропольского края (далее – Схема), адрес места расположения: ________________________________________________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2665E7">
        <w:rPr>
          <w:rFonts w:ascii="Times New Roman" w:hAnsi="Times New Roman" w:cs="Times New Roman"/>
          <w:sz w:val="28"/>
          <w:szCs w:val="28"/>
        </w:rPr>
        <w:t>______________________________________________ (№_____ Схемы).</w:t>
      </w:r>
    </w:p>
    <w:p w:rsidR="001505B8" w:rsidRPr="002665E7" w:rsidRDefault="001505B8" w:rsidP="001505B8">
      <w:pPr>
        <w:pStyle w:val="ConsPlusNonformat"/>
        <w:widowControl/>
        <w:ind w:right="-59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65E7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Петровского городского округа Ставропольского края передает место для размещения нестационарного торгового объекта (объекта по предоставлению услуг) в состоянии, соответствующем условиям договора и цели использования.</w:t>
      </w:r>
    </w:p>
    <w:p w:rsidR="001505B8" w:rsidRPr="002665E7" w:rsidRDefault="001505B8" w:rsidP="001505B8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502"/>
        <w:gridCol w:w="4346"/>
      </w:tblGrid>
      <w:tr w:rsidR="001505B8" w:rsidRPr="002665E7" w:rsidTr="00DA5E7F">
        <w:tc>
          <w:tcPr>
            <w:tcW w:w="4722" w:type="dxa"/>
            <w:hideMark/>
          </w:tcPr>
          <w:p w:rsidR="001505B8" w:rsidRPr="002665E7" w:rsidRDefault="001505B8" w:rsidP="00DA5E7F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02" w:type="dxa"/>
          </w:tcPr>
          <w:p w:rsidR="001505B8" w:rsidRPr="002665E7" w:rsidRDefault="001505B8" w:rsidP="00DA5E7F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346" w:type="dxa"/>
            <w:hideMark/>
          </w:tcPr>
          <w:p w:rsidR="001505B8" w:rsidRPr="002665E7" w:rsidRDefault="001505B8" w:rsidP="00DA5E7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ourier New"/>
                <w:lang w:eastAsia="en-US"/>
              </w:rPr>
            </w:pPr>
          </w:p>
          <w:p w:rsidR="001505B8" w:rsidRPr="002665E7" w:rsidRDefault="001505B8" w:rsidP="00DA5E7F">
            <w:pPr>
              <w:pStyle w:val="ConsPlusNonformat"/>
              <w:widowControl/>
              <w:ind w:right="-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505B8" w:rsidRPr="002665E7" w:rsidRDefault="001505B8" w:rsidP="001505B8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p w:rsidR="001505B8" w:rsidRPr="002665E7" w:rsidRDefault="00AB1D92" w:rsidP="001505B8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Заместитель главы</w:t>
      </w:r>
    </w:p>
    <w:p w:rsidR="001505B8" w:rsidRPr="002665E7" w:rsidRDefault="001505B8" w:rsidP="001505B8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>администрации Петровского</w:t>
      </w:r>
    </w:p>
    <w:p w:rsidR="001505B8" w:rsidRPr="002665E7" w:rsidRDefault="001505B8" w:rsidP="001505B8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 xml:space="preserve">городского округа </w:t>
      </w:r>
    </w:p>
    <w:p w:rsidR="001505B8" w:rsidRDefault="001505B8" w:rsidP="001505B8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  <w:r w:rsidRPr="002665E7">
        <w:rPr>
          <w:rFonts w:eastAsia="Calibri"/>
          <w:lang w:eastAsia="en-US"/>
        </w:rPr>
        <w:t>С</w:t>
      </w:r>
      <w:r w:rsidR="00AB1D92">
        <w:rPr>
          <w:rFonts w:eastAsia="Calibri"/>
          <w:lang w:eastAsia="en-US"/>
        </w:rPr>
        <w:t>тавропольского края</w:t>
      </w:r>
      <w:r w:rsidR="00AB1D92">
        <w:rPr>
          <w:rFonts w:eastAsia="Calibri"/>
          <w:lang w:eastAsia="en-US"/>
        </w:rPr>
        <w:tab/>
      </w:r>
      <w:r w:rsidR="00AB1D92">
        <w:rPr>
          <w:rFonts w:eastAsia="Calibri"/>
          <w:lang w:eastAsia="en-US"/>
        </w:rPr>
        <w:tab/>
      </w:r>
      <w:r w:rsidR="00AB1D92">
        <w:rPr>
          <w:rFonts w:eastAsia="Calibri"/>
          <w:lang w:eastAsia="en-US"/>
        </w:rPr>
        <w:tab/>
      </w:r>
      <w:r w:rsidR="00AB1D92">
        <w:rPr>
          <w:rFonts w:eastAsia="Calibri"/>
          <w:lang w:eastAsia="en-US"/>
        </w:rPr>
        <w:tab/>
      </w:r>
      <w:r w:rsidR="00AB1D92">
        <w:rPr>
          <w:rFonts w:eastAsia="Calibri"/>
          <w:lang w:eastAsia="en-US"/>
        </w:rPr>
        <w:tab/>
      </w:r>
      <w:r w:rsidR="00AB1D92">
        <w:rPr>
          <w:rFonts w:eastAsia="Calibri"/>
          <w:lang w:eastAsia="en-US"/>
        </w:rPr>
        <w:tab/>
        <w:t xml:space="preserve">                   </w:t>
      </w:r>
      <w:proofErr w:type="spellStart"/>
      <w:r w:rsidR="00AB1D92">
        <w:rPr>
          <w:rFonts w:eastAsia="Calibri"/>
          <w:lang w:eastAsia="en-US"/>
        </w:rPr>
        <w:t>Е.И.Сергеева</w:t>
      </w:r>
      <w:proofErr w:type="spellEnd"/>
    </w:p>
    <w:p w:rsidR="00437209" w:rsidRDefault="00437209" w:rsidP="00437209">
      <w:pPr>
        <w:shd w:val="clear" w:color="auto" w:fill="FFFFFF"/>
        <w:spacing w:line="240" w:lineRule="exact"/>
        <w:ind w:firstLine="0"/>
        <w:rPr>
          <w:rFonts w:eastAsia="Calibri"/>
          <w:lang w:eastAsia="en-US"/>
        </w:rPr>
      </w:pPr>
    </w:p>
    <w:sectPr w:rsidR="00437209" w:rsidSect="00AB1D9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93" w:rsidRDefault="00200A93" w:rsidP="00DF15E3">
      <w:r>
        <w:separator/>
      </w:r>
    </w:p>
  </w:endnote>
  <w:endnote w:type="continuationSeparator" w:id="0">
    <w:p w:rsidR="00200A93" w:rsidRDefault="00200A93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93" w:rsidRDefault="00200A93" w:rsidP="00DF15E3">
      <w:r>
        <w:separator/>
      </w:r>
    </w:p>
  </w:footnote>
  <w:footnote w:type="continuationSeparator" w:id="0">
    <w:p w:rsidR="00200A93" w:rsidRDefault="00200A93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5"/>
    <w:rsid w:val="000017BB"/>
    <w:rsid w:val="00002742"/>
    <w:rsid w:val="00002ACB"/>
    <w:rsid w:val="00003E12"/>
    <w:rsid w:val="00005267"/>
    <w:rsid w:val="000066BD"/>
    <w:rsid w:val="00011022"/>
    <w:rsid w:val="00012C20"/>
    <w:rsid w:val="000143A9"/>
    <w:rsid w:val="000170BB"/>
    <w:rsid w:val="000206D1"/>
    <w:rsid w:val="00027E7D"/>
    <w:rsid w:val="00030664"/>
    <w:rsid w:val="00033A46"/>
    <w:rsid w:val="000421A8"/>
    <w:rsid w:val="000458EC"/>
    <w:rsid w:val="0005256E"/>
    <w:rsid w:val="00053213"/>
    <w:rsid w:val="00053652"/>
    <w:rsid w:val="0005498C"/>
    <w:rsid w:val="00060E11"/>
    <w:rsid w:val="00063CD8"/>
    <w:rsid w:val="00064867"/>
    <w:rsid w:val="0006495C"/>
    <w:rsid w:val="00067488"/>
    <w:rsid w:val="00071E1D"/>
    <w:rsid w:val="00071F0A"/>
    <w:rsid w:val="00072C81"/>
    <w:rsid w:val="00074972"/>
    <w:rsid w:val="00075CFC"/>
    <w:rsid w:val="00080DDE"/>
    <w:rsid w:val="00080FDC"/>
    <w:rsid w:val="00082B48"/>
    <w:rsid w:val="00083928"/>
    <w:rsid w:val="00083BFF"/>
    <w:rsid w:val="00086AC1"/>
    <w:rsid w:val="000901C1"/>
    <w:rsid w:val="000A6453"/>
    <w:rsid w:val="000A7600"/>
    <w:rsid w:val="000B5256"/>
    <w:rsid w:val="000C2596"/>
    <w:rsid w:val="000C6625"/>
    <w:rsid w:val="000E06D5"/>
    <w:rsid w:val="000E0C9F"/>
    <w:rsid w:val="000E49F2"/>
    <w:rsid w:val="000E76C7"/>
    <w:rsid w:val="000E7B7C"/>
    <w:rsid w:val="000F66AD"/>
    <w:rsid w:val="0010214B"/>
    <w:rsid w:val="00102CD6"/>
    <w:rsid w:val="00105CC1"/>
    <w:rsid w:val="0010605B"/>
    <w:rsid w:val="00110A62"/>
    <w:rsid w:val="00110A8D"/>
    <w:rsid w:val="00113BB2"/>
    <w:rsid w:val="0012288F"/>
    <w:rsid w:val="00127FFB"/>
    <w:rsid w:val="00131BD3"/>
    <w:rsid w:val="001407E2"/>
    <w:rsid w:val="00142466"/>
    <w:rsid w:val="001429CD"/>
    <w:rsid w:val="00144CE9"/>
    <w:rsid w:val="001505B8"/>
    <w:rsid w:val="00155C5F"/>
    <w:rsid w:val="00156F49"/>
    <w:rsid w:val="001609E1"/>
    <w:rsid w:val="001641DF"/>
    <w:rsid w:val="0016590E"/>
    <w:rsid w:val="00167F87"/>
    <w:rsid w:val="001777A8"/>
    <w:rsid w:val="00185AA8"/>
    <w:rsid w:val="001918EF"/>
    <w:rsid w:val="001928D7"/>
    <w:rsid w:val="00193E46"/>
    <w:rsid w:val="001A46CF"/>
    <w:rsid w:val="001A6A33"/>
    <w:rsid w:val="001B29B7"/>
    <w:rsid w:val="001C0D02"/>
    <w:rsid w:val="001C79A9"/>
    <w:rsid w:val="001D0E55"/>
    <w:rsid w:val="001D6631"/>
    <w:rsid w:val="001E2289"/>
    <w:rsid w:val="001E2B62"/>
    <w:rsid w:val="001F2012"/>
    <w:rsid w:val="001F5D26"/>
    <w:rsid w:val="001F7771"/>
    <w:rsid w:val="00200A93"/>
    <w:rsid w:val="00205510"/>
    <w:rsid w:val="00211144"/>
    <w:rsid w:val="002129EA"/>
    <w:rsid w:val="00212BFE"/>
    <w:rsid w:val="00224700"/>
    <w:rsid w:val="00225C1E"/>
    <w:rsid w:val="00230DFF"/>
    <w:rsid w:val="00232346"/>
    <w:rsid w:val="00233E1B"/>
    <w:rsid w:val="00242238"/>
    <w:rsid w:val="0024474B"/>
    <w:rsid w:val="00247D64"/>
    <w:rsid w:val="0025136A"/>
    <w:rsid w:val="00255E88"/>
    <w:rsid w:val="002665E7"/>
    <w:rsid w:val="0027521B"/>
    <w:rsid w:val="00276AFB"/>
    <w:rsid w:val="002771F3"/>
    <w:rsid w:val="0027797C"/>
    <w:rsid w:val="00282437"/>
    <w:rsid w:val="002850D5"/>
    <w:rsid w:val="002A0AE7"/>
    <w:rsid w:val="002A0C30"/>
    <w:rsid w:val="002A2139"/>
    <w:rsid w:val="002A4A09"/>
    <w:rsid w:val="002B22F8"/>
    <w:rsid w:val="002C14BD"/>
    <w:rsid w:val="002C4DCB"/>
    <w:rsid w:val="002D1719"/>
    <w:rsid w:val="002D44C8"/>
    <w:rsid w:val="002D62C2"/>
    <w:rsid w:val="002E15FD"/>
    <w:rsid w:val="002E1DAC"/>
    <w:rsid w:val="002E269C"/>
    <w:rsid w:val="002F08A5"/>
    <w:rsid w:val="002F63AF"/>
    <w:rsid w:val="00315453"/>
    <w:rsid w:val="003204C6"/>
    <w:rsid w:val="0032129F"/>
    <w:rsid w:val="003408EA"/>
    <w:rsid w:val="0034126B"/>
    <w:rsid w:val="00341383"/>
    <w:rsid w:val="0034744B"/>
    <w:rsid w:val="00351BCA"/>
    <w:rsid w:val="00352F38"/>
    <w:rsid w:val="00362610"/>
    <w:rsid w:val="00363D59"/>
    <w:rsid w:val="00366EB3"/>
    <w:rsid w:val="00371426"/>
    <w:rsid w:val="00373FF0"/>
    <w:rsid w:val="00381089"/>
    <w:rsid w:val="00381EBE"/>
    <w:rsid w:val="00385A04"/>
    <w:rsid w:val="00391129"/>
    <w:rsid w:val="00393BD6"/>
    <w:rsid w:val="00395C3C"/>
    <w:rsid w:val="003A0855"/>
    <w:rsid w:val="003A304C"/>
    <w:rsid w:val="003A4558"/>
    <w:rsid w:val="003A55AE"/>
    <w:rsid w:val="003B0216"/>
    <w:rsid w:val="003B3589"/>
    <w:rsid w:val="003B680D"/>
    <w:rsid w:val="003C35BF"/>
    <w:rsid w:val="003C5323"/>
    <w:rsid w:val="003C7ECC"/>
    <w:rsid w:val="003D1777"/>
    <w:rsid w:val="003D234D"/>
    <w:rsid w:val="003D6563"/>
    <w:rsid w:val="003D6AC1"/>
    <w:rsid w:val="003E6AF2"/>
    <w:rsid w:val="003F35AF"/>
    <w:rsid w:val="003F4D2F"/>
    <w:rsid w:val="003F6AC0"/>
    <w:rsid w:val="0040072C"/>
    <w:rsid w:val="00401307"/>
    <w:rsid w:val="004018CA"/>
    <w:rsid w:val="0040190C"/>
    <w:rsid w:val="00402F6D"/>
    <w:rsid w:val="00403348"/>
    <w:rsid w:val="00404992"/>
    <w:rsid w:val="004147E8"/>
    <w:rsid w:val="00414951"/>
    <w:rsid w:val="00421D85"/>
    <w:rsid w:val="00423257"/>
    <w:rsid w:val="0042332A"/>
    <w:rsid w:val="0042484C"/>
    <w:rsid w:val="004269F3"/>
    <w:rsid w:val="004313B0"/>
    <w:rsid w:val="00431819"/>
    <w:rsid w:val="00433483"/>
    <w:rsid w:val="00437209"/>
    <w:rsid w:val="00441216"/>
    <w:rsid w:val="0044454F"/>
    <w:rsid w:val="0044456E"/>
    <w:rsid w:val="00444D02"/>
    <w:rsid w:val="00450086"/>
    <w:rsid w:val="004569F4"/>
    <w:rsid w:val="00461670"/>
    <w:rsid w:val="00464B4D"/>
    <w:rsid w:val="00465AA6"/>
    <w:rsid w:val="0047062D"/>
    <w:rsid w:val="00482FA1"/>
    <w:rsid w:val="00485FE7"/>
    <w:rsid w:val="00486FB1"/>
    <w:rsid w:val="00490D80"/>
    <w:rsid w:val="004A1075"/>
    <w:rsid w:val="004A31AF"/>
    <w:rsid w:val="004A4778"/>
    <w:rsid w:val="004A5D96"/>
    <w:rsid w:val="004B26FD"/>
    <w:rsid w:val="004B6043"/>
    <w:rsid w:val="004C10CA"/>
    <w:rsid w:val="004C7995"/>
    <w:rsid w:val="004D0A95"/>
    <w:rsid w:val="004D0C5D"/>
    <w:rsid w:val="004D4038"/>
    <w:rsid w:val="004D50AE"/>
    <w:rsid w:val="004D55E3"/>
    <w:rsid w:val="004D59EF"/>
    <w:rsid w:val="004D602D"/>
    <w:rsid w:val="004D7296"/>
    <w:rsid w:val="004E62D5"/>
    <w:rsid w:val="004F0A9B"/>
    <w:rsid w:val="0050710E"/>
    <w:rsid w:val="00510286"/>
    <w:rsid w:val="0051187A"/>
    <w:rsid w:val="0051205F"/>
    <w:rsid w:val="00513692"/>
    <w:rsid w:val="0052022C"/>
    <w:rsid w:val="005243D8"/>
    <w:rsid w:val="00526CBD"/>
    <w:rsid w:val="005305EC"/>
    <w:rsid w:val="0053089D"/>
    <w:rsid w:val="00530914"/>
    <w:rsid w:val="00550CDE"/>
    <w:rsid w:val="00551F0D"/>
    <w:rsid w:val="005557CD"/>
    <w:rsid w:val="0056141A"/>
    <w:rsid w:val="00576514"/>
    <w:rsid w:val="00576DE9"/>
    <w:rsid w:val="005808DC"/>
    <w:rsid w:val="00585772"/>
    <w:rsid w:val="005906F7"/>
    <w:rsid w:val="005912F8"/>
    <w:rsid w:val="0059274B"/>
    <w:rsid w:val="005A461E"/>
    <w:rsid w:val="005A64F0"/>
    <w:rsid w:val="005A6CFC"/>
    <w:rsid w:val="005B0EA8"/>
    <w:rsid w:val="005B5913"/>
    <w:rsid w:val="005B663A"/>
    <w:rsid w:val="005B68EC"/>
    <w:rsid w:val="005B7213"/>
    <w:rsid w:val="005B7A52"/>
    <w:rsid w:val="005C5D20"/>
    <w:rsid w:val="005C6DF4"/>
    <w:rsid w:val="005D056E"/>
    <w:rsid w:val="005D5848"/>
    <w:rsid w:val="005D6E53"/>
    <w:rsid w:val="005E0E33"/>
    <w:rsid w:val="005E154D"/>
    <w:rsid w:val="005E73C9"/>
    <w:rsid w:val="005F0CEC"/>
    <w:rsid w:val="005F30F6"/>
    <w:rsid w:val="005F3AE8"/>
    <w:rsid w:val="006046AA"/>
    <w:rsid w:val="0061273B"/>
    <w:rsid w:val="00613102"/>
    <w:rsid w:val="00620A55"/>
    <w:rsid w:val="00621585"/>
    <w:rsid w:val="00626413"/>
    <w:rsid w:val="00627180"/>
    <w:rsid w:val="00627306"/>
    <w:rsid w:val="00627F76"/>
    <w:rsid w:val="006555AE"/>
    <w:rsid w:val="0066072A"/>
    <w:rsid w:val="00661B2E"/>
    <w:rsid w:val="00665634"/>
    <w:rsid w:val="0067098F"/>
    <w:rsid w:val="00671098"/>
    <w:rsid w:val="00671D3E"/>
    <w:rsid w:val="006723CC"/>
    <w:rsid w:val="00677E71"/>
    <w:rsid w:val="006831D3"/>
    <w:rsid w:val="00683B8C"/>
    <w:rsid w:val="006875A0"/>
    <w:rsid w:val="00687FA0"/>
    <w:rsid w:val="00693F2C"/>
    <w:rsid w:val="006A69C5"/>
    <w:rsid w:val="006B031F"/>
    <w:rsid w:val="006B0532"/>
    <w:rsid w:val="006B71CF"/>
    <w:rsid w:val="006C2FFF"/>
    <w:rsid w:val="006C425B"/>
    <w:rsid w:val="006C781C"/>
    <w:rsid w:val="006D438A"/>
    <w:rsid w:val="006D5227"/>
    <w:rsid w:val="006E244F"/>
    <w:rsid w:val="006E3C50"/>
    <w:rsid w:val="006E4B97"/>
    <w:rsid w:val="006E7775"/>
    <w:rsid w:val="00702361"/>
    <w:rsid w:val="00706F79"/>
    <w:rsid w:val="0071233C"/>
    <w:rsid w:val="00716868"/>
    <w:rsid w:val="007213FD"/>
    <w:rsid w:val="007238FE"/>
    <w:rsid w:val="00733D5B"/>
    <w:rsid w:val="00734013"/>
    <w:rsid w:val="00734C39"/>
    <w:rsid w:val="0073755E"/>
    <w:rsid w:val="0074087B"/>
    <w:rsid w:val="00740D46"/>
    <w:rsid w:val="0074580B"/>
    <w:rsid w:val="00745B8E"/>
    <w:rsid w:val="007562CD"/>
    <w:rsid w:val="00756CEF"/>
    <w:rsid w:val="00757312"/>
    <w:rsid w:val="0076213D"/>
    <w:rsid w:val="007621D5"/>
    <w:rsid w:val="00767C39"/>
    <w:rsid w:val="00780096"/>
    <w:rsid w:val="00780AEA"/>
    <w:rsid w:val="00781AA0"/>
    <w:rsid w:val="00787CE2"/>
    <w:rsid w:val="00793BA3"/>
    <w:rsid w:val="007941D3"/>
    <w:rsid w:val="00795E4B"/>
    <w:rsid w:val="00797388"/>
    <w:rsid w:val="00797F4D"/>
    <w:rsid w:val="007A1571"/>
    <w:rsid w:val="007A3FCF"/>
    <w:rsid w:val="007A40F4"/>
    <w:rsid w:val="007C18E7"/>
    <w:rsid w:val="007C373D"/>
    <w:rsid w:val="007D0DE0"/>
    <w:rsid w:val="007D59EC"/>
    <w:rsid w:val="007E210E"/>
    <w:rsid w:val="007E34A3"/>
    <w:rsid w:val="007E3F54"/>
    <w:rsid w:val="007E7EC6"/>
    <w:rsid w:val="007F1D9D"/>
    <w:rsid w:val="007F7AD9"/>
    <w:rsid w:val="00803423"/>
    <w:rsid w:val="00805E9B"/>
    <w:rsid w:val="0081035D"/>
    <w:rsid w:val="00810D2C"/>
    <w:rsid w:val="00812E60"/>
    <w:rsid w:val="00815041"/>
    <w:rsid w:val="00817A74"/>
    <w:rsid w:val="00817E14"/>
    <w:rsid w:val="00830833"/>
    <w:rsid w:val="00836203"/>
    <w:rsid w:val="008407B7"/>
    <w:rsid w:val="008474F9"/>
    <w:rsid w:val="008508C8"/>
    <w:rsid w:val="00864E5C"/>
    <w:rsid w:val="00872490"/>
    <w:rsid w:val="00872748"/>
    <w:rsid w:val="00873E44"/>
    <w:rsid w:val="00877F21"/>
    <w:rsid w:val="0088223E"/>
    <w:rsid w:val="00882CB4"/>
    <w:rsid w:val="00892705"/>
    <w:rsid w:val="008936D7"/>
    <w:rsid w:val="008A0518"/>
    <w:rsid w:val="008A17AB"/>
    <w:rsid w:val="008A2974"/>
    <w:rsid w:val="008A363C"/>
    <w:rsid w:val="008A6155"/>
    <w:rsid w:val="008A71B4"/>
    <w:rsid w:val="008B6640"/>
    <w:rsid w:val="008B7F35"/>
    <w:rsid w:val="008C03BF"/>
    <w:rsid w:val="008C2926"/>
    <w:rsid w:val="008C2F27"/>
    <w:rsid w:val="008C41C0"/>
    <w:rsid w:val="008D464A"/>
    <w:rsid w:val="008E1BCE"/>
    <w:rsid w:val="008E22C1"/>
    <w:rsid w:val="008E7982"/>
    <w:rsid w:val="008F0A35"/>
    <w:rsid w:val="008F12B0"/>
    <w:rsid w:val="008F1BC1"/>
    <w:rsid w:val="008F425C"/>
    <w:rsid w:val="008F6E6A"/>
    <w:rsid w:val="00901A4E"/>
    <w:rsid w:val="00901CDE"/>
    <w:rsid w:val="00903311"/>
    <w:rsid w:val="00903EB4"/>
    <w:rsid w:val="0090695F"/>
    <w:rsid w:val="009125D3"/>
    <w:rsid w:val="00916739"/>
    <w:rsid w:val="00917D61"/>
    <w:rsid w:val="009204FF"/>
    <w:rsid w:val="00920BB6"/>
    <w:rsid w:val="00920D49"/>
    <w:rsid w:val="00921DED"/>
    <w:rsid w:val="00922E9F"/>
    <w:rsid w:val="00924B58"/>
    <w:rsid w:val="00924DD3"/>
    <w:rsid w:val="00926DE6"/>
    <w:rsid w:val="00934770"/>
    <w:rsid w:val="009362BC"/>
    <w:rsid w:val="00940415"/>
    <w:rsid w:val="0095230B"/>
    <w:rsid w:val="00955A9A"/>
    <w:rsid w:val="00955C6F"/>
    <w:rsid w:val="00960C04"/>
    <w:rsid w:val="00963D31"/>
    <w:rsid w:val="0096419B"/>
    <w:rsid w:val="00977EF6"/>
    <w:rsid w:val="00980438"/>
    <w:rsid w:val="009874C2"/>
    <w:rsid w:val="00987E07"/>
    <w:rsid w:val="00993F6E"/>
    <w:rsid w:val="00994080"/>
    <w:rsid w:val="0099450B"/>
    <w:rsid w:val="00996D41"/>
    <w:rsid w:val="009B4361"/>
    <w:rsid w:val="009C3BFE"/>
    <w:rsid w:val="009D16A9"/>
    <w:rsid w:val="009D29D8"/>
    <w:rsid w:val="00A00690"/>
    <w:rsid w:val="00A00A65"/>
    <w:rsid w:val="00A05652"/>
    <w:rsid w:val="00A06F16"/>
    <w:rsid w:val="00A15BF1"/>
    <w:rsid w:val="00A22BE5"/>
    <w:rsid w:val="00A23E3E"/>
    <w:rsid w:val="00A24890"/>
    <w:rsid w:val="00A26C35"/>
    <w:rsid w:val="00A279A2"/>
    <w:rsid w:val="00A3240D"/>
    <w:rsid w:val="00A333F4"/>
    <w:rsid w:val="00A36563"/>
    <w:rsid w:val="00A3661C"/>
    <w:rsid w:val="00A36B4E"/>
    <w:rsid w:val="00A37922"/>
    <w:rsid w:val="00A408B8"/>
    <w:rsid w:val="00A4268F"/>
    <w:rsid w:val="00A43B5C"/>
    <w:rsid w:val="00A47AA7"/>
    <w:rsid w:val="00A611F4"/>
    <w:rsid w:val="00A62913"/>
    <w:rsid w:val="00A6330E"/>
    <w:rsid w:val="00A72009"/>
    <w:rsid w:val="00A75DB4"/>
    <w:rsid w:val="00A778B0"/>
    <w:rsid w:val="00A82499"/>
    <w:rsid w:val="00A870A9"/>
    <w:rsid w:val="00A90AAB"/>
    <w:rsid w:val="00A9289F"/>
    <w:rsid w:val="00AA5428"/>
    <w:rsid w:val="00AA7E90"/>
    <w:rsid w:val="00AB1D92"/>
    <w:rsid w:val="00AB79D7"/>
    <w:rsid w:val="00AC0A1B"/>
    <w:rsid w:val="00AC2EB4"/>
    <w:rsid w:val="00AC3ADE"/>
    <w:rsid w:val="00AC4475"/>
    <w:rsid w:val="00AC703D"/>
    <w:rsid w:val="00AD034E"/>
    <w:rsid w:val="00AD5ED5"/>
    <w:rsid w:val="00AE0A9C"/>
    <w:rsid w:val="00AE434B"/>
    <w:rsid w:val="00AE46AB"/>
    <w:rsid w:val="00AF3A67"/>
    <w:rsid w:val="00AF47A7"/>
    <w:rsid w:val="00AF4B40"/>
    <w:rsid w:val="00AF4B88"/>
    <w:rsid w:val="00AF4BC6"/>
    <w:rsid w:val="00AF4F6F"/>
    <w:rsid w:val="00AF66B0"/>
    <w:rsid w:val="00AF7335"/>
    <w:rsid w:val="00B041CF"/>
    <w:rsid w:val="00B06D43"/>
    <w:rsid w:val="00B0765C"/>
    <w:rsid w:val="00B078E6"/>
    <w:rsid w:val="00B11774"/>
    <w:rsid w:val="00B22E98"/>
    <w:rsid w:val="00B235CD"/>
    <w:rsid w:val="00B2451E"/>
    <w:rsid w:val="00B26F52"/>
    <w:rsid w:val="00B340F9"/>
    <w:rsid w:val="00B3535C"/>
    <w:rsid w:val="00B42E97"/>
    <w:rsid w:val="00B525A4"/>
    <w:rsid w:val="00B63966"/>
    <w:rsid w:val="00B657A3"/>
    <w:rsid w:val="00B65F99"/>
    <w:rsid w:val="00B67C67"/>
    <w:rsid w:val="00B7000F"/>
    <w:rsid w:val="00B71B8C"/>
    <w:rsid w:val="00B83081"/>
    <w:rsid w:val="00B87223"/>
    <w:rsid w:val="00B87DA1"/>
    <w:rsid w:val="00B91685"/>
    <w:rsid w:val="00B94C3C"/>
    <w:rsid w:val="00BA2B04"/>
    <w:rsid w:val="00BA2B76"/>
    <w:rsid w:val="00BA3AC3"/>
    <w:rsid w:val="00BA63B9"/>
    <w:rsid w:val="00BB06B3"/>
    <w:rsid w:val="00BB5716"/>
    <w:rsid w:val="00BC018D"/>
    <w:rsid w:val="00BC1DA8"/>
    <w:rsid w:val="00BC266E"/>
    <w:rsid w:val="00BC4C0C"/>
    <w:rsid w:val="00BC7D30"/>
    <w:rsid w:val="00BC7DE3"/>
    <w:rsid w:val="00BD49A0"/>
    <w:rsid w:val="00BE061C"/>
    <w:rsid w:val="00BE442D"/>
    <w:rsid w:val="00BE6ADF"/>
    <w:rsid w:val="00BE7749"/>
    <w:rsid w:val="00BF6382"/>
    <w:rsid w:val="00C0080B"/>
    <w:rsid w:val="00C01BF3"/>
    <w:rsid w:val="00C02106"/>
    <w:rsid w:val="00C05A35"/>
    <w:rsid w:val="00C07EE5"/>
    <w:rsid w:val="00C10B68"/>
    <w:rsid w:val="00C11FF5"/>
    <w:rsid w:val="00C1627D"/>
    <w:rsid w:val="00C21BE6"/>
    <w:rsid w:val="00C236EF"/>
    <w:rsid w:val="00C26959"/>
    <w:rsid w:val="00C27B0F"/>
    <w:rsid w:val="00C27C94"/>
    <w:rsid w:val="00C317AF"/>
    <w:rsid w:val="00C32EB0"/>
    <w:rsid w:val="00C33DF3"/>
    <w:rsid w:val="00C35C7F"/>
    <w:rsid w:val="00C449D4"/>
    <w:rsid w:val="00C5707B"/>
    <w:rsid w:val="00C65F4F"/>
    <w:rsid w:val="00C67FB3"/>
    <w:rsid w:val="00C70852"/>
    <w:rsid w:val="00C7085E"/>
    <w:rsid w:val="00C74273"/>
    <w:rsid w:val="00C804A2"/>
    <w:rsid w:val="00C83468"/>
    <w:rsid w:val="00C83AAA"/>
    <w:rsid w:val="00C90346"/>
    <w:rsid w:val="00C94FEA"/>
    <w:rsid w:val="00C96E01"/>
    <w:rsid w:val="00C96E1B"/>
    <w:rsid w:val="00C977B7"/>
    <w:rsid w:val="00CA2892"/>
    <w:rsid w:val="00CA73FC"/>
    <w:rsid w:val="00CA774B"/>
    <w:rsid w:val="00CB179E"/>
    <w:rsid w:val="00CC09A1"/>
    <w:rsid w:val="00CC14B7"/>
    <w:rsid w:val="00CC193A"/>
    <w:rsid w:val="00CC209E"/>
    <w:rsid w:val="00CC7327"/>
    <w:rsid w:val="00CD2298"/>
    <w:rsid w:val="00CE628A"/>
    <w:rsid w:val="00CF2E0B"/>
    <w:rsid w:val="00CF350B"/>
    <w:rsid w:val="00CF42DF"/>
    <w:rsid w:val="00D020EC"/>
    <w:rsid w:val="00D0296C"/>
    <w:rsid w:val="00D03746"/>
    <w:rsid w:val="00D05788"/>
    <w:rsid w:val="00D06DE7"/>
    <w:rsid w:val="00D123C9"/>
    <w:rsid w:val="00D210F5"/>
    <w:rsid w:val="00D2198A"/>
    <w:rsid w:val="00D24560"/>
    <w:rsid w:val="00D2676E"/>
    <w:rsid w:val="00D33D1E"/>
    <w:rsid w:val="00D34D06"/>
    <w:rsid w:val="00D35B24"/>
    <w:rsid w:val="00D41BCD"/>
    <w:rsid w:val="00D5536F"/>
    <w:rsid w:val="00D66E90"/>
    <w:rsid w:val="00D67B31"/>
    <w:rsid w:val="00D70B71"/>
    <w:rsid w:val="00D711FC"/>
    <w:rsid w:val="00D72B41"/>
    <w:rsid w:val="00D83E4D"/>
    <w:rsid w:val="00D84907"/>
    <w:rsid w:val="00D862CA"/>
    <w:rsid w:val="00D909D3"/>
    <w:rsid w:val="00D9580D"/>
    <w:rsid w:val="00D9697C"/>
    <w:rsid w:val="00DA055A"/>
    <w:rsid w:val="00DA44F9"/>
    <w:rsid w:val="00DA5E7F"/>
    <w:rsid w:val="00DA6A95"/>
    <w:rsid w:val="00DB0273"/>
    <w:rsid w:val="00DB0AAE"/>
    <w:rsid w:val="00DB2F46"/>
    <w:rsid w:val="00DC0F80"/>
    <w:rsid w:val="00DC1C8C"/>
    <w:rsid w:val="00DC5AB8"/>
    <w:rsid w:val="00DD31EE"/>
    <w:rsid w:val="00DE1194"/>
    <w:rsid w:val="00DE1AE0"/>
    <w:rsid w:val="00DE4700"/>
    <w:rsid w:val="00DF15E3"/>
    <w:rsid w:val="00DF22D9"/>
    <w:rsid w:val="00DF77BF"/>
    <w:rsid w:val="00E178D5"/>
    <w:rsid w:val="00E2622A"/>
    <w:rsid w:val="00E35874"/>
    <w:rsid w:val="00E42AF0"/>
    <w:rsid w:val="00E56C7C"/>
    <w:rsid w:val="00E600F4"/>
    <w:rsid w:val="00E711AE"/>
    <w:rsid w:val="00E72C11"/>
    <w:rsid w:val="00E86102"/>
    <w:rsid w:val="00E86A10"/>
    <w:rsid w:val="00EA2022"/>
    <w:rsid w:val="00EA669E"/>
    <w:rsid w:val="00EB18E8"/>
    <w:rsid w:val="00EB3588"/>
    <w:rsid w:val="00EB3F25"/>
    <w:rsid w:val="00EB43C9"/>
    <w:rsid w:val="00EB72A3"/>
    <w:rsid w:val="00EC6436"/>
    <w:rsid w:val="00ED27E3"/>
    <w:rsid w:val="00ED3855"/>
    <w:rsid w:val="00ED4248"/>
    <w:rsid w:val="00ED57B0"/>
    <w:rsid w:val="00EE15FC"/>
    <w:rsid w:val="00EE1C28"/>
    <w:rsid w:val="00EE3E95"/>
    <w:rsid w:val="00EE409A"/>
    <w:rsid w:val="00EE5871"/>
    <w:rsid w:val="00EF044D"/>
    <w:rsid w:val="00EF0618"/>
    <w:rsid w:val="00EF1912"/>
    <w:rsid w:val="00F005B5"/>
    <w:rsid w:val="00F0198B"/>
    <w:rsid w:val="00F111D4"/>
    <w:rsid w:val="00F1488C"/>
    <w:rsid w:val="00F227E8"/>
    <w:rsid w:val="00F25DEF"/>
    <w:rsid w:val="00F317DE"/>
    <w:rsid w:val="00F336D0"/>
    <w:rsid w:val="00F3551C"/>
    <w:rsid w:val="00F35E89"/>
    <w:rsid w:val="00F36407"/>
    <w:rsid w:val="00F47199"/>
    <w:rsid w:val="00F51FAE"/>
    <w:rsid w:val="00F52F95"/>
    <w:rsid w:val="00F54F41"/>
    <w:rsid w:val="00F5630B"/>
    <w:rsid w:val="00F60FD9"/>
    <w:rsid w:val="00F62AA1"/>
    <w:rsid w:val="00F67CB5"/>
    <w:rsid w:val="00F72C3C"/>
    <w:rsid w:val="00F74940"/>
    <w:rsid w:val="00F818BE"/>
    <w:rsid w:val="00F85317"/>
    <w:rsid w:val="00FA683F"/>
    <w:rsid w:val="00FB1705"/>
    <w:rsid w:val="00FB1953"/>
    <w:rsid w:val="00FB392F"/>
    <w:rsid w:val="00FB6A25"/>
    <w:rsid w:val="00FB73D6"/>
    <w:rsid w:val="00FB746E"/>
    <w:rsid w:val="00FC0FB1"/>
    <w:rsid w:val="00FC37E0"/>
    <w:rsid w:val="00FC5EDF"/>
    <w:rsid w:val="00FD32A9"/>
    <w:rsid w:val="00FD4390"/>
    <w:rsid w:val="00FD7EB0"/>
    <w:rsid w:val="00FE31F2"/>
    <w:rsid w:val="00FE4455"/>
    <w:rsid w:val="00FE479A"/>
    <w:rsid w:val="00FE7520"/>
    <w:rsid w:val="00FF0475"/>
    <w:rsid w:val="00FF0733"/>
    <w:rsid w:val="00FF0B11"/>
    <w:rsid w:val="00FF3BB2"/>
    <w:rsid w:val="00FF3E51"/>
    <w:rsid w:val="00FF576F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petrgosk.ru" TargetMode="External"/><Relationship Id="rId13" Type="http://schemas.openxmlformats.org/officeDocument/2006/relationships/hyperlink" Target="http://www.consultant.ru/document/cons_doc_LAW_1958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tdelmsp@bk.ru,%20&#1087;&#1086;&#1076;&#1087;&#1080;&#1089;&#1072;&#1085;&#1085;&#1099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5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delmsp@bk.ru,%20&#1087;&#1086;&#1076;&#1087;&#1080;&#1089;&#1072;&#1085;&#1085;&#1099;&#1077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3B13-1986-4559-A9B7-7680595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10076</Words>
  <Characters>57435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user</cp:lastModifiedBy>
  <cp:revision>3</cp:revision>
  <cp:lastPrinted>2022-11-16T13:13:00Z</cp:lastPrinted>
  <dcterms:created xsi:type="dcterms:W3CDTF">2022-11-16T13:14:00Z</dcterms:created>
  <dcterms:modified xsi:type="dcterms:W3CDTF">2022-11-17T08:19:00Z</dcterms:modified>
</cp:coreProperties>
</file>