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A3" w:rsidRPr="00F90FD7" w:rsidRDefault="002850D5" w:rsidP="00793BA3">
      <w:pPr>
        <w:pStyle w:val="aa"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А С П О Р Я Ж Е Н И Е</w:t>
      </w:r>
    </w:p>
    <w:p w:rsidR="00793BA3" w:rsidRPr="00A62913" w:rsidRDefault="00793BA3" w:rsidP="00D711FC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77B7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2913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A778B0" w:rsidRPr="00A62913">
        <w:rPr>
          <w:rFonts w:ascii="Times New Roman" w:hAnsi="Times New Roman" w:cs="Times New Roman"/>
          <w:b w:val="0"/>
          <w:sz w:val="24"/>
          <w:szCs w:val="24"/>
        </w:rPr>
        <w:t>ПЕТРОВСКОГО ГОРОДСКОГО</w:t>
      </w:r>
      <w:r w:rsidR="00532F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78B0" w:rsidRPr="00A62913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4C10CA" w:rsidRPr="00A62913" w:rsidRDefault="004C10CA" w:rsidP="00C977B7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2913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4C10CA" w:rsidRPr="007C18E7" w:rsidRDefault="004C10CA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93BA3" w:rsidRPr="00E86BCA" w:rsidTr="00550CDE">
        <w:tc>
          <w:tcPr>
            <w:tcW w:w="3063" w:type="dxa"/>
          </w:tcPr>
          <w:p w:rsidR="00793BA3" w:rsidRPr="00E86BCA" w:rsidRDefault="004268E2" w:rsidP="004268E2">
            <w:pPr>
              <w:pStyle w:val="aa"/>
              <w:ind w:left="-108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 сентября 2019 г.</w:t>
            </w:r>
          </w:p>
        </w:tc>
        <w:tc>
          <w:tcPr>
            <w:tcW w:w="3171" w:type="dxa"/>
          </w:tcPr>
          <w:p w:rsidR="00793BA3" w:rsidRPr="00E86BCA" w:rsidRDefault="00793BA3" w:rsidP="00C977B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86BC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793BA3" w:rsidRPr="00E86BCA" w:rsidRDefault="004268E2" w:rsidP="004268E2">
            <w:pPr>
              <w:pStyle w:val="aa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576-р</w:t>
            </w:r>
          </w:p>
        </w:tc>
      </w:tr>
    </w:tbl>
    <w:p w:rsidR="00D711FC" w:rsidRPr="00D711FC" w:rsidRDefault="00D711FC" w:rsidP="00D711F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10CA" w:rsidRDefault="004C10CA" w:rsidP="0032129F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7C18E7">
        <w:rPr>
          <w:rFonts w:ascii="Times New Roman" w:hAnsi="Times New Roman" w:cs="Times New Roman"/>
          <w:b w:val="0"/>
          <w:sz w:val="28"/>
          <w:szCs w:val="28"/>
        </w:rPr>
        <w:t>О</w:t>
      </w:r>
      <w:r w:rsidR="0053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0D5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r w:rsidR="00814536">
        <w:rPr>
          <w:rFonts w:ascii="Times New Roman" w:hAnsi="Times New Roman" w:cs="Times New Roman"/>
          <w:b w:val="0"/>
          <w:sz w:val="28"/>
          <w:szCs w:val="28"/>
        </w:rPr>
        <w:t>конкурсного отбора</w:t>
      </w:r>
      <w:r w:rsidR="005E6CAD">
        <w:rPr>
          <w:rFonts w:ascii="Times New Roman" w:hAnsi="Times New Roman" w:cs="Times New Roman"/>
          <w:b w:val="0"/>
          <w:sz w:val="28"/>
          <w:szCs w:val="28"/>
        </w:rPr>
        <w:t xml:space="preserve"> на предоставление грантов субъектам малого и среднего предпринимательства</w:t>
      </w:r>
      <w:r w:rsidR="000F5138">
        <w:rPr>
          <w:rFonts w:ascii="Times New Roman" w:hAnsi="Times New Roman" w:cs="Times New Roman"/>
          <w:b w:val="0"/>
          <w:sz w:val="28"/>
          <w:szCs w:val="28"/>
        </w:rPr>
        <w:t xml:space="preserve"> Петровского городского округа Ставропольского края</w:t>
      </w:r>
      <w:r w:rsidR="0053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31CD">
        <w:rPr>
          <w:rFonts w:ascii="Times New Roman" w:hAnsi="Times New Roman" w:cs="Times New Roman"/>
          <w:b w:val="0"/>
          <w:sz w:val="28"/>
          <w:szCs w:val="28"/>
        </w:rPr>
        <w:t>за счет средств бюджета Петровского городского округа Ставропольского края</w:t>
      </w:r>
    </w:p>
    <w:p w:rsidR="00793BA3" w:rsidRDefault="00793BA3" w:rsidP="004C10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C266E" w:rsidRDefault="00BC266E" w:rsidP="004C10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53C54" w:rsidRPr="007C18E7" w:rsidRDefault="00053C54" w:rsidP="004C10C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F5138" w:rsidRPr="000F5138" w:rsidRDefault="007B5D3C" w:rsidP="00704FA5">
      <w:pPr>
        <w:ind w:firstLine="708"/>
        <w:rPr>
          <w:rFonts w:eastAsia="Times New Roman"/>
          <w:color w:val="000000" w:themeColor="text1"/>
          <w:szCs w:val="24"/>
        </w:rPr>
      </w:pPr>
      <w:proofErr w:type="gramStart"/>
      <w:r>
        <w:rPr>
          <w:rFonts w:eastAsia="Times New Roman"/>
          <w:color w:val="000000" w:themeColor="text1"/>
        </w:rPr>
        <w:t>В</w:t>
      </w:r>
      <w:r w:rsidR="00704FA5" w:rsidRPr="00BE0628">
        <w:rPr>
          <w:rFonts w:eastAsia="Times New Roman"/>
          <w:color w:val="000000" w:themeColor="text1"/>
        </w:rPr>
        <w:t xml:space="preserve"> целях реализации муниципальной программы Петровского городского округа Ставропольского края </w:t>
      </w:r>
      <w:r w:rsidR="00704FA5" w:rsidRPr="00BE0628">
        <w:rPr>
          <w:rFonts w:eastAsia="Calibri"/>
          <w:color w:val="000000" w:themeColor="text1"/>
          <w:lang w:eastAsia="en-US"/>
        </w:rPr>
        <w:t>«Модернизация экономики и улучшение инвестиционного климата»</w:t>
      </w:r>
      <w:r w:rsidR="00704FA5">
        <w:rPr>
          <w:rFonts w:eastAsia="Calibri"/>
          <w:color w:val="000000" w:themeColor="text1"/>
          <w:lang w:eastAsia="en-US"/>
        </w:rPr>
        <w:t>, утвержденной постановлением администрации Петровского городского округа Ставропольского края от 28 декабря 2017 г. № 16 (в редакции от 26 декабря 2018 г. № 2333, 24 июня 2019 г. № 1336)</w:t>
      </w:r>
      <w:r w:rsidR="00704FA5">
        <w:rPr>
          <w:rFonts w:eastAsia="Times New Roman"/>
          <w:color w:val="000000" w:themeColor="text1"/>
          <w:szCs w:val="24"/>
        </w:rPr>
        <w:t xml:space="preserve">, </w:t>
      </w:r>
      <w:r w:rsidR="007F69EB">
        <w:rPr>
          <w:rFonts w:eastAsia="Times New Roman"/>
          <w:color w:val="000000" w:themeColor="text1"/>
          <w:szCs w:val="24"/>
        </w:rPr>
        <w:t>в соответствии с П</w:t>
      </w:r>
      <w:r w:rsidR="00704FA5">
        <w:rPr>
          <w:rFonts w:eastAsia="Times New Roman"/>
          <w:color w:val="000000" w:themeColor="text1"/>
          <w:szCs w:val="24"/>
        </w:rPr>
        <w:t>орядком предоставления грантов за счет средств бюджета Петровского городского округа Ставропольского края субъектам малого</w:t>
      </w:r>
      <w:proofErr w:type="gramEnd"/>
      <w:r w:rsidR="00532FFE">
        <w:rPr>
          <w:rFonts w:eastAsia="Times New Roman"/>
          <w:color w:val="000000" w:themeColor="text1"/>
          <w:szCs w:val="24"/>
        </w:rPr>
        <w:t xml:space="preserve"> </w:t>
      </w:r>
      <w:proofErr w:type="gramStart"/>
      <w:r w:rsidR="00704FA5">
        <w:rPr>
          <w:rFonts w:eastAsia="Times New Roman"/>
          <w:color w:val="000000" w:themeColor="text1"/>
          <w:szCs w:val="24"/>
        </w:rPr>
        <w:t>и среднего предпринимательства, утвержденным постановлением администрации Петровского городского округа Ставропольского края от 09 августа 2018 г. № 1376</w:t>
      </w:r>
      <w:r w:rsidR="00E2712C">
        <w:rPr>
          <w:rFonts w:eastAsia="Calibri"/>
          <w:color w:val="000000" w:themeColor="text1"/>
          <w:lang w:eastAsia="en-US"/>
        </w:rPr>
        <w:t>(в редакции от 16 сентября 2019 г. № 1905)</w:t>
      </w:r>
      <w:r w:rsidR="00942295">
        <w:rPr>
          <w:rFonts w:eastAsia="Times New Roman"/>
          <w:color w:val="000000" w:themeColor="text1"/>
          <w:szCs w:val="24"/>
        </w:rPr>
        <w:t>,</w:t>
      </w:r>
      <w:r>
        <w:rPr>
          <w:rFonts w:eastAsia="Times New Roman"/>
          <w:color w:val="000000" w:themeColor="text1"/>
          <w:szCs w:val="24"/>
        </w:rPr>
        <w:t>постановлением администрации Петровского городского округа Ставропольского края</w:t>
      </w:r>
      <w:r w:rsidR="00C85FE8">
        <w:rPr>
          <w:rFonts w:eastAsia="Times New Roman"/>
          <w:color w:val="000000" w:themeColor="text1"/>
          <w:szCs w:val="24"/>
        </w:rPr>
        <w:t xml:space="preserve"> от 18 сентября 2018 г. № 1647 </w:t>
      </w:r>
      <w:r w:rsidR="00C85FE8">
        <w:rPr>
          <w:rFonts w:eastAsia="Calibri"/>
          <w:color w:val="000000" w:themeColor="text1"/>
          <w:lang w:eastAsia="en-US"/>
        </w:rPr>
        <w:t>(в редакции от 29 января 2019 г. № 158)</w:t>
      </w:r>
      <w:r>
        <w:rPr>
          <w:rFonts w:eastAsia="Times New Roman"/>
          <w:color w:val="000000" w:themeColor="text1"/>
          <w:szCs w:val="24"/>
        </w:rPr>
        <w:t xml:space="preserve"> «Об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</w:t>
      </w:r>
      <w:proofErr w:type="gramEnd"/>
      <w:r w:rsidR="007F69EB">
        <w:rPr>
          <w:rFonts w:eastAsia="Times New Roman"/>
          <w:color w:val="000000" w:themeColor="text1"/>
          <w:szCs w:val="24"/>
        </w:rPr>
        <w:t xml:space="preserve"> «</w:t>
      </w:r>
      <w:proofErr w:type="gramStart"/>
      <w:r w:rsidR="007F69EB">
        <w:rPr>
          <w:rFonts w:eastAsia="Times New Roman"/>
          <w:color w:val="000000" w:themeColor="text1"/>
          <w:szCs w:val="24"/>
        </w:rPr>
        <w:t>Предоставление</w:t>
      </w:r>
      <w:proofErr w:type="gramEnd"/>
      <w:r w:rsidR="007F69EB">
        <w:rPr>
          <w:rFonts w:eastAsia="Times New Roman"/>
          <w:color w:val="000000" w:themeColor="text1"/>
          <w:szCs w:val="24"/>
        </w:rPr>
        <w:t xml:space="preserve"> грантов за счет средств бюджета Петровского городского округа субъектам малого и среднего предпринимательства»</w:t>
      </w:r>
    </w:p>
    <w:p w:rsidR="008A0518" w:rsidRDefault="008A0518" w:rsidP="00D74DA2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53C54" w:rsidRDefault="00053C54" w:rsidP="00D74DA2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734C39" w:rsidRDefault="004C10CA" w:rsidP="00942295">
      <w:pPr>
        <w:ind w:firstLine="708"/>
      </w:pPr>
      <w:r w:rsidRPr="007C18E7">
        <w:t xml:space="preserve">1. </w:t>
      </w:r>
      <w:r w:rsidR="00781AA0" w:rsidRPr="00DE1194">
        <w:t xml:space="preserve">Провести </w:t>
      </w:r>
      <w:r w:rsidR="00942295">
        <w:t xml:space="preserve">конкурсный отбор </w:t>
      </w:r>
      <w:r w:rsidR="00E55356">
        <w:t xml:space="preserve">на предоставление грантов </w:t>
      </w:r>
      <w:r w:rsidR="00942295">
        <w:t>субъект</w:t>
      </w:r>
      <w:r w:rsidR="00E55356">
        <w:t>ам</w:t>
      </w:r>
      <w:r w:rsidR="00942295">
        <w:t xml:space="preserve"> малого и среднего предпринимательства </w:t>
      </w:r>
      <w:r w:rsidR="00E55356">
        <w:t xml:space="preserve">Петровского городского округа Ставропольского края </w:t>
      </w:r>
      <w:r w:rsidR="003131CD">
        <w:t>за счет средств бюджета Петровского городского округа Ставропольского кра</w:t>
      </w:r>
      <w:proofErr w:type="gramStart"/>
      <w:r w:rsidR="003131CD">
        <w:t>я(</w:t>
      </w:r>
      <w:proofErr w:type="gramEnd"/>
      <w:r w:rsidR="003131CD">
        <w:t>далее – конкурсный отбор).</w:t>
      </w:r>
    </w:p>
    <w:p w:rsidR="00C27B0F" w:rsidRDefault="00C27B0F" w:rsidP="000E0C9F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</w:p>
    <w:p w:rsidR="001F2012" w:rsidRPr="00973EA8" w:rsidRDefault="00973EA8" w:rsidP="00973EA8">
      <w:pPr>
        <w:pStyle w:val="ConsPlusNormal"/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2012" w:rsidRPr="00973EA8">
        <w:rPr>
          <w:rFonts w:ascii="Times New Roman" w:hAnsi="Times New Roman" w:cs="Times New Roman"/>
          <w:sz w:val="28"/>
          <w:szCs w:val="28"/>
        </w:rPr>
        <w:t>. Отделу развития предпринимательства, торговли и потребительского рынка администрации Петровского городского округа Ставропольского края</w:t>
      </w:r>
      <w:r w:rsidR="007F69EB" w:rsidRPr="00973EA8"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532FFE">
        <w:rPr>
          <w:rFonts w:ascii="Times New Roman" w:hAnsi="Times New Roman" w:cs="Times New Roman"/>
          <w:sz w:val="28"/>
          <w:szCs w:val="28"/>
        </w:rPr>
        <w:t xml:space="preserve"> </w:t>
      </w:r>
      <w:r w:rsidR="007F69EB" w:rsidRPr="00973EA8">
        <w:rPr>
          <w:rFonts w:ascii="Times New Roman" w:hAnsi="Times New Roman" w:cs="Times New Roman"/>
          <w:sz w:val="28"/>
          <w:szCs w:val="28"/>
        </w:rPr>
        <w:t>в газете «Петровские вести»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 информацию о проведении конкурсного отбора согласно приложению.</w:t>
      </w:r>
    </w:p>
    <w:p w:rsidR="00DB2F46" w:rsidRDefault="00DB2F46" w:rsidP="007F69EB">
      <w:pPr>
        <w:tabs>
          <w:tab w:val="right" w:pos="9354"/>
        </w:tabs>
        <w:ind w:firstLine="0"/>
      </w:pPr>
    </w:p>
    <w:p w:rsidR="00BA3AC3" w:rsidRDefault="00973EA8" w:rsidP="00A81735">
      <w:pPr>
        <w:ind w:firstLine="709"/>
      </w:pPr>
      <w:r>
        <w:lastRenderedPageBreak/>
        <w:t>3</w:t>
      </w:r>
      <w:r w:rsidR="004C10CA" w:rsidRPr="00D711FC">
        <w:t xml:space="preserve">. </w:t>
      </w:r>
      <w:proofErr w:type="gramStart"/>
      <w:r w:rsidR="004C10CA" w:rsidRPr="00D711FC">
        <w:t xml:space="preserve">Контроль </w:t>
      </w:r>
      <w:r w:rsidR="00665634">
        <w:t>за</w:t>
      </w:r>
      <w:proofErr w:type="gramEnd"/>
      <w:r w:rsidR="004C10CA" w:rsidRPr="00D711FC">
        <w:t xml:space="preserve"> выполнением настоящего </w:t>
      </w:r>
      <w:r w:rsidR="00A36B4E">
        <w:t>распоряжения</w:t>
      </w:r>
      <w:r w:rsidR="004C10CA" w:rsidRPr="00D711FC">
        <w:t xml:space="preserve"> возложить на </w:t>
      </w:r>
      <w:r w:rsidR="00A62913" w:rsidRPr="00D711FC">
        <w:rPr>
          <w:color w:val="222222"/>
        </w:rPr>
        <w:t xml:space="preserve">первого заместителя главы администрации </w:t>
      </w:r>
      <w:r w:rsidR="00080FDC">
        <w:rPr>
          <w:color w:val="222222"/>
        </w:rPr>
        <w:t xml:space="preserve">- </w:t>
      </w:r>
      <w:r w:rsidR="00A62913" w:rsidRPr="00D711FC">
        <w:rPr>
          <w:color w:val="222222"/>
        </w:rPr>
        <w:t xml:space="preserve">начальника финансового управления администрации </w:t>
      </w:r>
      <w:r w:rsidR="00A62913" w:rsidRPr="00D711FC">
        <w:t>Петровского городского округа Ставропольского</w:t>
      </w:r>
      <w:r w:rsidR="00532FFE">
        <w:t xml:space="preserve"> </w:t>
      </w:r>
      <w:r w:rsidR="00A62913" w:rsidRPr="00D711FC">
        <w:t>края</w:t>
      </w:r>
      <w:r w:rsidR="004268E2">
        <w:t xml:space="preserve"> </w:t>
      </w:r>
      <w:proofErr w:type="spellStart"/>
      <w:r w:rsidR="00A62913" w:rsidRPr="00D711FC">
        <w:t>Сухомлинову</w:t>
      </w:r>
      <w:proofErr w:type="spellEnd"/>
      <w:r w:rsidR="00A62913" w:rsidRPr="00D711FC">
        <w:t xml:space="preserve"> В.П.</w:t>
      </w:r>
    </w:p>
    <w:p w:rsidR="00053C54" w:rsidRPr="008E7982" w:rsidRDefault="00053C54" w:rsidP="00A81735">
      <w:pPr>
        <w:ind w:firstLine="709"/>
      </w:pPr>
    </w:p>
    <w:p w:rsidR="00127FFB" w:rsidRPr="00C503F8" w:rsidRDefault="00DA44F9" w:rsidP="00DA44F9">
      <w:pPr>
        <w:pStyle w:val="ConsTitle"/>
        <w:widowControl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73EA8">
        <w:rPr>
          <w:rFonts w:ascii="Times New Roman" w:hAnsi="Times New Roman" w:cs="Times New Roman"/>
          <w:b w:val="0"/>
          <w:sz w:val="28"/>
          <w:szCs w:val="28"/>
        </w:rPr>
        <w:t>4</w:t>
      </w:r>
      <w:r w:rsidR="00C977B7">
        <w:rPr>
          <w:rFonts w:ascii="Times New Roman" w:hAnsi="Times New Roman" w:cs="Times New Roman"/>
          <w:b w:val="0"/>
          <w:sz w:val="28"/>
          <w:szCs w:val="28"/>
        </w:rPr>
        <w:t xml:space="preserve">. Настоящее </w:t>
      </w:r>
      <w:r w:rsidR="008C2F27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53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B4E" w:rsidRPr="00AE434B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со дня его </w:t>
      </w:r>
      <w:r w:rsidR="00A36B4E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 w:rsidR="00C503F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434B" w:rsidRDefault="00AE434B" w:rsidP="007F3011">
      <w:pPr>
        <w:spacing w:line="240" w:lineRule="exact"/>
        <w:ind w:firstLine="0"/>
        <w:rPr>
          <w:rFonts w:eastAsia="Times New Roman"/>
        </w:rPr>
      </w:pPr>
    </w:p>
    <w:p w:rsidR="00B2451E" w:rsidRDefault="00B2451E" w:rsidP="007F3011">
      <w:pPr>
        <w:spacing w:line="240" w:lineRule="exact"/>
        <w:ind w:firstLine="0"/>
        <w:rPr>
          <w:rFonts w:eastAsia="Times New Roman"/>
        </w:rPr>
      </w:pPr>
    </w:p>
    <w:p w:rsidR="00AE434B" w:rsidRDefault="00AE434B" w:rsidP="007F3011">
      <w:pPr>
        <w:spacing w:line="240" w:lineRule="exact"/>
        <w:ind w:firstLine="0"/>
        <w:rPr>
          <w:rFonts w:eastAsia="Times New Roman"/>
        </w:rPr>
      </w:pPr>
    </w:p>
    <w:p w:rsidR="002A4A09" w:rsidRPr="002C47BD" w:rsidRDefault="002A4A09" w:rsidP="007F3011">
      <w:pPr>
        <w:spacing w:line="240" w:lineRule="exact"/>
        <w:ind w:firstLine="0"/>
        <w:rPr>
          <w:rFonts w:eastAsia="Times New Roman"/>
        </w:rPr>
      </w:pPr>
      <w:r w:rsidRPr="002C47BD">
        <w:rPr>
          <w:rFonts w:eastAsia="Times New Roman"/>
        </w:rPr>
        <w:t xml:space="preserve">Глава </w:t>
      </w:r>
      <w:proofErr w:type="gramStart"/>
      <w:r w:rsidRPr="002C47BD">
        <w:rPr>
          <w:rFonts w:eastAsia="Times New Roman"/>
        </w:rPr>
        <w:t>Петровского</w:t>
      </w:r>
      <w:proofErr w:type="gramEnd"/>
    </w:p>
    <w:p w:rsidR="002A4A09" w:rsidRPr="002C47BD" w:rsidRDefault="002A4A09" w:rsidP="007F3011">
      <w:pPr>
        <w:spacing w:line="240" w:lineRule="exact"/>
        <w:ind w:firstLine="0"/>
        <w:rPr>
          <w:rFonts w:eastAsia="Times New Roman"/>
        </w:rPr>
      </w:pPr>
      <w:r w:rsidRPr="002C47BD">
        <w:rPr>
          <w:rFonts w:eastAsia="Times New Roman"/>
        </w:rPr>
        <w:t xml:space="preserve">городского округа  </w:t>
      </w:r>
    </w:p>
    <w:p w:rsidR="002A4A09" w:rsidRPr="002C47BD" w:rsidRDefault="002A4A09" w:rsidP="007F3011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 xml:space="preserve">Ставропольского </w:t>
      </w:r>
      <w:r w:rsidRPr="002C47BD">
        <w:rPr>
          <w:rFonts w:eastAsia="Times New Roman"/>
        </w:rPr>
        <w:t xml:space="preserve">края </w:t>
      </w:r>
      <w:r w:rsidR="004268E2">
        <w:rPr>
          <w:rFonts w:eastAsia="Times New Roman"/>
        </w:rPr>
        <w:t xml:space="preserve">                                                        </w:t>
      </w:r>
      <w:r w:rsidRPr="002C47BD"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А.А.Захарченко</w:t>
      </w:r>
      <w:proofErr w:type="spellEnd"/>
    </w:p>
    <w:p w:rsidR="002A4A09" w:rsidRDefault="002A4A09" w:rsidP="007F3011">
      <w:pPr>
        <w:spacing w:line="240" w:lineRule="exact"/>
        <w:ind w:firstLine="0"/>
        <w:rPr>
          <w:rFonts w:eastAsia="Times New Roman"/>
        </w:rPr>
      </w:pPr>
    </w:p>
    <w:p w:rsidR="002A4A09" w:rsidRDefault="002A4A09" w:rsidP="007F3011">
      <w:pPr>
        <w:shd w:val="clear" w:color="auto" w:fill="FFFFFF"/>
        <w:spacing w:line="240" w:lineRule="exact"/>
        <w:ind w:firstLine="0"/>
        <w:rPr>
          <w:rFonts w:eastAsia="Times New Roman"/>
        </w:rPr>
      </w:pPr>
    </w:p>
    <w:p w:rsidR="007F3011" w:rsidRDefault="007F3011" w:rsidP="007F3011">
      <w:pPr>
        <w:shd w:val="clear" w:color="auto" w:fill="FFFFFF"/>
        <w:spacing w:line="240" w:lineRule="exact"/>
        <w:ind w:firstLine="0"/>
        <w:rPr>
          <w:rFonts w:eastAsia="Times New Roman"/>
        </w:rPr>
      </w:pPr>
    </w:p>
    <w:p w:rsidR="00D537B0" w:rsidRPr="004268E2" w:rsidRDefault="00D537B0" w:rsidP="007F3011">
      <w:pPr>
        <w:shd w:val="clear" w:color="auto" w:fill="FFFFFF"/>
        <w:spacing w:line="240" w:lineRule="exact"/>
        <w:ind w:firstLine="0"/>
        <w:rPr>
          <w:color w:val="FFFFFF" w:themeColor="background1"/>
        </w:rPr>
      </w:pPr>
      <w:r w:rsidRPr="004268E2">
        <w:rPr>
          <w:color w:val="FFFFFF" w:themeColor="background1"/>
        </w:rPr>
        <w:t xml:space="preserve">Проект </w:t>
      </w:r>
      <w:r w:rsidR="007F3011" w:rsidRPr="004268E2">
        <w:rPr>
          <w:color w:val="FFFFFF" w:themeColor="background1"/>
        </w:rPr>
        <w:t>распоряжения</w:t>
      </w:r>
      <w:r w:rsidRPr="004268E2">
        <w:rPr>
          <w:color w:val="FFFFFF" w:themeColor="background1"/>
        </w:rPr>
        <w:t xml:space="preserve"> вносит заместитель главы администрации Петровского городского округа Ставропольского края</w:t>
      </w:r>
    </w:p>
    <w:p w:rsidR="00D537B0" w:rsidRPr="004268E2" w:rsidRDefault="007F3011" w:rsidP="007F3011">
      <w:pPr>
        <w:pStyle w:val="ac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proofErr w:type="spellStart"/>
      <w:r w:rsidRPr="004268E2">
        <w:rPr>
          <w:rFonts w:ascii="Times New Roman" w:hAnsi="Times New Roman"/>
          <w:color w:val="FFFFFF" w:themeColor="background1"/>
          <w:sz w:val="28"/>
          <w:szCs w:val="28"/>
        </w:rPr>
        <w:t>В.Д.Барыленко</w:t>
      </w:r>
      <w:proofErr w:type="spellEnd"/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</w:rPr>
      </w:pPr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  <w:szCs w:val="24"/>
        </w:rPr>
      </w:pPr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</w:rPr>
      </w:pPr>
      <w:r w:rsidRPr="004268E2">
        <w:rPr>
          <w:rFonts w:eastAsia="Times New Roman"/>
          <w:color w:val="FFFFFF" w:themeColor="background1"/>
          <w:szCs w:val="24"/>
        </w:rPr>
        <w:t>Визируют:</w:t>
      </w:r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  <w:szCs w:val="24"/>
        </w:rPr>
      </w:pPr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  <w:szCs w:val="24"/>
        </w:rPr>
      </w:pPr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</w:rPr>
      </w:pPr>
      <w:r w:rsidRPr="004268E2">
        <w:rPr>
          <w:rFonts w:eastAsia="Times New Roman"/>
          <w:color w:val="FFFFFF" w:themeColor="background1"/>
        </w:rPr>
        <w:t>Начальник правового отдела администрации</w:t>
      </w:r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</w:rPr>
      </w:pPr>
      <w:r w:rsidRPr="004268E2">
        <w:rPr>
          <w:rFonts w:eastAsia="Times New Roman"/>
          <w:color w:val="FFFFFF" w:themeColor="background1"/>
        </w:rPr>
        <w:t>Петровского городского округа</w:t>
      </w:r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</w:rPr>
      </w:pPr>
      <w:r w:rsidRPr="004268E2">
        <w:rPr>
          <w:rFonts w:eastAsia="Times New Roman"/>
          <w:color w:val="FFFFFF" w:themeColor="background1"/>
        </w:rPr>
        <w:t>Ставропольского края</w:t>
      </w:r>
      <w:r w:rsidRPr="004268E2">
        <w:rPr>
          <w:rFonts w:eastAsia="Times New Roman"/>
          <w:color w:val="FFFFFF" w:themeColor="background1"/>
        </w:rPr>
        <w:tab/>
      </w:r>
      <w:r w:rsidRPr="004268E2">
        <w:rPr>
          <w:rFonts w:eastAsia="Times New Roman"/>
          <w:color w:val="FFFFFF" w:themeColor="background1"/>
        </w:rPr>
        <w:tab/>
      </w:r>
      <w:r w:rsidRPr="004268E2">
        <w:rPr>
          <w:rFonts w:eastAsia="Times New Roman"/>
          <w:color w:val="FFFFFF" w:themeColor="background1"/>
        </w:rPr>
        <w:tab/>
      </w:r>
      <w:r w:rsidRPr="004268E2">
        <w:rPr>
          <w:rFonts w:eastAsia="Times New Roman"/>
          <w:color w:val="FFFFFF" w:themeColor="background1"/>
        </w:rPr>
        <w:tab/>
      </w:r>
      <w:proofErr w:type="spellStart"/>
      <w:r w:rsidRPr="004268E2">
        <w:rPr>
          <w:rFonts w:eastAsia="Times New Roman"/>
          <w:color w:val="FFFFFF" w:themeColor="background1"/>
        </w:rPr>
        <w:t>О.А.Нехаенко</w:t>
      </w:r>
      <w:proofErr w:type="spellEnd"/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</w:rPr>
      </w:pPr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</w:rPr>
      </w:pPr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</w:rPr>
      </w:pPr>
      <w:r w:rsidRPr="004268E2">
        <w:rPr>
          <w:rFonts w:eastAsia="Times New Roman"/>
          <w:color w:val="FFFFFF" w:themeColor="background1"/>
        </w:rPr>
        <w:t xml:space="preserve">Начальник отдела </w:t>
      </w:r>
      <w:proofErr w:type="gramStart"/>
      <w:r w:rsidRPr="004268E2">
        <w:rPr>
          <w:rFonts w:eastAsia="Times New Roman"/>
          <w:color w:val="FFFFFF" w:themeColor="background1"/>
        </w:rPr>
        <w:t>по</w:t>
      </w:r>
      <w:proofErr w:type="gramEnd"/>
      <w:r w:rsidRPr="004268E2">
        <w:rPr>
          <w:rFonts w:eastAsia="Times New Roman"/>
          <w:color w:val="FFFFFF" w:themeColor="background1"/>
        </w:rPr>
        <w:t xml:space="preserve"> организационно - </w:t>
      </w:r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</w:rPr>
      </w:pPr>
      <w:r w:rsidRPr="004268E2">
        <w:rPr>
          <w:rFonts w:eastAsia="Times New Roman"/>
          <w:color w:val="FFFFFF" w:themeColor="background1"/>
        </w:rPr>
        <w:t xml:space="preserve">кадровым вопросам и профилактике </w:t>
      </w:r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</w:rPr>
      </w:pPr>
      <w:r w:rsidRPr="004268E2">
        <w:rPr>
          <w:rFonts w:eastAsia="Times New Roman"/>
          <w:color w:val="FFFFFF" w:themeColor="background1"/>
        </w:rPr>
        <w:t xml:space="preserve">коррупционных правонарушений </w:t>
      </w:r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</w:rPr>
      </w:pPr>
      <w:r w:rsidRPr="004268E2">
        <w:rPr>
          <w:rFonts w:eastAsia="Times New Roman"/>
          <w:color w:val="FFFFFF" w:themeColor="background1"/>
        </w:rPr>
        <w:t xml:space="preserve">администрации </w:t>
      </w:r>
      <w:proofErr w:type="gramStart"/>
      <w:r w:rsidRPr="004268E2">
        <w:rPr>
          <w:rFonts w:eastAsia="Times New Roman"/>
          <w:color w:val="FFFFFF" w:themeColor="background1"/>
        </w:rPr>
        <w:t>Петровского</w:t>
      </w:r>
      <w:proofErr w:type="gramEnd"/>
      <w:r w:rsidRPr="004268E2">
        <w:rPr>
          <w:rFonts w:eastAsia="Times New Roman"/>
          <w:color w:val="FFFFFF" w:themeColor="background1"/>
        </w:rPr>
        <w:t xml:space="preserve"> городского </w:t>
      </w:r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</w:rPr>
      </w:pPr>
      <w:r w:rsidRPr="004268E2">
        <w:rPr>
          <w:rFonts w:eastAsia="Times New Roman"/>
          <w:color w:val="FFFFFF" w:themeColor="background1"/>
        </w:rPr>
        <w:t>округа Ставропольского края</w:t>
      </w:r>
      <w:r w:rsidRPr="004268E2">
        <w:rPr>
          <w:rFonts w:eastAsia="Times New Roman"/>
          <w:color w:val="FFFFFF" w:themeColor="background1"/>
        </w:rPr>
        <w:tab/>
      </w:r>
      <w:r w:rsidRPr="004268E2">
        <w:rPr>
          <w:rFonts w:eastAsia="Times New Roman"/>
          <w:color w:val="FFFFFF" w:themeColor="background1"/>
        </w:rPr>
        <w:tab/>
      </w:r>
      <w:r w:rsidRPr="004268E2">
        <w:rPr>
          <w:rFonts w:eastAsia="Times New Roman"/>
          <w:color w:val="FFFFFF" w:themeColor="background1"/>
        </w:rPr>
        <w:tab/>
      </w:r>
      <w:r w:rsidRPr="004268E2">
        <w:rPr>
          <w:rFonts w:eastAsia="Times New Roman"/>
          <w:color w:val="FFFFFF" w:themeColor="background1"/>
        </w:rPr>
        <w:tab/>
      </w:r>
      <w:proofErr w:type="spellStart"/>
      <w:r w:rsidRPr="004268E2">
        <w:rPr>
          <w:rFonts w:eastAsia="Times New Roman"/>
          <w:color w:val="FFFFFF" w:themeColor="background1"/>
        </w:rPr>
        <w:t>С.Н.Кулькина</w:t>
      </w:r>
      <w:proofErr w:type="spellEnd"/>
    </w:p>
    <w:p w:rsidR="00D537B0" w:rsidRPr="004268E2" w:rsidRDefault="00D537B0" w:rsidP="007F3011">
      <w:pPr>
        <w:tabs>
          <w:tab w:val="left" w:pos="1485"/>
        </w:tabs>
        <w:spacing w:line="240" w:lineRule="exact"/>
        <w:ind w:firstLine="0"/>
        <w:rPr>
          <w:rFonts w:eastAsia="Times New Roman"/>
          <w:color w:val="FFFFFF" w:themeColor="background1"/>
          <w:szCs w:val="24"/>
        </w:rPr>
      </w:pPr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</w:rPr>
      </w:pPr>
    </w:p>
    <w:p w:rsidR="00D537B0" w:rsidRPr="004268E2" w:rsidRDefault="00D537B0" w:rsidP="007F3011">
      <w:pPr>
        <w:shd w:val="clear" w:color="auto" w:fill="FFFFFF"/>
        <w:spacing w:line="240" w:lineRule="exact"/>
        <w:ind w:firstLine="0"/>
        <w:rPr>
          <w:rFonts w:eastAsia="Times New Roman"/>
          <w:color w:val="FFFFFF" w:themeColor="background1"/>
        </w:rPr>
      </w:pPr>
      <w:r w:rsidRPr="004268E2">
        <w:rPr>
          <w:rFonts w:eastAsia="Times New Roman"/>
          <w:color w:val="FFFFFF" w:themeColor="background1"/>
        </w:rPr>
        <w:t xml:space="preserve">Управляющий делами администрации </w:t>
      </w:r>
    </w:p>
    <w:p w:rsidR="00D537B0" w:rsidRPr="004268E2" w:rsidRDefault="00D537B0" w:rsidP="007F3011">
      <w:pPr>
        <w:shd w:val="clear" w:color="auto" w:fill="FFFFFF"/>
        <w:spacing w:line="240" w:lineRule="exact"/>
        <w:ind w:firstLine="0"/>
        <w:rPr>
          <w:rFonts w:eastAsia="Times New Roman"/>
          <w:color w:val="FFFFFF" w:themeColor="background1"/>
        </w:rPr>
      </w:pPr>
      <w:r w:rsidRPr="004268E2">
        <w:rPr>
          <w:rFonts w:eastAsia="Times New Roman"/>
          <w:color w:val="FFFFFF" w:themeColor="background1"/>
        </w:rPr>
        <w:t xml:space="preserve">Петровского городского округа </w:t>
      </w:r>
    </w:p>
    <w:p w:rsidR="00D537B0" w:rsidRPr="004268E2" w:rsidRDefault="00D537B0" w:rsidP="007F3011">
      <w:pPr>
        <w:shd w:val="clear" w:color="auto" w:fill="FFFFFF"/>
        <w:spacing w:line="240" w:lineRule="exact"/>
        <w:ind w:firstLine="0"/>
        <w:rPr>
          <w:rFonts w:eastAsia="Times New Roman"/>
          <w:color w:val="FFFFFF" w:themeColor="background1"/>
        </w:rPr>
      </w:pPr>
      <w:r w:rsidRPr="004268E2">
        <w:rPr>
          <w:rFonts w:eastAsia="Times New Roman"/>
          <w:color w:val="FFFFFF" w:themeColor="background1"/>
        </w:rPr>
        <w:t>Ставропольского края</w:t>
      </w:r>
      <w:r w:rsidRPr="004268E2">
        <w:rPr>
          <w:rFonts w:eastAsia="Times New Roman"/>
          <w:color w:val="FFFFFF" w:themeColor="background1"/>
        </w:rPr>
        <w:tab/>
      </w:r>
      <w:r w:rsidRPr="004268E2">
        <w:rPr>
          <w:rFonts w:eastAsia="Times New Roman"/>
          <w:color w:val="FFFFFF" w:themeColor="background1"/>
        </w:rPr>
        <w:tab/>
      </w:r>
      <w:r w:rsidRPr="004268E2">
        <w:rPr>
          <w:rFonts w:eastAsia="Times New Roman"/>
          <w:color w:val="FFFFFF" w:themeColor="background1"/>
        </w:rPr>
        <w:tab/>
      </w:r>
      <w:r w:rsidRPr="004268E2">
        <w:rPr>
          <w:rFonts w:eastAsia="Times New Roman"/>
          <w:color w:val="FFFFFF" w:themeColor="background1"/>
        </w:rPr>
        <w:tab/>
      </w:r>
      <w:proofErr w:type="spellStart"/>
      <w:r w:rsidRPr="004268E2">
        <w:rPr>
          <w:rFonts w:eastAsia="Times New Roman"/>
          <w:color w:val="FFFFFF" w:themeColor="background1"/>
        </w:rPr>
        <w:t>В.В.Редькин</w:t>
      </w:r>
      <w:proofErr w:type="spellEnd"/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</w:rPr>
      </w:pPr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</w:rPr>
      </w:pPr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</w:rPr>
      </w:pPr>
    </w:p>
    <w:p w:rsidR="00D537B0" w:rsidRPr="004268E2" w:rsidRDefault="00D537B0" w:rsidP="007F3011">
      <w:pPr>
        <w:spacing w:line="240" w:lineRule="exact"/>
        <w:ind w:firstLine="0"/>
        <w:rPr>
          <w:rFonts w:eastAsia="Times New Roman"/>
          <w:color w:val="FFFFFF" w:themeColor="background1"/>
          <w:szCs w:val="24"/>
        </w:rPr>
      </w:pPr>
      <w:r w:rsidRPr="004268E2">
        <w:rPr>
          <w:rFonts w:eastAsia="Times New Roman"/>
          <w:color w:val="FFFFFF" w:themeColor="background1"/>
          <w:szCs w:val="24"/>
        </w:rPr>
        <w:t xml:space="preserve">Проект </w:t>
      </w:r>
      <w:r w:rsidR="007F3011" w:rsidRPr="004268E2">
        <w:rPr>
          <w:rFonts w:eastAsia="Times New Roman"/>
          <w:color w:val="FFFFFF" w:themeColor="background1"/>
          <w:szCs w:val="24"/>
        </w:rPr>
        <w:t>распоряжения</w:t>
      </w:r>
      <w:r w:rsidRPr="004268E2">
        <w:rPr>
          <w:rFonts w:eastAsia="Times New Roman"/>
          <w:color w:val="FFFFFF" w:themeColor="background1"/>
          <w:szCs w:val="24"/>
        </w:rPr>
        <w:t xml:space="preserve"> подготовлен отделом развития предпринимательства, торговли и потребительского рынка администрации Петровского городского округа Ставропольского края</w:t>
      </w:r>
    </w:p>
    <w:p w:rsidR="00BC266E" w:rsidRPr="004268E2" w:rsidRDefault="00D537B0" w:rsidP="007F3011">
      <w:pPr>
        <w:shd w:val="clear" w:color="auto" w:fill="FFFFFF"/>
        <w:spacing w:line="240" w:lineRule="exact"/>
        <w:ind w:firstLine="0"/>
        <w:rPr>
          <w:rFonts w:eastAsia="Times New Roman"/>
          <w:color w:val="FFFFFF" w:themeColor="background1"/>
        </w:rPr>
      </w:pPr>
      <w:proofErr w:type="spellStart"/>
      <w:r w:rsidRPr="004268E2">
        <w:rPr>
          <w:rFonts w:eastAsia="Times New Roman"/>
          <w:color w:val="FFFFFF" w:themeColor="background1"/>
          <w:szCs w:val="24"/>
        </w:rPr>
        <w:t>И.А.Зубакина</w:t>
      </w:r>
      <w:proofErr w:type="spellEnd"/>
    </w:p>
    <w:p w:rsidR="004A36DD" w:rsidRPr="004268E2" w:rsidRDefault="004A36DD" w:rsidP="00A81735">
      <w:pPr>
        <w:tabs>
          <w:tab w:val="left" w:pos="8222"/>
        </w:tabs>
        <w:spacing w:line="240" w:lineRule="exact"/>
        <w:ind w:right="1274" w:firstLine="0"/>
        <w:rPr>
          <w:color w:val="FFFFFF" w:themeColor="background1"/>
        </w:rPr>
      </w:pPr>
    </w:p>
    <w:p w:rsidR="007F3011" w:rsidRPr="004268E2" w:rsidRDefault="007F3011" w:rsidP="00A81735">
      <w:pPr>
        <w:tabs>
          <w:tab w:val="left" w:pos="8222"/>
        </w:tabs>
        <w:spacing w:line="240" w:lineRule="exact"/>
        <w:ind w:right="1274" w:firstLine="0"/>
        <w:rPr>
          <w:color w:val="FFFFFF" w:themeColor="background1"/>
        </w:rPr>
      </w:pPr>
    </w:p>
    <w:p w:rsidR="007F3011" w:rsidRPr="004268E2" w:rsidRDefault="007F3011" w:rsidP="00A81735">
      <w:pPr>
        <w:tabs>
          <w:tab w:val="left" w:pos="8222"/>
        </w:tabs>
        <w:spacing w:line="240" w:lineRule="exact"/>
        <w:ind w:right="1274" w:firstLine="0"/>
        <w:rPr>
          <w:color w:val="FFFFFF" w:themeColor="background1"/>
        </w:rPr>
      </w:pPr>
    </w:p>
    <w:p w:rsidR="007F3011" w:rsidRPr="004268E2" w:rsidRDefault="007F3011" w:rsidP="00A81735">
      <w:pPr>
        <w:tabs>
          <w:tab w:val="left" w:pos="8222"/>
        </w:tabs>
        <w:spacing w:line="240" w:lineRule="exact"/>
        <w:ind w:right="1274" w:firstLine="0"/>
        <w:rPr>
          <w:color w:val="FFFFFF" w:themeColor="background1"/>
        </w:rPr>
      </w:pPr>
    </w:p>
    <w:p w:rsidR="007F3011" w:rsidRPr="004268E2" w:rsidRDefault="007F3011" w:rsidP="00A81735">
      <w:pPr>
        <w:tabs>
          <w:tab w:val="left" w:pos="8222"/>
        </w:tabs>
        <w:spacing w:line="240" w:lineRule="exact"/>
        <w:ind w:right="1274" w:firstLine="0"/>
        <w:rPr>
          <w:color w:val="FFFFFF" w:themeColor="background1"/>
        </w:rPr>
      </w:pPr>
    </w:p>
    <w:p w:rsidR="004003A9" w:rsidRPr="004268E2" w:rsidRDefault="004003A9" w:rsidP="00A81735">
      <w:pPr>
        <w:tabs>
          <w:tab w:val="left" w:pos="8222"/>
        </w:tabs>
        <w:spacing w:line="240" w:lineRule="exact"/>
        <w:ind w:right="1274" w:firstLine="0"/>
        <w:rPr>
          <w:color w:val="FFFFFF" w:themeColor="background1"/>
        </w:rPr>
      </w:pPr>
    </w:p>
    <w:p w:rsidR="004003A9" w:rsidRPr="004268E2" w:rsidRDefault="004003A9" w:rsidP="00A81735">
      <w:pPr>
        <w:tabs>
          <w:tab w:val="left" w:pos="8222"/>
        </w:tabs>
        <w:spacing w:line="240" w:lineRule="exact"/>
        <w:ind w:right="1274" w:firstLine="0"/>
        <w:rPr>
          <w:color w:val="FFFFFF" w:themeColor="background1"/>
        </w:rPr>
      </w:pPr>
    </w:p>
    <w:p w:rsidR="004003A9" w:rsidRPr="004268E2" w:rsidRDefault="004003A9" w:rsidP="00A81735">
      <w:pPr>
        <w:tabs>
          <w:tab w:val="left" w:pos="8222"/>
        </w:tabs>
        <w:spacing w:line="240" w:lineRule="exact"/>
        <w:ind w:right="1274" w:firstLine="0"/>
        <w:rPr>
          <w:color w:val="FFFFFF" w:themeColor="background1"/>
        </w:rPr>
      </w:pPr>
    </w:p>
    <w:p w:rsidR="00053C54" w:rsidRPr="004268E2" w:rsidRDefault="00053C54" w:rsidP="00A81735">
      <w:pPr>
        <w:tabs>
          <w:tab w:val="left" w:pos="8222"/>
        </w:tabs>
        <w:spacing w:line="240" w:lineRule="exact"/>
        <w:ind w:right="1274" w:firstLine="0"/>
        <w:rPr>
          <w:color w:val="FFFFFF" w:themeColor="background1"/>
        </w:rPr>
      </w:pPr>
    </w:p>
    <w:p w:rsidR="004003A9" w:rsidRDefault="004003A9" w:rsidP="00A81735">
      <w:pPr>
        <w:tabs>
          <w:tab w:val="left" w:pos="8222"/>
        </w:tabs>
        <w:spacing w:line="240" w:lineRule="exact"/>
        <w:ind w:right="1274" w:firstLine="0"/>
        <w:rPr>
          <w:color w:val="FFFFFF" w:themeColor="background1"/>
        </w:rPr>
      </w:pPr>
    </w:p>
    <w:p w:rsidR="007F3011" w:rsidRDefault="007F3011" w:rsidP="00A81735">
      <w:pPr>
        <w:tabs>
          <w:tab w:val="left" w:pos="8222"/>
        </w:tabs>
        <w:spacing w:line="240" w:lineRule="exact"/>
        <w:ind w:right="1274" w:firstLine="0"/>
        <w:rPr>
          <w:color w:val="FFFFFF" w:themeColor="background1"/>
        </w:rPr>
      </w:pPr>
    </w:p>
    <w:p w:rsidR="007F3011" w:rsidRPr="002F63AF" w:rsidRDefault="007F3011" w:rsidP="00A81735">
      <w:pPr>
        <w:tabs>
          <w:tab w:val="left" w:pos="8222"/>
        </w:tabs>
        <w:spacing w:line="240" w:lineRule="exact"/>
        <w:ind w:right="1274" w:firstLine="0"/>
        <w:rPr>
          <w:rFonts w:eastAsia="Times New Roman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4A36DD" w:rsidP="00450086">
            <w:pPr>
              <w:spacing w:line="240" w:lineRule="exact"/>
              <w:ind w:firstLine="0"/>
              <w:jc w:val="center"/>
            </w:pPr>
            <w:r>
              <w:lastRenderedPageBreak/>
              <w:t xml:space="preserve">Приложение  </w:t>
            </w:r>
          </w:p>
        </w:tc>
      </w:tr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4A36DD" w:rsidP="00450086">
            <w:pPr>
              <w:shd w:val="clear" w:color="auto" w:fill="FFFFFF"/>
              <w:spacing w:line="240" w:lineRule="exact"/>
              <w:ind w:firstLine="0"/>
              <w:jc w:val="center"/>
            </w:pPr>
            <w:r>
              <w:t xml:space="preserve">к </w:t>
            </w:r>
            <w:r w:rsidR="00EB3F25" w:rsidRPr="005E6FCB">
              <w:t>распоряжени</w:t>
            </w:r>
            <w:r>
              <w:t>ю</w:t>
            </w:r>
            <w:r w:rsidR="00EB3F25" w:rsidRPr="005E6FCB">
              <w:t xml:space="preserve"> администрации Петровского городского округа</w:t>
            </w:r>
          </w:p>
          <w:p w:rsidR="00EB3F25" w:rsidRDefault="00EB3F25" w:rsidP="00450086">
            <w:pPr>
              <w:spacing w:line="240" w:lineRule="exact"/>
              <w:ind w:firstLine="0"/>
              <w:jc w:val="center"/>
            </w:pPr>
            <w:r w:rsidRPr="005E6FCB">
              <w:t>Ставропольского края</w:t>
            </w:r>
          </w:p>
          <w:p w:rsidR="004268E2" w:rsidRPr="005E6FCB" w:rsidRDefault="004268E2" w:rsidP="00450086">
            <w:pPr>
              <w:spacing w:line="240" w:lineRule="exact"/>
              <w:ind w:firstLine="0"/>
              <w:jc w:val="center"/>
            </w:pPr>
          </w:p>
        </w:tc>
      </w:tr>
      <w:tr w:rsidR="00EB3F25" w:rsidRPr="005E6FCB" w:rsidTr="00450086">
        <w:trPr>
          <w:jc w:val="right"/>
        </w:trPr>
        <w:tc>
          <w:tcPr>
            <w:tcW w:w="4253" w:type="dxa"/>
          </w:tcPr>
          <w:p w:rsidR="00EB3F25" w:rsidRPr="005E6FCB" w:rsidRDefault="004268E2" w:rsidP="00E04FE7">
            <w:pPr>
              <w:spacing w:line="240" w:lineRule="exact"/>
              <w:ind w:firstLine="0"/>
              <w:jc w:val="center"/>
            </w:pPr>
            <w:r>
              <w:t>27 сентября 2019 г. № 576-р</w:t>
            </w:r>
          </w:p>
        </w:tc>
      </w:tr>
    </w:tbl>
    <w:p w:rsidR="00EB3F25" w:rsidRPr="005E6FCB" w:rsidRDefault="00EB3F25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right"/>
        <w:rPr>
          <w:bCs/>
        </w:rPr>
      </w:pPr>
    </w:p>
    <w:p w:rsidR="00EB3F25" w:rsidRPr="005E6FCB" w:rsidRDefault="00EB3F25" w:rsidP="00EB3F25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011022" w:rsidRPr="005E6FCB" w:rsidRDefault="004A36DD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  <w:r>
        <w:rPr>
          <w:bCs/>
        </w:rPr>
        <w:t>Информация</w:t>
      </w:r>
    </w:p>
    <w:p w:rsidR="004A36DD" w:rsidRDefault="004A36DD" w:rsidP="004A36DD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проведении конкурсного отбора на предоставление грантов субъектам малого и среднего предпринимательства Петровского городского округа Ставропольского края</w:t>
      </w:r>
      <w:r w:rsidR="00532F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 счет средств бюджета Петровского городского округа Ставропольского края</w:t>
      </w:r>
    </w:p>
    <w:p w:rsidR="00011022" w:rsidRDefault="00011022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7F3011" w:rsidRDefault="007F3011" w:rsidP="00011022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jc w:val="center"/>
        <w:rPr>
          <w:bCs/>
        </w:rPr>
      </w:pPr>
    </w:p>
    <w:p w:rsidR="00973EA8" w:rsidRDefault="00973EA8" w:rsidP="00973EA8">
      <w:r w:rsidRPr="00724FF8">
        <w:t xml:space="preserve">Администрация </w:t>
      </w:r>
      <w:r>
        <w:t xml:space="preserve">Петровского </w:t>
      </w:r>
      <w:r w:rsidRPr="00724FF8">
        <w:t xml:space="preserve">городского округа </w:t>
      </w:r>
      <w:r>
        <w:t xml:space="preserve">Ставропольского края </w:t>
      </w:r>
      <w:r w:rsidRPr="00724FF8">
        <w:t xml:space="preserve">объявляет </w:t>
      </w:r>
      <w:r w:rsidRPr="00DD4D1B">
        <w:t>о начале проведения конкурсного отбора претендентов на получение в 201</w:t>
      </w:r>
      <w:r w:rsidRPr="00AC4CA1">
        <w:t>9</w:t>
      </w:r>
      <w:r w:rsidRPr="00DD4D1B">
        <w:t xml:space="preserve"> году </w:t>
      </w:r>
      <w:r>
        <w:t>муниципальной поддержки в виде грантов.</w:t>
      </w:r>
    </w:p>
    <w:p w:rsidR="00EC0354" w:rsidRPr="00882AD0" w:rsidRDefault="00973EA8" w:rsidP="00EC0354">
      <w:r>
        <w:tab/>
      </w:r>
      <w:r w:rsidR="00EC0354" w:rsidRPr="00882AD0">
        <w:t>Предоставление грантов</w:t>
      </w:r>
      <w:r w:rsidR="00532FFE">
        <w:t xml:space="preserve"> </w:t>
      </w:r>
      <w:r w:rsidR="00EC0354" w:rsidRPr="00882AD0">
        <w:t>осуществляется на конк</w:t>
      </w:r>
      <w:r w:rsidR="00EC0354">
        <w:t>урсной основе в форме субсидий</w:t>
      </w:r>
      <w:r w:rsidR="00532FFE">
        <w:t xml:space="preserve"> </w:t>
      </w:r>
      <w:r w:rsidR="00EC0354">
        <w:t xml:space="preserve">субъектам малого и среднего предпринимательства </w:t>
      </w:r>
      <w:r w:rsidR="00EC0354" w:rsidRPr="00882AD0">
        <w:t>(далее – су</w:t>
      </w:r>
      <w:r w:rsidR="00EC0354">
        <w:t>бъекты МСП), зарегистрированных и осуществляющих</w:t>
      </w:r>
      <w:r w:rsidR="00EC0354" w:rsidRPr="00882AD0">
        <w:t xml:space="preserve"> предпринимательскую деятельность на территории Петровского городского округа Ставропольского края</w:t>
      </w:r>
      <w:r w:rsidR="00EC0354">
        <w:t>.</w:t>
      </w:r>
    </w:p>
    <w:p w:rsidR="00973EA8" w:rsidRPr="00973EA8" w:rsidRDefault="00EC0354" w:rsidP="00EC0354">
      <w:proofErr w:type="gramStart"/>
      <w:r w:rsidRPr="00380E09">
        <w:t xml:space="preserve">Гранты предоставляются на безвозмездной и безвозвратной основе на возмещение целевых расходов,  произведенных субъектами МСП, связанных с их предпринимательской деятельностью, на условиях долевого финансирования в размере </w:t>
      </w:r>
      <w:r w:rsidR="00053C54">
        <w:t xml:space="preserve">до </w:t>
      </w:r>
      <w:r w:rsidRPr="00380E09">
        <w:t>80 процентов от фактически произведенных целевых расходов, при условии их документального подтверждения по итогам конкурсного отбора, и распределяются пропорционально между всеми победителями конкурсного отбора, в пределах средств, предусмотренных подпрограммой «Поддержка и развитие малого и</w:t>
      </w:r>
      <w:proofErr w:type="gramEnd"/>
      <w:r w:rsidRPr="00380E09">
        <w:t xml:space="preserve"> среднего  предпринимательства» программы «Модернизация экономики и улучшение инвес</w:t>
      </w:r>
      <w:r w:rsidR="003E609E">
        <w:t>тиционного климата», утвержденно</w:t>
      </w:r>
      <w:r w:rsidRPr="00380E09">
        <w:t>й постановлением администрации Петровского городского окру</w:t>
      </w:r>
      <w:r w:rsidR="00AB646C">
        <w:t xml:space="preserve">га Ставропольского края от 28 декабря </w:t>
      </w:r>
      <w:r w:rsidRPr="00380E09">
        <w:t>2017 года №16</w:t>
      </w:r>
      <w:r w:rsidR="003E609E">
        <w:rPr>
          <w:rFonts w:eastAsia="Calibri"/>
          <w:color w:val="000000" w:themeColor="text1"/>
          <w:lang w:eastAsia="en-US"/>
        </w:rPr>
        <w:t>(в редакции от 26 декабря 2018 г. № 2333, 24 июня 2019 г. № 1336)</w:t>
      </w:r>
      <w:r>
        <w:t>.</w:t>
      </w:r>
    </w:p>
    <w:p w:rsidR="004A36DD" w:rsidRDefault="00EC0354" w:rsidP="00973EA8">
      <w:pPr>
        <w:tabs>
          <w:tab w:val="right" w:pos="0"/>
          <w:tab w:val="right" w:pos="284"/>
          <w:tab w:val="left" w:pos="1456"/>
        </w:tabs>
        <w:spacing w:line="23" w:lineRule="atLeast"/>
        <w:ind w:firstLine="709"/>
      </w:pPr>
      <w:proofErr w:type="gramStart"/>
      <w:r w:rsidRPr="00882AD0">
        <w:t>Прием документов для участия в конкурсном отборе осуществляется</w:t>
      </w:r>
      <w:r w:rsidR="00AB646C">
        <w:t xml:space="preserve"> в течение</w:t>
      </w:r>
      <w:r>
        <w:t xml:space="preserve"> 20</w:t>
      </w:r>
      <w:r w:rsidR="00604B39">
        <w:t xml:space="preserve">дней </w:t>
      </w:r>
      <w:r w:rsidR="00647C28">
        <w:t>с 28.09.2019 по 17</w:t>
      </w:r>
      <w:r w:rsidR="003E609E">
        <w:t>.10</w:t>
      </w:r>
      <w:r>
        <w:t>.2019 по адресу: г.</w:t>
      </w:r>
      <w:r w:rsidR="00532FFE">
        <w:t xml:space="preserve"> </w:t>
      </w:r>
      <w:r w:rsidRPr="00882AD0">
        <w:t>Светлоград, пл. 50 лет Октября, 8, отдел развития предпринимательства, торговли и потребительского рынка администрации Петровского городского округа Ставропольского края (кабинет № 213) ежедневно</w:t>
      </w:r>
      <w:r w:rsidR="00AB646C">
        <w:t xml:space="preserve"> с 08 час. 00 мин. д</w:t>
      </w:r>
      <w:r w:rsidRPr="00ED3E48">
        <w:t>о 17 час. 00 мин.</w:t>
      </w:r>
      <w:r w:rsidRPr="00882AD0">
        <w:t xml:space="preserve"> по московскому времени, кроме выходных дней: суббота и воскресенье.</w:t>
      </w:r>
      <w:proofErr w:type="gramEnd"/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Гранты предоставляются на возмещение части следующих целевых расходов</w:t>
      </w:r>
      <w:r>
        <w:rPr>
          <w:rFonts w:ascii="Times New Roman" w:hAnsi="Times New Roman"/>
          <w:sz w:val="28"/>
          <w:szCs w:val="28"/>
        </w:rPr>
        <w:t>: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 xml:space="preserve">приобретение производственных помещений, технологического и офисного оборудования, автотранспортных средств, производственного и </w:t>
      </w:r>
      <w:r w:rsidRPr="00ED7DA6">
        <w:rPr>
          <w:rFonts w:ascii="Times New Roman" w:hAnsi="Times New Roman"/>
          <w:sz w:val="28"/>
          <w:szCs w:val="28"/>
        </w:rPr>
        <w:lastRenderedPageBreak/>
        <w:t>хозяйственного инвентаря, прочих основных средств;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приобретение строительных материалов для строительства, реконструкции здания (части здания), сооружения;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модернизация производства товаров, монтаж оборудования, пусконаладочные работы;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аренда нежилых помещений, используемых для осуществления предпринимательской деятельности;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разработка Интернет-сайтов, программного обеспечения;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приобретение программного обеспечения;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организация доступа к телефонной связи (установка телефонов);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подключение к инженерным сетям, включая электроснабжение, водоснабжение и водоотвод, теплоснабжение;</w:t>
      </w:r>
    </w:p>
    <w:p w:rsidR="004A36DD" w:rsidRPr="009F5138" w:rsidRDefault="004A36DD" w:rsidP="004A36DD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138">
        <w:rPr>
          <w:sz w:val="28"/>
          <w:szCs w:val="28"/>
        </w:rPr>
        <w:t>создание и развитие негосударственных учреждений дошкольного образования</w:t>
      </w:r>
      <w:r>
        <w:rPr>
          <w:sz w:val="28"/>
          <w:szCs w:val="28"/>
        </w:rPr>
        <w:t>;</w:t>
      </w:r>
    </w:p>
    <w:p w:rsidR="004A36DD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лицензирование предпринимательской деятельности и сертификация продукции (работ, услуг);</w:t>
      </w:r>
    </w:p>
    <w:p w:rsidR="004A36DD" w:rsidRPr="00ED7DA6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451A02">
        <w:rPr>
          <w:rFonts w:ascii="Times New Roman" w:hAnsi="Times New Roman"/>
          <w:sz w:val="28"/>
          <w:szCs w:val="28"/>
        </w:rPr>
        <w:t>развитие туризма и его инфраструктуры</w:t>
      </w:r>
      <w:r>
        <w:rPr>
          <w:rFonts w:ascii="Times New Roman" w:hAnsi="Times New Roman"/>
          <w:sz w:val="28"/>
          <w:szCs w:val="28"/>
        </w:rPr>
        <w:t>;</w:t>
      </w:r>
    </w:p>
    <w:p w:rsidR="004A36DD" w:rsidRDefault="004A36DD" w:rsidP="004A36DD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  <w:r w:rsidRPr="00ED7DA6">
        <w:rPr>
          <w:rFonts w:ascii="Times New Roman" w:hAnsi="Times New Roman"/>
          <w:sz w:val="28"/>
          <w:szCs w:val="28"/>
        </w:rPr>
        <w:t>приобретение животных, продукции растениеводства.</w:t>
      </w:r>
    </w:p>
    <w:p w:rsidR="00187DF2" w:rsidRPr="004003A9" w:rsidRDefault="00187DF2" w:rsidP="004003A9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4003A9">
        <w:rPr>
          <w:rFonts w:ascii="Times New Roman" w:hAnsi="Times New Roman" w:cs="Times New Roman"/>
          <w:sz w:val="28"/>
          <w:szCs w:val="28"/>
        </w:rPr>
        <w:t xml:space="preserve">Субъекты МСП, претендующие на получение гранта (далее - заявители), представляют в администрацию городского округа следующие документы: </w:t>
      </w:r>
    </w:p>
    <w:p w:rsidR="00187DF2" w:rsidRPr="004003A9" w:rsidRDefault="0032563B" w:rsidP="00187DF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187DF2" w:rsidRPr="004003A9">
        <w:rPr>
          <w:rFonts w:ascii="Times New Roman" w:hAnsi="Times New Roman" w:cs="Times New Roman"/>
          <w:sz w:val="28"/>
          <w:szCs w:val="28"/>
        </w:rPr>
        <w:t xml:space="preserve"> заявление на получение гранта по форме, со</w:t>
      </w:r>
      <w:r>
        <w:rPr>
          <w:rFonts w:ascii="Times New Roman" w:hAnsi="Times New Roman" w:cs="Times New Roman"/>
          <w:sz w:val="28"/>
          <w:szCs w:val="28"/>
        </w:rPr>
        <w:t>гласно приложению 1 к</w:t>
      </w:r>
      <w:r w:rsidR="00187DF2" w:rsidRPr="004003A9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532FFE">
        <w:rPr>
          <w:rFonts w:ascii="Times New Roman" w:hAnsi="Times New Roman" w:cs="Times New Roman"/>
          <w:sz w:val="28"/>
          <w:szCs w:val="28"/>
        </w:rPr>
        <w:t xml:space="preserve"> </w:t>
      </w:r>
      <w:r w:rsidRPr="0032563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грантов за счет средств бюджета Петровского городского округа Ставропольского края субъектам малого</w:t>
      </w:r>
      <w:r w:rsidR="0053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325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среднего </w:t>
      </w:r>
      <w:r w:rsidR="00AB646C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предпринимательства, утвержденно</w:t>
      </w:r>
      <w:r w:rsidRPr="003256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B646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25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Петровского городского округа Ставропольского края от 09 августа 2018 г. № 1376 </w:t>
      </w:r>
      <w:r w:rsidRPr="0032563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(в редакции от 16 сентября 2019 г. № 1905)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(далее – Порядок)</w:t>
      </w:r>
      <w:r w:rsidR="00187DF2" w:rsidRPr="003256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87DF2" w:rsidRPr="004003A9" w:rsidRDefault="0032563B" w:rsidP="00187DF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87DF2" w:rsidRPr="004003A9">
        <w:rPr>
          <w:rFonts w:ascii="Times New Roman" w:hAnsi="Times New Roman" w:cs="Times New Roman"/>
          <w:sz w:val="28"/>
          <w:szCs w:val="28"/>
        </w:rPr>
        <w:t xml:space="preserve"> анкету заявителя по форме, согласно приложению 2 к настоящему Порядку;</w:t>
      </w:r>
    </w:p>
    <w:p w:rsidR="00187DF2" w:rsidRPr="004003A9" w:rsidRDefault="0032563B" w:rsidP="00187DF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87DF2" w:rsidRPr="004003A9">
        <w:rPr>
          <w:rFonts w:ascii="Times New Roman" w:hAnsi="Times New Roman" w:cs="Times New Roman"/>
          <w:sz w:val="28"/>
          <w:szCs w:val="28"/>
        </w:rPr>
        <w:t>для юридического лица:</w:t>
      </w:r>
    </w:p>
    <w:p w:rsidR="00187DF2" w:rsidRPr="004003A9" w:rsidRDefault="00187DF2" w:rsidP="00187DF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4003A9">
        <w:rPr>
          <w:rFonts w:ascii="Times New Roman" w:hAnsi="Times New Roman" w:cs="Times New Roman"/>
          <w:sz w:val="28"/>
          <w:szCs w:val="28"/>
        </w:rPr>
        <w:t>копии учредительных документов и всех изменений к ним;</w:t>
      </w:r>
    </w:p>
    <w:p w:rsidR="00187DF2" w:rsidRPr="004003A9" w:rsidRDefault="00187DF2" w:rsidP="00187DF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4003A9">
        <w:rPr>
          <w:rFonts w:ascii="Times New Roman" w:hAnsi="Times New Roman" w:cs="Times New Roman"/>
          <w:sz w:val="28"/>
          <w:szCs w:val="28"/>
        </w:rPr>
        <w:t>копии бухгалтерского баланса и отчета о прибыли и убытках за последний финансовый год и на последнюю отчетную дату текущего года с отметкой или с протоколом входного контроля Межрайонной инспекции Федеральной налоговой службы России № 3 по Ставропольскому краю по месту постановки на налоговый учет заявителя, заверенные подписью руководителя и печатью заявителя</w:t>
      </w:r>
      <w:r w:rsidR="00AB646C">
        <w:rPr>
          <w:rFonts w:ascii="Times New Roman" w:hAnsi="Times New Roman" w:cs="Times New Roman"/>
          <w:sz w:val="28"/>
          <w:szCs w:val="28"/>
        </w:rPr>
        <w:t>;</w:t>
      </w:r>
    </w:p>
    <w:p w:rsidR="00187DF2" w:rsidRPr="004003A9" w:rsidRDefault="0032563B" w:rsidP="00187DF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87DF2" w:rsidRPr="004003A9">
        <w:rPr>
          <w:rFonts w:ascii="Times New Roman" w:hAnsi="Times New Roman" w:cs="Times New Roman"/>
          <w:sz w:val="28"/>
          <w:szCs w:val="28"/>
        </w:rPr>
        <w:t xml:space="preserve">для индивидуального предпринимателя: </w:t>
      </w:r>
    </w:p>
    <w:p w:rsidR="00187DF2" w:rsidRPr="004003A9" w:rsidRDefault="00187DF2" w:rsidP="00187DF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4003A9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личность;</w:t>
      </w:r>
    </w:p>
    <w:p w:rsidR="00187DF2" w:rsidRPr="004003A9" w:rsidRDefault="00187DF2" w:rsidP="00187DF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4003A9">
        <w:rPr>
          <w:rFonts w:ascii="Times New Roman" w:hAnsi="Times New Roman" w:cs="Times New Roman"/>
          <w:sz w:val="28"/>
          <w:szCs w:val="28"/>
        </w:rPr>
        <w:t>копию налоговой декларации за последний отчетный период с отметкой или протоколом входного контроля Межрайонной инспекции Федеральной налоговой службы России № 3 по Ставропольскому краю по месту постановки на налоговый учет заявителя, заверенную подписью р</w:t>
      </w:r>
      <w:r w:rsidR="00AB646C">
        <w:rPr>
          <w:rFonts w:ascii="Times New Roman" w:hAnsi="Times New Roman" w:cs="Times New Roman"/>
          <w:sz w:val="28"/>
          <w:szCs w:val="28"/>
        </w:rPr>
        <w:t>уководителя и печатью заявителя;</w:t>
      </w:r>
    </w:p>
    <w:p w:rsidR="00187DF2" w:rsidRPr="004003A9" w:rsidRDefault="0032563B" w:rsidP="00187DF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187DF2" w:rsidRPr="004003A9">
        <w:rPr>
          <w:rFonts w:ascii="Times New Roman" w:hAnsi="Times New Roman" w:cs="Times New Roman"/>
          <w:sz w:val="28"/>
          <w:szCs w:val="28"/>
        </w:rPr>
        <w:t>копию лицензии на право осуществления соответствующей деятельности, заверенную подписью руководителя и печатью заявителя (в случае если осуществляемый заявителем вид деятельности подлежит лицензированию);</w:t>
      </w:r>
    </w:p>
    <w:p w:rsidR="00187DF2" w:rsidRPr="004003A9" w:rsidRDefault="0032563B" w:rsidP="00187DF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87DF2" w:rsidRPr="004003A9">
        <w:rPr>
          <w:rFonts w:ascii="Times New Roman" w:hAnsi="Times New Roman" w:cs="Times New Roman"/>
          <w:sz w:val="28"/>
          <w:szCs w:val="28"/>
        </w:rPr>
        <w:t xml:space="preserve"> бизнес - план (технико-экономическое обоснование) по выбранному </w:t>
      </w:r>
      <w:r w:rsidR="004003A9" w:rsidRPr="004003A9">
        <w:rPr>
          <w:rFonts w:ascii="Times New Roman" w:hAnsi="Times New Roman" w:cs="Times New Roman"/>
          <w:sz w:val="28"/>
          <w:szCs w:val="28"/>
        </w:rPr>
        <w:t xml:space="preserve">виду деятельности </w:t>
      </w:r>
      <w:r w:rsidR="00187DF2" w:rsidRPr="004003A9">
        <w:rPr>
          <w:rFonts w:ascii="Times New Roman" w:hAnsi="Times New Roman" w:cs="Times New Roman"/>
          <w:sz w:val="28"/>
          <w:szCs w:val="28"/>
        </w:rPr>
        <w:t>по форме, согласно приложению 3 к настоящему Порядку;</w:t>
      </w:r>
    </w:p>
    <w:p w:rsidR="00187DF2" w:rsidRPr="004003A9" w:rsidRDefault="0032563B" w:rsidP="00187DF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87DF2" w:rsidRPr="004003A9">
        <w:rPr>
          <w:rFonts w:ascii="Times New Roman" w:hAnsi="Times New Roman" w:cs="Times New Roman"/>
          <w:sz w:val="28"/>
          <w:szCs w:val="28"/>
        </w:rPr>
        <w:t xml:space="preserve"> справку с указанием среднего уровня заработной платы всех работников субъекта МСП, заверенную подписью руководителя и печатью заявителя;</w:t>
      </w:r>
    </w:p>
    <w:p w:rsidR="00187DF2" w:rsidRPr="004003A9" w:rsidRDefault="0032563B" w:rsidP="00187DF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187DF2" w:rsidRPr="004003A9">
        <w:rPr>
          <w:rFonts w:ascii="Times New Roman" w:hAnsi="Times New Roman" w:cs="Times New Roman"/>
          <w:sz w:val="28"/>
          <w:szCs w:val="28"/>
        </w:rPr>
        <w:t xml:space="preserve"> копии договоров, заключенных субъектом МСП, обеспечивающих целевые расходы, произведенные субъектами МСП, связанные с их предпринимательской деятельностью в соответствии с пунктом 5 настоящего Порядка;</w:t>
      </w:r>
    </w:p>
    <w:p w:rsidR="00187DF2" w:rsidRPr="00ED7DA6" w:rsidRDefault="0032563B" w:rsidP="00187DF2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9)</w:t>
      </w:r>
      <w:r w:rsidR="00187DF2" w:rsidRPr="004003A9">
        <w:rPr>
          <w:rFonts w:ascii="Times New Roman" w:hAnsi="Times New Roman" w:cs="Times New Roman"/>
          <w:sz w:val="28"/>
          <w:szCs w:val="28"/>
        </w:rPr>
        <w:t xml:space="preserve"> справку об отсутствии просроченной задолженности по заработной плате работников субъекта МСП, заверенную подписью руководителя и печатью заявителя.</w:t>
      </w:r>
    </w:p>
    <w:p w:rsidR="004A36DD" w:rsidRDefault="004A36DD" w:rsidP="004A36DD">
      <w:r>
        <w:tab/>
        <w:t>П</w:t>
      </w:r>
      <w:r w:rsidRPr="0007677B">
        <w:t xml:space="preserve">одробную информацию по вопросам участия в конкурсе можно получить на официальном сайте администрации </w:t>
      </w:r>
      <w:r>
        <w:t>Петровского городского округа</w:t>
      </w:r>
      <w:r w:rsidRPr="0007677B">
        <w:t xml:space="preserve"> Ставропольского края в информационно – телекоммуникационной сети «Интернет» </w:t>
      </w:r>
      <w:hyperlink r:id="rId8" w:history="1">
        <w:r w:rsidRPr="00494B0E">
          <w:rPr>
            <w:rStyle w:val="af1"/>
          </w:rPr>
          <w:t>www.petrgosk.ru</w:t>
        </w:r>
      </w:hyperlink>
      <w:r w:rsidRPr="00552135">
        <w:t>/</w:t>
      </w:r>
      <w:r>
        <w:t>экономика/развитие предпринимательства, торговли и потребительского рынка/муниципальная поддержка/</w:t>
      </w:r>
      <w:r w:rsidRPr="0007677B">
        <w:t>или по телефонам: (8654</w:t>
      </w:r>
      <w:r>
        <w:t>7</w:t>
      </w:r>
      <w:r w:rsidRPr="0007677B">
        <w:t xml:space="preserve">) </w:t>
      </w:r>
      <w:r>
        <w:t>4-03-02</w:t>
      </w:r>
      <w:r w:rsidRPr="0007677B">
        <w:t xml:space="preserve">, </w:t>
      </w:r>
      <w:r>
        <w:t>4-26-60</w:t>
      </w:r>
      <w:r w:rsidRPr="0007677B">
        <w:t>.</w:t>
      </w:r>
    </w:p>
    <w:p w:rsidR="00D74DA2" w:rsidRDefault="00D74DA2" w:rsidP="004A36DD"/>
    <w:p w:rsidR="00D74DA2" w:rsidRDefault="00D74DA2" w:rsidP="004A36DD"/>
    <w:p w:rsidR="00D74DA2" w:rsidRDefault="00D74DA2" w:rsidP="004A36DD"/>
    <w:p w:rsidR="00D74DA2" w:rsidRDefault="00D74DA2" w:rsidP="004A36DD"/>
    <w:p w:rsidR="00D74DA2" w:rsidRPr="00DD4D1B" w:rsidRDefault="00D74DA2" w:rsidP="004A36DD"/>
    <w:p w:rsidR="00D74DA2" w:rsidRPr="002F63AF" w:rsidRDefault="00D74DA2" w:rsidP="00D74DA2">
      <w:pPr>
        <w:shd w:val="clear" w:color="auto" w:fill="FFFFFF"/>
        <w:tabs>
          <w:tab w:val="left" w:pos="8222"/>
        </w:tabs>
        <w:spacing w:line="240" w:lineRule="exact"/>
        <w:ind w:right="1274" w:firstLine="0"/>
        <w:rPr>
          <w:rFonts w:eastAsia="Times New Roman"/>
        </w:rPr>
      </w:pPr>
      <w:r w:rsidRPr="002F63AF">
        <w:rPr>
          <w:rFonts w:eastAsia="Times New Roman"/>
        </w:rPr>
        <w:t xml:space="preserve">Управляющий делами администрации </w:t>
      </w:r>
    </w:p>
    <w:p w:rsidR="00D74DA2" w:rsidRPr="002F63AF" w:rsidRDefault="00D74DA2" w:rsidP="00D74DA2">
      <w:pPr>
        <w:shd w:val="clear" w:color="auto" w:fill="FFFFFF"/>
        <w:tabs>
          <w:tab w:val="left" w:pos="8222"/>
        </w:tabs>
        <w:spacing w:line="240" w:lineRule="exact"/>
        <w:ind w:right="1274" w:firstLine="0"/>
        <w:rPr>
          <w:rFonts w:eastAsia="Times New Roman"/>
        </w:rPr>
      </w:pPr>
      <w:r w:rsidRPr="002F63AF">
        <w:rPr>
          <w:rFonts w:eastAsia="Times New Roman"/>
        </w:rPr>
        <w:t xml:space="preserve">Петровского городского округа </w:t>
      </w:r>
    </w:p>
    <w:p w:rsidR="00D74DA2" w:rsidRPr="002F63AF" w:rsidRDefault="00D74DA2" w:rsidP="00D74DA2">
      <w:pPr>
        <w:shd w:val="clear" w:color="auto" w:fill="FFFFFF"/>
        <w:tabs>
          <w:tab w:val="left" w:pos="8222"/>
        </w:tabs>
        <w:spacing w:line="240" w:lineRule="exact"/>
        <w:ind w:right="-2" w:firstLine="0"/>
        <w:rPr>
          <w:rFonts w:eastAsia="Times New Roman"/>
        </w:rPr>
      </w:pPr>
      <w:r w:rsidRPr="002F63AF">
        <w:rPr>
          <w:rFonts w:eastAsia="Times New Roman"/>
        </w:rPr>
        <w:t xml:space="preserve">Ставропольского края                     </w:t>
      </w:r>
      <w:r w:rsidR="004268E2">
        <w:rPr>
          <w:rFonts w:eastAsia="Times New Roman"/>
        </w:rPr>
        <w:t xml:space="preserve">                                      </w:t>
      </w:r>
      <w:r w:rsidRPr="002F63AF">
        <w:rPr>
          <w:rFonts w:eastAsia="Times New Roman"/>
        </w:rPr>
        <w:t xml:space="preserve">    </w:t>
      </w:r>
      <w:proofErr w:type="spellStart"/>
      <w:r w:rsidRPr="002F63AF">
        <w:rPr>
          <w:rFonts w:eastAsia="Times New Roman"/>
        </w:rPr>
        <w:t>В.В.Редькин</w:t>
      </w:r>
      <w:proofErr w:type="spellEnd"/>
    </w:p>
    <w:p w:rsidR="004A36DD" w:rsidRPr="005E6FCB" w:rsidRDefault="004A36DD" w:rsidP="004A36DD">
      <w:pPr>
        <w:tabs>
          <w:tab w:val="right" w:pos="0"/>
          <w:tab w:val="right" w:pos="284"/>
          <w:tab w:val="left" w:pos="1456"/>
          <w:tab w:val="left" w:pos="4508"/>
        </w:tabs>
        <w:spacing w:line="23" w:lineRule="atLeast"/>
        <w:rPr>
          <w:bCs/>
        </w:rPr>
      </w:pPr>
    </w:p>
    <w:sectPr w:rsidR="004A36DD" w:rsidRPr="005E6FCB" w:rsidSect="00EC0A8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6C" w:rsidRDefault="00AB646C" w:rsidP="00DF15E3">
      <w:r>
        <w:separator/>
      </w:r>
    </w:p>
  </w:endnote>
  <w:endnote w:type="continuationSeparator" w:id="0">
    <w:p w:rsidR="00AB646C" w:rsidRDefault="00AB646C" w:rsidP="00DF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6C" w:rsidRDefault="00AB646C" w:rsidP="00DF15E3">
      <w:r>
        <w:separator/>
      </w:r>
    </w:p>
  </w:footnote>
  <w:footnote w:type="continuationSeparator" w:id="0">
    <w:p w:rsidR="00AB646C" w:rsidRDefault="00AB646C" w:rsidP="00DF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05"/>
    <w:rsid w:val="000017BB"/>
    <w:rsid w:val="00003E12"/>
    <w:rsid w:val="000050B8"/>
    <w:rsid w:val="00005267"/>
    <w:rsid w:val="00011022"/>
    <w:rsid w:val="00012C20"/>
    <w:rsid w:val="000170BB"/>
    <w:rsid w:val="000206D1"/>
    <w:rsid w:val="00027E7D"/>
    <w:rsid w:val="00033A46"/>
    <w:rsid w:val="000458EC"/>
    <w:rsid w:val="00053213"/>
    <w:rsid w:val="00053652"/>
    <w:rsid w:val="00053C54"/>
    <w:rsid w:val="0005498C"/>
    <w:rsid w:val="00056337"/>
    <w:rsid w:val="00060E11"/>
    <w:rsid w:val="00063CD8"/>
    <w:rsid w:val="0006495C"/>
    <w:rsid w:val="00067488"/>
    <w:rsid w:val="00072C81"/>
    <w:rsid w:val="00075CFC"/>
    <w:rsid w:val="00080DDE"/>
    <w:rsid w:val="00080FDC"/>
    <w:rsid w:val="00082B48"/>
    <w:rsid w:val="00083928"/>
    <w:rsid w:val="000A6453"/>
    <w:rsid w:val="000A7600"/>
    <w:rsid w:val="000B5256"/>
    <w:rsid w:val="000E06D5"/>
    <w:rsid w:val="000E0C9F"/>
    <w:rsid w:val="000E7B7C"/>
    <w:rsid w:val="000F5138"/>
    <w:rsid w:val="00110A62"/>
    <w:rsid w:val="00110A8D"/>
    <w:rsid w:val="00113BB2"/>
    <w:rsid w:val="0012288F"/>
    <w:rsid w:val="00127FFB"/>
    <w:rsid w:val="00142466"/>
    <w:rsid w:val="001641DF"/>
    <w:rsid w:val="00187DF2"/>
    <w:rsid w:val="001918EF"/>
    <w:rsid w:val="001928D7"/>
    <w:rsid w:val="00193E46"/>
    <w:rsid w:val="001A6A33"/>
    <w:rsid w:val="001C79A9"/>
    <w:rsid w:val="001D0E55"/>
    <w:rsid w:val="001D6631"/>
    <w:rsid w:val="001E2289"/>
    <w:rsid w:val="001F2012"/>
    <w:rsid w:val="001F7771"/>
    <w:rsid w:val="00205510"/>
    <w:rsid w:val="002129EA"/>
    <w:rsid w:val="00212BFE"/>
    <w:rsid w:val="00230DFF"/>
    <w:rsid w:val="00233E1B"/>
    <w:rsid w:val="00242238"/>
    <w:rsid w:val="0024474B"/>
    <w:rsid w:val="00247D64"/>
    <w:rsid w:val="00255E88"/>
    <w:rsid w:val="00276AFB"/>
    <w:rsid w:val="0027797C"/>
    <w:rsid w:val="00282437"/>
    <w:rsid w:val="002850D5"/>
    <w:rsid w:val="002A0C30"/>
    <w:rsid w:val="002A4A09"/>
    <w:rsid w:val="002C14BD"/>
    <w:rsid w:val="002C4DCB"/>
    <w:rsid w:val="002D44C8"/>
    <w:rsid w:val="002D62C2"/>
    <w:rsid w:val="002E15FD"/>
    <w:rsid w:val="002E269C"/>
    <w:rsid w:val="002F63AF"/>
    <w:rsid w:val="003131CD"/>
    <w:rsid w:val="003204C6"/>
    <w:rsid w:val="0032129F"/>
    <w:rsid w:val="0032563B"/>
    <w:rsid w:val="0034744B"/>
    <w:rsid w:val="00352F38"/>
    <w:rsid w:val="00362610"/>
    <w:rsid w:val="00366EB3"/>
    <w:rsid w:val="00373FF0"/>
    <w:rsid w:val="00381089"/>
    <w:rsid w:val="00381EBE"/>
    <w:rsid w:val="00391129"/>
    <w:rsid w:val="00393BD6"/>
    <w:rsid w:val="003A304C"/>
    <w:rsid w:val="003A4558"/>
    <w:rsid w:val="003A55AE"/>
    <w:rsid w:val="003B0216"/>
    <w:rsid w:val="003C35BF"/>
    <w:rsid w:val="003C5323"/>
    <w:rsid w:val="003C7ECC"/>
    <w:rsid w:val="003D1777"/>
    <w:rsid w:val="003D6AC1"/>
    <w:rsid w:val="003E609E"/>
    <w:rsid w:val="003E6AF2"/>
    <w:rsid w:val="003F35AF"/>
    <w:rsid w:val="003F4D2F"/>
    <w:rsid w:val="003F4FB7"/>
    <w:rsid w:val="003F6AC0"/>
    <w:rsid w:val="004003A9"/>
    <w:rsid w:val="0040190C"/>
    <w:rsid w:val="00404992"/>
    <w:rsid w:val="004147E8"/>
    <w:rsid w:val="00421D85"/>
    <w:rsid w:val="00423257"/>
    <w:rsid w:val="0042332A"/>
    <w:rsid w:val="0042484C"/>
    <w:rsid w:val="004268E2"/>
    <w:rsid w:val="004313B0"/>
    <w:rsid w:val="00431819"/>
    <w:rsid w:val="0044454F"/>
    <w:rsid w:val="0044456E"/>
    <w:rsid w:val="00450086"/>
    <w:rsid w:val="004569F4"/>
    <w:rsid w:val="0047062D"/>
    <w:rsid w:val="00480735"/>
    <w:rsid w:val="00482FA1"/>
    <w:rsid w:val="00490D80"/>
    <w:rsid w:val="004A1075"/>
    <w:rsid w:val="004A36DD"/>
    <w:rsid w:val="004A4778"/>
    <w:rsid w:val="004A7EB2"/>
    <w:rsid w:val="004B6043"/>
    <w:rsid w:val="004C10CA"/>
    <w:rsid w:val="004D0A95"/>
    <w:rsid w:val="004D0C5D"/>
    <w:rsid w:val="004D55E3"/>
    <w:rsid w:val="004D7296"/>
    <w:rsid w:val="0050710E"/>
    <w:rsid w:val="0051187A"/>
    <w:rsid w:val="0052022C"/>
    <w:rsid w:val="00526CBD"/>
    <w:rsid w:val="0053089D"/>
    <w:rsid w:val="00530914"/>
    <w:rsid w:val="00532FFE"/>
    <w:rsid w:val="00550CDE"/>
    <w:rsid w:val="00551F0D"/>
    <w:rsid w:val="005557CD"/>
    <w:rsid w:val="0056141A"/>
    <w:rsid w:val="00574E9C"/>
    <w:rsid w:val="00576514"/>
    <w:rsid w:val="00576DE9"/>
    <w:rsid w:val="005808DC"/>
    <w:rsid w:val="005A461E"/>
    <w:rsid w:val="005A64F0"/>
    <w:rsid w:val="005A6CFC"/>
    <w:rsid w:val="005B5913"/>
    <w:rsid w:val="005B68EC"/>
    <w:rsid w:val="005B7213"/>
    <w:rsid w:val="005C5D20"/>
    <w:rsid w:val="005D5848"/>
    <w:rsid w:val="005D6E53"/>
    <w:rsid w:val="005E0E33"/>
    <w:rsid w:val="005E2B47"/>
    <w:rsid w:val="005E6CAD"/>
    <w:rsid w:val="005E73C9"/>
    <w:rsid w:val="005F0CEC"/>
    <w:rsid w:val="005F30F6"/>
    <w:rsid w:val="00604B39"/>
    <w:rsid w:val="00620A55"/>
    <w:rsid w:val="00621585"/>
    <w:rsid w:val="00626413"/>
    <w:rsid w:val="00627180"/>
    <w:rsid w:val="00627306"/>
    <w:rsid w:val="00647C28"/>
    <w:rsid w:val="006555AE"/>
    <w:rsid w:val="0066072A"/>
    <w:rsid w:val="00665634"/>
    <w:rsid w:val="00671098"/>
    <w:rsid w:val="00671D3E"/>
    <w:rsid w:val="006723CC"/>
    <w:rsid w:val="00677E71"/>
    <w:rsid w:val="00693F2C"/>
    <w:rsid w:val="006A69C5"/>
    <w:rsid w:val="006B0532"/>
    <w:rsid w:val="006B5BE0"/>
    <w:rsid w:val="006C781C"/>
    <w:rsid w:val="006D5227"/>
    <w:rsid w:val="006E244F"/>
    <w:rsid w:val="006E4B97"/>
    <w:rsid w:val="006E7775"/>
    <w:rsid w:val="00704FA5"/>
    <w:rsid w:val="00716868"/>
    <w:rsid w:val="007213FD"/>
    <w:rsid w:val="007238FE"/>
    <w:rsid w:val="00733D5B"/>
    <w:rsid w:val="00734013"/>
    <w:rsid w:val="00734C39"/>
    <w:rsid w:val="0073755E"/>
    <w:rsid w:val="0074087B"/>
    <w:rsid w:val="00740D46"/>
    <w:rsid w:val="00745B8E"/>
    <w:rsid w:val="00756CEF"/>
    <w:rsid w:val="00757312"/>
    <w:rsid w:val="0076213D"/>
    <w:rsid w:val="007621D5"/>
    <w:rsid w:val="00767C39"/>
    <w:rsid w:val="00781AA0"/>
    <w:rsid w:val="00787CE2"/>
    <w:rsid w:val="00793BA3"/>
    <w:rsid w:val="00795E4B"/>
    <w:rsid w:val="00797F4D"/>
    <w:rsid w:val="007A1571"/>
    <w:rsid w:val="007A3FCF"/>
    <w:rsid w:val="007B5D3C"/>
    <w:rsid w:val="007C18E7"/>
    <w:rsid w:val="007D59EC"/>
    <w:rsid w:val="007E210E"/>
    <w:rsid w:val="007E34A3"/>
    <w:rsid w:val="007F0ED8"/>
    <w:rsid w:val="007F3011"/>
    <w:rsid w:val="007F69EB"/>
    <w:rsid w:val="00803423"/>
    <w:rsid w:val="00805E9B"/>
    <w:rsid w:val="00810D2C"/>
    <w:rsid w:val="00814536"/>
    <w:rsid w:val="0083171E"/>
    <w:rsid w:val="008407B7"/>
    <w:rsid w:val="008474F9"/>
    <w:rsid w:val="008508C8"/>
    <w:rsid w:val="008643B9"/>
    <w:rsid w:val="00872748"/>
    <w:rsid w:val="00892705"/>
    <w:rsid w:val="008A0518"/>
    <w:rsid w:val="008A363C"/>
    <w:rsid w:val="008A6155"/>
    <w:rsid w:val="008A71B4"/>
    <w:rsid w:val="008C03BF"/>
    <w:rsid w:val="008C2F27"/>
    <w:rsid w:val="008C41C0"/>
    <w:rsid w:val="008D464A"/>
    <w:rsid w:val="008E1BCE"/>
    <w:rsid w:val="008E22C1"/>
    <w:rsid w:val="008E7982"/>
    <w:rsid w:val="008F0A35"/>
    <w:rsid w:val="008F12B0"/>
    <w:rsid w:val="008F1BC1"/>
    <w:rsid w:val="00901A4E"/>
    <w:rsid w:val="00901CDE"/>
    <w:rsid w:val="00903311"/>
    <w:rsid w:val="00903EB4"/>
    <w:rsid w:val="0090695F"/>
    <w:rsid w:val="00911F04"/>
    <w:rsid w:val="00916739"/>
    <w:rsid w:val="00920BB6"/>
    <w:rsid w:val="00921DED"/>
    <w:rsid w:val="00922E9F"/>
    <w:rsid w:val="00924B58"/>
    <w:rsid w:val="00924DD3"/>
    <w:rsid w:val="00926DE6"/>
    <w:rsid w:val="009362BC"/>
    <w:rsid w:val="00940415"/>
    <w:rsid w:val="00942295"/>
    <w:rsid w:val="0095230B"/>
    <w:rsid w:val="00955A9A"/>
    <w:rsid w:val="00955C6F"/>
    <w:rsid w:val="00956CBB"/>
    <w:rsid w:val="00957AC2"/>
    <w:rsid w:val="00960C04"/>
    <w:rsid w:val="00963D31"/>
    <w:rsid w:val="0096419B"/>
    <w:rsid w:val="00973EA8"/>
    <w:rsid w:val="00980438"/>
    <w:rsid w:val="00987E07"/>
    <w:rsid w:val="00993F6E"/>
    <w:rsid w:val="0099450B"/>
    <w:rsid w:val="00996D41"/>
    <w:rsid w:val="009C3BFE"/>
    <w:rsid w:val="009D16A9"/>
    <w:rsid w:val="009D29D8"/>
    <w:rsid w:val="00A00690"/>
    <w:rsid w:val="00A00A65"/>
    <w:rsid w:val="00A05652"/>
    <w:rsid w:val="00A24890"/>
    <w:rsid w:val="00A26C35"/>
    <w:rsid w:val="00A3240D"/>
    <w:rsid w:val="00A333F4"/>
    <w:rsid w:val="00A3540B"/>
    <w:rsid w:val="00A3661C"/>
    <w:rsid w:val="00A36B4E"/>
    <w:rsid w:val="00A47AA7"/>
    <w:rsid w:val="00A611F4"/>
    <w:rsid w:val="00A62013"/>
    <w:rsid w:val="00A62913"/>
    <w:rsid w:val="00A6330E"/>
    <w:rsid w:val="00A72009"/>
    <w:rsid w:val="00A75DB4"/>
    <w:rsid w:val="00A778B0"/>
    <w:rsid w:val="00A81735"/>
    <w:rsid w:val="00A82499"/>
    <w:rsid w:val="00A86A7F"/>
    <w:rsid w:val="00A90AAB"/>
    <w:rsid w:val="00A9289F"/>
    <w:rsid w:val="00AA7E90"/>
    <w:rsid w:val="00AB646C"/>
    <w:rsid w:val="00AC2EB4"/>
    <w:rsid w:val="00AD034E"/>
    <w:rsid w:val="00AD5ED5"/>
    <w:rsid w:val="00AE434B"/>
    <w:rsid w:val="00AE46AB"/>
    <w:rsid w:val="00AF47A7"/>
    <w:rsid w:val="00AF4B40"/>
    <w:rsid w:val="00AF4B88"/>
    <w:rsid w:val="00AF4F6F"/>
    <w:rsid w:val="00B041CF"/>
    <w:rsid w:val="00B06D43"/>
    <w:rsid w:val="00B0765C"/>
    <w:rsid w:val="00B11774"/>
    <w:rsid w:val="00B22E98"/>
    <w:rsid w:val="00B235CD"/>
    <w:rsid w:val="00B2451E"/>
    <w:rsid w:val="00B3535C"/>
    <w:rsid w:val="00B657A3"/>
    <w:rsid w:val="00B71B8C"/>
    <w:rsid w:val="00B87223"/>
    <w:rsid w:val="00B94C3C"/>
    <w:rsid w:val="00BA3AC3"/>
    <w:rsid w:val="00BB3C4A"/>
    <w:rsid w:val="00BC018D"/>
    <w:rsid w:val="00BC0A0F"/>
    <w:rsid w:val="00BC1DA8"/>
    <w:rsid w:val="00BC266E"/>
    <w:rsid w:val="00BE442D"/>
    <w:rsid w:val="00BE6ADF"/>
    <w:rsid w:val="00BE7749"/>
    <w:rsid w:val="00BF6382"/>
    <w:rsid w:val="00C0080B"/>
    <w:rsid w:val="00C01BF3"/>
    <w:rsid w:val="00C07EE5"/>
    <w:rsid w:val="00C1627D"/>
    <w:rsid w:val="00C236EF"/>
    <w:rsid w:val="00C26959"/>
    <w:rsid w:val="00C27B0F"/>
    <w:rsid w:val="00C27C94"/>
    <w:rsid w:val="00C317AF"/>
    <w:rsid w:val="00C35C7F"/>
    <w:rsid w:val="00C503F8"/>
    <w:rsid w:val="00C54992"/>
    <w:rsid w:val="00C65F4F"/>
    <w:rsid w:val="00C67FB3"/>
    <w:rsid w:val="00C70852"/>
    <w:rsid w:val="00C7085E"/>
    <w:rsid w:val="00C74273"/>
    <w:rsid w:val="00C85FE8"/>
    <w:rsid w:val="00C977B7"/>
    <w:rsid w:val="00CA0F45"/>
    <w:rsid w:val="00CA2892"/>
    <w:rsid w:val="00CA73FC"/>
    <w:rsid w:val="00CA774B"/>
    <w:rsid w:val="00CC14B7"/>
    <w:rsid w:val="00CC193A"/>
    <w:rsid w:val="00CC7327"/>
    <w:rsid w:val="00CD2298"/>
    <w:rsid w:val="00CD6C29"/>
    <w:rsid w:val="00D020EC"/>
    <w:rsid w:val="00D03746"/>
    <w:rsid w:val="00D06DE7"/>
    <w:rsid w:val="00D123C9"/>
    <w:rsid w:val="00D210F5"/>
    <w:rsid w:val="00D2198A"/>
    <w:rsid w:val="00D24560"/>
    <w:rsid w:val="00D34D06"/>
    <w:rsid w:val="00D537B0"/>
    <w:rsid w:val="00D66E90"/>
    <w:rsid w:val="00D67B31"/>
    <w:rsid w:val="00D711FC"/>
    <w:rsid w:val="00D72B41"/>
    <w:rsid w:val="00D74DA2"/>
    <w:rsid w:val="00D76CAC"/>
    <w:rsid w:val="00D83E4D"/>
    <w:rsid w:val="00D9697C"/>
    <w:rsid w:val="00DA055A"/>
    <w:rsid w:val="00DA44F9"/>
    <w:rsid w:val="00DB0273"/>
    <w:rsid w:val="00DB2F46"/>
    <w:rsid w:val="00DD31EE"/>
    <w:rsid w:val="00DE1194"/>
    <w:rsid w:val="00DE4700"/>
    <w:rsid w:val="00DF15E3"/>
    <w:rsid w:val="00E04FE7"/>
    <w:rsid w:val="00E178D5"/>
    <w:rsid w:val="00E20151"/>
    <w:rsid w:val="00E2712C"/>
    <w:rsid w:val="00E35874"/>
    <w:rsid w:val="00E42AF0"/>
    <w:rsid w:val="00E444B6"/>
    <w:rsid w:val="00E55356"/>
    <w:rsid w:val="00E56C7C"/>
    <w:rsid w:val="00E600F4"/>
    <w:rsid w:val="00E64AAA"/>
    <w:rsid w:val="00E711AE"/>
    <w:rsid w:val="00E86102"/>
    <w:rsid w:val="00EA46DE"/>
    <w:rsid w:val="00EB18E8"/>
    <w:rsid w:val="00EB3588"/>
    <w:rsid w:val="00EB3F25"/>
    <w:rsid w:val="00EB72A3"/>
    <w:rsid w:val="00EC0354"/>
    <w:rsid w:val="00EC0A88"/>
    <w:rsid w:val="00EC70B8"/>
    <w:rsid w:val="00ED27E3"/>
    <w:rsid w:val="00ED3855"/>
    <w:rsid w:val="00ED4248"/>
    <w:rsid w:val="00EE1C28"/>
    <w:rsid w:val="00EE409A"/>
    <w:rsid w:val="00EE5871"/>
    <w:rsid w:val="00EF0618"/>
    <w:rsid w:val="00EF1912"/>
    <w:rsid w:val="00EF5149"/>
    <w:rsid w:val="00F0198B"/>
    <w:rsid w:val="00F1488C"/>
    <w:rsid w:val="00F227E8"/>
    <w:rsid w:val="00F317DE"/>
    <w:rsid w:val="00F3551C"/>
    <w:rsid w:val="00F35E89"/>
    <w:rsid w:val="00F47199"/>
    <w:rsid w:val="00F51003"/>
    <w:rsid w:val="00F51FAE"/>
    <w:rsid w:val="00F72C3C"/>
    <w:rsid w:val="00F818BE"/>
    <w:rsid w:val="00FA1E06"/>
    <w:rsid w:val="00FA683F"/>
    <w:rsid w:val="00FB1953"/>
    <w:rsid w:val="00FB392F"/>
    <w:rsid w:val="00FB6577"/>
    <w:rsid w:val="00FB6A25"/>
    <w:rsid w:val="00FB73D6"/>
    <w:rsid w:val="00FB746E"/>
    <w:rsid w:val="00FC1DCE"/>
    <w:rsid w:val="00FC37E0"/>
    <w:rsid w:val="00FC5EDF"/>
    <w:rsid w:val="00FE31F2"/>
    <w:rsid w:val="00FE4455"/>
    <w:rsid w:val="00FE479A"/>
    <w:rsid w:val="00FF0475"/>
    <w:rsid w:val="00FF3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10CA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C10C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87223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913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1"/>
    <w:qFormat/>
    <w:rsid w:val="00DA44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E0C9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nhideWhenUsed/>
    <w:rsid w:val="00B06D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7B0F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34C39"/>
    <w:pPr>
      <w:ind w:left="720"/>
      <w:contextualSpacing/>
    </w:pPr>
  </w:style>
  <w:style w:type="character" w:styleId="af1">
    <w:name w:val="Hyperlink"/>
    <w:uiPriority w:val="99"/>
    <w:unhideWhenUsed/>
    <w:rsid w:val="00EB3F25"/>
    <w:rPr>
      <w:color w:val="0000FF"/>
      <w:u w:val="single"/>
    </w:rPr>
  </w:style>
  <w:style w:type="paragraph" w:customStyle="1" w:styleId="ConsPlusNonformat">
    <w:name w:val="ConsPlusNonformat"/>
    <w:rsid w:val="00011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A3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4C10CA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10CA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C10C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C1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B87223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8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913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1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-1">
    <w:name w:val="Т-1"/>
    <w:aliases w:val="5"/>
    <w:basedOn w:val="a"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c">
    <w:name w:val="No Spacing"/>
    <w:uiPriority w:val="1"/>
    <w:qFormat/>
    <w:rsid w:val="00DA44F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0E0C9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049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nhideWhenUsed/>
    <w:rsid w:val="00B06D4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C27B0F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734C39"/>
    <w:pPr>
      <w:ind w:left="720"/>
      <w:contextualSpacing/>
    </w:pPr>
  </w:style>
  <w:style w:type="character" w:styleId="af1">
    <w:name w:val="Hyperlink"/>
    <w:uiPriority w:val="99"/>
    <w:unhideWhenUsed/>
    <w:rsid w:val="00EB3F25"/>
    <w:rPr>
      <w:color w:val="0000FF"/>
      <w:u w:val="single"/>
    </w:rPr>
  </w:style>
  <w:style w:type="paragraph" w:customStyle="1" w:styleId="ConsPlusNonformat">
    <w:name w:val="ConsPlusNonformat"/>
    <w:rsid w:val="00011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6A3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go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792A-CCEB-4E4D-A121-BF75FFB4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seryak</cp:lastModifiedBy>
  <cp:revision>2</cp:revision>
  <cp:lastPrinted>2019-09-27T08:03:00Z</cp:lastPrinted>
  <dcterms:created xsi:type="dcterms:W3CDTF">2019-09-27T09:48:00Z</dcterms:created>
  <dcterms:modified xsi:type="dcterms:W3CDTF">2019-09-27T09:48:00Z</dcterms:modified>
</cp:coreProperties>
</file>