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334" w:rsidRDefault="00971334">
      <w:pPr>
        <w:ind w:right="-427"/>
        <w:jc w:val="center"/>
        <w:rPr>
          <w:b/>
          <w:bCs/>
          <w:color w:val="000000"/>
          <w:sz w:val="44"/>
          <w:szCs w:val="44"/>
        </w:rPr>
      </w:pPr>
    </w:p>
    <w:p w:rsidR="00971334" w:rsidRDefault="00971334">
      <w:pPr>
        <w:ind w:right="-427"/>
        <w:jc w:val="center"/>
        <w:rPr>
          <w:b/>
          <w:bCs/>
          <w:color w:val="000000"/>
          <w:sz w:val="44"/>
          <w:szCs w:val="44"/>
        </w:rPr>
      </w:pPr>
    </w:p>
    <w:p w:rsidR="00971334" w:rsidRDefault="00F31F57">
      <w:pPr>
        <w:ind w:right="-427"/>
        <w:jc w:val="center"/>
        <w:rPr>
          <w:b/>
          <w:bCs/>
          <w:color w:val="000000"/>
          <w:sz w:val="44"/>
          <w:szCs w:val="44"/>
        </w:rPr>
      </w:pPr>
      <w:r>
        <w:rPr>
          <w:b/>
          <w:bCs/>
          <w:color w:val="000000"/>
          <w:sz w:val="44"/>
          <w:szCs w:val="44"/>
        </w:rPr>
        <w:t>ИНФОРМАЦИОННО-АНАЛИТИЧЕСКИЙ</w:t>
      </w:r>
    </w:p>
    <w:p w:rsidR="00971334" w:rsidRDefault="00F31F57">
      <w:pPr>
        <w:ind w:left="-426" w:right="-427" w:firstLine="426"/>
        <w:jc w:val="center"/>
        <w:rPr>
          <w:rFonts w:ascii="Arial Narrow" w:hAnsi="Arial Narrow" w:cs="Arial Narrow"/>
          <w:b/>
          <w:bCs/>
          <w:color w:val="000000"/>
          <w:sz w:val="96"/>
          <w:szCs w:val="96"/>
        </w:rPr>
      </w:pPr>
      <w:r>
        <w:rPr>
          <w:b/>
          <w:bCs/>
          <w:color w:val="000000"/>
          <w:sz w:val="44"/>
          <w:szCs w:val="44"/>
        </w:rPr>
        <w:t>МАТЕРИАЛ</w:t>
      </w:r>
    </w:p>
    <w:p w:rsidR="00971334" w:rsidRDefault="00971334">
      <w:pPr>
        <w:ind w:right="-427"/>
        <w:jc w:val="center"/>
        <w:rPr>
          <w:rFonts w:ascii="Arial Narrow" w:hAnsi="Arial Narrow" w:cs="Arial Narrow"/>
          <w:b/>
          <w:bCs/>
          <w:color w:val="000000"/>
          <w:sz w:val="96"/>
          <w:szCs w:val="96"/>
        </w:rPr>
      </w:pPr>
    </w:p>
    <w:p w:rsidR="00971334" w:rsidRDefault="00971334">
      <w:pPr>
        <w:ind w:right="-427"/>
        <w:jc w:val="center"/>
        <w:rPr>
          <w:rFonts w:ascii="Arial Narrow" w:hAnsi="Arial Narrow" w:cs="Arial Narrow"/>
          <w:b/>
          <w:bCs/>
          <w:color w:val="000000"/>
          <w:sz w:val="96"/>
          <w:szCs w:val="96"/>
        </w:rPr>
      </w:pPr>
    </w:p>
    <w:p w:rsidR="00971334" w:rsidRDefault="00F31F57">
      <w:pPr>
        <w:ind w:left="-426" w:right="-427" w:firstLine="426"/>
        <w:jc w:val="center"/>
        <w:rPr>
          <w:rFonts w:ascii="Arial Narrow" w:hAnsi="Arial Narrow" w:cs="Arial Narrow"/>
          <w:b/>
          <w:bCs/>
          <w:color w:val="000000"/>
          <w:sz w:val="96"/>
          <w:szCs w:val="96"/>
        </w:rPr>
      </w:pPr>
      <w:r>
        <w:rPr>
          <w:rFonts w:ascii="Arial Narrow" w:hAnsi="Arial Narrow" w:cs="Arial Narrow"/>
          <w:b/>
          <w:bCs/>
          <w:color w:val="000000"/>
          <w:sz w:val="96"/>
          <w:szCs w:val="96"/>
        </w:rPr>
        <w:t>«ПОЛОЖЕНИЕ ДЕТЕЙ</w:t>
      </w:r>
    </w:p>
    <w:p w:rsidR="00971334" w:rsidRDefault="00F31F57">
      <w:pPr>
        <w:ind w:left="-426" w:right="-427" w:firstLine="426"/>
        <w:jc w:val="center"/>
        <w:rPr>
          <w:rFonts w:ascii="Arial" w:hAnsi="Arial" w:cs="Arial"/>
        </w:rPr>
      </w:pPr>
      <w:r>
        <w:rPr>
          <w:rFonts w:ascii="Arial Narrow" w:hAnsi="Arial Narrow" w:cs="Arial Narrow"/>
          <w:b/>
          <w:bCs/>
          <w:color w:val="000000"/>
          <w:sz w:val="96"/>
          <w:szCs w:val="96"/>
        </w:rPr>
        <w:t>И СЕМЕЙ, ИМЕЮЩИХ ДЕТЕЙ, В ПЕТРОВСКОМ МУНИЦИПАЛЬНОМ ОКРУГЕ СТАВРОПОЛЬСКОГО КРАЯ»</w:t>
      </w:r>
    </w:p>
    <w:p w:rsidR="00971334" w:rsidRDefault="00971334">
      <w:pPr>
        <w:jc w:val="center"/>
        <w:rPr>
          <w:rFonts w:ascii="Arial" w:hAnsi="Arial" w:cs="Arial"/>
        </w:rPr>
      </w:pPr>
    </w:p>
    <w:p w:rsidR="00971334" w:rsidRDefault="00F31F57">
      <w:pPr>
        <w:jc w:val="center"/>
        <w:sectPr w:rsidR="00971334">
          <w:headerReference w:type="default" r:id="rId7"/>
          <w:pgSz w:w="11906" w:h="16838"/>
          <w:pgMar w:top="1134" w:right="567" w:bottom="851" w:left="1559" w:header="720" w:footer="0" w:gutter="0"/>
          <w:cols w:space="720"/>
          <w:formProt w:val="0"/>
          <w:docGrid w:linePitch="600" w:charSpace="32768"/>
        </w:sectPr>
      </w:pPr>
      <w:r>
        <w:rPr>
          <w:rStyle w:val="12"/>
          <w:b/>
          <w:bCs/>
          <w:color w:val="000000"/>
          <w:sz w:val="96"/>
          <w:szCs w:val="96"/>
        </w:rPr>
        <w:t>за 202</w:t>
      </w:r>
      <w:r>
        <w:rPr>
          <w:rStyle w:val="12"/>
          <w:b/>
          <w:bCs/>
          <w:color w:val="000000"/>
          <w:sz w:val="96"/>
          <w:szCs w:val="96"/>
          <w:lang w:val="en-US"/>
        </w:rPr>
        <w:t>4</w:t>
      </w:r>
      <w:r>
        <w:rPr>
          <w:rStyle w:val="12"/>
          <w:b/>
          <w:bCs/>
          <w:color w:val="000000"/>
          <w:sz w:val="96"/>
          <w:szCs w:val="96"/>
        </w:rPr>
        <w:t xml:space="preserve"> год</w:t>
      </w:r>
    </w:p>
    <w:p w:rsidR="00971334" w:rsidRDefault="00F31F57">
      <w:pPr>
        <w:rPr>
          <w:rStyle w:val="12"/>
          <w:b/>
          <w:bCs/>
          <w:sz w:val="32"/>
          <w:szCs w:val="32"/>
        </w:rPr>
      </w:pPr>
      <w:r>
        <w:rPr>
          <w:rStyle w:val="12"/>
          <w:b/>
          <w:bCs/>
          <w:sz w:val="32"/>
          <w:szCs w:val="32"/>
        </w:rPr>
        <w:lastRenderedPageBreak/>
        <w:t>СОДЕРЖАНИЕ</w:t>
      </w:r>
    </w:p>
    <w:p w:rsidR="00971334" w:rsidRDefault="00F31F57">
      <w:pPr>
        <w:rPr>
          <w:b/>
          <w:bCs/>
          <w:sz w:val="26"/>
          <w:szCs w:val="26"/>
        </w:rPr>
      </w:pPr>
      <w:r>
        <w:rPr>
          <w:rStyle w:val="12"/>
          <w:b/>
          <w:bCs/>
          <w:sz w:val="32"/>
          <w:szCs w:val="32"/>
        </w:rPr>
        <w:tab/>
      </w:r>
      <w:r>
        <w:rPr>
          <w:rStyle w:val="12"/>
          <w:b/>
          <w:bCs/>
          <w:sz w:val="32"/>
          <w:szCs w:val="32"/>
        </w:rPr>
        <w:tab/>
      </w:r>
      <w:r>
        <w:rPr>
          <w:rStyle w:val="12"/>
          <w:b/>
          <w:bCs/>
          <w:sz w:val="32"/>
          <w:szCs w:val="32"/>
        </w:rPr>
        <w:tab/>
      </w:r>
      <w:r>
        <w:rPr>
          <w:rStyle w:val="12"/>
          <w:b/>
          <w:bCs/>
          <w:sz w:val="32"/>
          <w:szCs w:val="32"/>
        </w:rPr>
        <w:tab/>
      </w:r>
      <w:r>
        <w:rPr>
          <w:rStyle w:val="12"/>
          <w:b/>
          <w:bCs/>
          <w:sz w:val="32"/>
          <w:szCs w:val="32"/>
        </w:rPr>
        <w:tab/>
      </w:r>
      <w:r>
        <w:rPr>
          <w:rStyle w:val="12"/>
          <w:b/>
          <w:bCs/>
          <w:sz w:val="32"/>
          <w:szCs w:val="32"/>
        </w:rPr>
        <w:tab/>
      </w:r>
      <w:r>
        <w:rPr>
          <w:rStyle w:val="12"/>
          <w:b/>
          <w:bCs/>
          <w:sz w:val="32"/>
          <w:szCs w:val="32"/>
        </w:rPr>
        <w:tab/>
      </w:r>
      <w:r>
        <w:rPr>
          <w:rStyle w:val="12"/>
          <w:b/>
          <w:bCs/>
          <w:sz w:val="32"/>
          <w:szCs w:val="32"/>
        </w:rPr>
        <w:tab/>
      </w:r>
      <w:r>
        <w:rPr>
          <w:rStyle w:val="12"/>
          <w:b/>
          <w:bCs/>
          <w:sz w:val="32"/>
          <w:szCs w:val="32"/>
        </w:rPr>
        <w:tab/>
      </w:r>
      <w:r>
        <w:rPr>
          <w:rStyle w:val="12"/>
          <w:b/>
          <w:bCs/>
          <w:sz w:val="32"/>
          <w:szCs w:val="32"/>
        </w:rPr>
        <w:tab/>
      </w:r>
      <w:r>
        <w:rPr>
          <w:rStyle w:val="12"/>
          <w:b/>
          <w:bCs/>
          <w:sz w:val="32"/>
          <w:szCs w:val="32"/>
        </w:rPr>
        <w:tab/>
      </w:r>
    </w:p>
    <w:tbl>
      <w:tblPr>
        <w:tblW w:w="10262" w:type="dxa"/>
        <w:tblInd w:w="-106" w:type="dxa"/>
        <w:tblLook w:val="0000"/>
      </w:tblPr>
      <w:tblGrid>
        <w:gridCol w:w="9320"/>
        <w:gridCol w:w="942"/>
      </w:tblGrid>
      <w:tr w:rsidR="00971334">
        <w:tc>
          <w:tcPr>
            <w:tcW w:w="9319" w:type="dxa"/>
            <w:shd w:val="clear" w:color="auto" w:fill="auto"/>
          </w:tcPr>
          <w:p w:rsidR="00971334" w:rsidRDefault="00F31F57">
            <w:pPr>
              <w:rPr>
                <w:sz w:val="26"/>
                <w:szCs w:val="26"/>
              </w:rPr>
            </w:pPr>
            <w:r>
              <w:rPr>
                <w:sz w:val="28"/>
                <w:szCs w:val="28"/>
              </w:rPr>
              <w:t>Введение …………………………………………………………………………</w:t>
            </w:r>
          </w:p>
        </w:tc>
        <w:tc>
          <w:tcPr>
            <w:tcW w:w="942" w:type="dxa"/>
            <w:shd w:val="clear" w:color="auto" w:fill="auto"/>
          </w:tcPr>
          <w:p w:rsidR="00971334" w:rsidRDefault="00F31F57">
            <w:r>
              <w:rPr>
                <w:sz w:val="26"/>
                <w:szCs w:val="26"/>
              </w:rPr>
              <w:t>4</w:t>
            </w:r>
          </w:p>
        </w:tc>
      </w:tr>
      <w:tr w:rsidR="00971334">
        <w:tc>
          <w:tcPr>
            <w:tcW w:w="9319" w:type="dxa"/>
            <w:shd w:val="clear" w:color="auto" w:fill="auto"/>
          </w:tcPr>
          <w:p w:rsidR="00971334" w:rsidRDefault="00F31F57">
            <w:pPr>
              <w:rPr>
                <w:sz w:val="28"/>
                <w:szCs w:val="28"/>
              </w:rPr>
            </w:pPr>
            <w:r>
              <w:rPr>
                <w:sz w:val="28"/>
                <w:szCs w:val="28"/>
              </w:rPr>
              <w:t>1.  Основные демографические характеристики.............................................</w:t>
            </w:r>
          </w:p>
        </w:tc>
        <w:tc>
          <w:tcPr>
            <w:tcW w:w="942" w:type="dxa"/>
            <w:shd w:val="clear" w:color="auto" w:fill="auto"/>
          </w:tcPr>
          <w:p w:rsidR="00971334" w:rsidRDefault="00F31F57">
            <w:pPr>
              <w:rPr>
                <w:sz w:val="26"/>
                <w:szCs w:val="26"/>
              </w:rPr>
            </w:pPr>
            <w:r>
              <w:t>5</w:t>
            </w:r>
          </w:p>
          <w:p w:rsidR="00971334" w:rsidRDefault="00971334">
            <w:pPr>
              <w:rPr>
                <w:sz w:val="26"/>
                <w:szCs w:val="26"/>
              </w:rPr>
            </w:pPr>
          </w:p>
        </w:tc>
      </w:tr>
      <w:tr w:rsidR="00971334">
        <w:tc>
          <w:tcPr>
            <w:tcW w:w="9319" w:type="dxa"/>
            <w:shd w:val="clear" w:color="auto" w:fill="auto"/>
          </w:tcPr>
          <w:p w:rsidR="00971334" w:rsidRDefault="00F31F57">
            <w:pPr>
              <w:rPr>
                <w:sz w:val="26"/>
                <w:szCs w:val="26"/>
              </w:rPr>
            </w:pPr>
            <w:r>
              <w:rPr>
                <w:sz w:val="28"/>
                <w:szCs w:val="28"/>
              </w:rPr>
              <w:t>2.  Уровень жизни семей, имеющих детей …...................................................</w:t>
            </w:r>
          </w:p>
        </w:tc>
        <w:tc>
          <w:tcPr>
            <w:tcW w:w="942" w:type="dxa"/>
            <w:shd w:val="clear" w:color="auto" w:fill="auto"/>
          </w:tcPr>
          <w:p w:rsidR="00971334" w:rsidRDefault="00F31F57">
            <w:pPr>
              <w:rPr>
                <w:sz w:val="26"/>
                <w:szCs w:val="26"/>
              </w:rPr>
            </w:pPr>
            <w:r>
              <w:rPr>
                <w:sz w:val="26"/>
                <w:szCs w:val="26"/>
              </w:rPr>
              <w:t>5</w:t>
            </w:r>
          </w:p>
          <w:p w:rsidR="00971334" w:rsidRDefault="00971334">
            <w:pPr>
              <w:rPr>
                <w:sz w:val="26"/>
                <w:szCs w:val="26"/>
              </w:rPr>
            </w:pPr>
          </w:p>
        </w:tc>
      </w:tr>
      <w:tr w:rsidR="00971334">
        <w:trPr>
          <w:trHeight w:val="359"/>
        </w:trPr>
        <w:tc>
          <w:tcPr>
            <w:tcW w:w="9319" w:type="dxa"/>
            <w:shd w:val="clear" w:color="auto" w:fill="auto"/>
          </w:tcPr>
          <w:p w:rsidR="00971334" w:rsidRDefault="00F31F57">
            <w:pPr>
              <w:rPr>
                <w:sz w:val="28"/>
                <w:szCs w:val="28"/>
              </w:rPr>
            </w:pPr>
            <w:r>
              <w:rPr>
                <w:sz w:val="28"/>
                <w:szCs w:val="28"/>
              </w:rPr>
              <w:t>3.  Оценка социально-экономического положения семей, имеющих детей</w:t>
            </w:r>
          </w:p>
        </w:tc>
        <w:tc>
          <w:tcPr>
            <w:tcW w:w="942" w:type="dxa"/>
            <w:shd w:val="clear" w:color="auto" w:fill="auto"/>
          </w:tcPr>
          <w:p w:rsidR="00971334" w:rsidRDefault="00F31F57">
            <w:pPr>
              <w:snapToGrid w:val="0"/>
            </w:pPr>
            <w:r>
              <w:t>7</w:t>
            </w:r>
          </w:p>
        </w:tc>
      </w:tr>
      <w:tr w:rsidR="00971334">
        <w:tc>
          <w:tcPr>
            <w:tcW w:w="9319" w:type="dxa"/>
            <w:shd w:val="clear" w:color="auto" w:fill="auto"/>
          </w:tcPr>
          <w:p w:rsidR="00971334" w:rsidRDefault="00F31F57">
            <w:pPr>
              <w:rPr>
                <w:sz w:val="28"/>
                <w:szCs w:val="28"/>
              </w:rPr>
            </w:pPr>
            <w:r>
              <w:rPr>
                <w:sz w:val="28"/>
                <w:szCs w:val="28"/>
              </w:rPr>
              <w:t xml:space="preserve">3.1.  Государственная социальная </w:t>
            </w:r>
            <w:r w:rsidR="00AF2D43">
              <w:rPr>
                <w:sz w:val="28"/>
                <w:szCs w:val="28"/>
              </w:rPr>
              <w:t>помощь малоимущим семьям …………</w:t>
            </w:r>
          </w:p>
          <w:p w:rsidR="00971334" w:rsidRDefault="00F31F57">
            <w:pPr>
              <w:rPr>
                <w:sz w:val="28"/>
                <w:szCs w:val="28"/>
              </w:rPr>
            </w:pPr>
            <w:r>
              <w:rPr>
                <w:sz w:val="28"/>
                <w:szCs w:val="28"/>
              </w:rPr>
              <w:t>3.2.  Меры  поддержки многодетных семей …………………………………</w:t>
            </w:r>
          </w:p>
        </w:tc>
        <w:tc>
          <w:tcPr>
            <w:tcW w:w="942" w:type="dxa"/>
            <w:shd w:val="clear" w:color="auto" w:fill="auto"/>
          </w:tcPr>
          <w:p w:rsidR="00971334" w:rsidRDefault="00F31F57">
            <w:r>
              <w:rPr>
                <w:sz w:val="26"/>
                <w:szCs w:val="26"/>
              </w:rPr>
              <w:t>7</w:t>
            </w:r>
          </w:p>
          <w:p w:rsidR="00971334" w:rsidRDefault="00F31F57">
            <w:r>
              <w:t>8</w:t>
            </w:r>
          </w:p>
        </w:tc>
      </w:tr>
      <w:tr w:rsidR="00971334">
        <w:tc>
          <w:tcPr>
            <w:tcW w:w="9319" w:type="dxa"/>
            <w:shd w:val="clear" w:color="auto" w:fill="auto"/>
          </w:tcPr>
          <w:p w:rsidR="00971334" w:rsidRDefault="00F31F57">
            <w:pPr>
              <w:rPr>
                <w:sz w:val="28"/>
                <w:szCs w:val="28"/>
              </w:rPr>
            </w:pPr>
            <w:r>
              <w:rPr>
                <w:sz w:val="28"/>
                <w:szCs w:val="28"/>
              </w:rPr>
              <w:t xml:space="preserve">3.3.  Ежегодное социальное пособие на проезд </w:t>
            </w:r>
            <w:r>
              <w:rPr>
                <w:sz w:val="28"/>
                <w:szCs w:val="28"/>
              </w:rPr>
              <w:t>студентам……………………</w:t>
            </w:r>
          </w:p>
        </w:tc>
        <w:tc>
          <w:tcPr>
            <w:tcW w:w="942" w:type="dxa"/>
            <w:shd w:val="clear" w:color="auto" w:fill="auto"/>
          </w:tcPr>
          <w:p w:rsidR="00971334" w:rsidRDefault="00F31F57">
            <w:r>
              <w:t>9</w:t>
            </w:r>
          </w:p>
          <w:p w:rsidR="00971334" w:rsidRDefault="00971334"/>
        </w:tc>
      </w:tr>
      <w:tr w:rsidR="00971334">
        <w:tc>
          <w:tcPr>
            <w:tcW w:w="9319" w:type="dxa"/>
            <w:shd w:val="clear" w:color="auto" w:fill="auto"/>
          </w:tcPr>
          <w:p w:rsidR="00971334" w:rsidRDefault="00F31F57">
            <w:pPr>
              <w:rPr>
                <w:sz w:val="28"/>
                <w:szCs w:val="28"/>
              </w:rPr>
            </w:pPr>
            <w:r>
              <w:rPr>
                <w:sz w:val="28"/>
                <w:szCs w:val="28"/>
              </w:rPr>
              <w:t>4.  Жилищные условия семей, имеющих детей..............................................</w:t>
            </w:r>
          </w:p>
        </w:tc>
        <w:tc>
          <w:tcPr>
            <w:tcW w:w="942" w:type="dxa"/>
            <w:shd w:val="clear" w:color="auto" w:fill="auto"/>
          </w:tcPr>
          <w:p w:rsidR="00971334" w:rsidRDefault="00F31F57">
            <w:r>
              <w:t>9</w:t>
            </w:r>
          </w:p>
          <w:p w:rsidR="00971334" w:rsidRDefault="00971334"/>
        </w:tc>
      </w:tr>
      <w:tr w:rsidR="00971334">
        <w:tc>
          <w:tcPr>
            <w:tcW w:w="9319" w:type="dxa"/>
            <w:shd w:val="clear" w:color="auto" w:fill="auto"/>
          </w:tcPr>
          <w:p w:rsidR="00971334" w:rsidRDefault="00F31F57">
            <w:pPr>
              <w:rPr>
                <w:sz w:val="26"/>
                <w:szCs w:val="26"/>
              </w:rPr>
            </w:pPr>
            <w:r>
              <w:rPr>
                <w:sz w:val="28"/>
                <w:szCs w:val="28"/>
              </w:rPr>
              <w:t>5.  Состояние здоровья  детей…………………………………………. …......</w:t>
            </w:r>
          </w:p>
        </w:tc>
        <w:tc>
          <w:tcPr>
            <w:tcW w:w="942" w:type="dxa"/>
            <w:shd w:val="clear" w:color="auto" w:fill="auto"/>
          </w:tcPr>
          <w:p w:rsidR="00971334" w:rsidRDefault="00F31F57">
            <w:r>
              <w:rPr>
                <w:sz w:val="26"/>
                <w:szCs w:val="26"/>
              </w:rPr>
              <w:t>10</w:t>
            </w:r>
          </w:p>
          <w:p w:rsidR="00971334" w:rsidRDefault="00971334">
            <w:pPr>
              <w:rPr>
                <w:sz w:val="26"/>
                <w:szCs w:val="26"/>
              </w:rPr>
            </w:pPr>
          </w:p>
        </w:tc>
      </w:tr>
      <w:tr w:rsidR="00971334">
        <w:tc>
          <w:tcPr>
            <w:tcW w:w="9319" w:type="dxa"/>
            <w:shd w:val="clear" w:color="auto" w:fill="auto"/>
          </w:tcPr>
          <w:p w:rsidR="00971334" w:rsidRDefault="00F31F57">
            <w:pPr>
              <w:rPr>
                <w:sz w:val="28"/>
                <w:szCs w:val="28"/>
              </w:rPr>
            </w:pPr>
            <w:r>
              <w:rPr>
                <w:sz w:val="28"/>
                <w:szCs w:val="28"/>
              </w:rPr>
              <w:t>6.  Формирование здорового образа  жизни детей……………………….</w:t>
            </w:r>
          </w:p>
        </w:tc>
        <w:tc>
          <w:tcPr>
            <w:tcW w:w="942" w:type="dxa"/>
            <w:shd w:val="clear" w:color="auto" w:fill="auto"/>
          </w:tcPr>
          <w:p w:rsidR="00971334" w:rsidRDefault="00F31F57">
            <w:r>
              <w:t>12</w:t>
            </w:r>
          </w:p>
          <w:p w:rsidR="00971334" w:rsidRDefault="00971334"/>
        </w:tc>
      </w:tr>
      <w:tr w:rsidR="00971334">
        <w:tc>
          <w:tcPr>
            <w:tcW w:w="9319" w:type="dxa"/>
            <w:shd w:val="clear" w:color="auto" w:fill="auto"/>
          </w:tcPr>
          <w:p w:rsidR="00971334" w:rsidRDefault="00F31F57">
            <w:pPr>
              <w:rPr>
                <w:sz w:val="26"/>
                <w:szCs w:val="26"/>
              </w:rPr>
            </w:pPr>
            <w:r>
              <w:rPr>
                <w:sz w:val="28"/>
                <w:szCs w:val="28"/>
              </w:rPr>
              <w:t>7.  Состо</w:t>
            </w:r>
            <w:r>
              <w:rPr>
                <w:sz w:val="28"/>
                <w:szCs w:val="28"/>
              </w:rPr>
              <w:t>яние питания детей…………………………………………………..</w:t>
            </w:r>
          </w:p>
        </w:tc>
        <w:tc>
          <w:tcPr>
            <w:tcW w:w="942" w:type="dxa"/>
            <w:shd w:val="clear" w:color="auto" w:fill="auto"/>
          </w:tcPr>
          <w:p w:rsidR="00971334" w:rsidRDefault="00F31F57">
            <w:r>
              <w:rPr>
                <w:sz w:val="26"/>
                <w:szCs w:val="26"/>
              </w:rPr>
              <w:t>13</w:t>
            </w:r>
          </w:p>
          <w:p w:rsidR="00971334" w:rsidRDefault="00971334">
            <w:pPr>
              <w:rPr>
                <w:sz w:val="26"/>
                <w:szCs w:val="26"/>
              </w:rPr>
            </w:pPr>
          </w:p>
        </w:tc>
      </w:tr>
      <w:tr w:rsidR="00971334">
        <w:tc>
          <w:tcPr>
            <w:tcW w:w="9319" w:type="dxa"/>
            <w:shd w:val="clear" w:color="auto" w:fill="auto"/>
          </w:tcPr>
          <w:p w:rsidR="00971334" w:rsidRDefault="00F31F57">
            <w:pPr>
              <w:rPr>
                <w:sz w:val="26"/>
                <w:szCs w:val="26"/>
              </w:rPr>
            </w:pPr>
            <w:r>
              <w:rPr>
                <w:sz w:val="28"/>
                <w:szCs w:val="28"/>
              </w:rPr>
              <w:t>8.  Образование, воспитание и развитие детей</w:t>
            </w:r>
          </w:p>
        </w:tc>
        <w:tc>
          <w:tcPr>
            <w:tcW w:w="942" w:type="dxa"/>
            <w:shd w:val="clear" w:color="auto" w:fill="auto"/>
          </w:tcPr>
          <w:p w:rsidR="00971334" w:rsidRDefault="00F31F57">
            <w:pPr>
              <w:snapToGrid w:val="0"/>
            </w:pPr>
            <w:r>
              <w:rPr>
                <w:sz w:val="26"/>
                <w:szCs w:val="26"/>
              </w:rPr>
              <w:t>14</w:t>
            </w:r>
          </w:p>
        </w:tc>
      </w:tr>
      <w:tr w:rsidR="00971334">
        <w:tc>
          <w:tcPr>
            <w:tcW w:w="9319" w:type="dxa"/>
            <w:shd w:val="clear" w:color="auto" w:fill="auto"/>
          </w:tcPr>
          <w:p w:rsidR="00971334" w:rsidRDefault="00F31F57">
            <w:pPr>
              <w:rPr>
                <w:sz w:val="26"/>
                <w:szCs w:val="26"/>
              </w:rPr>
            </w:pPr>
            <w:r>
              <w:rPr>
                <w:sz w:val="28"/>
                <w:szCs w:val="28"/>
              </w:rPr>
              <w:t>8.1.  Доступность дошкольных образовательных учреждений  ……………</w:t>
            </w:r>
          </w:p>
        </w:tc>
        <w:tc>
          <w:tcPr>
            <w:tcW w:w="942" w:type="dxa"/>
            <w:shd w:val="clear" w:color="auto" w:fill="auto"/>
          </w:tcPr>
          <w:p w:rsidR="00971334" w:rsidRDefault="00F31F57">
            <w:r>
              <w:rPr>
                <w:sz w:val="26"/>
                <w:szCs w:val="26"/>
              </w:rPr>
              <w:t>14</w:t>
            </w:r>
          </w:p>
        </w:tc>
      </w:tr>
      <w:tr w:rsidR="00971334">
        <w:tc>
          <w:tcPr>
            <w:tcW w:w="9319" w:type="dxa"/>
            <w:shd w:val="clear" w:color="auto" w:fill="auto"/>
          </w:tcPr>
          <w:p w:rsidR="00971334" w:rsidRDefault="00F31F57">
            <w:pPr>
              <w:rPr>
                <w:sz w:val="26"/>
                <w:szCs w:val="26"/>
              </w:rPr>
            </w:pPr>
            <w:r>
              <w:rPr>
                <w:sz w:val="28"/>
                <w:szCs w:val="28"/>
              </w:rPr>
              <w:t>8.2.  Общее образование …………………………………………………..........</w:t>
            </w:r>
          </w:p>
        </w:tc>
        <w:tc>
          <w:tcPr>
            <w:tcW w:w="942" w:type="dxa"/>
            <w:shd w:val="clear" w:color="auto" w:fill="auto"/>
          </w:tcPr>
          <w:p w:rsidR="00971334" w:rsidRDefault="00F31F57">
            <w:r>
              <w:rPr>
                <w:sz w:val="26"/>
                <w:szCs w:val="26"/>
              </w:rPr>
              <w:t>15</w:t>
            </w:r>
          </w:p>
        </w:tc>
      </w:tr>
      <w:tr w:rsidR="00971334">
        <w:tc>
          <w:tcPr>
            <w:tcW w:w="9319" w:type="dxa"/>
            <w:shd w:val="clear" w:color="auto" w:fill="auto"/>
          </w:tcPr>
          <w:p w:rsidR="00971334" w:rsidRDefault="00F31F57">
            <w:pPr>
              <w:rPr>
                <w:sz w:val="26"/>
                <w:szCs w:val="26"/>
              </w:rPr>
            </w:pPr>
            <w:r>
              <w:rPr>
                <w:sz w:val="28"/>
                <w:szCs w:val="28"/>
              </w:rPr>
              <w:t xml:space="preserve">8.3.  Воспитание и развитие </w:t>
            </w:r>
            <w:r>
              <w:rPr>
                <w:sz w:val="28"/>
                <w:szCs w:val="28"/>
              </w:rPr>
              <w:t>детей………………………………………………</w:t>
            </w:r>
          </w:p>
        </w:tc>
        <w:tc>
          <w:tcPr>
            <w:tcW w:w="942" w:type="dxa"/>
            <w:shd w:val="clear" w:color="auto" w:fill="auto"/>
          </w:tcPr>
          <w:p w:rsidR="00971334" w:rsidRDefault="00F31F57">
            <w:r>
              <w:rPr>
                <w:sz w:val="26"/>
                <w:szCs w:val="26"/>
              </w:rPr>
              <w:t>16</w:t>
            </w:r>
          </w:p>
        </w:tc>
      </w:tr>
      <w:tr w:rsidR="00971334">
        <w:tc>
          <w:tcPr>
            <w:tcW w:w="9319" w:type="dxa"/>
            <w:shd w:val="clear" w:color="auto" w:fill="auto"/>
          </w:tcPr>
          <w:p w:rsidR="00971334" w:rsidRDefault="00F31F57">
            <w:pPr>
              <w:rPr>
                <w:sz w:val="26"/>
                <w:szCs w:val="26"/>
              </w:rPr>
            </w:pPr>
            <w:r>
              <w:rPr>
                <w:sz w:val="28"/>
                <w:szCs w:val="28"/>
              </w:rPr>
              <w:t>8.4.  Обучение  детей с ограниченными возможностями здоровья ………</w:t>
            </w:r>
          </w:p>
          <w:p w:rsidR="00971334" w:rsidRDefault="00F31F57">
            <w:pPr>
              <w:rPr>
                <w:sz w:val="26"/>
                <w:szCs w:val="26"/>
              </w:rPr>
            </w:pPr>
            <w:r>
              <w:rPr>
                <w:sz w:val="28"/>
                <w:szCs w:val="28"/>
              </w:rPr>
              <w:t>8.5.  Поддержка одаренных детей……………………………………………</w:t>
            </w:r>
          </w:p>
        </w:tc>
        <w:tc>
          <w:tcPr>
            <w:tcW w:w="942" w:type="dxa"/>
            <w:shd w:val="clear" w:color="auto" w:fill="auto"/>
          </w:tcPr>
          <w:p w:rsidR="00971334" w:rsidRDefault="00F31F57">
            <w:r>
              <w:rPr>
                <w:sz w:val="26"/>
                <w:szCs w:val="26"/>
              </w:rPr>
              <w:t>18</w:t>
            </w:r>
          </w:p>
          <w:p w:rsidR="00971334" w:rsidRDefault="00F31F57">
            <w:r>
              <w:rPr>
                <w:sz w:val="26"/>
                <w:szCs w:val="26"/>
              </w:rPr>
              <w:t>19</w:t>
            </w:r>
          </w:p>
        </w:tc>
      </w:tr>
      <w:tr w:rsidR="00971334">
        <w:tc>
          <w:tcPr>
            <w:tcW w:w="9319" w:type="dxa"/>
            <w:shd w:val="clear" w:color="auto" w:fill="auto"/>
          </w:tcPr>
          <w:p w:rsidR="00971334" w:rsidRDefault="00971334">
            <w:pPr>
              <w:snapToGrid w:val="0"/>
              <w:rPr>
                <w:sz w:val="28"/>
                <w:szCs w:val="28"/>
              </w:rPr>
            </w:pPr>
          </w:p>
        </w:tc>
        <w:tc>
          <w:tcPr>
            <w:tcW w:w="942" w:type="dxa"/>
            <w:shd w:val="clear" w:color="auto" w:fill="auto"/>
          </w:tcPr>
          <w:p w:rsidR="00971334" w:rsidRDefault="00971334">
            <w:pPr>
              <w:snapToGrid w:val="0"/>
              <w:rPr>
                <w:sz w:val="26"/>
                <w:szCs w:val="26"/>
              </w:rPr>
            </w:pPr>
          </w:p>
        </w:tc>
      </w:tr>
      <w:tr w:rsidR="00971334">
        <w:tc>
          <w:tcPr>
            <w:tcW w:w="9319" w:type="dxa"/>
            <w:shd w:val="clear" w:color="auto" w:fill="auto"/>
          </w:tcPr>
          <w:p w:rsidR="00971334" w:rsidRDefault="00F31F57">
            <w:pPr>
              <w:tabs>
                <w:tab w:val="left" w:pos="450"/>
              </w:tabs>
              <w:rPr>
                <w:sz w:val="28"/>
                <w:szCs w:val="28"/>
              </w:rPr>
            </w:pPr>
            <w:r>
              <w:rPr>
                <w:sz w:val="28"/>
                <w:szCs w:val="28"/>
              </w:rPr>
              <w:t xml:space="preserve">9.  Организация культурного досуга детей и семей, имеющих детей </w:t>
            </w:r>
          </w:p>
        </w:tc>
        <w:tc>
          <w:tcPr>
            <w:tcW w:w="942" w:type="dxa"/>
            <w:shd w:val="clear" w:color="auto" w:fill="auto"/>
          </w:tcPr>
          <w:p w:rsidR="00971334" w:rsidRDefault="00F31F57">
            <w:pPr>
              <w:snapToGrid w:val="0"/>
            </w:pPr>
            <w:r>
              <w:t>20</w:t>
            </w:r>
          </w:p>
        </w:tc>
      </w:tr>
      <w:tr w:rsidR="00971334">
        <w:tc>
          <w:tcPr>
            <w:tcW w:w="9319" w:type="dxa"/>
            <w:shd w:val="clear" w:color="auto" w:fill="auto"/>
          </w:tcPr>
          <w:p w:rsidR="00971334" w:rsidRDefault="00F31F57">
            <w:pPr>
              <w:rPr>
                <w:sz w:val="26"/>
                <w:szCs w:val="26"/>
              </w:rPr>
            </w:pPr>
            <w:r>
              <w:rPr>
                <w:sz w:val="28"/>
                <w:szCs w:val="28"/>
              </w:rPr>
              <w:t>9.1.  Развитие досуга детей</w:t>
            </w:r>
            <w:r>
              <w:rPr>
                <w:sz w:val="28"/>
                <w:szCs w:val="28"/>
              </w:rPr>
              <w:t xml:space="preserve"> и семей, имеющих детей…...…………………</w:t>
            </w:r>
          </w:p>
        </w:tc>
        <w:tc>
          <w:tcPr>
            <w:tcW w:w="942" w:type="dxa"/>
            <w:shd w:val="clear" w:color="auto" w:fill="auto"/>
          </w:tcPr>
          <w:p w:rsidR="00971334" w:rsidRDefault="00F31F57">
            <w:r>
              <w:rPr>
                <w:sz w:val="26"/>
                <w:szCs w:val="26"/>
              </w:rPr>
              <w:t>20</w:t>
            </w:r>
          </w:p>
        </w:tc>
      </w:tr>
      <w:tr w:rsidR="00971334">
        <w:tc>
          <w:tcPr>
            <w:tcW w:w="9319" w:type="dxa"/>
            <w:shd w:val="clear" w:color="auto" w:fill="auto"/>
          </w:tcPr>
          <w:p w:rsidR="00971334" w:rsidRDefault="00F31F57">
            <w:pPr>
              <w:rPr>
                <w:sz w:val="26"/>
                <w:szCs w:val="26"/>
              </w:rPr>
            </w:pPr>
            <w:r>
              <w:rPr>
                <w:sz w:val="28"/>
                <w:szCs w:val="28"/>
              </w:rPr>
              <w:t>9.2. Развитие детского и семейного спорта, физической культуры и туризма</w:t>
            </w:r>
          </w:p>
        </w:tc>
        <w:tc>
          <w:tcPr>
            <w:tcW w:w="942" w:type="dxa"/>
            <w:shd w:val="clear" w:color="auto" w:fill="auto"/>
          </w:tcPr>
          <w:p w:rsidR="00971334" w:rsidRDefault="00F31F57">
            <w:r>
              <w:rPr>
                <w:sz w:val="26"/>
                <w:szCs w:val="26"/>
              </w:rPr>
              <w:t>21</w:t>
            </w:r>
          </w:p>
        </w:tc>
      </w:tr>
      <w:tr w:rsidR="00971334">
        <w:tc>
          <w:tcPr>
            <w:tcW w:w="9319" w:type="dxa"/>
            <w:shd w:val="clear" w:color="auto" w:fill="auto"/>
          </w:tcPr>
          <w:p w:rsidR="00971334" w:rsidRDefault="00F31F57">
            <w:pPr>
              <w:rPr>
                <w:sz w:val="28"/>
                <w:szCs w:val="28"/>
              </w:rPr>
            </w:pPr>
            <w:r>
              <w:rPr>
                <w:sz w:val="28"/>
                <w:szCs w:val="28"/>
              </w:rPr>
              <w:t>9.3  Организация отдыха и оздоровления детей………………………………</w:t>
            </w:r>
          </w:p>
        </w:tc>
        <w:tc>
          <w:tcPr>
            <w:tcW w:w="942" w:type="dxa"/>
            <w:shd w:val="clear" w:color="auto" w:fill="auto"/>
          </w:tcPr>
          <w:p w:rsidR="00971334" w:rsidRDefault="00F31F57">
            <w:r>
              <w:t>22</w:t>
            </w:r>
          </w:p>
        </w:tc>
      </w:tr>
      <w:tr w:rsidR="00971334">
        <w:tc>
          <w:tcPr>
            <w:tcW w:w="9319" w:type="dxa"/>
            <w:shd w:val="clear" w:color="auto" w:fill="auto"/>
          </w:tcPr>
          <w:p w:rsidR="00971334" w:rsidRDefault="00971334">
            <w:pPr>
              <w:snapToGrid w:val="0"/>
              <w:rPr>
                <w:sz w:val="28"/>
                <w:szCs w:val="28"/>
              </w:rPr>
            </w:pPr>
          </w:p>
        </w:tc>
        <w:tc>
          <w:tcPr>
            <w:tcW w:w="942" w:type="dxa"/>
            <w:shd w:val="clear" w:color="auto" w:fill="auto"/>
          </w:tcPr>
          <w:p w:rsidR="00971334" w:rsidRDefault="00971334">
            <w:pPr>
              <w:snapToGrid w:val="0"/>
            </w:pPr>
          </w:p>
        </w:tc>
      </w:tr>
      <w:tr w:rsidR="00971334">
        <w:tc>
          <w:tcPr>
            <w:tcW w:w="9319" w:type="dxa"/>
            <w:shd w:val="clear" w:color="auto" w:fill="auto"/>
          </w:tcPr>
          <w:p w:rsidR="00971334" w:rsidRDefault="00F31F57">
            <w:pPr>
              <w:rPr>
                <w:sz w:val="26"/>
                <w:szCs w:val="26"/>
              </w:rPr>
            </w:pPr>
            <w:r>
              <w:rPr>
                <w:sz w:val="28"/>
                <w:szCs w:val="28"/>
              </w:rPr>
              <w:t xml:space="preserve">10. Трудовая занятость подростков и родителей, имеющих </w:t>
            </w:r>
            <w:r>
              <w:rPr>
                <w:sz w:val="28"/>
                <w:szCs w:val="28"/>
              </w:rPr>
              <w:t>несовершен-нолетних детей……………………………………………………………</w:t>
            </w:r>
          </w:p>
        </w:tc>
        <w:tc>
          <w:tcPr>
            <w:tcW w:w="942" w:type="dxa"/>
            <w:shd w:val="clear" w:color="auto" w:fill="auto"/>
          </w:tcPr>
          <w:p w:rsidR="00971334" w:rsidRDefault="00971334">
            <w:pPr>
              <w:snapToGrid w:val="0"/>
              <w:rPr>
                <w:sz w:val="26"/>
                <w:szCs w:val="26"/>
              </w:rPr>
            </w:pPr>
          </w:p>
          <w:p w:rsidR="00971334" w:rsidRDefault="00F31F57">
            <w:r>
              <w:rPr>
                <w:sz w:val="26"/>
                <w:szCs w:val="26"/>
              </w:rPr>
              <w:t>23</w:t>
            </w:r>
          </w:p>
        </w:tc>
      </w:tr>
      <w:tr w:rsidR="00971334">
        <w:tc>
          <w:tcPr>
            <w:tcW w:w="9319" w:type="dxa"/>
            <w:shd w:val="clear" w:color="auto" w:fill="auto"/>
          </w:tcPr>
          <w:p w:rsidR="00971334" w:rsidRDefault="00971334">
            <w:pPr>
              <w:snapToGrid w:val="0"/>
              <w:rPr>
                <w:sz w:val="28"/>
                <w:szCs w:val="28"/>
              </w:rPr>
            </w:pPr>
          </w:p>
        </w:tc>
        <w:tc>
          <w:tcPr>
            <w:tcW w:w="942" w:type="dxa"/>
            <w:shd w:val="clear" w:color="auto" w:fill="auto"/>
          </w:tcPr>
          <w:p w:rsidR="00971334" w:rsidRDefault="00971334">
            <w:pPr>
              <w:snapToGrid w:val="0"/>
            </w:pPr>
          </w:p>
        </w:tc>
      </w:tr>
      <w:tr w:rsidR="00971334">
        <w:tc>
          <w:tcPr>
            <w:tcW w:w="9319" w:type="dxa"/>
            <w:shd w:val="clear" w:color="auto" w:fill="auto"/>
          </w:tcPr>
          <w:p w:rsidR="00971334" w:rsidRDefault="00F31F57">
            <w:pPr>
              <w:rPr>
                <w:sz w:val="26"/>
                <w:szCs w:val="26"/>
              </w:rPr>
            </w:pPr>
            <w:r>
              <w:rPr>
                <w:sz w:val="28"/>
                <w:szCs w:val="28"/>
              </w:rPr>
              <w:t>11.  Профилактика семейного неблагополучия, социального сиротства и жестокого обращения с детьми………………………………………………</w:t>
            </w:r>
          </w:p>
        </w:tc>
        <w:tc>
          <w:tcPr>
            <w:tcW w:w="942" w:type="dxa"/>
            <w:shd w:val="clear" w:color="auto" w:fill="auto"/>
          </w:tcPr>
          <w:p w:rsidR="00971334" w:rsidRDefault="00971334">
            <w:pPr>
              <w:snapToGrid w:val="0"/>
              <w:rPr>
                <w:sz w:val="26"/>
                <w:szCs w:val="26"/>
              </w:rPr>
            </w:pPr>
          </w:p>
          <w:p w:rsidR="00971334" w:rsidRDefault="00F31F57">
            <w:r>
              <w:rPr>
                <w:sz w:val="26"/>
                <w:szCs w:val="26"/>
              </w:rPr>
              <w:t>24</w:t>
            </w:r>
          </w:p>
        </w:tc>
      </w:tr>
      <w:tr w:rsidR="00971334">
        <w:tc>
          <w:tcPr>
            <w:tcW w:w="9319" w:type="dxa"/>
            <w:shd w:val="clear" w:color="auto" w:fill="auto"/>
          </w:tcPr>
          <w:p w:rsidR="00971334" w:rsidRDefault="00971334">
            <w:pPr>
              <w:snapToGrid w:val="0"/>
              <w:rPr>
                <w:sz w:val="28"/>
                <w:szCs w:val="28"/>
              </w:rPr>
            </w:pPr>
          </w:p>
          <w:p w:rsidR="00971334" w:rsidRDefault="00F31F57">
            <w:pPr>
              <w:rPr>
                <w:sz w:val="26"/>
                <w:szCs w:val="26"/>
              </w:rPr>
            </w:pPr>
            <w:r>
              <w:rPr>
                <w:sz w:val="28"/>
                <w:szCs w:val="28"/>
              </w:rPr>
              <w:t>12.  Развитие системы социального обслуживания семьи и детей</w:t>
            </w:r>
          </w:p>
        </w:tc>
        <w:tc>
          <w:tcPr>
            <w:tcW w:w="942" w:type="dxa"/>
            <w:shd w:val="clear" w:color="auto" w:fill="auto"/>
          </w:tcPr>
          <w:p w:rsidR="00971334" w:rsidRDefault="00971334">
            <w:pPr>
              <w:snapToGrid w:val="0"/>
              <w:rPr>
                <w:sz w:val="26"/>
                <w:szCs w:val="26"/>
              </w:rPr>
            </w:pPr>
          </w:p>
          <w:p w:rsidR="00971334" w:rsidRDefault="00F31F57">
            <w:r>
              <w:rPr>
                <w:sz w:val="26"/>
                <w:szCs w:val="26"/>
              </w:rPr>
              <w:t>25</w:t>
            </w:r>
          </w:p>
        </w:tc>
      </w:tr>
      <w:tr w:rsidR="00971334">
        <w:tc>
          <w:tcPr>
            <w:tcW w:w="9319" w:type="dxa"/>
            <w:shd w:val="clear" w:color="auto" w:fill="auto"/>
          </w:tcPr>
          <w:p w:rsidR="00971334" w:rsidRDefault="00F31F57">
            <w:pPr>
              <w:rPr>
                <w:sz w:val="26"/>
                <w:szCs w:val="26"/>
              </w:rPr>
            </w:pPr>
            <w:r>
              <w:rPr>
                <w:sz w:val="28"/>
                <w:szCs w:val="28"/>
              </w:rPr>
              <w:t>12.1</w:t>
            </w:r>
            <w:r>
              <w:rPr>
                <w:sz w:val="28"/>
                <w:szCs w:val="28"/>
              </w:rPr>
              <w:t>. Предоставление государственных социальных услуг семьям, имеющим детей, и детям, в том числе находящимся в социально-опасном положении …..</w:t>
            </w:r>
          </w:p>
        </w:tc>
        <w:tc>
          <w:tcPr>
            <w:tcW w:w="942" w:type="dxa"/>
            <w:shd w:val="clear" w:color="auto" w:fill="auto"/>
          </w:tcPr>
          <w:p w:rsidR="00971334" w:rsidRDefault="00971334">
            <w:pPr>
              <w:snapToGrid w:val="0"/>
              <w:rPr>
                <w:sz w:val="26"/>
                <w:szCs w:val="26"/>
              </w:rPr>
            </w:pPr>
          </w:p>
          <w:p w:rsidR="00971334" w:rsidRDefault="00F31F57">
            <w:r>
              <w:rPr>
                <w:sz w:val="26"/>
                <w:szCs w:val="26"/>
              </w:rPr>
              <w:t>25</w:t>
            </w:r>
          </w:p>
        </w:tc>
      </w:tr>
      <w:tr w:rsidR="00971334">
        <w:tc>
          <w:tcPr>
            <w:tcW w:w="9319" w:type="dxa"/>
            <w:shd w:val="clear" w:color="auto" w:fill="auto"/>
          </w:tcPr>
          <w:p w:rsidR="00971334" w:rsidRDefault="00F31F57">
            <w:pPr>
              <w:rPr>
                <w:sz w:val="26"/>
                <w:szCs w:val="26"/>
              </w:rPr>
            </w:pPr>
            <w:r>
              <w:rPr>
                <w:sz w:val="28"/>
                <w:szCs w:val="28"/>
              </w:rPr>
              <w:t xml:space="preserve">12.2. Предоставление государственных социальных услуг семьям, имеющим </w:t>
            </w:r>
            <w:r>
              <w:rPr>
                <w:sz w:val="28"/>
                <w:szCs w:val="28"/>
              </w:rPr>
              <w:t>детей-инвалидов…............................................................................</w:t>
            </w:r>
          </w:p>
        </w:tc>
        <w:tc>
          <w:tcPr>
            <w:tcW w:w="942" w:type="dxa"/>
            <w:shd w:val="clear" w:color="auto" w:fill="auto"/>
          </w:tcPr>
          <w:p w:rsidR="00971334" w:rsidRDefault="00971334">
            <w:pPr>
              <w:snapToGrid w:val="0"/>
              <w:rPr>
                <w:sz w:val="26"/>
                <w:szCs w:val="26"/>
              </w:rPr>
            </w:pPr>
          </w:p>
          <w:p w:rsidR="00971334" w:rsidRDefault="00F31F57">
            <w:r>
              <w:rPr>
                <w:sz w:val="26"/>
                <w:szCs w:val="26"/>
              </w:rPr>
              <w:t>28</w:t>
            </w:r>
          </w:p>
        </w:tc>
      </w:tr>
      <w:tr w:rsidR="00971334">
        <w:tc>
          <w:tcPr>
            <w:tcW w:w="9319" w:type="dxa"/>
            <w:shd w:val="clear" w:color="auto" w:fill="auto"/>
          </w:tcPr>
          <w:p w:rsidR="00971334" w:rsidRDefault="00F31F57">
            <w:pPr>
              <w:rPr>
                <w:sz w:val="26"/>
                <w:szCs w:val="26"/>
              </w:rPr>
            </w:pPr>
            <w:r>
              <w:rPr>
                <w:sz w:val="28"/>
                <w:szCs w:val="28"/>
              </w:rPr>
              <w:t>12.3. Устройство детей-сирот и детей, оставшихся без попечения родителей, на воспитание в семьи............................................</w:t>
            </w:r>
            <w:r>
              <w:rPr>
                <w:sz w:val="28"/>
                <w:szCs w:val="28"/>
              </w:rPr>
              <w:t>....................</w:t>
            </w:r>
          </w:p>
        </w:tc>
        <w:tc>
          <w:tcPr>
            <w:tcW w:w="942" w:type="dxa"/>
            <w:shd w:val="clear" w:color="auto" w:fill="auto"/>
          </w:tcPr>
          <w:p w:rsidR="00971334" w:rsidRDefault="00971334">
            <w:pPr>
              <w:snapToGrid w:val="0"/>
              <w:rPr>
                <w:sz w:val="26"/>
                <w:szCs w:val="26"/>
              </w:rPr>
            </w:pPr>
          </w:p>
          <w:p w:rsidR="00971334" w:rsidRDefault="00F31F57">
            <w:r>
              <w:t>30</w:t>
            </w:r>
          </w:p>
          <w:p w:rsidR="00971334" w:rsidRDefault="00971334"/>
          <w:p w:rsidR="00971334" w:rsidRDefault="00971334"/>
        </w:tc>
      </w:tr>
      <w:tr w:rsidR="00971334">
        <w:tc>
          <w:tcPr>
            <w:tcW w:w="9319" w:type="dxa"/>
            <w:shd w:val="clear" w:color="auto" w:fill="auto"/>
          </w:tcPr>
          <w:p w:rsidR="00971334" w:rsidRDefault="00F31F57">
            <w:pPr>
              <w:rPr>
                <w:sz w:val="26"/>
                <w:szCs w:val="26"/>
              </w:rPr>
            </w:pPr>
            <w:r>
              <w:rPr>
                <w:sz w:val="28"/>
                <w:szCs w:val="28"/>
              </w:rPr>
              <w:lastRenderedPageBreak/>
              <w:t>13.  Организация деятельности комиссии по делам несовершеннолетних….</w:t>
            </w:r>
          </w:p>
        </w:tc>
        <w:tc>
          <w:tcPr>
            <w:tcW w:w="942" w:type="dxa"/>
            <w:shd w:val="clear" w:color="auto" w:fill="auto"/>
          </w:tcPr>
          <w:p w:rsidR="00971334" w:rsidRDefault="00F31F57">
            <w:r>
              <w:rPr>
                <w:sz w:val="26"/>
                <w:szCs w:val="26"/>
              </w:rPr>
              <w:t>31</w:t>
            </w:r>
          </w:p>
        </w:tc>
      </w:tr>
      <w:tr w:rsidR="00971334">
        <w:tc>
          <w:tcPr>
            <w:tcW w:w="9319" w:type="dxa"/>
            <w:shd w:val="clear" w:color="auto" w:fill="auto"/>
          </w:tcPr>
          <w:p w:rsidR="00971334" w:rsidRDefault="00971334">
            <w:pPr>
              <w:snapToGrid w:val="0"/>
              <w:rPr>
                <w:sz w:val="28"/>
                <w:szCs w:val="28"/>
              </w:rPr>
            </w:pPr>
          </w:p>
          <w:p w:rsidR="00971334" w:rsidRDefault="00F31F57">
            <w:pPr>
              <w:rPr>
                <w:sz w:val="26"/>
                <w:szCs w:val="26"/>
              </w:rPr>
            </w:pPr>
            <w:r>
              <w:rPr>
                <w:sz w:val="28"/>
                <w:szCs w:val="28"/>
              </w:rPr>
              <w:t>14.  Укрепление института семьи, духовно- нравственных традиций, семейных отношений………………………………………</w:t>
            </w:r>
            <w:r w:rsidR="00AF2D43">
              <w:rPr>
                <w:sz w:val="28"/>
                <w:szCs w:val="28"/>
              </w:rPr>
              <w:t>………………</w:t>
            </w:r>
          </w:p>
        </w:tc>
        <w:tc>
          <w:tcPr>
            <w:tcW w:w="942" w:type="dxa"/>
            <w:shd w:val="clear" w:color="auto" w:fill="auto"/>
          </w:tcPr>
          <w:p w:rsidR="00971334" w:rsidRDefault="00971334">
            <w:pPr>
              <w:snapToGrid w:val="0"/>
              <w:rPr>
                <w:sz w:val="26"/>
                <w:szCs w:val="26"/>
              </w:rPr>
            </w:pPr>
          </w:p>
          <w:p w:rsidR="00971334" w:rsidRDefault="00971334">
            <w:pPr>
              <w:rPr>
                <w:sz w:val="26"/>
                <w:szCs w:val="26"/>
              </w:rPr>
            </w:pPr>
          </w:p>
          <w:p w:rsidR="00971334" w:rsidRDefault="00F31F57">
            <w:r>
              <w:rPr>
                <w:sz w:val="26"/>
                <w:szCs w:val="26"/>
              </w:rPr>
              <w:t>35</w:t>
            </w:r>
          </w:p>
          <w:p w:rsidR="00971334" w:rsidRDefault="00971334">
            <w:pPr>
              <w:rPr>
                <w:sz w:val="26"/>
                <w:szCs w:val="26"/>
              </w:rPr>
            </w:pPr>
          </w:p>
        </w:tc>
      </w:tr>
      <w:tr w:rsidR="00971334">
        <w:tc>
          <w:tcPr>
            <w:tcW w:w="9319" w:type="dxa"/>
            <w:shd w:val="clear" w:color="auto" w:fill="auto"/>
          </w:tcPr>
          <w:p w:rsidR="00971334" w:rsidRDefault="00F31F57">
            <w:pPr>
              <w:rPr>
                <w:sz w:val="26"/>
                <w:szCs w:val="26"/>
              </w:rPr>
            </w:pPr>
            <w:r>
              <w:rPr>
                <w:sz w:val="28"/>
                <w:szCs w:val="28"/>
              </w:rPr>
              <w:t>15.  Профилактика безнадзорности и правонарушений несовершеннолетних и противоправных действий в  отношении несовершеннолетних …................</w:t>
            </w:r>
          </w:p>
        </w:tc>
        <w:tc>
          <w:tcPr>
            <w:tcW w:w="942" w:type="dxa"/>
            <w:shd w:val="clear" w:color="auto" w:fill="auto"/>
          </w:tcPr>
          <w:p w:rsidR="00971334" w:rsidRDefault="00971334">
            <w:pPr>
              <w:snapToGrid w:val="0"/>
              <w:rPr>
                <w:sz w:val="26"/>
                <w:szCs w:val="26"/>
              </w:rPr>
            </w:pPr>
          </w:p>
          <w:p w:rsidR="00971334" w:rsidRDefault="00F31F57">
            <w:r>
              <w:rPr>
                <w:sz w:val="26"/>
                <w:szCs w:val="26"/>
              </w:rPr>
              <w:t>36</w:t>
            </w:r>
          </w:p>
        </w:tc>
      </w:tr>
    </w:tbl>
    <w:p w:rsidR="00971334" w:rsidRDefault="00971334">
      <w:pPr>
        <w:rPr>
          <w:sz w:val="26"/>
          <w:szCs w:val="26"/>
        </w:rPr>
      </w:pPr>
    </w:p>
    <w:tbl>
      <w:tblPr>
        <w:tblW w:w="9780" w:type="dxa"/>
        <w:tblInd w:w="-106" w:type="dxa"/>
        <w:tblLook w:val="0000"/>
      </w:tblPr>
      <w:tblGrid>
        <w:gridCol w:w="920"/>
        <w:gridCol w:w="7810"/>
        <w:gridCol w:w="1050"/>
      </w:tblGrid>
      <w:tr w:rsidR="00971334">
        <w:trPr>
          <w:trHeight w:val="766"/>
        </w:trPr>
        <w:tc>
          <w:tcPr>
            <w:tcW w:w="920" w:type="dxa"/>
            <w:shd w:val="clear" w:color="auto" w:fill="auto"/>
          </w:tcPr>
          <w:p w:rsidR="00971334" w:rsidRDefault="00971334">
            <w:pPr>
              <w:pStyle w:val="a9"/>
              <w:snapToGrid w:val="0"/>
              <w:rPr>
                <w:sz w:val="26"/>
                <w:szCs w:val="26"/>
              </w:rPr>
            </w:pPr>
          </w:p>
        </w:tc>
        <w:tc>
          <w:tcPr>
            <w:tcW w:w="7810" w:type="dxa"/>
            <w:shd w:val="clear" w:color="auto" w:fill="auto"/>
          </w:tcPr>
          <w:p w:rsidR="00971334" w:rsidRDefault="00971334">
            <w:pPr>
              <w:pStyle w:val="21"/>
              <w:snapToGrid w:val="0"/>
              <w:spacing w:line="200" w:lineRule="atLeast"/>
              <w:ind w:firstLine="0"/>
              <w:rPr>
                <w:sz w:val="26"/>
                <w:szCs w:val="26"/>
              </w:rPr>
            </w:pPr>
          </w:p>
        </w:tc>
        <w:tc>
          <w:tcPr>
            <w:tcW w:w="1050" w:type="dxa"/>
            <w:shd w:val="clear" w:color="auto" w:fill="auto"/>
          </w:tcPr>
          <w:p w:rsidR="00971334" w:rsidRDefault="00971334">
            <w:pPr>
              <w:pStyle w:val="a9"/>
              <w:snapToGrid w:val="0"/>
              <w:rPr>
                <w:sz w:val="26"/>
                <w:szCs w:val="26"/>
              </w:rPr>
            </w:pPr>
          </w:p>
        </w:tc>
      </w:tr>
    </w:tbl>
    <w:p w:rsidR="00971334" w:rsidRDefault="00971334">
      <w:pPr>
        <w:pStyle w:val="a9"/>
        <w:ind w:left="360"/>
      </w:pPr>
    </w:p>
    <w:p w:rsidR="00971334" w:rsidRDefault="00971334">
      <w:pPr>
        <w:pStyle w:val="a9"/>
        <w:ind w:left="360"/>
      </w:pPr>
    </w:p>
    <w:p w:rsidR="00971334" w:rsidRDefault="00971334">
      <w:pPr>
        <w:pStyle w:val="a9"/>
        <w:ind w:left="360"/>
      </w:pPr>
    </w:p>
    <w:p w:rsidR="00971334" w:rsidRDefault="00971334">
      <w:pPr>
        <w:pStyle w:val="a9"/>
        <w:ind w:left="360"/>
      </w:pPr>
    </w:p>
    <w:p w:rsidR="00971334" w:rsidRDefault="00971334">
      <w:pPr>
        <w:pStyle w:val="a9"/>
        <w:ind w:left="360"/>
      </w:pPr>
    </w:p>
    <w:p w:rsidR="00971334" w:rsidRDefault="00971334">
      <w:pPr>
        <w:pStyle w:val="a9"/>
        <w:ind w:left="360"/>
      </w:pPr>
    </w:p>
    <w:p w:rsidR="00971334" w:rsidRDefault="00971334">
      <w:pPr>
        <w:pStyle w:val="a9"/>
        <w:ind w:left="360"/>
      </w:pPr>
    </w:p>
    <w:p w:rsidR="00971334" w:rsidRDefault="00971334">
      <w:pPr>
        <w:pStyle w:val="a9"/>
        <w:ind w:left="360"/>
      </w:pPr>
    </w:p>
    <w:p w:rsidR="00971334" w:rsidRDefault="00971334">
      <w:pPr>
        <w:pStyle w:val="a9"/>
        <w:ind w:left="360"/>
      </w:pPr>
    </w:p>
    <w:p w:rsidR="00971334" w:rsidRDefault="00971334">
      <w:pPr>
        <w:pStyle w:val="a9"/>
        <w:ind w:left="360"/>
      </w:pPr>
    </w:p>
    <w:p w:rsidR="00971334" w:rsidRDefault="00971334">
      <w:pPr>
        <w:pStyle w:val="a9"/>
        <w:jc w:val="center"/>
        <w:rPr>
          <w:b/>
          <w:bCs/>
        </w:rPr>
      </w:pPr>
    </w:p>
    <w:p w:rsidR="00971334" w:rsidRDefault="00971334">
      <w:pPr>
        <w:pStyle w:val="a9"/>
        <w:jc w:val="center"/>
        <w:rPr>
          <w:b/>
          <w:bCs/>
        </w:rPr>
      </w:pPr>
    </w:p>
    <w:p w:rsidR="00971334" w:rsidRDefault="00971334">
      <w:pPr>
        <w:pStyle w:val="a9"/>
        <w:jc w:val="center"/>
        <w:rPr>
          <w:b/>
          <w:bCs/>
        </w:rPr>
      </w:pPr>
    </w:p>
    <w:p w:rsidR="00971334" w:rsidRDefault="00971334">
      <w:pPr>
        <w:pStyle w:val="a9"/>
        <w:jc w:val="center"/>
        <w:rPr>
          <w:b/>
          <w:bCs/>
        </w:rPr>
      </w:pPr>
    </w:p>
    <w:p w:rsidR="00971334" w:rsidRDefault="00971334">
      <w:pPr>
        <w:pStyle w:val="a9"/>
        <w:jc w:val="center"/>
        <w:rPr>
          <w:b/>
          <w:bCs/>
        </w:rPr>
      </w:pPr>
    </w:p>
    <w:p w:rsidR="00971334" w:rsidRDefault="00971334">
      <w:pPr>
        <w:pStyle w:val="a9"/>
        <w:jc w:val="center"/>
        <w:rPr>
          <w:b/>
          <w:bCs/>
        </w:rPr>
      </w:pPr>
    </w:p>
    <w:p w:rsidR="00971334" w:rsidRDefault="00971334">
      <w:pPr>
        <w:pStyle w:val="a9"/>
        <w:jc w:val="center"/>
        <w:rPr>
          <w:b/>
          <w:bCs/>
        </w:rPr>
      </w:pPr>
    </w:p>
    <w:p w:rsidR="00C11F6F" w:rsidRDefault="00C11F6F">
      <w:pPr>
        <w:pStyle w:val="a9"/>
        <w:jc w:val="center"/>
        <w:rPr>
          <w:b/>
          <w:bCs/>
        </w:rPr>
      </w:pPr>
    </w:p>
    <w:p w:rsidR="00C11F6F" w:rsidRDefault="00C11F6F">
      <w:pPr>
        <w:pStyle w:val="a9"/>
        <w:jc w:val="center"/>
        <w:rPr>
          <w:b/>
          <w:bCs/>
        </w:rPr>
      </w:pPr>
    </w:p>
    <w:p w:rsidR="00C11F6F" w:rsidRDefault="00C11F6F">
      <w:pPr>
        <w:pStyle w:val="a9"/>
        <w:jc w:val="center"/>
        <w:rPr>
          <w:b/>
          <w:bCs/>
        </w:rPr>
      </w:pPr>
    </w:p>
    <w:p w:rsidR="00C11F6F" w:rsidRDefault="00C11F6F">
      <w:pPr>
        <w:pStyle w:val="a9"/>
        <w:jc w:val="center"/>
        <w:rPr>
          <w:b/>
          <w:bCs/>
        </w:rPr>
      </w:pPr>
    </w:p>
    <w:p w:rsidR="00C11F6F" w:rsidRDefault="00C11F6F">
      <w:pPr>
        <w:pStyle w:val="a9"/>
        <w:jc w:val="center"/>
        <w:rPr>
          <w:b/>
          <w:bCs/>
        </w:rPr>
      </w:pPr>
    </w:p>
    <w:p w:rsidR="00C11F6F" w:rsidRDefault="00C11F6F">
      <w:pPr>
        <w:pStyle w:val="a9"/>
        <w:jc w:val="center"/>
        <w:rPr>
          <w:b/>
          <w:bCs/>
        </w:rPr>
      </w:pPr>
    </w:p>
    <w:p w:rsidR="00C11F6F" w:rsidRDefault="00C11F6F">
      <w:pPr>
        <w:pStyle w:val="a9"/>
        <w:jc w:val="center"/>
        <w:rPr>
          <w:b/>
          <w:bCs/>
        </w:rPr>
      </w:pPr>
    </w:p>
    <w:p w:rsidR="00C11F6F" w:rsidRDefault="00C11F6F">
      <w:pPr>
        <w:pStyle w:val="a9"/>
        <w:jc w:val="center"/>
        <w:rPr>
          <w:b/>
          <w:bCs/>
        </w:rPr>
      </w:pPr>
    </w:p>
    <w:p w:rsidR="00C11F6F" w:rsidRDefault="00C11F6F">
      <w:pPr>
        <w:pStyle w:val="a9"/>
        <w:jc w:val="center"/>
        <w:rPr>
          <w:b/>
          <w:bCs/>
        </w:rPr>
      </w:pPr>
    </w:p>
    <w:p w:rsidR="00C11F6F" w:rsidRDefault="00C11F6F">
      <w:pPr>
        <w:pStyle w:val="a9"/>
        <w:jc w:val="center"/>
        <w:rPr>
          <w:b/>
          <w:bCs/>
        </w:rPr>
      </w:pPr>
    </w:p>
    <w:p w:rsidR="00C11F6F" w:rsidRDefault="00C11F6F">
      <w:pPr>
        <w:pStyle w:val="a9"/>
        <w:jc w:val="center"/>
        <w:rPr>
          <w:b/>
          <w:bCs/>
        </w:rPr>
      </w:pPr>
    </w:p>
    <w:p w:rsidR="00971334" w:rsidRDefault="00F31F57">
      <w:pPr>
        <w:pStyle w:val="a9"/>
        <w:jc w:val="center"/>
        <w:rPr>
          <w:sz w:val="28"/>
          <w:szCs w:val="28"/>
          <w:u w:val="single"/>
        </w:rPr>
      </w:pPr>
      <w:r>
        <w:rPr>
          <w:b/>
          <w:bCs/>
        </w:rPr>
        <w:t>ВВЕДЕНИЕ</w:t>
      </w:r>
    </w:p>
    <w:p w:rsidR="00971334" w:rsidRDefault="00971334">
      <w:pPr>
        <w:ind w:firstLine="900"/>
        <w:jc w:val="both"/>
        <w:rPr>
          <w:sz w:val="28"/>
          <w:szCs w:val="28"/>
          <w:u w:val="single"/>
        </w:rPr>
      </w:pPr>
    </w:p>
    <w:p w:rsidR="00971334" w:rsidRPr="00E80E65" w:rsidRDefault="00F31F57">
      <w:pPr>
        <w:ind w:firstLine="720"/>
        <w:jc w:val="both"/>
        <w:rPr>
          <w:rStyle w:val="12"/>
          <w:rFonts w:ascii="Times New Roman" w:hAnsi="Times New Roman" w:cs="Times New Roman"/>
          <w:sz w:val="28"/>
          <w:szCs w:val="28"/>
        </w:rPr>
      </w:pPr>
      <w:r w:rsidRPr="00E80E65">
        <w:rPr>
          <w:rStyle w:val="12"/>
          <w:rFonts w:ascii="Times New Roman" w:hAnsi="Times New Roman" w:cs="Times New Roman"/>
          <w:sz w:val="28"/>
          <w:szCs w:val="28"/>
        </w:rPr>
        <w:t xml:space="preserve">Настоящий информационно-аналитический материал подготовлен Управлением </w:t>
      </w:r>
      <w:r w:rsidRPr="00E80E65">
        <w:rPr>
          <w:rStyle w:val="12"/>
          <w:rFonts w:ascii="Times New Roman" w:hAnsi="Times New Roman" w:cs="Times New Roman"/>
          <w:sz w:val="28"/>
          <w:szCs w:val="28"/>
        </w:rPr>
        <w:t>труда и  социальной защиты населения администрации Петровского муниципального округа Ставропольского края в соответствии с Федеральным законом от 24.07.1998г. № 124 «Об основных гарантиях прав ребенка в Российской Федерации» (статья 22),  постановлением  П</w:t>
      </w:r>
      <w:r w:rsidRPr="00E80E65">
        <w:rPr>
          <w:rStyle w:val="12"/>
          <w:rFonts w:ascii="Times New Roman" w:hAnsi="Times New Roman" w:cs="Times New Roman"/>
          <w:sz w:val="28"/>
          <w:szCs w:val="28"/>
        </w:rPr>
        <w:t>равительства  Российской Федерации от 28.03.2012 г.  № 248 «О государственном докладе о положении детей и семей, имеющих детей, в Российской Федерации».</w:t>
      </w:r>
    </w:p>
    <w:p w:rsidR="00971334" w:rsidRPr="00E80E65" w:rsidRDefault="00F31F57">
      <w:pPr>
        <w:ind w:firstLine="720"/>
        <w:jc w:val="both"/>
      </w:pPr>
      <w:r w:rsidRPr="00E80E65">
        <w:rPr>
          <w:rStyle w:val="12"/>
          <w:rFonts w:ascii="Times New Roman" w:hAnsi="Times New Roman" w:cs="Times New Roman"/>
          <w:sz w:val="28"/>
          <w:szCs w:val="28"/>
        </w:rPr>
        <w:t>В информационно-аналитическом материале использованы сведения: администрации Петровского муниципального</w:t>
      </w:r>
      <w:r w:rsidRPr="00E80E65">
        <w:rPr>
          <w:rStyle w:val="12"/>
          <w:rFonts w:ascii="Times New Roman" w:hAnsi="Times New Roman" w:cs="Times New Roman"/>
          <w:sz w:val="28"/>
          <w:szCs w:val="28"/>
        </w:rPr>
        <w:t xml:space="preserve"> округа Ставропольского края (далее АПМО СК),  ГБУЗ СК «Петровская  районная больница»,  отдела  образования АПМО СК, отдела  культуры АПМО СК, отдела  Министерства внутренних дел Российской Федерации «Петровский», отдела записи  актов гражданского состоян</w:t>
      </w:r>
      <w:r w:rsidRPr="00E80E65">
        <w:rPr>
          <w:rStyle w:val="12"/>
          <w:rFonts w:ascii="Times New Roman" w:hAnsi="Times New Roman" w:cs="Times New Roman"/>
          <w:sz w:val="28"/>
          <w:szCs w:val="28"/>
        </w:rPr>
        <w:t xml:space="preserve">ия Управления записи актов гражданского состояния Ставропольского края по Петровскому району,  ГКУ СЗН СК «Краевой кадровый центр» ТЦЗН </w:t>
      </w:r>
      <w:r w:rsidRPr="00E80E65">
        <w:rPr>
          <w:rStyle w:val="12"/>
          <w:rFonts w:ascii="Times New Roman" w:hAnsi="Times New Roman" w:cs="Times New Roman"/>
          <w:sz w:val="28"/>
          <w:szCs w:val="28"/>
        </w:rPr>
        <w:t xml:space="preserve">первого уровня Апанасенковского, Ипатовского, </w:t>
      </w:r>
      <w:r w:rsidRPr="00E80E65">
        <w:rPr>
          <w:rStyle w:val="12"/>
          <w:rFonts w:ascii="Times New Roman" w:hAnsi="Times New Roman" w:cs="Times New Roman"/>
          <w:sz w:val="28"/>
          <w:szCs w:val="28"/>
        </w:rPr>
        <w:t>Петровского и Туркменского муниципальных округов, ГКУСО «Светлоградский со</w:t>
      </w:r>
      <w:r w:rsidRPr="00E80E65">
        <w:rPr>
          <w:rStyle w:val="12"/>
          <w:rFonts w:ascii="Times New Roman" w:hAnsi="Times New Roman" w:cs="Times New Roman"/>
          <w:sz w:val="28"/>
          <w:szCs w:val="28"/>
        </w:rPr>
        <w:t>циально-реабилитационный центр для несовершеннолетних», ГБУСО «Петровский центр социального обслуживания населения».</w:t>
      </w:r>
    </w:p>
    <w:p w:rsidR="00971334" w:rsidRDefault="00F31F57">
      <w:pPr>
        <w:pStyle w:val="21"/>
        <w:spacing w:line="200" w:lineRule="atLeast"/>
      </w:pPr>
      <w:r>
        <w:rPr>
          <w:rFonts w:ascii="Times New Roman" w:hAnsi="Times New Roman" w:cs="Times New Roman"/>
          <w:b w:val="0"/>
          <w:bCs w:val="0"/>
          <w:sz w:val="28"/>
          <w:szCs w:val="28"/>
        </w:rPr>
        <w:t>В него  включены информационно-аналитические материалы, статистические показатели, характеризующие  динамику изменения положения детей за 2</w:t>
      </w:r>
      <w:r>
        <w:rPr>
          <w:rFonts w:ascii="Times New Roman" w:hAnsi="Times New Roman" w:cs="Times New Roman"/>
          <w:b w:val="0"/>
          <w:bCs w:val="0"/>
          <w:sz w:val="28"/>
          <w:szCs w:val="28"/>
        </w:rPr>
        <w:t>02</w:t>
      </w:r>
      <w:r w:rsidRPr="00E80E65">
        <w:rPr>
          <w:rFonts w:ascii="Times New Roman" w:hAnsi="Times New Roman" w:cs="Times New Roman"/>
          <w:b w:val="0"/>
          <w:bCs w:val="0"/>
          <w:sz w:val="28"/>
          <w:szCs w:val="28"/>
        </w:rPr>
        <w:t>2</w:t>
      </w:r>
      <w:r>
        <w:rPr>
          <w:rFonts w:ascii="Times New Roman" w:hAnsi="Times New Roman" w:cs="Times New Roman"/>
          <w:b w:val="0"/>
          <w:bCs w:val="0"/>
          <w:sz w:val="28"/>
          <w:szCs w:val="28"/>
        </w:rPr>
        <w:t>-202</w:t>
      </w:r>
      <w:r w:rsidRPr="00E80E65">
        <w:rPr>
          <w:rFonts w:ascii="Times New Roman" w:hAnsi="Times New Roman" w:cs="Times New Roman"/>
          <w:b w:val="0"/>
          <w:bCs w:val="0"/>
          <w:sz w:val="28"/>
          <w:szCs w:val="28"/>
        </w:rPr>
        <w:t>4</w:t>
      </w:r>
      <w:r>
        <w:rPr>
          <w:rFonts w:ascii="Times New Roman" w:hAnsi="Times New Roman" w:cs="Times New Roman"/>
          <w:b w:val="0"/>
          <w:bCs w:val="0"/>
          <w:sz w:val="28"/>
          <w:szCs w:val="28"/>
        </w:rPr>
        <w:t xml:space="preserve"> годы, которые отражают  различные аспекты социально-экономического положения детей, проживающих в районе:  </w:t>
      </w:r>
    </w:p>
    <w:p w:rsidR="00971334" w:rsidRDefault="00F31F57">
      <w:pPr>
        <w:pStyle w:val="21"/>
        <w:spacing w:line="200" w:lineRule="atLeast"/>
        <w:rPr>
          <w:rFonts w:ascii="Times New Roman" w:hAnsi="Times New Roman" w:cs="Times New Roman"/>
          <w:b w:val="0"/>
          <w:bCs w:val="0"/>
          <w:sz w:val="28"/>
          <w:szCs w:val="28"/>
        </w:rPr>
      </w:pPr>
      <w:r>
        <w:rPr>
          <w:rFonts w:ascii="Times New Roman" w:hAnsi="Times New Roman" w:cs="Times New Roman"/>
          <w:b w:val="0"/>
          <w:bCs w:val="0"/>
          <w:sz w:val="28"/>
          <w:szCs w:val="28"/>
        </w:rPr>
        <w:t>- демографическая ситуация в районе;</w:t>
      </w:r>
    </w:p>
    <w:p w:rsidR="00971334" w:rsidRDefault="00F31F57">
      <w:pPr>
        <w:pStyle w:val="21"/>
        <w:tabs>
          <w:tab w:val="left" w:pos="8310"/>
        </w:tabs>
        <w:spacing w:line="200" w:lineRule="atLeast"/>
        <w:rPr>
          <w:rFonts w:ascii="Times New Roman" w:hAnsi="Times New Roman" w:cs="Times New Roman"/>
          <w:b w:val="0"/>
          <w:bCs w:val="0"/>
          <w:sz w:val="28"/>
          <w:szCs w:val="28"/>
        </w:rPr>
      </w:pPr>
      <w:r>
        <w:rPr>
          <w:rFonts w:ascii="Times New Roman" w:hAnsi="Times New Roman" w:cs="Times New Roman"/>
          <w:b w:val="0"/>
          <w:bCs w:val="0"/>
          <w:sz w:val="28"/>
          <w:szCs w:val="28"/>
        </w:rPr>
        <w:t>- уровень жизни семей, имеющих детей;</w:t>
      </w:r>
      <w:r>
        <w:rPr>
          <w:rFonts w:ascii="Times New Roman" w:hAnsi="Times New Roman" w:cs="Times New Roman"/>
          <w:b w:val="0"/>
          <w:bCs w:val="0"/>
          <w:sz w:val="28"/>
          <w:szCs w:val="28"/>
        </w:rPr>
        <w:tab/>
      </w:r>
    </w:p>
    <w:p w:rsidR="00971334" w:rsidRDefault="00F31F57">
      <w:pPr>
        <w:pStyle w:val="21"/>
        <w:spacing w:line="200" w:lineRule="atLeast"/>
        <w:rPr>
          <w:rFonts w:ascii="Times New Roman" w:hAnsi="Times New Roman" w:cs="Times New Roman"/>
          <w:b w:val="0"/>
          <w:bCs w:val="0"/>
          <w:sz w:val="28"/>
          <w:szCs w:val="28"/>
        </w:rPr>
      </w:pPr>
      <w:r>
        <w:rPr>
          <w:rFonts w:ascii="Times New Roman" w:hAnsi="Times New Roman" w:cs="Times New Roman"/>
          <w:b w:val="0"/>
          <w:bCs w:val="0"/>
          <w:sz w:val="28"/>
          <w:szCs w:val="28"/>
        </w:rPr>
        <w:t>- жилищные условия семей, имеющих детей;</w:t>
      </w:r>
    </w:p>
    <w:p w:rsidR="00971334" w:rsidRDefault="00F31F57">
      <w:pPr>
        <w:pStyle w:val="21"/>
        <w:spacing w:line="200" w:lineRule="atLeast"/>
        <w:rPr>
          <w:rFonts w:ascii="Times New Roman" w:hAnsi="Times New Roman" w:cs="Times New Roman"/>
          <w:b w:val="0"/>
          <w:bCs w:val="0"/>
          <w:sz w:val="28"/>
          <w:szCs w:val="28"/>
        </w:rPr>
      </w:pPr>
      <w:r>
        <w:rPr>
          <w:rFonts w:ascii="Times New Roman" w:hAnsi="Times New Roman" w:cs="Times New Roman"/>
          <w:b w:val="0"/>
          <w:bCs w:val="0"/>
          <w:sz w:val="28"/>
          <w:szCs w:val="28"/>
        </w:rPr>
        <w:t>- состояние здоровья ж</w:t>
      </w:r>
      <w:r>
        <w:rPr>
          <w:rFonts w:ascii="Times New Roman" w:hAnsi="Times New Roman" w:cs="Times New Roman"/>
          <w:b w:val="0"/>
          <w:bCs w:val="0"/>
          <w:sz w:val="28"/>
          <w:szCs w:val="28"/>
        </w:rPr>
        <w:t>енщин и детей;</w:t>
      </w:r>
    </w:p>
    <w:p w:rsidR="00971334" w:rsidRDefault="00F31F57">
      <w:pPr>
        <w:pStyle w:val="21"/>
        <w:spacing w:line="200" w:lineRule="atLeast"/>
        <w:rPr>
          <w:rFonts w:ascii="Times New Roman" w:hAnsi="Times New Roman" w:cs="Times New Roman"/>
          <w:b w:val="0"/>
          <w:bCs w:val="0"/>
          <w:sz w:val="28"/>
          <w:szCs w:val="28"/>
        </w:rPr>
      </w:pPr>
      <w:r>
        <w:rPr>
          <w:rFonts w:ascii="Times New Roman" w:hAnsi="Times New Roman" w:cs="Times New Roman"/>
          <w:b w:val="0"/>
          <w:bCs w:val="0"/>
          <w:sz w:val="28"/>
          <w:szCs w:val="28"/>
        </w:rPr>
        <w:t>- состояние питания детей;</w:t>
      </w:r>
    </w:p>
    <w:p w:rsidR="00971334" w:rsidRDefault="00F31F57">
      <w:pPr>
        <w:pStyle w:val="21"/>
        <w:spacing w:line="200" w:lineRule="atLeast"/>
        <w:rPr>
          <w:rFonts w:ascii="Times New Roman" w:hAnsi="Times New Roman" w:cs="Times New Roman"/>
          <w:b w:val="0"/>
          <w:bCs w:val="0"/>
          <w:sz w:val="28"/>
          <w:szCs w:val="28"/>
        </w:rPr>
      </w:pPr>
      <w:r>
        <w:rPr>
          <w:rFonts w:ascii="Times New Roman" w:hAnsi="Times New Roman" w:cs="Times New Roman"/>
          <w:b w:val="0"/>
          <w:bCs w:val="0"/>
          <w:sz w:val="28"/>
          <w:szCs w:val="28"/>
        </w:rPr>
        <w:t>- образование, воспитание и развитие детей;</w:t>
      </w:r>
    </w:p>
    <w:p w:rsidR="00971334" w:rsidRDefault="00F31F57">
      <w:pPr>
        <w:pStyle w:val="21"/>
        <w:spacing w:line="200" w:lineRule="atLeast"/>
        <w:rPr>
          <w:rFonts w:ascii="Times New Roman" w:hAnsi="Times New Roman" w:cs="Times New Roman"/>
          <w:b w:val="0"/>
          <w:bCs w:val="0"/>
          <w:sz w:val="28"/>
          <w:szCs w:val="28"/>
        </w:rPr>
      </w:pPr>
      <w:r>
        <w:rPr>
          <w:rFonts w:ascii="Times New Roman" w:hAnsi="Times New Roman" w:cs="Times New Roman"/>
          <w:b w:val="0"/>
          <w:bCs w:val="0"/>
          <w:sz w:val="28"/>
          <w:szCs w:val="28"/>
        </w:rPr>
        <w:t>- развитие досуга детей и семей, имеющих детей;</w:t>
      </w:r>
    </w:p>
    <w:p w:rsidR="00971334" w:rsidRDefault="00F31F57">
      <w:pPr>
        <w:pStyle w:val="21"/>
        <w:spacing w:line="200" w:lineRule="atLeast"/>
        <w:rPr>
          <w:rFonts w:ascii="Times New Roman" w:hAnsi="Times New Roman" w:cs="Times New Roman"/>
          <w:b w:val="0"/>
          <w:bCs w:val="0"/>
          <w:sz w:val="28"/>
          <w:szCs w:val="28"/>
        </w:rPr>
      </w:pPr>
      <w:r>
        <w:rPr>
          <w:rFonts w:ascii="Times New Roman" w:hAnsi="Times New Roman" w:cs="Times New Roman"/>
          <w:b w:val="0"/>
          <w:bCs w:val="0"/>
          <w:sz w:val="28"/>
          <w:szCs w:val="28"/>
        </w:rPr>
        <w:t>- отдых и оздоровление детей;</w:t>
      </w:r>
    </w:p>
    <w:p w:rsidR="00971334" w:rsidRDefault="00F31F57">
      <w:pPr>
        <w:pStyle w:val="21"/>
        <w:spacing w:line="200" w:lineRule="atLeast"/>
        <w:ind w:left="360" w:firstLine="0"/>
        <w:rPr>
          <w:rFonts w:ascii="Times New Roman" w:hAnsi="Times New Roman" w:cs="Times New Roman"/>
          <w:b w:val="0"/>
          <w:bCs w:val="0"/>
          <w:sz w:val="28"/>
          <w:szCs w:val="28"/>
        </w:rPr>
      </w:pPr>
      <w:r>
        <w:rPr>
          <w:rFonts w:ascii="Times New Roman" w:hAnsi="Times New Roman" w:cs="Times New Roman"/>
          <w:b w:val="0"/>
          <w:bCs w:val="0"/>
          <w:sz w:val="28"/>
          <w:szCs w:val="28"/>
        </w:rPr>
        <w:t>- трудовая занятость подростков и родителей, имеющих детей;</w:t>
      </w:r>
    </w:p>
    <w:p w:rsidR="00971334" w:rsidRDefault="00F31F57">
      <w:pPr>
        <w:pStyle w:val="21"/>
        <w:spacing w:line="200" w:lineRule="atLeast"/>
        <w:ind w:left="360" w:firstLine="0"/>
        <w:rPr>
          <w:rFonts w:ascii="Times New Roman" w:hAnsi="Times New Roman" w:cs="Times New Roman"/>
          <w:b w:val="0"/>
          <w:bCs w:val="0"/>
          <w:sz w:val="28"/>
          <w:szCs w:val="28"/>
        </w:rPr>
      </w:pPr>
      <w:r>
        <w:rPr>
          <w:rFonts w:ascii="Times New Roman" w:hAnsi="Times New Roman" w:cs="Times New Roman"/>
          <w:b w:val="0"/>
          <w:bCs w:val="0"/>
          <w:sz w:val="28"/>
          <w:szCs w:val="28"/>
        </w:rPr>
        <w:t>- профилактика семейного неблаго</w:t>
      </w:r>
      <w:r>
        <w:rPr>
          <w:rFonts w:ascii="Times New Roman" w:hAnsi="Times New Roman" w:cs="Times New Roman"/>
          <w:b w:val="0"/>
          <w:bCs w:val="0"/>
          <w:sz w:val="28"/>
          <w:szCs w:val="28"/>
        </w:rPr>
        <w:t>получия, социального сиротства и</w:t>
      </w:r>
    </w:p>
    <w:p w:rsidR="00971334" w:rsidRDefault="00F31F57">
      <w:pPr>
        <w:pStyle w:val="21"/>
        <w:spacing w:line="200" w:lineRule="atLeast"/>
        <w:ind w:left="360" w:firstLine="0"/>
        <w:rPr>
          <w:rFonts w:ascii="Times New Roman" w:hAnsi="Times New Roman" w:cs="Times New Roman"/>
          <w:b w:val="0"/>
          <w:bCs w:val="0"/>
          <w:sz w:val="28"/>
          <w:szCs w:val="28"/>
        </w:rPr>
      </w:pPr>
      <w:r>
        <w:rPr>
          <w:rFonts w:ascii="Times New Roman" w:hAnsi="Times New Roman" w:cs="Times New Roman"/>
          <w:b w:val="0"/>
          <w:bCs w:val="0"/>
          <w:sz w:val="28"/>
          <w:szCs w:val="28"/>
        </w:rPr>
        <w:t>жестокого обращения с детьми.</w:t>
      </w:r>
    </w:p>
    <w:p w:rsidR="00971334" w:rsidRDefault="00971334">
      <w:pPr>
        <w:ind w:firstLine="720"/>
        <w:jc w:val="both"/>
        <w:rPr>
          <w:sz w:val="28"/>
          <w:szCs w:val="28"/>
        </w:rPr>
      </w:pPr>
    </w:p>
    <w:p w:rsidR="00971334" w:rsidRDefault="00971334">
      <w:pPr>
        <w:ind w:firstLine="720"/>
        <w:jc w:val="both"/>
        <w:rPr>
          <w:sz w:val="28"/>
          <w:szCs w:val="28"/>
        </w:rPr>
      </w:pPr>
    </w:p>
    <w:p w:rsidR="00971334" w:rsidRDefault="00971334">
      <w:pPr>
        <w:ind w:firstLine="720"/>
        <w:jc w:val="both"/>
        <w:rPr>
          <w:sz w:val="28"/>
          <w:szCs w:val="28"/>
        </w:rPr>
      </w:pPr>
    </w:p>
    <w:p w:rsidR="00971334" w:rsidRDefault="00971334">
      <w:pPr>
        <w:ind w:firstLine="720"/>
        <w:jc w:val="both"/>
        <w:rPr>
          <w:sz w:val="28"/>
          <w:szCs w:val="28"/>
        </w:rPr>
      </w:pPr>
    </w:p>
    <w:p w:rsidR="00971334" w:rsidRDefault="00971334">
      <w:pPr>
        <w:ind w:firstLine="720"/>
        <w:jc w:val="both"/>
        <w:rPr>
          <w:sz w:val="28"/>
          <w:szCs w:val="28"/>
        </w:rPr>
      </w:pPr>
    </w:p>
    <w:p w:rsidR="00971334" w:rsidRDefault="00971334">
      <w:pPr>
        <w:ind w:firstLine="720"/>
        <w:jc w:val="both"/>
        <w:rPr>
          <w:sz w:val="28"/>
          <w:szCs w:val="28"/>
        </w:rPr>
      </w:pPr>
    </w:p>
    <w:p w:rsidR="00971334" w:rsidRDefault="00971334">
      <w:pPr>
        <w:jc w:val="both"/>
        <w:rPr>
          <w:sz w:val="28"/>
          <w:szCs w:val="28"/>
        </w:rPr>
      </w:pPr>
    </w:p>
    <w:p w:rsidR="00971334" w:rsidRDefault="00971334">
      <w:pPr>
        <w:ind w:firstLine="720"/>
        <w:jc w:val="both"/>
        <w:rPr>
          <w:sz w:val="28"/>
          <w:szCs w:val="28"/>
        </w:rPr>
      </w:pPr>
    </w:p>
    <w:p w:rsidR="00971334" w:rsidRDefault="00971334">
      <w:pPr>
        <w:ind w:firstLine="720"/>
        <w:jc w:val="both"/>
        <w:rPr>
          <w:sz w:val="28"/>
          <w:szCs w:val="28"/>
        </w:rPr>
      </w:pPr>
    </w:p>
    <w:p w:rsidR="00971334" w:rsidRDefault="00971334">
      <w:pPr>
        <w:ind w:firstLine="720"/>
        <w:jc w:val="both"/>
        <w:rPr>
          <w:sz w:val="28"/>
          <w:szCs w:val="28"/>
        </w:rPr>
      </w:pPr>
    </w:p>
    <w:p w:rsidR="00971334" w:rsidRDefault="00971334">
      <w:pPr>
        <w:ind w:firstLine="720"/>
        <w:jc w:val="both"/>
        <w:rPr>
          <w:sz w:val="28"/>
          <w:szCs w:val="28"/>
        </w:rPr>
      </w:pPr>
    </w:p>
    <w:p w:rsidR="00971334" w:rsidRPr="00E80E65" w:rsidRDefault="00F31F57">
      <w:pPr>
        <w:pStyle w:val="21"/>
        <w:spacing w:line="200" w:lineRule="atLeast"/>
        <w:ind w:firstLine="0"/>
        <w:jc w:val="center"/>
        <w:rPr>
          <w:rFonts w:ascii="Times New Roman" w:hAnsi="Times New Roman" w:cs="Times New Roman"/>
          <w:sz w:val="28"/>
          <w:szCs w:val="28"/>
        </w:rPr>
      </w:pPr>
      <w:r w:rsidRPr="00E80E65">
        <w:rPr>
          <w:rStyle w:val="12"/>
          <w:rFonts w:ascii="Times New Roman" w:hAnsi="Times New Roman" w:cs="Times New Roman"/>
          <w:sz w:val="28"/>
          <w:szCs w:val="28"/>
        </w:rPr>
        <w:t>1. ОСНОВНЫЕ    ДЕМОГРАФИЧЕСКИЕ     ХАРАКТЕРИСТИКИ</w:t>
      </w:r>
    </w:p>
    <w:p w:rsidR="00971334" w:rsidRPr="00E80E65" w:rsidRDefault="00971334">
      <w:pPr>
        <w:pStyle w:val="21"/>
        <w:spacing w:line="200" w:lineRule="atLeast"/>
        <w:ind w:firstLine="0"/>
        <w:jc w:val="center"/>
        <w:rPr>
          <w:rFonts w:ascii="Times New Roman" w:hAnsi="Times New Roman" w:cs="Times New Roman"/>
          <w:sz w:val="28"/>
          <w:szCs w:val="28"/>
        </w:rPr>
      </w:pPr>
    </w:p>
    <w:p w:rsidR="00971334" w:rsidRPr="00E80E65" w:rsidRDefault="00F31F57">
      <w:pPr>
        <w:spacing w:line="200" w:lineRule="atLeast"/>
        <w:ind w:firstLine="706"/>
        <w:jc w:val="both"/>
      </w:pPr>
      <w:r w:rsidRPr="00E80E65">
        <w:rPr>
          <w:rStyle w:val="12"/>
          <w:rFonts w:ascii="Times New Roman" w:hAnsi="Times New Roman" w:cs="Times New Roman"/>
          <w:color w:val="000000"/>
          <w:sz w:val="28"/>
          <w:szCs w:val="28"/>
        </w:rPr>
        <w:t xml:space="preserve">По  состоянию на 01.01.2024 г. численность населения района составляла 68,240 тыс. человек (на 01.01.2022г. – 70,269 тыс.чел., на </w:t>
      </w:r>
      <w:r w:rsidRPr="00E80E65">
        <w:rPr>
          <w:rStyle w:val="12"/>
          <w:rFonts w:ascii="Times New Roman" w:hAnsi="Times New Roman" w:cs="Times New Roman"/>
          <w:color w:val="000000"/>
          <w:sz w:val="28"/>
          <w:szCs w:val="28"/>
        </w:rPr>
        <w:t>01.01.2023 г. – 68,882 тыс. чел.).</w:t>
      </w:r>
    </w:p>
    <w:p w:rsidR="00971334" w:rsidRPr="00E80E65" w:rsidRDefault="00F31F57">
      <w:pPr>
        <w:shd w:val="clear" w:color="auto" w:fill="FFFFFF"/>
        <w:ind w:firstLine="706"/>
        <w:jc w:val="both"/>
        <w:rPr>
          <w:sz w:val="28"/>
          <w:szCs w:val="28"/>
        </w:rPr>
      </w:pPr>
      <w:r w:rsidRPr="00E80E65">
        <w:rPr>
          <w:sz w:val="28"/>
          <w:szCs w:val="28"/>
        </w:rPr>
        <w:t xml:space="preserve">По сведениям отдела ЗАГС Управления ЗАГС Ставропольского края по Петровскому району в 2024 году зарегистрировано актов гражданского состояния о рождении  367 человек (в 2022 г. – 429 чел., в 2023 г. - 399 чел.). </w:t>
      </w:r>
    </w:p>
    <w:p w:rsidR="00971334" w:rsidRPr="00E80E65" w:rsidRDefault="00F31F57">
      <w:pPr>
        <w:shd w:val="clear" w:color="auto" w:fill="FFFFFF"/>
        <w:ind w:firstLine="706"/>
        <w:rPr>
          <w:sz w:val="28"/>
          <w:szCs w:val="28"/>
        </w:rPr>
      </w:pPr>
      <w:r w:rsidRPr="00E80E65">
        <w:rPr>
          <w:sz w:val="28"/>
          <w:szCs w:val="28"/>
        </w:rPr>
        <w:t xml:space="preserve">Количество  актов гражданского состояния о смерти в 2024 году составило 1 033 чел. (в 2022 г. –1 100 чел., в 2023 г. - 1 000 чел). </w:t>
      </w:r>
    </w:p>
    <w:p w:rsidR="00971334" w:rsidRPr="00E80E65" w:rsidRDefault="00F31F57">
      <w:pPr>
        <w:shd w:val="clear" w:color="auto" w:fill="FFFFFF"/>
        <w:ind w:firstLine="706"/>
        <w:jc w:val="both"/>
      </w:pPr>
      <w:r w:rsidRPr="00E80E65">
        <w:rPr>
          <w:rStyle w:val="12"/>
          <w:rFonts w:ascii="Times New Roman" w:hAnsi="Times New Roman" w:cs="Times New Roman"/>
          <w:sz w:val="28"/>
          <w:szCs w:val="28"/>
        </w:rPr>
        <w:t>По сравнению с 2023 годом уменьшилось количество  браков: в 2024 году зарегистрировано 263 брака (в 2023 г.-309). Количество</w:t>
      </w:r>
      <w:r w:rsidRPr="00E80E65">
        <w:rPr>
          <w:rStyle w:val="12"/>
          <w:rFonts w:ascii="Times New Roman" w:hAnsi="Times New Roman" w:cs="Times New Roman"/>
          <w:sz w:val="28"/>
          <w:szCs w:val="28"/>
        </w:rPr>
        <w:t xml:space="preserve"> разводов в 2024 году составило 271 (в 2023г.-266).</w:t>
      </w:r>
    </w:p>
    <w:p w:rsidR="00971334" w:rsidRPr="00E80E65" w:rsidRDefault="00F31F57">
      <w:pPr>
        <w:shd w:val="clear" w:color="auto" w:fill="FFFFFF"/>
        <w:ind w:firstLine="706"/>
        <w:jc w:val="both"/>
      </w:pPr>
      <w:r w:rsidRPr="00E80E65">
        <w:rPr>
          <w:rStyle w:val="12"/>
          <w:rFonts w:ascii="Times New Roman" w:hAnsi="Times New Roman" w:cs="Times New Roman"/>
          <w:color w:val="000000"/>
          <w:sz w:val="28"/>
          <w:szCs w:val="28"/>
        </w:rPr>
        <w:t>В Петровском муниципальном  округе по сведениям Государственного бюджетного учреждения здравоохранения Ставропольского края «Петровская районная больница» на 1 января 2025 года численность детского населе</w:t>
      </w:r>
      <w:r w:rsidRPr="00E80E65">
        <w:rPr>
          <w:rStyle w:val="12"/>
          <w:rFonts w:ascii="Times New Roman" w:hAnsi="Times New Roman" w:cs="Times New Roman"/>
          <w:color w:val="000000"/>
          <w:sz w:val="28"/>
          <w:szCs w:val="28"/>
        </w:rPr>
        <w:t>ния в возрасте от 0 до 18 лет составила 11 180 человек или 16,4 % от общей численности населения округа.</w:t>
      </w:r>
    </w:p>
    <w:p w:rsidR="00971334" w:rsidRPr="00E80E65" w:rsidRDefault="00F31F57">
      <w:pPr>
        <w:shd w:val="clear" w:color="auto" w:fill="FFFFFF"/>
        <w:ind w:firstLine="706"/>
        <w:jc w:val="both"/>
        <w:rPr>
          <w:rStyle w:val="12"/>
          <w:rFonts w:ascii="Times New Roman" w:hAnsi="Times New Roman" w:cs="Times New Roman"/>
          <w:sz w:val="28"/>
          <w:szCs w:val="28"/>
        </w:rPr>
      </w:pPr>
      <w:r w:rsidRPr="00E80E65">
        <w:rPr>
          <w:rStyle w:val="12"/>
          <w:rFonts w:ascii="Times New Roman" w:hAnsi="Times New Roman" w:cs="Times New Roman"/>
          <w:color w:val="000000"/>
          <w:sz w:val="28"/>
          <w:szCs w:val="28"/>
        </w:rPr>
        <w:t>По возрастному и социальному составу дети распределены следующим образом:</w:t>
      </w:r>
    </w:p>
    <w:p w:rsidR="00971334" w:rsidRPr="00E80E65" w:rsidRDefault="00F31F57">
      <w:pPr>
        <w:shd w:val="clear" w:color="auto" w:fill="FFFFFF"/>
        <w:ind w:firstLine="706"/>
        <w:jc w:val="both"/>
      </w:pPr>
      <w:r w:rsidRPr="00E80E65">
        <w:rPr>
          <w:rStyle w:val="12"/>
          <w:rFonts w:ascii="Times New Roman" w:hAnsi="Times New Roman" w:cs="Times New Roman"/>
          <w:color w:val="000000"/>
          <w:sz w:val="28"/>
          <w:szCs w:val="28"/>
        </w:rPr>
        <w:t xml:space="preserve">-дети в возрасте от 0  до 14 лет - 8947 чел., в том числе дети в возрасте до </w:t>
      </w:r>
      <w:r w:rsidRPr="00E80E65">
        <w:rPr>
          <w:rStyle w:val="12"/>
          <w:rFonts w:ascii="Times New Roman" w:hAnsi="Times New Roman" w:cs="Times New Roman"/>
          <w:color w:val="000000"/>
          <w:sz w:val="28"/>
          <w:szCs w:val="28"/>
        </w:rPr>
        <w:t>1 года -380 чел.;</w:t>
      </w:r>
    </w:p>
    <w:p w:rsidR="00971334" w:rsidRPr="00E80E65" w:rsidRDefault="00F31F57">
      <w:pPr>
        <w:shd w:val="clear" w:color="auto" w:fill="FFFFFF"/>
        <w:ind w:firstLine="706"/>
        <w:jc w:val="both"/>
      </w:pPr>
      <w:r w:rsidRPr="00E80E65">
        <w:rPr>
          <w:rStyle w:val="12"/>
          <w:rFonts w:ascii="Times New Roman" w:hAnsi="Times New Roman" w:cs="Times New Roman"/>
          <w:color w:val="000000"/>
          <w:sz w:val="28"/>
          <w:szCs w:val="28"/>
        </w:rPr>
        <w:t>-подростки 15-17 лет - 2233 чел.</w:t>
      </w:r>
    </w:p>
    <w:p w:rsidR="00971334" w:rsidRDefault="00F31F57">
      <w:pPr>
        <w:pStyle w:val="21"/>
        <w:spacing w:line="200" w:lineRule="atLeast"/>
        <w:ind w:firstLine="706"/>
        <w:rPr>
          <w:rFonts w:ascii="Times New Roman" w:hAnsi="Times New Roman" w:cs="Times New Roman"/>
          <w:sz w:val="28"/>
          <w:szCs w:val="28"/>
        </w:rPr>
      </w:pPr>
      <w:r>
        <w:rPr>
          <w:rFonts w:ascii="Times New Roman" w:hAnsi="Times New Roman" w:cs="Times New Roman"/>
          <w:b w:val="0"/>
          <w:bCs w:val="0"/>
          <w:color w:val="3366FF"/>
          <w:sz w:val="28"/>
          <w:szCs w:val="28"/>
        </w:rPr>
        <w:tab/>
      </w:r>
    </w:p>
    <w:p w:rsidR="00971334" w:rsidRDefault="00F31F57">
      <w:pPr>
        <w:pStyle w:val="21"/>
        <w:spacing w:line="200" w:lineRule="atLeast"/>
        <w:ind w:firstLine="0"/>
        <w:rPr>
          <w:rFonts w:ascii="Times New Roman" w:hAnsi="Times New Roman" w:cs="Times New Roman"/>
          <w:i/>
          <w:iCs/>
          <w:sz w:val="28"/>
          <w:szCs w:val="28"/>
        </w:rPr>
      </w:pPr>
      <w:r>
        <w:rPr>
          <w:rFonts w:ascii="Times New Roman" w:hAnsi="Times New Roman" w:cs="Times New Roman"/>
          <w:sz w:val="28"/>
          <w:szCs w:val="28"/>
        </w:rPr>
        <w:t>2. УРОВЕНЬ ЖИЗНИ СЕМЕЙ, ИМЕЮЩИХ ДЕТЕЙ</w:t>
      </w:r>
    </w:p>
    <w:p w:rsidR="00971334" w:rsidRDefault="00971334">
      <w:pPr>
        <w:pStyle w:val="21"/>
        <w:spacing w:line="200" w:lineRule="atLeast"/>
        <w:ind w:firstLine="0"/>
        <w:rPr>
          <w:sz w:val="28"/>
          <w:szCs w:val="28"/>
        </w:rPr>
      </w:pPr>
    </w:p>
    <w:p w:rsidR="00971334" w:rsidRDefault="00F31F57">
      <w:pPr>
        <w:pStyle w:val="21"/>
        <w:spacing w:line="200" w:lineRule="atLeast"/>
        <w:ind w:firstLine="0"/>
      </w:pPr>
      <w:r>
        <w:rPr>
          <w:rFonts w:ascii="Times New Roman" w:hAnsi="Times New Roman" w:cs="Times New Roman"/>
          <w:b w:val="0"/>
          <w:bCs w:val="0"/>
          <w:sz w:val="28"/>
          <w:szCs w:val="28"/>
        </w:rPr>
        <w:t>Социально-экономическое положение семьи зависит от её состава, количества и возраста детей, обеспеченности жильем, участия в общественном производстве, уровня доход</w:t>
      </w:r>
      <w:r>
        <w:rPr>
          <w:rFonts w:ascii="Times New Roman" w:hAnsi="Times New Roman" w:cs="Times New Roman"/>
          <w:b w:val="0"/>
          <w:bCs w:val="0"/>
          <w:sz w:val="28"/>
          <w:szCs w:val="28"/>
        </w:rPr>
        <w:t xml:space="preserve">ов, состояния здоровья членов семьи и других факторов. Уровень жизни семей с детьми определяется общей экономической ситуацией в том территориальном образовании, в котором они проживают. </w:t>
      </w:r>
    </w:p>
    <w:p w:rsidR="00971334" w:rsidRDefault="00F31F57">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Деятельность администрации Петровского муниципального округа Ставроп</w:t>
      </w:r>
      <w:r>
        <w:rPr>
          <w:rFonts w:ascii="Times New Roman" w:hAnsi="Times New Roman" w:cs="Times New Roman"/>
          <w:b w:val="0"/>
          <w:bCs w:val="0"/>
          <w:sz w:val="28"/>
          <w:szCs w:val="28"/>
        </w:rPr>
        <w:t>ольского края направлена на повышение качества жизни населения, устойчивое развитие экономики, обеспечение прав граждан в области образования, здравоохранения, культуры, предоставление всех видов услуг.</w:t>
      </w:r>
    </w:p>
    <w:p w:rsidR="00971334" w:rsidRDefault="00F31F57">
      <w:pPr>
        <w:ind w:firstLine="709"/>
        <w:jc w:val="both"/>
      </w:pPr>
      <w:r>
        <w:rPr>
          <w:sz w:val="28"/>
          <w:szCs w:val="28"/>
        </w:rPr>
        <w:t>Социально-экономическое развитие округа в 2024 году х</w:t>
      </w:r>
      <w:r>
        <w:rPr>
          <w:sz w:val="28"/>
          <w:szCs w:val="28"/>
        </w:rPr>
        <w:t>арактеризовалось положительной динамикой производства продукции сельского хозяйства, объемов розничного товарооборота, увеличением средней месячной заработной платы, ростом инвестиций за счет всех источников финансирования, развитием социальной инфраструкт</w:t>
      </w:r>
      <w:r>
        <w:rPr>
          <w:sz w:val="28"/>
          <w:szCs w:val="28"/>
        </w:rPr>
        <w:t>уры, улучшением качества жизни населения.</w:t>
      </w:r>
    </w:p>
    <w:p w:rsidR="00971334" w:rsidRDefault="00F31F57">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Функционирование отдельных отраслей экономики района за отчётный период характеризуется следующим образом.</w:t>
      </w:r>
    </w:p>
    <w:p w:rsidR="00971334" w:rsidRDefault="00F31F57">
      <w:pPr>
        <w:pStyle w:val="21"/>
        <w:spacing w:line="200" w:lineRule="atLeast"/>
        <w:ind w:firstLine="706"/>
      </w:pPr>
      <w:r>
        <w:rPr>
          <w:rFonts w:ascii="Times New Roman" w:hAnsi="Times New Roman" w:cs="Times New Roman"/>
          <w:b w:val="0"/>
          <w:bCs w:val="0"/>
          <w:color w:val="000000"/>
          <w:sz w:val="28"/>
          <w:szCs w:val="28"/>
        </w:rPr>
        <w:t xml:space="preserve">Объем </w:t>
      </w:r>
      <w:r>
        <w:rPr>
          <w:rFonts w:ascii="Times New Roman" w:eastAsia="Times New Roman" w:hAnsi="Times New Roman" w:cs="Times New Roman"/>
          <w:b w:val="0"/>
          <w:bCs w:val="0"/>
          <w:color w:val="000000"/>
          <w:sz w:val="28"/>
          <w:szCs w:val="28"/>
          <w:lang w:eastAsia="ru-RU"/>
        </w:rPr>
        <w:t xml:space="preserve">отгруженных товаров собственного производства, выполненных </w:t>
      </w:r>
      <w:r>
        <w:rPr>
          <w:rFonts w:ascii="Times New Roman" w:eastAsia="Times New Roman" w:hAnsi="Times New Roman" w:cs="Times New Roman"/>
          <w:b w:val="0"/>
          <w:bCs w:val="0"/>
          <w:color w:val="000000"/>
          <w:sz w:val="28"/>
          <w:szCs w:val="28"/>
          <w:lang w:eastAsia="ru-RU"/>
        </w:rPr>
        <w:lastRenderedPageBreak/>
        <w:t xml:space="preserve">работ и услуг собственными силами </w:t>
      </w:r>
      <w:r>
        <w:rPr>
          <w:rFonts w:ascii="Times New Roman" w:eastAsia="Lucida Sans Unicode" w:hAnsi="Times New Roman" w:cs="Tahoma"/>
          <w:b w:val="0"/>
          <w:bCs w:val="0"/>
          <w:color w:val="000000"/>
          <w:sz w:val="28"/>
          <w:szCs w:val="28"/>
          <w:lang w:eastAsia="ru-RU"/>
        </w:rPr>
        <w:t xml:space="preserve">по промышленным видам экономической деятельности составил </w:t>
      </w:r>
      <w:r>
        <w:rPr>
          <w:rFonts w:ascii="Times New Roman" w:eastAsia="Lucida Sans Unicode" w:hAnsi="Times New Roman" w:cs="Tahoma"/>
          <w:b w:val="0"/>
          <w:bCs w:val="0"/>
          <w:color w:val="000000"/>
          <w:sz w:val="28"/>
          <w:szCs w:val="28"/>
          <w:lang w:eastAsia="ru-RU"/>
        </w:rPr>
        <w:t>7578,3</w:t>
      </w:r>
      <w:r>
        <w:rPr>
          <w:rFonts w:ascii="Times New Roman" w:eastAsia="Lucida Sans Unicode" w:hAnsi="Times New Roman" w:cs="Tahoma"/>
          <w:b w:val="0"/>
          <w:bCs w:val="0"/>
          <w:color w:val="000000"/>
          <w:sz w:val="28"/>
          <w:szCs w:val="28"/>
          <w:lang w:eastAsia="ru-RU"/>
        </w:rPr>
        <w:t xml:space="preserve"> млн. рублей при темпе роста 89,3%. На долю обрабатывающих производств в объеме отгруженных товаров собственного производства промышленных предприятий приходится 5</w:t>
      </w:r>
      <w:r>
        <w:rPr>
          <w:rFonts w:ascii="Times New Roman" w:eastAsia="Lucida Sans Unicode" w:hAnsi="Times New Roman" w:cs="Tahoma"/>
          <w:b w:val="0"/>
          <w:bCs w:val="0"/>
          <w:color w:val="000000"/>
          <w:sz w:val="28"/>
          <w:szCs w:val="28"/>
          <w:lang w:eastAsia="ru-RU"/>
        </w:rPr>
        <w:t>2,7</w:t>
      </w:r>
      <w:r>
        <w:rPr>
          <w:rFonts w:ascii="Times New Roman" w:eastAsia="Lucida Sans Unicode" w:hAnsi="Times New Roman" w:cs="Tahoma"/>
          <w:b w:val="0"/>
          <w:bCs w:val="0"/>
          <w:color w:val="000000"/>
          <w:sz w:val="28"/>
          <w:szCs w:val="28"/>
          <w:lang w:eastAsia="ru-RU"/>
        </w:rPr>
        <w:t>%. Объем продукции, отгруж</w:t>
      </w:r>
      <w:r>
        <w:rPr>
          <w:rFonts w:ascii="Times New Roman" w:eastAsia="Lucida Sans Unicode" w:hAnsi="Times New Roman" w:cs="Tahoma"/>
          <w:b w:val="0"/>
          <w:bCs w:val="0"/>
          <w:color w:val="000000"/>
          <w:sz w:val="28"/>
          <w:szCs w:val="28"/>
          <w:lang w:eastAsia="ru-RU"/>
        </w:rPr>
        <w:t xml:space="preserve">енной обрабатывающими предприятиями, </w:t>
      </w:r>
      <w:r>
        <w:rPr>
          <w:rFonts w:ascii="Times New Roman" w:eastAsia="Lucida Sans Unicode" w:hAnsi="Times New Roman" w:cs="Times New Roman"/>
          <w:b w:val="0"/>
          <w:bCs w:val="0"/>
          <w:color w:val="000000"/>
          <w:sz w:val="28"/>
          <w:szCs w:val="28"/>
          <w:lang w:eastAsia="ru-RU"/>
        </w:rPr>
        <w:t>в отчетном периоде</w:t>
      </w:r>
      <w:r>
        <w:rPr>
          <w:rFonts w:ascii="Times New Roman" w:eastAsia="Lucida Sans Unicode" w:hAnsi="Times New Roman" w:cs="Tahoma"/>
          <w:b w:val="0"/>
          <w:bCs w:val="0"/>
          <w:color w:val="000000"/>
          <w:sz w:val="28"/>
          <w:szCs w:val="28"/>
          <w:lang w:eastAsia="ru-RU"/>
        </w:rPr>
        <w:t xml:space="preserve"> сократился до </w:t>
      </w:r>
      <w:r>
        <w:rPr>
          <w:rFonts w:ascii="Times New Roman" w:eastAsia="Lucida Sans Unicode" w:hAnsi="Times New Roman" w:cs="Tahoma"/>
          <w:b w:val="0"/>
          <w:bCs w:val="0"/>
          <w:color w:val="000000"/>
          <w:sz w:val="28"/>
          <w:szCs w:val="28"/>
          <w:lang w:eastAsia="ru-RU"/>
        </w:rPr>
        <w:t>3993,6</w:t>
      </w:r>
      <w:r>
        <w:rPr>
          <w:rFonts w:ascii="Times New Roman" w:eastAsia="Lucida Sans Unicode" w:hAnsi="Times New Roman" w:cs="Tahoma"/>
          <w:b w:val="0"/>
          <w:bCs w:val="0"/>
          <w:color w:val="000000"/>
          <w:sz w:val="28"/>
          <w:szCs w:val="28"/>
          <w:lang w:eastAsia="ru-RU"/>
        </w:rPr>
        <w:t xml:space="preserve"> млн. рублей или на </w:t>
      </w:r>
      <w:r>
        <w:rPr>
          <w:rFonts w:ascii="Times New Roman" w:eastAsia="Lucida Sans Unicode" w:hAnsi="Times New Roman" w:cs="Tahoma"/>
          <w:b w:val="0"/>
          <w:bCs w:val="0"/>
          <w:color w:val="000000"/>
          <w:sz w:val="28"/>
          <w:szCs w:val="28"/>
          <w:lang w:eastAsia="ru-RU"/>
        </w:rPr>
        <w:t>13,7</w:t>
      </w:r>
      <w:r>
        <w:rPr>
          <w:rFonts w:ascii="Times New Roman" w:eastAsia="Lucida Sans Unicode" w:hAnsi="Times New Roman" w:cs="Tahoma"/>
          <w:b w:val="0"/>
          <w:bCs w:val="0"/>
          <w:color w:val="000000"/>
          <w:sz w:val="28"/>
          <w:szCs w:val="28"/>
          <w:lang w:eastAsia="ru-RU"/>
        </w:rPr>
        <w:t>% к показателю аналогичного периода 202</w:t>
      </w:r>
      <w:r>
        <w:rPr>
          <w:rFonts w:ascii="Times New Roman" w:eastAsia="Lucida Sans Unicode" w:hAnsi="Times New Roman" w:cs="Tahoma"/>
          <w:b w:val="0"/>
          <w:bCs w:val="0"/>
          <w:color w:val="000000"/>
          <w:sz w:val="28"/>
          <w:szCs w:val="28"/>
          <w:lang w:eastAsia="ru-RU"/>
        </w:rPr>
        <w:t>3</w:t>
      </w:r>
      <w:r>
        <w:rPr>
          <w:rFonts w:ascii="Times New Roman" w:eastAsia="Lucida Sans Unicode" w:hAnsi="Times New Roman" w:cs="Tahoma"/>
          <w:b w:val="0"/>
          <w:bCs w:val="0"/>
          <w:color w:val="000000"/>
          <w:sz w:val="28"/>
          <w:szCs w:val="28"/>
          <w:lang w:eastAsia="ru-RU"/>
        </w:rPr>
        <w:t xml:space="preserve"> года, </w:t>
      </w:r>
      <w:r>
        <w:rPr>
          <w:rFonts w:ascii="Times New Roman" w:eastAsia="Lucida Sans Unicode" w:hAnsi="Times New Roman" w:cs="Times New Roman"/>
          <w:b w:val="0"/>
          <w:color w:val="000000"/>
          <w:sz w:val="28"/>
          <w:szCs w:val="28"/>
          <w:lang w:eastAsia="ru-RU"/>
        </w:rPr>
        <w:t xml:space="preserve">существенное снижение обусловлено сокращением производства ряда основных видов продукции. </w:t>
      </w:r>
    </w:p>
    <w:p w:rsidR="00971334" w:rsidRDefault="00F31F57">
      <w:pPr>
        <w:pStyle w:val="21"/>
        <w:tabs>
          <w:tab w:val="left" w:pos="736"/>
        </w:tabs>
        <w:spacing w:line="200" w:lineRule="atLeast"/>
        <w:ind w:firstLine="0"/>
      </w:pPr>
      <w:r>
        <w:rPr>
          <w:rFonts w:ascii="Times New Roman" w:eastAsia="Lucida Sans Unicode" w:hAnsi="Times New Roman" w:cs="Tahoma"/>
          <w:b w:val="0"/>
          <w:bCs w:val="0"/>
          <w:color w:val="000000"/>
          <w:sz w:val="28"/>
          <w:szCs w:val="28"/>
        </w:rPr>
        <w:t xml:space="preserve">Объем отгруженной </w:t>
      </w:r>
      <w:r>
        <w:rPr>
          <w:rFonts w:ascii="Times New Roman" w:eastAsia="Lucida Sans Unicode" w:hAnsi="Times New Roman" w:cs="Tahoma"/>
          <w:b w:val="0"/>
          <w:bCs w:val="0"/>
          <w:color w:val="000000"/>
          <w:sz w:val="28"/>
          <w:szCs w:val="28"/>
        </w:rPr>
        <w:t xml:space="preserve">продукции сельского хозяйства составил                     </w:t>
      </w:r>
      <w:r>
        <w:rPr>
          <w:rFonts w:ascii="Times New Roman" w:eastAsia="Lucida Sans Unicode" w:hAnsi="Times New Roman" w:cs="Tahoma"/>
          <w:b w:val="0"/>
          <w:bCs w:val="0"/>
          <w:color w:val="000000"/>
          <w:sz w:val="28"/>
          <w:szCs w:val="28"/>
          <w:lang w:eastAsia="ru-RU"/>
        </w:rPr>
        <w:t>4633,1</w:t>
      </w:r>
      <w:r>
        <w:rPr>
          <w:rFonts w:ascii="Times New Roman" w:eastAsia="Lucida Sans Unicode" w:hAnsi="Times New Roman" w:cs="Tahoma"/>
          <w:b w:val="0"/>
          <w:bCs w:val="0"/>
          <w:color w:val="000000"/>
          <w:sz w:val="28"/>
          <w:szCs w:val="28"/>
        </w:rPr>
        <w:t xml:space="preserve"> млн. рублей, </w:t>
      </w:r>
      <w:r>
        <w:rPr>
          <w:rFonts w:ascii="Times New Roman" w:eastAsia="Lucida Sans Unicode" w:hAnsi="Times New Roman" w:cs="Tahoma"/>
          <w:b w:val="0"/>
          <w:bCs w:val="0"/>
          <w:color w:val="111111"/>
          <w:sz w:val="28"/>
          <w:szCs w:val="28"/>
          <w:lang w:eastAsia="ru-RU"/>
        </w:rPr>
        <w:t xml:space="preserve">при темпе роста к показателю 2023 года </w:t>
      </w:r>
      <w:r>
        <w:rPr>
          <w:rFonts w:ascii="Times New Roman" w:eastAsia="Lucida Sans Unicode" w:hAnsi="Times New Roman" w:cs="Tahoma"/>
          <w:b w:val="0"/>
          <w:bCs w:val="0"/>
          <w:color w:val="111111"/>
          <w:sz w:val="28"/>
          <w:szCs w:val="28"/>
          <w:lang w:eastAsia="ru-RU"/>
        </w:rPr>
        <w:t>90,3</w:t>
      </w:r>
      <w:r>
        <w:rPr>
          <w:rFonts w:ascii="Times New Roman" w:eastAsia="Lucida Sans Unicode" w:hAnsi="Times New Roman" w:cs="Tahoma"/>
          <w:b w:val="0"/>
          <w:bCs w:val="0"/>
          <w:color w:val="111111"/>
          <w:sz w:val="28"/>
          <w:szCs w:val="28"/>
          <w:lang w:eastAsia="ru-RU"/>
        </w:rPr>
        <w:t>%.</w:t>
      </w:r>
    </w:p>
    <w:p w:rsidR="00971334" w:rsidRDefault="00F31F57">
      <w:pPr>
        <w:pStyle w:val="21"/>
        <w:tabs>
          <w:tab w:val="left" w:pos="736"/>
        </w:tabs>
        <w:spacing w:line="200" w:lineRule="atLeast"/>
        <w:ind w:firstLine="0"/>
      </w:pPr>
      <w:r>
        <w:rPr>
          <w:rFonts w:ascii="Times New Roman" w:hAnsi="Times New Roman" w:cs="Times New Roman"/>
          <w:b w:val="0"/>
          <w:bCs w:val="0"/>
          <w:color w:val="000000"/>
          <w:sz w:val="28"/>
          <w:szCs w:val="28"/>
        </w:rPr>
        <w:t xml:space="preserve">Во всем округе наблюдался дефицит осадков, при довольно жаркой погоде летом, выпавшие осенью незначительные осадки не способствовали накоплению влаги в почве. Несмотря на то, что под урожай </w:t>
      </w:r>
      <w:r>
        <w:rPr>
          <w:rFonts w:ascii="Times New Roman" w:eastAsia="Times New Roman" w:hAnsi="Times New Roman" w:cs="Times New Roman"/>
          <w:b w:val="0"/>
          <w:bCs w:val="0"/>
          <w:color w:val="000000"/>
          <w:sz w:val="28"/>
          <w:szCs w:val="28"/>
          <w:lang w:eastAsia="zh-CN"/>
        </w:rPr>
        <w:t>2024</w:t>
      </w:r>
      <w:r>
        <w:rPr>
          <w:rFonts w:ascii="Times New Roman" w:hAnsi="Times New Roman" w:cs="Times New Roman"/>
          <w:b w:val="0"/>
          <w:bCs w:val="0"/>
          <w:color w:val="000000"/>
          <w:sz w:val="28"/>
          <w:szCs w:val="28"/>
        </w:rPr>
        <w:t xml:space="preserve"> года было вложено очень много средств и сил, валовой сбор зер</w:t>
      </w:r>
      <w:r>
        <w:rPr>
          <w:rFonts w:ascii="Times New Roman" w:hAnsi="Times New Roman" w:cs="Times New Roman"/>
          <w:b w:val="0"/>
          <w:bCs w:val="0"/>
          <w:color w:val="000000"/>
          <w:sz w:val="28"/>
          <w:szCs w:val="28"/>
        </w:rPr>
        <w:t xml:space="preserve">новых и зернобобовых культур, включая кукурузу на зерно, по оперативным данным составил </w:t>
      </w:r>
      <w:r>
        <w:rPr>
          <w:rFonts w:ascii="Times New Roman" w:eastAsia="Times New Roman" w:hAnsi="Times New Roman" w:cs="Times New Roman"/>
          <w:b w:val="0"/>
          <w:bCs w:val="0"/>
          <w:color w:val="000000"/>
          <w:sz w:val="28"/>
          <w:szCs w:val="28"/>
          <w:lang w:eastAsia="zh-CN"/>
        </w:rPr>
        <w:t>334,0</w:t>
      </w:r>
      <w:r>
        <w:rPr>
          <w:rFonts w:ascii="Times New Roman" w:hAnsi="Times New Roman" w:cs="Times New Roman"/>
          <w:b w:val="0"/>
          <w:bCs w:val="0"/>
          <w:color w:val="000000"/>
          <w:sz w:val="28"/>
          <w:szCs w:val="28"/>
        </w:rPr>
        <w:t xml:space="preserve"> тыс. тонн при средней урожайности 25,8 ц/га (в 2023 году </w:t>
      </w:r>
      <w:r>
        <w:rPr>
          <w:rFonts w:ascii="Times New Roman" w:eastAsia="Times New Roman" w:hAnsi="Times New Roman" w:cs="Times New Roman"/>
          <w:b w:val="0"/>
          <w:bCs w:val="0"/>
          <w:color w:val="000000"/>
          <w:sz w:val="28"/>
          <w:szCs w:val="28"/>
          <w:lang w:eastAsia="zh-CN"/>
        </w:rPr>
        <w:t>524,0</w:t>
      </w:r>
      <w:r>
        <w:rPr>
          <w:rFonts w:ascii="Times New Roman" w:hAnsi="Times New Roman" w:cs="Times New Roman"/>
          <w:b w:val="0"/>
          <w:bCs w:val="0"/>
          <w:color w:val="000000"/>
          <w:sz w:val="28"/>
          <w:szCs w:val="28"/>
        </w:rPr>
        <w:t xml:space="preserve"> тыс. тонн при средней урожайности </w:t>
      </w:r>
      <w:r>
        <w:rPr>
          <w:rFonts w:ascii="Times New Roman" w:eastAsia="Times New Roman" w:hAnsi="Times New Roman" w:cs="Times New Roman"/>
          <w:b w:val="0"/>
          <w:bCs w:val="0"/>
          <w:color w:val="000000"/>
          <w:sz w:val="28"/>
          <w:szCs w:val="28"/>
          <w:lang w:eastAsia="zh-CN"/>
        </w:rPr>
        <w:t>39,2</w:t>
      </w:r>
      <w:r>
        <w:rPr>
          <w:rFonts w:ascii="Times New Roman" w:hAnsi="Times New Roman" w:cs="Times New Roman"/>
          <w:b w:val="0"/>
          <w:bCs w:val="0"/>
          <w:color w:val="000000"/>
          <w:sz w:val="28"/>
          <w:szCs w:val="28"/>
        </w:rPr>
        <w:t xml:space="preserve"> ц/га).</w:t>
      </w:r>
    </w:p>
    <w:p w:rsidR="00971334" w:rsidRDefault="00F31F57">
      <w:pPr>
        <w:pStyle w:val="21"/>
        <w:spacing w:line="200" w:lineRule="atLeast"/>
        <w:ind w:firstLine="0"/>
      </w:pPr>
      <w:r>
        <w:rPr>
          <w:rFonts w:ascii="Times New Roman" w:hAnsi="Times New Roman" w:cs="Times New Roman"/>
          <w:b w:val="0"/>
          <w:bCs w:val="0"/>
          <w:color w:val="000000"/>
          <w:sz w:val="28"/>
          <w:szCs w:val="28"/>
        </w:rPr>
        <w:t>В отчетном году произведено мяса скота и птицы (в жив</w:t>
      </w:r>
      <w:r>
        <w:rPr>
          <w:rFonts w:ascii="Times New Roman" w:hAnsi="Times New Roman" w:cs="Times New Roman"/>
          <w:b w:val="0"/>
          <w:bCs w:val="0"/>
          <w:color w:val="000000"/>
          <w:sz w:val="28"/>
          <w:szCs w:val="28"/>
        </w:rPr>
        <w:t xml:space="preserve">ом весе) 29,1 тыс.тонн, что составляет 101,0 % к показателю прошлого 2023 года. </w:t>
      </w:r>
      <w:r>
        <w:rPr>
          <w:rFonts w:ascii="Times New Roman" w:eastAsia="Times New Roman" w:hAnsi="Times New Roman" w:cs="Times New Roman"/>
          <w:b w:val="0"/>
          <w:bCs w:val="0"/>
          <w:color w:val="000000"/>
          <w:sz w:val="28"/>
          <w:szCs w:val="28"/>
          <w:lang w:eastAsia="ru-RU"/>
        </w:rPr>
        <w:t>Производство молока сосредоточено в основном в ЛПХ граждан.</w:t>
      </w:r>
    </w:p>
    <w:p w:rsidR="00971334" w:rsidRDefault="00F31F57">
      <w:pPr>
        <w:pStyle w:val="21"/>
        <w:spacing w:line="200" w:lineRule="atLeast"/>
        <w:ind w:firstLine="0"/>
      </w:pPr>
      <w:r>
        <w:rPr>
          <w:rFonts w:ascii="Times New Roman" w:hAnsi="Times New Roman" w:cs="Times New Roman"/>
          <w:b w:val="0"/>
          <w:bCs w:val="0"/>
          <w:color w:val="000000"/>
          <w:sz w:val="28"/>
          <w:szCs w:val="28"/>
        </w:rPr>
        <w:t xml:space="preserve">По виду экономической деятельности «Строительство» за 2024 год выполнено работ на сумму 173,9 млн. руб., </w:t>
      </w:r>
      <w:r>
        <w:rPr>
          <w:rFonts w:ascii="Times New Roman" w:eastAsia="Times New Roman" w:hAnsi="Times New Roman" w:cs="Times New Roman"/>
          <w:b w:val="0"/>
          <w:bCs w:val="0"/>
          <w:color w:val="000000"/>
          <w:sz w:val="28"/>
          <w:szCs w:val="28"/>
        </w:rPr>
        <w:t>что в 7,6 р</w:t>
      </w:r>
      <w:r>
        <w:rPr>
          <w:rFonts w:ascii="Times New Roman" w:eastAsia="Times New Roman" w:hAnsi="Times New Roman" w:cs="Times New Roman"/>
          <w:b w:val="0"/>
          <w:bCs w:val="0"/>
          <w:color w:val="000000"/>
          <w:sz w:val="28"/>
          <w:szCs w:val="28"/>
        </w:rPr>
        <w:t xml:space="preserve">аза меньше показателя прошлого года, что обусловлено реализацией в 2023 году крупных инвестиционных проектов. </w:t>
      </w:r>
    </w:p>
    <w:p w:rsidR="00971334" w:rsidRDefault="00F31F57">
      <w:pPr>
        <w:pStyle w:val="21"/>
        <w:spacing w:line="200" w:lineRule="atLeast"/>
        <w:ind w:firstLine="0"/>
      </w:pPr>
      <w:r>
        <w:rPr>
          <w:rFonts w:ascii="Times New Roman" w:hAnsi="Times New Roman" w:cs="Times New Roman"/>
          <w:b w:val="0"/>
          <w:bCs w:val="0"/>
          <w:color w:val="CE181E"/>
          <w:sz w:val="28"/>
          <w:szCs w:val="28"/>
        </w:rPr>
        <w:tab/>
      </w:r>
      <w:r>
        <w:rPr>
          <w:rFonts w:ascii="Times New Roman" w:hAnsi="Times New Roman" w:cs="Times New Roman"/>
          <w:b w:val="0"/>
          <w:bCs w:val="0"/>
          <w:color w:val="000000"/>
          <w:sz w:val="28"/>
          <w:szCs w:val="28"/>
        </w:rPr>
        <w:t>За  счет средств ИЖС введены в эксплуатацию</w:t>
      </w:r>
      <w:r>
        <w:rPr>
          <w:rFonts w:ascii="Times New Roman" w:eastAsia="Times New Roman" w:hAnsi="Times New Roman" w:cs="Times New Roman"/>
          <w:b w:val="0"/>
          <w:bCs w:val="0"/>
          <w:color w:val="000000"/>
          <w:sz w:val="28"/>
          <w:szCs w:val="28"/>
          <w:lang w:eastAsia="zh-CN"/>
        </w:rPr>
        <w:t>11533 кв. м. жилья (доля ИЖС - 100%), что в 1,6 раза выше значения 202</w:t>
      </w:r>
      <w:r>
        <w:rPr>
          <w:rFonts w:ascii="Times New Roman" w:eastAsia="Times New Roman" w:hAnsi="Times New Roman" w:cs="Times New Roman"/>
          <w:b w:val="0"/>
          <w:bCs w:val="0"/>
          <w:color w:val="000000"/>
          <w:sz w:val="28"/>
          <w:szCs w:val="28"/>
          <w:lang w:eastAsia="zh-CN"/>
        </w:rPr>
        <w:t>3</w:t>
      </w:r>
      <w:r>
        <w:rPr>
          <w:rFonts w:ascii="Times New Roman" w:eastAsia="Times New Roman" w:hAnsi="Times New Roman" w:cs="Times New Roman"/>
          <w:b w:val="0"/>
          <w:bCs w:val="0"/>
          <w:color w:val="000000"/>
          <w:sz w:val="28"/>
          <w:szCs w:val="28"/>
          <w:lang w:eastAsia="zh-CN"/>
        </w:rPr>
        <w:t xml:space="preserve"> года.</w:t>
      </w:r>
    </w:p>
    <w:p w:rsidR="00971334" w:rsidRDefault="00F31F57">
      <w:pPr>
        <w:pStyle w:val="21"/>
        <w:tabs>
          <w:tab w:val="left" w:pos="764"/>
        </w:tabs>
        <w:spacing w:line="200" w:lineRule="atLeast"/>
        <w:ind w:firstLine="0"/>
      </w:pPr>
      <w:r>
        <w:rPr>
          <w:rFonts w:ascii="Times New Roman" w:hAnsi="Times New Roman" w:cs="Times New Roman"/>
          <w:b w:val="0"/>
          <w:bCs w:val="0"/>
          <w:color w:val="CE181E"/>
          <w:sz w:val="28"/>
          <w:szCs w:val="28"/>
        </w:rPr>
        <w:tab/>
      </w:r>
      <w:r>
        <w:rPr>
          <w:rFonts w:ascii="Times New Roman" w:hAnsi="Times New Roman" w:cs="Times New Roman"/>
          <w:b w:val="0"/>
          <w:bCs w:val="0"/>
          <w:color w:val="000000"/>
          <w:sz w:val="28"/>
          <w:szCs w:val="28"/>
        </w:rPr>
        <w:t xml:space="preserve">По итогам 2024 года среднесписочная численность работников крупных и средних предприятий составила </w:t>
      </w:r>
      <w:r>
        <w:rPr>
          <w:rFonts w:ascii="Times New Roman" w:eastAsia="Times New Roman" w:hAnsi="Times New Roman" w:cs="Times New Roman"/>
          <w:b w:val="0"/>
          <w:bCs w:val="0"/>
          <w:color w:val="000000"/>
          <w:sz w:val="28"/>
          <w:szCs w:val="28"/>
          <w:lang w:eastAsia="zh-CN"/>
        </w:rPr>
        <w:t>9785</w:t>
      </w:r>
      <w:r>
        <w:rPr>
          <w:rFonts w:ascii="Times New Roman" w:hAnsi="Times New Roman" w:cs="Times New Roman"/>
          <w:b w:val="0"/>
          <w:bCs w:val="0"/>
          <w:color w:val="000000"/>
          <w:sz w:val="28"/>
          <w:szCs w:val="28"/>
        </w:rPr>
        <w:t xml:space="preserve"> человек или 98,</w:t>
      </w:r>
      <w:r>
        <w:rPr>
          <w:rFonts w:ascii="Times New Roman" w:eastAsia="Times New Roman" w:hAnsi="Times New Roman" w:cs="Times New Roman"/>
          <w:b w:val="0"/>
          <w:bCs w:val="0"/>
          <w:color w:val="000000"/>
          <w:sz w:val="28"/>
          <w:szCs w:val="28"/>
          <w:lang w:eastAsia="zh-CN"/>
        </w:rPr>
        <w:t>7</w:t>
      </w:r>
      <w:r>
        <w:rPr>
          <w:rFonts w:ascii="Times New Roman" w:hAnsi="Times New Roman" w:cs="Times New Roman"/>
          <w:b w:val="0"/>
          <w:bCs w:val="0"/>
          <w:color w:val="000000"/>
          <w:sz w:val="28"/>
          <w:szCs w:val="28"/>
        </w:rPr>
        <w:t>%</w:t>
      </w:r>
      <w:r>
        <w:rPr>
          <w:rFonts w:ascii="Times New Roman" w:hAnsi="Times New Roman" w:cs="Times New Roman"/>
          <w:b w:val="0"/>
          <w:bCs w:val="0"/>
          <w:color w:val="000000"/>
          <w:sz w:val="28"/>
          <w:szCs w:val="28"/>
        </w:rPr>
        <w:t xml:space="preserve"> ( в 2022 году – 10 300 чел., в 2023 году-10 046 чел).</w:t>
      </w:r>
    </w:p>
    <w:p w:rsidR="00971334" w:rsidRDefault="00F31F57">
      <w:pPr>
        <w:pStyle w:val="21"/>
        <w:spacing w:line="200" w:lineRule="atLeast"/>
        <w:ind w:firstLine="0"/>
      </w:pPr>
      <w:r>
        <w:rPr>
          <w:rFonts w:ascii="Times New Roman" w:hAnsi="Times New Roman" w:cs="Times New Roman"/>
          <w:b w:val="0"/>
          <w:bCs w:val="0"/>
          <w:color w:val="CE181E"/>
          <w:sz w:val="28"/>
          <w:szCs w:val="28"/>
        </w:rPr>
        <w:tab/>
      </w:r>
      <w:r>
        <w:rPr>
          <w:rFonts w:ascii="Times New Roman" w:hAnsi="Times New Roman" w:cs="Times New Roman"/>
          <w:b w:val="0"/>
          <w:bCs w:val="0"/>
          <w:color w:val="000000"/>
          <w:sz w:val="28"/>
          <w:szCs w:val="28"/>
        </w:rPr>
        <w:t>Среднемесячная заработная плата  работников списочного состава крупных и средни</w:t>
      </w:r>
      <w:r>
        <w:rPr>
          <w:rFonts w:ascii="Times New Roman" w:hAnsi="Times New Roman" w:cs="Times New Roman"/>
          <w:b w:val="0"/>
          <w:bCs w:val="0"/>
          <w:color w:val="000000"/>
          <w:sz w:val="28"/>
          <w:szCs w:val="28"/>
        </w:rPr>
        <w:t xml:space="preserve">х предприятий района за 2024 год составила </w:t>
      </w:r>
      <w:r>
        <w:rPr>
          <w:rFonts w:ascii="Times New Roman" w:eastAsia="Times New Roman" w:hAnsi="Times New Roman" w:cs="Times New Roman"/>
          <w:b w:val="0"/>
          <w:bCs w:val="0"/>
          <w:color w:val="000000"/>
          <w:sz w:val="28"/>
          <w:szCs w:val="28"/>
          <w:lang w:eastAsia="zh-CN"/>
        </w:rPr>
        <w:t>46659,0</w:t>
      </w:r>
      <w:r>
        <w:rPr>
          <w:rFonts w:ascii="Times New Roman" w:hAnsi="Times New Roman" w:cs="Times New Roman"/>
          <w:b w:val="0"/>
          <w:bCs w:val="0"/>
          <w:color w:val="000000"/>
          <w:sz w:val="28"/>
          <w:szCs w:val="28"/>
        </w:rPr>
        <w:t xml:space="preserve"> рублей, при темпе роста 116,9% к аналогичному периоду 2023 года.</w:t>
      </w:r>
    </w:p>
    <w:p w:rsidR="00971334" w:rsidRDefault="00F31F57">
      <w:pPr>
        <w:pStyle w:val="21"/>
        <w:spacing w:line="200" w:lineRule="atLeast"/>
        <w:ind w:firstLine="0"/>
      </w:pPr>
      <w:r>
        <w:rPr>
          <w:rFonts w:ascii="Times New Roman" w:hAnsi="Times New Roman" w:cs="Times New Roman"/>
          <w:b w:val="0"/>
          <w:bCs w:val="0"/>
          <w:sz w:val="28"/>
          <w:szCs w:val="28"/>
        </w:rPr>
        <w:t>По сведениям ГКУ СЗН СК «Кадровый центр» ТЦЗН Апанасенковского, Ипатовского, Петровского и Туркменского муниципальных округов за содействием</w:t>
      </w:r>
      <w:r>
        <w:rPr>
          <w:rFonts w:ascii="Times New Roman" w:hAnsi="Times New Roman" w:cs="Times New Roman"/>
          <w:b w:val="0"/>
          <w:bCs w:val="0"/>
          <w:sz w:val="28"/>
          <w:szCs w:val="28"/>
        </w:rPr>
        <w:t xml:space="preserve"> в  поиске подходящей работы в 2024 году обратились 893 человека. Уровень регистрируемой безработицы в Петровском муниципальном округе на 01.01.2024 года составлял </w:t>
      </w:r>
      <w:r>
        <w:rPr>
          <w:rFonts w:ascii="Times New Roman" w:hAnsi="Times New Roman" w:cs="Times New Roman"/>
          <w:b w:val="0"/>
          <w:bCs w:val="0"/>
          <w:color w:val="000000"/>
          <w:sz w:val="28"/>
          <w:szCs w:val="28"/>
        </w:rPr>
        <w:t>1%, на 01.01.2025 года составил 0,7%, снижение на 0,3%</w:t>
      </w:r>
      <w:r>
        <w:rPr>
          <w:rFonts w:ascii="Times New Roman" w:hAnsi="Times New Roman" w:cs="Times New Roman"/>
          <w:b w:val="0"/>
          <w:bCs w:val="0"/>
          <w:sz w:val="28"/>
          <w:szCs w:val="28"/>
        </w:rPr>
        <w:t>. В течение 2024 года снято с учета 99</w:t>
      </w:r>
      <w:r>
        <w:rPr>
          <w:rFonts w:ascii="Times New Roman" w:hAnsi="Times New Roman" w:cs="Times New Roman"/>
          <w:b w:val="0"/>
          <w:bCs w:val="0"/>
          <w:sz w:val="28"/>
          <w:szCs w:val="28"/>
        </w:rPr>
        <w:t>9 человек, из них в связи с трудоустройством 487 человек, что составляет почти 48,8 % от общего числа обратившихся.</w:t>
      </w:r>
    </w:p>
    <w:p w:rsidR="00971334" w:rsidRDefault="00F31F57">
      <w:pPr>
        <w:pStyle w:val="21"/>
        <w:spacing w:line="200" w:lineRule="atLeast"/>
        <w:ind w:firstLine="0"/>
      </w:pPr>
      <w:r>
        <w:rPr>
          <w:rFonts w:ascii="Times New Roman" w:hAnsi="Times New Roman" w:cs="Times New Roman"/>
          <w:b w:val="0"/>
          <w:bCs w:val="0"/>
          <w:sz w:val="28"/>
          <w:szCs w:val="28"/>
        </w:rPr>
        <w:t xml:space="preserve">В ТЦЗН Апанасенковского, Ипатовского, Петровского и Туркменского муниципальных округов  осуществляются мероприятия по национальному проекту </w:t>
      </w:r>
      <w:r>
        <w:rPr>
          <w:rFonts w:ascii="Times New Roman" w:hAnsi="Times New Roman" w:cs="Times New Roman"/>
          <w:b w:val="0"/>
          <w:bCs w:val="0"/>
          <w:sz w:val="28"/>
          <w:szCs w:val="28"/>
        </w:rPr>
        <w:t>«Демография», целью которых является содействие занятости отдельных категорий граждан путем организации профессионального обучения, дополнительного профессионального обучения, для приобретения или развития имеющихся знаний, компетенций, навыков обеспечиваю</w:t>
      </w:r>
      <w:r>
        <w:rPr>
          <w:rFonts w:ascii="Times New Roman" w:hAnsi="Times New Roman" w:cs="Times New Roman"/>
          <w:b w:val="0"/>
          <w:bCs w:val="0"/>
          <w:sz w:val="28"/>
          <w:szCs w:val="28"/>
        </w:rPr>
        <w:t xml:space="preserve">щих </w:t>
      </w:r>
      <w:r>
        <w:rPr>
          <w:rFonts w:ascii="Times New Roman" w:hAnsi="Times New Roman" w:cs="Times New Roman"/>
          <w:b w:val="0"/>
          <w:bCs w:val="0"/>
          <w:sz w:val="28"/>
          <w:szCs w:val="28"/>
        </w:rPr>
        <w:lastRenderedPageBreak/>
        <w:t>конкурентоспособность и профессиональную мобильность на рынке труда. Участниками программы в Петровском муниципальном округе в 2024 году стали граждане в возрасте 50 лет и старше, граждане предпенсионного возраста, женщины, находящиеся в отпуске по ухо</w:t>
      </w:r>
      <w:r>
        <w:rPr>
          <w:rFonts w:ascii="Times New Roman" w:hAnsi="Times New Roman" w:cs="Times New Roman"/>
          <w:b w:val="0"/>
          <w:bCs w:val="0"/>
          <w:sz w:val="28"/>
          <w:szCs w:val="28"/>
        </w:rPr>
        <w:t xml:space="preserve">ду за ребенком до достижения им возраста трёх лет, женщины, не состоящие в трудовых отношениях и имеющие детей дошкольного возраста. ТЦЗН Петровского муниципального округа в 2024 году были направлены на обучение и получили новые профессии 24 человека. </w:t>
      </w:r>
    </w:p>
    <w:p w:rsidR="00971334" w:rsidRDefault="00971334">
      <w:pPr>
        <w:pStyle w:val="21"/>
        <w:spacing w:line="200" w:lineRule="atLeast"/>
        <w:ind w:firstLine="0"/>
        <w:rPr>
          <w:rFonts w:ascii="Times New Roman" w:hAnsi="Times New Roman" w:cs="Times New Roman"/>
          <w:b w:val="0"/>
          <w:bCs w:val="0"/>
          <w:sz w:val="28"/>
          <w:szCs w:val="28"/>
        </w:rPr>
      </w:pPr>
    </w:p>
    <w:p w:rsidR="00971334" w:rsidRDefault="00F31F57">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sz w:val="28"/>
          <w:szCs w:val="28"/>
        </w:rPr>
        <w:t>3.</w:t>
      </w:r>
      <w:r>
        <w:rPr>
          <w:rFonts w:ascii="Times New Roman" w:hAnsi="Times New Roman" w:cs="Times New Roman"/>
          <w:sz w:val="28"/>
          <w:szCs w:val="28"/>
        </w:rPr>
        <w:t xml:space="preserve"> ОЦЕНКА СОЦИАЛЬНО</w:t>
      </w:r>
      <w:r>
        <w:rPr>
          <w:rFonts w:ascii="Times New Roman" w:hAnsi="Times New Roman" w:cs="Times New Roman"/>
          <w:b w:val="0"/>
          <w:bCs w:val="0"/>
          <w:sz w:val="28"/>
          <w:szCs w:val="28"/>
        </w:rPr>
        <w:t>-</w:t>
      </w:r>
      <w:r>
        <w:rPr>
          <w:rFonts w:ascii="Times New Roman" w:hAnsi="Times New Roman" w:cs="Times New Roman"/>
          <w:sz w:val="28"/>
          <w:szCs w:val="28"/>
        </w:rPr>
        <w:t>ЭКОНОМИЧЕСКОГО ПОЛОЖЕНИЯ СЕМЕЙ, ИМЕЮЩИХ ДЕТЕЙ</w:t>
      </w:r>
    </w:p>
    <w:p w:rsidR="00971334" w:rsidRDefault="00971334">
      <w:pPr>
        <w:pStyle w:val="21"/>
        <w:spacing w:line="200" w:lineRule="atLeast"/>
        <w:ind w:firstLine="0"/>
        <w:rPr>
          <w:rFonts w:ascii="Times New Roman" w:hAnsi="Times New Roman" w:cs="Times New Roman"/>
          <w:b w:val="0"/>
          <w:bCs w:val="0"/>
          <w:sz w:val="28"/>
          <w:szCs w:val="28"/>
        </w:rPr>
      </w:pPr>
    </w:p>
    <w:p w:rsidR="00971334" w:rsidRDefault="00F31F57">
      <w:pPr>
        <w:pStyle w:val="21"/>
        <w:tabs>
          <w:tab w:val="left" w:pos="641"/>
        </w:tabs>
        <w:spacing w:line="200" w:lineRule="atLeast"/>
        <w:ind w:firstLine="0"/>
        <w:rPr>
          <w:rStyle w:val="12"/>
          <w:rFonts w:ascii="Times New Roman" w:hAnsi="Times New Roman" w:cs="Times New Roman"/>
          <w:b w:val="0"/>
          <w:bCs w:val="0"/>
          <w:sz w:val="28"/>
          <w:szCs w:val="28"/>
        </w:rPr>
      </w:pPr>
      <w:r>
        <w:rPr>
          <w:rStyle w:val="12"/>
          <w:rFonts w:ascii="Times New Roman" w:hAnsi="Times New Roman" w:cs="Times New Roman"/>
          <w:b w:val="0"/>
          <w:bCs w:val="0"/>
          <w:sz w:val="28"/>
          <w:szCs w:val="28"/>
        </w:rPr>
        <w:tab/>
        <w:t>В разряд семей, имеющих низкие  доходы, чаще всего попадают семьи с детьми, родители которых не всегда имеют возможность быть конкурентоспособными на рынке труда. Эти семьи  нуждаются в соци</w:t>
      </w:r>
      <w:r>
        <w:rPr>
          <w:rStyle w:val="12"/>
          <w:rFonts w:ascii="Times New Roman" w:hAnsi="Times New Roman" w:cs="Times New Roman"/>
          <w:b w:val="0"/>
          <w:bCs w:val="0"/>
          <w:sz w:val="28"/>
          <w:szCs w:val="28"/>
        </w:rPr>
        <w:t>альной поддержке со стороны государства.</w:t>
      </w:r>
    </w:p>
    <w:p w:rsidR="00971334" w:rsidRDefault="00F31F57">
      <w:pPr>
        <w:pStyle w:val="21"/>
        <w:tabs>
          <w:tab w:val="left" w:pos="641"/>
        </w:tabs>
        <w:spacing w:line="200" w:lineRule="atLeast"/>
        <w:ind w:firstLine="0"/>
        <w:rPr>
          <w:b w:val="0"/>
          <w:bCs w:val="0"/>
        </w:rPr>
      </w:pPr>
      <w:r>
        <w:rPr>
          <w:rStyle w:val="12"/>
          <w:rFonts w:ascii="Times New Roman" w:hAnsi="Times New Roman" w:cs="Times New Roman"/>
          <w:b w:val="0"/>
          <w:bCs w:val="0"/>
          <w:sz w:val="28"/>
          <w:szCs w:val="28"/>
        </w:rPr>
        <w:t xml:space="preserve">Многократный рост затрат на содержание и воспитание даже одного ребенка накладывает тяжелое бремя на малообеспеченные семьи, многие из которых относятся к социально уязвимым категориям. </w:t>
      </w:r>
    </w:p>
    <w:p w:rsidR="00971334" w:rsidRDefault="00971334">
      <w:pPr>
        <w:pStyle w:val="21"/>
        <w:tabs>
          <w:tab w:val="left" w:pos="641"/>
        </w:tabs>
        <w:spacing w:line="200" w:lineRule="atLeast"/>
        <w:ind w:firstLine="0"/>
        <w:rPr>
          <w:b w:val="0"/>
          <w:bCs w:val="0"/>
        </w:rPr>
      </w:pPr>
    </w:p>
    <w:tbl>
      <w:tblPr>
        <w:tblW w:w="9890" w:type="dxa"/>
        <w:tblInd w:w="-45"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top w:w="55" w:type="dxa"/>
          <w:left w:w="25" w:type="dxa"/>
          <w:bottom w:w="55" w:type="dxa"/>
          <w:right w:w="55" w:type="dxa"/>
        </w:tblCellMar>
        <w:tblLook w:val="0000"/>
      </w:tblPr>
      <w:tblGrid>
        <w:gridCol w:w="816"/>
        <w:gridCol w:w="4028"/>
        <w:gridCol w:w="1610"/>
        <w:gridCol w:w="1714"/>
        <w:gridCol w:w="1722"/>
      </w:tblGrid>
      <w:tr w:rsidR="00971334">
        <w:tc>
          <w:tcPr>
            <w:tcW w:w="816"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971334">
            <w:pPr>
              <w:pStyle w:val="af6"/>
              <w:jc w:val="both"/>
              <w:rPr>
                <w:sz w:val="28"/>
                <w:szCs w:val="28"/>
              </w:rPr>
            </w:pPr>
          </w:p>
        </w:tc>
        <w:tc>
          <w:tcPr>
            <w:tcW w:w="4028"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F31F57">
            <w:pPr>
              <w:pStyle w:val="af6"/>
              <w:jc w:val="both"/>
              <w:rPr>
                <w:rStyle w:val="12"/>
                <w:sz w:val="28"/>
                <w:szCs w:val="28"/>
              </w:rPr>
            </w:pPr>
            <w:r>
              <w:rPr>
                <w:sz w:val="28"/>
                <w:szCs w:val="28"/>
              </w:rPr>
              <w:t>Категория семей</w:t>
            </w:r>
          </w:p>
        </w:tc>
        <w:tc>
          <w:tcPr>
            <w:tcW w:w="1610"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F31F57">
            <w:pPr>
              <w:pStyle w:val="af6"/>
              <w:jc w:val="both"/>
            </w:pPr>
            <w:r>
              <w:rPr>
                <w:rStyle w:val="12"/>
                <w:rFonts w:cs="Times New Roman"/>
                <w:sz w:val="28"/>
                <w:szCs w:val="28"/>
              </w:rPr>
              <w:t>2022 г.</w:t>
            </w:r>
          </w:p>
          <w:p w:rsidR="00971334" w:rsidRDefault="00F31F57">
            <w:pPr>
              <w:pStyle w:val="af6"/>
              <w:jc w:val="both"/>
              <w:rPr>
                <w:rStyle w:val="12"/>
                <w:rFonts w:ascii="Times New Roman" w:hAnsi="Times New Roman" w:cs="Times New Roman"/>
                <w:sz w:val="28"/>
                <w:szCs w:val="28"/>
              </w:rPr>
            </w:pPr>
            <w:r>
              <w:rPr>
                <w:sz w:val="28"/>
                <w:szCs w:val="28"/>
              </w:rPr>
              <w:t>семей/детей</w:t>
            </w:r>
          </w:p>
        </w:tc>
        <w:tc>
          <w:tcPr>
            <w:tcW w:w="1714"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F31F57">
            <w:pPr>
              <w:pStyle w:val="af6"/>
              <w:jc w:val="both"/>
            </w:pPr>
            <w:r>
              <w:rPr>
                <w:rStyle w:val="12"/>
                <w:rFonts w:cs="Times New Roman"/>
                <w:sz w:val="28"/>
                <w:szCs w:val="28"/>
              </w:rPr>
              <w:t>2023 г.</w:t>
            </w:r>
          </w:p>
          <w:p w:rsidR="00971334" w:rsidRDefault="00F31F57">
            <w:pPr>
              <w:pStyle w:val="af6"/>
              <w:jc w:val="both"/>
              <w:rPr>
                <w:rStyle w:val="12"/>
                <w:rFonts w:ascii="Times New Roman" w:hAnsi="Times New Roman" w:cs="Times New Roman"/>
                <w:sz w:val="28"/>
                <w:szCs w:val="28"/>
              </w:rPr>
            </w:pPr>
            <w:r>
              <w:rPr>
                <w:sz w:val="28"/>
                <w:szCs w:val="28"/>
              </w:rPr>
              <w:t>семей/детей</w:t>
            </w:r>
          </w:p>
        </w:tc>
        <w:tc>
          <w:tcPr>
            <w:tcW w:w="1722"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F31F57">
            <w:pPr>
              <w:pStyle w:val="af6"/>
              <w:jc w:val="both"/>
            </w:pPr>
            <w:r>
              <w:rPr>
                <w:rStyle w:val="12"/>
                <w:rFonts w:cs="Times New Roman"/>
                <w:sz w:val="28"/>
                <w:szCs w:val="28"/>
              </w:rPr>
              <w:t>2024 г.</w:t>
            </w:r>
          </w:p>
          <w:p w:rsidR="00971334" w:rsidRDefault="00F31F57">
            <w:pPr>
              <w:pStyle w:val="af6"/>
              <w:jc w:val="both"/>
            </w:pPr>
            <w:r>
              <w:rPr>
                <w:sz w:val="28"/>
                <w:szCs w:val="28"/>
              </w:rPr>
              <w:t>семей/детей</w:t>
            </w:r>
          </w:p>
        </w:tc>
      </w:tr>
      <w:tr w:rsidR="00971334">
        <w:tc>
          <w:tcPr>
            <w:tcW w:w="816"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971334">
            <w:pPr>
              <w:pStyle w:val="af6"/>
              <w:jc w:val="center"/>
              <w:rPr>
                <w:sz w:val="28"/>
                <w:szCs w:val="28"/>
              </w:rPr>
            </w:pPr>
          </w:p>
        </w:tc>
        <w:tc>
          <w:tcPr>
            <w:tcW w:w="4028"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F31F57">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Многодетные</w:t>
            </w:r>
          </w:p>
        </w:tc>
        <w:tc>
          <w:tcPr>
            <w:tcW w:w="1610"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F31F57">
            <w:pPr>
              <w:pStyle w:val="21"/>
              <w:spacing w:line="200" w:lineRule="atLeast"/>
              <w:ind w:firstLine="0"/>
              <w:jc w:val="center"/>
            </w:pPr>
            <w:r>
              <w:rPr>
                <w:rFonts w:ascii="Times New Roman" w:hAnsi="Times New Roman" w:cs="Times New Roman"/>
                <w:b w:val="0"/>
                <w:bCs w:val="0"/>
                <w:sz w:val="28"/>
                <w:szCs w:val="28"/>
              </w:rPr>
              <w:t>912/3 171</w:t>
            </w:r>
          </w:p>
        </w:tc>
        <w:tc>
          <w:tcPr>
            <w:tcW w:w="1714"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F31F57">
            <w:pPr>
              <w:pStyle w:val="21"/>
              <w:spacing w:line="200" w:lineRule="atLeast"/>
              <w:ind w:firstLine="0"/>
              <w:jc w:val="center"/>
            </w:pPr>
            <w:r>
              <w:rPr>
                <w:rFonts w:ascii="Times New Roman" w:hAnsi="Times New Roman" w:cs="Times New Roman"/>
                <w:b w:val="0"/>
                <w:bCs w:val="0"/>
                <w:sz w:val="28"/>
                <w:szCs w:val="28"/>
              </w:rPr>
              <w:t>943/3 316</w:t>
            </w:r>
          </w:p>
        </w:tc>
        <w:tc>
          <w:tcPr>
            <w:tcW w:w="1722"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F31F57">
            <w:pPr>
              <w:pStyle w:val="21"/>
              <w:spacing w:line="200" w:lineRule="atLeast"/>
              <w:ind w:firstLine="0"/>
              <w:jc w:val="center"/>
            </w:pPr>
            <w:r>
              <w:rPr>
                <w:rFonts w:ascii="Times New Roman" w:hAnsi="Times New Roman" w:cs="Times New Roman"/>
                <w:b w:val="0"/>
                <w:bCs w:val="0"/>
                <w:sz w:val="28"/>
                <w:szCs w:val="28"/>
              </w:rPr>
              <w:t>976/3 366</w:t>
            </w:r>
          </w:p>
        </w:tc>
      </w:tr>
      <w:tr w:rsidR="00971334">
        <w:tc>
          <w:tcPr>
            <w:tcW w:w="816"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971334">
            <w:pPr>
              <w:pStyle w:val="af6"/>
              <w:jc w:val="center"/>
              <w:rPr>
                <w:sz w:val="28"/>
                <w:szCs w:val="28"/>
              </w:rPr>
            </w:pPr>
          </w:p>
        </w:tc>
        <w:tc>
          <w:tcPr>
            <w:tcW w:w="4028"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F31F57">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С детьми-инвалидами</w:t>
            </w:r>
          </w:p>
        </w:tc>
        <w:tc>
          <w:tcPr>
            <w:tcW w:w="1610"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F31F57">
            <w:pPr>
              <w:pStyle w:val="21"/>
              <w:spacing w:line="200" w:lineRule="atLeast"/>
              <w:ind w:firstLine="0"/>
              <w:jc w:val="center"/>
            </w:pPr>
            <w:r>
              <w:rPr>
                <w:rFonts w:ascii="Times New Roman" w:hAnsi="Times New Roman" w:cs="Times New Roman"/>
                <w:b w:val="0"/>
                <w:bCs w:val="0"/>
                <w:sz w:val="28"/>
                <w:szCs w:val="28"/>
              </w:rPr>
              <w:t>167/167</w:t>
            </w:r>
          </w:p>
        </w:tc>
        <w:tc>
          <w:tcPr>
            <w:tcW w:w="1714"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F31F57">
            <w:pPr>
              <w:pStyle w:val="21"/>
              <w:spacing w:line="200" w:lineRule="atLeast"/>
              <w:ind w:firstLine="0"/>
              <w:jc w:val="center"/>
            </w:pPr>
            <w:r>
              <w:rPr>
                <w:rFonts w:ascii="Times New Roman" w:hAnsi="Times New Roman" w:cs="Times New Roman"/>
                <w:b w:val="0"/>
                <w:bCs w:val="0"/>
                <w:sz w:val="28"/>
                <w:szCs w:val="28"/>
              </w:rPr>
              <w:t>162/163</w:t>
            </w:r>
          </w:p>
        </w:tc>
        <w:tc>
          <w:tcPr>
            <w:tcW w:w="1722"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F31F57">
            <w:pPr>
              <w:pStyle w:val="21"/>
              <w:spacing w:line="200" w:lineRule="atLeast"/>
              <w:ind w:firstLine="0"/>
              <w:jc w:val="center"/>
            </w:pPr>
            <w:r>
              <w:rPr>
                <w:rFonts w:ascii="Times New Roman" w:hAnsi="Times New Roman" w:cs="Times New Roman"/>
                <w:b w:val="0"/>
                <w:bCs w:val="0"/>
                <w:sz w:val="28"/>
                <w:szCs w:val="28"/>
              </w:rPr>
              <w:t>146/147</w:t>
            </w:r>
          </w:p>
        </w:tc>
      </w:tr>
      <w:tr w:rsidR="00971334">
        <w:tc>
          <w:tcPr>
            <w:tcW w:w="816"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971334">
            <w:pPr>
              <w:pStyle w:val="af6"/>
              <w:jc w:val="center"/>
              <w:rPr>
                <w:sz w:val="28"/>
                <w:szCs w:val="28"/>
              </w:rPr>
            </w:pPr>
          </w:p>
        </w:tc>
        <w:tc>
          <w:tcPr>
            <w:tcW w:w="4028"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F31F57">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Опекунские</w:t>
            </w:r>
          </w:p>
        </w:tc>
        <w:tc>
          <w:tcPr>
            <w:tcW w:w="1610"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F31F57">
            <w:pPr>
              <w:pStyle w:val="21"/>
              <w:spacing w:line="200" w:lineRule="atLeast"/>
              <w:ind w:firstLine="0"/>
              <w:jc w:val="center"/>
            </w:pPr>
            <w:r>
              <w:rPr>
                <w:rFonts w:ascii="Times New Roman" w:hAnsi="Times New Roman" w:cs="Times New Roman"/>
                <w:b w:val="0"/>
                <w:bCs w:val="0"/>
                <w:sz w:val="28"/>
                <w:szCs w:val="28"/>
              </w:rPr>
              <w:t>55/131</w:t>
            </w:r>
          </w:p>
        </w:tc>
        <w:tc>
          <w:tcPr>
            <w:tcW w:w="1714"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F31F57">
            <w:pPr>
              <w:pStyle w:val="21"/>
              <w:spacing w:line="200" w:lineRule="atLeast"/>
              <w:ind w:firstLine="0"/>
              <w:jc w:val="center"/>
            </w:pPr>
            <w:r>
              <w:rPr>
                <w:rFonts w:ascii="Times New Roman" w:hAnsi="Times New Roman" w:cs="Times New Roman"/>
                <w:b w:val="0"/>
                <w:bCs w:val="0"/>
                <w:sz w:val="28"/>
                <w:szCs w:val="28"/>
              </w:rPr>
              <w:t>55/132</w:t>
            </w:r>
          </w:p>
        </w:tc>
        <w:tc>
          <w:tcPr>
            <w:tcW w:w="1722"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F31F57">
            <w:pPr>
              <w:pStyle w:val="21"/>
              <w:spacing w:line="200" w:lineRule="atLeast"/>
              <w:ind w:firstLine="0"/>
            </w:pPr>
            <w:r>
              <w:rPr>
                <w:rFonts w:ascii="Times New Roman" w:hAnsi="Times New Roman" w:cs="Times New Roman"/>
                <w:b w:val="0"/>
                <w:bCs w:val="0"/>
                <w:color w:val="CE181E"/>
                <w:sz w:val="28"/>
                <w:szCs w:val="28"/>
              </w:rPr>
              <w:t>55</w:t>
            </w:r>
            <w:r>
              <w:rPr>
                <w:rFonts w:ascii="Times New Roman" w:hAnsi="Times New Roman" w:cs="Times New Roman"/>
                <w:b w:val="0"/>
                <w:bCs w:val="0"/>
                <w:sz w:val="28"/>
                <w:szCs w:val="28"/>
              </w:rPr>
              <w:t>/110</w:t>
            </w:r>
          </w:p>
        </w:tc>
      </w:tr>
      <w:tr w:rsidR="00971334">
        <w:tc>
          <w:tcPr>
            <w:tcW w:w="816"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971334">
            <w:pPr>
              <w:pStyle w:val="af6"/>
              <w:jc w:val="center"/>
              <w:rPr>
                <w:sz w:val="28"/>
                <w:szCs w:val="28"/>
              </w:rPr>
            </w:pPr>
          </w:p>
        </w:tc>
        <w:tc>
          <w:tcPr>
            <w:tcW w:w="4028"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F31F57">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Семьи, находящиеся в трудной жизненной ситуации</w:t>
            </w:r>
          </w:p>
        </w:tc>
        <w:tc>
          <w:tcPr>
            <w:tcW w:w="1610"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F31F57">
            <w:pPr>
              <w:pStyle w:val="21"/>
              <w:spacing w:line="200" w:lineRule="atLeast"/>
              <w:ind w:firstLine="0"/>
            </w:pPr>
            <w:r>
              <w:rPr>
                <w:rFonts w:ascii="Times New Roman" w:hAnsi="Times New Roman" w:cs="Times New Roman"/>
                <w:b w:val="0"/>
                <w:bCs w:val="0"/>
                <w:sz w:val="28"/>
                <w:szCs w:val="28"/>
              </w:rPr>
              <w:t>161/462</w:t>
            </w:r>
          </w:p>
        </w:tc>
        <w:tc>
          <w:tcPr>
            <w:tcW w:w="1714"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F31F57">
            <w:pPr>
              <w:pStyle w:val="21"/>
              <w:spacing w:line="200" w:lineRule="atLeast"/>
              <w:ind w:firstLine="0"/>
            </w:pPr>
            <w:r>
              <w:rPr>
                <w:rFonts w:ascii="Times New Roman" w:hAnsi="Times New Roman" w:cs="Times New Roman"/>
                <w:b w:val="0"/>
                <w:bCs w:val="0"/>
                <w:sz w:val="28"/>
                <w:szCs w:val="28"/>
              </w:rPr>
              <w:t>149/462</w:t>
            </w:r>
          </w:p>
        </w:tc>
        <w:tc>
          <w:tcPr>
            <w:tcW w:w="1722"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F31F57">
            <w:pPr>
              <w:pStyle w:val="21"/>
              <w:spacing w:line="200" w:lineRule="atLeast"/>
              <w:ind w:firstLine="0"/>
              <w:jc w:val="center"/>
            </w:pPr>
            <w:r>
              <w:rPr>
                <w:rFonts w:ascii="Times New Roman" w:hAnsi="Times New Roman" w:cs="Times New Roman"/>
                <w:b w:val="0"/>
                <w:bCs w:val="0"/>
                <w:sz w:val="28"/>
                <w:szCs w:val="28"/>
              </w:rPr>
              <w:t>44/136</w:t>
            </w:r>
          </w:p>
        </w:tc>
      </w:tr>
      <w:tr w:rsidR="00971334">
        <w:tc>
          <w:tcPr>
            <w:tcW w:w="816"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971334">
            <w:pPr>
              <w:pStyle w:val="af6"/>
              <w:jc w:val="center"/>
              <w:rPr>
                <w:sz w:val="28"/>
                <w:szCs w:val="28"/>
              </w:rPr>
            </w:pPr>
          </w:p>
        </w:tc>
        <w:tc>
          <w:tcPr>
            <w:tcW w:w="4028"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F31F57">
            <w:pPr>
              <w:pStyle w:val="21"/>
              <w:spacing w:line="200" w:lineRule="atLeast"/>
              <w:ind w:firstLine="0"/>
              <w:jc w:val="left"/>
              <w:rPr>
                <w:rFonts w:ascii="Times New Roman" w:hAnsi="Times New Roman" w:cs="Times New Roman"/>
                <w:b w:val="0"/>
                <w:bCs w:val="0"/>
                <w:sz w:val="28"/>
                <w:szCs w:val="28"/>
              </w:rPr>
            </w:pPr>
            <w:r>
              <w:rPr>
                <w:rFonts w:ascii="Times New Roman" w:hAnsi="Times New Roman" w:cs="Times New Roman"/>
                <w:b w:val="0"/>
                <w:bCs w:val="0"/>
                <w:sz w:val="28"/>
                <w:szCs w:val="28"/>
              </w:rPr>
              <w:t>Семьи, находящиеся в социаль- но опасном положении</w:t>
            </w:r>
          </w:p>
        </w:tc>
        <w:tc>
          <w:tcPr>
            <w:tcW w:w="1610"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F31F57">
            <w:pPr>
              <w:pStyle w:val="21"/>
              <w:spacing w:line="200" w:lineRule="atLeast"/>
              <w:ind w:firstLine="0"/>
            </w:pPr>
            <w:r>
              <w:rPr>
                <w:rFonts w:ascii="Times New Roman" w:hAnsi="Times New Roman" w:cs="Times New Roman"/>
                <w:b w:val="0"/>
                <w:bCs w:val="0"/>
                <w:sz w:val="28"/>
                <w:szCs w:val="28"/>
              </w:rPr>
              <w:t>33/86</w:t>
            </w:r>
          </w:p>
        </w:tc>
        <w:tc>
          <w:tcPr>
            <w:tcW w:w="1714"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F31F57">
            <w:pPr>
              <w:pStyle w:val="21"/>
              <w:spacing w:line="200" w:lineRule="atLeast"/>
              <w:ind w:firstLine="0"/>
              <w:jc w:val="center"/>
            </w:pPr>
            <w:r>
              <w:rPr>
                <w:rFonts w:ascii="Times New Roman" w:hAnsi="Times New Roman" w:cs="Times New Roman"/>
                <w:b w:val="0"/>
                <w:bCs w:val="0"/>
                <w:sz w:val="28"/>
                <w:szCs w:val="28"/>
              </w:rPr>
              <w:t>10/23</w:t>
            </w:r>
          </w:p>
        </w:tc>
        <w:tc>
          <w:tcPr>
            <w:tcW w:w="1722" w:type="dxa"/>
            <w:tcBorders>
              <w:top w:val="single" w:sz="12" w:space="0" w:color="00000A"/>
              <w:left w:val="single" w:sz="12" w:space="0" w:color="00000A"/>
              <w:bottom w:val="single" w:sz="12" w:space="0" w:color="00000A"/>
              <w:right w:val="single" w:sz="12" w:space="0" w:color="00000A"/>
            </w:tcBorders>
            <w:shd w:val="clear" w:color="auto" w:fill="auto"/>
          </w:tcPr>
          <w:p w:rsidR="00971334" w:rsidRDefault="00F31F57">
            <w:pPr>
              <w:pStyle w:val="21"/>
              <w:spacing w:line="200" w:lineRule="atLeast"/>
              <w:ind w:firstLine="0"/>
            </w:pPr>
            <w:r>
              <w:rPr>
                <w:rFonts w:ascii="Times New Roman" w:hAnsi="Times New Roman" w:cs="Times New Roman"/>
                <w:b w:val="0"/>
                <w:bCs w:val="0"/>
                <w:sz w:val="28"/>
                <w:szCs w:val="28"/>
              </w:rPr>
              <w:t>7/15</w:t>
            </w:r>
          </w:p>
        </w:tc>
      </w:tr>
    </w:tbl>
    <w:p w:rsidR="00971334" w:rsidRDefault="00971334">
      <w:pPr>
        <w:pStyle w:val="21"/>
        <w:spacing w:line="200" w:lineRule="atLeast"/>
        <w:ind w:firstLine="0"/>
        <w:rPr>
          <w:rFonts w:ascii="Times New Roman" w:hAnsi="Times New Roman" w:cs="Times New Roman"/>
          <w:b w:val="0"/>
          <w:bCs w:val="0"/>
          <w:sz w:val="28"/>
          <w:szCs w:val="28"/>
        </w:rPr>
      </w:pPr>
    </w:p>
    <w:p w:rsidR="00971334" w:rsidRDefault="00F31F57">
      <w:pPr>
        <w:pStyle w:val="21"/>
        <w:tabs>
          <w:tab w:val="left" w:pos="764"/>
        </w:tabs>
        <w:spacing w:line="200" w:lineRule="atLeast"/>
        <w:ind w:firstLine="736"/>
      </w:pPr>
      <w:r>
        <w:rPr>
          <w:rFonts w:ascii="Times New Roman" w:hAnsi="Times New Roman" w:cs="Times New Roman"/>
          <w:b w:val="0"/>
          <w:bCs w:val="0"/>
          <w:sz w:val="28"/>
          <w:szCs w:val="28"/>
        </w:rPr>
        <w:t xml:space="preserve">В Петровском муниципальном округе уделяется большое внимание обеспечению условий для стабилизации материального положения семей. Одной из основных гарантированных государством форм </w:t>
      </w:r>
      <w:r>
        <w:rPr>
          <w:rFonts w:ascii="Times New Roman" w:hAnsi="Times New Roman" w:cs="Times New Roman"/>
          <w:b w:val="0"/>
          <w:bCs w:val="0"/>
          <w:sz w:val="28"/>
          <w:szCs w:val="28"/>
        </w:rPr>
        <w:t>социальной поддержки семей с детьми является выплата пособий и компенсаций.</w:t>
      </w:r>
    </w:p>
    <w:p w:rsidR="00971334" w:rsidRDefault="00971334">
      <w:pPr>
        <w:pStyle w:val="21"/>
        <w:spacing w:line="200" w:lineRule="atLeast"/>
        <w:ind w:firstLine="0"/>
        <w:rPr>
          <w:rFonts w:ascii="Times New Roman" w:hAnsi="Times New Roman" w:cs="Times New Roman"/>
          <w:sz w:val="20"/>
          <w:szCs w:val="20"/>
        </w:rPr>
      </w:pPr>
    </w:p>
    <w:p w:rsidR="00971334" w:rsidRDefault="00F31F57">
      <w:pPr>
        <w:pStyle w:val="21"/>
        <w:spacing w:line="200" w:lineRule="atLeast"/>
        <w:ind w:firstLine="0"/>
        <w:jc w:val="center"/>
      </w:pPr>
      <w:r>
        <w:rPr>
          <w:rStyle w:val="12"/>
          <w:rFonts w:ascii="Times New Roman" w:hAnsi="Times New Roman" w:cs="Times New Roman"/>
          <w:sz w:val="28"/>
          <w:szCs w:val="28"/>
        </w:rPr>
        <w:t>3.1. Государственная социальная помощь малоимущим семьям.</w:t>
      </w:r>
    </w:p>
    <w:p w:rsidR="00971334" w:rsidRDefault="00F31F57">
      <w:pPr>
        <w:pStyle w:val="21"/>
        <w:spacing w:line="200" w:lineRule="atLeast"/>
        <w:ind w:firstLine="0"/>
        <w:rPr>
          <w:rStyle w:val="12"/>
          <w:rFonts w:ascii="Times New Roman" w:hAnsi="Times New Roman" w:cs="Times New Roman"/>
          <w:b w:val="0"/>
          <w:bCs w:val="0"/>
          <w:sz w:val="28"/>
          <w:szCs w:val="28"/>
        </w:rPr>
      </w:pPr>
      <w:r>
        <w:rPr>
          <w:rStyle w:val="12"/>
          <w:rFonts w:ascii="Times New Roman" w:hAnsi="Times New Roman" w:cs="Times New Roman"/>
          <w:b w:val="0"/>
          <w:bCs w:val="0"/>
          <w:sz w:val="28"/>
          <w:szCs w:val="28"/>
          <w:shd w:val="clear" w:color="auto" w:fill="FFFFFF"/>
        </w:rPr>
        <w:tab/>
        <w:t>Существенной поддержкой малоимущих семей района,  среднедушевой доход которых ниже величины прожиточного минимума, устан</w:t>
      </w:r>
      <w:r>
        <w:rPr>
          <w:rStyle w:val="12"/>
          <w:rFonts w:ascii="Times New Roman" w:hAnsi="Times New Roman" w:cs="Times New Roman"/>
          <w:b w:val="0"/>
          <w:bCs w:val="0"/>
          <w:sz w:val="28"/>
          <w:szCs w:val="28"/>
          <w:shd w:val="clear" w:color="auto" w:fill="FFFFFF"/>
        </w:rPr>
        <w:t>овленного в Ставропольском крае, является оказание государственной  социальной помощи.</w:t>
      </w:r>
    </w:p>
    <w:p w:rsidR="00971334" w:rsidRDefault="00F31F57">
      <w:pPr>
        <w:pStyle w:val="21"/>
        <w:spacing w:line="200" w:lineRule="atLeast"/>
        <w:ind w:firstLine="0"/>
      </w:pPr>
      <w:r>
        <w:rPr>
          <w:rStyle w:val="12"/>
          <w:rFonts w:ascii="Times New Roman" w:hAnsi="Times New Roman" w:cs="Times New Roman"/>
          <w:b w:val="0"/>
          <w:bCs w:val="0"/>
          <w:sz w:val="28"/>
          <w:szCs w:val="28"/>
        </w:rPr>
        <w:tab/>
      </w:r>
      <w:r>
        <w:rPr>
          <w:rStyle w:val="12"/>
          <w:rFonts w:ascii="Times New Roman" w:hAnsi="Times New Roman" w:cs="Times New Roman"/>
          <w:b w:val="0"/>
          <w:bCs w:val="0"/>
          <w:color w:val="000000"/>
          <w:sz w:val="28"/>
          <w:szCs w:val="28"/>
        </w:rPr>
        <w:t xml:space="preserve">В 2024 году была оказана государственная социальная помощь 69 семьям, имеющим детей (в 2022 г. - 216, в 2023 г. – 100), в том числе 27 малоимущим многодетным семьям (в 2022 г. - 67, в 2023 г. - 40). </w:t>
      </w:r>
    </w:p>
    <w:p w:rsidR="00971334" w:rsidRDefault="00F31F57">
      <w:pPr>
        <w:pStyle w:val="21"/>
        <w:spacing w:line="200" w:lineRule="atLeast"/>
        <w:ind w:firstLine="0"/>
      </w:pPr>
      <w:r>
        <w:rPr>
          <w:rStyle w:val="12"/>
          <w:rFonts w:ascii="Times New Roman" w:hAnsi="Times New Roman" w:cs="Times New Roman"/>
          <w:b w:val="0"/>
          <w:bCs w:val="0"/>
          <w:color w:val="000000"/>
          <w:sz w:val="28"/>
          <w:szCs w:val="28"/>
        </w:rPr>
        <w:t>В 2024 году оказана государственная социальная помощь на</w:t>
      </w:r>
      <w:r>
        <w:rPr>
          <w:rStyle w:val="12"/>
          <w:rFonts w:ascii="Times New Roman" w:hAnsi="Times New Roman" w:cs="Times New Roman"/>
          <w:b w:val="0"/>
          <w:bCs w:val="0"/>
          <w:color w:val="000000"/>
          <w:sz w:val="28"/>
          <w:szCs w:val="28"/>
        </w:rPr>
        <w:t xml:space="preserve"> основании социального контракта в размере 10 108 764,00 руб. 61 малоимущей семье с </w:t>
      </w:r>
      <w:r>
        <w:rPr>
          <w:rStyle w:val="12"/>
          <w:rFonts w:ascii="Times New Roman" w:hAnsi="Times New Roman" w:cs="Times New Roman"/>
          <w:b w:val="0"/>
          <w:bCs w:val="0"/>
          <w:color w:val="000000"/>
          <w:sz w:val="28"/>
          <w:szCs w:val="28"/>
        </w:rPr>
        <w:lastRenderedPageBreak/>
        <w:t>детьми, из них: на ведение личного подсобного хозяйства-7, на поиск работы-21, на осуществление предпринимательской деятельности (самозанятости) -19, иные мероприятия, напр</w:t>
      </w:r>
      <w:r>
        <w:rPr>
          <w:rStyle w:val="12"/>
          <w:rFonts w:ascii="Times New Roman" w:hAnsi="Times New Roman" w:cs="Times New Roman"/>
          <w:b w:val="0"/>
          <w:bCs w:val="0"/>
          <w:color w:val="000000"/>
          <w:sz w:val="28"/>
          <w:szCs w:val="28"/>
        </w:rPr>
        <w:t>авленные на преодоление трудной жизненной ситуации -14.</w:t>
      </w:r>
    </w:p>
    <w:p w:rsidR="00971334" w:rsidRDefault="00F31F57">
      <w:pPr>
        <w:pStyle w:val="21"/>
        <w:spacing w:line="200" w:lineRule="atLeast"/>
        <w:ind w:firstLine="0"/>
        <w:rPr>
          <w:rStyle w:val="12"/>
          <w:rFonts w:ascii="Times New Roman" w:hAnsi="Times New Roman" w:cs="Times New Roman"/>
          <w:b w:val="0"/>
          <w:bCs w:val="0"/>
          <w:sz w:val="28"/>
          <w:szCs w:val="28"/>
        </w:rPr>
      </w:pPr>
      <w:r>
        <w:rPr>
          <w:rStyle w:val="12"/>
          <w:rFonts w:ascii="Times New Roman" w:hAnsi="Times New Roman" w:cs="Times New Roman"/>
          <w:b w:val="0"/>
          <w:bCs w:val="0"/>
          <w:sz w:val="28"/>
          <w:szCs w:val="28"/>
          <w:shd w:val="clear" w:color="auto" w:fill="FFFFFF"/>
        </w:rPr>
        <w:tab/>
        <w:t>Большое внимание социально незащищенным семьям с детьми уделяют отделения дневного пребывания и отделение срочной социальной помощи ГБУ СО «Петровский центр социального обслуживания населения».</w:t>
      </w:r>
    </w:p>
    <w:p w:rsidR="00971334" w:rsidRDefault="00F31F57">
      <w:pPr>
        <w:pStyle w:val="21"/>
        <w:spacing w:line="200" w:lineRule="atLeast"/>
        <w:ind w:firstLine="0"/>
      </w:pPr>
      <w:r>
        <w:rPr>
          <w:rStyle w:val="12"/>
          <w:rFonts w:ascii="Times New Roman" w:hAnsi="Times New Roman" w:cs="Times New Roman"/>
          <w:b w:val="0"/>
          <w:bCs w:val="0"/>
          <w:sz w:val="28"/>
          <w:szCs w:val="28"/>
          <w:shd w:val="clear" w:color="auto" w:fill="FFFFFF"/>
        </w:rPr>
        <w:tab/>
        <w:t>В 20</w:t>
      </w:r>
      <w:r>
        <w:rPr>
          <w:rStyle w:val="12"/>
          <w:rFonts w:ascii="Times New Roman" w:hAnsi="Times New Roman" w:cs="Times New Roman"/>
          <w:b w:val="0"/>
          <w:bCs w:val="0"/>
          <w:sz w:val="28"/>
          <w:szCs w:val="28"/>
          <w:shd w:val="clear" w:color="auto" w:fill="FFFFFF"/>
        </w:rPr>
        <w:t>24 году:</w:t>
      </w:r>
    </w:p>
    <w:p w:rsidR="00971334" w:rsidRDefault="00F31F57">
      <w:pPr>
        <w:pStyle w:val="21"/>
        <w:tabs>
          <w:tab w:val="left" w:pos="6204"/>
        </w:tabs>
        <w:spacing w:line="200" w:lineRule="atLeast"/>
        <w:ind w:firstLine="0"/>
      </w:pPr>
      <w:r>
        <w:rPr>
          <w:rStyle w:val="12"/>
          <w:rFonts w:ascii="Times New Roman" w:hAnsi="Times New Roman" w:cs="Times New Roman"/>
          <w:b w:val="0"/>
          <w:bCs w:val="0"/>
          <w:color w:val="000000"/>
          <w:sz w:val="28"/>
          <w:szCs w:val="28"/>
        </w:rPr>
        <w:t xml:space="preserve">-  продуктовую помощь получили 6 семей с детьми на сумму 3757,99 руб.; </w:t>
      </w:r>
    </w:p>
    <w:p w:rsidR="00971334" w:rsidRDefault="00F31F57">
      <w:pPr>
        <w:pStyle w:val="21"/>
        <w:tabs>
          <w:tab w:val="left" w:pos="6204"/>
        </w:tabs>
        <w:spacing w:line="200" w:lineRule="atLeast"/>
        <w:ind w:firstLine="0"/>
      </w:pPr>
      <w:r>
        <w:rPr>
          <w:rStyle w:val="12"/>
          <w:rFonts w:ascii="Times New Roman" w:hAnsi="Times New Roman" w:cs="Times New Roman"/>
          <w:b w:val="0"/>
          <w:bCs w:val="0"/>
          <w:sz w:val="28"/>
          <w:szCs w:val="28"/>
        </w:rPr>
        <w:t xml:space="preserve">-  </w:t>
      </w:r>
      <w:r>
        <w:rPr>
          <w:rStyle w:val="12"/>
          <w:rFonts w:ascii="Times New Roman" w:hAnsi="Times New Roman" w:cs="Times New Roman"/>
          <w:b w:val="0"/>
          <w:bCs w:val="0"/>
          <w:sz w:val="28"/>
          <w:szCs w:val="28"/>
        </w:rPr>
        <w:t xml:space="preserve">вещевую помощь </w:t>
      </w:r>
      <w:r>
        <w:rPr>
          <w:rStyle w:val="12"/>
          <w:rFonts w:ascii="Times New Roman" w:hAnsi="Times New Roman" w:cs="Times New Roman"/>
          <w:b w:val="0"/>
          <w:bCs w:val="0"/>
          <w:sz w:val="28"/>
          <w:szCs w:val="28"/>
        </w:rPr>
        <w:t>получили 103  семьи с детьми на сумму 208146,00 руб. ;</w:t>
      </w:r>
    </w:p>
    <w:p w:rsidR="00971334" w:rsidRDefault="00F31F57">
      <w:pPr>
        <w:pStyle w:val="21"/>
        <w:tabs>
          <w:tab w:val="left" w:pos="6204"/>
        </w:tabs>
        <w:spacing w:line="200" w:lineRule="atLeast"/>
        <w:ind w:firstLine="0"/>
      </w:pPr>
      <w:r>
        <w:rPr>
          <w:rStyle w:val="12"/>
          <w:rFonts w:ascii="Times New Roman" w:hAnsi="Times New Roman" w:cs="Times New Roman"/>
          <w:b w:val="0"/>
          <w:bCs w:val="0"/>
          <w:sz w:val="28"/>
          <w:szCs w:val="28"/>
        </w:rPr>
        <w:t>- 9 человек получили экстренную психологическую помощь с привлечением психологов и священнослужителей;</w:t>
      </w:r>
    </w:p>
    <w:p w:rsidR="00971334" w:rsidRDefault="00F31F57">
      <w:pPr>
        <w:pStyle w:val="21"/>
        <w:tabs>
          <w:tab w:val="left" w:pos="6204"/>
        </w:tabs>
        <w:spacing w:line="200" w:lineRule="atLeast"/>
        <w:ind w:firstLine="0"/>
      </w:pPr>
      <w:r>
        <w:rPr>
          <w:rStyle w:val="12"/>
          <w:rFonts w:ascii="Times New Roman" w:hAnsi="Times New Roman" w:cs="Times New Roman"/>
          <w:b w:val="0"/>
          <w:bCs w:val="0"/>
          <w:sz w:val="28"/>
          <w:szCs w:val="28"/>
        </w:rPr>
        <w:t>- юридическая помощь оказана 10 семьям;</w:t>
      </w:r>
    </w:p>
    <w:p w:rsidR="00971334" w:rsidRDefault="00F31F57">
      <w:pPr>
        <w:pStyle w:val="21"/>
        <w:tabs>
          <w:tab w:val="left" w:pos="6204"/>
        </w:tabs>
        <w:spacing w:line="200" w:lineRule="atLeast"/>
        <w:ind w:firstLine="0"/>
      </w:pPr>
      <w:r>
        <w:rPr>
          <w:rStyle w:val="12"/>
          <w:rFonts w:ascii="Times New Roman" w:hAnsi="Times New Roman" w:cs="Times New Roman"/>
          <w:b w:val="0"/>
          <w:bCs w:val="0"/>
          <w:sz w:val="28"/>
          <w:szCs w:val="28"/>
        </w:rPr>
        <w:t>- получили путевки в оздоровительные лагеря и санатории дети  из 41 семьи, находящихся в трудной жизненной ситуации.</w:t>
      </w:r>
    </w:p>
    <w:p w:rsidR="00971334" w:rsidRDefault="00F31F57">
      <w:pPr>
        <w:ind w:firstLine="720"/>
        <w:jc w:val="both"/>
      </w:pPr>
      <w:r>
        <w:rPr>
          <w:sz w:val="28"/>
          <w:szCs w:val="28"/>
        </w:rPr>
        <w:t>В соответствии с распоряжением  администрации Петровского муниципального округа Ставропольского кр</w:t>
      </w:r>
      <w:r>
        <w:rPr>
          <w:sz w:val="28"/>
          <w:szCs w:val="28"/>
        </w:rPr>
        <w:t>ая от 15 июля 2024 г. № 331-р, с 01 июня по 31 декабря 2024 г. проводился благотворительный марафон «Спешите делать добро» в целях улучшения положения граждан, проживающих на территории Петровского муниципального округа Ставропольского края и находящихся в</w:t>
      </w:r>
      <w:r>
        <w:rPr>
          <w:sz w:val="28"/>
          <w:szCs w:val="28"/>
        </w:rPr>
        <w:t xml:space="preserve"> трудной жизненной ситуации, в том числе детей, а также оказания им социальной поддержки.</w:t>
      </w:r>
    </w:p>
    <w:p w:rsidR="00971334" w:rsidRDefault="00F31F57">
      <w:pPr>
        <w:ind w:firstLine="720"/>
        <w:jc w:val="both"/>
      </w:pPr>
      <w:r>
        <w:rPr>
          <w:sz w:val="28"/>
          <w:szCs w:val="28"/>
        </w:rPr>
        <w:t xml:space="preserve">В результате проведенной работы собраны денежные средства и оказаны различные виды благотворительной помощи на общую сумму </w:t>
      </w:r>
      <w:r>
        <w:rPr>
          <w:sz w:val="28"/>
          <w:szCs w:val="28"/>
        </w:rPr>
        <w:t>6 283,73</w:t>
      </w:r>
      <w:r>
        <w:rPr>
          <w:sz w:val="28"/>
          <w:szCs w:val="28"/>
        </w:rPr>
        <w:t xml:space="preserve"> тыс. руб. В благотворительном мара</w:t>
      </w:r>
      <w:r>
        <w:rPr>
          <w:sz w:val="28"/>
          <w:szCs w:val="28"/>
        </w:rPr>
        <w:t xml:space="preserve">фоне приняли участие: 146 предприятий и организаций,  1 банк, 28 сельскохозяйственных предприятий и КФХ, 24 индивидуальных  предпринимателя,  377 жителей округа (города). </w:t>
      </w:r>
    </w:p>
    <w:p w:rsidR="00971334" w:rsidRPr="00E80E65" w:rsidRDefault="00F31F57">
      <w:pPr>
        <w:ind w:firstLine="720"/>
        <w:jc w:val="both"/>
      </w:pPr>
      <w:r w:rsidRPr="00E80E65">
        <w:rPr>
          <w:rStyle w:val="12"/>
          <w:rFonts w:ascii="Times New Roman" w:hAnsi="Times New Roman" w:cs="Times New Roman"/>
          <w:sz w:val="28"/>
          <w:szCs w:val="28"/>
        </w:rPr>
        <w:t>В ходе благотворительного марафона различные виды помощи получили:  451 семья, оказа</w:t>
      </w:r>
      <w:r w:rsidRPr="00E80E65">
        <w:rPr>
          <w:rStyle w:val="12"/>
          <w:rFonts w:ascii="Times New Roman" w:hAnsi="Times New Roman" w:cs="Times New Roman"/>
          <w:sz w:val="28"/>
          <w:szCs w:val="28"/>
        </w:rPr>
        <w:t>вшаяся в трудной жизненной ситуации, 1 детский дом, 1 школа-интернат, 22 одаренных ребенка, 2 опекунские семьи, 21 ребенок из семей переселенцев, 36 детей-инвалидов, 32  ребенка с ограниченными возможностями здоровья.</w:t>
      </w:r>
    </w:p>
    <w:p w:rsidR="00971334" w:rsidRDefault="00F31F57">
      <w:pPr>
        <w:jc w:val="both"/>
        <w:rPr>
          <w:sz w:val="28"/>
          <w:szCs w:val="28"/>
        </w:rPr>
      </w:pPr>
      <w:r>
        <w:rPr>
          <w:sz w:val="28"/>
          <w:szCs w:val="28"/>
        </w:rPr>
        <w:tab/>
        <w:t>Кроме того, семьи, находящиеся в труд</w:t>
      </w:r>
      <w:r>
        <w:rPr>
          <w:sz w:val="28"/>
          <w:szCs w:val="28"/>
        </w:rPr>
        <w:t>ной жизненной ситуации, получили помощь продуктами питания, детской одеждой и обувью, бытовой техникой, мебелью, постельным бельем, стройматериалами, школьными письменными принадлежностями и др.</w:t>
      </w:r>
    </w:p>
    <w:p w:rsidR="00971334" w:rsidRDefault="00971334">
      <w:pPr>
        <w:jc w:val="both"/>
      </w:pPr>
    </w:p>
    <w:p w:rsidR="00971334" w:rsidRDefault="00F31F57">
      <w:pPr>
        <w:jc w:val="both"/>
      </w:pPr>
      <w:r>
        <w:rPr>
          <w:rStyle w:val="12"/>
          <w:rFonts w:cs="Times New Roman"/>
          <w:b/>
          <w:bCs/>
          <w:sz w:val="28"/>
          <w:szCs w:val="28"/>
        </w:rPr>
        <w:t>3.2. Меры  поддержки многодетных семей.</w:t>
      </w:r>
    </w:p>
    <w:p w:rsidR="00971334" w:rsidRDefault="00F31F57">
      <w:pPr>
        <w:pStyle w:val="21"/>
        <w:spacing w:line="200" w:lineRule="atLeast"/>
        <w:ind w:firstLine="0"/>
      </w:pPr>
      <w:r>
        <w:rPr>
          <w:rStyle w:val="12"/>
          <w:rFonts w:ascii="Times New Roman" w:hAnsi="Times New Roman" w:cs="Times New Roman"/>
          <w:b w:val="0"/>
          <w:bCs w:val="0"/>
          <w:color w:val="000000"/>
          <w:sz w:val="28"/>
          <w:szCs w:val="28"/>
        </w:rPr>
        <w:tab/>
        <w:t>В соответствии с За</w:t>
      </w:r>
      <w:r>
        <w:rPr>
          <w:rStyle w:val="12"/>
          <w:rFonts w:ascii="Times New Roman" w:hAnsi="Times New Roman" w:cs="Times New Roman"/>
          <w:b w:val="0"/>
          <w:bCs w:val="0"/>
          <w:color w:val="000000"/>
          <w:sz w:val="28"/>
          <w:szCs w:val="28"/>
        </w:rPr>
        <w:t xml:space="preserve">коном Ставропольского края от 27 декабря 2012 года № 123-кз «О мерах социальной поддержки  многодетных семей» ежемесячная денежная компенсация многодетным семьям взамен набора социальных услуг, предоставляемых в натуральном выражении, на каждого ребенка в </w:t>
      </w:r>
      <w:r>
        <w:rPr>
          <w:rStyle w:val="12"/>
          <w:rFonts w:ascii="Times New Roman" w:hAnsi="Times New Roman" w:cs="Times New Roman"/>
          <w:b w:val="0"/>
          <w:bCs w:val="0"/>
          <w:color w:val="000000"/>
          <w:sz w:val="28"/>
          <w:szCs w:val="28"/>
        </w:rPr>
        <w:t>возрасте до 18 лет составляла с 1 января 2024 года 831,50 руб. В 2024 году 976 многодетным семьям выплаты произведены на общую сумму 35 351,31 тыс. рублей (в 2022 г. - 912 семьям на сумму 30 096,48 тыс.руб., в 2023 г. - 943 семьям на сумму 32 074,55 тыс.ру</w:t>
      </w:r>
      <w:r>
        <w:rPr>
          <w:rStyle w:val="12"/>
          <w:rFonts w:ascii="Times New Roman" w:hAnsi="Times New Roman" w:cs="Times New Roman"/>
          <w:b w:val="0"/>
          <w:bCs w:val="0"/>
          <w:color w:val="000000"/>
          <w:sz w:val="28"/>
          <w:szCs w:val="28"/>
        </w:rPr>
        <w:t>б.).</w:t>
      </w:r>
    </w:p>
    <w:p w:rsidR="00971334" w:rsidRDefault="00F31F57">
      <w:pPr>
        <w:pStyle w:val="21"/>
        <w:spacing w:line="200" w:lineRule="atLeast"/>
        <w:ind w:firstLine="0"/>
      </w:pPr>
      <w:r>
        <w:rPr>
          <w:rStyle w:val="12"/>
          <w:rFonts w:ascii="Times New Roman" w:hAnsi="Times New Roman" w:cs="Times New Roman"/>
          <w:b w:val="0"/>
          <w:bCs w:val="0"/>
          <w:color w:val="000000"/>
          <w:sz w:val="28"/>
          <w:szCs w:val="28"/>
        </w:rPr>
        <w:lastRenderedPageBreak/>
        <w:t>Количество многодетных семей продолжает расти и оно в сравнении с 2023 г. увеличилось на 33 семьи или на 3,5%, а количество детей в них увеличилось на 147 человек. Однако надо отметить, что фактически число многодетных семей в районе выше, но не все я</w:t>
      </w:r>
      <w:r>
        <w:rPr>
          <w:rStyle w:val="12"/>
          <w:rFonts w:ascii="Times New Roman" w:hAnsi="Times New Roman" w:cs="Times New Roman"/>
          <w:b w:val="0"/>
          <w:bCs w:val="0"/>
          <w:color w:val="000000"/>
          <w:sz w:val="28"/>
          <w:szCs w:val="28"/>
        </w:rPr>
        <w:t>вляются получателями компенсации по разным причинам: заявители являются получателями мер социальной поддержки по другим основаниям.</w:t>
      </w:r>
    </w:p>
    <w:p w:rsidR="00971334" w:rsidRPr="00E80E65" w:rsidRDefault="00F31F57">
      <w:pPr>
        <w:pStyle w:val="a9"/>
        <w:spacing w:after="0" w:line="200" w:lineRule="atLeast"/>
        <w:jc w:val="both"/>
      </w:pPr>
      <w:r w:rsidRPr="00E80E65">
        <w:rPr>
          <w:rStyle w:val="12"/>
          <w:rFonts w:ascii="Times New Roman" w:hAnsi="Times New Roman" w:cs="Times New Roman"/>
          <w:sz w:val="28"/>
          <w:szCs w:val="28"/>
          <w:shd w:val="clear" w:color="auto" w:fill="FFFFFF"/>
        </w:rPr>
        <w:tab/>
        <w:t xml:space="preserve">С 1 января </w:t>
      </w:r>
      <w:r w:rsidRPr="00E80E65">
        <w:rPr>
          <w:rStyle w:val="12"/>
          <w:rFonts w:ascii="Times New Roman" w:hAnsi="Times New Roman" w:cs="Times New Roman"/>
          <w:sz w:val="28"/>
          <w:szCs w:val="28"/>
          <w:shd w:val="clear" w:color="auto" w:fill="FFFFFF"/>
        </w:rPr>
        <w:t>2013</w:t>
      </w:r>
      <w:r w:rsidRPr="00E80E65">
        <w:rPr>
          <w:rStyle w:val="12"/>
          <w:rFonts w:ascii="Times New Roman" w:hAnsi="Times New Roman" w:cs="Times New Roman"/>
          <w:sz w:val="28"/>
          <w:szCs w:val="28"/>
          <w:shd w:val="clear" w:color="auto" w:fill="FFFFFF"/>
        </w:rPr>
        <w:t xml:space="preserve"> года в соответствии с Постановлением  Губернатора Ставропольского края от 17.08.2012 г. № 571 «О мерах по реализации демографической политики Российской Федерации»  осуществляется назначение ежемесячной денежной выплаты нуждающимся в поддержке семьям, наз</w:t>
      </w:r>
      <w:r w:rsidRPr="00E80E65">
        <w:rPr>
          <w:rStyle w:val="12"/>
          <w:rFonts w:ascii="Times New Roman" w:hAnsi="Times New Roman" w:cs="Times New Roman"/>
          <w:sz w:val="28"/>
          <w:szCs w:val="28"/>
          <w:shd w:val="clear" w:color="auto" w:fill="FFFFFF"/>
        </w:rPr>
        <w:t>начаемой в случае  рождения в них третьего ребенка и (или) последующих детей до достижения ребенком возраста трёх лет. Размер выплаты с 01.01.2024  года составил</w:t>
      </w:r>
      <w:r w:rsidRPr="00E80E65">
        <w:rPr>
          <w:rStyle w:val="12"/>
          <w:rFonts w:ascii="Times New Roman" w:hAnsi="Times New Roman" w:cs="Times New Roman"/>
          <w:color w:val="000000"/>
          <w:sz w:val="28"/>
          <w:szCs w:val="28"/>
          <w:shd w:val="clear" w:color="auto" w:fill="FFFFFF"/>
        </w:rPr>
        <w:t xml:space="preserve"> 13 491,00 </w:t>
      </w:r>
      <w:r w:rsidRPr="00E80E65">
        <w:rPr>
          <w:rStyle w:val="12"/>
          <w:rFonts w:ascii="Times New Roman" w:hAnsi="Times New Roman" w:cs="Times New Roman"/>
          <w:sz w:val="28"/>
          <w:szCs w:val="28"/>
          <w:shd w:val="clear" w:color="auto" w:fill="FFFFFF"/>
        </w:rPr>
        <w:t xml:space="preserve">руб. Правом на эту выплату воспользовалась 51 семья на общую сумму </w:t>
      </w:r>
      <w:r w:rsidRPr="00E80E65">
        <w:rPr>
          <w:rStyle w:val="12"/>
          <w:rFonts w:ascii="Times New Roman" w:hAnsi="Times New Roman" w:cs="Times New Roman"/>
          <w:sz w:val="28"/>
          <w:szCs w:val="28"/>
          <w:shd w:val="clear" w:color="auto" w:fill="FFFFFF"/>
          <w:lang w:eastAsia="ru-RU"/>
        </w:rPr>
        <w:t>14 799,61</w:t>
      </w:r>
      <w:r w:rsidRPr="00E80E65">
        <w:rPr>
          <w:rStyle w:val="12"/>
          <w:rFonts w:ascii="Times New Roman" w:hAnsi="Times New Roman" w:cs="Times New Roman"/>
          <w:sz w:val="28"/>
          <w:szCs w:val="28"/>
          <w:shd w:val="clear" w:color="auto" w:fill="FFFFFF"/>
        </w:rPr>
        <w:t xml:space="preserve"> тыс. ру</w:t>
      </w:r>
      <w:r w:rsidRPr="00E80E65">
        <w:rPr>
          <w:rStyle w:val="12"/>
          <w:rFonts w:ascii="Times New Roman" w:hAnsi="Times New Roman" w:cs="Times New Roman"/>
          <w:sz w:val="28"/>
          <w:szCs w:val="28"/>
          <w:shd w:val="clear" w:color="auto" w:fill="FFFFFF"/>
        </w:rPr>
        <w:t>б.(в 2022 г. – 310 семей на сумму 54 027,95 тыс. руб., в 2023 г. – 132 семьи на сумму 34 424,61 тыс. руб.).</w:t>
      </w:r>
    </w:p>
    <w:p w:rsidR="00971334" w:rsidRDefault="00F31F57">
      <w:pPr>
        <w:ind w:firstLine="708"/>
        <w:jc w:val="both"/>
        <w:rPr>
          <w:sz w:val="28"/>
          <w:szCs w:val="28"/>
        </w:rPr>
      </w:pPr>
      <w:r>
        <w:rPr>
          <w:sz w:val="28"/>
          <w:szCs w:val="28"/>
        </w:rPr>
        <w:t>С</w:t>
      </w:r>
      <w:r>
        <w:rPr>
          <w:color w:val="000000"/>
          <w:sz w:val="28"/>
          <w:szCs w:val="28"/>
        </w:rPr>
        <w:t xml:space="preserve"> 01.01.2023</w:t>
      </w:r>
      <w:r>
        <w:rPr>
          <w:sz w:val="28"/>
          <w:szCs w:val="28"/>
        </w:rPr>
        <w:t xml:space="preserve"> семьи с тремя и более детьми приобрели право на выплату ежемесячного пособия в связи рождением и воспитанием ребенка по линии СФР.  В с</w:t>
      </w:r>
      <w:r>
        <w:rPr>
          <w:sz w:val="28"/>
          <w:szCs w:val="28"/>
        </w:rPr>
        <w:t>вязи с переходом в СФР,  количество получателей ЕДВ уменьшилось.</w:t>
      </w:r>
    </w:p>
    <w:p w:rsidR="00971334" w:rsidRDefault="00F31F57">
      <w:pPr>
        <w:pStyle w:val="a9"/>
        <w:tabs>
          <w:tab w:val="left" w:pos="736"/>
        </w:tabs>
        <w:spacing w:after="0" w:line="200" w:lineRule="atLeast"/>
        <w:jc w:val="both"/>
      </w:pPr>
      <w:r>
        <w:rPr>
          <w:rStyle w:val="12"/>
          <w:rFonts w:ascii="Times New Roman" w:hAnsi="Times New Roman" w:cs="Times New Roman"/>
          <w:sz w:val="28"/>
          <w:szCs w:val="28"/>
          <w:shd w:val="clear" w:color="auto" w:fill="FFFFFF"/>
        </w:rPr>
        <w:t>В 2024 году многодетным семьям продолжена выплата ежегодной денежной компенсации на каждого из детей не старше 18 лет, обучающихся в общеобразовательных организациях, на приобретение комплект</w:t>
      </w:r>
      <w:r>
        <w:rPr>
          <w:rStyle w:val="12"/>
          <w:rFonts w:ascii="Times New Roman" w:hAnsi="Times New Roman" w:cs="Times New Roman"/>
          <w:sz w:val="28"/>
          <w:szCs w:val="28"/>
          <w:shd w:val="clear" w:color="auto" w:fill="FFFFFF"/>
        </w:rPr>
        <w:t>а школьной одежды, спортивной одежды  и обуви и школьных письменных принадлежностей. Размер компенсации в 2024 году составил 5 732,87 руб. на ребенка—школьника. Компенсация была назначена и выплачена 897 заявителям на 1815 детей на общую сумму 10 506,88 ты</w:t>
      </w:r>
      <w:r>
        <w:rPr>
          <w:rStyle w:val="12"/>
          <w:rFonts w:ascii="Times New Roman" w:hAnsi="Times New Roman" w:cs="Times New Roman"/>
          <w:sz w:val="28"/>
          <w:szCs w:val="28"/>
          <w:shd w:val="clear" w:color="auto" w:fill="FFFFFF"/>
        </w:rPr>
        <w:t>с.рублей.</w:t>
      </w:r>
    </w:p>
    <w:p w:rsidR="00971334" w:rsidRDefault="00971334">
      <w:pPr>
        <w:pStyle w:val="a9"/>
        <w:tabs>
          <w:tab w:val="left" w:pos="736"/>
        </w:tabs>
        <w:spacing w:after="0" w:line="200" w:lineRule="atLeast"/>
        <w:jc w:val="both"/>
      </w:pPr>
    </w:p>
    <w:p w:rsidR="00971334" w:rsidRDefault="00F31F57">
      <w:pPr>
        <w:pStyle w:val="21"/>
        <w:spacing w:line="200" w:lineRule="atLeast"/>
        <w:ind w:firstLine="0"/>
      </w:pPr>
      <w:r>
        <w:rPr>
          <w:rFonts w:ascii="Times New Roman" w:hAnsi="Times New Roman" w:cs="Times New Roman"/>
          <w:sz w:val="28"/>
          <w:szCs w:val="28"/>
          <w:shd w:val="clear" w:color="auto" w:fill="FFFFFF"/>
        </w:rPr>
        <w:t>3.3. Ежегодное социальное пособие на проезд студентам.</w:t>
      </w:r>
    </w:p>
    <w:p w:rsidR="00971334" w:rsidRDefault="00F31F57">
      <w:pPr>
        <w:pStyle w:val="21"/>
        <w:spacing w:line="200" w:lineRule="atLeast"/>
        <w:ind w:firstLine="0"/>
        <w:rPr>
          <w:rFonts w:ascii="Times New Roman" w:hAnsi="Times New Roman" w:cs="Times New Roman"/>
          <w:b w:val="0"/>
          <w:bCs w:val="0"/>
          <w:sz w:val="28"/>
          <w:szCs w:val="28"/>
          <w:highlight w:val="white"/>
        </w:rPr>
      </w:pPr>
      <w:r>
        <w:rPr>
          <w:rFonts w:ascii="Times New Roman" w:hAnsi="Times New Roman" w:cs="Times New Roman"/>
          <w:b w:val="0"/>
          <w:bCs w:val="0"/>
          <w:sz w:val="28"/>
          <w:szCs w:val="28"/>
          <w:shd w:val="clear" w:color="auto" w:fill="FFFFFF"/>
        </w:rPr>
        <w:t>Для  обеспечения  государственной  материальной  поддержки  семей, имеющих детей - студентов, в соответствии с Законом Ставропольского края от 10.04.2006 г. № 19-кз «О мерах социальной подде</w:t>
      </w:r>
      <w:r>
        <w:rPr>
          <w:rFonts w:ascii="Times New Roman" w:hAnsi="Times New Roman" w:cs="Times New Roman"/>
          <w:b w:val="0"/>
          <w:bCs w:val="0"/>
          <w:sz w:val="28"/>
          <w:szCs w:val="28"/>
          <w:shd w:val="clear" w:color="auto" w:fill="FFFFFF"/>
        </w:rPr>
        <w:t xml:space="preserve">ржки отдельных категорий граждан, находящихся в трудной жизненной ситуации, и ветеранов Великой Отечественной войны» студентам из малоимущих семей назначается  и выплачивается ежегодное социальное пособие на проезд. </w:t>
      </w:r>
    </w:p>
    <w:p w:rsidR="00971334" w:rsidRDefault="00F31F57">
      <w:pPr>
        <w:pStyle w:val="21"/>
        <w:spacing w:line="200" w:lineRule="atLeast"/>
        <w:ind w:firstLine="0"/>
      </w:pPr>
      <w:r>
        <w:rPr>
          <w:rFonts w:ascii="Times New Roman" w:hAnsi="Times New Roman" w:cs="Times New Roman"/>
          <w:b w:val="0"/>
          <w:bCs w:val="0"/>
          <w:sz w:val="28"/>
          <w:szCs w:val="28"/>
          <w:shd w:val="clear" w:color="auto" w:fill="FFFFFF"/>
        </w:rPr>
        <w:t>В  2024 году размер пособия составил</w:t>
      </w:r>
      <w:r>
        <w:rPr>
          <w:rFonts w:ascii="Times New Roman" w:hAnsi="Times New Roman" w:cs="Times New Roman"/>
          <w:b w:val="0"/>
          <w:bCs w:val="0"/>
          <w:color w:val="000000"/>
          <w:sz w:val="28"/>
          <w:szCs w:val="28"/>
          <w:shd w:val="clear" w:color="auto" w:fill="FFFFFF"/>
        </w:rPr>
        <w:t xml:space="preserve"> 16</w:t>
      </w:r>
      <w:r>
        <w:rPr>
          <w:rFonts w:ascii="Times New Roman" w:hAnsi="Times New Roman" w:cs="Times New Roman"/>
          <w:b w:val="0"/>
          <w:bCs w:val="0"/>
          <w:color w:val="000000"/>
          <w:sz w:val="28"/>
          <w:szCs w:val="28"/>
          <w:shd w:val="clear" w:color="auto" w:fill="FFFFFF"/>
        </w:rPr>
        <w:t xml:space="preserve">08,10 </w:t>
      </w:r>
      <w:r>
        <w:rPr>
          <w:rFonts w:ascii="Times New Roman" w:hAnsi="Times New Roman" w:cs="Times New Roman"/>
          <w:b w:val="0"/>
          <w:bCs w:val="0"/>
          <w:sz w:val="28"/>
          <w:szCs w:val="28"/>
          <w:shd w:val="clear" w:color="auto" w:fill="FFFFFF"/>
        </w:rPr>
        <w:t>рублей. Правом на получение этого пособия воспользовалось 57 студентов (в 2022 г. - 49, в 2023 г. - 50,).  Общая сумма выплаченных средств составила 92,81  тыс. рублей.</w:t>
      </w:r>
    </w:p>
    <w:p w:rsidR="00971334" w:rsidRDefault="00971334">
      <w:pPr>
        <w:pStyle w:val="21"/>
        <w:spacing w:line="200" w:lineRule="atLeast"/>
        <w:ind w:firstLine="0"/>
        <w:rPr>
          <w:rFonts w:ascii="Times New Roman" w:hAnsi="Times New Roman" w:cs="Times New Roman"/>
          <w:sz w:val="28"/>
          <w:szCs w:val="28"/>
          <w:highlight w:val="white"/>
        </w:rPr>
      </w:pPr>
    </w:p>
    <w:p w:rsidR="00971334" w:rsidRDefault="00F31F57">
      <w:pPr>
        <w:pStyle w:val="21"/>
        <w:tabs>
          <w:tab w:val="left" w:pos="2459"/>
        </w:tabs>
        <w:spacing w:line="200" w:lineRule="atLeast"/>
        <w:ind w:firstLine="0"/>
        <w:rPr>
          <w:rFonts w:ascii="Times New Roman" w:hAnsi="Times New Roman" w:cs="Times New Roman"/>
          <w:sz w:val="20"/>
          <w:szCs w:val="20"/>
        </w:rPr>
      </w:pPr>
      <w:r>
        <w:rPr>
          <w:rFonts w:ascii="Times New Roman" w:hAnsi="Times New Roman" w:cs="Times New Roman"/>
          <w:sz w:val="28"/>
          <w:szCs w:val="28"/>
          <w:shd w:val="clear" w:color="auto" w:fill="FFFFFF"/>
        </w:rPr>
        <w:t xml:space="preserve">4. ЖИЛИЩНЫЕ УСЛОВИЯ СЕМЕЙ, ИМЕЮЩИХ ДЕТЕЙ </w:t>
      </w:r>
    </w:p>
    <w:p w:rsidR="00971334" w:rsidRDefault="00971334">
      <w:pPr>
        <w:pStyle w:val="21"/>
        <w:tabs>
          <w:tab w:val="left" w:pos="2459"/>
        </w:tabs>
        <w:spacing w:line="200" w:lineRule="atLeast"/>
        <w:ind w:firstLine="0"/>
        <w:rPr>
          <w:rFonts w:ascii="Times New Roman" w:hAnsi="Times New Roman" w:cs="Times New Roman"/>
          <w:sz w:val="20"/>
          <w:szCs w:val="20"/>
        </w:rPr>
      </w:pPr>
    </w:p>
    <w:p w:rsidR="00971334" w:rsidRDefault="00F31F57">
      <w:pPr>
        <w:pStyle w:val="21"/>
        <w:tabs>
          <w:tab w:val="left" w:pos="2459"/>
        </w:tabs>
        <w:spacing w:line="200" w:lineRule="atLeast"/>
        <w:ind w:firstLine="0"/>
        <w:rPr>
          <w:rFonts w:ascii="Times New Roman" w:hAnsi="Times New Roman" w:cs="Times New Roman"/>
          <w:b w:val="0"/>
          <w:bCs w:val="0"/>
          <w:sz w:val="28"/>
          <w:szCs w:val="28"/>
          <w:highlight w:val="white"/>
        </w:rPr>
      </w:pPr>
      <w:r>
        <w:rPr>
          <w:rFonts w:ascii="Times New Roman" w:hAnsi="Times New Roman" w:cs="Times New Roman"/>
          <w:b w:val="0"/>
          <w:bCs w:val="0"/>
          <w:sz w:val="28"/>
          <w:szCs w:val="28"/>
          <w:shd w:val="clear" w:color="auto" w:fill="FFFFFF"/>
        </w:rPr>
        <w:t>В Ставропольском крае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w:t>
      </w:r>
      <w:r>
        <w:rPr>
          <w:rFonts w:ascii="Times New Roman" w:hAnsi="Times New Roman" w:cs="Times New Roman"/>
          <w:b w:val="0"/>
          <w:bCs w:val="0"/>
          <w:sz w:val="28"/>
          <w:szCs w:val="28"/>
          <w:shd w:val="clear" w:color="auto" w:fill="FFFFFF"/>
        </w:rPr>
        <w:t xml:space="preserve">ы» осуществлялась 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Участником подпрограммы может стать молодая семья, в том </w:t>
      </w:r>
      <w:r>
        <w:rPr>
          <w:rFonts w:ascii="Times New Roman" w:hAnsi="Times New Roman" w:cs="Times New Roman"/>
          <w:b w:val="0"/>
          <w:bCs w:val="0"/>
          <w:sz w:val="28"/>
          <w:szCs w:val="28"/>
          <w:shd w:val="clear" w:color="auto" w:fill="FFFFFF"/>
        </w:rPr>
        <w:lastRenderedPageBreak/>
        <w:t>числе семья, имеющая одног</w:t>
      </w:r>
      <w:r>
        <w:rPr>
          <w:rFonts w:ascii="Times New Roman" w:hAnsi="Times New Roman" w:cs="Times New Roman"/>
          <w:b w:val="0"/>
          <w:bCs w:val="0"/>
          <w:sz w:val="28"/>
          <w:szCs w:val="28"/>
          <w:shd w:val="clear" w:color="auto" w:fill="FFFFFF"/>
        </w:rPr>
        <w:t xml:space="preserve">о или более детей, признанная нуждающейся в улучшении жилищных условий. </w:t>
      </w:r>
    </w:p>
    <w:p w:rsidR="00971334" w:rsidRDefault="00F31F57">
      <w:pPr>
        <w:pStyle w:val="21"/>
        <w:spacing w:line="200" w:lineRule="atLeast"/>
        <w:ind w:firstLine="720"/>
        <w:rPr>
          <w:color w:val="000000"/>
        </w:rPr>
      </w:pPr>
      <w:r>
        <w:rPr>
          <w:rFonts w:ascii="Times New Roman" w:hAnsi="Times New Roman" w:cs="Times New Roman"/>
          <w:b w:val="0"/>
          <w:bCs w:val="0"/>
          <w:color w:val="000000"/>
          <w:sz w:val="28"/>
          <w:szCs w:val="28"/>
          <w:shd w:val="clear" w:color="auto" w:fill="FFFFFF"/>
        </w:rPr>
        <w:t>В 2024 году 18 молодым семьям, проживающим на территории Петровского муниципального  округа, была предоставлена выплата для приобретения жилого помещения на территории Ставропольского</w:t>
      </w:r>
      <w:r>
        <w:rPr>
          <w:rFonts w:ascii="Times New Roman" w:hAnsi="Times New Roman" w:cs="Times New Roman"/>
          <w:b w:val="0"/>
          <w:bCs w:val="0"/>
          <w:color w:val="000000"/>
          <w:sz w:val="28"/>
          <w:szCs w:val="28"/>
          <w:shd w:val="clear" w:color="auto" w:fill="FFFFFF"/>
        </w:rPr>
        <w:t xml:space="preserve"> края                 (в 2022-11, в 2023 году– 3).</w:t>
      </w:r>
    </w:p>
    <w:p w:rsidR="00971334" w:rsidRDefault="00F31F57">
      <w:pPr>
        <w:pStyle w:val="21"/>
        <w:spacing w:line="200" w:lineRule="atLeast"/>
        <w:ind w:firstLine="720"/>
        <w:rPr>
          <w:color w:val="000000"/>
        </w:rPr>
      </w:pPr>
      <w:r>
        <w:rPr>
          <w:rFonts w:ascii="Times New Roman" w:hAnsi="Times New Roman" w:cs="Times New Roman"/>
          <w:b w:val="0"/>
          <w:bCs w:val="0"/>
          <w:color w:val="000000"/>
          <w:sz w:val="28"/>
          <w:szCs w:val="28"/>
          <w:shd w:val="clear" w:color="auto" w:fill="FFFFFF"/>
        </w:rPr>
        <w:t>Предоставлены жилые помещения 1 семье в составе 5 человек по категории «малоимущая семья», имеющим право на предоставление по договору социального найма жилого помещения муниципального жилищного фонда.</w:t>
      </w:r>
    </w:p>
    <w:p w:rsidR="00971334" w:rsidRDefault="00F31F57">
      <w:pPr>
        <w:pStyle w:val="21"/>
        <w:spacing w:line="200" w:lineRule="atLeast"/>
        <w:ind w:firstLine="720"/>
        <w:rPr>
          <w:color w:val="000000"/>
        </w:rPr>
      </w:pPr>
      <w:r>
        <w:rPr>
          <w:rFonts w:ascii="Times New Roman" w:hAnsi="Times New Roman" w:cs="Times New Roman"/>
          <w:b w:val="0"/>
          <w:bCs w:val="0"/>
          <w:color w:val="000000"/>
          <w:sz w:val="28"/>
          <w:szCs w:val="28"/>
          <w:shd w:val="clear" w:color="auto" w:fill="FFFFFF"/>
        </w:rPr>
        <w:t>Сам</w:t>
      </w:r>
      <w:r>
        <w:rPr>
          <w:rFonts w:ascii="Times New Roman" w:hAnsi="Times New Roman" w:cs="Times New Roman"/>
          <w:b w:val="0"/>
          <w:bCs w:val="0"/>
          <w:color w:val="000000"/>
          <w:sz w:val="28"/>
          <w:szCs w:val="28"/>
          <w:shd w:val="clear" w:color="auto" w:fill="FFFFFF"/>
        </w:rPr>
        <w:t xml:space="preserve">остоятельно улучшили свои жилищные условия 9 семей, состоящих в очереди на улучшение жилищных условий. </w:t>
      </w:r>
    </w:p>
    <w:p w:rsidR="00971334" w:rsidRDefault="00F31F57">
      <w:pPr>
        <w:pStyle w:val="21"/>
        <w:tabs>
          <w:tab w:val="left" w:pos="2459"/>
        </w:tabs>
        <w:spacing w:line="200" w:lineRule="atLeast"/>
        <w:ind w:firstLine="0"/>
      </w:pPr>
      <w:r>
        <w:rPr>
          <w:rFonts w:ascii="Times New Roman" w:hAnsi="Times New Roman" w:cs="Times New Roman"/>
          <w:b w:val="0"/>
          <w:bCs w:val="0"/>
          <w:sz w:val="28"/>
          <w:szCs w:val="28"/>
          <w:shd w:val="clear" w:color="auto" w:fill="FFFFFF"/>
        </w:rPr>
        <w:t>Кроме этого, в 2024 году жилыми помещениями по договору найма специализированных жилых помещений специализированного жилищного фонда Ставропольского кра</w:t>
      </w:r>
      <w:r>
        <w:rPr>
          <w:rFonts w:ascii="Times New Roman" w:hAnsi="Times New Roman" w:cs="Times New Roman"/>
          <w:b w:val="0"/>
          <w:bCs w:val="0"/>
          <w:sz w:val="28"/>
          <w:szCs w:val="28"/>
          <w:shd w:val="clear" w:color="auto" w:fill="FFFFFF"/>
        </w:rPr>
        <w:t>я были обеспечены 4 детей-сирот и детей, оставшихся без попечения родителей. Жилищные сертификаты, удостоверяющие право на получение социальных выплат на приобретение жилого помещения в собственность, в 2024 году получили 6 человек.</w:t>
      </w:r>
    </w:p>
    <w:p w:rsidR="00971334" w:rsidRDefault="00971334">
      <w:pPr>
        <w:pStyle w:val="21"/>
        <w:tabs>
          <w:tab w:val="left" w:pos="2459"/>
        </w:tabs>
        <w:spacing w:line="200" w:lineRule="atLeast"/>
        <w:ind w:firstLine="0"/>
        <w:rPr>
          <w:rFonts w:ascii="Times New Roman" w:hAnsi="Times New Roman" w:cs="Times New Roman"/>
          <w:b w:val="0"/>
          <w:bCs w:val="0"/>
          <w:sz w:val="28"/>
          <w:szCs w:val="28"/>
          <w:highlight w:val="white"/>
        </w:rPr>
      </w:pPr>
    </w:p>
    <w:p w:rsidR="00971334" w:rsidRPr="00E80E65" w:rsidRDefault="00F31F57">
      <w:pPr>
        <w:pStyle w:val="ac"/>
        <w:spacing w:after="0"/>
        <w:ind w:left="0"/>
        <w:jc w:val="center"/>
      </w:pPr>
      <w:r w:rsidRPr="00E80E65">
        <w:rPr>
          <w:rStyle w:val="12"/>
          <w:rFonts w:ascii="Times New Roman" w:hAnsi="Times New Roman" w:cs="Times New Roman"/>
          <w:b/>
          <w:bCs/>
          <w:sz w:val="28"/>
          <w:szCs w:val="28"/>
        </w:rPr>
        <w:t xml:space="preserve">5. СОСТОЯНИЕ ЗДОРОВЬЯ </w:t>
      </w:r>
      <w:r w:rsidRPr="00E80E65">
        <w:rPr>
          <w:rStyle w:val="12"/>
          <w:rFonts w:ascii="Times New Roman" w:hAnsi="Times New Roman" w:cs="Times New Roman"/>
          <w:b/>
          <w:bCs/>
          <w:sz w:val="28"/>
          <w:szCs w:val="28"/>
        </w:rPr>
        <w:t xml:space="preserve"> ДЕТЕЙ</w:t>
      </w:r>
    </w:p>
    <w:p w:rsidR="00971334" w:rsidRPr="00E80E65" w:rsidRDefault="00971334">
      <w:pPr>
        <w:pStyle w:val="ac"/>
        <w:spacing w:after="0"/>
        <w:ind w:left="0"/>
        <w:jc w:val="both"/>
      </w:pPr>
    </w:p>
    <w:p w:rsidR="00971334" w:rsidRPr="00E80E65" w:rsidRDefault="00F31F57">
      <w:pPr>
        <w:pStyle w:val="ac"/>
        <w:spacing w:after="0"/>
        <w:ind w:left="0"/>
        <w:jc w:val="both"/>
      </w:pPr>
      <w:r w:rsidRPr="00E80E65">
        <w:rPr>
          <w:rStyle w:val="12"/>
          <w:rFonts w:ascii="Times New Roman" w:hAnsi="Times New Roman" w:cs="Times New Roman"/>
          <w:b/>
          <w:bCs/>
          <w:sz w:val="28"/>
          <w:szCs w:val="28"/>
        </w:rPr>
        <w:tab/>
      </w:r>
      <w:r w:rsidRPr="00E80E65">
        <w:rPr>
          <w:rStyle w:val="12"/>
          <w:rFonts w:ascii="Times New Roman" w:hAnsi="Times New Roman" w:cs="Times New Roman"/>
          <w:color w:val="000000"/>
          <w:sz w:val="28"/>
          <w:szCs w:val="28"/>
        </w:rPr>
        <w:t>Медицинская помощь для детей на территории Петровского муниципального округа доступна во всех населенных пунктах врачами педиатрами, врачами общей практики, средним медперсоналом. Высоко технологичная медицинская помощь несовершеннолетним оказывае</w:t>
      </w:r>
      <w:r w:rsidRPr="00E80E65">
        <w:rPr>
          <w:rStyle w:val="12"/>
          <w:rFonts w:ascii="Times New Roman" w:hAnsi="Times New Roman" w:cs="Times New Roman"/>
          <w:color w:val="000000"/>
          <w:sz w:val="28"/>
          <w:szCs w:val="28"/>
        </w:rPr>
        <w:t xml:space="preserve">тся при наличии показаний согласно представленных медицинских заключений врачей и осуществляется в соответствии с Порядком направления граждан РФ для оказания высоко технологичной помощи за счет бюджетных ассигнований. Детям с хроническими, длительными, с </w:t>
      </w:r>
      <w:r w:rsidRPr="00E80E65">
        <w:rPr>
          <w:rStyle w:val="12"/>
          <w:rFonts w:ascii="Times New Roman" w:hAnsi="Times New Roman" w:cs="Times New Roman"/>
          <w:color w:val="000000"/>
          <w:sz w:val="28"/>
          <w:szCs w:val="28"/>
        </w:rPr>
        <w:t>текущими неизлечимыми заболеваниями паллиативная помощь оказывается в плановом порядке по заключению врачебной комиссии. В 2024 году в Петровском муниципальном округе статус паллиативного пациента присвоен 4 детям в возрасте до 18 лет.</w:t>
      </w:r>
    </w:p>
    <w:p w:rsidR="00971334" w:rsidRPr="00E80E65" w:rsidRDefault="00F31F57">
      <w:pPr>
        <w:pStyle w:val="ac"/>
        <w:spacing w:after="0"/>
        <w:ind w:left="0"/>
        <w:jc w:val="both"/>
      </w:pPr>
      <w:r w:rsidRPr="00E80E65">
        <w:rPr>
          <w:rStyle w:val="12"/>
          <w:rFonts w:ascii="Times New Roman" w:hAnsi="Times New Roman" w:cs="Times New Roman"/>
          <w:color w:val="000000"/>
          <w:sz w:val="28"/>
          <w:szCs w:val="28"/>
        </w:rPr>
        <w:t xml:space="preserve">Дети, страдающие </w:t>
      </w:r>
      <w:r w:rsidRPr="00E80E65">
        <w:rPr>
          <w:rStyle w:val="12"/>
          <w:rFonts w:ascii="Times New Roman" w:hAnsi="Times New Roman" w:cs="Times New Roman"/>
          <w:color w:val="000000"/>
          <w:sz w:val="28"/>
          <w:szCs w:val="28"/>
        </w:rPr>
        <w:t>редкими орфанными заболеваниями, включены в региональный сегмент федерального регистра для получения лекарственных препаратов и медицинских изделий. Всего в округе 10 детей, страдающих орфанными заболеваниями, из них 10 детей имеют право получать лекарстве</w:t>
      </w:r>
      <w:r w:rsidRPr="00E80E65">
        <w:rPr>
          <w:rStyle w:val="12"/>
          <w:rFonts w:ascii="Times New Roman" w:hAnsi="Times New Roman" w:cs="Times New Roman"/>
          <w:color w:val="000000"/>
          <w:sz w:val="28"/>
          <w:szCs w:val="28"/>
        </w:rPr>
        <w:t>нные средства в рамках ОНЛС, лечебное питание -1 ребенок.</w:t>
      </w:r>
    </w:p>
    <w:p w:rsidR="00971334" w:rsidRDefault="00F31F57">
      <w:pPr>
        <w:pStyle w:val="ac"/>
        <w:spacing w:after="0"/>
        <w:ind w:left="0"/>
        <w:jc w:val="both"/>
        <w:rPr>
          <w:sz w:val="28"/>
          <w:szCs w:val="28"/>
        </w:rPr>
      </w:pPr>
      <w:r>
        <w:rPr>
          <w:color w:val="000000"/>
          <w:sz w:val="28"/>
          <w:szCs w:val="28"/>
        </w:rPr>
        <w:t>В  районе успешно действует система раннего выявления отклонений в состоянии здоровья детей. Во время беременности женщина посещает не только акушера - гинеколога, но и участкового педиатра, который</w:t>
      </w:r>
      <w:r>
        <w:rPr>
          <w:color w:val="000000"/>
          <w:sz w:val="28"/>
          <w:szCs w:val="28"/>
        </w:rPr>
        <w:t xml:space="preserve"> выявляет отрицательные моменты наследственного, медицинского и социального плана, которые могут повлиять на здоровье будущего ребёнка. При первом патронаже участкового педиатра к новорожденному ребёнку вновь выявляются факторы риска  для его развития и зд</w:t>
      </w:r>
      <w:r>
        <w:rPr>
          <w:color w:val="000000"/>
          <w:sz w:val="28"/>
          <w:szCs w:val="28"/>
        </w:rPr>
        <w:t>оровья, определяются группы здоровья и группы риска для дальнейшего наблюдения и оздоровления ребёнка.</w:t>
      </w:r>
    </w:p>
    <w:p w:rsidR="00971334" w:rsidRDefault="00F31F57">
      <w:pPr>
        <w:pStyle w:val="21"/>
        <w:spacing w:line="200" w:lineRule="atLeast"/>
        <w:ind w:firstLine="706"/>
      </w:pPr>
      <w:r>
        <w:rPr>
          <w:rFonts w:ascii="Times New Roman" w:hAnsi="Times New Roman" w:cs="Times New Roman"/>
          <w:b w:val="0"/>
          <w:bCs w:val="0"/>
          <w:color w:val="000000"/>
          <w:sz w:val="28"/>
          <w:szCs w:val="28"/>
        </w:rPr>
        <w:t xml:space="preserve">В 2024 году по сведениям ГБУЗ СК «Петровская РБ» родилось 380 детей, </w:t>
      </w:r>
      <w:r>
        <w:rPr>
          <w:rFonts w:ascii="Times New Roman" w:hAnsi="Times New Roman" w:cs="Times New Roman"/>
          <w:b w:val="0"/>
          <w:bCs w:val="0"/>
          <w:color w:val="000000"/>
          <w:sz w:val="28"/>
          <w:szCs w:val="28"/>
        </w:rPr>
        <w:lastRenderedPageBreak/>
        <w:t>уровень рождаемости составил 5,5/тыс. (в 2022 г.-6,15/ тыс., в 2023 г.-6,7/ тыс.)</w:t>
      </w:r>
    </w:p>
    <w:p w:rsidR="00971334" w:rsidRDefault="00F31F57">
      <w:pPr>
        <w:pStyle w:val="21"/>
        <w:spacing w:line="200" w:lineRule="atLeast"/>
        <w:ind w:firstLine="706"/>
        <w:rPr>
          <w:color w:val="000000"/>
        </w:rPr>
      </w:pPr>
      <w:r>
        <w:rPr>
          <w:rFonts w:ascii="Times New Roman" w:hAnsi="Times New Roman" w:cs="Times New Roman"/>
          <w:b w:val="0"/>
          <w:bCs w:val="0"/>
          <w:color w:val="000000"/>
          <w:sz w:val="28"/>
          <w:szCs w:val="28"/>
        </w:rPr>
        <w:t xml:space="preserve">В 2024 году умерло 2 ребенка в возрасте до 1 года, из них один в результате несчастного случая, один ребенок от молниеносного течения вирусно-бактериальной инфекции. </w:t>
      </w:r>
    </w:p>
    <w:p w:rsidR="00971334" w:rsidRDefault="00F31F57">
      <w:pPr>
        <w:pStyle w:val="21"/>
        <w:spacing w:line="200" w:lineRule="atLeast"/>
        <w:ind w:firstLine="706"/>
        <w:rPr>
          <w:color w:val="000000"/>
        </w:rPr>
      </w:pPr>
      <w:r>
        <w:rPr>
          <w:rFonts w:ascii="Times New Roman" w:hAnsi="Times New Roman" w:cs="Times New Roman"/>
          <w:b w:val="0"/>
          <w:bCs w:val="0"/>
          <w:color w:val="000000"/>
          <w:sz w:val="28"/>
          <w:szCs w:val="28"/>
        </w:rPr>
        <w:t>В акушерском отделении ГБУЗ СК «Петровская РБ» все новорожденные обследуются на 30 наслед</w:t>
      </w:r>
      <w:r>
        <w:rPr>
          <w:rFonts w:ascii="Times New Roman" w:hAnsi="Times New Roman" w:cs="Times New Roman"/>
          <w:b w:val="0"/>
          <w:bCs w:val="0"/>
          <w:color w:val="000000"/>
          <w:sz w:val="28"/>
          <w:szCs w:val="28"/>
        </w:rPr>
        <w:t xml:space="preserve">ственных  заболеваний (расширенный неонатальный скриннинг). </w:t>
      </w:r>
    </w:p>
    <w:p w:rsidR="00971334" w:rsidRDefault="00F31F57">
      <w:pPr>
        <w:pStyle w:val="21"/>
        <w:spacing w:line="200" w:lineRule="atLeast"/>
        <w:ind w:firstLine="706"/>
        <w:rPr>
          <w:color w:val="000000"/>
        </w:rPr>
      </w:pPr>
      <w:r>
        <w:rPr>
          <w:rFonts w:ascii="Times New Roman" w:hAnsi="Times New Roman" w:cs="Times New Roman"/>
          <w:b w:val="0"/>
          <w:bCs w:val="0"/>
          <w:color w:val="000000"/>
          <w:sz w:val="28"/>
          <w:szCs w:val="28"/>
        </w:rPr>
        <w:t>Продолжается реализация программы перинатального скрининга патологических состояний плода, программы поддержки и поощрения грудного вскармливания. На грудном вскармливании в возрасте до 6 месяцев</w:t>
      </w:r>
      <w:r>
        <w:rPr>
          <w:rFonts w:ascii="Times New Roman" w:hAnsi="Times New Roman" w:cs="Times New Roman"/>
          <w:b w:val="0"/>
          <w:bCs w:val="0"/>
          <w:color w:val="000000"/>
          <w:sz w:val="28"/>
          <w:szCs w:val="28"/>
        </w:rPr>
        <w:t xml:space="preserve"> находилось 297 детей, до года – 119.</w:t>
      </w:r>
    </w:p>
    <w:p w:rsidR="00971334" w:rsidRDefault="00F31F57">
      <w:pPr>
        <w:pStyle w:val="21"/>
        <w:spacing w:line="200" w:lineRule="atLeast"/>
        <w:ind w:firstLine="706"/>
        <w:rPr>
          <w:rFonts w:ascii="Times New Roman" w:hAnsi="Times New Roman" w:cs="Times New Roman"/>
          <w:b w:val="0"/>
          <w:bCs w:val="0"/>
          <w:sz w:val="28"/>
          <w:szCs w:val="28"/>
        </w:rPr>
      </w:pPr>
      <w:r>
        <w:rPr>
          <w:rFonts w:ascii="Times New Roman" w:hAnsi="Times New Roman" w:cs="Times New Roman"/>
          <w:b w:val="0"/>
          <w:bCs w:val="0"/>
          <w:color w:val="000000"/>
          <w:sz w:val="28"/>
          <w:szCs w:val="28"/>
        </w:rPr>
        <w:t>В целях социальной поддержки семей с детьми в Петровской районной больнице организована выдача детских молочных смесей:</w:t>
      </w:r>
    </w:p>
    <w:p w:rsidR="00971334" w:rsidRDefault="00F31F57">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color w:val="000000"/>
          <w:sz w:val="28"/>
          <w:szCs w:val="28"/>
        </w:rPr>
        <w:t>- детям первого года жизни, находящимся на искусственном вскармливании;</w:t>
      </w:r>
    </w:p>
    <w:p w:rsidR="00971334" w:rsidRDefault="00F31F57">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color w:val="000000"/>
          <w:sz w:val="28"/>
          <w:szCs w:val="28"/>
        </w:rPr>
        <w:t xml:space="preserve">-детям второго и третьего </w:t>
      </w:r>
      <w:r>
        <w:rPr>
          <w:rFonts w:ascii="Times New Roman" w:hAnsi="Times New Roman" w:cs="Times New Roman"/>
          <w:b w:val="0"/>
          <w:bCs w:val="0"/>
          <w:color w:val="000000"/>
          <w:sz w:val="28"/>
          <w:szCs w:val="28"/>
        </w:rPr>
        <w:t xml:space="preserve">года жизни, которым поставлен диагноз «Железодефицитная анемия» и «Гипотрофия». </w:t>
      </w:r>
    </w:p>
    <w:p w:rsidR="00971334" w:rsidRDefault="00F31F57">
      <w:pPr>
        <w:pStyle w:val="21"/>
        <w:spacing w:line="200" w:lineRule="atLeast"/>
        <w:ind w:firstLine="0"/>
      </w:pPr>
      <w:r>
        <w:rPr>
          <w:rFonts w:ascii="Times New Roman" w:hAnsi="Times New Roman" w:cs="Times New Roman"/>
          <w:b w:val="0"/>
          <w:bCs w:val="0"/>
          <w:color w:val="000000"/>
          <w:sz w:val="28"/>
          <w:szCs w:val="28"/>
        </w:rPr>
        <w:t xml:space="preserve">В 2024 году питанием было охвачено 246 человек, израсходовано на эти цели 1 382,0 тыс. руб. </w:t>
      </w:r>
    </w:p>
    <w:p w:rsidR="00971334" w:rsidRDefault="00F31F57">
      <w:pPr>
        <w:pStyle w:val="21"/>
        <w:tabs>
          <w:tab w:val="left" w:pos="723"/>
        </w:tabs>
        <w:spacing w:line="200" w:lineRule="atLeast"/>
        <w:ind w:firstLine="0"/>
      </w:pPr>
      <w:r>
        <w:rPr>
          <w:rFonts w:ascii="Times New Roman" w:hAnsi="Times New Roman" w:cs="Times New Roman"/>
          <w:b w:val="0"/>
          <w:bCs w:val="0"/>
          <w:color w:val="000000"/>
          <w:sz w:val="28"/>
          <w:szCs w:val="28"/>
        </w:rPr>
        <w:t>Одним из показателей, характеризующих состояние здоровья населения,  является забо</w:t>
      </w:r>
      <w:r>
        <w:rPr>
          <w:rFonts w:ascii="Times New Roman" w:hAnsi="Times New Roman" w:cs="Times New Roman"/>
          <w:b w:val="0"/>
          <w:bCs w:val="0"/>
          <w:color w:val="000000"/>
          <w:sz w:val="28"/>
          <w:szCs w:val="28"/>
        </w:rPr>
        <w:t>леваемость. Заболеваемость детей в возрасте до 18 лет в 2024 г. составила 1 737,0/тыс.(в 2022 г.- 1 605,6/тыс., в 2023 г. -1 871,5 /тыс.).</w:t>
      </w:r>
    </w:p>
    <w:p w:rsidR="00971334" w:rsidRDefault="00F31F57">
      <w:pPr>
        <w:pStyle w:val="21"/>
        <w:spacing w:line="200" w:lineRule="atLeast"/>
        <w:ind w:firstLine="0"/>
      </w:pPr>
      <w:r>
        <w:rPr>
          <w:rFonts w:ascii="Times New Roman" w:hAnsi="Times New Roman" w:cs="Times New Roman"/>
          <w:b w:val="0"/>
          <w:bCs w:val="0"/>
          <w:color w:val="000000"/>
          <w:sz w:val="28"/>
          <w:szCs w:val="28"/>
        </w:rPr>
        <w:t>В ГБУЗ СК «Петровская районная больница» на учете состоят 393 ребенка – инвалида, в том числе с впервые установленной</w:t>
      </w:r>
      <w:r>
        <w:rPr>
          <w:rFonts w:ascii="Times New Roman" w:hAnsi="Times New Roman" w:cs="Times New Roman"/>
          <w:b w:val="0"/>
          <w:bCs w:val="0"/>
          <w:color w:val="000000"/>
          <w:sz w:val="28"/>
          <w:szCs w:val="28"/>
        </w:rPr>
        <w:t xml:space="preserve"> инвалидностью 44 ребенка. В структуре детской инвалидности превалирующее значение имеют болезни психических расстройств и расстройств поведения. </w:t>
      </w:r>
    </w:p>
    <w:p w:rsidR="00971334" w:rsidRDefault="00F31F57">
      <w:pPr>
        <w:pStyle w:val="21"/>
        <w:tabs>
          <w:tab w:val="left" w:pos="750"/>
        </w:tabs>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color w:val="000000"/>
          <w:sz w:val="28"/>
          <w:szCs w:val="28"/>
        </w:rPr>
        <w:t xml:space="preserve">Стандарты  диспансеризации  детей   первого  года  жизни  выполнены    на  </w:t>
      </w:r>
    </w:p>
    <w:p w:rsidR="00971334" w:rsidRDefault="00F31F57">
      <w:pPr>
        <w:pStyle w:val="21"/>
        <w:tabs>
          <w:tab w:val="left" w:pos="723"/>
        </w:tabs>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color w:val="000000"/>
          <w:sz w:val="28"/>
          <w:szCs w:val="28"/>
        </w:rPr>
        <w:t xml:space="preserve">100 %. </w:t>
      </w:r>
    </w:p>
    <w:p w:rsidR="00971334" w:rsidRDefault="00F31F57">
      <w:pPr>
        <w:pStyle w:val="21"/>
        <w:spacing w:line="200" w:lineRule="atLeast"/>
        <w:ind w:firstLine="0"/>
      </w:pPr>
      <w:r>
        <w:rPr>
          <w:rFonts w:ascii="Times New Roman" w:hAnsi="Times New Roman" w:cs="Times New Roman"/>
          <w:b w:val="0"/>
          <w:bCs w:val="0"/>
          <w:color w:val="EF413D"/>
          <w:sz w:val="28"/>
          <w:szCs w:val="28"/>
        </w:rPr>
        <w:tab/>
      </w:r>
      <w:r>
        <w:rPr>
          <w:rFonts w:ascii="Times New Roman" w:hAnsi="Times New Roman" w:cs="Times New Roman"/>
          <w:b w:val="0"/>
          <w:bCs w:val="0"/>
          <w:color w:val="000000"/>
          <w:sz w:val="28"/>
          <w:szCs w:val="28"/>
        </w:rPr>
        <w:t>Профилактические медицин</w:t>
      </w:r>
      <w:r>
        <w:rPr>
          <w:rFonts w:ascii="Times New Roman" w:hAnsi="Times New Roman" w:cs="Times New Roman"/>
          <w:b w:val="0"/>
          <w:bCs w:val="0"/>
          <w:color w:val="000000"/>
          <w:sz w:val="28"/>
          <w:szCs w:val="28"/>
        </w:rPr>
        <w:t>ские осмотры несовершеннолетних проводились в  соответствии с приказом МЗ РФ от 10.08.2017 № 514-н, осмотрено 10 625 детей.</w:t>
      </w:r>
    </w:p>
    <w:p w:rsidR="00971334" w:rsidRDefault="00F31F57">
      <w:pPr>
        <w:pStyle w:val="21"/>
        <w:tabs>
          <w:tab w:val="left" w:pos="723"/>
        </w:tabs>
        <w:spacing w:line="200" w:lineRule="atLeast"/>
        <w:ind w:firstLine="0"/>
      </w:pPr>
      <w:r>
        <w:rPr>
          <w:rFonts w:ascii="Times New Roman" w:hAnsi="Times New Roman" w:cs="Times New Roman"/>
          <w:b w:val="0"/>
          <w:bCs w:val="0"/>
          <w:color w:val="EF413D"/>
          <w:sz w:val="28"/>
          <w:szCs w:val="28"/>
        </w:rPr>
        <w:tab/>
      </w:r>
      <w:r>
        <w:rPr>
          <w:rFonts w:ascii="Times New Roman" w:hAnsi="Times New Roman" w:cs="Times New Roman"/>
          <w:b w:val="0"/>
          <w:bCs w:val="0"/>
          <w:color w:val="000000"/>
          <w:sz w:val="28"/>
          <w:szCs w:val="28"/>
        </w:rPr>
        <w:t>В 2024 году продолжена диспансеризация детей-сирот  и детей, находящихся в трудной жизненной ситуации, пребывающих в стационарных у</w:t>
      </w:r>
      <w:r>
        <w:rPr>
          <w:rFonts w:ascii="Times New Roman" w:hAnsi="Times New Roman" w:cs="Times New Roman"/>
          <w:b w:val="0"/>
          <w:bCs w:val="0"/>
          <w:color w:val="000000"/>
          <w:sz w:val="28"/>
          <w:szCs w:val="28"/>
        </w:rPr>
        <w:t xml:space="preserve">чреждениях здравоохранения, образования и социальной защиты населения, а также проведена диспансеризация усыновленных и опекаемых детей. Всего прошли диспансеризацию 294 ребенка, план диспансеризации выполнен на 100%. </w:t>
      </w:r>
    </w:p>
    <w:p w:rsidR="00971334" w:rsidRDefault="00F31F57">
      <w:pPr>
        <w:pStyle w:val="21"/>
        <w:spacing w:line="200" w:lineRule="atLeast"/>
        <w:ind w:firstLine="0"/>
        <w:rPr>
          <w:rStyle w:val="12"/>
          <w:rFonts w:ascii="Times New Roman" w:hAnsi="Times New Roman" w:cs="Times New Roman"/>
          <w:sz w:val="28"/>
          <w:szCs w:val="28"/>
        </w:rPr>
      </w:pPr>
      <w:r>
        <w:rPr>
          <w:rFonts w:ascii="Times New Roman" w:hAnsi="Times New Roman" w:cs="Times New Roman"/>
          <w:b w:val="0"/>
          <w:bCs w:val="0"/>
          <w:color w:val="000000"/>
          <w:sz w:val="28"/>
          <w:szCs w:val="28"/>
        </w:rPr>
        <w:tab/>
        <w:t>Здоровье детей, их физическое и инте</w:t>
      </w:r>
      <w:r>
        <w:rPr>
          <w:rFonts w:ascii="Times New Roman" w:hAnsi="Times New Roman" w:cs="Times New Roman"/>
          <w:b w:val="0"/>
          <w:bCs w:val="0"/>
          <w:color w:val="000000"/>
          <w:sz w:val="28"/>
          <w:szCs w:val="28"/>
        </w:rPr>
        <w:t>ллектуальное развитие во многом определяется состоянием здоровья матери. В связи с чем, одним из важнейших направлений деятельности органов и учреждений здравоохранения является охрана репродуктивного здоровья женщин, девочек-подростков, профилактика и сни</w:t>
      </w:r>
      <w:r>
        <w:rPr>
          <w:rFonts w:ascii="Times New Roman" w:hAnsi="Times New Roman" w:cs="Times New Roman"/>
          <w:b w:val="0"/>
          <w:bCs w:val="0"/>
          <w:color w:val="000000"/>
          <w:sz w:val="28"/>
          <w:szCs w:val="28"/>
        </w:rPr>
        <w:t>жение числа абортов.</w:t>
      </w:r>
    </w:p>
    <w:p w:rsidR="00971334" w:rsidRDefault="00F31F57">
      <w:pPr>
        <w:pStyle w:val="21"/>
        <w:tabs>
          <w:tab w:val="left" w:pos="736"/>
        </w:tabs>
        <w:spacing w:line="200" w:lineRule="atLeast"/>
        <w:ind w:firstLine="0"/>
        <w:rPr>
          <w:rStyle w:val="12"/>
          <w:rFonts w:ascii="Times New Roman" w:hAnsi="Times New Roman" w:cs="Times New Roman"/>
          <w:b w:val="0"/>
          <w:bCs w:val="0"/>
          <w:sz w:val="28"/>
          <w:szCs w:val="28"/>
        </w:rPr>
      </w:pPr>
      <w:r>
        <w:rPr>
          <w:rStyle w:val="12"/>
          <w:rFonts w:ascii="Times New Roman" w:hAnsi="Times New Roman" w:cs="Times New Roman"/>
          <w:b w:val="0"/>
          <w:bCs w:val="0"/>
          <w:color w:val="000000"/>
          <w:sz w:val="28"/>
          <w:szCs w:val="28"/>
        </w:rPr>
        <w:t>В медицинских  учреждениях, а также в школах,  ведется санитарно-просветительская работа с подростками по вопросам планирования семьи, распространения венерических заболеваний и СПИДа, методах контрацепции в целях профилактики абортов.</w:t>
      </w:r>
    </w:p>
    <w:p w:rsidR="00971334" w:rsidRDefault="00F31F57">
      <w:pPr>
        <w:pStyle w:val="21"/>
        <w:tabs>
          <w:tab w:val="left" w:pos="791"/>
        </w:tabs>
        <w:spacing w:line="200" w:lineRule="atLeast"/>
        <w:ind w:firstLine="0"/>
      </w:pPr>
      <w:r>
        <w:rPr>
          <w:rStyle w:val="12"/>
          <w:rFonts w:ascii="Times New Roman" w:hAnsi="Times New Roman" w:cs="Times New Roman"/>
          <w:b w:val="0"/>
          <w:bCs w:val="0"/>
          <w:color w:val="000000"/>
          <w:sz w:val="28"/>
          <w:szCs w:val="28"/>
        </w:rPr>
        <w:lastRenderedPageBreak/>
        <w:tab/>
        <w:t>Для профилактики детских инфекционных заболеваний  проводится  вакцинация в рамках Национального календаря прививок. Охват детей прививками превышает регламентированный уровень и составляет 95,3 %.</w:t>
      </w:r>
    </w:p>
    <w:p w:rsidR="00971334" w:rsidRDefault="00F31F57">
      <w:pPr>
        <w:pStyle w:val="21"/>
        <w:spacing w:line="200" w:lineRule="atLeast"/>
        <w:ind w:firstLine="706"/>
        <w:rPr>
          <w:color w:val="000000"/>
        </w:rPr>
      </w:pPr>
      <w:r>
        <w:rPr>
          <w:rFonts w:ascii="Times New Roman" w:hAnsi="Times New Roman" w:cs="Times New Roman"/>
          <w:b w:val="0"/>
          <w:bCs w:val="0"/>
          <w:color w:val="000000"/>
          <w:sz w:val="28"/>
          <w:szCs w:val="28"/>
        </w:rPr>
        <w:t>На приобретение лекарственных средств по бесплатному фон</w:t>
      </w:r>
      <w:r>
        <w:rPr>
          <w:rFonts w:ascii="Times New Roman" w:hAnsi="Times New Roman" w:cs="Times New Roman"/>
          <w:b w:val="0"/>
          <w:bCs w:val="0"/>
          <w:color w:val="000000"/>
          <w:sz w:val="28"/>
          <w:szCs w:val="28"/>
        </w:rPr>
        <w:t>ду детям первых 3-х лет жизни израсходовано 2 628,000 тыс.руб. на 1231 ребенка.</w:t>
      </w:r>
    </w:p>
    <w:p w:rsidR="00971334" w:rsidRDefault="00971334">
      <w:pPr>
        <w:pStyle w:val="21"/>
        <w:spacing w:line="200" w:lineRule="atLeast"/>
        <w:ind w:firstLine="706"/>
        <w:rPr>
          <w:rFonts w:ascii="Times New Roman" w:hAnsi="Times New Roman" w:cs="Times New Roman"/>
          <w:sz w:val="20"/>
          <w:szCs w:val="20"/>
        </w:rPr>
      </w:pPr>
    </w:p>
    <w:p w:rsidR="00971334" w:rsidRDefault="00971334">
      <w:pPr>
        <w:pStyle w:val="21"/>
        <w:spacing w:line="200" w:lineRule="atLeast"/>
        <w:ind w:firstLine="706"/>
        <w:rPr>
          <w:rFonts w:ascii="Times New Roman" w:hAnsi="Times New Roman" w:cs="Times New Roman"/>
          <w:sz w:val="20"/>
          <w:szCs w:val="20"/>
        </w:rPr>
      </w:pPr>
    </w:p>
    <w:p w:rsidR="00971334" w:rsidRDefault="00F31F57">
      <w:pPr>
        <w:pStyle w:val="21"/>
        <w:spacing w:line="200" w:lineRule="atLeast"/>
        <w:ind w:firstLine="706"/>
        <w:rPr>
          <w:rFonts w:ascii="Times New Roman" w:hAnsi="Times New Roman" w:cs="Times New Roman"/>
          <w:sz w:val="28"/>
          <w:szCs w:val="28"/>
        </w:rPr>
      </w:pPr>
      <w:r>
        <w:rPr>
          <w:rFonts w:ascii="Times New Roman" w:hAnsi="Times New Roman" w:cs="Times New Roman"/>
          <w:sz w:val="28"/>
          <w:szCs w:val="28"/>
        </w:rPr>
        <w:t>6. ФОРМИРОВАНИЕ ЗДОРОВОГО ОБРАЗА ЖИЗНИ ДЕТЕЙ</w:t>
      </w:r>
    </w:p>
    <w:p w:rsidR="00971334" w:rsidRDefault="00971334">
      <w:pPr>
        <w:pStyle w:val="21"/>
        <w:spacing w:line="200" w:lineRule="atLeast"/>
        <w:ind w:firstLine="0"/>
        <w:rPr>
          <w:rFonts w:ascii="Times New Roman" w:hAnsi="Times New Roman" w:cs="Times New Roman"/>
          <w:b w:val="0"/>
          <w:bCs w:val="0"/>
          <w:sz w:val="28"/>
          <w:szCs w:val="28"/>
        </w:rPr>
      </w:pPr>
    </w:p>
    <w:p w:rsidR="00971334" w:rsidRDefault="00F31F57">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ab/>
        <w:t xml:space="preserve">Здоровье человека является необходимым условием реализации всех заложенных в человеке возможностей. Доброе здоровье, разумно </w:t>
      </w:r>
      <w:r>
        <w:rPr>
          <w:rFonts w:ascii="Times New Roman" w:hAnsi="Times New Roman" w:cs="Times New Roman"/>
          <w:b w:val="0"/>
          <w:bCs w:val="0"/>
          <w:sz w:val="28"/>
          <w:szCs w:val="28"/>
        </w:rPr>
        <w:t>сохраняемое и укрепляемое самим человеком, обеспечивают ему долгую и активную жизнь.</w:t>
      </w:r>
    </w:p>
    <w:p w:rsidR="00971334" w:rsidRDefault="00F31F57">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Приоритетным направлением в деятельности дошкольных учреждений Петровского муниципального округа является охрана и укрепление здоровья, физическое воспитание и развитие до</w:t>
      </w:r>
      <w:r>
        <w:rPr>
          <w:rFonts w:ascii="Times New Roman" w:hAnsi="Times New Roman" w:cs="Times New Roman"/>
          <w:b w:val="0"/>
          <w:bCs w:val="0"/>
          <w:sz w:val="28"/>
          <w:szCs w:val="28"/>
        </w:rPr>
        <w:t>школьников.</w:t>
      </w:r>
    </w:p>
    <w:p w:rsidR="00971334" w:rsidRDefault="00F31F57">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Для реализации программ физкультурно-оздоровительной направленности в детских садах кроме физкультурных залов имеются ещё и спортивные и физкультурные площадки на участках и уголки здоровья во всех групповых помещениях. В двух детских садах фун</w:t>
      </w:r>
      <w:r>
        <w:rPr>
          <w:rFonts w:ascii="Times New Roman" w:hAnsi="Times New Roman" w:cs="Times New Roman"/>
          <w:b w:val="0"/>
          <w:bCs w:val="0"/>
          <w:sz w:val="28"/>
          <w:szCs w:val="28"/>
        </w:rPr>
        <w:t>кционируют плавательные бассейны.</w:t>
      </w:r>
    </w:p>
    <w:p w:rsidR="00971334" w:rsidRDefault="00F31F57">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Во всех дошкольных организациях созданы оптимальные условия для физического развития детей, профилактики заболеваний и закаливания детей. Большое внимание уделяется рациональному сочетанию организованных форм работы по физ</w:t>
      </w:r>
      <w:r>
        <w:rPr>
          <w:rFonts w:ascii="Times New Roman" w:hAnsi="Times New Roman" w:cs="Times New Roman"/>
          <w:b w:val="0"/>
          <w:bCs w:val="0"/>
          <w:sz w:val="28"/>
          <w:szCs w:val="28"/>
        </w:rPr>
        <w:t xml:space="preserve">ической культуре и самостоятельных видов двигательной активности, целесообразному чередованию физической нагрузки и отдыха. Педагоги в своей деятельности применяют новые оздоровительные технологии, нетрадиционные формы и методы работы с детьми. Применение </w:t>
      </w:r>
      <w:r>
        <w:rPr>
          <w:rFonts w:ascii="Times New Roman" w:hAnsi="Times New Roman" w:cs="Times New Roman"/>
          <w:b w:val="0"/>
          <w:bCs w:val="0"/>
          <w:sz w:val="28"/>
          <w:szCs w:val="28"/>
        </w:rPr>
        <w:t xml:space="preserve">инновационных оздоровительных  технологий  в образовательном процессе способствует сохранению и укреплению здоровья детей, учит воспитанников самостоятельно заботиться о своем здоровье, является профилактикой многих заболеваний, позволяет повысить уровень </w:t>
      </w:r>
      <w:r>
        <w:rPr>
          <w:rFonts w:ascii="Times New Roman" w:hAnsi="Times New Roman" w:cs="Times New Roman"/>
          <w:b w:val="0"/>
          <w:bCs w:val="0"/>
          <w:sz w:val="28"/>
          <w:szCs w:val="28"/>
        </w:rPr>
        <w:t xml:space="preserve"> работоспособности организма ребенка, обеспечивает достаточной двигательной активностью и помогает формировать положительное представление о здоровом образе жизни.</w:t>
      </w:r>
    </w:p>
    <w:p w:rsidR="00971334" w:rsidRDefault="00F31F57">
      <w:pPr>
        <w:pStyle w:val="21"/>
        <w:tabs>
          <w:tab w:val="left" w:pos="723"/>
        </w:tabs>
        <w:spacing w:line="200" w:lineRule="atLeast"/>
        <w:ind w:firstLine="0"/>
      </w:pPr>
      <w:r>
        <w:rPr>
          <w:rFonts w:ascii="Times New Roman" w:hAnsi="Times New Roman" w:cs="Times New Roman"/>
          <w:b w:val="0"/>
          <w:bCs w:val="0"/>
          <w:sz w:val="28"/>
          <w:szCs w:val="28"/>
        </w:rPr>
        <w:t>В общеобразовательных организациях округа педагоги совместно с врачом наркологом  проводят б</w:t>
      </w:r>
      <w:r>
        <w:rPr>
          <w:rFonts w:ascii="Times New Roman" w:hAnsi="Times New Roman" w:cs="Times New Roman"/>
          <w:b w:val="0"/>
          <w:bCs w:val="0"/>
          <w:sz w:val="28"/>
          <w:szCs w:val="28"/>
        </w:rPr>
        <w:t xml:space="preserve">ольшую работу по профилактике курения, употребления несовершеннолетними спиртных напитков, наркотиков. </w:t>
      </w:r>
      <w:r>
        <w:rPr>
          <w:rFonts w:ascii="Times New Roman" w:hAnsi="Times New Roman" w:cs="Times New Roman"/>
          <w:b w:val="0"/>
          <w:bCs w:val="0"/>
          <w:color w:val="000000"/>
          <w:sz w:val="28"/>
          <w:szCs w:val="28"/>
        </w:rPr>
        <w:t xml:space="preserve">В 2024 году врачом-наркологом проведены лекции, беседы с участием 683 детей и подростков.  </w:t>
      </w:r>
      <w:r>
        <w:rPr>
          <w:rFonts w:ascii="Times New Roman" w:hAnsi="Times New Roman" w:cs="Times New Roman"/>
          <w:b w:val="0"/>
          <w:bCs w:val="0"/>
          <w:sz w:val="28"/>
          <w:szCs w:val="28"/>
        </w:rPr>
        <w:t xml:space="preserve"> Ребята принимают участие в различных акциях «Сообщи, где торг</w:t>
      </w:r>
      <w:r>
        <w:rPr>
          <w:rFonts w:ascii="Times New Roman" w:hAnsi="Times New Roman" w:cs="Times New Roman"/>
          <w:b w:val="0"/>
          <w:bCs w:val="0"/>
          <w:sz w:val="28"/>
          <w:szCs w:val="28"/>
        </w:rPr>
        <w:t>уют смертью», «Молодежь против наркотиков», «Вредным привычкам-нет!», «Шаг в пропасть отменяется» и др. Ежегодно проводится экспресс тестирование школьников на предмет выявления учащихся, допускающих немедицинское употребление наркотических средств и психо</w:t>
      </w:r>
      <w:r>
        <w:rPr>
          <w:rFonts w:ascii="Times New Roman" w:hAnsi="Times New Roman" w:cs="Times New Roman"/>
          <w:b w:val="0"/>
          <w:bCs w:val="0"/>
          <w:sz w:val="28"/>
          <w:szCs w:val="28"/>
        </w:rPr>
        <w:t xml:space="preserve">тропных веществ. </w:t>
      </w:r>
      <w:r>
        <w:rPr>
          <w:rFonts w:ascii="Times New Roman" w:hAnsi="Times New Roman" w:cs="Times New Roman"/>
          <w:b w:val="0"/>
          <w:bCs w:val="0"/>
          <w:color w:val="000000"/>
          <w:sz w:val="28"/>
          <w:szCs w:val="28"/>
        </w:rPr>
        <w:t>В 2024 году на профилактическом учете у врача нарколога состояли  2 несовершеннолетних.</w:t>
      </w:r>
    </w:p>
    <w:p w:rsidR="00971334" w:rsidRDefault="00971334">
      <w:pPr>
        <w:pStyle w:val="21"/>
        <w:tabs>
          <w:tab w:val="left" w:pos="723"/>
        </w:tabs>
        <w:spacing w:line="200" w:lineRule="atLeast"/>
        <w:ind w:firstLine="0"/>
        <w:rPr>
          <w:rFonts w:ascii="Times New Roman" w:hAnsi="Times New Roman" w:cs="Times New Roman"/>
          <w:b w:val="0"/>
          <w:bCs w:val="0"/>
          <w:color w:val="EF413D"/>
          <w:sz w:val="28"/>
          <w:szCs w:val="28"/>
        </w:rPr>
      </w:pPr>
    </w:p>
    <w:p w:rsidR="00971334" w:rsidRDefault="00971334">
      <w:pPr>
        <w:pStyle w:val="21"/>
        <w:tabs>
          <w:tab w:val="left" w:pos="723"/>
        </w:tabs>
        <w:spacing w:line="200" w:lineRule="atLeast"/>
        <w:ind w:firstLine="0"/>
      </w:pPr>
    </w:p>
    <w:p w:rsidR="00971334" w:rsidRDefault="00971334">
      <w:pPr>
        <w:pStyle w:val="21"/>
        <w:tabs>
          <w:tab w:val="left" w:pos="723"/>
        </w:tabs>
        <w:spacing w:line="200" w:lineRule="atLeast"/>
        <w:ind w:firstLine="0"/>
      </w:pPr>
    </w:p>
    <w:p w:rsidR="00971334" w:rsidRDefault="00F31F57">
      <w:pPr>
        <w:pStyle w:val="21"/>
        <w:tabs>
          <w:tab w:val="left" w:pos="723"/>
        </w:tabs>
        <w:spacing w:line="200" w:lineRule="atLeast"/>
        <w:ind w:firstLine="0"/>
        <w:rPr>
          <w:sz w:val="28"/>
          <w:szCs w:val="28"/>
        </w:rPr>
      </w:pPr>
      <w:r>
        <w:rPr>
          <w:rFonts w:ascii="Times New Roman" w:hAnsi="Times New Roman" w:cs="Times New Roman"/>
          <w:sz w:val="28"/>
          <w:szCs w:val="28"/>
        </w:rPr>
        <w:t>7. СОСТОЯНИЕ ПИТАНИЯ ДЕТЕЙ</w:t>
      </w:r>
    </w:p>
    <w:p w:rsidR="00971334" w:rsidRDefault="00971334">
      <w:pPr>
        <w:pStyle w:val="ac"/>
        <w:tabs>
          <w:tab w:val="left" w:pos="1170"/>
        </w:tabs>
        <w:spacing w:after="0"/>
        <w:ind w:left="0"/>
        <w:rPr>
          <w:b/>
          <w:bCs/>
          <w:sz w:val="28"/>
          <w:szCs w:val="28"/>
        </w:rPr>
      </w:pPr>
    </w:p>
    <w:p w:rsidR="00971334" w:rsidRDefault="00F31F57">
      <w:pPr>
        <w:ind w:firstLine="709"/>
        <w:jc w:val="both"/>
      </w:pPr>
      <w:r>
        <w:rPr>
          <w:sz w:val="28"/>
          <w:szCs w:val="28"/>
        </w:rPr>
        <w:t>По состоянию на 31.12.2024 в 19 общеобразовательных организациях Петровского муниципального округа всеми видами горячего</w:t>
      </w:r>
      <w:r>
        <w:rPr>
          <w:sz w:val="28"/>
          <w:szCs w:val="28"/>
        </w:rPr>
        <w:t xml:space="preserve"> питания охвачено 6 216 обучающихся (95%).</w:t>
      </w:r>
    </w:p>
    <w:p w:rsidR="00971334" w:rsidRDefault="00F31F57">
      <w:pPr>
        <w:pStyle w:val="ac"/>
        <w:tabs>
          <w:tab w:val="left" w:pos="1170"/>
        </w:tabs>
        <w:spacing w:after="0"/>
        <w:ind w:left="0"/>
        <w:jc w:val="both"/>
      </w:pPr>
      <w:r>
        <w:rPr>
          <w:sz w:val="28"/>
          <w:szCs w:val="28"/>
        </w:rPr>
        <w:t>В соответствии со ст. 37 Федерального Закона от 29.12.2012 № 273 –ФЗ  «Об образовании в Российской Федерации», постановлением администрации Петровского городского округа Ставропольского края «Об утверждении Порядк</w:t>
      </w:r>
      <w:r>
        <w:rPr>
          <w:sz w:val="28"/>
          <w:szCs w:val="28"/>
        </w:rPr>
        <w:t>а организации горячего питания обучающихся в муниципальных образовательных организациях Петровского городского округа Ставропольского края, реализующих основную общеобразовательную программу начального общего, основного общего, среднего общего образования»</w:t>
      </w:r>
      <w:r>
        <w:rPr>
          <w:sz w:val="28"/>
          <w:szCs w:val="28"/>
        </w:rPr>
        <w:t xml:space="preserve"> от 24.12.2019 № 2635 за счет средств бюджета Петровского муниципального округа в 2024 году горячим питанием было охвачено 1097 обучающихся, относящихся к льготным категориям, что составляет 16,7% от общего количества детей, охваченных горячим питанием, дл</w:t>
      </w:r>
      <w:r>
        <w:rPr>
          <w:sz w:val="28"/>
          <w:szCs w:val="28"/>
        </w:rPr>
        <w:t>я чего из бюджета Петровского муниципального округа было выделено 8660,68 тыс. руб.</w:t>
      </w:r>
    </w:p>
    <w:p w:rsidR="00971334" w:rsidRDefault="00F31F57">
      <w:pPr>
        <w:pStyle w:val="ac"/>
        <w:tabs>
          <w:tab w:val="left" w:pos="1170"/>
        </w:tabs>
        <w:spacing w:after="0"/>
        <w:ind w:left="0"/>
        <w:jc w:val="both"/>
      </w:pPr>
      <w:r>
        <w:rPr>
          <w:sz w:val="28"/>
          <w:szCs w:val="28"/>
        </w:rPr>
        <w:tab/>
        <w:t>Льготное (бесплатное) питание получили обучающиеся следующих категорий:</w:t>
      </w:r>
    </w:p>
    <w:p w:rsidR="00971334" w:rsidRDefault="00F31F57">
      <w:pPr>
        <w:pStyle w:val="ac"/>
        <w:tabs>
          <w:tab w:val="left" w:pos="1170"/>
        </w:tabs>
        <w:spacing w:after="0"/>
        <w:ind w:left="0"/>
        <w:jc w:val="both"/>
        <w:rPr>
          <w:sz w:val="28"/>
          <w:szCs w:val="28"/>
        </w:rPr>
      </w:pPr>
      <w:r>
        <w:rPr>
          <w:sz w:val="28"/>
          <w:szCs w:val="28"/>
        </w:rPr>
        <w:t xml:space="preserve">- бесплатным горячим завтраком обеспечены обучающиеся, относящиеся к категории детей-сирот, детей, </w:t>
      </w:r>
      <w:r>
        <w:rPr>
          <w:sz w:val="28"/>
          <w:szCs w:val="28"/>
        </w:rPr>
        <w:t xml:space="preserve">оставшихся без попечения родителей, детей-инвалидов, детей из семей, находящихся в социально-опасном положении, детей, жизнедеятельность которых объективно нарушена в результате сложившихся обстоятельств и которые не могут преодолеть данные обстоятельства </w:t>
      </w:r>
      <w:r>
        <w:rPr>
          <w:sz w:val="28"/>
          <w:szCs w:val="28"/>
        </w:rPr>
        <w:t>самостоятельно или с помощью семьи;</w:t>
      </w:r>
    </w:p>
    <w:p w:rsidR="00971334" w:rsidRDefault="00F31F57">
      <w:pPr>
        <w:pStyle w:val="ac"/>
        <w:tabs>
          <w:tab w:val="left" w:pos="1170"/>
        </w:tabs>
        <w:spacing w:after="0"/>
        <w:ind w:left="0"/>
        <w:jc w:val="both"/>
        <w:rPr>
          <w:sz w:val="28"/>
          <w:szCs w:val="28"/>
        </w:rPr>
      </w:pPr>
      <w:r>
        <w:rPr>
          <w:sz w:val="28"/>
          <w:szCs w:val="28"/>
        </w:rPr>
        <w:t>- бесплатным двухразовым питанием обеспечены обучающиеся, относящиеся к категории обучающихся с ограниченными возможностями здоровья и обучающиеся специализированного (спортивного) класса.</w:t>
      </w:r>
    </w:p>
    <w:p w:rsidR="00971334" w:rsidRDefault="00F31F57">
      <w:pPr>
        <w:pStyle w:val="ac"/>
        <w:tabs>
          <w:tab w:val="left" w:pos="1170"/>
        </w:tabs>
        <w:spacing w:after="0"/>
        <w:ind w:left="0"/>
        <w:jc w:val="both"/>
      </w:pPr>
      <w:r>
        <w:rPr>
          <w:sz w:val="28"/>
          <w:szCs w:val="28"/>
        </w:rPr>
        <w:t>С вступлением в силу закона Ста</w:t>
      </w:r>
      <w:r>
        <w:rPr>
          <w:sz w:val="28"/>
          <w:szCs w:val="28"/>
        </w:rPr>
        <w:t>вропольского края от 28.02.2023  № 18-кз «О дополнительных социальных гарантиях участникам специальной военной операции и мерах социальной поддержки членов их семей», постановлением Правительства Ставропольского края от 27.03.2023 г. № 145-п «Об утверждени</w:t>
      </w:r>
      <w:r>
        <w:rPr>
          <w:sz w:val="28"/>
          <w:szCs w:val="28"/>
        </w:rPr>
        <w:t>и Порядка обеспечения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государственной или муниципальной образовательной организации, находящ</w:t>
      </w:r>
      <w:r>
        <w:rPr>
          <w:sz w:val="28"/>
          <w:szCs w:val="28"/>
        </w:rPr>
        <w:t>ейся на территории Ставропольского края, не менее одного раза в день бесплатным горячим питанием, предусматривающим наличие горячего блюда, не считая горячего напитка» в 2024 году бесплатным горячим питанием было охвачено 128 обучающихся вышеуказанной кате</w:t>
      </w:r>
      <w:r>
        <w:rPr>
          <w:sz w:val="28"/>
          <w:szCs w:val="28"/>
        </w:rPr>
        <w:t xml:space="preserve">гории. </w:t>
      </w:r>
    </w:p>
    <w:p w:rsidR="00971334" w:rsidRDefault="00F31F57">
      <w:pPr>
        <w:pStyle w:val="ac"/>
        <w:tabs>
          <w:tab w:val="left" w:pos="1170"/>
        </w:tabs>
        <w:spacing w:after="0"/>
        <w:ind w:left="0"/>
        <w:jc w:val="both"/>
      </w:pPr>
      <w:r>
        <w:rPr>
          <w:sz w:val="28"/>
          <w:szCs w:val="28"/>
        </w:rPr>
        <w:tab/>
        <w:t>В рамках исполнения перечня поручений по реализации Послания Президента Российской Федерации Федеральному собранию Российской Федерации от 24.01.2020 во всех 19 школах округа организовано бесплатное горячее питание обучающихся по образовательным п</w:t>
      </w:r>
      <w:r>
        <w:rPr>
          <w:sz w:val="28"/>
          <w:szCs w:val="28"/>
        </w:rPr>
        <w:t xml:space="preserve">рограммам начального общего образования. По состоянию на 31.12.2024 горячим питанием охвачено 2762(100%) учащихся начальных классов, обучающихся по очной форме </w:t>
      </w:r>
      <w:r>
        <w:rPr>
          <w:sz w:val="28"/>
          <w:szCs w:val="28"/>
        </w:rPr>
        <w:lastRenderedPageBreak/>
        <w:t>обучения.</w:t>
      </w:r>
    </w:p>
    <w:p w:rsidR="00971334" w:rsidRDefault="00F31F57">
      <w:pPr>
        <w:pStyle w:val="ac"/>
        <w:tabs>
          <w:tab w:val="left" w:pos="1170"/>
        </w:tabs>
        <w:spacing w:after="0"/>
        <w:ind w:left="0"/>
        <w:jc w:val="both"/>
      </w:pPr>
      <w:r>
        <w:rPr>
          <w:sz w:val="28"/>
          <w:szCs w:val="28"/>
        </w:rPr>
        <w:t xml:space="preserve">34 ребёнка, получающих образование индивидуально на дому, относящихся  к категории </w:t>
      </w:r>
      <w:r>
        <w:rPr>
          <w:sz w:val="28"/>
          <w:szCs w:val="28"/>
        </w:rPr>
        <w:t>«дети с ограниченными возможностями здоровья», получают ежемесячную денежную компенсацию на обеспечение горячим питанием.</w:t>
      </w:r>
    </w:p>
    <w:p w:rsidR="00971334" w:rsidRDefault="00971334">
      <w:pPr>
        <w:pStyle w:val="ac"/>
        <w:tabs>
          <w:tab w:val="left" w:pos="1170"/>
        </w:tabs>
        <w:spacing w:after="0"/>
        <w:ind w:left="0"/>
        <w:rPr>
          <w:b/>
          <w:bCs/>
          <w:sz w:val="28"/>
          <w:szCs w:val="28"/>
        </w:rPr>
      </w:pPr>
    </w:p>
    <w:p w:rsidR="00971334" w:rsidRDefault="00F31F57">
      <w:pPr>
        <w:pStyle w:val="ac"/>
        <w:spacing w:after="0"/>
        <w:ind w:left="0"/>
        <w:jc w:val="center"/>
        <w:rPr>
          <w:b/>
          <w:bCs/>
          <w:i/>
          <w:iCs/>
          <w:sz w:val="28"/>
          <w:szCs w:val="28"/>
        </w:rPr>
      </w:pPr>
      <w:r>
        <w:rPr>
          <w:rStyle w:val="12"/>
          <w:rFonts w:cs="Times New Roman"/>
          <w:b/>
          <w:bCs/>
          <w:sz w:val="28"/>
          <w:szCs w:val="28"/>
        </w:rPr>
        <w:t>8. ОБРАЗОВАНИЕ, ВОСПИТАНИЕ И РАЗВИТИЕ ДЕТЕЙ</w:t>
      </w:r>
    </w:p>
    <w:p w:rsidR="00971334" w:rsidRDefault="00971334">
      <w:pPr>
        <w:pStyle w:val="ac"/>
        <w:spacing w:after="0"/>
        <w:ind w:left="0" w:firstLine="709"/>
        <w:rPr>
          <w:b/>
          <w:bCs/>
          <w:i/>
          <w:iCs/>
          <w:sz w:val="28"/>
          <w:szCs w:val="28"/>
        </w:rPr>
      </w:pPr>
    </w:p>
    <w:p w:rsidR="00971334" w:rsidRDefault="00F31F57">
      <w:pPr>
        <w:pStyle w:val="ac"/>
        <w:spacing w:after="0"/>
        <w:ind w:left="0" w:firstLine="709"/>
        <w:rPr>
          <w:sz w:val="28"/>
          <w:szCs w:val="28"/>
        </w:rPr>
      </w:pPr>
      <w:r>
        <w:rPr>
          <w:b/>
          <w:bCs/>
          <w:sz w:val="28"/>
          <w:szCs w:val="28"/>
        </w:rPr>
        <w:t>8.1. Доступность дошкольных образовательных учреждений.</w:t>
      </w:r>
    </w:p>
    <w:p w:rsidR="00971334" w:rsidRDefault="00F31F57">
      <w:pPr>
        <w:spacing w:line="240" w:lineRule="auto"/>
        <w:jc w:val="both"/>
      </w:pPr>
      <w:r>
        <w:rPr>
          <w:sz w:val="28"/>
          <w:szCs w:val="28"/>
        </w:rPr>
        <w:t>В Петровском муниципальном  окру</w:t>
      </w:r>
      <w:r>
        <w:rPr>
          <w:sz w:val="28"/>
          <w:szCs w:val="28"/>
        </w:rPr>
        <w:t>ге  реализуют основную общеобразовательную программу дошкольного образования, а также проводят коррекционную работу 28 дошкольных  образовательных организаций.</w:t>
      </w:r>
    </w:p>
    <w:p w:rsidR="00971334" w:rsidRDefault="00F31F57">
      <w:pPr>
        <w:tabs>
          <w:tab w:val="left" w:pos="695"/>
          <w:tab w:val="left" w:pos="723"/>
        </w:tabs>
        <w:spacing w:line="240" w:lineRule="auto"/>
        <w:jc w:val="both"/>
      </w:pPr>
      <w:r>
        <w:rPr>
          <w:sz w:val="28"/>
          <w:szCs w:val="28"/>
        </w:rPr>
        <w:t xml:space="preserve">Детские  сады  посещают  2403 ребёнка при наличии 2957 мест. </w:t>
      </w:r>
      <w:r>
        <w:rPr>
          <w:sz w:val="28"/>
          <w:szCs w:val="28"/>
        </w:rPr>
        <w:t xml:space="preserve"> Численность детей в дошкольных группах в 2024 году сократилась по сравнению с показателем 2023 года на 111 человек в связи с общей демографической ситуацией в округе, в частности, с уменьшением количества малолетних жителей. Такая тенденция наблюдается уж</w:t>
      </w:r>
      <w:r>
        <w:rPr>
          <w:sz w:val="28"/>
          <w:szCs w:val="28"/>
        </w:rPr>
        <w:t>е на протяжении последних 3-х лет.</w:t>
      </w:r>
      <w:r>
        <w:rPr>
          <w:sz w:val="28"/>
          <w:szCs w:val="28"/>
        </w:rPr>
        <w:t xml:space="preserve"> Доступность дошкольного образования в Петровском муниципальном округе перестала быть проблемой. На электронном учете контингента будущих воспитанников на конец 2024 года состояли 33 ребенка в возрасте от 0 до 3 лет (в 202</w:t>
      </w:r>
      <w:r>
        <w:rPr>
          <w:sz w:val="28"/>
          <w:szCs w:val="28"/>
        </w:rPr>
        <w:t>3-46 детей), из них в городе – 33. Очередность детей в возрасте от 3 до 7 лет закрыта на 100 %.</w:t>
      </w:r>
    </w:p>
    <w:p w:rsidR="00971334" w:rsidRDefault="00F31F57">
      <w:pPr>
        <w:tabs>
          <w:tab w:val="left" w:pos="695"/>
          <w:tab w:val="left" w:pos="723"/>
        </w:tabs>
        <w:spacing w:line="240" w:lineRule="auto"/>
        <w:jc w:val="both"/>
      </w:pPr>
      <w:r>
        <w:rPr>
          <w:sz w:val="28"/>
          <w:szCs w:val="28"/>
        </w:rPr>
        <w:t>В организациях дошкольного образования, наряду с образовательной деятельностью, проводилась коррекционная работа. 16 детских садов осуществляли коррекцию отклон</w:t>
      </w:r>
      <w:r>
        <w:rPr>
          <w:sz w:val="28"/>
          <w:szCs w:val="28"/>
        </w:rPr>
        <w:t xml:space="preserve">ений в развитии и здоровье дошкольников на раннем этапе по направлениям: </w:t>
      </w:r>
      <w:r>
        <w:rPr>
          <w:sz w:val="28"/>
          <w:szCs w:val="28"/>
        </w:rPr>
        <w:t>коррекция нарушений речи – 43 компенсирующих и 9 комбинированных групп, коррекция нарушения зрения – 3 компенсирующих группы, с задержкой психического развития - 1 группа, 1 группа дл</w:t>
      </w:r>
      <w:r>
        <w:rPr>
          <w:sz w:val="28"/>
          <w:szCs w:val="28"/>
        </w:rPr>
        <w:t>я детей с расстройством аутистического спектра. Всего 599 детей (2023 г.- 575 детей), охвачены коррекционной помощью 25% (2023 г.-22,9%), что на 2,1% больше показателя 2023 года.</w:t>
      </w:r>
    </w:p>
    <w:p w:rsidR="00971334" w:rsidRDefault="00F31F57">
      <w:pPr>
        <w:tabs>
          <w:tab w:val="left" w:pos="695"/>
          <w:tab w:val="left" w:pos="723"/>
        </w:tabs>
        <w:spacing w:line="240" w:lineRule="auto"/>
        <w:jc w:val="both"/>
      </w:pPr>
      <w:r>
        <w:rPr>
          <w:sz w:val="28"/>
          <w:szCs w:val="28"/>
        </w:rPr>
        <w:t>Обеспечению качества образования в учреждениях дошкольного образования способ</w:t>
      </w:r>
      <w:r>
        <w:rPr>
          <w:sz w:val="28"/>
          <w:szCs w:val="28"/>
        </w:rPr>
        <w:t>ствует также дополнительное образование. Несмотря на то, что в детских садах нет педагогов дополнительного образования, в 118 кружках различной направленности, функционирующих на базе дошкольных организаций, занимаются бесплатно 1253 ребёнка, что составляе</w:t>
      </w:r>
      <w:r>
        <w:rPr>
          <w:sz w:val="28"/>
          <w:szCs w:val="28"/>
        </w:rPr>
        <w:t>т 52,1% от общего количества воспитанников.</w:t>
      </w:r>
    </w:p>
    <w:p w:rsidR="00971334" w:rsidRDefault="00F31F57">
      <w:pPr>
        <w:tabs>
          <w:tab w:val="left" w:pos="695"/>
          <w:tab w:val="left" w:pos="723"/>
        </w:tabs>
        <w:spacing w:line="240" w:lineRule="auto"/>
        <w:jc w:val="both"/>
      </w:pPr>
      <w:r>
        <w:rPr>
          <w:sz w:val="28"/>
          <w:szCs w:val="28"/>
        </w:rPr>
        <w:t>В 2024 году значительно расширен перечень дополнительных общеобразовательных программ за счет платных образовательных услуг. Данные услуги предоставляют 7 детских садов (1 казенный и 6 бюджетных детских садов). В</w:t>
      </w:r>
      <w:r>
        <w:rPr>
          <w:sz w:val="28"/>
          <w:szCs w:val="28"/>
        </w:rPr>
        <w:t xml:space="preserve"> 48 кружках развивали свои таланты 863 ребёнка.</w:t>
      </w:r>
    </w:p>
    <w:p w:rsidR="00971334" w:rsidRDefault="00F31F57">
      <w:pPr>
        <w:tabs>
          <w:tab w:val="left" w:pos="709"/>
        </w:tabs>
        <w:spacing w:line="240" w:lineRule="auto"/>
        <w:jc w:val="both"/>
      </w:pPr>
      <w:r>
        <w:rPr>
          <w:sz w:val="28"/>
          <w:szCs w:val="28"/>
        </w:rPr>
        <w:tab/>
        <w:t>Важной составляющей доступности дошкольного образования для всех категорий граждан является размер родительской платы за содержание детей в дошкольных образовательных учреждениях. Средний размер родительской</w:t>
      </w:r>
      <w:r>
        <w:rPr>
          <w:sz w:val="28"/>
          <w:szCs w:val="28"/>
        </w:rPr>
        <w:t xml:space="preserve"> платы в детских садах округа оставался стабильным  и составил в среднем 1097,5 руб. в месяц.    </w:t>
      </w:r>
    </w:p>
    <w:p w:rsidR="00971334" w:rsidRDefault="00F31F57">
      <w:pPr>
        <w:tabs>
          <w:tab w:val="left" w:pos="709"/>
        </w:tabs>
        <w:spacing w:line="240" w:lineRule="auto"/>
        <w:jc w:val="both"/>
      </w:pPr>
      <w:r>
        <w:rPr>
          <w:sz w:val="28"/>
          <w:szCs w:val="28"/>
        </w:rPr>
        <w:lastRenderedPageBreak/>
        <w:tab/>
        <w:t xml:space="preserve"> С целью обеспечения  финансовой  доступности  дошкольного образования для различных категорий населения в 2024 году продолжена работа по социальной защите д</w:t>
      </w:r>
      <w:r>
        <w:rPr>
          <w:sz w:val="28"/>
          <w:szCs w:val="28"/>
        </w:rPr>
        <w:t xml:space="preserve">етей, посещающих дошкольные образовательные организации. </w:t>
      </w:r>
    </w:p>
    <w:p w:rsidR="00971334" w:rsidRDefault="00F31F57">
      <w:pPr>
        <w:spacing w:line="240" w:lineRule="auto"/>
        <w:jc w:val="both"/>
      </w:pPr>
      <w:r>
        <w:rPr>
          <w:sz w:val="28"/>
          <w:szCs w:val="28"/>
        </w:rPr>
        <w:t>В целях материальной поддержки  воспитания и обучения детей, посещающих дошкольные учреждения, была продолжена работа по предоставлению компенсации части родительской платы за содержание ребенка в о</w:t>
      </w:r>
      <w:r>
        <w:rPr>
          <w:sz w:val="28"/>
          <w:szCs w:val="28"/>
        </w:rPr>
        <w:t xml:space="preserve">бразовательных учреждениях, реализующих основную образовательную программу дошкольного образования. В 2024 году данной компенсацией воспользовались 2 019 родителей. </w:t>
      </w:r>
    </w:p>
    <w:p w:rsidR="00971334" w:rsidRDefault="00F31F57">
      <w:pPr>
        <w:tabs>
          <w:tab w:val="left" w:pos="695"/>
        </w:tabs>
        <w:spacing w:line="240" w:lineRule="auto"/>
        <w:jc w:val="both"/>
        <w:rPr>
          <w:sz w:val="28"/>
          <w:szCs w:val="28"/>
        </w:rPr>
      </w:pPr>
      <w:r>
        <w:rPr>
          <w:sz w:val="28"/>
          <w:szCs w:val="28"/>
        </w:rPr>
        <w:tab/>
      </w:r>
    </w:p>
    <w:p w:rsidR="00971334" w:rsidRPr="00E80E65" w:rsidRDefault="00F31F57">
      <w:pPr>
        <w:tabs>
          <w:tab w:val="left" w:pos="627"/>
        </w:tabs>
        <w:spacing w:line="240" w:lineRule="auto"/>
        <w:jc w:val="both"/>
      </w:pPr>
      <w:r w:rsidRPr="00E80E65">
        <w:rPr>
          <w:b/>
          <w:bCs/>
          <w:sz w:val="28"/>
          <w:szCs w:val="28"/>
        </w:rPr>
        <w:t>8.2. Общее образование.</w:t>
      </w:r>
    </w:p>
    <w:p w:rsidR="00971334" w:rsidRPr="00E80E65" w:rsidRDefault="00971334">
      <w:pPr>
        <w:tabs>
          <w:tab w:val="left" w:pos="627"/>
        </w:tabs>
        <w:spacing w:line="240" w:lineRule="auto"/>
        <w:jc w:val="both"/>
        <w:rPr>
          <w:rStyle w:val="12"/>
          <w:rFonts w:ascii="Times New Roman" w:hAnsi="Times New Roman" w:cs="Times New Roman"/>
          <w:b/>
          <w:bCs/>
          <w:i/>
          <w:iCs/>
          <w:sz w:val="28"/>
          <w:szCs w:val="28"/>
        </w:rPr>
      </w:pPr>
    </w:p>
    <w:p w:rsidR="00971334" w:rsidRPr="00E80E65" w:rsidRDefault="00F31F57">
      <w:pPr>
        <w:pStyle w:val="Default"/>
        <w:tabs>
          <w:tab w:val="left" w:pos="723"/>
        </w:tabs>
        <w:jc w:val="both"/>
      </w:pPr>
      <w:r w:rsidRPr="00E80E65">
        <w:rPr>
          <w:rStyle w:val="12"/>
          <w:rFonts w:ascii="Times New Roman" w:hAnsi="Times New Roman" w:cs="Times New Roman"/>
          <w:sz w:val="28"/>
          <w:szCs w:val="28"/>
        </w:rPr>
        <w:tab/>
      </w:r>
      <w:r w:rsidRPr="00E80E65">
        <w:rPr>
          <w:rStyle w:val="12"/>
          <w:rFonts w:ascii="Times New Roman" w:hAnsi="Times New Roman" w:cs="Times New Roman"/>
          <w:sz w:val="28"/>
          <w:szCs w:val="28"/>
        </w:rPr>
        <w:t xml:space="preserve">С целью обеспечения государственных гарантий основных </w:t>
      </w:r>
      <w:r w:rsidRPr="00E80E65">
        <w:rPr>
          <w:rStyle w:val="12"/>
          <w:rFonts w:ascii="Times New Roman" w:hAnsi="Times New Roman" w:cs="Times New Roman"/>
          <w:sz w:val="28"/>
          <w:szCs w:val="28"/>
        </w:rPr>
        <w:t>образовательных программ и доступности образования в системе общего образования функционируют 19 базовых школ, реализующих основные образовательные программы начального общего, основного общего и среднего (полного) общего образования. На 1 сентября 2024 го</w:t>
      </w:r>
      <w:r w:rsidRPr="00E80E65">
        <w:rPr>
          <w:rStyle w:val="12"/>
          <w:rFonts w:ascii="Times New Roman" w:hAnsi="Times New Roman" w:cs="Times New Roman"/>
          <w:sz w:val="28"/>
          <w:szCs w:val="28"/>
        </w:rPr>
        <w:t xml:space="preserve">да в образовательных организациях  района обучались 6 581 учащихся ( в 2022 г. – 6 609 чел., в 2023 г. – 6 650  чел.), из них 25 обучались на семейной форме обучения. . На 30 декабря 2024 года в общеобразовательных организациях обучалось 6568 учащихся, 29 </w:t>
      </w:r>
      <w:r w:rsidRPr="00E80E65">
        <w:rPr>
          <w:rStyle w:val="12"/>
          <w:rFonts w:ascii="Times New Roman" w:hAnsi="Times New Roman" w:cs="Times New Roman"/>
          <w:sz w:val="28"/>
          <w:szCs w:val="28"/>
        </w:rPr>
        <w:t>обучающихся на семейной форме образования.</w:t>
      </w:r>
    </w:p>
    <w:p w:rsidR="00971334" w:rsidRPr="00E80E65" w:rsidRDefault="00F31F57">
      <w:pPr>
        <w:pStyle w:val="Default"/>
        <w:tabs>
          <w:tab w:val="left" w:pos="723"/>
        </w:tabs>
        <w:jc w:val="both"/>
      </w:pPr>
      <w:r w:rsidRPr="00E80E65">
        <w:rPr>
          <w:rStyle w:val="12"/>
          <w:rFonts w:ascii="Times New Roman" w:hAnsi="Times New Roman" w:cs="Times New Roman"/>
          <w:sz w:val="28"/>
          <w:szCs w:val="28"/>
        </w:rPr>
        <w:t>Сохранение и увеличение контингента обучающихся является одним из показателей успешной деятельности каждой общеобразовательной организации. Общеобразовательные организации осуществляют контроль за каждым ребенком,</w:t>
      </w:r>
      <w:r w:rsidRPr="00E80E65">
        <w:rPr>
          <w:rStyle w:val="12"/>
          <w:rFonts w:ascii="Times New Roman" w:hAnsi="Times New Roman" w:cs="Times New Roman"/>
          <w:sz w:val="28"/>
          <w:szCs w:val="28"/>
        </w:rPr>
        <w:t xml:space="preserve"> подлежащим обучению, за своевременным выявлением не обучающихся детей, с последующим принятием действенных мер по их возвращению в школы для продолжения образования. </w:t>
      </w:r>
    </w:p>
    <w:p w:rsidR="00971334" w:rsidRDefault="00F31F57">
      <w:pPr>
        <w:pStyle w:val="a9"/>
        <w:tabs>
          <w:tab w:val="left" w:pos="0"/>
        </w:tabs>
        <w:spacing w:after="0" w:line="102" w:lineRule="atLeast"/>
        <w:jc w:val="both"/>
      </w:pPr>
      <w:r>
        <w:rPr>
          <w:sz w:val="28"/>
          <w:szCs w:val="28"/>
        </w:rPr>
        <w:tab/>
        <w:t>Приоритетом деятельности отдела образования в части обеспечения качественного общего об</w:t>
      </w:r>
      <w:r>
        <w:rPr>
          <w:sz w:val="28"/>
          <w:szCs w:val="28"/>
        </w:rPr>
        <w:t xml:space="preserve">разования являлось проведение государственной итоговой аттестации по действующему </w:t>
      </w:r>
      <w:r>
        <w:rPr>
          <w:sz w:val="28"/>
          <w:szCs w:val="28"/>
        </w:rPr>
        <w:t>Порядку проведения государственной итоговой аттестации по образовательным программам основного общего образования. В ГИА-9 приняли участие 707 обучающихся из 19 общеобразоват</w:t>
      </w:r>
      <w:r>
        <w:rPr>
          <w:sz w:val="28"/>
          <w:szCs w:val="28"/>
        </w:rPr>
        <w:t>ельных организаций Петровского муниципального округа. Из них: 695 обучающихся в форме ОГЭ, 12 обучающихся - в форме ГВЭ по русскому языку и математике. Таким правом воспользовались обучающиеся с ограниченными возможностями здоровья и дети – инвалиды.</w:t>
      </w:r>
    </w:p>
    <w:p w:rsidR="00971334" w:rsidRDefault="00F31F57">
      <w:pPr>
        <w:pStyle w:val="a9"/>
        <w:tabs>
          <w:tab w:val="left" w:pos="0"/>
        </w:tabs>
        <w:spacing w:line="102" w:lineRule="atLeast"/>
        <w:jc w:val="both"/>
        <w:rPr>
          <w:sz w:val="28"/>
          <w:szCs w:val="28"/>
        </w:rPr>
      </w:pPr>
      <w:r>
        <w:rPr>
          <w:sz w:val="28"/>
          <w:szCs w:val="28"/>
        </w:rPr>
        <w:tab/>
        <w:t>По и</w:t>
      </w:r>
      <w:r>
        <w:rPr>
          <w:sz w:val="28"/>
          <w:szCs w:val="28"/>
        </w:rPr>
        <w:t>тогам ГИА-9 (с учетом пересдачи в резервные сроки) все 100% обучающихся получили аттестат об основном общем образовании.</w:t>
      </w:r>
    </w:p>
    <w:p w:rsidR="00971334" w:rsidRDefault="00F31F57">
      <w:pPr>
        <w:pStyle w:val="a9"/>
        <w:tabs>
          <w:tab w:val="left" w:pos="0"/>
        </w:tabs>
        <w:spacing w:line="102" w:lineRule="atLeast"/>
        <w:jc w:val="both"/>
      </w:pPr>
      <w:r>
        <w:rPr>
          <w:sz w:val="28"/>
          <w:szCs w:val="28"/>
        </w:rPr>
        <w:tab/>
        <w:t>В ГИА-11 в 2024 году приняли участие 157 обучающихся (в 2023 году-170 обучающихся) из 13 общеобразовательных организаций.</w:t>
      </w:r>
    </w:p>
    <w:p w:rsidR="00971334" w:rsidRDefault="00F31F57">
      <w:pPr>
        <w:pStyle w:val="a9"/>
        <w:tabs>
          <w:tab w:val="left" w:pos="0"/>
        </w:tabs>
        <w:spacing w:line="102" w:lineRule="atLeast"/>
        <w:jc w:val="both"/>
      </w:pPr>
      <w:r>
        <w:rPr>
          <w:sz w:val="28"/>
          <w:szCs w:val="28"/>
        </w:rPr>
        <w:t>По итогам ГИ</w:t>
      </w:r>
      <w:r>
        <w:rPr>
          <w:sz w:val="28"/>
          <w:szCs w:val="28"/>
        </w:rPr>
        <w:t xml:space="preserve">А-11 2024 года все 100% выпускников получили аттестаты о среднем общем образовании. </w:t>
      </w:r>
    </w:p>
    <w:p w:rsidR="00971334" w:rsidRDefault="00F31F57">
      <w:pPr>
        <w:pStyle w:val="a9"/>
        <w:tabs>
          <w:tab w:val="left" w:pos="0"/>
        </w:tabs>
        <w:spacing w:line="102" w:lineRule="atLeast"/>
        <w:jc w:val="both"/>
        <w:rPr>
          <w:sz w:val="28"/>
          <w:szCs w:val="28"/>
        </w:rPr>
      </w:pPr>
      <w:r>
        <w:rPr>
          <w:sz w:val="28"/>
          <w:szCs w:val="28"/>
        </w:rPr>
        <w:tab/>
        <w:t xml:space="preserve">Создание современных условий для обучения продолжилось в рамках </w:t>
      </w:r>
      <w:r>
        <w:rPr>
          <w:sz w:val="28"/>
          <w:szCs w:val="28"/>
        </w:rPr>
        <w:lastRenderedPageBreak/>
        <w:t xml:space="preserve">региональных проектов «Современная школа» и «Цифровая образовательная среда». </w:t>
      </w:r>
    </w:p>
    <w:p w:rsidR="00971334" w:rsidRDefault="00F31F57">
      <w:pPr>
        <w:pStyle w:val="a9"/>
        <w:tabs>
          <w:tab w:val="left" w:pos="0"/>
        </w:tabs>
        <w:spacing w:after="0" w:line="102" w:lineRule="atLeast"/>
        <w:jc w:val="both"/>
      </w:pPr>
      <w:r>
        <w:rPr>
          <w:color w:val="000000"/>
          <w:sz w:val="28"/>
          <w:szCs w:val="28"/>
        </w:rPr>
        <w:tab/>
        <w:t>В 2024 году федеральная се</w:t>
      </w:r>
      <w:r>
        <w:rPr>
          <w:color w:val="000000"/>
          <w:sz w:val="28"/>
          <w:szCs w:val="28"/>
        </w:rPr>
        <w:t xml:space="preserve">ть Центров образования «Точка роста» пополнилась еще 5 Центрами естественно-научной и технологической направленности в нашем округе. </w:t>
      </w:r>
    </w:p>
    <w:p w:rsidR="00971334" w:rsidRPr="00E80E65" w:rsidRDefault="00F31F57">
      <w:pPr>
        <w:pStyle w:val="Default"/>
        <w:tabs>
          <w:tab w:val="left" w:pos="723"/>
        </w:tabs>
        <w:jc w:val="both"/>
      </w:pPr>
      <w:r w:rsidRPr="00E80E65">
        <w:rPr>
          <w:rStyle w:val="12"/>
          <w:rFonts w:ascii="Times New Roman" w:hAnsi="Times New Roman" w:cs="Times New Roman"/>
          <w:sz w:val="28"/>
          <w:szCs w:val="28"/>
        </w:rPr>
        <w:t xml:space="preserve">В районе также функционируют 2 школы-интерната («Специальная (коррекционная) общеобразовательная школа-интернат № 14 VIII </w:t>
      </w:r>
      <w:r w:rsidRPr="00E80E65">
        <w:rPr>
          <w:rStyle w:val="12"/>
          <w:rFonts w:ascii="Times New Roman" w:hAnsi="Times New Roman" w:cs="Times New Roman"/>
          <w:sz w:val="28"/>
          <w:szCs w:val="28"/>
        </w:rPr>
        <w:t>вида» для детей - сирот и детей, оставшихся без попечения родителей в с.Константиновское и коррекционное учреждение «Специальная (коррекционная) общеобразовательная школа-интернат № 17 VIII вида» в г. Светлоград, атакже  государственное образовательное учр</w:t>
      </w:r>
      <w:r w:rsidRPr="00E80E65">
        <w:rPr>
          <w:rStyle w:val="12"/>
          <w:rFonts w:ascii="Times New Roman" w:hAnsi="Times New Roman" w:cs="Times New Roman"/>
          <w:sz w:val="28"/>
          <w:szCs w:val="28"/>
        </w:rPr>
        <w:t>еждение для детей – сирот и детей, оставшихся без попечения родителей «Детский (смешанный) дом № 25».</w:t>
      </w:r>
    </w:p>
    <w:p w:rsidR="00971334" w:rsidRDefault="00971334">
      <w:pPr>
        <w:pStyle w:val="Default"/>
        <w:tabs>
          <w:tab w:val="left" w:pos="723"/>
        </w:tabs>
        <w:jc w:val="both"/>
      </w:pPr>
    </w:p>
    <w:p w:rsidR="00971334" w:rsidRDefault="00F31F57">
      <w:pPr>
        <w:pStyle w:val="Default"/>
        <w:tabs>
          <w:tab w:val="left" w:pos="723"/>
        </w:tabs>
        <w:jc w:val="both"/>
      </w:pPr>
      <w:r>
        <w:rPr>
          <w:rStyle w:val="12"/>
          <w:rFonts w:ascii="Times New Roman" w:hAnsi="Times New Roman" w:cs="Times New Roman"/>
          <w:b/>
          <w:bCs/>
          <w:sz w:val="28"/>
          <w:szCs w:val="28"/>
        </w:rPr>
        <w:t>8.3. Воспитание и развитие детей.</w:t>
      </w:r>
    </w:p>
    <w:p w:rsidR="00971334" w:rsidRDefault="00971334">
      <w:pPr>
        <w:jc w:val="center"/>
        <w:rPr>
          <w:rStyle w:val="12"/>
        </w:rPr>
      </w:pPr>
    </w:p>
    <w:p w:rsidR="00971334" w:rsidRDefault="00F31F57">
      <w:pPr>
        <w:tabs>
          <w:tab w:val="left" w:pos="736"/>
        </w:tabs>
        <w:jc w:val="both"/>
        <w:rPr>
          <w:sz w:val="28"/>
          <w:szCs w:val="28"/>
        </w:rPr>
      </w:pPr>
      <w:r>
        <w:rPr>
          <w:sz w:val="28"/>
          <w:szCs w:val="28"/>
        </w:rPr>
        <w:tab/>
        <w:t>Воспитание растущего человека как формирование развитой личности составляет одну из главных задач современного общест</w:t>
      </w:r>
      <w:r>
        <w:rPr>
          <w:sz w:val="28"/>
          <w:szCs w:val="28"/>
        </w:rPr>
        <w:t>ва. Формирование духовно-развитой личности не совершается автоматически. Оно требует усилий со стороны людей, и эти усилия направляются как на создание материальных возможностей, социальных условий, так и на реализацию возможностей для духовно-нравственног</w:t>
      </w:r>
      <w:r>
        <w:rPr>
          <w:sz w:val="28"/>
          <w:szCs w:val="28"/>
        </w:rPr>
        <w:t>о совершенствования. Однако наличие объективных условий само по себе еще не решает задачу формирования развитой личности. Необходима организация систематического воспитания. Ведь современное общество востребует не только человека информированного, знающего</w:t>
      </w:r>
      <w:r>
        <w:rPr>
          <w:sz w:val="28"/>
          <w:szCs w:val="28"/>
        </w:rPr>
        <w:t>, сколько способного к познанию сложности быстро изменяющегося мира, к ценностному осмыслению этого многоликого мира через человека, его деятельность и взаимодействие с людьми.</w:t>
      </w:r>
    </w:p>
    <w:p w:rsidR="00971334" w:rsidRDefault="00F31F57">
      <w:pPr>
        <w:tabs>
          <w:tab w:val="left" w:pos="736"/>
        </w:tabs>
        <w:jc w:val="both"/>
        <w:rPr>
          <w:sz w:val="28"/>
          <w:szCs w:val="28"/>
        </w:rPr>
      </w:pPr>
      <w:r>
        <w:rPr>
          <w:sz w:val="28"/>
          <w:szCs w:val="28"/>
        </w:rPr>
        <w:t>Главной целью воспитательной работы образовательных учреждений является создани</w:t>
      </w:r>
      <w:r>
        <w:rPr>
          <w:sz w:val="28"/>
          <w:szCs w:val="28"/>
        </w:rPr>
        <w:t>е условий, способствующих развитию личности ученика, позволяющих обеспечить возможность его духовно-нравственного становления, готовности к жизненному самоопределению.</w:t>
      </w:r>
    </w:p>
    <w:p w:rsidR="00971334" w:rsidRDefault="00F31F57">
      <w:pPr>
        <w:tabs>
          <w:tab w:val="left" w:pos="736"/>
        </w:tabs>
        <w:jc w:val="both"/>
        <w:rPr>
          <w:sz w:val="28"/>
          <w:szCs w:val="28"/>
        </w:rPr>
      </w:pPr>
      <w:r>
        <w:rPr>
          <w:sz w:val="28"/>
          <w:szCs w:val="28"/>
        </w:rPr>
        <w:t>Общие задачи и принципы качественного воспитания и образования личности ребенка отражены</w:t>
      </w:r>
      <w:r>
        <w:rPr>
          <w:sz w:val="28"/>
          <w:szCs w:val="28"/>
        </w:rPr>
        <w:t xml:space="preserve"> в федеральных государственных образовательных стандартах дошкольного и общего образования.</w:t>
      </w:r>
    </w:p>
    <w:p w:rsidR="00971334" w:rsidRDefault="00F31F57">
      <w:pPr>
        <w:pStyle w:val="LO-normal"/>
        <w:jc w:val="both"/>
        <w:rPr>
          <w:sz w:val="28"/>
          <w:szCs w:val="28"/>
        </w:rPr>
      </w:pPr>
      <w:r>
        <w:rPr>
          <w:sz w:val="28"/>
          <w:szCs w:val="28"/>
        </w:rPr>
        <w:t>В общеобразовательных учреждениях Петровского муниципального округа сложилась определенная система методической работы: педагогический совет, методический совет, ин</w:t>
      </w:r>
      <w:r>
        <w:rPr>
          <w:sz w:val="28"/>
          <w:szCs w:val="28"/>
        </w:rPr>
        <w:t>структивно-методические совещания при заместителе директора по воспитательной работе, работа методических объединений классных руководителей, индивидуально-групповая работа с классными руководителями, заместителями директора по воспитательной работе, семин</w:t>
      </w:r>
      <w:r>
        <w:rPr>
          <w:sz w:val="28"/>
          <w:szCs w:val="28"/>
        </w:rPr>
        <w:t>ары и т.д. Работой по воспитанию детей и подростков заняты все педагогические работники.</w:t>
      </w:r>
    </w:p>
    <w:p w:rsidR="00971334" w:rsidRDefault="00F31F57">
      <w:pPr>
        <w:pStyle w:val="af1"/>
        <w:ind w:firstLine="708"/>
        <w:jc w:val="both"/>
        <w:rPr>
          <w:rFonts w:ascii="Times New Roman" w:hAnsi="Times New Roman" w:cs="Times New Roman"/>
          <w:sz w:val="28"/>
          <w:szCs w:val="28"/>
        </w:rPr>
      </w:pPr>
      <w:r>
        <w:rPr>
          <w:rFonts w:ascii="Times New Roman" w:hAnsi="Times New Roman" w:cs="Times New Roman"/>
          <w:sz w:val="28"/>
          <w:szCs w:val="28"/>
        </w:rPr>
        <w:t xml:space="preserve">Во всех общеобразовательных организациях Петровского муниципального округа Ставропольского края  внедрена рабочая программа воспитания в </w:t>
      </w:r>
      <w:r>
        <w:rPr>
          <w:rFonts w:ascii="Times New Roman" w:hAnsi="Times New Roman" w:cs="Times New Roman"/>
          <w:sz w:val="28"/>
          <w:szCs w:val="28"/>
        </w:rPr>
        <w:lastRenderedPageBreak/>
        <w:t>общеобразовательных организациях, разработанная Институтом стратегии развития образования РАО. Были использованы методи</w:t>
      </w:r>
      <w:r>
        <w:rPr>
          <w:rFonts w:ascii="Times New Roman" w:hAnsi="Times New Roman" w:cs="Times New Roman"/>
          <w:sz w:val="28"/>
          <w:szCs w:val="28"/>
        </w:rPr>
        <w:t xml:space="preserve">ческие рекомендации по составлению такой программы, определены главные ее составляющие. </w:t>
      </w:r>
    </w:p>
    <w:p w:rsidR="00971334" w:rsidRDefault="00F31F57">
      <w:pPr>
        <w:pStyle w:val="af1"/>
        <w:ind w:firstLine="708"/>
        <w:jc w:val="both"/>
        <w:rPr>
          <w:rFonts w:ascii="Times New Roman" w:hAnsi="Times New Roman" w:cs="Times New Roman"/>
          <w:sz w:val="28"/>
          <w:szCs w:val="28"/>
        </w:rPr>
      </w:pPr>
      <w:r>
        <w:rPr>
          <w:rFonts w:ascii="Times New Roman" w:hAnsi="Times New Roman" w:cs="Times New Roman"/>
          <w:sz w:val="28"/>
          <w:szCs w:val="28"/>
        </w:rPr>
        <w:t>Программа предусматривает приобщение учащихся к российским традиционным духовным ценностям, включая культурные ценности своей этнической группы, правилам и нормам пове</w:t>
      </w:r>
      <w:r>
        <w:rPr>
          <w:rFonts w:ascii="Times New Roman" w:hAnsi="Times New Roman" w:cs="Times New Roman"/>
          <w:sz w:val="28"/>
          <w:szCs w:val="28"/>
        </w:rPr>
        <w:t>дения в российском обществе; историческое просвещение, формирование российской культурной и гражданской идентичности обучающихся. В соответствии с ФГОС личностные результаты освоения программ общего образования должны отражать готовность обучающихся руково</w:t>
      </w:r>
      <w:r>
        <w:rPr>
          <w:rFonts w:ascii="Times New Roman" w:hAnsi="Times New Roman" w:cs="Times New Roman"/>
          <w:sz w:val="28"/>
          <w:szCs w:val="28"/>
        </w:rPr>
        <w:t>дствоваться системой позитивных ценностных ориентаций и расширение опыта воспитательной деятельности на её основе в процессе реализации основных четырех направлений воспитательной деятельности, в том числе в части: гражданского, патриотического, духовно-нр</w:t>
      </w:r>
      <w:r>
        <w:rPr>
          <w:rFonts w:ascii="Times New Roman" w:hAnsi="Times New Roman" w:cs="Times New Roman"/>
          <w:sz w:val="28"/>
          <w:szCs w:val="28"/>
        </w:rPr>
        <w:t>авственного, эстетического, физического, трудового, экологического, познавательного воспитания.</w:t>
      </w:r>
    </w:p>
    <w:p w:rsidR="00971334" w:rsidRDefault="00F31F57">
      <w:pPr>
        <w:pStyle w:val="af1"/>
        <w:ind w:firstLine="708"/>
        <w:jc w:val="both"/>
        <w:rPr>
          <w:rFonts w:ascii="Times New Roman" w:hAnsi="Times New Roman" w:cs="Times New Roman"/>
          <w:sz w:val="28"/>
          <w:szCs w:val="28"/>
        </w:rPr>
      </w:pPr>
      <w:r>
        <w:rPr>
          <w:rFonts w:ascii="Times New Roman" w:hAnsi="Times New Roman" w:cs="Times New Roman"/>
          <w:sz w:val="28"/>
          <w:szCs w:val="28"/>
        </w:rPr>
        <w:t>Программа воспитания позволила организовать воспитательную работу в образовательных учреждениях в соответствии с современными достижениями педагогики и психолог</w:t>
      </w:r>
      <w:r>
        <w:rPr>
          <w:rFonts w:ascii="Times New Roman" w:hAnsi="Times New Roman" w:cs="Times New Roman"/>
          <w:sz w:val="28"/>
          <w:szCs w:val="28"/>
        </w:rPr>
        <w:t xml:space="preserve">ии, а также  в зависимости от возможностей, опыта,  с учетом имеющихся кадров и ресурсов каждой отдельно взятой организации. </w:t>
      </w:r>
      <w:r>
        <w:rPr>
          <w:rFonts w:ascii="Times New Roman" w:hAnsi="Times New Roman" w:cs="Times New Roman"/>
          <w:sz w:val="28"/>
          <w:szCs w:val="28"/>
        </w:rPr>
        <w:t>Практическая реализация цели и задач воспитания осуществляется в рамках направлений воспитательной работы школ. Каждое из них предс</w:t>
      </w:r>
      <w:r>
        <w:rPr>
          <w:rFonts w:ascii="Times New Roman" w:hAnsi="Times New Roman" w:cs="Times New Roman"/>
          <w:sz w:val="28"/>
          <w:szCs w:val="28"/>
        </w:rPr>
        <w:t xml:space="preserve">тавлено в соответствующем модуле, </w:t>
      </w:r>
      <w:r>
        <w:rPr>
          <w:rFonts w:ascii="Times New Roman" w:hAnsi="Times New Roman" w:cs="Times New Roman"/>
          <w:sz w:val="28"/>
          <w:szCs w:val="28"/>
        </w:rPr>
        <w:t>помогающем  реализовать воспитательный потенциал в наибольшей степени. Программа воспитания предусматривает все направления воспитательной деятельности и обеспечивает создание системы воспитательных мероприятий, позволяющи</w:t>
      </w:r>
      <w:r>
        <w:rPr>
          <w:rFonts w:ascii="Times New Roman" w:hAnsi="Times New Roman" w:cs="Times New Roman"/>
          <w:sz w:val="28"/>
          <w:szCs w:val="28"/>
        </w:rPr>
        <w:t xml:space="preserve">х обучающемуся осваивать и на практике использовать полученные знания, формирование целостной образовательной среды, включающей урочную, внеурочную и внешкольную деятельность.         </w:t>
      </w:r>
    </w:p>
    <w:p w:rsidR="00971334" w:rsidRDefault="00F31F57">
      <w:pPr>
        <w:pStyle w:val="af1"/>
        <w:ind w:firstLine="708"/>
        <w:jc w:val="both"/>
        <w:rPr>
          <w:rFonts w:ascii="Times New Roman" w:hAnsi="Times New Roman" w:cs="Times New Roman"/>
          <w:sz w:val="28"/>
          <w:szCs w:val="28"/>
        </w:rPr>
      </w:pPr>
      <w:r>
        <w:rPr>
          <w:rFonts w:ascii="Times New Roman" w:hAnsi="Times New Roman" w:cs="Times New Roman"/>
          <w:sz w:val="28"/>
          <w:szCs w:val="28"/>
        </w:rPr>
        <w:t>Реализация цели и задач данной программы воспитания осуществляется в ра</w:t>
      </w:r>
      <w:r>
        <w:rPr>
          <w:rFonts w:ascii="Times New Roman" w:hAnsi="Times New Roman" w:cs="Times New Roman"/>
          <w:sz w:val="28"/>
          <w:szCs w:val="28"/>
        </w:rPr>
        <w:t>мках направлений - модулей воспитательной работы.</w:t>
      </w:r>
    </w:p>
    <w:p w:rsidR="00971334" w:rsidRDefault="00F31F57">
      <w:pPr>
        <w:pStyle w:val="af1"/>
        <w:ind w:firstLine="567"/>
        <w:jc w:val="both"/>
        <w:rPr>
          <w:rFonts w:ascii="Times New Roman" w:hAnsi="Times New Roman" w:cs="Times New Roman"/>
          <w:sz w:val="28"/>
          <w:szCs w:val="28"/>
        </w:rPr>
      </w:pPr>
      <w:r>
        <w:rPr>
          <w:rFonts w:ascii="Times New Roman" w:hAnsi="Times New Roman" w:cs="Times New Roman"/>
          <w:sz w:val="28"/>
          <w:szCs w:val="28"/>
        </w:rPr>
        <w:t>Формы и приемы работы с детьми были различными не только на уровне школ, но и на уровне классов. Это связано не только с возрастом детей. Это связано также с уровнем развития классного коллектива, с отношен</w:t>
      </w:r>
      <w:r>
        <w:rPr>
          <w:rFonts w:ascii="Times New Roman" w:hAnsi="Times New Roman" w:cs="Times New Roman"/>
          <w:sz w:val="28"/>
          <w:szCs w:val="28"/>
        </w:rPr>
        <w:t>иями в нем, и даже с контингентом родителей учащихся того или иного класса. Классный руководитель имеет дело с постоянно развивающимися личностями своих детей. В каждой общеобразовательной организации  проводились методические семинары, мастер-классы по об</w:t>
      </w:r>
      <w:r>
        <w:rPr>
          <w:rFonts w:ascii="Times New Roman" w:hAnsi="Times New Roman" w:cs="Times New Roman"/>
          <w:sz w:val="28"/>
          <w:szCs w:val="28"/>
        </w:rPr>
        <w:t>мену опытом работы с детьми в вопросе воспитания.</w:t>
      </w:r>
    </w:p>
    <w:p w:rsidR="00971334" w:rsidRDefault="00F31F57">
      <w:pPr>
        <w:pStyle w:val="af1"/>
        <w:ind w:firstLine="567"/>
        <w:jc w:val="both"/>
      </w:pPr>
      <w:r>
        <w:rPr>
          <w:rFonts w:ascii="Times New Roman" w:hAnsi="Times New Roman" w:cs="Times New Roman"/>
          <w:sz w:val="28"/>
          <w:szCs w:val="28"/>
        </w:rPr>
        <w:t>Рабочая программа воспитания реализовывалась в единстве урочной и внеурочной деятельности, осуществляемой образовательными организациями, совместно с семьей, учреждениями культуры и спорта. В 2024-2025 учебном году реализация рабочей программы в общеобразо</w:t>
      </w:r>
      <w:r>
        <w:rPr>
          <w:rFonts w:ascii="Times New Roman" w:hAnsi="Times New Roman" w:cs="Times New Roman"/>
          <w:sz w:val="28"/>
          <w:szCs w:val="28"/>
        </w:rPr>
        <w:t xml:space="preserve">вательных организациях Петровского муниципального округа продолжается. </w:t>
      </w:r>
    </w:p>
    <w:p w:rsidR="00971334" w:rsidRDefault="00F31F57">
      <w:pPr>
        <w:pStyle w:val="af1"/>
        <w:ind w:firstLine="567"/>
        <w:jc w:val="both"/>
      </w:pPr>
      <w:r>
        <w:rPr>
          <w:rFonts w:ascii="Times New Roman" w:hAnsi="Times New Roman" w:cs="Times New Roman"/>
          <w:sz w:val="28"/>
          <w:szCs w:val="28"/>
          <w:shd w:val="clear" w:color="auto" w:fill="FFFFFF"/>
        </w:rPr>
        <w:t xml:space="preserve">Школы Петровского муниципального округа в 2024 году продолжают  реализацию новых традиций: поднятие флага и исполнения гимна в начале </w:t>
      </w:r>
      <w:r>
        <w:rPr>
          <w:rFonts w:ascii="Times New Roman" w:hAnsi="Times New Roman" w:cs="Times New Roman"/>
          <w:sz w:val="28"/>
          <w:szCs w:val="28"/>
          <w:shd w:val="clear" w:color="auto" w:fill="FFFFFF"/>
        </w:rPr>
        <w:lastRenderedPageBreak/>
        <w:t xml:space="preserve">каждой недели, в дни государственных праздников и </w:t>
      </w:r>
      <w:r>
        <w:rPr>
          <w:rFonts w:ascii="Times New Roman" w:hAnsi="Times New Roman" w:cs="Times New Roman"/>
          <w:sz w:val="28"/>
          <w:szCs w:val="28"/>
          <w:shd w:val="clear" w:color="auto" w:fill="FFFFFF"/>
        </w:rPr>
        <w:t>на значимых мероприятиях.</w:t>
      </w:r>
    </w:p>
    <w:p w:rsidR="00971334" w:rsidRDefault="00971334">
      <w:pPr>
        <w:pStyle w:val="af1"/>
        <w:ind w:firstLine="567"/>
        <w:jc w:val="both"/>
        <w:rPr>
          <w:rFonts w:ascii="Times New Roman" w:hAnsi="Times New Roman" w:cs="Times New Roman"/>
          <w:color w:val="EF413D"/>
          <w:sz w:val="28"/>
          <w:szCs w:val="28"/>
          <w:highlight w:val="white"/>
        </w:rPr>
      </w:pPr>
    </w:p>
    <w:p w:rsidR="00971334" w:rsidRDefault="00971334">
      <w:pPr>
        <w:pStyle w:val="af1"/>
        <w:ind w:firstLine="567"/>
        <w:jc w:val="both"/>
        <w:rPr>
          <w:rFonts w:cs="Times New Roman"/>
        </w:rPr>
      </w:pPr>
    </w:p>
    <w:p w:rsidR="00971334" w:rsidRDefault="00F31F57">
      <w:pPr>
        <w:jc w:val="center"/>
      </w:pPr>
      <w:r>
        <w:rPr>
          <w:rStyle w:val="12"/>
          <w:rFonts w:ascii="Times New Roman" w:hAnsi="Times New Roman" w:cs="Times New Roman"/>
          <w:b/>
          <w:bCs/>
          <w:spacing w:val="2"/>
          <w:sz w:val="28"/>
          <w:szCs w:val="28"/>
          <w:shd w:val="clear" w:color="auto" w:fill="FFFFFF"/>
        </w:rPr>
        <w:t>8.4. О</w:t>
      </w:r>
      <w:r>
        <w:rPr>
          <w:rStyle w:val="12"/>
          <w:rFonts w:ascii="Times New Roman" w:hAnsi="Times New Roman" w:cs="Times New Roman"/>
          <w:b/>
          <w:bCs/>
          <w:sz w:val="28"/>
          <w:szCs w:val="28"/>
        </w:rPr>
        <w:t>бучение  детей с ограниченными возможностями здоровья.</w:t>
      </w:r>
    </w:p>
    <w:p w:rsidR="00971334" w:rsidRDefault="00971334">
      <w:pPr>
        <w:jc w:val="center"/>
        <w:rPr>
          <w:rStyle w:val="12"/>
          <w:rFonts w:ascii="Times New Roman" w:hAnsi="Times New Roman" w:cs="Times New Roman"/>
          <w:b/>
          <w:bCs/>
          <w:i/>
          <w:iCs/>
          <w:sz w:val="28"/>
          <w:szCs w:val="28"/>
        </w:rPr>
      </w:pPr>
    </w:p>
    <w:p w:rsidR="00971334" w:rsidRDefault="00F31F57">
      <w:pPr>
        <w:jc w:val="both"/>
      </w:pPr>
      <w:r>
        <w:rPr>
          <w:sz w:val="28"/>
          <w:szCs w:val="28"/>
          <w:shd w:val="clear" w:color="auto" w:fill="FFFFFF"/>
        </w:rPr>
        <w:t>В отделе образования администрации Петровского муниципального округа Ставропольского края (далее - отдел образования) создан банк данных детей инвалидов и детей с огр</w:t>
      </w:r>
      <w:r>
        <w:rPr>
          <w:sz w:val="28"/>
          <w:szCs w:val="28"/>
          <w:shd w:val="clear" w:color="auto" w:fill="FFFFFF"/>
        </w:rPr>
        <w:t xml:space="preserve">аниченными возможностями здоровья. По состоянию на 31.12.2024 года в него включено 722 ребенка. </w:t>
      </w:r>
    </w:p>
    <w:p w:rsidR="00971334" w:rsidRDefault="00F31F57">
      <w:pPr>
        <w:spacing w:line="240" w:lineRule="auto"/>
        <w:jc w:val="both"/>
      </w:pPr>
      <w:r>
        <w:rPr>
          <w:sz w:val="28"/>
          <w:szCs w:val="28"/>
          <w:shd w:val="clear" w:color="auto" w:fill="FFFFFF"/>
        </w:rPr>
        <w:t>В дошкольных организациях обучается 30 детей-инвалидов, 555 детей с ограниченными возможностями здоровья, 13 детей имеют оба статуса.  Из них 571 обучаются инк</w:t>
      </w:r>
      <w:r>
        <w:rPr>
          <w:sz w:val="28"/>
          <w:szCs w:val="28"/>
          <w:shd w:val="clear" w:color="auto" w:fill="FFFFFF"/>
        </w:rPr>
        <w:t>люзивно, 1 обучается на дому.</w:t>
      </w:r>
    </w:p>
    <w:p w:rsidR="00971334" w:rsidRDefault="00F31F57">
      <w:pPr>
        <w:spacing w:line="240" w:lineRule="auto"/>
        <w:ind w:firstLine="709"/>
        <w:jc w:val="both"/>
      </w:pPr>
      <w:r>
        <w:rPr>
          <w:sz w:val="28"/>
          <w:szCs w:val="28"/>
          <w:shd w:val="clear" w:color="auto" w:fill="FFFFFF"/>
        </w:rPr>
        <w:t>В общеобразовательных организациях обучается 96 детей-инвалидов, 93 ребенка с ограниченными возможностями здоровья, 39 детей имеют оба статуса, из них  105 обучаются инклюзивно, 45 обучаются индивидуально на дому.</w:t>
      </w:r>
    </w:p>
    <w:p w:rsidR="00971334" w:rsidRDefault="00F31F57">
      <w:pPr>
        <w:spacing w:line="240" w:lineRule="auto"/>
        <w:ind w:firstLine="709"/>
        <w:jc w:val="both"/>
        <w:rPr>
          <w:sz w:val="28"/>
          <w:szCs w:val="28"/>
          <w:highlight w:val="white"/>
        </w:rPr>
      </w:pPr>
      <w:r>
        <w:rPr>
          <w:sz w:val="28"/>
          <w:szCs w:val="28"/>
          <w:shd w:val="clear" w:color="auto" w:fill="FFFFFF"/>
        </w:rPr>
        <w:t>Отделом обра</w:t>
      </w:r>
      <w:r>
        <w:rPr>
          <w:sz w:val="28"/>
          <w:szCs w:val="28"/>
          <w:shd w:val="clear" w:color="auto" w:fill="FFFFFF"/>
        </w:rPr>
        <w:t>зования реализуются мероприятия по дистанционному обучению детей-инвалидов, которые предоставляют возможность детям-инвалидам обучаться с использованием дистанционных образовательных технологий на дому. Семье обучающегося (ребёнка-инвалида) передаётся во в</w:t>
      </w:r>
      <w:r>
        <w:rPr>
          <w:sz w:val="28"/>
          <w:szCs w:val="28"/>
          <w:shd w:val="clear" w:color="auto" w:fill="FFFFFF"/>
        </w:rPr>
        <w:t xml:space="preserve">ременное пользование базовое рабочее место (специализированный программно-технический комплекс, принтер, сканер, микрофон, колонки, наушники, вебкамера, графический планшет, цифровой микроскоп, цифровая фотокамера, дополнительное программное обеспечение и </w:t>
      </w:r>
      <w:r>
        <w:rPr>
          <w:sz w:val="28"/>
          <w:szCs w:val="28"/>
          <w:shd w:val="clear" w:color="auto" w:fill="FFFFFF"/>
        </w:rPr>
        <w:t xml:space="preserve">дополнительное специализированное оборудование для детей, ограничения здоровья которых не позволяют использовать стандартные инструменты клавиатурного ввода), а также предоставляется бесплатный безлимитный доступ к Интернету. </w:t>
      </w:r>
    </w:p>
    <w:p w:rsidR="00971334" w:rsidRDefault="00F31F57">
      <w:pPr>
        <w:spacing w:line="240" w:lineRule="auto"/>
        <w:ind w:firstLine="709"/>
        <w:jc w:val="both"/>
        <w:rPr>
          <w:sz w:val="28"/>
          <w:szCs w:val="28"/>
          <w:highlight w:val="white"/>
        </w:rPr>
      </w:pPr>
      <w:r>
        <w:rPr>
          <w:sz w:val="28"/>
          <w:szCs w:val="28"/>
          <w:shd w:val="clear" w:color="auto" w:fill="FFFFFF"/>
        </w:rPr>
        <w:t>Дистанционное обучение решает проблему «особых» детей в недостатке общения с другими людьми. У ребенка, обучающегося с использованием дистанционных образовательных технологий на дому, расширяются возможности пользования образовательными и информационными р</w:t>
      </w:r>
      <w:r>
        <w:rPr>
          <w:sz w:val="28"/>
          <w:szCs w:val="28"/>
          <w:shd w:val="clear" w:color="auto" w:fill="FFFFFF"/>
        </w:rPr>
        <w:t xml:space="preserve">есурсами Интернета. Дистанционная форма обучения как нельзя лучше подходит для получения ими качественного образования и в дальнейшем профессиональной занятости. </w:t>
      </w:r>
    </w:p>
    <w:p w:rsidR="00971334" w:rsidRDefault="00F31F57">
      <w:pPr>
        <w:spacing w:line="240" w:lineRule="auto"/>
        <w:ind w:firstLine="709"/>
        <w:jc w:val="both"/>
      </w:pPr>
      <w:r>
        <w:rPr>
          <w:sz w:val="28"/>
          <w:szCs w:val="28"/>
          <w:shd w:val="clear" w:color="auto" w:fill="FFFFFF"/>
        </w:rPr>
        <w:t>В 2024 учебном году 5 детей-инвалидов, не имеющих противопоказаний к работе с компьютерным об</w:t>
      </w:r>
      <w:r>
        <w:rPr>
          <w:sz w:val="28"/>
          <w:szCs w:val="28"/>
          <w:shd w:val="clear" w:color="auto" w:fill="FFFFFF"/>
        </w:rPr>
        <w:t xml:space="preserve">орудованием, получают образование с использованием дистанционных технологий в 5 образовательных организациях Петровского муниципального округа: </w:t>
      </w:r>
      <w:r>
        <w:rPr>
          <w:rFonts w:eastAsiaTheme="minorEastAsia"/>
          <w:sz w:val="28"/>
          <w:szCs w:val="28"/>
          <w:shd w:val="clear" w:color="auto" w:fill="FFFFFF"/>
        </w:rPr>
        <w:t>МБОУГ № 1, МБОУ СОШ № 4, МКОУ СОШ № 8, МКОУ СОШ № 9, МКОУ СОШ № 17.</w:t>
      </w:r>
    </w:p>
    <w:p w:rsidR="00971334" w:rsidRDefault="00F31F57">
      <w:pPr>
        <w:spacing w:line="240" w:lineRule="auto"/>
        <w:ind w:firstLine="708"/>
        <w:jc w:val="both"/>
      </w:pPr>
      <w:r>
        <w:rPr>
          <w:sz w:val="28"/>
          <w:szCs w:val="28"/>
        </w:rPr>
        <w:t>Всего по адаптированным образовательным прог</w:t>
      </w:r>
      <w:r>
        <w:rPr>
          <w:sz w:val="28"/>
          <w:szCs w:val="28"/>
        </w:rPr>
        <w:t>раммам в 2024 учебном году обучалось 93 ребенка -инвалида и детей с ОВЗ.</w:t>
      </w:r>
    </w:p>
    <w:p w:rsidR="00971334" w:rsidRDefault="00F31F57">
      <w:pPr>
        <w:spacing w:line="240" w:lineRule="auto"/>
        <w:ind w:firstLine="708"/>
        <w:jc w:val="both"/>
      </w:pPr>
      <w:r>
        <w:rPr>
          <w:sz w:val="28"/>
          <w:szCs w:val="28"/>
        </w:rPr>
        <w:t>Начальное образование получили 69 детей-инвалидов и детей с ОВЗ, основное общее образование получили 68 детей-инвалидов, среднее общее — 8 детей-инвалидов.</w:t>
      </w:r>
    </w:p>
    <w:p w:rsidR="00971334" w:rsidRDefault="00971334">
      <w:pPr>
        <w:jc w:val="center"/>
        <w:rPr>
          <w:rStyle w:val="12"/>
          <w:rFonts w:ascii="Times New Roman" w:hAnsi="Times New Roman" w:cs="Times New Roman"/>
          <w:b/>
          <w:bCs/>
          <w:i/>
          <w:iCs/>
          <w:sz w:val="28"/>
          <w:szCs w:val="28"/>
        </w:rPr>
      </w:pPr>
    </w:p>
    <w:p w:rsidR="00971334" w:rsidRDefault="00F31F57">
      <w:pPr>
        <w:jc w:val="center"/>
      </w:pPr>
      <w:r>
        <w:rPr>
          <w:rStyle w:val="12"/>
          <w:rFonts w:ascii="Times New Roman" w:hAnsi="Times New Roman" w:cs="Times New Roman"/>
          <w:b/>
          <w:bCs/>
          <w:i/>
          <w:iCs/>
          <w:sz w:val="28"/>
          <w:szCs w:val="28"/>
        </w:rPr>
        <w:lastRenderedPageBreak/>
        <w:t>8.5. Поддержка одаренных д</w:t>
      </w:r>
      <w:r>
        <w:rPr>
          <w:rStyle w:val="12"/>
          <w:rFonts w:ascii="Times New Roman" w:hAnsi="Times New Roman" w:cs="Times New Roman"/>
          <w:b/>
          <w:bCs/>
          <w:i/>
          <w:iCs/>
          <w:sz w:val="28"/>
          <w:szCs w:val="28"/>
        </w:rPr>
        <w:t>етей.</w:t>
      </w:r>
    </w:p>
    <w:p w:rsidR="00971334" w:rsidRDefault="00971334">
      <w:pPr>
        <w:jc w:val="center"/>
        <w:rPr>
          <w:rStyle w:val="12"/>
          <w:rFonts w:ascii="Times New Roman" w:hAnsi="Times New Roman" w:cs="Times New Roman"/>
          <w:b/>
          <w:bCs/>
          <w:i/>
          <w:iCs/>
          <w:sz w:val="28"/>
          <w:szCs w:val="28"/>
        </w:rPr>
      </w:pPr>
    </w:p>
    <w:p w:rsidR="00971334" w:rsidRDefault="00F31F57">
      <w:pPr>
        <w:spacing w:line="240" w:lineRule="auto"/>
        <w:ind w:firstLine="709"/>
        <w:jc w:val="both"/>
        <w:rPr>
          <w:sz w:val="28"/>
          <w:szCs w:val="28"/>
        </w:rPr>
      </w:pPr>
      <w:r>
        <w:rPr>
          <w:sz w:val="28"/>
          <w:szCs w:val="28"/>
        </w:rPr>
        <w:t>В числе ключевых задач для системы образования: формирование эффективной системы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w:t>
      </w:r>
      <w:r>
        <w:rPr>
          <w:sz w:val="28"/>
          <w:szCs w:val="28"/>
        </w:rPr>
        <w:t xml:space="preserve">ю ориентацию всех обучающихся. </w:t>
      </w:r>
    </w:p>
    <w:p w:rsidR="00971334" w:rsidRDefault="00F31F57">
      <w:pPr>
        <w:spacing w:line="240" w:lineRule="auto"/>
        <w:ind w:firstLine="709"/>
        <w:jc w:val="both"/>
        <w:rPr>
          <w:sz w:val="28"/>
          <w:szCs w:val="28"/>
        </w:rPr>
      </w:pPr>
      <w:r>
        <w:rPr>
          <w:sz w:val="28"/>
          <w:szCs w:val="28"/>
        </w:rPr>
        <w:t>В рамках проекта «Успех каждого ребенка» осуществляется поддержка одаренных детей. Значимым показателем этого направления являются результаты Всероссийской олимпиады школьников.</w:t>
      </w:r>
    </w:p>
    <w:p w:rsidR="00971334" w:rsidRDefault="00F31F57">
      <w:pPr>
        <w:spacing w:line="240" w:lineRule="auto"/>
        <w:ind w:firstLine="709"/>
        <w:jc w:val="both"/>
      </w:pPr>
      <w:r>
        <w:rPr>
          <w:sz w:val="28"/>
          <w:szCs w:val="28"/>
        </w:rPr>
        <w:t xml:space="preserve">В муниципальном этапе Всероссийской олимпиады </w:t>
      </w:r>
      <w:r>
        <w:rPr>
          <w:sz w:val="28"/>
          <w:szCs w:val="28"/>
        </w:rPr>
        <w:t xml:space="preserve">школьников </w:t>
      </w:r>
      <w:r w:rsidRPr="00E80E65">
        <w:rPr>
          <w:sz w:val="28"/>
          <w:szCs w:val="28"/>
        </w:rPr>
        <w:t xml:space="preserve">2024-2025 </w:t>
      </w:r>
      <w:r>
        <w:rPr>
          <w:sz w:val="28"/>
          <w:szCs w:val="28"/>
        </w:rPr>
        <w:t xml:space="preserve">учебного года </w:t>
      </w:r>
      <w:r>
        <w:rPr>
          <w:sz w:val="28"/>
          <w:szCs w:val="28"/>
        </w:rPr>
        <w:t>принимали участие 918 школьников, в прошлом учебном году было 666 участников.  Из них 186  человек стали победителями и призерами. Наблюдается увеличение количества победителей и призеров муниципального этапа Всероссийско</w:t>
      </w:r>
      <w:r>
        <w:rPr>
          <w:sz w:val="28"/>
          <w:szCs w:val="28"/>
        </w:rPr>
        <w:t xml:space="preserve">й олимпиады школьников по сравнению с 2023-2024 учебным годом. </w:t>
      </w:r>
    </w:p>
    <w:p w:rsidR="00971334" w:rsidRDefault="00F31F57">
      <w:pPr>
        <w:spacing w:line="240" w:lineRule="auto"/>
        <w:ind w:firstLine="709"/>
        <w:jc w:val="both"/>
      </w:pPr>
      <w:r>
        <w:rPr>
          <w:sz w:val="28"/>
          <w:szCs w:val="28"/>
        </w:rPr>
        <w:t xml:space="preserve">В региональном этапе Всероссийской олимпиады школьников </w:t>
      </w:r>
      <w:r>
        <w:rPr>
          <w:color w:val="000000"/>
          <w:sz w:val="28"/>
          <w:szCs w:val="28"/>
        </w:rPr>
        <w:t>2024-2025</w:t>
      </w:r>
      <w:r>
        <w:rPr>
          <w:sz w:val="28"/>
          <w:szCs w:val="28"/>
        </w:rPr>
        <w:t xml:space="preserve"> учебного года принимали участие </w:t>
      </w:r>
      <w:r w:rsidRPr="00E80E65">
        <w:rPr>
          <w:sz w:val="28"/>
          <w:szCs w:val="28"/>
        </w:rPr>
        <w:t>1</w:t>
      </w:r>
      <w:r>
        <w:rPr>
          <w:sz w:val="28"/>
          <w:szCs w:val="28"/>
        </w:rPr>
        <w:t xml:space="preserve">5 человек. Из них 6 участников стали победителями и призерами. По итогам регионального этапа </w:t>
      </w:r>
      <w:r>
        <w:rPr>
          <w:sz w:val="28"/>
          <w:szCs w:val="28"/>
        </w:rPr>
        <w:t xml:space="preserve">олимпиады          </w:t>
      </w:r>
      <w:r>
        <w:rPr>
          <w:color w:val="000000"/>
          <w:sz w:val="28"/>
          <w:szCs w:val="28"/>
        </w:rPr>
        <w:t>2023-2024</w:t>
      </w:r>
      <w:r>
        <w:rPr>
          <w:sz w:val="28"/>
          <w:szCs w:val="28"/>
        </w:rPr>
        <w:t xml:space="preserve"> учебного года лучший результат в МБОУ гимназии № 1-один победитель по обществознанию, 1 призер по искусству. МБОУ лицей № 3-1 призер по физической культуре. МБОУ СОШ № 4-1 призер по литературе, 1 призер по технологии. МКОУ СОШ </w:t>
      </w:r>
      <w:r>
        <w:rPr>
          <w:sz w:val="28"/>
          <w:szCs w:val="28"/>
        </w:rPr>
        <w:t xml:space="preserve">№ 9 им. Н.К. Калашникова — 1 призер по технологии. </w:t>
      </w:r>
    </w:p>
    <w:p w:rsidR="00971334" w:rsidRDefault="00F31F57">
      <w:pPr>
        <w:spacing w:line="240" w:lineRule="auto"/>
        <w:ind w:firstLine="709"/>
        <w:jc w:val="both"/>
      </w:pPr>
      <w:r>
        <w:rPr>
          <w:sz w:val="28"/>
          <w:szCs w:val="28"/>
        </w:rPr>
        <w:t xml:space="preserve">С 1 сентября 2023 года на территории Ставропольского края </w:t>
      </w:r>
      <w:r>
        <w:rPr>
          <w:sz w:val="28"/>
          <w:szCs w:val="28"/>
          <w:shd w:val="clear" w:color="auto" w:fill="FFFFFF"/>
        </w:rPr>
        <w:t xml:space="preserve"> функционирует региональный центр выявления, поддержки и развития способностей и талантов детей и молодежи Ставропольского края «Сириус 26». Деяте</w:t>
      </w:r>
      <w:r>
        <w:rPr>
          <w:sz w:val="28"/>
          <w:szCs w:val="28"/>
          <w:shd w:val="clear" w:color="auto" w:fill="FFFFFF"/>
        </w:rPr>
        <w:t xml:space="preserve">льность центра проходит по трем ключевым направлениям: «Наука», «Искусство», «Спорт». </w:t>
      </w:r>
      <w:r>
        <w:rPr>
          <w:color w:val="000000"/>
          <w:sz w:val="28"/>
          <w:szCs w:val="28"/>
          <w:highlight w:val="white"/>
        </w:rPr>
        <w:t>Обучающиеся Петровского округа активно принимают участие в  краткосрочных общеобразовательных общеразвивающих программах, конкурсных и других мероприятиях, организуемых и</w:t>
      </w:r>
      <w:r>
        <w:rPr>
          <w:color w:val="000000"/>
          <w:sz w:val="28"/>
          <w:szCs w:val="28"/>
          <w:highlight w:val="white"/>
        </w:rPr>
        <w:t xml:space="preserve"> проводимых региональным центром «Сириус 26» для обучающихся общеобразовательных учреждений. </w:t>
      </w:r>
      <w:r>
        <w:rPr>
          <w:color w:val="000000"/>
          <w:sz w:val="28"/>
          <w:szCs w:val="28"/>
        </w:rPr>
        <w:t>В краткосрочных дополнительных общеобразовательных общеразвивающих программах приняло участие 36 учащихся округа.</w:t>
      </w:r>
    </w:p>
    <w:p w:rsidR="00971334" w:rsidRDefault="00F31F57">
      <w:pPr>
        <w:spacing w:line="240" w:lineRule="auto"/>
        <w:ind w:firstLine="709"/>
        <w:jc w:val="both"/>
        <w:rPr>
          <w:sz w:val="28"/>
          <w:szCs w:val="28"/>
        </w:rPr>
      </w:pPr>
      <w:r>
        <w:rPr>
          <w:color w:val="000000"/>
          <w:sz w:val="28"/>
          <w:szCs w:val="28"/>
          <w:highlight w:val="white"/>
        </w:rPr>
        <w:t>В конкурсных мероприятиях приняло участие 785 уча</w:t>
      </w:r>
      <w:r>
        <w:rPr>
          <w:color w:val="000000"/>
          <w:sz w:val="28"/>
          <w:szCs w:val="28"/>
          <w:highlight w:val="white"/>
        </w:rPr>
        <w:t xml:space="preserve">щихся, из них 2 победителя и 20 призеров. </w:t>
      </w:r>
    </w:p>
    <w:p w:rsidR="00971334" w:rsidRDefault="00F31F57">
      <w:pPr>
        <w:spacing w:line="240" w:lineRule="auto"/>
        <w:jc w:val="both"/>
      </w:pPr>
      <w:r>
        <w:rPr>
          <w:color w:val="000000"/>
          <w:sz w:val="28"/>
          <w:szCs w:val="28"/>
          <w:shd w:val="clear" w:color="auto" w:fill="FFFFFF"/>
        </w:rPr>
        <w:t xml:space="preserve">В 2024 году учащиеся 16 школ, организаций дополнительного образования принимали активное участие в Региональном конкурсе научно-технологических проектов (в рамках Всероссийского конкурса научно-технологических </w:t>
      </w:r>
      <w:r>
        <w:rPr>
          <w:color w:val="000000"/>
          <w:sz w:val="28"/>
          <w:szCs w:val="28"/>
          <w:shd w:val="clear" w:color="auto" w:fill="FFFFFF"/>
        </w:rPr>
        <w:t>проектов).</w:t>
      </w:r>
    </w:p>
    <w:p w:rsidR="00971334" w:rsidRDefault="00971334">
      <w:pPr>
        <w:rPr>
          <w:sz w:val="20"/>
          <w:szCs w:val="20"/>
        </w:rPr>
      </w:pPr>
    </w:p>
    <w:p w:rsidR="00971334" w:rsidRDefault="00971334">
      <w:pPr>
        <w:jc w:val="center"/>
        <w:rPr>
          <w:rStyle w:val="12"/>
          <w:rFonts w:cs="Times New Roman"/>
          <w:b/>
          <w:bCs/>
          <w:sz w:val="28"/>
          <w:szCs w:val="28"/>
        </w:rPr>
      </w:pPr>
    </w:p>
    <w:p w:rsidR="00971334" w:rsidRDefault="00971334">
      <w:pPr>
        <w:jc w:val="center"/>
        <w:rPr>
          <w:rStyle w:val="12"/>
          <w:rFonts w:cs="Times New Roman"/>
          <w:b/>
          <w:bCs/>
          <w:sz w:val="28"/>
          <w:szCs w:val="28"/>
        </w:rPr>
      </w:pPr>
    </w:p>
    <w:p w:rsidR="00971334" w:rsidRDefault="00971334">
      <w:pPr>
        <w:jc w:val="center"/>
        <w:rPr>
          <w:rStyle w:val="12"/>
          <w:rFonts w:cs="Times New Roman"/>
          <w:b/>
          <w:bCs/>
          <w:sz w:val="28"/>
          <w:szCs w:val="28"/>
        </w:rPr>
      </w:pPr>
    </w:p>
    <w:p w:rsidR="00971334" w:rsidRDefault="00971334">
      <w:pPr>
        <w:jc w:val="center"/>
        <w:rPr>
          <w:rStyle w:val="12"/>
          <w:rFonts w:cs="Times New Roman"/>
          <w:b/>
          <w:bCs/>
          <w:sz w:val="28"/>
          <w:szCs w:val="28"/>
        </w:rPr>
      </w:pPr>
    </w:p>
    <w:p w:rsidR="00971334" w:rsidRDefault="00971334">
      <w:pPr>
        <w:jc w:val="center"/>
        <w:rPr>
          <w:rStyle w:val="12"/>
          <w:rFonts w:cs="Times New Roman"/>
          <w:b/>
          <w:bCs/>
          <w:sz w:val="28"/>
          <w:szCs w:val="28"/>
        </w:rPr>
      </w:pPr>
    </w:p>
    <w:p w:rsidR="00971334" w:rsidRDefault="00971334">
      <w:pPr>
        <w:jc w:val="center"/>
        <w:rPr>
          <w:rStyle w:val="12"/>
          <w:rFonts w:cs="Times New Roman"/>
          <w:b/>
          <w:bCs/>
          <w:sz w:val="28"/>
          <w:szCs w:val="28"/>
        </w:rPr>
      </w:pPr>
    </w:p>
    <w:p w:rsidR="00971334" w:rsidRDefault="00971334">
      <w:pPr>
        <w:jc w:val="center"/>
        <w:rPr>
          <w:rStyle w:val="12"/>
          <w:rFonts w:cs="Times New Roman"/>
          <w:b/>
          <w:bCs/>
          <w:sz w:val="28"/>
          <w:szCs w:val="28"/>
        </w:rPr>
      </w:pPr>
    </w:p>
    <w:p w:rsidR="00971334" w:rsidRDefault="00F31F57">
      <w:pPr>
        <w:jc w:val="center"/>
        <w:rPr>
          <w:sz w:val="28"/>
          <w:szCs w:val="28"/>
        </w:rPr>
      </w:pPr>
      <w:r>
        <w:rPr>
          <w:rStyle w:val="12"/>
          <w:rFonts w:cs="Times New Roman"/>
          <w:b/>
          <w:bCs/>
          <w:sz w:val="28"/>
          <w:szCs w:val="28"/>
        </w:rPr>
        <w:t>9. ОРГАНИЗАЦИЯ КУЛЬТУРНОГО ДОСУГА ДЕТЕЙ И СЕМЕЙ, ИМЕЮЩИХ ДЕТЕЙ</w:t>
      </w:r>
    </w:p>
    <w:p w:rsidR="00971334" w:rsidRDefault="00971334">
      <w:pPr>
        <w:pStyle w:val="a9"/>
        <w:jc w:val="both"/>
        <w:rPr>
          <w:sz w:val="28"/>
          <w:szCs w:val="28"/>
        </w:rPr>
      </w:pPr>
    </w:p>
    <w:p w:rsidR="00971334" w:rsidRDefault="00F31F57">
      <w:pPr>
        <w:jc w:val="both"/>
      </w:pPr>
      <w:r>
        <w:rPr>
          <w:rStyle w:val="12"/>
          <w:rFonts w:ascii="Times New Roman" w:hAnsi="Times New Roman" w:cs="Times New Roman"/>
          <w:b/>
          <w:bCs/>
          <w:i/>
          <w:iCs/>
          <w:sz w:val="28"/>
          <w:szCs w:val="28"/>
        </w:rPr>
        <w:t>9.1. Развитие досуга детей и семей,  имеющих детей.</w:t>
      </w:r>
    </w:p>
    <w:p w:rsidR="00971334" w:rsidRDefault="00971334">
      <w:pPr>
        <w:jc w:val="both"/>
        <w:rPr>
          <w:rStyle w:val="12"/>
          <w:rFonts w:ascii="Times New Roman" w:hAnsi="Times New Roman" w:cs="Times New Roman"/>
          <w:b/>
          <w:bCs/>
          <w:i/>
          <w:iCs/>
          <w:sz w:val="28"/>
          <w:szCs w:val="28"/>
        </w:rPr>
      </w:pPr>
    </w:p>
    <w:p w:rsidR="00971334" w:rsidRDefault="00F31F57">
      <w:pPr>
        <w:pStyle w:val="af1"/>
        <w:ind w:firstLine="708"/>
        <w:jc w:val="both"/>
        <w:rPr>
          <w:rFonts w:ascii="Times New Roman" w:hAnsi="Times New Roman" w:cs="Times New Roman"/>
          <w:sz w:val="28"/>
          <w:szCs w:val="28"/>
        </w:rPr>
      </w:pPr>
      <w:r>
        <w:rPr>
          <w:rFonts w:ascii="Times New Roman" w:hAnsi="Times New Roman" w:cs="Times New Roman"/>
          <w:sz w:val="28"/>
          <w:szCs w:val="28"/>
        </w:rPr>
        <w:t>В образовательных организациях Петровского муниципального округа предусмотрены мероприятия по организации досуга детей, подростков и отдыха в летний период. В каждом классе в обязательном порядке запланированы и проводятся внеклассные мероприятия с учащими</w:t>
      </w:r>
      <w:r>
        <w:rPr>
          <w:rFonts w:ascii="Times New Roman" w:hAnsi="Times New Roman" w:cs="Times New Roman"/>
          <w:sz w:val="28"/>
          <w:szCs w:val="28"/>
        </w:rPr>
        <w:t xml:space="preserve">ся и с родителями различной направленности. В летний период на базе образовательных организаций создаются школьные лагеря с дневным пребыванием детей. </w:t>
      </w:r>
    </w:p>
    <w:p w:rsidR="00971334" w:rsidRDefault="00F31F57">
      <w:pPr>
        <w:shd w:val="clear" w:color="auto" w:fill="FFFFFF"/>
        <w:spacing w:line="240" w:lineRule="auto"/>
        <w:jc w:val="both"/>
      </w:pPr>
      <w:r>
        <w:rPr>
          <w:sz w:val="28"/>
          <w:szCs w:val="28"/>
          <w:shd w:val="clear" w:color="auto" w:fill="FFFFFF"/>
        </w:rPr>
        <w:t>В 2024 году учащиеся продолжили участие в программе для молодежи «Пушкинская карта». С данной программой</w:t>
      </w:r>
      <w:r>
        <w:rPr>
          <w:sz w:val="28"/>
          <w:szCs w:val="28"/>
          <w:shd w:val="clear" w:color="auto" w:fill="FFFFFF"/>
        </w:rPr>
        <w:t xml:space="preserve"> ознакомлены педагоги, учащиеся и родители общеобразовательных организаций Петровского муниципального округа. </w:t>
      </w:r>
      <w:r>
        <w:rPr>
          <w:sz w:val="28"/>
          <w:szCs w:val="28"/>
        </w:rPr>
        <w:t xml:space="preserve">Пушкинская карта — это пропуск в мир культурных событий страны, культурный досуг.  </w:t>
      </w:r>
    </w:p>
    <w:p w:rsidR="00971334" w:rsidRDefault="00F31F57">
      <w:pPr>
        <w:shd w:val="clear" w:color="auto" w:fill="FFFFFF"/>
        <w:spacing w:line="240" w:lineRule="auto"/>
        <w:ind w:firstLine="708"/>
        <w:jc w:val="both"/>
      </w:pPr>
      <w:r>
        <w:rPr>
          <w:sz w:val="28"/>
          <w:szCs w:val="28"/>
          <w:lang w:eastAsia="ru-RU"/>
        </w:rPr>
        <w:t>Работа с детьми и молодежью является приоритетным направлением</w:t>
      </w:r>
      <w:r>
        <w:rPr>
          <w:sz w:val="28"/>
          <w:szCs w:val="28"/>
          <w:lang w:eastAsia="ru-RU"/>
        </w:rPr>
        <w:t xml:space="preserve"> деятельности учреждений культуры, дополнительного образования в сфере культуры, подведомственных отделу культуры администрации Петровского муниципального округа Ставропольского края.</w:t>
      </w:r>
    </w:p>
    <w:p w:rsidR="00971334" w:rsidRDefault="00F31F57">
      <w:pPr>
        <w:spacing w:line="240" w:lineRule="auto"/>
        <w:ind w:firstLine="709"/>
        <w:jc w:val="both"/>
      </w:pPr>
      <w:r>
        <w:rPr>
          <w:color w:val="000000"/>
          <w:sz w:val="28"/>
          <w:szCs w:val="28"/>
        </w:rPr>
        <w:t>В учреждениях культуры Петровского муниципального округа Ставропольского</w:t>
      </w:r>
      <w:r>
        <w:rPr>
          <w:color w:val="000000"/>
          <w:sz w:val="28"/>
          <w:szCs w:val="28"/>
        </w:rPr>
        <w:t xml:space="preserve"> края действуют 326 клубных формирований различной направленности, в том числе -174 для детей до 14 лет, которые посещают 2546 человек. В 2024 г. учреждениями культуры округа проведено 2089 мероприятий для детей до 14 лет.</w:t>
      </w:r>
    </w:p>
    <w:p w:rsidR="00971334" w:rsidRDefault="00F31F57">
      <w:pPr>
        <w:shd w:val="clear" w:color="auto" w:fill="FFFFFF"/>
        <w:spacing w:line="240" w:lineRule="auto"/>
        <w:ind w:firstLine="708"/>
        <w:jc w:val="both"/>
      </w:pPr>
      <w:r>
        <w:rPr>
          <w:sz w:val="28"/>
          <w:szCs w:val="28"/>
          <w:lang w:eastAsia="ru-RU"/>
        </w:rPr>
        <w:t>Работа с детьми в учреждениях кул</w:t>
      </w:r>
      <w:r>
        <w:rPr>
          <w:sz w:val="28"/>
          <w:szCs w:val="28"/>
          <w:lang w:eastAsia="ru-RU"/>
        </w:rPr>
        <w:t>ьтуры строится на основе традиционных форм: массовые праздники; игровые и конкурсные программы; танцевальные и спортивные программы; шоу, викторины, беседы, обзоры, концерты, просмотр мультфильмов, видеофильмов. Многие мероприятия приурочены к  календарным</w:t>
      </w:r>
      <w:r>
        <w:rPr>
          <w:sz w:val="28"/>
          <w:szCs w:val="28"/>
          <w:lang w:eastAsia="ru-RU"/>
        </w:rPr>
        <w:t xml:space="preserve"> и народным праздникам.</w:t>
      </w:r>
    </w:p>
    <w:p w:rsidR="00971334" w:rsidRDefault="00F31F57">
      <w:pPr>
        <w:shd w:val="clear" w:color="auto" w:fill="FFFFFF"/>
        <w:spacing w:line="240" w:lineRule="auto"/>
        <w:ind w:firstLine="708"/>
        <w:jc w:val="both"/>
      </w:pPr>
      <w:r>
        <w:rPr>
          <w:sz w:val="28"/>
          <w:szCs w:val="28"/>
          <w:lang w:eastAsia="ru-RU"/>
        </w:rPr>
        <w:t>2024 год Указом Президента объявлен в России Годом семьи и семье было уделено огромное внимание, проведено много семейных мероприятий.</w:t>
      </w:r>
    </w:p>
    <w:p w:rsidR="00971334" w:rsidRDefault="00F31F57">
      <w:pPr>
        <w:shd w:val="clear" w:color="auto" w:fill="FFFFFF"/>
        <w:spacing w:line="240" w:lineRule="auto"/>
        <w:ind w:firstLine="708"/>
        <w:jc w:val="both"/>
      </w:pPr>
      <w:r>
        <w:rPr>
          <w:sz w:val="28"/>
          <w:szCs w:val="28"/>
          <w:lang w:eastAsia="ru-RU"/>
        </w:rPr>
        <w:t xml:space="preserve">16 февраля состоялось торжественное открытие Года семьи. В торжественной обстановке чествовались </w:t>
      </w:r>
      <w:r>
        <w:rPr>
          <w:sz w:val="28"/>
          <w:szCs w:val="28"/>
          <w:lang w:eastAsia="ru-RU"/>
        </w:rPr>
        <w:t xml:space="preserve"> лучшие семьи нашего округа.</w:t>
      </w:r>
    </w:p>
    <w:p w:rsidR="00971334" w:rsidRDefault="00F31F57">
      <w:pPr>
        <w:shd w:val="clear" w:color="auto" w:fill="FFFFFF"/>
        <w:spacing w:line="240" w:lineRule="auto"/>
        <w:ind w:firstLine="708"/>
        <w:jc w:val="both"/>
      </w:pPr>
      <w:r>
        <w:rPr>
          <w:sz w:val="28"/>
          <w:szCs w:val="28"/>
        </w:rPr>
        <w:t>1 и 2 июня в Петровском округе проводились «Большие семейные выходные». В первые выходные лета 8 семейных команд окунулись в сказочный мир увлекательного квеста «Всей семьей в сказку».</w:t>
      </w:r>
    </w:p>
    <w:p w:rsidR="00971334" w:rsidRDefault="00F31F57">
      <w:pPr>
        <w:shd w:val="clear" w:color="auto" w:fill="FFFFFF"/>
        <w:spacing w:line="240" w:lineRule="auto"/>
        <w:ind w:firstLine="708"/>
        <w:jc w:val="both"/>
      </w:pPr>
      <w:r>
        <w:rPr>
          <w:sz w:val="28"/>
          <w:szCs w:val="28"/>
        </w:rPr>
        <w:t xml:space="preserve">2 июня в парке «Победа» «Большие семейные </w:t>
      </w:r>
      <w:r>
        <w:rPr>
          <w:sz w:val="28"/>
          <w:szCs w:val="28"/>
        </w:rPr>
        <w:t>выходные» собрали более 50 семей нашего округа. Состоялся фестиваль «Движение первых». Семьи отправились в «Веселое путешествие», участвуя в увлекательной конкурсной программе, демонстрируя умение командной работы, спортивные и туристические навыки, сплоче</w:t>
      </w:r>
      <w:r>
        <w:rPr>
          <w:sz w:val="28"/>
          <w:szCs w:val="28"/>
        </w:rPr>
        <w:t>нность и умение поддержать друг друга.</w:t>
      </w:r>
    </w:p>
    <w:p w:rsidR="00971334" w:rsidRDefault="00F31F57">
      <w:pPr>
        <w:shd w:val="clear" w:color="auto" w:fill="FFFFFF"/>
        <w:spacing w:line="240" w:lineRule="auto"/>
        <w:ind w:firstLine="708"/>
        <w:jc w:val="both"/>
      </w:pPr>
      <w:r>
        <w:rPr>
          <w:sz w:val="28"/>
          <w:szCs w:val="28"/>
        </w:rPr>
        <w:lastRenderedPageBreak/>
        <w:t>19 декабря в Центральном Доме культуры города Светлограда состоялось торжественное мероприятие «Семья-это сердце, согретое счастьем!», посвященное закрытию Года семьи в Петровском муниципальном округе, где были награж</w:t>
      </w:r>
      <w:r>
        <w:rPr>
          <w:sz w:val="28"/>
          <w:szCs w:val="28"/>
        </w:rPr>
        <w:t>дены 20 лучших семей, где родители и дети подают прекрасные примеры для подражания, чествовали 26 семейных пар — юбиляров, проживших в браке 50,55 и 60 лет совместной жизни, завершилось мероприятие яркими выступлениями артистов и творческих коллективов окр</w:t>
      </w:r>
      <w:r>
        <w:rPr>
          <w:sz w:val="28"/>
          <w:szCs w:val="28"/>
        </w:rPr>
        <w:t xml:space="preserve">уга.  </w:t>
      </w:r>
    </w:p>
    <w:p w:rsidR="00971334" w:rsidRDefault="00F31F57">
      <w:pPr>
        <w:shd w:val="clear" w:color="auto" w:fill="FFFFFF"/>
        <w:spacing w:line="240" w:lineRule="auto"/>
        <w:ind w:firstLine="708"/>
        <w:jc w:val="both"/>
      </w:pPr>
      <w:r>
        <w:rPr>
          <w:sz w:val="28"/>
          <w:szCs w:val="28"/>
        </w:rPr>
        <w:t xml:space="preserve">Особое внимание было уделено инклюзии детей с особыми потребностями, чтобы обеспечить им доступ к культурным мероприятиям и образовательным программам. Практически все проведенные мероприятия доступны для детей — инвалидов, за 2024 год они посетили </w:t>
      </w:r>
      <w:r>
        <w:rPr>
          <w:sz w:val="28"/>
          <w:szCs w:val="28"/>
        </w:rPr>
        <w:t>1746 мероприятий.</w:t>
      </w:r>
    </w:p>
    <w:p w:rsidR="00971334" w:rsidRDefault="00F31F57">
      <w:pPr>
        <w:shd w:val="clear" w:color="auto" w:fill="FFFFFF"/>
        <w:spacing w:line="240" w:lineRule="auto"/>
        <w:ind w:firstLine="708"/>
        <w:jc w:val="both"/>
      </w:pPr>
      <w:r>
        <w:rPr>
          <w:color w:val="000000"/>
          <w:sz w:val="28"/>
          <w:szCs w:val="28"/>
        </w:rPr>
        <w:t xml:space="preserve">12 февраля состоялся фестиваль художественного творчества детей с ограниченными возможностями здоровья «Подари улыбку миру». В фестивале приняли участие воспитанники дошкольных образовательных учреждений, школ-интернатов, ССРЦН. Все дети </w:t>
      </w:r>
      <w:r>
        <w:rPr>
          <w:color w:val="000000"/>
          <w:sz w:val="28"/>
          <w:szCs w:val="28"/>
        </w:rPr>
        <w:t>получили грамоты за участие в фестивале и сладкие подарки.</w:t>
      </w:r>
    </w:p>
    <w:p w:rsidR="00971334" w:rsidRDefault="00F31F57">
      <w:pPr>
        <w:shd w:val="clear" w:color="auto" w:fill="FFFFFF"/>
        <w:spacing w:line="240" w:lineRule="auto"/>
        <w:ind w:firstLine="708"/>
        <w:jc w:val="both"/>
        <w:rPr>
          <w:color w:val="000000"/>
        </w:rPr>
      </w:pPr>
      <w:r>
        <w:rPr>
          <w:color w:val="000000"/>
          <w:sz w:val="28"/>
          <w:szCs w:val="28"/>
        </w:rPr>
        <w:t xml:space="preserve">В 2024 году продолжено сотрудничество учреждений культуры со школами и  другими образовательными учреждениями. Успешно реализуется проект «Культурный норматив школьника», проводится летняя </w:t>
      </w:r>
      <w:r>
        <w:rPr>
          <w:color w:val="000000"/>
          <w:sz w:val="28"/>
          <w:szCs w:val="28"/>
        </w:rPr>
        <w:t>оздоровительная кампания. За 2024 год проведено 46 мероприятий в рамках культурного норматива. Также организовано участие в акциях проекта: «Семейные традиции», «Песни о родной стране», «Во славу русского гения» и др. В летний период учреждения культуры пр</w:t>
      </w:r>
      <w:r>
        <w:rPr>
          <w:color w:val="000000"/>
          <w:sz w:val="28"/>
          <w:szCs w:val="28"/>
        </w:rPr>
        <w:t>оводили мероприятия для воспитанников пришкольных лагерей. Проведено 324 мероприятия, которые посетили 9,5 тыс. человек.</w:t>
      </w:r>
    </w:p>
    <w:p w:rsidR="00971334" w:rsidRDefault="00971334">
      <w:pPr>
        <w:shd w:val="clear" w:color="auto" w:fill="FFFFFF"/>
        <w:spacing w:line="240" w:lineRule="auto"/>
        <w:ind w:firstLine="708"/>
        <w:jc w:val="both"/>
        <w:rPr>
          <w:color w:val="EF413D"/>
          <w:sz w:val="28"/>
          <w:szCs w:val="28"/>
        </w:rPr>
      </w:pPr>
    </w:p>
    <w:p w:rsidR="00971334" w:rsidRDefault="00971334">
      <w:pPr>
        <w:spacing w:line="240" w:lineRule="auto"/>
        <w:ind w:firstLine="708"/>
        <w:jc w:val="both"/>
        <w:rPr>
          <w:color w:val="EF413D"/>
        </w:rPr>
      </w:pPr>
    </w:p>
    <w:p w:rsidR="00971334" w:rsidRDefault="00F31F57">
      <w:pPr>
        <w:tabs>
          <w:tab w:val="left" w:pos="750"/>
        </w:tabs>
        <w:jc w:val="center"/>
      </w:pPr>
      <w:r>
        <w:rPr>
          <w:b/>
          <w:bCs/>
          <w:sz w:val="28"/>
          <w:szCs w:val="28"/>
        </w:rPr>
        <w:t>9.2. Развитие детского и семейного спорта, физической культуры и туризма.</w:t>
      </w:r>
    </w:p>
    <w:p w:rsidR="00971334" w:rsidRDefault="00971334">
      <w:pPr>
        <w:tabs>
          <w:tab w:val="left" w:pos="750"/>
        </w:tabs>
        <w:jc w:val="center"/>
        <w:rPr>
          <w:b/>
          <w:bCs/>
          <w:i/>
          <w:iCs/>
          <w:sz w:val="28"/>
          <w:szCs w:val="28"/>
        </w:rPr>
      </w:pPr>
    </w:p>
    <w:p w:rsidR="00971334" w:rsidRDefault="00F31F57">
      <w:pPr>
        <w:jc w:val="both"/>
      </w:pPr>
      <w:r>
        <w:rPr>
          <w:color w:val="000000"/>
          <w:sz w:val="28"/>
          <w:szCs w:val="28"/>
        </w:rPr>
        <w:t>В 2024 году действовала муниципальная программа Петровског</w:t>
      </w:r>
      <w:r>
        <w:rPr>
          <w:color w:val="000000"/>
          <w:sz w:val="28"/>
          <w:szCs w:val="28"/>
        </w:rPr>
        <w:t>о муниципального округа Ставропольского края «Социальное развитие» с подпрограммой «Развитие физической культуры и спорта, пропаганда здорового образа жизни». Проведено в округе более 69 физкультурно-спортивных мероприятий, в том числе традиционные спортив</w:t>
      </w:r>
      <w:r>
        <w:rPr>
          <w:color w:val="000000"/>
          <w:sz w:val="28"/>
          <w:szCs w:val="28"/>
        </w:rPr>
        <w:t>но-массовые соревнования, посвященные Дню Победы, Дню Физкультурника, Дню Ставропольского края, турниры, кубки и чемпионаты округа, в которых приняли участие около 6 000 человек.</w:t>
      </w:r>
    </w:p>
    <w:p w:rsidR="00971334" w:rsidRDefault="00F31F57">
      <w:pPr>
        <w:shd w:val="clear" w:color="auto" w:fill="FFFFFF"/>
        <w:ind w:firstLine="691"/>
        <w:jc w:val="both"/>
      </w:pPr>
      <w:r>
        <w:rPr>
          <w:color w:val="000000"/>
          <w:spacing w:val="1"/>
          <w:sz w:val="28"/>
          <w:szCs w:val="28"/>
        </w:rPr>
        <w:t>Учреждения спорта организуют мероприятия, направленные на формирование здоров</w:t>
      </w:r>
      <w:r>
        <w:rPr>
          <w:color w:val="000000"/>
          <w:spacing w:val="1"/>
          <w:sz w:val="28"/>
          <w:szCs w:val="28"/>
        </w:rPr>
        <w:t xml:space="preserve">ого образа жизни, профилактику правонарушений, наркомании, табакокурения среди детей и подростков. На постоянной основе, в течение года,  проводятся физкультурно-спортивные мероприятия по мини-футболу, волейболу, баскетболу легкой атлетике, стрит-варкаут, </w:t>
      </w:r>
      <w:r>
        <w:rPr>
          <w:color w:val="000000"/>
          <w:spacing w:val="1"/>
          <w:sz w:val="28"/>
          <w:szCs w:val="28"/>
        </w:rPr>
        <w:t>«Веселые старты» и другим видам спорта.</w:t>
      </w:r>
    </w:p>
    <w:p w:rsidR="00971334" w:rsidRDefault="00F31F57">
      <w:pPr>
        <w:pStyle w:val="21"/>
        <w:spacing w:line="200" w:lineRule="atLeast"/>
        <w:ind w:firstLine="0"/>
        <w:rPr>
          <w:highlight w:val="white"/>
        </w:rPr>
      </w:pPr>
      <w:r>
        <w:rPr>
          <w:rStyle w:val="af2"/>
          <w:rFonts w:ascii="Times New Roman" w:hAnsi="Times New Roman" w:cs="Times New Roman"/>
          <w:sz w:val="28"/>
          <w:szCs w:val="28"/>
          <w:shd w:val="clear" w:color="auto" w:fill="FFFFFF"/>
        </w:rPr>
        <w:t>Детско-юношеский туризм является одним из самых эффективных средств оздоровления и воспитания подрастающего поколения, познания своей Родины</w:t>
      </w:r>
      <w:r>
        <w:rPr>
          <w:b w:val="0"/>
          <w:bCs w:val="0"/>
          <w:shd w:val="clear" w:color="auto" w:fill="FFFFFF"/>
        </w:rPr>
        <w:t xml:space="preserve">, </w:t>
      </w:r>
      <w:r>
        <w:rPr>
          <w:rFonts w:ascii="Times New Roman" w:hAnsi="Times New Roman" w:cs="Times New Roman"/>
          <w:b w:val="0"/>
          <w:bCs w:val="0"/>
          <w:sz w:val="28"/>
          <w:szCs w:val="28"/>
          <w:shd w:val="clear" w:color="auto" w:fill="FFFFFF"/>
        </w:rPr>
        <w:lastRenderedPageBreak/>
        <w:t>формой досуга. Он позволяет при правильной педагогической постановке решат</w:t>
      </w:r>
      <w:r>
        <w:rPr>
          <w:rFonts w:ascii="Times New Roman" w:hAnsi="Times New Roman" w:cs="Times New Roman"/>
          <w:b w:val="0"/>
          <w:bCs w:val="0"/>
          <w:sz w:val="28"/>
          <w:szCs w:val="28"/>
          <w:shd w:val="clear" w:color="auto" w:fill="FFFFFF"/>
        </w:rPr>
        <w:t>ь одновременно в комплексе вопросы обучения, воспитания, оздоровления, социальной адаптации и профессиональной ориентации детей, готовить подростков к жизни в обществе.</w:t>
      </w:r>
    </w:p>
    <w:p w:rsidR="00971334" w:rsidRDefault="00F31F57">
      <w:pPr>
        <w:pStyle w:val="af1"/>
        <w:ind w:firstLine="708"/>
        <w:jc w:val="both"/>
        <w:rPr>
          <w:rFonts w:ascii="Times New Roman" w:hAnsi="Times New Roman" w:cs="Times New Roman"/>
          <w:sz w:val="28"/>
          <w:szCs w:val="28"/>
        </w:rPr>
      </w:pPr>
      <w:r>
        <w:rPr>
          <w:rFonts w:ascii="Times New Roman" w:hAnsi="Times New Roman" w:cs="Times New Roman"/>
          <w:sz w:val="28"/>
          <w:szCs w:val="28"/>
        </w:rPr>
        <w:t>Исходя из туристского потенциала Петровского муниципального  округа  и согласно региона</w:t>
      </w:r>
      <w:r>
        <w:rPr>
          <w:rFonts w:ascii="Times New Roman" w:hAnsi="Times New Roman" w:cs="Times New Roman"/>
          <w:sz w:val="28"/>
          <w:szCs w:val="28"/>
        </w:rPr>
        <w:t xml:space="preserve">льной политике, деятельность по развитию детского и юношеского туризма на 2021-2025гг. определяется следующими основными направлениями: </w:t>
      </w:r>
    </w:p>
    <w:p w:rsidR="00971334" w:rsidRDefault="00F31F57">
      <w:pPr>
        <w:pStyle w:val="af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культурно-познавательный туризм. Для его продвижения предполагается использование богатого историко-культурного насле</w:t>
      </w:r>
      <w:r>
        <w:rPr>
          <w:rFonts w:ascii="Times New Roman" w:hAnsi="Times New Roman" w:cs="Times New Roman"/>
          <w:sz w:val="28"/>
          <w:szCs w:val="28"/>
        </w:rPr>
        <w:t>дия округа;</w:t>
      </w:r>
    </w:p>
    <w:p w:rsidR="00971334" w:rsidRDefault="00F31F57">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эффективное использование имеющихся туристских ресурсов для организации туров; </w:t>
      </w:r>
    </w:p>
    <w:p w:rsidR="00971334" w:rsidRDefault="00F31F57">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создание условий для формирования туристско-экскурсионных маршрутов по местам важных исторических событий; </w:t>
      </w:r>
    </w:p>
    <w:p w:rsidR="00971334" w:rsidRDefault="00F31F57">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активное привлечение детей и молодежи к путешес</w:t>
      </w:r>
      <w:r>
        <w:rPr>
          <w:rFonts w:ascii="Times New Roman" w:hAnsi="Times New Roman" w:cs="Times New Roman"/>
          <w:sz w:val="28"/>
          <w:szCs w:val="28"/>
        </w:rPr>
        <w:t xml:space="preserve">твиям по округу в целях воспитания уважения к историческому прошлому своей малой родины; </w:t>
      </w:r>
    </w:p>
    <w:p w:rsidR="00971334" w:rsidRDefault="00F31F57">
      <w:pPr>
        <w:pStyle w:val="af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спортивный туризм. </w:t>
      </w:r>
    </w:p>
    <w:p w:rsidR="00971334" w:rsidRDefault="00F31F57">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Рост популярности здорового образа жизни, спортивные традиции, доступность использования имеющейся туристской индустрии предопределили два основных направления развития детского спортивного туризма в Петровском муниципальном  округе: </w:t>
      </w:r>
    </w:p>
    <w:p w:rsidR="00971334" w:rsidRDefault="00F31F57">
      <w:pPr>
        <w:pStyle w:val="af1"/>
        <w:jc w:val="both"/>
        <w:rPr>
          <w:rFonts w:ascii="Times New Roman" w:hAnsi="Times New Roman" w:cs="Times New Roman"/>
          <w:sz w:val="28"/>
          <w:szCs w:val="28"/>
        </w:rPr>
      </w:pPr>
      <w:r>
        <w:rPr>
          <w:rFonts w:ascii="Times New Roman" w:hAnsi="Times New Roman" w:cs="Times New Roman"/>
          <w:sz w:val="28"/>
          <w:szCs w:val="28"/>
        </w:rPr>
        <w:t>- организация спортив</w:t>
      </w:r>
      <w:r>
        <w:rPr>
          <w:rFonts w:ascii="Times New Roman" w:hAnsi="Times New Roman" w:cs="Times New Roman"/>
          <w:sz w:val="28"/>
          <w:szCs w:val="28"/>
        </w:rPr>
        <w:t>ных походов (пеших, велосипедных) и других туристско-спортивных мероприятий, в которых туристы являются участниками;</w:t>
      </w:r>
    </w:p>
    <w:p w:rsidR="00971334" w:rsidRDefault="00F31F57">
      <w:pPr>
        <w:pStyle w:val="af1"/>
        <w:jc w:val="both"/>
        <w:rPr>
          <w:rFonts w:ascii="Times New Roman" w:hAnsi="Times New Roman" w:cs="Times New Roman"/>
          <w:sz w:val="28"/>
          <w:szCs w:val="28"/>
        </w:rPr>
      </w:pPr>
      <w:r>
        <w:rPr>
          <w:rFonts w:ascii="Times New Roman" w:hAnsi="Times New Roman" w:cs="Times New Roman"/>
          <w:sz w:val="28"/>
          <w:szCs w:val="28"/>
        </w:rPr>
        <w:t>- посещение крупных спортивных соревнований, которые проводятся как на муниципальном, так и на региональном и федеральном уровне, где турис</w:t>
      </w:r>
      <w:r>
        <w:rPr>
          <w:rFonts w:ascii="Times New Roman" w:hAnsi="Times New Roman" w:cs="Times New Roman"/>
          <w:sz w:val="28"/>
          <w:szCs w:val="28"/>
        </w:rPr>
        <w:t>ты являются зрителями.</w:t>
      </w:r>
    </w:p>
    <w:p w:rsidR="00971334" w:rsidRDefault="00F31F57">
      <w:pPr>
        <w:pStyle w:val="af1"/>
        <w:jc w:val="both"/>
      </w:pPr>
      <w:r>
        <w:rPr>
          <w:rFonts w:ascii="Times New Roman" w:hAnsi="Times New Roman" w:cs="Times New Roman"/>
          <w:color w:val="000000"/>
          <w:sz w:val="28"/>
          <w:szCs w:val="28"/>
        </w:rPr>
        <w:t xml:space="preserve">С 6 по 8 мая 2024 года юные туристы Петровского муниципального округа, в количестве 15 человек, в очередной раз приняли участие в традиционном краевом походе «Вахта памяти», посвященном Победе в Великой Отечественной войне 1941-1945 </w:t>
      </w:r>
      <w:r>
        <w:rPr>
          <w:rFonts w:ascii="Times New Roman" w:hAnsi="Times New Roman" w:cs="Times New Roman"/>
          <w:color w:val="000000"/>
          <w:sz w:val="28"/>
          <w:szCs w:val="28"/>
        </w:rPr>
        <w:t>гг.</w:t>
      </w:r>
    </w:p>
    <w:p w:rsidR="00971334" w:rsidRDefault="00971334">
      <w:pPr>
        <w:jc w:val="center"/>
        <w:rPr>
          <w:b/>
          <w:bCs/>
          <w:i/>
          <w:iCs/>
          <w:sz w:val="28"/>
          <w:szCs w:val="28"/>
        </w:rPr>
      </w:pPr>
    </w:p>
    <w:p w:rsidR="00971334" w:rsidRDefault="00F31F57">
      <w:pPr>
        <w:jc w:val="center"/>
      </w:pPr>
      <w:r>
        <w:rPr>
          <w:b/>
          <w:bCs/>
          <w:sz w:val="28"/>
          <w:szCs w:val="28"/>
        </w:rPr>
        <w:t>9.3. Организация отдыха и оздоровления детей.</w:t>
      </w:r>
    </w:p>
    <w:p w:rsidR="00971334" w:rsidRDefault="00971334">
      <w:pPr>
        <w:jc w:val="center"/>
        <w:rPr>
          <w:b/>
          <w:bCs/>
          <w:sz w:val="28"/>
          <w:szCs w:val="28"/>
        </w:rPr>
      </w:pPr>
    </w:p>
    <w:p w:rsidR="00971334" w:rsidRDefault="00F31F57">
      <w:pPr>
        <w:pStyle w:val="af1"/>
        <w:ind w:firstLine="708"/>
        <w:jc w:val="both"/>
      </w:pPr>
      <w:r>
        <w:rPr>
          <w:rFonts w:ascii="Times New Roman" w:hAnsi="Times New Roman" w:cs="Times New Roman"/>
          <w:sz w:val="28"/>
          <w:szCs w:val="28"/>
        </w:rPr>
        <w:t>На базе образовательных организаций в летний период 2024 года были открыты 22 лагеря с дневным пребыванием детей в количестве 1503 человека.</w:t>
      </w:r>
    </w:p>
    <w:p w:rsidR="00971334" w:rsidRDefault="00F31F57">
      <w:pPr>
        <w:pStyle w:val="af1"/>
        <w:ind w:firstLine="708"/>
        <w:jc w:val="both"/>
      </w:pPr>
      <w:r>
        <w:rPr>
          <w:rFonts w:ascii="Times New Roman" w:hAnsi="Times New Roman" w:cs="Times New Roman"/>
          <w:sz w:val="28"/>
          <w:szCs w:val="28"/>
        </w:rPr>
        <w:t>Кроме этого, в Петровском муниципальном  округе был организован отдых по месту жительства на 33 площадках с охватом более 2000 человек.  На каждой площадке имелся закрепленный педагог, который проводил спортивные, игровые, развлекательные мероприятия согла</w:t>
      </w:r>
      <w:r>
        <w:rPr>
          <w:rFonts w:ascii="Times New Roman" w:hAnsi="Times New Roman" w:cs="Times New Roman"/>
          <w:sz w:val="28"/>
          <w:szCs w:val="28"/>
        </w:rPr>
        <w:t xml:space="preserve">сно планированию на смену. </w:t>
      </w:r>
    </w:p>
    <w:p w:rsidR="00971334" w:rsidRDefault="00F31F57">
      <w:pPr>
        <w:pStyle w:val="af1"/>
        <w:ind w:firstLine="708"/>
        <w:jc w:val="both"/>
      </w:pPr>
      <w:r>
        <w:rPr>
          <w:rFonts w:ascii="Times New Roman" w:hAnsi="Times New Roman" w:cs="Times New Roman"/>
          <w:sz w:val="28"/>
          <w:szCs w:val="28"/>
        </w:rPr>
        <w:t>Организована и трудовая занятость детей летом 2024 года. Дети были временно трудоустроены. Это УПБ, ремонтные бригады, пришкольная трудовая практика, индивидуальное трудоустройство и трудоустройство через ГКУ СЗН СК «Краевой кад</w:t>
      </w:r>
      <w:r>
        <w:rPr>
          <w:rFonts w:ascii="Times New Roman" w:hAnsi="Times New Roman" w:cs="Times New Roman"/>
          <w:sz w:val="28"/>
          <w:szCs w:val="28"/>
        </w:rPr>
        <w:t>ровый центр» ТЦЗН Петровского муниципального округа. К трудовой занятости было привлечено 2315 учащихся.</w:t>
      </w:r>
    </w:p>
    <w:p w:rsidR="00971334" w:rsidRDefault="00F31F57">
      <w:pPr>
        <w:pStyle w:val="af1"/>
        <w:ind w:firstLine="708"/>
        <w:jc w:val="both"/>
      </w:pPr>
      <w:r>
        <w:rPr>
          <w:rFonts w:ascii="Times New Roman" w:hAnsi="Times New Roman" w:cs="Times New Roman"/>
          <w:sz w:val="28"/>
          <w:szCs w:val="28"/>
        </w:rPr>
        <w:lastRenderedPageBreak/>
        <w:t>В населенных пунктах Петровского муниципального округа была организована клубная работа в учреждениях культуры с привлечением более 2000 детей в возрас</w:t>
      </w:r>
      <w:r>
        <w:rPr>
          <w:rFonts w:ascii="Times New Roman" w:hAnsi="Times New Roman" w:cs="Times New Roman"/>
          <w:sz w:val="28"/>
          <w:szCs w:val="28"/>
        </w:rPr>
        <w:t xml:space="preserve">те от 5 до 18 лет ежемесячно. В организациях дополнительного образования проводились различные мастер- классы, которые посетили более 500 обучающихся. Была активизирована волонтерская работа. Около 400 волонтеров из образовательных организаций Петровского </w:t>
      </w:r>
      <w:r>
        <w:rPr>
          <w:rFonts w:ascii="Times New Roman" w:hAnsi="Times New Roman" w:cs="Times New Roman"/>
          <w:sz w:val="28"/>
          <w:szCs w:val="28"/>
        </w:rPr>
        <w:t>муниципального округа оказывали помощь пожилым людям, проводили просветительскую работу по привлечению детей и молодежи к занятию спортом и ведению здорового образа жизни, участвовали в организации таких мероприятий как «День памяти и скорби», «День семьи,</w:t>
      </w:r>
      <w:r>
        <w:rPr>
          <w:rFonts w:ascii="Times New Roman" w:hAnsi="Times New Roman" w:cs="Times New Roman"/>
          <w:sz w:val="28"/>
          <w:szCs w:val="28"/>
        </w:rPr>
        <w:t xml:space="preserve"> любви и верности», «День физкультурника», «День Российского флага», акции «Собери ребенка в школу».</w:t>
      </w:r>
    </w:p>
    <w:p w:rsidR="00971334" w:rsidRDefault="00F31F57">
      <w:pPr>
        <w:pStyle w:val="af1"/>
        <w:ind w:firstLine="708"/>
        <w:jc w:val="both"/>
      </w:pPr>
      <w:r>
        <w:rPr>
          <w:rFonts w:ascii="Times New Roman" w:hAnsi="Times New Roman" w:cs="Times New Roman"/>
          <w:sz w:val="28"/>
          <w:szCs w:val="28"/>
        </w:rPr>
        <w:t xml:space="preserve">С 1 августа по 20 августа 2024 года в Петровском муниципальном округе с обучающимися образовательных организаций были проведены экскурсии, мастер-классы в </w:t>
      </w:r>
      <w:r>
        <w:rPr>
          <w:rFonts w:ascii="Times New Roman" w:hAnsi="Times New Roman" w:cs="Times New Roman"/>
          <w:sz w:val="28"/>
          <w:szCs w:val="28"/>
        </w:rPr>
        <w:t xml:space="preserve">онлайн-режиме. </w:t>
      </w:r>
    </w:p>
    <w:p w:rsidR="00971334" w:rsidRDefault="00F31F57">
      <w:pPr>
        <w:pStyle w:val="af1"/>
        <w:ind w:firstLine="708"/>
        <w:jc w:val="both"/>
        <w:rPr>
          <w:rFonts w:ascii="Times New Roman" w:hAnsi="Times New Roman" w:cs="Times New Roman"/>
          <w:sz w:val="28"/>
          <w:szCs w:val="28"/>
        </w:rPr>
      </w:pPr>
      <w:r>
        <w:rPr>
          <w:rFonts w:ascii="Times New Roman" w:hAnsi="Times New Roman" w:cs="Times New Roman"/>
          <w:sz w:val="28"/>
          <w:szCs w:val="28"/>
        </w:rPr>
        <w:t>Особо значимым вопросом в летний период является профилактика безнадзорности и правонарушений несовершеннолетних.Учащиеся, состоящие на различных видах профилактического учета, были заняты в летний период: школьный лагерь, площадка по месту</w:t>
      </w:r>
      <w:r>
        <w:rPr>
          <w:rFonts w:ascii="Times New Roman" w:hAnsi="Times New Roman" w:cs="Times New Roman"/>
          <w:sz w:val="28"/>
          <w:szCs w:val="28"/>
        </w:rPr>
        <w:t xml:space="preserve"> жительства, трудоустройство.</w:t>
      </w:r>
    </w:p>
    <w:p w:rsidR="00971334" w:rsidRDefault="00971334">
      <w:pPr>
        <w:jc w:val="both"/>
        <w:rPr>
          <w:rStyle w:val="12"/>
          <w:b/>
          <w:bCs/>
          <w:color w:val="00FFFF"/>
          <w:sz w:val="28"/>
          <w:szCs w:val="28"/>
        </w:rPr>
      </w:pPr>
    </w:p>
    <w:p w:rsidR="00971334" w:rsidRDefault="00F31F57">
      <w:pPr>
        <w:jc w:val="center"/>
        <w:rPr>
          <w:sz w:val="28"/>
          <w:szCs w:val="28"/>
        </w:rPr>
      </w:pPr>
      <w:r>
        <w:rPr>
          <w:rStyle w:val="12"/>
          <w:rFonts w:cs="Times New Roman"/>
          <w:b/>
          <w:bCs/>
          <w:sz w:val="28"/>
          <w:szCs w:val="28"/>
        </w:rPr>
        <w:t>10. ТРУДОВАЯ ЗАНЯТОСТЬ ПОДРОСТКОВ И РОДИТЕЛЕЙ, ИМЕЮЩИХ НЕСОВЕРШЕННОЛЕТНИХ  ДЕТЕЙ</w:t>
      </w:r>
    </w:p>
    <w:p w:rsidR="00971334" w:rsidRDefault="00F31F57">
      <w:pPr>
        <w:jc w:val="center"/>
        <w:rPr>
          <w:sz w:val="28"/>
          <w:szCs w:val="28"/>
        </w:rPr>
      </w:pPr>
      <w:r>
        <w:rPr>
          <w:sz w:val="28"/>
          <w:szCs w:val="28"/>
        </w:rPr>
        <w:tab/>
      </w:r>
    </w:p>
    <w:p w:rsidR="00971334" w:rsidRDefault="00F31F57">
      <w:pPr>
        <w:jc w:val="both"/>
        <w:rPr>
          <w:sz w:val="28"/>
          <w:szCs w:val="28"/>
        </w:rPr>
      </w:pPr>
      <w:r>
        <w:rPr>
          <w:sz w:val="28"/>
          <w:szCs w:val="28"/>
        </w:rPr>
        <w:tab/>
        <w:t>Целью трудоустройства несовершеннолетних граждан в возрасте от 14 до 18 лет является повышение у подрастающего поколения мотивации к труду, п</w:t>
      </w:r>
      <w:r>
        <w:rPr>
          <w:sz w:val="28"/>
          <w:szCs w:val="28"/>
        </w:rPr>
        <w:t>риобретение навыков трудовой деятельности, формирование активной жизненной позиции. В качестве ключевых задач занятости несовершеннолетних выступает профориентация, самоопределение, адаптация в обществе и на рынке труда, профилактическая мера предупреждени</w:t>
      </w:r>
      <w:r>
        <w:rPr>
          <w:sz w:val="28"/>
          <w:szCs w:val="28"/>
        </w:rPr>
        <w:t xml:space="preserve">я правонарушений и безнадзорности в подростковой среде.       </w:t>
      </w:r>
    </w:p>
    <w:p w:rsidR="00971334" w:rsidRDefault="00F31F57">
      <w:pPr>
        <w:spacing w:line="200" w:lineRule="atLeast"/>
        <w:jc w:val="both"/>
        <w:rPr>
          <w:rStyle w:val="12"/>
          <w:color w:val="000000"/>
          <w:sz w:val="28"/>
          <w:szCs w:val="28"/>
        </w:rPr>
      </w:pPr>
      <w:r>
        <w:rPr>
          <w:sz w:val="28"/>
          <w:szCs w:val="28"/>
        </w:rPr>
        <w:tab/>
      </w:r>
      <w:r>
        <w:rPr>
          <w:color w:val="000000"/>
          <w:sz w:val="28"/>
          <w:szCs w:val="28"/>
        </w:rPr>
        <w:t>Действующим трудовым законодательством предусмотрены некоторые особенности и ограничения при трудоустройстве несовершеннолетних граждан, в том числе на временную работу в период летних каникул</w:t>
      </w:r>
      <w:r>
        <w:rPr>
          <w:color w:val="000000"/>
          <w:sz w:val="28"/>
          <w:szCs w:val="28"/>
        </w:rPr>
        <w:t>. Организация занятости подростков в летний период является задачей как для родителей, так и работодателей.</w:t>
      </w:r>
    </w:p>
    <w:p w:rsidR="00971334" w:rsidRDefault="00F31F57">
      <w:pPr>
        <w:spacing w:line="200" w:lineRule="atLeast"/>
        <w:jc w:val="both"/>
      </w:pPr>
      <w:r w:rsidRPr="00E80E65">
        <w:rPr>
          <w:rStyle w:val="12"/>
          <w:rFonts w:ascii="Times New Roman" w:hAnsi="Times New Roman" w:cs="Times New Roman"/>
          <w:color w:val="000000"/>
          <w:sz w:val="28"/>
          <w:szCs w:val="28"/>
        </w:rPr>
        <w:tab/>
      </w:r>
      <w:r w:rsidRPr="00E80E65">
        <w:rPr>
          <w:rStyle w:val="12"/>
          <w:rFonts w:ascii="Times New Roman" w:hAnsi="Times New Roman" w:cs="Times New Roman"/>
          <w:color w:val="000000"/>
          <w:sz w:val="28"/>
          <w:szCs w:val="28"/>
        </w:rPr>
        <w:t>Организацией  временных  работ подростков  в каникулярный летний период занимается ГКУ СЗН СК «Краевой кадровый центр» ТЦЗН первого уровня Апанасен</w:t>
      </w:r>
      <w:r w:rsidRPr="00E80E65">
        <w:rPr>
          <w:rStyle w:val="12"/>
          <w:rFonts w:ascii="Times New Roman" w:hAnsi="Times New Roman" w:cs="Times New Roman"/>
          <w:color w:val="000000"/>
          <w:sz w:val="28"/>
          <w:szCs w:val="28"/>
        </w:rPr>
        <w:t>ковского, Ипатовского, Петровского и Туркменского муниципальных округов (далее -Центр занятости).</w:t>
      </w:r>
      <w:r w:rsidRPr="00E80E65">
        <w:rPr>
          <w:sz w:val="28"/>
          <w:szCs w:val="28"/>
        </w:rPr>
        <w:t>В начале</w:t>
      </w:r>
      <w:r>
        <w:rPr>
          <w:sz w:val="28"/>
          <w:szCs w:val="28"/>
        </w:rPr>
        <w:t xml:space="preserve">  года специалистами Центра занятости  путем запросов письменных заявок собираются данные из отдела образования, комиссии по делам несовершеннолетних и</w:t>
      </w:r>
      <w:r>
        <w:rPr>
          <w:sz w:val="28"/>
          <w:szCs w:val="28"/>
        </w:rPr>
        <w:t xml:space="preserve"> защите их прав ПМО СК о подростках от 14 до 18 лет, желающих трудоустроиться в свободное от учебы время и в каникулярный период, а также заявки от работодателей, имеющих средства на выплату заработной платы участникам временных работ и готовых предоставит</w:t>
      </w:r>
      <w:r>
        <w:rPr>
          <w:sz w:val="28"/>
          <w:szCs w:val="28"/>
        </w:rPr>
        <w:t xml:space="preserve">ь временные рабочие места для учащихся. В течение 2024 </w:t>
      </w:r>
      <w:r>
        <w:rPr>
          <w:sz w:val="28"/>
          <w:szCs w:val="28"/>
        </w:rPr>
        <w:lastRenderedPageBreak/>
        <w:t>года были заключены 25 договоров о временном трудоустройстве несовершеннолетних граждан в свободное от учебы время и в каникулярный период времени.</w:t>
      </w:r>
    </w:p>
    <w:p w:rsidR="00971334" w:rsidRDefault="00F31F57">
      <w:pPr>
        <w:spacing w:line="200" w:lineRule="atLeast"/>
        <w:jc w:val="both"/>
      </w:pPr>
      <w:r>
        <w:rPr>
          <w:sz w:val="28"/>
          <w:szCs w:val="28"/>
        </w:rPr>
        <w:t xml:space="preserve">На временные работы несовершеннолетних подростков </w:t>
      </w:r>
      <w:r>
        <w:rPr>
          <w:sz w:val="28"/>
          <w:szCs w:val="28"/>
        </w:rPr>
        <w:t>администрацией Петровского муниципального округа в 2024 году выделено 1320,7 тыс. рублей, что позволило трудоустроить 170 несовершеннолетних. Кроме этого, из средств регионального бюджета на выплату центром занятости материальной поддержки  несовершеннолет</w:t>
      </w:r>
      <w:r>
        <w:rPr>
          <w:sz w:val="28"/>
          <w:szCs w:val="28"/>
        </w:rPr>
        <w:t>ним выделено 347 тыс. рублей. Организация временных работ позволила несовершеннолетним подросткам заработать от 6400,0 руб. до 10500,0 руб. за полностью отработанный месяц, а также привить им первичные навыки к труду.</w:t>
      </w:r>
    </w:p>
    <w:p w:rsidR="00971334" w:rsidRDefault="00F31F57">
      <w:pPr>
        <w:spacing w:line="200" w:lineRule="atLeast"/>
        <w:jc w:val="both"/>
      </w:pPr>
      <w:r>
        <w:rPr>
          <w:b/>
          <w:bCs/>
          <w:sz w:val="28"/>
          <w:szCs w:val="28"/>
        </w:rPr>
        <w:tab/>
      </w:r>
      <w:r>
        <w:rPr>
          <w:sz w:val="28"/>
          <w:szCs w:val="28"/>
        </w:rPr>
        <w:t>Среди  несовершеннолетних,  принявших</w:t>
      </w:r>
      <w:r>
        <w:rPr>
          <w:sz w:val="28"/>
          <w:szCs w:val="28"/>
        </w:rPr>
        <w:t xml:space="preserve">  участие  во  временных работах, были подростки, находящиеся в трудной жизненной ситуации. В 2024 году 10 несовершеннолетних подростков, состоящих на учете в Комиссии по делам несовершеннолетних и защите их прав Петровского муниципального округа Ставропол</w:t>
      </w:r>
      <w:r>
        <w:rPr>
          <w:sz w:val="28"/>
          <w:szCs w:val="28"/>
        </w:rPr>
        <w:t>ьского края, приняли участие во временных работах в период каникул и в свободное от учебы время.</w:t>
      </w:r>
    </w:p>
    <w:p w:rsidR="00971334" w:rsidRDefault="00F31F57">
      <w:pPr>
        <w:spacing w:line="200" w:lineRule="atLeast"/>
        <w:jc w:val="both"/>
        <w:rPr>
          <w:sz w:val="28"/>
          <w:szCs w:val="28"/>
        </w:rPr>
      </w:pPr>
      <w:r>
        <w:rPr>
          <w:sz w:val="28"/>
          <w:szCs w:val="28"/>
        </w:rPr>
        <w:tab/>
      </w:r>
    </w:p>
    <w:p w:rsidR="00971334" w:rsidRDefault="00971334">
      <w:pPr>
        <w:pStyle w:val="21"/>
        <w:tabs>
          <w:tab w:val="left" w:pos="750"/>
        </w:tabs>
        <w:spacing w:line="200" w:lineRule="atLeast"/>
        <w:ind w:firstLine="0"/>
        <w:jc w:val="center"/>
        <w:rPr>
          <w:rFonts w:ascii="Times New Roman" w:hAnsi="Times New Roman" w:cs="Times New Roman"/>
          <w:sz w:val="28"/>
          <w:szCs w:val="28"/>
        </w:rPr>
      </w:pPr>
    </w:p>
    <w:p w:rsidR="00971334" w:rsidRDefault="00F31F57">
      <w:pPr>
        <w:pStyle w:val="21"/>
        <w:tabs>
          <w:tab w:val="left" w:pos="750"/>
        </w:tabs>
        <w:spacing w:line="200" w:lineRule="atLeast"/>
        <w:ind w:firstLine="0"/>
        <w:jc w:val="center"/>
        <w:rPr>
          <w:rFonts w:ascii="Times New Roman" w:hAnsi="Times New Roman" w:cs="Times New Roman"/>
        </w:rPr>
      </w:pPr>
      <w:r>
        <w:rPr>
          <w:rFonts w:ascii="Times New Roman" w:hAnsi="Times New Roman" w:cs="Times New Roman"/>
          <w:sz w:val="28"/>
          <w:szCs w:val="28"/>
        </w:rPr>
        <w:t>11. ПРОФИЛАКТИКА СЕМЕЙНОГО НЕБЛАГОПОЛУЧИЯ, СОЦИАЛЬНОГО СИРОТСТВА И ЖЕСТОКОГО ОБРАЩЕНИЯ С ДЕТЬМИ</w:t>
      </w:r>
    </w:p>
    <w:p w:rsidR="00971334" w:rsidRDefault="00971334">
      <w:pPr>
        <w:pStyle w:val="21"/>
        <w:tabs>
          <w:tab w:val="left" w:pos="750"/>
        </w:tabs>
        <w:spacing w:line="200" w:lineRule="atLeast"/>
        <w:ind w:firstLine="0"/>
        <w:jc w:val="center"/>
        <w:rPr>
          <w:rFonts w:ascii="Times New Roman" w:hAnsi="Times New Roman" w:cs="Times New Roman"/>
          <w:b w:val="0"/>
          <w:bCs w:val="0"/>
        </w:rPr>
      </w:pPr>
    </w:p>
    <w:p w:rsidR="00971334" w:rsidRDefault="00F31F57">
      <w:pPr>
        <w:pStyle w:val="21"/>
        <w:tabs>
          <w:tab w:val="left" w:pos="750"/>
        </w:tabs>
        <w:spacing w:line="200" w:lineRule="atLeast"/>
        <w:ind w:firstLine="0"/>
      </w:pPr>
      <w:r>
        <w:rPr>
          <w:rFonts w:ascii="Times New Roman" w:hAnsi="Times New Roman" w:cs="Times New Roman"/>
          <w:b w:val="0"/>
          <w:bCs w:val="0"/>
          <w:sz w:val="28"/>
          <w:szCs w:val="28"/>
        </w:rPr>
        <w:tab/>
        <w:t>В 202</w:t>
      </w:r>
      <w:r w:rsidRPr="00E80E65">
        <w:rPr>
          <w:rFonts w:ascii="Times New Roman" w:hAnsi="Times New Roman" w:cs="Times New Roman"/>
          <w:b w:val="0"/>
          <w:bCs w:val="0"/>
          <w:sz w:val="28"/>
          <w:szCs w:val="28"/>
        </w:rPr>
        <w:t>4</w:t>
      </w:r>
      <w:r>
        <w:rPr>
          <w:rFonts w:ascii="Times New Roman" w:hAnsi="Times New Roman" w:cs="Times New Roman"/>
          <w:b w:val="0"/>
          <w:bCs w:val="0"/>
          <w:sz w:val="28"/>
          <w:szCs w:val="28"/>
        </w:rPr>
        <w:t xml:space="preserve"> году профилактику  семейного  неблагополучия,  социального сиротства и жестокого обращения с детьми  в Петровском районе осуществляли:</w:t>
      </w:r>
    </w:p>
    <w:p w:rsidR="00971334" w:rsidRDefault="00F31F57">
      <w:pPr>
        <w:pStyle w:val="21"/>
        <w:spacing w:line="200" w:lineRule="atLeast"/>
        <w:ind w:firstLine="0"/>
        <w:rPr>
          <w:rFonts w:ascii="Times New Roman" w:hAnsi="Times New Roman" w:cs="Times New Roman"/>
          <w:b w:val="0"/>
          <w:bCs w:val="0"/>
          <w:sz w:val="28"/>
          <w:szCs w:val="28"/>
        </w:rPr>
      </w:pPr>
      <w:r>
        <w:rPr>
          <w:rStyle w:val="12"/>
          <w:rFonts w:ascii="Times New Roman" w:hAnsi="Times New Roman" w:cs="Times New Roman"/>
          <w:b w:val="0"/>
          <w:bCs w:val="0"/>
          <w:sz w:val="28"/>
          <w:szCs w:val="28"/>
        </w:rPr>
        <w:t xml:space="preserve">-комиссия по делам несовершеннолетних и защите их прав  Петровского   муниципального округа Ставропольского края (далее </w:t>
      </w:r>
      <w:r>
        <w:rPr>
          <w:rStyle w:val="12"/>
          <w:rFonts w:ascii="Times New Roman" w:hAnsi="Times New Roman" w:cs="Times New Roman"/>
          <w:b w:val="0"/>
          <w:bCs w:val="0"/>
          <w:sz w:val="28"/>
          <w:szCs w:val="28"/>
        </w:rPr>
        <w:t>- КДН);</w:t>
      </w:r>
    </w:p>
    <w:p w:rsidR="00971334" w:rsidRDefault="00F31F57">
      <w:pPr>
        <w:pStyle w:val="21"/>
        <w:spacing w:line="200" w:lineRule="atLeast"/>
        <w:ind w:firstLine="0"/>
        <w:rPr>
          <w:rStyle w:val="12"/>
          <w:rFonts w:ascii="Times New Roman" w:hAnsi="Times New Roman" w:cs="Times New Roman"/>
          <w:b w:val="0"/>
          <w:bCs w:val="0"/>
          <w:sz w:val="28"/>
          <w:szCs w:val="28"/>
        </w:rPr>
      </w:pPr>
      <w:r>
        <w:rPr>
          <w:rFonts w:ascii="Times New Roman" w:hAnsi="Times New Roman" w:cs="Times New Roman"/>
          <w:b w:val="0"/>
          <w:bCs w:val="0"/>
          <w:sz w:val="28"/>
          <w:szCs w:val="28"/>
        </w:rPr>
        <w:t>-управление труда и социальной защиты населения администрации Петровского  муниципального округа Ставропольского края(далее - УТСЗН);</w:t>
      </w:r>
    </w:p>
    <w:p w:rsidR="00971334" w:rsidRDefault="00F31F57">
      <w:pPr>
        <w:pStyle w:val="21"/>
        <w:spacing w:line="200" w:lineRule="atLeast"/>
        <w:ind w:firstLine="0"/>
        <w:rPr>
          <w:rStyle w:val="12"/>
          <w:rFonts w:ascii="Times New Roman" w:hAnsi="Times New Roman" w:cs="Times New Roman"/>
          <w:b w:val="0"/>
          <w:bCs w:val="0"/>
          <w:sz w:val="28"/>
          <w:szCs w:val="28"/>
        </w:rPr>
      </w:pPr>
      <w:r>
        <w:rPr>
          <w:rStyle w:val="12"/>
          <w:rFonts w:ascii="Times New Roman" w:hAnsi="Times New Roman" w:cs="Times New Roman"/>
          <w:b w:val="0"/>
          <w:bCs w:val="0"/>
          <w:sz w:val="28"/>
          <w:szCs w:val="28"/>
        </w:rPr>
        <w:t>-государственное казенное учреждение социального обслуживания «Светлоградский социально-реабилитационный центр для</w:t>
      </w:r>
      <w:r>
        <w:rPr>
          <w:rStyle w:val="12"/>
          <w:rFonts w:ascii="Times New Roman" w:hAnsi="Times New Roman" w:cs="Times New Roman"/>
          <w:b w:val="0"/>
          <w:bCs w:val="0"/>
          <w:sz w:val="28"/>
          <w:szCs w:val="28"/>
        </w:rPr>
        <w:t xml:space="preserve"> несовершеннолетних»(далее - ССРЦН);</w:t>
      </w:r>
    </w:p>
    <w:p w:rsidR="00971334" w:rsidRDefault="00F31F57">
      <w:pPr>
        <w:pStyle w:val="21"/>
        <w:spacing w:line="200" w:lineRule="atLeast"/>
        <w:ind w:firstLine="0"/>
        <w:rPr>
          <w:rFonts w:ascii="Times New Roman" w:hAnsi="Times New Roman" w:cs="Times New Roman"/>
          <w:b w:val="0"/>
          <w:bCs w:val="0"/>
          <w:sz w:val="28"/>
          <w:szCs w:val="28"/>
        </w:rPr>
      </w:pPr>
      <w:r>
        <w:rPr>
          <w:rStyle w:val="12"/>
          <w:rFonts w:ascii="Times New Roman" w:hAnsi="Times New Roman" w:cs="Times New Roman"/>
          <w:b w:val="0"/>
          <w:bCs w:val="0"/>
          <w:sz w:val="28"/>
          <w:szCs w:val="28"/>
        </w:rPr>
        <w:t>-государственное бюджетное учреждение социального обслуживания «Петровский центр социального обслуживания населения» (далее - ПЦСОН);</w:t>
      </w:r>
    </w:p>
    <w:p w:rsidR="00971334" w:rsidRDefault="00F31F57">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-отдел МВД Российской Федерации «Петровский» (далее - ОМВД);</w:t>
      </w:r>
    </w:p>
    <w:p w:rsidR="00971334" w:rsidRDefault="00F31F57">
      <w:pPr>
        <w:pStyle w:val="21"/>
        <w:spacing w:line="200" w:lineRule="atLeast"/>
        <w:ind w:firstLine="0"/>
        <w:rPr>
          <w:rStyle w:val="12"/>
          <w:rFonts w:ascii="Times New Roman" w:hAnsi="Times New Roman" w:cs="Times New Roman"/>
          <w:b w:val="0"/>
          <w:bCs w:val="0"/>
          <w:sz w:val="28"/>
          <w:szCs w:val="28"/>
        </w:rPr>
      </w:pPr>
      <w:r>
        <w:rPr>
          <w:rFonts w:ascii="Times New Roman" w:hAnsi="Times New Roman" w:cs="Times New Roman"/>
          <w:b w:val="0"/>
          <w:bCs w:val="0"/>
          <w:sz w:val="28"/>
          <w:szCs w:val="28"/>
        </w:rPr>
        <w:t>-отдел опеки и попечител</w:t>
      </w:r>
      <w:r>
        <w:rPr>
          <w:rFonts w:ascii="Times New Roman" w:hAnsi="Times New Roman" w:cs="Times New Roman"/>
          <w:b w:val="0"/>
          <w:bCs w:val="0"/>
          <w:sz w:val="28"/>
          <w:szCs w:val="28"/>
        </w:rPr>
        <w:t>ьства администрации Петровского муниципального округа Ставропольского края.</w:t>
      </w:r>
    </w:p>
    <w:p w:rsidR="00971334" w:rsidRDefault="00F31F57">
      <w:pPr>
        <w:pStyle w:val="21"/>
        <w:spacing w:line="200" w:lineRule="atLeast"/>
        <w:ind w:firstLine="0"/>
      </w:pPr>
      <w:r>
        <w:rPr>
          <w:rStyle w:val="12"/>
          <w:rFonts w:ascii="Times New Roman" w:hAnsi="Times New Roman" w:cs="Times New Roman"/>
          <w:b w:val="0"/>
          <w:bCs w:val="0"/>
          <w:sz w:val="28"/>
          <w:szCs w:val="28"/>
        </w:rPr>
        <w:t>В соответствии с Федеральным законом от 24 июня 1999 года № 120 – ФЗ «Об основах системы профилактики безнадзорности, беспризорности и правонарушений несовершеннолетних»  всеми орг</w:t>
      </w:r>
      <w:r>
        <w:rPr>
          <w:rStyle w:val="12"/>
          <w:rFonts w:ascii="Times New Roman" w:hAnsi="Times New Roman" w:cs="Times New Roman"/>
          <w:b w:val="0"/>
          <w:bCs w:val="0"/>
          <w:sz w:val="28"/>
          <w:szCs w:val="28"/>
        </w:rPr>
        <w:t>анами и учреждениями системы профилактики проводится постоянная  работа по  своевременному выявлению семей, находящихся в социально-опасном положении и (или) трудной жизненной ситуации, организация индивидуальной профилактической работы по месту жительства</w:t>
      </w:r>
      <w:r>
        <w:rPr>
          <w:rStyle w:val="12"/>
          <w:rFonts w:ascii="Times New Roman" w:hAnsi="Times New Roman" w:cs="Times New Roman"/>
          <w:b w:val="0"/>
          <w:bCs w:val="0"/>
          <w:sz w:val="28"/>
          <w:szCs w:val="28"/>
        </w:rPr>
        <w:t xml:space="preserve"> с семьями и детьми, оказанию им различных видов помощи.</w:t>
      </w:r>
    </w:p>
    <w:p w:rsidR="00971334" w:rsidRDefault="00F31F57">
      <w:pPr>
        <w:jc w:val="both"/>
        <w:rPr>
          <w:sz w:val="28"/>
          <w:szCs w:val="28"/>
        </w:rPr>
      </w:pPr>
      <w:r>
        <w:rPr>
          <w:sz w:val="28"/>
          <w:szCs w:val="28"/>
        </w:rPr>
        <w:lastRenderedPageBreak/>
        <w:tab/>
        <w:t>В управлении труда и социальной защиты населения имеется банк данных семей с детьми, находящихся в трудной жизненной ситуации и социально опасном положении.</w:t>
      </w:r>
    </w:p>
    <w:p w:rsidR="00971334" w:rsidRDefault="00F31F57">
      <w:pPr>
        <w:ind w:firstLine="708"/>
        <w:jc w:val="both"/>
      </w:pPr>
      <w:r>
        <w:rPr>
          <w:sz w:val="28"/>
          <w:szCs w:val="28"/>
        </w:rPr>
        <w:t>Постоянно идет корректировка банка данных</w:t>
      </w:r>
      <w:r>
        <w:rPr>
          <w:sz w:val="28"/>
          <w:szCs w:val="28"/>
        </w:rPr>
        <w:t xml:space="preserve"> неблагополучных семей.  По состоянию  на  31.12.2024 г. состояло на учете  44 семьи, находящиеся в трудной жизненной ситуации (в 2022 г. – 161 семья, в 2023 г. - 149 семей,), в которых проживают</w:t>
      </w:r>
      <w:r>
        <w:rPr>
          <w:sz w:val="28"/>
          <w:szCs w:val="28"/>
        </w:rPr>
        <w:t xml:space="preserve"> 136</w:t>
      </w:r>
      <w:r>
        <w:rPr>
          <w:color w:val="000000"/>
          <w:sz w:val="28"/>
          <w:szCs w:val="28"/>
        </w:rPr>
        <w:t>детей</w:t>
      </w:r>
      <w:r>
        <w:rPr>
          <w:sz w:val="28"/>
          <w:szCs w:val="28"/>
        </w:rPr>
        <w:t>, и 7 семей в социально - опасном положении  (в 2022</w:t>
      </w:r>
      <w:r>
        <w:rPr>
          <w:sz w:val="28"/>
          <w:szCs w:val="28"/>
        </w:rPr>
        <w:t xml:space="preserve"> г. - 33 семьи, в 2023 г. - 10 семей), в которых проживают</w:t>
      </w:r>
      <w:r>
        <w:rPr>
          <w:color w:val="000000"/>
          <w:sz w:val="28"/>
          <w:szCs w:val="28"/>
        </w:rPr>
        <w:t xml:space="preserve"> 15</w:t>
      </w:r>
      <w:r>
        <w:rPr>
          <w:sz w:val="28"/>
          <w:szCs w:val="28"/>
        </w:rPr>
        <w:t xml:space="preserve"> детей. Число семей, находящихся в трудной жизненной ситуации, в 2024 году по сравнению с 2023 годом уменьшилось на 105 семей или на 70,5 %, а количество семей, находящихся в социально-опасном по</w:t>
      </w:r>
      <w:r>
        <w:rPr>
          <w:sz w:val="28"/>
          <w:szCs w:val="28"/>
        </w:rPr>
        <w:t>ложении уменьшилось на 3 семьи  или на  30 %.</w:t>
      </w:r>
      <w:r>
        <w:rPr>
          <w:sz w:val="28"/>
          <w:szCs w:val="28"/>
        </w:rPr>
        <w:tab/>
      </w:r>
    </w:p>
    <w:p w:rsidR="00971334" w:rsidRPr="00E80E65" w:rsidRDefault="00F31F57">
      <w:pPr>
        <w:pStyle w:val="a9"/>
        <w:spacing w:after="0"/>
        <w:jc w:val="both"/>
        <w:rPr>
          <w:rStyle w:val="12"/>
          <w:rFonts w:ascii="Times New Roman" w:hAnsi="Times New Roman" w:cs="Times New Roman"/>
          <w:sz w:val="28"/>
          <w:szCs w:val="28"/>
        </w:rPr>
      </w:pPr>
      <w:r w:rsidRPr="00E80E65">
        <w:rPr>
          <w:rStyle w:val="12"/>
          <w:rFonts w:ascii="Times New Roman" w:hAnsi="Times New Roman" w:cs="Times New Roman"/>
          <w:sz w:val="28"/>
          <w:szCs w:val="28"/>
        </w:rPr>
        <w:tab/>
        <w:t>Субъекты профилактики проводят совместные рейды в целях профилактики и предупреждения безнадзорности и правонарушений среди несовершеннолетних.</w:t>
      </w:r>
    </w:p>
    <w:p w:rsidR="00971334" w:rsidRPr="00E80E65" w:rsidRDefault="00F31F57">
      <w:pPr>
        <w:pStyle w:val="a9"/>
        <w:spacing w:after="0"/>
        <w:ind w:firstLine="720"/>
        <w:jc w:val="both"/>
      </w:pPr>
      <w:r w:rsidRPr="00E80E65">
        <w:rPr>
          <w:rStyle w:val="12"/>
          <w:rFonts w:ascii="Times New Roman" w:hAnsi="Times New Roman" w:cs="Times New Roman"/>
          <w:sz w:val="28"/>
          <w:szCs w:val="28"/>
        </w:rPr>
        <w:t xml:space="preserve">Так, в  2024 году было проведено 25  совместных рейдов по       </w:t>
      </w:r>
      <w:r w:rsidRPr="00E80E65">
        <w:rPr>
          <w:rStyle w:val="12"/>
          <w:rFonts w:ascii="Times New Roman" w:hAnsi="Times New Roman" w:cs="Times New Roman"/>
          <w:sz w:val="28"/>
          <w:szCs w:val="28"/>
        </w:rPr>
        <w:t xml:space="preserve">       г.  Светлограду и  селам округа.  </w:t>
      </w:r>
      <w:r w:rsidRPr="00E80E65">
        <w:rPr>
          <w:rStyle w:val="12"/>
          <w:rFonts w:ascii="Times New Roman" w:hAnsi="Times New Roman" w:cs="Times New Roman"/>
          <w:color w:val="000000"/>
          <w:spacing w:val="5"/>
          <w:sz w:val="28"/>
          <w:szCs w:val="28"/>
        </w:rPr>
        <w:t xml:space="preserve">Были посещены на дому 130 семей, </w:t>
      </w:r>
      <w:r w:rsidRPr="00E80E65">
        <w:rPr>
          <w:rStyle w:val="12"/>
          <w:rFonts w:ascii="Times New Roman" w:hAnsi="Times New Roman" w:cs="Times New Roman"/>
          <w:sz w:val="28"/>
          <w:szCs w:val="28"/>
        </w:rPr>
        <w:t>оказавшихся в трудной жизненной ситуации и социально опасном положении. По результатам обследований составлены акты материально-бытового положения семей. После детального анализа сем</w:t>
      </w:r>
      <w:r w:rsidRPr="00E80E65">
        <w:rPr>
          <w:rStyle w:val="12"/>
          <w:rFonts w:ascii="Times New Roman" w:hAnsi="Times New Roman" w:cs="Times New Roman"/>
          <w:sz w:val="28"/>
          <w:szCs w:val="28"/>
        </w:rPr>
        <w:t xml:space="preserve">ьи ставились на учет в КДН, УТСЗН, ССРЦН. </w:t>
      </w:r>
    </w:p>
    <w:p w:rsidR="00971334" w:rsidRDefault="00F31F57">
      <w:pPr>
        <w:jc w:val="both"/>
      </w:pPr>
      <w:r>
        <w:rPr>
          <w:sz w:val="28"/>
          <w:szCs w:val="28"/>
        </w:rPr>
        <w:tab/>
        <w:t>За  2024 год  с родителями и подростками из семей, находящихся в социально - опасном положении и трудной жизненной ситуации,  проведена 201 беседа, даны 187 консультаций по различным вопросам.</w:t>
      </w:r>
    </w:p>
    <w:p w:rsidR="00971334" w:rsidRDefault="00F31F57">
      <w:pPr>
        <w:jc w:val="both"/>
      </w:pPr>
      <w:r>
        <w:rPr>
          <w:sz w:val="28"/>
          <w:szCs w:val="28"/>
        </w:rPr>
        <w:tab/>
        <w:t>В 202</w:t>
      </w:r>
      <w:r w:rsidRPr="00E80E65">
        <w:rPr>
          <w:sz w:val="28"/>
          <w:szCs w:val="28"/>
        </w:rPr>
        <w:t>4</w:t>
      </w:r>
      <w:r>
        <w:rPr>
          <w:sz w:val="28"/>
          <w:szCs w:val="28"/>
        </w:rPr>
        <w:t xml:space="preserve">  году с  це</w:t>
      </w:r>
      <w:r>
        <w:rPr>
          <w:sz w:val="28"/>
          <w:szCs w:val="28"/>
        </w:rPr>
        <w:t>лью  защиты прав  и  законных  интересов несовершеннолетних УТСЗН  направлено 128 материалов в различные субъекты профилактики.</w:t>
      </w:r>
    </w:p>
    <w:p w:rsidR="00971334" w:rsidRDefault="00F31F57">
      <w:pPr>
        <w:jc w:val="both"/>
        <w:rPr>
          <w:sz w:val="28"/>
          <w:szCs w:val="28"/>
        </w:rPr>
      </w:pPr>
      <w:r>
        <w:tab/>
      </w:r>
    </w:p>
    <w:p w:rsidR="00971334" w:rsidRDefault="00F31F57">
      <w:pPr>
        <w:pStyle w:val="21"/>
        <w:spacing w:line="200" w:lineRule="atLeast"/>
        <w:ind w:firstLine="0"/>
        <w:jc w:val="center"/>
        <w:rPr>
          <w:rFonts w:ascii="Times New Roman" w:hAnsi="Times New Roman" w:cs="Times New Roman"/>
          <w:sz w:val="28"/>
          <w:szCs w:val="28"/>
        </w:rPr>
      </w:pPr>
      <w:r>
        <w:rPr>
          <w:rFonts w:ascii="Times New Roman" w:hAnsi="Times New Roman" w:cs="Times New Roman"/>
          <w:sz w:val="28"/>
          <w:szCs w:val="28"/>
        </w:rPr>
        <w:t>12. РАЗВИТИЕ СИСТЕМЫ СОЦИАЛЬНОГО ОБСЛУЖИВАНИЯ СЕМЬИ И ДЕТЕЙ</w:t>
      </w:r>
    </w:p>
    <w:p w:rsidR="00971334" w:rsidRDefault="00971334">
      <w:pPr>
        <w:pStyle w:val="21"/>
        <w:spacing w:line="200" w:lineRule="atLeast"/>
        <w:ind w:firstLine="0"/>
        <w:rPr>
          <w:rFonts w:ascii="Times New Roman" w:hAnsi="Times New Roman" w:cs="Times New Roman"/>
          <w:sz w:val="28"/>
          <w:szCs w:val="28"/>
        </w:rPr>
      </w:pPr>
    </w:p>
    <w:p w:rsidR="00971334" w:rsidRPr="00E80E65" w:rsidRDefault="00F31F57">
      <w:pPr>
        <w:pStyle w:val="21"/>
        <w:tabs>
          <w:tab w:val="left" w:pos="723"/>
        </w:tabs>
        <w:spacing w:line="200" w:lineRule="atLeast"/>
        <w:ind w:firstLine="0"/>
        <w:jc w:val="center"/>
        <w:rPr>
          <w:rFonts w:ascii="Times New Roman" w:hAnsi="Times New Roman" w:cs="Times New Roman"/>
        </w:rPr>
      </w:pPr>
      <w:r w:rsidRPr="00E80E65">
        <w:rPr>
          <w:rStyle w:val="12"/>
          <w:rFonts w:ascii="Times New Roman" w:hAnsi="Times New Roman" w:cs="Times New Roman"/>
          <w:sz w:val="28"/>
          <w:szCs w:val="28"/>
        </w:rPr>
        <w:t xml:space="preserve">12.1. Предоставление государственных социальных услуг семьям, </w:t>
      </w:r>
      <w:r w:rsidRPr="00E80E65">
        <w:rPr>
          <w:rStyle w:val="12"/>
          <w:rFonts w:ascii="Times New Roman" w:hAnsi="Times New Roman" w:cs="Times New Roman"/>
          <w:sz w:val="28"/>
          <w:szCs w:val="28"/>
        </w:rPr>
        <w:t>имеющим детей,  и детям, в том числе находящимся в социально- опасном положении.</w:t>
      </w:r>
    </w:p>
    <w:p w:rsidR="00971334" w:rsidRPr="00E80E65" w:rsidRDefault="00971334">
      <w:pPr>
        <w:pStyle w:val="21"/>
        <w:tabs>
          <w:tab w:val="left" w:pos="723"/>
        </w:tabs>
        <w:spacing w:line="200" w:lineRule="atLeast"/>
        <w:ind w:firstLine="0"/>
        <w:jc w:val="center"/>
        <w:rPr>
          <w:rStyle w:val="12"/>
          <w:rFonts w:ascii="Times New Roman" w:hAnsi="Times New Roman" w:cs="Times New Roman"/>
          <w:i/>
          <w:iCs/>
          <w:sz w:val="28"/>
          <w:szCs w:val="28"/>
        </w:rPr>
      </w:pPr>
    </w:p>
    <w:p w:rsidR="00971334" w:rsidRPr="00E80E65" w:rsidRDefault="00F31F57">
      <w:pPr>
        <w:jc w:val="both"/>
        <w:rPr>
          <w:rStyle w:val="12"/>
          <w:rFonts w:ascii="Times New Roman" w:hAnsi="Times New Roman" w:cs="Times New Roman"/>
          <w:sz w:val="28"/>
          <w:szCs w:val="28"/>
        </w:rPr>
      </w:pPr>
      <w:r w:rsidRPr="00E80E65">
        <w:rPr>
          <w:rStyle w:val="12"/>
          <w:rFonts w:ascii="Times New Roman" w:hAnsi="Times New Roman" w:cs="Times New Roman"/>
          <w:sz w:val="28"/>
          <w:szCs w:val="28"/>
        </w:rPr>
        <w:tab/>
      </w:r>
      <w:r w:rsidRPr="00E80E65">
        <w:rPr>
          <w:rStyle w:val="12"/>
          <w:rFonts w:ascii="Times New Roman" w:hAnsi="Times New Roman" w:cs="Times New Roman"/>
          <w:sz w:val="28"/>
          <w:szCs w:val="28"/>
        </w:rPr>
        <w:t>Работу по реализации мероприятий, направленных на профилактику и предупреждение безнадзорности, беспризорности и правонарушений несовершеннолетних осуществляли отделение дне</w:t>
      </w:r>
      <w:r w:rsidRPr="00E80E65">
        <w:rPr>
          <w:rStyle w:val="12"/>
          <w:rFonts w:ascii="Times New Roman" w:hAnsi="Times New Roman" w:cs="Times New Roman"/>
          <w:sz w:val="28"/>
          <w:szCs w:val="28"/>
        </w:rPr>
        <w:t>вного пребывания  и отделение профилактики и предупреждения правонарушений несовершеннолетних  Светлоградского социально-реабилитационного центра для несовершеннолетних.</w:t>
      </w:r>
    </w:p>
    <w:p w:rsidR="00971334" w:rsidRPr="00E80E65" w:rsidRDefault="00F31F57">
      <w:pPr>
        <w:tabs>
          <w:tab w:val="left" w:pos="682"/>
          <w:tab w:val="left" w:pos="736"/>
        </w:tabs>
        <w:spacing w:line="200" w:lineRule="atLeast"/>
        <w:jc w:val="both"/>
      </w:pPr>
      <w:r w:rsidRPr="00E80E65">
        <w:rPr>
          <w:rStyle w:val="12"/>
          <w:rFonts w:ascii="Times New Roman" w:hAnsi="Times New Roman" w:cs="Times New Roman"/>
          <w:sz w:val="28"/>
          <w:szCs w:val="28"/>
        </w:rPr>
        <w:tab/>
        <w:t>В  течение  2024  года  специалистами  Центра  оказано социальных услуг  3 265 гражда</w:t>
      </w:r>
      <w:r w:rsidRPr="00E80E65">
        <w:rPr>
          <w:rStyle w:val="12"/>
          <w:rFonts w:ascii="Times New Roman" w:hAnsi="Times New Roman" w:cs="Times New Roman"/>
          <w:sz w:val="28"/>
          <w:szCs w:val="28"/>
        </w:rPr>
        <w:t xml:space="preserve">нам, в том числе 2 563 -  несовершеннолетним. Предоставлены социальные услуги </w:t>
      </w:r>
      <w:r w:rsidRPr="00E80E65">
        <w:rPr>
          <w:rStyle w:val="12"/>
          <w:rFonts w:ascii="Times New Roman" w:hAnsi="Times New Roman" w:cs="Times New Roman"/>
          <w:color w:val="000000"/>
          <w:sz w:val="28"/>
          <w:szCs w:val="28"/>
        </w:rPr>
        <w:t>690</w:t>
      </w:r>
      <w:r w:rsidRPr="00E80E65">
        <w:rPr>
          <w:rStyle w:val="12"/>
          <w:rFonts w:ascii="Times New Roman" w:hAnsi="Times New Roman" w:cs="Times New Roman"/>
          <w:sz w:val="28"/>
          <w:szCs w:val="28"/>
        </w:rPr>
        <w:t xml:space="preserve"> получателям, признанным нуждающимися в социальном обслуживании по разным обстоятельствам. Им оказано 94 234 социальные услуги, в том числе: социально – медицинские – 9977, со</w:t>
      </w:r>
      <w:r w:rsidRPr="00E80E65">
        <w:rPr>
          <w:rStyle w:val="12"/>
          <w:rFonts w:ascii="Times New Roman" w:hAnsi="Times New Roman" w:cs="Times New Roman"/>
          <w:sz w:val="28"/>
          <w:szCs w:val="28"/>
        </w:rPr>
        <w:t xml:space="preserve">циально-правовые –709, социально – бытовые – 47370, социально – психологические – 5 362, социально – </w:t>
      </w:r>
      <w:r w:rsidRPr="00E80E65">
        <w:rPr>
          <w:rStyle w:val="12"/>
          <w:rFonts w:ascii="Times New Roman" w:hAnsi="Times New Roman" w:cs="Times New Roman"/>
          <w:sz w:val="28"/>
          <w:szCs w:val="28"/>
        </w:rPr>
        <w:lastRenderedPageBreak/>
        <w:t>педагогические – 30816.</w:t>
      </w:r>
    </w:p>
    <w:p w:rsidR="00971334" w:rsidRPr="00E80E65" w:rsidRDefault="00F31F57">
      <w:pPr>
        <w:tabs>
          <w:tab w:val="left" w:pos="750"/>
        </w:tabs>
        <w:spacing w:line="200" w:lineRule="atLeast"/>
        <w:jc w:val="both"/>
      </w:pPr>
      <w:r w:rsidRPr="00E80E65">
        <w:rPr>
          <w:rStyle w:val="12"/>
          <w:rFonts w:ascii="Times New Roman" w:hAnsi="Times New Roman" w:cs="Times New Roman"/>
          <w:sz w:val="28"/>
          <w:szCs w:val="28"/>
        </w:rPr>
        <w:tab/>
        <w:t>Социальные услуги предоставлялись гражданам в полустационарной форме (3 008 чел.) и на дому (257 чел.).</w:t>
      </w:r>
    </w:p>
    <w:p w:rsidR="00971334" w:rsidRPr="00E80E65" w:rsidRDefault="00F31F57">
      <w:pPr>
        <w:spacing w:line="240" w:lineRule="auto"/>
        <w:jc w:val="both"/>
        <w:rPr>
          <w:rStyle w:val="12"/>
          <w:rFonts w:ascii="Times New Roman" w:hAnsi="Times New Roman" w:cs="Times New Roman"/>
          <w:sz w:val="28"/>
          <w:szCs w:val="28"/>
        </w:rPr>
      </w:pPr>
      <w:r w:rsidRPr="00E80E65">
        <w:rPr>
          <w:rStyle w:val="12"/>
          <w:rFonts w:ascii="Times New Roman" w:hAnsi="Times New Roman" w:cs="Times New Roman"/>
          <w:sz w:val="28"/>
          <w:szCs w:val="28"/>
        </w:rPr>
        <w:t>Несовершеннолетним получат</w:t>
      </w:r>
      <w:r w:rsidRPr="00E80E65">
        <w:rPr>
          <w:rStyle w:val="12"/>
          <w:rFonts w:ascii="Times New Roman" w:hAnsi="Times New Roman" w:cs="Times New Roman"/>
          <w:sz w:val="28"/>
          <w:szCs w:val="28"/>
        </w:rPr>
        <w:t xml:space="preserve">елям социальных услуг, признанным нуждающимися в социальном обслуживании в полустационарной форме, услуги предоставлялись в отделении дневного пребывания. </w:t>
      </w:r>
    </w:p>
    <w:p w:rsidR="00971334" w:rsidRDefault="00F31F57">
      <w:pPr>
        <w:spacing w:line="240" w:lineRule="auto"/>
        <w:jc w:val="both"/>
        <w:rPr>
          <w:sz w:val="28"/>
          <w:szCs w:val="28"/>
        </w:rPr>
      </w:pPr>
      <w:r>
        <w:rPr>
          <w:color w:val="000000"/>
          <w:kern w:val="2"/>
          <w:sz w:val="28"/>
          <w:szCs w:val="28"/>
        </w:rPr>
        <w:t xml:space="preserve">В отделении организовано 2-х разовое питание, согласно утвержденным в установленном порядке нормам </w:t>
      </w:r>
      <w:r>
        <w:rPr>
          <w:sz w:val="28"/>
          <w:szCs w:val="28"/>
        </w:rPr>
        <w:t xml:space="preserve"> в соответствии с 14-дневным меню. Было обеспечено правильно организованное, сбалансированное питание детей.</w:t>
      </w:r>
    </w:p>
    <w:p w:rsidR="00971334" w:rsidRDefault="00F31F57">
      <w:pPr>
        <w:spacing w:line="240" w:lineRule="auto"/>
        <w:jc w:val="both"/>
      </w:pPr>
      <w:r>
        <w:rPr>
          <w:sz w:val="28"/>
          <w:szCs w:val="28"/>
        </w:rPr>
        <w:t xml:space="preserve">В 2024 году услуги в отделении получили  83 получателя социальных услуг. </w:t>
      </w:r>
    </w:p>
    <w:p w:rsidR="00971334" w:rsidRDefault="00F31F57">
      <w:pPr>
        <w:spacing w:line="240" w:lineRule="auto"/>
        <w:jc w:val="both"/>
      </w:pPr>
      <w:r>
        <w:rPr>
          <w:sz w:val="28"/>
          <w:szCs w:val="28"/>
        </w:rPr>
        <w:t>Всего была обслужена -  71 семья, в том числе:</w:t>
      </w:r>
    </w:p>
    <w:p w:rsidR="00971334" w:rsidRDefault="00F31F57">
      <w:pPr>
        <w:spacing w:line="240" w:lineRule="auto"/>
        <w:jc w:val="both"/>
      </w:pPr>
      <w:r>
        <w:rPr>
          <w:sz w:val="28"/>
          <w:szCs w:val="28"/>
        </w:rPr>
        <w:t>- многодетные семьи  - 18;</w:t>
      </w:r>
    </w:p>
    <w:p w:rsidR="00971334" w:rsidRDefault="00F31F57">
      <w:pPr>
        <w:spacing w:line="240" w:lineRule="auto"/>
        <w:jc w:val="both"/>
      </w:pPr>
      <w:r>
        <w:rPr>
          <w:sz w:val="28"/>
          <w:szCs w:val="28"/>
        </w:rPr>
        <w:t>- неполные – 27;</w:t>
      </w:r>
    </w:p>
    <w:p w:rsidR="00971334" w:rsidRDefault="00F31F57">
      <w:pPr>
        <w:spacing w:line="240" w:lineRule="auto"/>
        <w:jc w:val="both"/>
      </w:pPr>
      <w:r>
        <w:rPr>
          <w:sz w:val="28"/>
          <w:szCs w:val="28"/>
        </w:rPr>
        <w:t>- малообеспеченные – 25;</w:t>
      </w:r>
    </w:p>
    <w:p w:rsidR="00971334" w:rsidRDefault="00F31F57">
      <w:pPr>
        <w:spacing w:line="240" w:lineRule="auto"/>
        <w:jc w:val="both"/>
      </w:pPr>
      <w:r>
        <w:rPr>
          <w:sz w:val="28"/>
          <w:szCs w:val="28"/>
        </w:rPr>
        <w:t>-опекунские-1.</w:t>
      </w:r>
    </w:p>
    <w:p w:rsidR="00971334" w:rsidRDefault="00F31F57">
      <w:pPr>
        <w:spacing w:line="240" w:lineRule="auto"/>
        <w:jc w:val="both"/>
      </w:pPr>
      <w:r>
        <w:rPr>
          <w:color w:val="000000"/>
          <w:sz w:val="28"/>
          <w:szCs w:val="28"/>
        </w:rPr>
        <w:t>В отделении  созданы условия для эмоционального благополучия, для различных видов активности детей - игровой, двигательной, интеллектуальной, изобразительной, театрализованной.</w:t>
      </w:r>
    </w:p>
    <w:p w:rsidR="00971334" w:rsidRDefault="00F31F57">
      <w:pPr>
        <w:spacing w:line="240" w:lineRule="auto"/>
        <w:jc w:val="both"/>
        <w:rPr>
          <w:sz w:val="28"/>
          <w:szCs w:val="28"/>
        </w:rPr>
      </w:pPr>
      <w:r>
        <w:rPr>
          <w:color w:val="000000"/>
          <w:sz w:val="28"/>
          <w:szCs w:val="28"/>
        </w:rPr>
        <w:t>Каждый ребенок, с уче</w:t>
      </w:r>
      <w:r>
        <w:rPr>
          <w:color w:val="000000"/>
          <w:sz w:val="28"/>
          <w:szCs w:val="28"/>
        </w:rPr>
        <w:t>том его интересов, включен в различные виды деятельности: игры, общение, творчество, досуг, развивающие занятия, посещение кружков и участие в массовых мероприятиях.</w:t>
      </w:r>
      <w:r>
        <w:rPr>
          <w:color w:val="000000"/>
          <w:sz w:val="28"/>
          <w:szCs w:val="28"/>
        </w:rPr>
        <w:br/>
        <w:t xml:space="preserve">       Основная цель  работы    отделения – помощь  несовершеннолетним  и их семьям в  пре</w:t>
      </w:r>
      <w:r>
        <w:rPr>
          <w:color w:val="000000"/>
          <w:sz w:val="28"/>
          <w:szCs w:val="28"/>
        </w:rPr>
        <w:t>одолении  трудной  жизненной ситуации, организация  комплексной  помощи  семье и ребенку для е</w:t>
      </w:r>
      <w:r>
        <w:rPr>
          <w:sz w:val="28"/>
          <w:szCs w:val="28"/>
        </w:rPr>
        <w:t xml:space="preserve">го оптимального развития, успешной социализации в обществе. </w:t>
      </w:r>
    </w:p>
    <w:p w:rsidR="00971334" w:rsidRDefault="00F31F57">
      <w:pPr>
        <w:spacing w:line="240" w:lineRule="auto"/>
        <w:jc w:val="both"/>
        <w:rPr>
          <w:sz w:val="28"/>
          <w:szCs w:val="28"/>
        </w:rPr>
      </w:pPr>
      <w:r>
        <w:rPr>
          <w:sz w:val="28"/>
          <w:szCs w:val="28"/>
        </w:rPr>
        <w:t>Особое внимание уделялось формированию ценностных ориентаций личности воспитанников на протяжении все</w:t>
      </w:r>
      <w:r>
        <w:rPr>
          <w:sz w:val="28"/>
          <w:szCs w:val="28"/>
        </w:rPr>
        <w:t xml:space="preserve">го реабилитационного процесса; формированию коммуникативных навыков, трудовой реабилитации, физического развития.  </w:t>
      </w:r>
    </w:p>
    <w:p w:rsidR="00971334" w:rsidRDefault="00F31F57">
      <w:pPr>
        <w:spacing w:line="240" w:lineRule="auto"/>
        <w:jc w:val="both"/>
      </w:pPr>
      <w:r>
        <w:rPr>
          <w:sz w:val="28"/>
          <w:szCs w:val="28"/>
        </w:rPr>
        <w:t>В рамках комплекса мер Ставропольского края проводилась работа по следующим программам:</w:t>
      </w:r>
    </w:p>
    <w:p w:rsidR="00971334" w:rsidRDefault="00F31F57">
      <w:pPr>
        <w:spacing w:line="240" w:lineRule="auto"/>
        <w:jc w:val="both"/>
      </w:pPr>
      <w:r>
        <w:rPr>
          <w:sz w:val="28"/>
          <w:szCs w:val="28"/>
        </w:rPr>
        <w:t xml:space="preserve">- «Мой мир» - коррекция эмоционально-волевой сферы, </w:t>
      </w:r>
      <w:r>
        <w:rPr>
          <w:sz w:val="28"/>
          <w:szCs w:val="28"/>
        </w:rPr>
        <w:t>социальной адаптации. Охват детей по программе-83 человека;</w:t>
      </w:r>
    </w:p>
    <w:p w:rsidR="00971334" w:rsidRDefault="00F31F57">
      <w:pPr>
        <w:spacing w:line="240" w:lineRule="auto"/>
        <w:jc w:val="both"/>
      </w:pPr>
      <w:r>
        <w:rPr>
          <w:sz w:val="28"/>
          <w:szCs w:val="28"/>
        </w:rPr>
        <w:t>-«Вместе против насилия» - профилактика жестокого обращения. В реализации программы приняли участие 83 несовершеннолетних, 71 родитель. Проводились профилактические мероприятия, направленные на сн</w:t>
      </w:r>
      <w:r>
        <w:rPr>
          <w:sz w:val="28"/>
          <w:szCs w:val="28"/>
        </w:rPr>
        <w:t xml:space="preserve">ижение психоэмоционального напряжения, формирование ответственности  за себя и за свои действия, на повышение правовой грамотности, культуры поведения; формирование навыков разрешения конфликтов среди подростков в школе, в семье, со сверстниками. </w:t>
      </w:r>
    </w:p>
    <w:p w:rsidR="00971334" w:rsidRDefault="00F31F57">
      <w:pPr>
        <w:spacing w:line="240" w:lineRule="auto"/>
        <w:jc w:val="both"/>
      </w:pPr>
      <w:r>
        <w:rPr>
          <w:sz w:val="28"/>
          <w:szCs w:val="28"/>
        </w:rPr>
        <w:tab/>
        <w:t xml:space="preserve">В ходе </w:t>
      </w:r>
      <w:r>
        <w:rPr>
          <w:sz w:val="28"/>
          <w:szCs w:val="28"/>
        </w:rPr>
        <w:t xml:space="preserve">реализации программы «Вместе против насилия» с несовершеннолетними и их семьями, повысились показатели устойчивых позитивных изменений в поведении несовершеннолетних и  взрослых по отношению к несовершеннолетним, взаимоотношения в семье несовершеннолетних </w:t>
      </w:r>
      <w:r>
        <w:rPr>
          <w:sz w:val="28"/>
          <w:szCs w:val="28"/>
        </w:rPr>
        <w:t xml:space="preserve">улучшились, возросло взаимопонимание и </w:t>
      </w:r>
      <w:r>
        <w:rPr>
          <w:sz w:val="28"/>
          <w:szCs w:val="28"/>
        </w:rPr>
        <w:lastRenderedPageBreak/>
        <w:t>взаимоуважение, единство мнений родителей, повысилась степень адаптации несовершеннолетних в социуме, снизилась агрессивность и тревожность; расширились правовые знания несовершеннолетних и их родителей.</w:t>
      </w:r>
    </w:p>
    <w:p w:rsidR="00971334" w:rsidRDefault="00F31F57">
      <w:pPr>
        <w:spacing w:line="240" w:lineRule="auto"/>
        <w:jc w:val="both"/>
        <w:rPr>
          <w:sz w:val="28"/>
          <w:szCs w:val="28"/>
        </w:rPr>
      </w:pPr>
      <w:r>
        <w:rPr>
          <w:color w:val="000000"/>
          <w:sz w:val="28"/>
          <w:szCs w:val="28"/>
        </w:rPr>
        <w:t>В отделении д</w:t>
      </w:r>
      <w:r>
        <w:rPr>
          <w:color w:val="000000"/>
          <w:sz w:val="28"/>
          <w:szCs w:val="28"/>
        </w:rPr>
        <w:t>невного пребывания реализовываются следующие программы:</w:t>
      </w:r>
    </w:p>
    <w:p w:rsidR="00971334" w:rsidRDefault="00F31F57">
      <w:pPr>
        <w:spacing w:line="240" w:lineRule="auto"/>
        <w:jc w:val="both"/>
        <w:rPr>
          <w:sz w:val="28"/>
          <w:szCs w:val="28"/>
        </w:rPr>
      </w:pPr>
      <w:r>
        <w:rPr>
          <w:sz w:val="28"/>
          <w:szCs w:val="28"/>
        </w:rPr>
        <w:t>-театр теней «Затейники»;</w:t>
      </w:r>
    </w:p>
    <w:p w:rsidR="00971334" w:rsidRDefault="00F31F57">
      <w:pPr>
        <w:spacing w:line="240" w:lineRule="auto"/>
        <w:jc w:val="both"/>
      </w:pPr>
      <w:r>
        <w:rPr>
          <w:sz w:val="28"/>
          <w:szCs w:val="28"/>
        </w:rPr>
        <w:t>-«Растим патриота и гражданина России»;</w:t>
      </w:r>
    </w:p>
    <w:p w:rsidR="00971334" w:rsidRDefault="00F31F57">
      <w:pPr>
        <w:spacing w:line="240" w:lineRule="auto"/>
        <w:jc w:val="both"/>
      </w:pPr>
      <w:r>
        <w:rPr>
          <w:sz w:val="28"/>
          <w:szCs w:val="28"/>
        </w:rPr>
        <w:t>-«Мой безопасный мир»;</w:t>
      </w:r>
    </w:p>
    <w:p w:rsidR="00971334" w:rsidRDefault="00F31F57">
      <w:pPr>
        <w:spacing w:line="240" w:lineRule="auto"/>
        <w:jc w:val="both"/>
      </w:pPr>
      <w:r>
        <w:rPr>
          <w:sz w:val="28"/>
          <w:szCs w:val="28"/>
        </w:rPr>
        <w:t>-«Здоровый образ жизни».</w:t>
      </w:r>
    </w:p>
    <w:p w:rsidR="00971334" w:rsidRDefault="00F31F57">
      <w:pPr>
        <w:spacing w:line="240" w:lineRule="auto"/>
        <w:jc w:val="both"/>
      </w:pPr>
      <w:r>
        <w:rPr>
          <w:sz w:val="28"/>
          <w:szCs w:val="28"/>
        </w:rPr>
        <w:t xml:space="preserve">В течение года специалисты по работе с семьей   осуществляли тесное взаимодействие с </w:t>
      </w:r>
      <w:r>
        <w:rPr>
          <w:sz w:val="28"/>
          <w:szCs w:val="28"/>
        </w:rPr>
        <w:t>родителями.   Было организовано 166 патронажных посещений семей.</w:t>
      </w:r>
    </w:p>
    <w:p w:rsidR="00971334" w:rsidRDefault="00F31F57">
      <w:pPr>
        <w:spacing w:line="240" w:lineRule="auto"/>
        <w:jc w:val="both"/>
        <w:rPr>
          <w:sz w:val="28"/>
          <w:szCs w:val="28"/>
        </w:rPr>
      </w:pPr>
      <w:r>
        <w:rPr>
          <w:sz w:val="28"/>
          <w:szCs w:val="28"/>
        </w:rPr>
        <w:t>В течение отчётного периода  отделение профилактики и предупреждения правонарушений несовершеннолетних обслуживало граждан, нуждающихся в социальной помощи, проживающих в г. Светлограде и  се</w:t>
      </w:r>
      <w:r>
        <w:rPr>
          <w:sz w:val="28"/>
          <w:szCs w:val="28"/>
        </w:rPr>
        <w:t xml:space="preserve">лах Петровского муниципального округа. </w:t>
      </w:r>
    </w:p>
    <w:p w:rsidR="00971334" w:rsidRDefault="00F31F57">
      <w:pPr>
        <w:spacing w:line="240" w:lineRule="auto"/>
        <w:ind w:firstLine="709"/>
        <w:jc w:val="both"/>
        <w:rPr>
          <w:sz w:val="28"/>
          <w:szCs w:val="28"/>
        </w:rPr>
      </w:pPr>
      <w:r>
        <w:rPr>
          <w:sz w:val="28"/>
          <w:szCs w:val="28"/>
        </w:rPr>
        <w:t>Работа специалистов отделения была нацелена  на профилактику безнадзорности  и правонарушений несовершеннолетних, социальную реабилитацию несовершеннолетних, признанных нуждающимися  в предоставлении социальных услуг</w:t>
      </w:r>
      <w:r>
        <w:rPr>
          <w:sz w:val="28"/>
          <w:szCs w:val="28"/>
        </w:rPr>
        <w:t xml:space="preserve">. </w:t>
      </w:r>
    </w:p>
    <w:p w:rsidR="00971334" w:rsidRDefault="00F31F57">
      <w:pPr>
        <w:spacing w:line="240" w:lineRule="auto"/>
        <w:ind w:firstLine="709"/>
        <w:jc w:val="both"/>
      </w:pPr>
      <w:r>
        <w:rPr>
          <w:sz w:val="28"/>
          <w:szCs w:val="28"/>
        </w:rPr>
        <w:t>В течение  2024 года  общее количество обслуженных в  отделении составило 1933 человека, в т.ч. 1541 несовершеннолетний, 392  взрослых.   Из общего числа обслуженных  290 человек  являлись получателями социальных услуг.</w:t>
      </w:r>
    </w:p>
    <w:p w:rsidR="00971334" w:rsidRDefault="00F31F57">
      <w:pPr>
        <w:spacing w:line="240" w:lineRule="auto"/>
        <w:ind w:firstLine="709"/>
        <w:jc w:val="both"/>
      </w:pPr>
      <w:r>
        <w:rPr>
          <w:color w:val="000000"/>
          <w:sz w:val="28"/>
          <w:szCs w:val="28"/>
        </w:rPr>
        <w:t>Получатели</w:t>
      </w:r>
      <w:r>
        <w:rPr>
          <w:sz w:val="28"/>
          <w:szCs w:val="28"/>
        </w:rPr>
        <w:t xml:space="preserve"> социальных услуг  приз</w:t>
      </w:r>
      <w:r>
        <w:rPr>
          <w:sz w:val="28"/>
          <w:szCs w:val="28"/>
        </w:rPr>
        <w:t>наны нуждающимися  в 202</w:t>
      </w:r>
      <w:r w:rsidRPr="00E80E65">
        <w:rPr>
          <w:sz w:val="28"/>
          <w:szCs w:val="28"/>
        </w:rPr>
        <w:t>4</w:t>
      </w:r>
      <w:r>
        <w:rPr>
          <w:sz w:val="28"/>
          <w:szCs w:val="28"/>
        </w:rPr>
        <w:t xml:space="preserve"> году по следующим обстоятельствам, которые ухудшают или  могут ухудшить условия их жизнедеятельности:</w:t>
      </w:r>
    </w:p>
    <w:p w:rsidR="00971334" w:rsidRDefault="00F31F57">
      <w:pPr>
        <w:spacing w:line="240" w:lineRule="auto"/>
        <w:ind w:firstLine="709"/>
        <w:jc w:val="both"/>
      </w:pPr>
      <w:r>
        <w:rPr>
          <w:sz w:val="28"/>
          <w:szCs w:val="28"/>
        </w:rPr>
        <w:t xml:space="preserve">- наличие ребёнка или детей, испытывающих трудности в социальной адаптации –  </w:t>
      </w:r>
      <w:r w:rsidRPr="00E80E65">
        <w:rPr>
          <w:sz w:val="28"/>
          <w:szCs w:val="28"/>
        </w:rPr>
        <w:t>76</w:t>
      </w:r>
      <w:r>
        <w:rPr>
          <w:sz w:val="28"/>
          <w:szCs w:val="28"/>
        </w:rPr>
        <w:t xml:space="preserve"> получател</w:t>
      </w:r>
      <w:r>
        <w:rPr>
          <w:sz w:val="28"/>
          <w:szCs w:val="28"/>
        </w:rPr>
        <w:t>ей</w:t>
      </w:r>
      <w:r>
        <w:rPr>
          <w:sz w:val="28"/>
          <w:szCs w:val="28"/>
        </w:rPr>
        <w:t xml:space="preserve">;  </w:t>
      </w:r>
    </w:p>
    <w:p w:rsidR="00971334" w:rsidRDefault="00F31F57">
      <w:pPr>
        <w:spacing w:line="240" w:lineRule="auto"/>
        <w:ind w:firstLine="709"/>
        <w:jc w:val="both"/>
      </w:pPr>
      <w:r>
        <w:rPr>
          <w:sz w:val="28"/>
          <w:szCs w:val="28"/>
        </w:rPr>
        <w:t>- наличие внутрисемейного конфли</w:t>
      </w:r>
      <w:r>
        <w:rPr>
          <w:sz w:val="28"/>
          <w:szCs w:val="28"/>
        </w:rPr>
        <w:t xml:space="preserve">кта – 10 получателей;  </w:t>
      </w:r>
    </w:p>
    <w:p w:rsidR="00971334" w:rsidRDefault="00F31F57">
      <w:pPr>
        <w:spacing w:line="240" w:lineRule="auto"/>
        <w:ind w:firstLine="709"/>
        <w:jc w:val="both"/>
      </w:pPr>
      <w:r>
        <w:rPr>
          <w:sz w:val="28"/>
          <w:szCs w:val="28"/>
        </w:rPr>
        <w:t xml:space="preserve">- иные обстоятельства  в соответствии с  нормативными и правовыми актами Ставропольского края -  нахождение несовершеннолетнего  ребёнка в социально – опасном положении  и (или) в трудной  жизненной ситуации – 1847  получателей. </w:t>
      </w:r>
    </w:p>
    <w:p w:rsidR="00971334" w:rsidRDefault="00F31F57">
      <w:pPr>
        <w:spacing w:line="240" w:lineRule="auto"/>
        <w:ind w:firstLine="709"/>
        <w:jc w:val="both"/>
      </w:pPr>
      <w:r>
        <w:rPr>
          <w:sz w:val="28"/>
          <w:szCs w:val="28"/>
        </w:rPr>
        <w:t xml:space="preserve">В </w:t>
      </w:r>
      <w:r>
        <w:rPr>
          <w:sz w:val="28"/>
          <w:szCs w:val="28"/>
        </w:rPr>
        <w:t xml:space="preserve">течение 2024 года было обслужено 595  семей, в том числе находящихся в ТЖС – 258 , в СОП – 12.   </w:t>
      </w:r>
    </w:p>
    <w:p w:rsidR="00971334" w:rsidRDefault="00F31F57">
      <w:pPr>
        <w:spacing w:line="240" w:lineRule="auto"/>
        <w:ind w:firstLine="709"/>
        <w:jc w:val="both"/>
      </w:pPr>
      <w:r>
        <w:rPr>
          <w:sz w:val="28"/>
          <w:szCs w:val="28"/>
        </w:rPr>
        <w:t>Обслуженным   гражданам   предоставлялись  следующие виды социальных  услуг   с учётом их  индивидуальных  потребностей: социально – бытовые, социально – меди</w:t>
      </w:r>
      <w:r>
        <w:rPr>
          <w:sz w:val="28"/>
          <w:szCs w:val="28"/>
        </w:rPr>
        <w:t>цинские, социально-психологические, социально – педагогические,   социально – правовые.</w:t>
      </w:r>
    </w:p>
    <w:p w:rsidR="00971334" w:rsidRDefault="00F31F57">
      <w:pPr>
        <w:spacing w:line="240" w:lineRule="auto"/>
        <w:ind w:firstLine="709"/>
        <w:jc w:val="both"/>
      </w:pPr>
      <w:r>
        <w:rPr>
          <w:sz w:val="28"/>
          <w:szCs w:val="28"/>
        </w:rPr>
        <w:t>В рамках улучшения  социального положения семей, нормализации детско – родительских отношений  и ситуации в семьях, создания условий для выхода семей из кризисной ситуа</w:t>
      </w:r>
      <w:r>
        <w:rPr>
          <w:sz w:val="28"/>
          <w:szCs w:val="28"/>
        </w:rPr>
        <w:t>ции была организована работа  по оказанию гражданам услуг, не относящихся к социальным – социальное сопровождение.     В течение 2024  года  на социальном  сопровождении состояло 66 семей, в которых получили услуги 79 взрослых и 124 несовершеннолетних. Раб</w:t>
      </w:r>
      <w:r>
        <w:rPr>
          <w:sz w:val="28"/>
          <w:szCs w:val="28"/>
        </w:rPr>
        <w:t xml:space="preserve">ота по </w:t>
      </w:r>
      <w:r>
        <w:rPr>
          <w:sz w:val="28"/>
          <w:szCs w:val="28"/>
        </w:rPr>
        <w:lastRenderedPageBreak/>
        <w:t>социальному сопровождению  осуществлялась в тесной  связи с учреждениями системы профилактики  - отдела по делам несовершеннолетних, отдела опеки и попечительства,  комиссии по делам несовершеннолетних,  управления труда и социальной защиты населени</w:t>
      </w:r>
      <w:r>
        <w:rPr>
          <w:sz w:val="28"/>
          <w:szCs w:val="28"/>
        </w:rPr>
        <w:t xml:space="preserve">я, общеобразовательных и медицинских учреждений. Всего в рамках социального сопровождения  было оказано  1075 услуг.  </w:t>
      </w:r>
    </w:p>
    <w:p w:rsidR="00971334" w:rsidRDefault="00F31F57">
      <w:pPr>
        <w:spacing w:line="240" w:lineRule="auto"/>
        <w:ind w:firstLine="709"/>
        <w:jc w:val="both"/>
      </w:pPr>
      <w:r>
        <w:rPr>
          <w:color w:val="000000"/>
          <w:sz w:val="28"/>
          <w:szCs w:val="28"/>
        </w:rPr>
        <w:t xml:space="preserve">На базе отделения профилактики и предупреждения правонарушений несовершеннолетних в 2024 году осуществлялась работа по программе </w:t>
      </w:r>
      <w:r>
        <w:rPr>
          <w:sz w:val="28"/>
          <w:szCs w:val="28"/>
        </w:rPr>
        <w:t>социальн</w:t>
      </w:r>
      <w:r>
        <w:rPr>
          <w:sz w:val="28"/>
          <w:szCs w:val="28"/>
        </w:rPr>
        <w:t>ого сопровождения несовершеннолетних, совершивших правонарушения, и их семей  «С надеждой – в будущее».Всего в ходе реализации  мероприятий программы было оказано 60 услуг по социальному сопровождению и  750 социальных услуг, в том числе  социально – бытов</w:t>
      </w:r>
      <w:r>
        <w:rPr>
          <w:sz w:val="28"/>
          <w:szCs w:val="28"/>
        </w:rPr>
        <w:t>ых –  60 услуг, социально – педагогических – 690  услуг.  Услуги оказывались детям и  их родителям из 11 семей, находящихся в  трудной жизненной ситуации  (15 несовершеннолетних и 15 взрослых).</w:t>
      </w:r>
    </w:p>
    <w:p w:rsidR="00971334" w:rsidRDefault="00F31F57">
      <w:pPr>
        <w:spacing w:line="240" w:lineRule="auto"/>
        <w:ind w:firstLine="709"/>
        <w:jc w:val="both"/>
        <w:rPr>
          <w:sz w:val="28"/>
          <w:szCs w:val="28"/>
        </w:rPr>
      </w:pPr>
      <w:r>
        <w:rPr>
          <w:sz w:val="28"/>
          <w:szCs w:val="28"/>
        </w:rPr>
        <w:t>В целях оказания социальной  помощи  и поддержки  семьям и нес</w:t>
      </w:r>
      <w:r>
        <w:rPr>
          <w:sz w:val="28"/>
          <w:szCs w:val="28"/>
        </w:rPr>
        <w:t>овершеннолетним, нуждающимся  в социальной помощи, проживающим в сельских поселениях  путём межведомственного взаимодействия  с субъектами системы профилактики, учреждениями, службами и организациями,  осуществляющими деятельность  по работе с детьми, осущ</w:t>
      </w:r>
      <w:r>
        <w:rPr>
          <w:sz w:val="28"/>
          <w:szCs w:val="28"/>
        </w:rPr>
        <w:t>ествляла свою  деятельности выездная  мобильная  бригада  «Шаг навстречу». Состоялось 96 выездов,   в ходе которых  было охвачено 1 113 человек,   в т.ч. 770 несовершеннолетних,  343 взрослых.     Деятельностью бригады было охвачено 329  семей, нуждающихся</w:t>
      </w:r>
      <w:r>
        <w:rPr>
          <w:sz w:val="28"/>
          <w:szCs w:val="28"/>
        </w:rPr>
        <w:t xml:space="preserve">  в социальной помощи. </w:t>
      </w:r>
    </w:p>
    <w:p w:rsidR="00971334" w:rsidRDefault="00F31F57">
      <w:pPr>
        <w:spacing w:line="240" w:lineRule="auto"/>
        <w:jc w:val="both"/>
      </w:pPr>
      <w:r>
        <w:tab/>
      </w:r>
    </w:p>
    <w:p w:rsidR="00971334" w:rsidRDefault="00F31F57">
      <w:pPr>
        <w:jc w:val="both"/>
      </w:pPr>
      <w:r>
        <w:tab/>
      </w:r>
    </w:p>
    <w:p w:rsidR="00971334" w:rsidRDefault="00F31F57">
      <w:pPr>
        <w:pStyle w:val="21"/>
        <w:spacing w:line="200" w:lineRule="atLeast"/>
        <w:ind w:firstLine="0"/>
        <w:jc w:val="center"/>
      </w:pPr>
      <w:r>
        <w:rPr>
          <w:rFonts w:ascii="Times New Roman" w:hAnsi="Times New Roman" w:cs="Times New Roman"/>
          <w:sz w:val="28"/>
          <w:szCs w:val="28"/>
        </w:rPr>
        <w:t>12.2. Предоставление государственных социальных услуг семьям, имеющим детей-инвалидов.</w:t>
      </w:r>
    </w:p>
    <w:p w:rsidR="00971334" w:rsidRDefault="00971334">
      <w:pPr>
        <w:pStyle w:val="21"/>
        <w:spacing w:line="200" w:lineRule="atLeast"/>
        <w:ind w:firstLine="0"/>
        <w:jc w:val="center"/>
        <w:rPr>
          <w:rFonts w:ascii="Times New Roman" w:hAnsi="Times New Roman" w:cs="Times New Roman"/>
          <w:i/>
          <w:iCs/>
          <w:sz w:val="28"/>
          <w:szCs w:val="28"/>
        </w:rPr>
      </w:pPr>
    </w:p>
    <w:p w:rsidR="00971334" w:rsidRPr="00E80E65" w:rsidRDefault="00F31F57">
      <w:pPr>
        <w:pStyle w:val="a9"/>
        <w:spacing w:after="0"/>
        <w:ind w:firstLine="750"/>
        <w:jc w:val="both"/>
      </w:pPr>
      <w:r w:rsidRPr="00E80E65">
        <w:rPr>
          <w:rStyle w:val="12"/>
          <w:rFonts w:ascii="Times New Roman" w:hAnsi="Times New Roman" w:cs="Times New Roman"/>
          <w:sz w:val="28"/>
          <w:szCs w:val="28"/>
          <w:shd w:val="clear" w:color="auto" w:fill="FFFFFF"/>
        </w:rPr>
        <w:t xml:space="preserve">На 31 декабря 2024 года общая численность детей-инвалидов, состоящих на учете в управлении труда и социальной защиты населения администрации Петровского муниципального округа Ставропольского края составляла 147 человек. </w:t>
      </w:r>
      <w:r w:rsidRPr="00E80E65">
        <w:rPr>
          <w:sz w:val="28"/>
          <w:szCs w:val="28"/>
        </w:rPr>
        <w:t>Из них, 15 детей  проживали в  много</w:t>
      </w:r>
      <w:r w:rsidRPr="00E80E65">
        <w:rPr>
          <w:sz w:val="28"/>
          <w:szCs w:val="28"/>
        </w:rPr>
        <w:t xml:space="preserve">детных семьях,  63 ребенка-инвалида проживали в  семьях, имеющих среднедушевой доход ниже прожиточного минимума, </w:t>
      </w:r>
      <w:r w:rsidRPr="00E80E65">
        <w:rPr>
          <w:sz w:val="28"/>
          <w:szCs w:val="28"/>
          <w:shd w:val="clear" w:color="auto" w:fill="FFFFFF"/>
        </w:rPr>
        <w:t>1</w:t>
      </w:r>
      <w:r w:rsidRPr="00E80E65">
        <w:rPr>
          <w:sz w:val="28"/>
          <w:szCs w:val="28"/>
        </w:rPr>
        <w:t xml:space="preserve"> ребенок проживал с родителями-инвалидами,  60 детей-инвалидов  проживали в неполных семьях, 8 детей нуждаются в социальном сопровождении.</w:t>
      </w:r>
      <w:r w:rsidRPr="00E80E65">
        <w:rPr>
          <w:sz w:val="28"/>
          <w:szCs w:val="28"/>
        </w:rPr>
        <w:t xml:space="preserve"> 27</w:t>
      </w:r>
      <w:r w:rsidRPr="00E80E65">
        <w:rPr>
          <w:sz w:val="28"/>
          <w:szCs w:val="28"/>
        </w:rPr>
        <w:t xml:space="preserve"> </w:t>
      </w:r>
      <w:r w:rsidRPr="00E80E65">
        <w:rPr>
          <w:sz w:val="28"/>
          <w:szCs w:val="28"/>
        </w:rPr>
        <w:t xml:space="preserve">детей-инвалидов проживали в специальной (коррекционной) школе-интернате № 14 VIII вида  с. Константиновское. </w:t>
      </w:r>
      <w:r w:rsidRPr="00E80E65">
        <w:rPr>
          <w:rStyle w:val="12"/>
          <w:rFonts w:ascii="Times New Roman" w:hAnsi="Times New Roman" w:cs="Times New Roman"/>
          <w:sz w:val="28"/>
          <w:szCs w:val="28"/>
          <w:shd w:val="clear" w:color="auto" w:fill="FFFFFF"/>
        </w:rPr>
        <w:t>147</w:t>
      </w:r>
      <w:r w:rsidRPr="00E80E65">
        <w:rPr>
          <w:rStyle w:val="12"/>
          <w:rFonts w:ascii="Times New Roman" w:hAnsi="Times New Roman" w:cs="Times New Roman"/>
          <w:sz w:val="28"/>
          <w:szCs w:val="28"/>
          <w:shd w:val="clear" w:color="auto" w:fill="FFFFFF"/>
        </w:rPr>
        <w:t xml:space="preserve"> детей-инвалидов являлись получателями компенсации расходов на оплату жилья и коммунальных услуг в соответствии с законом Российской Федерации о</w:t>
      </w:r>
      <w:r w:rsidRPr="00E80E65">
        <w:rPr>
          <w:rStyle w:val="12"/>
          <w:rFonts w:ascii="Times New Roman" w:hAnsi="Times New Roman" w:cs="Times New Roman"/>
          <w:sz w:val="28"/>
          <w:szCs w:val="28"/>
          <w:shd w:val="clear" w:color="auto" w:fill="FFFFFF"/>
        </w:rPr>
        <w:t>т 24.11.1995 г.  № 181-ФЗ «О социальной защите инвалидов в Российской Федерации».</w:t>
      </w:r>
    </w:p>
    <w:p w:rsidR="00971334" w:rsidRDefault="00F31F57">
      <w:pPr>
        <w:pStyle w:val="a9"/>
        <w:spacing w:after="0"/>
        <w:ind w:firstLine="720"/>
        <w:jc w:val="both"/>
        <w:rPr>
          <w:sz w:val="28"/>
          <w:szCs w:val="28"/>
          <w:highlight w:val="white"/>
        </w:rPr>
      </w:pPr>
      <w:r>
        <w:rPr>
          <w:sz w:val="28"/>
          <w:szCs w:val="28"/>
        </w:rPr>
        <w:t>Огромную работу по реабилитации детей с ограниченными возможностями здоровья проводит отделение социальной реабилитации детей и подростков с ограниченными возможностями ГКУСО</w:t>
      </w:r>
      <w:r>
        <w:rPr>
          <w:sz w:val="28"/>
          <w:szCs w:val="28"/>
        </w:rPr>
        <w:t xml:space="preserve"> «Светлоградский </w:t>
      </w:r>
      <w:r>
        <w:rPr>
          <w:sz w:val="28"/>
          <w:szCs w:val="28"/>
        </w:rPr>
        <w:lastRenderedPageBreak/>
        <w:t>социально-реабилитационный центр для несовершеннолетних».</w:t>
      </w:r>
    </w:p>
    <w:p w:rsidR="00971334" w:rsidRDefault="00F31F57">
      <w:pPr>
        <w:jc w:val="both"/>
      </w:pPr>
      <w:r>
        <w:rPr>
          <w:sz w:val="28"/>
          <w:szCs w:val="28"/>
        </w:rPr>
        <w:t>Специалистами отделения  социальной реабилитации детей и подростков с ограниченными возможностями здоровья было обслужено 1209 получателей социальных услуг, из них 899 несовершеннол</w:t>
      </w:r>
      <w:r>
        <w:rPr>
          <w:sz w:val="28"/>
          <w:szCs w:val="28"/>
        </w:rPr>
        <w:t>етних. Для 277 получателей разработаны индивидуальные программы получателей социальных услуг на срок от  одного месяца до трех лет. Количество детей-инвалидов, получивших услуги в отделении –194 человека и 139-это дети, находящиеся в трудной жизненной ситу</w:t>
      </w:r>
      <w:r>
        <w:rPr>
          <w:sz w:val="28"/>
          <w:szCs w:val="28"/>
        </w:rPr>
        <w:t>ации.    Из них   индивидуальную программу реабилитации и абилитации,  разработанную службой МСЭ, имеют  138  человек,  что составляет  71%.  Остальные 56 детей – инвалидов получили срочные социальные услуги, что составляет 29 %. В  течение  2024 года на р</w:t>
      </w:r>
      <w:r>
        <w:rPr>
          <w:sz w:val="28"/>
          <w:szCs w:val="28"/>
        </w:rPr>
        <w:t>еабилитации состояло 277  несовершеннолетних. Всего было оказано 14 536 услуг, из них 14 163 услуги оказывались в полустационарной форме и 373 услуг -  на дому.</w:t>
      </w:r>
    </w:p>
    <w:p w:rsidR="00971334" w:rsidRDefault="00F31F57">
      <w:pPr>
        <w:jc w:val="both"/>
        <w:rPr>
          <w:sz w:val="28"/>
          <w:szCs w:val="28"/>
        </w:rPr>
      </w:pPr>
      <w:r>
        <w:rPr>
          <w:sz w:val="28"/>
          <w:szCs w:val="28"/>
        </w:rPr>
        <w:tab/>
        <w:t xml:space="preserve">Основной целью деятельности отделения является оказание детям и подросткам с ограниченными </w:t>
      </w:r>
      <w:r>
        <w:rPr>
          <w:sz w:val="28"/>
          <w:szCs w:val="28"/>
        </w:rPr>
        <w:t>возможностями здоровья, а так же  семьям, в которых они воспитываются, квалифицированной социально – медицинской, социально – педагогической, социально – психологической помощи.</w:t>
      </w:r>
    </w:p>
    <w:p w:rsidR="00971334" w:rsidRDefault="00F31F57">
      <w:pPr>
        <w:jc w:val="both"/>
      </w:pPr>
      <w:r>
        <w:rPr>
          <w:sz w:val="28"/>
          <w:szCs w:val="28"/>
        </w:rPr>
        <w:tab/>
        <w:t>В течение   2024 года в отделении активно велась работа, направленная на оздо</w:t>
      </w:r>
      <w:r>
        <w:rPr>
          <w:sz w:val="28"/>
          <w:szCs w:val="28"/>
        </w:rPr>
        <w:t>ровление детей, находящихся в трудной жизненной ситуации, детей-инвалидов посредством лечебного массажа и лечебной физкультуры. Всего      было обслужено 86 несовершеннолетних, в том числе 31-ребенок-инвалид, которым оказано 2 606 социальных услуг, в том ч</w:t>
      </w:r>
      <w:r>
        <w:rPr>
          <w:sz w:val="28"/>
          <w:szCs w:val="28"/>
        </w:rPr>
        <w:t xml:space="preserve">исле 759 услуг -детям-инвалидам. </w:t>
      </w:r>
    </w:p>
    <w:p w:rsidR="00971334" w:rsidRDefault="00F31F57">
      <w:pPr>
        <w:jc w:val="both"/>
      </w:pPr>
      <w:r>
        <w:rPr>
          <w:sz w:val="28"/>
          <w:szCs w:val="28"/>
        </w:rPr>
        <w:tab/>
      </w:r>
      <w:r>
        <w:rPr>
          <w:color w:val="000000"/>
          <w:sz w:val="28"/>
          <w:szCs w:val="28"/>
        </w:rPr>
        <w:t>Педагогами-психологами проводилась индивидуальная и групповая развивающая работа с детьми дошкольного, младшего школьного, подросткового возраста, направленная на развитие у воспитанников необходимых качеств для более усп</w:t>
      </w:r>
      <w:r>
        <w:rPr>
          <w:color w:val="000000"/>
          <w:sz w:val="28"/>
          <w:szCs w:val="28"/>
        </w:rPr>
        <w:t>ешной адаптации и преодоления трудностей в когнитивной, эмоционально-поведенческой и коммуникативной сферах.</w:t>
      </w:r>
    </w:p>
    <w:p w:rsidR="00971334" w:rsidRDefault="00F31F57">
      <w:pPr>
        <w:jc w:val="both"/>
        <w:rPr>
          <w:color w:val="EF413D"/>
        </w:rPr>
      </w:pPr>
      <w:r>
        <w:rPr>
          <w:color w:val="000000"/>
          <w:sz w:val="28"/>
          <w:szCs w:val="28"/>
        </w:rPr>
        <w:t>Социально-педагогическая работа осуществлялась по следующим направлениям: социально-педагогическое обследование, социально-педагогическая реабилита</w:t>
      </w:r>
      <w:r>
        <w:rPr>
          <w:color w:val="000000"/>
          <w:sz w:val="28"/>
          <w:szCs w:val="28"/>
        </w:rPr>
        <w:t>ция, консультирование родителей, проведение мероприятий совместно с детьми и родителями, социальное сопровождение семей с детьми-инвалидами.</w:t>
      </w:r>
    </w:p>
    <w:p w:rsidR="00971334" w:rsidRDefault="00F31F57">
      <w:pPr>
        <w:jc w:val="both"/>
        <w:rPr>
          <w:sz w:val="28"/>
          <w:szCs w:val="28"/>
        </w:rPr>
      </w:pPr>
      <w:r>
        <w:rPr>
          <w:sz w:val="28"/>
          <w:szCs w:val="28"/>
        </w:rPr>
        <w:t>В летний период в Светлоградском социально-реабилитационном центре для несовершеннолетних  была организована работа</w:t>
      </w:r>
      <w:r>
        <w:rPr>
          <w:sz w:val="28"/>
          <w:szCs w:val="28"/>
        </w:rPr>
        <w:t xml:space="preserve"> оздоровительного лагеря с дневным пребыванием детей в возрасте от 6 до 17 лет в количестве 40 человек из семей, находящихся в трудной жизненной ситуации   и социально- опасном  положении.</w:t>
      </w:r>
    </w:p>
    <w:p w:rsidR="00971334" w:rsidRDefault="00F31F57">
      <w:pPr>
        <w:jc w:val="both"/>
      </w:pPr>
      <w:r>
        <w:rPr>
          <w:sz w:val="28"/>
          <w:szCs w:val="28"/>
        </w:rPr>
        <w:t>Лагерь функционировал в 2 смены, наполняемость каждой смены-20 несо</w:t>
      </w:r>
      <w:r>
        <w:rPr>
          <w:sz w:val="28"/>
          <w:szCs w:val="28"/>
        </w:rPr>
        <w:t>вершеннолетних. Цель работы лагеря: создание условий для полноценного отдыха, оздоровления детей, развития их внутреннего потенциала, содействия формированию ключевых компетенций воспитанников на основе  включения их в разнообразную общественно- значимую и</w:t>
      </w:r>
      <w:r>
        <w:rPr>
          <w:sz w:val="28"/>
          <w:szCs w:val="28"/>
        </w:rPr>
        <w:t xml:space="preserve"> личностно- привлекательную  деятельность, обучение детей нормам здорового образа жизни, профилактика безнадзорности и правонарушений среди несовершеннолетних. Программа летнего отдыха была разработана с учетом возраста и особенностей детей и </w:t>
      </w:r>
      <w:r>
        <w:rPr>
          <w:sz w:val="28"/>
          <w:szCs w:val="28"/>
        </w:rPr>
        <w:lastRenderedPageBreak/>
        <w:t>подростков</w:t>
      </w:r>
      <w:r>
        <w:t xml:space="preserve">.  </w:t>
      </w:r>
      <w:r>
        <w:t xml:space="preserve">    </w:t>
      </w:r>
    </w:p>
    <w:p w:rsidR="00971334" w:rsidRDefault="00971334">
      <w:pPr>
        <w:pStyle w:val="21"/>
        <w:spacing w:line="200" w:lineRule="atLeast"/>
        <w:ind w:firstLine="0"/>
        <w:jc w:val="center"/>
        <w:rPr>
          <w:rFonts w:ascii="Arial" w:hAnsi="Arial" w:cs="Arial"/>
          <w:b w:val="0"/>
          <w:bCs w:val="0"/>
          <w:sz w:val="28"/>
          <w:szCs w:val="28"/>
          <w:highlight w:val="white"/>
        </w:rPr>
      </w:pPr>
    </w:p>
    <w:p w:rsidR="00971334" w:rsidRDefault="00F31F57">
      <w:pPr>
        <w:jc w:val="center"/>
      </w:pPr>
      <w:r>
        <w:rPr>
          <w:rStyle w:val="12"/>
          <w:rFonts w:ascii="Times New Roman" w:hAnsi="Times New Roman" w:cs="Times New Roman"/>
          <w:b/>
          <w:bCs/>
          <w:sz w:val="28"/>
          <w:szCs w:val="28"/>
        </w:rPr>
        <w:t>12.3. Устройство детей - сирот и детей, оставшихся без попечения родителей, на воспитание в семьи.</w:t>
      </w:r>
    </w:p>
    <w:p w:rsidR="00971334" w:rsidRDefault="00971334">
      <w:pPr>
        <w:jc w:val="center"/>
        <w:rPr>
          <w:rStyle w:val="12"/>
          <w:rFonts w:ascii="Times New Roman" w:hAnsi="Times New Roman" w:cs="Times New Roman"/>
          <w:b/>
          <w:bCs/>
          <w:sz w:val="28"/>
          <w:szCs w:val="28"/>
        </w:rPr>
      </w:pPr>
    </w:p>
    <w:p w:rsidR="00971334" w:rsidRDefault="00971334">
      <w:pPr>
        <w:jc w:val="center"/>
        <w:rPr>
          <w:rStyle w:val="12"/>
          <w:rFonts w:ascii="Times New Roman" w:hAnsi="Times New Roman" w:cs="Times New Roman"/>
          <w:b/>
          <w:bCs/>
          <w:sz w:val="28"/>
          <w:szCs w:val="28"/>
        </w:rPr>
      </w:pPr>
    </w:p>
    <w:p w:rsidR="00971334" w:rsidRDefault="00F31F57">
      <w:pPr>
        <w:ind w:firstLine="708"/>
        <w:jc w:val="both"/>
      </w:pPr>
      <w:r>
        <w:rPr>
          <w:sz w:val="28"/>
          <w:szCs w:val="28"/>
        </w:rPr>
        <w:t xml:space="preserve">На 01 января 2025 года в  замещающих семьях под опекой (попечительством) проживало 110 опекаемых детей, из которых -74 являются детьми - сиротами, </w:t>
      </w:r>
      <w:r>
        <w:rPr>
          <w:sz w:val="28"/>
          <w:szCs w:val="28"/>
        </w:rPr>
        <w:t>т.е. те у которых умерли оба (или единственный) родителя(ль), и социальными сиротами, т.е. оставшимися без попечения родителей.</w:t>
      </w:r>
    </w:p>
    <w:p w:rsidR="00971334" w:rsidRDefault="00F31F57">
      <w:pPr>
        <w:ind w:firstLine="708"/>
        <w:jc w:val="both"/>
      </w:pPr>
      <w:r>
        <w:rPr>
          <w:sz w:val="28"/>
          <w:szCs w:val="28"/>
        </w:rPr>
        <w:t xml:space="preserve">Кроме того, в Петровском муниципальном округе проживает 11 приемных семей, в которых воспитывается 24 приемных ребенка. </w:t>
      </w:r>
    </w:p>
    <w:p w:rsidR="00971334" w:rsidRDefault="00F31F57">
      <w:pPr>
        <w:ind w:firstLine="708"/>
        <w:jc w:val="both"/>
      </w:pPr>
      <w:r>
        <w:rPr>
          <w:sz w:val="28"/>
          <w:szCs w:val="28"/>
        </w:rPr>
        <w:t>В соотв</w:t>
      </w:r>
      <w:r>
        <w:rPr>
          <w:sz w:val="28"/>
          <w:szCs w:val="28"/>
        </w:rPr>
        <w:t xml:space="preserve">етствии с Законом Ставропольского края от 06.02.2006 г. №3-кз «О размере и порядке выплаты денежных средств на содержание  ребенка опекуну (попечителю)» опекунам (попечителям) выплачиваются денежные средства на содержание ребенка, находящегося под опекой, </w:t>
      </w:r>
      <w:r>
        <w:rPr>
          <w:sz w:val="28"/>
          <w:szCs w:val="28"/>
        </w:rPr>
        <w:t xml:space="preserve">размер которых  в 2024 году составлял 7 530,00 руб. </w:t>
      </w:r>
    </w:p>
    <w:p w:rsidR="00971334" w:rsidRPr="00E80E65" w:rsidRDefault="00F31F57">
      <w:pPr>
        <w:ind w:firstLine="708"/>
        <w:jc w:val="both"/>
      </w:pPr>
      <w:r w:rsidRPr="00E80E65">
        <w:rPr>
          <w:rStyle w:val="12"/>
          <w:rFonts w:ascii="Times New Roman" w:hAnsi="Times New Roman" w:cs="Times New Roman"/>
          <w:sz w:val="28"/>
          <w:szCs w:val="28"/>
        </w:rPr>
        <w:t>Дети в приемной семье находятся на полном государственном обеспечении, с возмещением расходов на питание, одежду, обувь, мягкий инвентарь, а также бесплатное медицинское обслуживание. За время пребывания</w:t>
      </w:r>
      <w:r w:rsidRPr="00E80E65">
        <w:rPr>
          <w:rStyle w:val="12"/>
          <w:rFonts w:ascii="Times New Roman" w:hAnsi="Times New Roman" w:cs="Times New Roman"/>
          <w:sz w:val="28"/>
          <w:szCs w:val="28"/>
        </w:rPr>
        <w:t xml:space="preserve"> ребенка в приемной семье, приемным родителям выплачивается вознаграждение в размере 5 301 руб., которое увеличивается на 20 % с принятием в семью каждого следующего ребенка, а также средства на содержание несовершеннолетнего в зависимости от возраста и со</w:t>
      </w:r>
      <w:r w:rsidRPr="00E80E65">
        <w:rPr>
          <w:rStyle w:val="12"/>
          <w:rFonts w:ascii="Times New Roman" w:hAnsi="Times New Roman" w:cs="Times New Roman"/>
          <w:sz w:val="28"/>
          <w:szCs w:val="28"/>
        </w:rPr>
        <w:t>стояния здоровья ребенка.</w:t>
      </w:r>
    </w:p>
    <w:p w:rsidR="00971334" w:rsidRPr="00E80E65" w:rsidRDefault="00F31F57">
      <w:pPr>
        <w:ind w:firstLine="706"/>
        <w:jc w:val="both"/>
        <w:rPr>
          <w:rStyle w:val="12"/>
          <w:rFonts w:ascii="Times New Roman" w:hAnsi="Times New Roman" w:cs="Times New Roman"/>
          <w:color w:val="7030A0"/>
          <w:sz w:val="28"/>
          <w:szCs w:val="28"/>
        </w:rPr>
      </w:pPr>
      <w:r w:rsidRPr="00E80E65">
        <w:rPr>
          <w:rStyle w:val="12"/>
          <w:rFonts w:ascii="Times New Roman" w:hAnsi="Times New Roman" w:cs="Times New Roman"/>
          <w:sz w:val="28"/>
          <w:szCs w:val="28"/>
        </w:rPr>
        <w:t>Детям – сиротам и детям, оставшимся без попечения родителей, воспитывающимся в приемных семьях, предоставляются путевки в школьные и студенческие спортивно – оздоровительные лагеря (базы) труда и отдыха, санаторно – курортные учре</w:t>
      </w:r>
      <w:r w:rsidRPr="00E80E65">
        <w:rPr>
          <w:rStyle w:val="12"/>
          <w:rFonts w:ascii="Times New Roman" w:hAnsi="Times New Roman" w:cs="Times New Roman"/>
          <w:sz w:val="28"/>
          <w:szCs w:val="28"/>
        </w:rPr>
        <w:t>ждения при наличии медицинских показаний, а также осуществляется оплата проезда к месту лечения и обратно.</w:t>
      </w:r>
    </w:p>
    <w:p w:rsidR="00971334" w:rsidRDefault="00F31F57">
      <w:pPr>
        <w:pStyle w:val="21"/>
        <w:spacing w:line="200" w:lineRule="atLeast"/>
        <w:ind w:firstLine="0"/>
        <w:rPr>
          <w:rStyle w:val="12"/>
          <w:rFonts w:ascii="Times New Roman" w:hAnsi="Times New Roman" w:cs="Times New Roman"/>
          <w:b w:val="0"/>
          <w:bCs w:val="0"/>
          <w:sz w:val="28"/>
          <w:szCs w:val="28"/>
        </w:rPr>
      </w:pPr>
      <w:r>
        <w:rPr>
          <w:rStyle w:val="12"/>
          <w:rFonts w:ascii="Times New Roman" w:hAnsi="Times New Roman" w:cs="Times New Roman"/>
          <w:b w:val="0"/>
          <w:bCs w:val="0"/>
          <w:color w:val="7030A0"/>
          <w:sz w:val="28"/>
          <w:szCs w:val="28"/>
        </w:rPr>
        <w:tab/>
      </w:r>
      <w:r>
        <w:rPr>
          <w:rStyle w:val="12"/>
          <w:rFonts w:ascii="Times New Roman" w:hAnsi="Times New Roman" w:cs="Times New Roman"/>
          <w:b w:val="0"/>
          <w:bCs w:val="0"/>
          <w:sz w:val="28"/>
          <w:szCs w:val="28"/>
        </w:rPr>
        <w:t>Также, законные представители детей - сирот и детей, оставшихся без попечения родителей, могут воспользоваться следующими льготами - это обучение де</w:t>
      </w:r>
      <w:r>
        <w:rPr>
          <w:rStyle w:val="12"/>
          <w:rFonts w:ascii="Times New Roman" w:hAnsi="Times New Roman" w:cs="Times New Roman"/>
          <w:b w:val="0"/>
          <w:bCs w:val="0"/>
          <w:sz w:val="28"/>
          <w:szCs w:val="28"/>
        </w:rPr>
        <w:t>тей-сирот и детей, оставшихся без попечения родителей, лиц из числа детей-сирот и детей, оставшихся без попечения родителей, получивших основное общее или среднее (полное) общее образование, на курсах по подготовке к поступлению в учреждения среднего и выс</w:t>
      </w:r>
      <w:r>
        <w:rPr>
          <w:rStyle w:val="12"/>
          <w:rFonts w:ascii="Times New Roman" w:hAnsi="Times New Roman" w:cs="Times New Roman"/>
          <w:b w:val="0"/>
          <w:bCs w:val="0"/>
          <w:sz w:val="28"/>
          <w:szCs w:val="28"/>
        </w:rPr>
        <w:t>шего профессионального образования без взимания платы и обеспечение бесплатного проезда детей-сирот и детей, оставшихся без попечения родителей, находящихся под опекой (попечительством), на городском, пригородном, в сельской местности на внутрирайонном тра</w:t>
      </w:r>
      <w:r>
        <w:rPr>
          <w:rStyle w:val="12"/>
          <w:rFonts w:ascii="Times New Roman" w:hAnsi="Times New Roman" w:cs="Times New Roman"/>
          <w:b w:val="0"/>
          <w:bCs w:val="0"/>
          <w:sz w:val="28"/>
          <w:szCs w:val="28"/>
        </w:rPr>
        <w:t>нспорте (кроме такси), а также бесплатного проезда один раз в год к месту жительства и обратно к месту учебы.</w:t>
      </w:r>
    </w:p>
    <w:p w:rsidR="00971334" w:rsidRDefault="00F31F57">
      <w:pPr>
        <w:pStyle w:val="21"/>
        <w:spacing w:line="200" w:lineRule="atLeast"/>
        <w:ind w:firstLine="0"/>
      </w:pPr>
      <w:r>
        <w:rPr>
          <w:rStyle w:val="12"/>
          <w:rFonts w:ascii="Times New Roman" w:hAnsi="Times New Roman" w:cs="Times New Roman"/>
          <w:b w:val="0"/>
          <w:bCs w:val="0"/>
          <w:sz w:val="28"/>
          <w:szCs w:val="28"/>
        </w:rPr>
        <w:t>Приоритетным направлением работы отдела опеки и попечительства является развитие семейных форм жизнеустройства детей-сирот и детей, оставшихся без</w:t>
      </w:r>
      <w:r>
        <w:rPr>
          <w:rStyle w:val="12"/>
          <w:rFonts w:ascii="Times New Roman" w:hAnsi="Times New Roman" w:cs="Times New Roman"/>
          <w:b w:val="0"/>
          <w:bCs w:val="0"/>
          <w:sz w:val="28"/>
          <w:szCs w:val="28"/>
        </w:rPr>
        <w:t xml:space="preserve"> попечения родителей, установление опеки, попечительства, заключение договоров о приемной семье. Так, в 2024 году было выявлено и учтено 12 детей, </w:t>
      </w:r>
      <w:r>
        <w:rPr>
          <w:rStyle w:val="12"/>
          <w:rFonts w:ascii="Times New Roman" w:hAnsi="Times New Roman" w:cs="Times New Roman"/>
          <w:b w:val="0"/>
          <w:bCs w:val="0"/>
          <w:sz w:val="28"/>
          <w:szCs w:val="28"/>
        </w:rPr>
        <w:lastRenderedPageBreak/>
        <w:t>оставшихся без попечения родителей, из которых  11 детей устроены под опеку в семьи, 1 ребенок помещен в госу</w:t>
      </w:r>
      <w:r>
        <w:rPr>
          <w:rStyle w:val="12"/>
          <w:rFonts w:ascii="Times New Roman" w:hAnsi="Times New Roman" w:cs="Times New Roman"/>
          <w:b w:val="0"/>
          <w:bCs w:val="0"/>
          <w:sz w:val="28"/>
          <w:szCs w:val="28"/>
        </w:rPr>
        <w:t>дарственное учреждение.</w:t>
      </w:r>
    </w:p>
    <w:p w:rsidR="00971334" w:rsidRDefault="00F31F57">
      <w:pPr>
        <w:pStyle w:val="21"/>
        <w:spacing w:line="200" w:lineRule="atLeast"/>
        <w:ind w:firstLine="0"/>
        <w:rPr>
          <w:rFonts w:ascii="Times New Roman" w:hAnsi="Times New Roman" w:cs="Times New Roman"/>
          <w:b w:val="0"/>
          <w:bCs w:val="0"/>
          <w:sz w:val="28"/>
          <w:szCs w:val="28"/>
          <w:highlight w:val="white"/>
        </w:rPr>
      </w:pPr>
      <w:r>
        <w:rPr>
          <w:rStyle w:val="12"/>
          <w:rFonts w:ascii="Times New Roman" w:hAnsi="Times New Roman" w:cs="Times New Roman"/>
          <w:b w:val="0"/>
          <w:bCs w:val="0"/>
          <w:sz w:val="28"/>
          <w:szCs w:val="28"/>
        </w:rPr>
        <w:t>В Петровском муниципальном округе функционируют 2 организации для детей-сирот и детей, оставшихся без попечения родителей: государственное казенное учреждение для детей-сирот и детей, оставшихся без попечения родителей «Детский дом(</w:t>
      </w:r>
      <w:r>
        <w:rPr>
          <w:rStyle w:val="12"/>
          <w:rFonts w:ascii="Times New Roman" w:hAnsi="Times New Roman" w:cs="Times New Roman"/>
          <w:b w:val="0"/>
          <w:bCs w:val="0"/>
          <w:sz w:val="28"/>
          <w:szCs w:val="28"/>
        </w:rPr>
        <w:t>смешанный) №25» и государственное казенное образовательное учреждение для детей-сирот и детей, оставшихся без попечения родителей с ограниченными возможностями здоровья «Специальная (коррекционная) школа-интернат №14».</w:t>
      </w:r>
    </w:p>
    <w:p w:rsidR="00971334" w:rsidRDefault="00971334">
      <w:pPr>
        <w:pStyle w:val="21"/>
        <w:spacing w:line="200" w:lineRule="atLeast"/>
        <w:ind w:firstLine="0"/>
        <w:rPr>
          <w:rFonts w:ascii="Times New Roman" w:hAnsi="Times New Roman" w:cs="Times New Roman"/>
          <w:b w:val="0"/>
          <w:bCs w:val="0"/>
          <w:sz w:val="28"/>
          <w:szCs w:val="28"/>
          <w:highlight w:val="white"/>
        </w:rPr>
      </w:pPr>
    </w:p>
    <w:p w:rsidR="00971334" w:rsidRDefault="00971334">
      <w:pPr>
        <w:pStyle w:val="21"/>
        <w:spacing w:line="200" w:lineRule="atLeast"/>
        <w:ind w:firstLine="0"/>
        <w:rPr>
          <w:rFonts w:ascii="Times New Roman" w:hAnsi="Times New Roman" w:cs="Times New Roman"/>
          <w:b w:val="0"/>
          <w:bCs w:val="0"/>
          <w:sz w:val="28"/>
          <w:szCs w:val="28"/>
          <w:highlight w:val="white"/>
        </w:rPr>
      </w:pPr>
    </w:p>
    <w:p w:rsidR="00971334" w:rsidRDefault="00F31F57">
      <w:pPr>
        <w:pStyle w:val="21"/>
        <w:spacing w:line="200" w:lineRule="atLeast"/>
        <w:ind w:firstLine="0"/>
        <w:jc w:val="center"/>
        <w:rPr>
          <w:rFonts w:ascii="Times New Roman" w:hAnsi="Times New Roman" w:cs="Times New Roman"/>
          <w:b w:val="0"/>
          <w:bCs w:val="0"/>
          <w:sz w:val="28"/>
          <w:szCs w:val="28"/>
        </w:rPr>
      </w:pPr>
      <w:r>
        <w:rPr>
          <w:rStyle w:val="12"/>
          <w:rFonts w:ascii="Times New Roman" w:hAnsi="Times New Roman" w:cs="Times New Roman"/>
          <w:sz w:val="28"/>
          <w:szCs w:val="28"/>
          <w:shd w:val="clear" w:color="auto" w:fill="FFFFFF"/>
        </w:rPr>
        <w:t>13. ОРГАНИЗАЦИЯ ДЕЯТЕЛЬНОСТИ КОМИСС</w:t>
      </w:r>
      <w:r>
        <w:rPr>
          <w:rStyle w:val="12"/>
          <w:rFonts w:ascii="Times New Roman" w:hAnsi="Times New Roman" w:cs="Times New Roman"/>
          <w:sz w:val="28"/>
          <w:szCs w:val="28"/>
          <w:shd w:val="clear" w:color="auto" w:fill="FFFFFF"/>
        </w:rPr>
        <w:t>ИИ ПО ДЕЛАМ НЕСОВЕРШЕННОЛЕТНИХ</w:t>
      </w:r>
    </w:p>
    <w:p w:rsidR="00971334" w:rsidRDefault="00971334">
      <w:pPr>
        <w:pStyle w:val="21"/>
        <w:spacing w:line="200" w:lineRule="atLeast"/>
        <w:ind w:firstLine="0"/>
        <w:jc w:val="center"/>
        <w:rPr>
          <w:rFonts w:ascii="Times New Roman" w:hAnsi="Times New Roman" w:cs="Times New Roman"/>
          <w:b w:val="0"/>
          <w:bCs w:val="0"/>
          <w:sz w:val="28"/>
          <w:szCs w:val="28"/>
        </w:rPr>
      </w:pPr>
    </w:p>
    <w:p w:rsidR="00971334" w:rsidRDefault="00F31F57">
      <w:pPr>
        <w:pStyle w:val="21"/>
        <w:spacing w:line="200" w:lineRule="atLeast"/>
        <w:ind w:firstLine="0"/>
        <w:rPr>
          <w:rStyle w:val="12"/>
          <w:b w:val="0"/>
          <w:bCs w:val="0"/>
          <w:sz w:val="28"/>
          <w:szCs w:val="28"/>
        </w:rPr>
      </w:pPr>
      <w:r>
        <w:rPr>
          <w:rStyle w:val="12"/>
          <w:rFonts w:ascii="Times New Roman" w:hAnsi="Times New Roman" w:cs="Times New Roman"/>
          <w:b w:val="0"/>
          <w:bCs w:val="0"/>
          <w:sz w:val="28"/>
          <w:szCs w:val="28"/>
        </w:rPr>
        <w:tab/>
        <w:t xml:space="preserve">В Петровском муниципальном округе постановлением АПМО СК создана  и действует комиссия по делам несовершеннолетних и защите их прав Петровского муниципального округа Ставропольского края. Комиссией ежегодно разрабатывается </w:t>
      </w:r>
      <w:r>
        <w:rPr>
          <w:rStyle w:val="12"/>
          <w:rFonts w:ascii="Times New Roman" w:hAnsi="Times New Roman" w:cs="Times New Roman"/>
          <w:b w:val="0"/>
          <w:bCs w:val="0"/>
          <w:sz w:val="28"/>
          <w:szCs w:val="28"/>
        </w:rPr>
        <w:t>и утверждается план  мероприятий по профилактике правонарушений, беспризорности и безнадзорности среди несовершеннолетних, которым предусмотрена постоянная работа по  своевременному выявлению семей, находящихся в социально-опасном положении и (или)  трудно</w:t>
      </w:r>
      <w:r>
        <w:rPr>
          <w:rStyle w:val="12"/>
          <w:rFonts w:ascii="Times New Roman" w:hAnsi="Times New Roman" w:cs="Times New Roman"/>
          <w:b w:val="0"/>
          <w:bCs w:val="0"/>
          <w:sz w:val="28"/>
          <w:szCs w:val="28"/>
        </w:rPr>
        <w:t>й жизненной ситуации, организация работы по месту жительства с семьями и детьми, оказания им различных видов помощи в рамках индивидуальной профилактической работы. Данная работа проводится совместно со всеми субъектами профилактики безнадзорности и правон</w:t>
      </w:r>
      <w:r>
        <w:rPr>
          <w:rStyle w:val="12"/>
          <w:rFonts w:ascii="Times New Roman" w:hAnsi="Times New Roman" w:cs="Times New Roman"/>
          <w:b w:val="0"/>
          <w:bCs w:val="0"/>
          <w:sz w:val="28"/>
          <w:szCs w:val="28"/>
        </w:rPr>
        <w:t>арушений несовершеннолетних.</w:t>
      </w:r>
    </w:p>
    <w:p w:rsidR="00971334" w:rsidRPr="00E80E65" w:rsidRDefault="00F31F57">
      <w:pPr>
        <w:jc w:val="both"/>
        <w:rPr>
          <w:sz w:val="28"/>
          <w:szCs w:val="28"/>
        </w:rPr>
      </w:pPr>
      <w:r w:rsidRPr="00E80E65">
        <w:rPr>
          <w:rStyle w:val="12"/>
          <w:rFonts w:ascii="Times New Roman" w:hAnsi="Times New Roman" w:cs="Times New Roman"/>
          <w:sz w:val="28"/>
          <w:szCs w:val="28"/>
        </w:rPr>
        <w:t>В рамках реализации Федерального закона № 120-ФЗ комиссия взаимодействовала со следующими органами и учреждениями:</w:t>
      </w:r>
    </w:p>
    <w:p w:rsidR="00971334" w:rsidRPr="00E80E65" w:rsidRDefault="00F31F57">
      <w:pPr>
        <w:jc w:val="both"/>
        <w:rPr>
          <w:sz w:val="28"/>
          <w:szCs w:val="28"/>
        </w:rPr>
      </w:pPr>
      <w:r w:rsidRPr="00E80E65">
        <w:rPr>
          <w:sz w:val="28"/>
          <w:szCs w:val="28"/>
        </w:rPr>
        <w:t>- управлением труда и социальной защиты населения администрации Петровского муниципального округа СК;</w:t>
      </w:r>
    </w:p>
    <w:p w:rsidR="00971334" w:rsidRPr="00E80E65" w:rsidRDefault="00F31F57">
      <w:pPr>
        <w:jc w:val="both"/>
        <w:rPr>
          <w:rStyle w:val="12"/>
          <w:rFonts w:ascii="Times New Roman" w:hAnsi="Times New Roman" w:cs="Times New Roman"/>
          <w:sz w:val="28"/>
          <w:szCs w:val="28"/>
        </w:rPr>
      </w:pPr>
      <w:r w:rsidRPr="00E80E65">
        <w:rPr>
          <w:sz w:val="28"/>
          <w:szCs w:val="28"/>
        </w:rPr>
        <w:t xml:space="preserve">-   </w:t>
      </w:r>
      <w:r w:rsidRPr="00E80E65">
        <w:rPr>
          <w:sz w:val="28"/>
          <w:szCs w:val="28"/>
        </w:rPr>
        <w:t>отделом социального развития администрации Петровского муниципального округа СК;</w:t>
      </w:r>
    </w:p>
    <w:p w:rsidR="00971334" w:rsidRPr="00E80E65" w:rsidRDefault="00F31F57">
      <w:pPr>
        <w:jc w:val="both"/>
        <w:rPr>
          <w:rStyle w:val="12"/>
          <w:rFonts w:ascii="Times New Roman" w:hAnsi="Times New Roman" w:cs="Times New Roman"/>
          <w:color w:val="000000"/>
          <w:spacing w:val="5"/>
          <w:sz w:val="28"/>
          <w:szCs w:val="28"/>
        </w:rPr>
      </w:pPr>
      <w:r w:rsidRPr="00E80E65">
        <w:rPr>
          <w:rStyle w:val="12"/>
          <w:rFonts w:ascii="Times New Roman" w:hAnsi="Times New Roman" w:cs="Times New Roman"/>
          <w:sz w:val="28"/>
          <w:szCs w:val="28"/>
        </w:rPr>
        <w:t>-   отделом  образования  администрации  Петровского  муниципального округа СК;</w:t>
      </w:r>
    </w:p>
    <w:p w:rsidR="00971334" w:rsidRPr="00E80E65" w:rsidRDefault="00F31F57">
      <w:pPr>
        <w:tabs>
          <w:tab w:val="left" w:pos="395"/>
        </w:tabs>
        <w:jc w:val="both"/>
        <w:rPr>
          <w:sz w:val="28"/>
          <w:szCs w:val="28"/>
        </w:rPr>
      </w:pPr>
      <w:r w:rsidRPr="00E80E65">
        <w:rPr>
          <w:rStyle w:val="12"/>
          <w:rFonts w:ascii="Times New Roman" w:hAnsi="Times New Roman" w:cs="Times New Roman"/>
          <w:color w:val="000000"/>
          <w:spacing w:val="5"/>
          <w:sz w:val="28"/>
          <w:szCs w:val="28"/>
        </w:rPr>
        <w:t>-</w:t>
      </w:r>
      <w:r w:rsidRPr="00E80E65">
        <w:rPr>
          <w:rStyle w:val="12"/>
          <w:rFonts w:ascii="Times New Roman" w:hAnsi="Times New Roman" w:cs="Times New Roman"/>
          <w:sz w:val="28"/>
          <w:szCs w:val="28"/>
        </w:rPr>
        <w:t xml:space="preserve">    отделом </w:t>
      </w:r>
      <w:r w:rsidRPr="00E80E65">
        <w:rPr>
          <w:rStyle w:val="12"/>
          <w:rFonts w:ascii="Times New Roman" w:hAnsi="Times New Roman" w:cs="Times New Roman"/>
          <w:color w:val="000000"/>
          <w:spacing w:val="5"/>
          <w:sz w:val="28"/>
          <w:szCs w:val="28"/>
        </w:rPr>
        <w:t xml:space="preserve">опеки и попечительства </w:t>
      </w:r>
      <w:r w:rsidRPr="00E80E65">
        <w:rPr>
          <w:rStyle w:val="12"/>
          <w:rFonts w:ascii="Times New Roman" w:hAnsi="Times New Roman" w:cs="Times New Roman"/>
          <w:sz w:val="28"/>
          <w:szCs w:val="28"/>
        </w:rPr>
        <w:t xml:space="preserve"> администрации Петровского муниципального округа СК;</w:t>
      </w:r>
    </w:p>
    <w:p w:rsidR="00971334" w:rsidRPr="00E80E65" w:rsidRDefault="00F31F57">
      <w:pPr>
        <w:jc w:val="both"/>
        <w:rPr>
          <w:rStyle w:val="12"/>
          <w:rFonts w:ascii="Times New Roman" w:hAnsi="Times New Roman" w:cs="Times New Roman"/>
          <w:color w:val="000000"/>
          <w:spacing w:val="5"/>
          <w:sz w:val="28"/>
          <w:szCs w:val="28"/>
        </w:rPr>
      </w:pPr>
      <w:r w:rsidRPr="00E80E65">
        <w:rPr>
          <w:sz w:val="28"/>
          <w:szCs w:val="28"/>
        </w:rPr>
        <w:t xml:space="preserve">- ГКУ </w:t>
      </w:r>
      <w:r w:rsidRPr="00E80E65">
        <w:rPr>
          <w:sz w:val="28"/>
          <w:szCs w:val="28"/>
        </w:rPr>
        <w:t>СО «Светлоградский социально-реабилитационный центр для несовершеннолетних», который имеет в своем составе отделение по профилактике и предупреждению правонарушений несовершеннолетних;</w:t>
      </w:r>
    </w:p>
    <w:p w:rsidR="00971334" w:rsidRPr="00E80E65" w:rsidRDefault="00F31F57">
      <w:pPr>
        <w:jc w:val="both"/>
        <w:rPr>
          <w:rStyle w:val="12"/>
          <w:rFonts w:ascii="Times New Roman" w:hAnsi="Times New Roman" w:cs="Times New Roman"/>
          <w:sz w:val="28"/>
          <w:szCs w:val="28"/>
        </w:rPr>
      </w:pPr>
      <w:r w:rsidRPr="00E80E65">
        <w:rPr>
          <w:rStyle w:val="12"/>
          <w:rFonts w:ascii="Times New Roman" w:hAnsi="Times New Roman" w:cs="Times New Roman"/>
          <w:color w:val="000000"/>
          <w:spacing w:val="5"/>
          <w:sz w:val="28"/>
          <w:szCs w:val="28"/>
        </w:rPr>
        <w:t>-    отделением по делам несовершеннолетних ОМВД Российской Федерации «</w:t>
      </w:r>
      <w:r w:rsidRPr="00E80E65">
        <w:rPr>
          <w:rStyle w:val="12"/>
          <w:rFonts w:ascii="Times New Roman" w:hAnsi="Times New Roman" w:cs="Times New Roman"/>
          <w:color w:val="000000"/>
          <w:spacing w:val="5"/>
          <w:sz w:val="28"/>
          <w:szCs w:val="28"/>
        </w:rPr>
        <w:t>Петровский»;</w:t>
      </w:r>
    </w:p>
    <w:p w:rsidR="00971334" w:rsidRPr="00E80E65" w:rsidRDefault="00F31F57">
      <w:pPr>
        <w:jc w:val="both"/>
        <w:rPr>
          <w:sz w:val="28"/>
          <w:szCs w:val="28"/>
        </w:rPr>
      </w:pPr>
      <w:r w:rsidRPr="00E80E65">
        <w:rPr>
          <w:rStyle w:val="12"/>
          <w:rFonts w:ascii="Times New Roman" w:hAnsi="Times New Roman" w:cs="Times New Roman"/>
          <w:sz w:val="28"/>
          <w:szCs w:val="28"/>
        </w:rPr>
        <w:t xml:space="preserve">-   </w:t>
      </w:r>
      <w:r w:rsidRPr="00E80E65">
        <w:rPr>
          <w:rStyle w:val="12"/>
          <w:rFonts w:ascii="Times New Roman" w:hAnsi="Times New Roman" w:cs="Times New Roman"/>
          <w:color w:val="000000"/>
          <w:spacing w:val="5"/>
          <w:sz w:val="28"/>
          <w:szCs w:val="28"/>
        </w:rPr>
        <w:t>уголовно-исполнительной инспекцией № 17 ФБУ «МРУИИ № 2 УФСИН России по СК»;</w:t>
      </w:r>
    </w:p>
    <w:p w:rsidR="00971334" w:rsidRPr="00E80E65" w:rsidRDefault="00F31F57">
      <w:pPr>
        <w:tabs>
          <w:tab w:val="left" w:pos="423"/>
        </w:tabs>
        <w:jc w:val="both"/>
        <w:rPr>
          <w:rStyle w:val="12"/>
          <w:rFonts w:ascii="Times New Roman" w:hAnsi="Times New Roman" w:cs="Times New Roman"/>
          <w:color w:val="000000"/>
          <w:spacing w:val="5"/>
          <w:sz w:val="28"/>
          <w:szCs w:val="28"/>
        </w:rPr>
      </w:pPr>
      <w:r w:rsidRPr="00E80E65">
        <w:rPr>
          <w:sz w:val="28"/>
          <w:szCs w:val="28"/>
        </w:rPr>
        <w:t>-    ГБУСО « Петровский  центр социального обслуживания населения»;</w:t>
      </w:r>
    </w:p>
    <w:p w:rsidR="00971334" w:rsidRPr="00E80E65" w:rsidRDefault="00F31F57">
      <w:pPr>
        <w:tabs>
          <w:tab w:val="left" w:pos="409"/>
        </w:tabs>
        <w:jc w:val="both"/>
        <w:rPr>
          <w:rStyle w:val="12"/>
          <w:rFonts w:ascii="Times New Roman" w:hAnsi="Times New Roman" w:cs="Times New Roman"/>
          <w:sz w:val="28"/>
          <w:szCs w:val="28"/>
        </w:rPr>
      </w:pPr>
      <w:r w:rsidRPr="00E80E65">
        <w:rPr>
          <w:rStyle w:val="12"/>
          <w:rFonts w:ascii="Times New Roman" w:hAnsi="Times New Roman" w:cs="Times New Roman"/>
          <w:color w:val="000000"/>
          <w:spacing w:val="5"/>
          <w:sz w:val="28"/>
          <w:szCs w:val="28"/>
        </w:rPr>
        <w:t xml:space="preserve">-  </w:t>
      </w:r>
      <w:r w:rsidRPr="00E80E65">
        <w:rPr>
          <w:rStyle w:val="12"/>
          <w:rFonts w:ascii="Times New Roman" w:hAnsi="Times New Roman" w:cs="Times New Roman"/>
          <w:sz w:val="28"/>
          <w:szCs w:val="28"/>
        </w:rPr>
        <w:t xml:space="preserve">участковыми врачами-педиатрами детской консультации ГБУЗ «Петровская </w:t>
      </w:r>
      <w:r w:rsidRPr="00E80E65">
        <w:rPr>
          <w:rStyle w:val="12"/>
          <w:rFonts w:ascii="Times New Roman" w:hAnsi="Times New Roman" w:cs="Times New Roman"/>
          <w:sz w:val="28"/>
          <w:szCs w:val="28"/>
        </w:rPr>
        <w:lastRenderedPageBreak/>
        <w:t>РБ»;</w:t>
      </w:r>
    </w:p>
    <w:p w:rsidR="00971334" w:rsidRPr="00E80E65" w:rsidRDefault="00F31F57">
      <w:pPr>
        <w:jc w:val="both"/>
        <w:rPr>
          <w:sz w:val="28"/>
          <w:szCs w:val="28"/>
        </w:rPr>
      </w:pPr>
      <w:r w:rsidRPr="00E80E65">
        <w:rPr>
          <w:rStyle w:val="12"/>
          <w:rFonts w:ascii="Times New Roman" w:hAnsi="Times New Roman" w:cs="Times New Roman"/>
          <w:sz w:val="28"/>
          <w:szCs w:val="28"/>
        </w:rPr>
        <w:t xml:space="preserve">-    директорами  </w:t>
      </w:r>
      <w:r w:rsidRPr="00E80E65">
        <w:rPr>
          <w:rStyle w:val="12"/>
          <w:rFonts w:ascii="Times New Roman" w:hAnsi="Times New Roman" w:cs="Times New Roman"/>
          <w:sz w:val="28"/>
          <w:szCs w:val="28"/>
        </w:rPr>
        <w:t>и социальными педагогами школ.</w:t>
      </w:r>
    </w:p>
    <w:p w:rsidR="00971334" w:rsidRPr="00E80E65" w:rsidRDefault="00F31F57">
      <w:pPr>
        <w:pStyle w:val="af1"/>
        <w:ind w:firstLine="708"/>
        <w:jc w:val="both"/>
        <w:rPr>
          <w:rFonts w:ascii="Times New Roman" w:hAnsi="Times New Roman" w:cs="Times New Roman"/>
          <w:sz w:val="28"/>
          <w:szCs w:val="28"/>
          <w:lang w:eastAsia="en-US"/>
        </w:rPr>
      </w:pPr>
      <w:r w:rsidRPr="00E80E65">
        <w:rPr>
          <w:rFonts w:ascii="Times New Roman" w:hAnsi="Times New Roman" w:cs="Times New Roman"/>
          <w:sz w:val="28"/>
          <w:szCs w:val="28"/>
          <w:lang w:eastAsia="en-US"/>
        </w:rPr>
        <w:t>Комиссия по делам несовершеннолетних и защите их прав Петровского муниципального округа Ставропольского края (далее – КДН и ЗП)  является коллегиальным органом системы профилактики безнадзорности и правонарушений несовершенно</w:t>
      </w:r>
      <w:r w:rsidRPr="00E80E65">
        <w:rPr>
          <w:rFonts w:ascii="Times New Roman" w:hAnsi="Times New Roman" w:cs="Times New Roman"/>
          <w:sz w:val="28"/>
          <w:szCs w:val="28"/>
          <w:lang w:eastAsia="en-US"/>
        </w:rPr>
        <w:t>летних и создана в целях:</w:t>
      </w:r>
    </w:p>
    <w:p w:rsidR="00971334" w:rsidRPr="00E80E65" w:rsidRDefault="00F31F57">
      <w:pPr>
        <w:pStyle w:val="af1"/>
        <w:ind w:firstLine="708"/>
        <w:jc w:val="both"/>
        <w:rPr>
          <w:rFonts w:ascii="Times New Roman" w:hAnsi="Times New Roman" w:cs="Times New Roman"/>
          <w:sz w:val="28"/>
          <w:szCs w:val="28"/>
          <w:lang w:eastAsia="en-US"/>
        </w:rPr>
      </w:pPr>
      <w:r w:rsidRPr="00E80E65">
        <w:rPr>
          <w:rFonts w:ascii="Times New Roman" w:hAnsi="Times New Roman" w:cs="Times New Roman"/>
          <w:sz w:val="28"/>
          <w:szCs w:val="28"/>
          <w:lang w:eastAsia="en-US"/>
        </w:rPr>
        <w:t>-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w:t>
      </w:r>
    </w:p>
    <w:p w:rsidR="00971334" w:rsidRPr="00E80E65" w:rsidRDefault="00F31F57">
      <w:pPr>
        <w:pStyle w:val="af1"/>
        <w:ind w:firstLine="708"/>
        <w:jc w:val="both"/>
        <w:rPr>
          <w:rFonts w:ascii="Times New Roman" w:hAnsi="Times New Roman" w:cs="Times New Roman"/>
        </w:rPr>
      </w:pPr>
      <w:r w:rsidRPr="00E80E65">
        <w:rPr>
          <w:rFonts w:ascii="Times New Roman" w:hAnsi="Times New Roman" w:cs="Times New Roman"/>
          <w:sz w:val="28"/>
          <w:szCs w:val="28"/>
          <w:lang w:eastAsia="en-US"/>
        </w:rPr>
        <w:t>- обеспечению защиты прав и законных интересов н</w:t>
      </w:r>
      <w:r w:rsidRPr="00E80E65">
        <w:rPr>
          <w:rFonts w:ascii="Times New Roman" w:hAnsi="Times New Roman" w:cs="Times New Roman"/>
          <w:sz w:val="28"/>
          <w:szCs w:val="28"/>
          <w:lang w:eastAsia="en-US"/>
        </w:rPr>
        <w:t>есовершеннолетних;</w:t>
      </w:r>
    </w:p>
    <w:p w:rsidR="00971334" w:rsidRPr="00E80E65" w:rsidRDefault="00F31F57">
      <w:pPr>
        <w:pStyle w:val="af1"/>
        <w:ind w:firstLine="708"/>
        <w:jc w:val="both"/>
        <w:rPr>
          <w:rFonts w:ascii="Times New Roman" w:hAnsi="Times New Roman" w:cs="Times New Roman"/>
        </w:rPr>
      </w:pPr>
      <w:r w:rsidRPr="00E80E65">
        <w:rPr>
          <w:rFonts w:ascii="Times New Roman" w:hAnsi="Times New Roman" w:cs="Times New Roman"/>
          <w:sz w:val="28"/>
          <w:szCs w:val="28"/>
          <w:lang w:eastAsia="en-US"/>
        </w:rPr>
        <w:t>-социально-педагогической реабилитации несовершеннолетних, находящихся в социально опасном положении;</w:t>
      </w:r>
    </w:p>
    <w:p w:rsidR="00971334" w:rsidRPr="00E80E65" w:rsidRDefault="00F31F57">
      <w:pPr>
        <w:pStyle w:val="af1"/>
        <w:ind w:firstLine="708"/>
        <w:jc w:val="both"/>
        <w:rPr>
          <w:rFonts w:ascii="Times New Roman" w:hAnsi="Times New Roman" w:cs="Times New Roman"/>
        </w:rPr>
      </w:pPr>
      <w:r w:rsidRPr="00E80E65">
        <w:rPr>
          <w:rFonts w:ascii="Times New Roman" w:hAnsi="Times New Roman" w:cs="Times New Roman"/>
          <w:sz w:val="28"/>
          <w:szCs w:val="28"/>
          <w:lang w:eastAsia="en-US"/>
        </w:rPr>
        <w:t>- выявления и пресечения случаев вовлечения несовершеннолетних в совершение преступлений, других противоправных и (или) антиобщественны</w:t>
      </w:r>
      <w:r w:rsidRPr="00E80E65">
        <w:rPr>
          <w:rFonts w:ascii="Times New Roman" w:hAnsi="Times New Roman" w:cs="Times New Roman"/>
          <w:sz w:val="28"/>
          <w:szCs w:val="28"/>
          <w:lang w:eastAsia="en-US"/>
        </w:rPr>
        <w:t>х действий, а также случаев склонения их к суицидальным действиям.</w:t>
      </w:r>
    </w:p>
    <w:p w:rsidR="00971334" w:rsidRPr="00E80E65" w:rsidRDefault="00F31F57">
      <w:pPr>
        <w:pStyle w:val="af1"/>
        <w:jc w:val="both"/>
        <w:rPr>
          <w:rFonts w:ascii="Times New Roman" w:hAnsi="Times New Roman" w:cs="Times New Roman"/>
        </w:rPr>
      </w:pPr>
      <w:r w:rsidRPr="00E80E65">
        <w:rPr>
          <w:rFonts w:ascii="Times New Roman" w:hAnsi="Times New Roman" w:cs="Times New Roman"/>
          <w:sz w:val="28"/>
          <w:szCs w:val="28"/>
        </w:rPr>
        <w:tab/>
        <w:t>За  2024 год проведено 30 заседаний КДН и ЗП, на которых рассматривались:</w:t>
      </w:r>
    </w:p>
    <w:p w:rsidR="00971334" w:rsidRPr="00E80E65" w:rsidRDefault="00F31F57">
      <w:pPr>
        <w:tabs>
          <w:tab w:val="left" w:pos="0"/>
        </w:tabs>
        <w:jc w:val="both"/>
      </w:pPr>
      <w:r w:rsidRPr="00E80E65">
        <w:rPr>
          <w:sz w:val="28"/>
          <w:szCs w:val="28"/>
        </w:rPr>
        <w:t>-</w:t>
      </w:r>
      <w:r w:rsidRPr="00E80E65">
        <w:rPr>
          <w:sz w:val="28"/>
          <w:szCs w:val="28"/>
          <w:lang w:eastAsia="en-US"/>
        </w:rPr>
        <w:t>дела об административных правонарушениях, совершенных несовершеннолетними, а также дела об административных право</w:t>
      </w:r>
      <w:r w:rsidRPr="00E80E65">
        <w:rPr>
          <w:sz w:val="28"/>
          <w:szCs w:val="28"/>
          <w:lang w:eastAsia="en-US"/>
        </w:rPr>
        <w:t xml:space="preserve">нарушениях, предусмотренных </w:t>
      </w:r>
      <w:hyperlink r:id="rId8">
        <w:r w:rsidRPr="00E80E65">
          <w:rPr>
            <w:rStyle w:val="ListLabel65"/>
          </w:rPr>
          <w:t>статьями 5.35</w:t>
        </w:r>
      </w:hyperlink>
      <w:r w:rsidRPr="00E80E65">
        <w:rPr>
          <w:sz w:val="28"/>
          <w:szCs w:val="28"/>
          <w:lang w:eastAsia="en-US"/>
        </w:rPr>
        <w:t xml:space="preserve">, 5.36, </w:t>
      </w:r>
      <w:hyperlink r:id="rId9">
        <w:r w:rsidRPr="00E80E65">
          <w:rPr>
            <w:rStyle w:val="ListLabel65"/>
          </w:rPr>
          <w:t>6.10</w:t>
        </w:r>
      </w:hyperlink>
      <w:r w:rsidRPr="00E80E65">
        <w:rPr>
          <w:sz w:val="28"/>
          <w:szCs w:val="28"/>
          <w:lang w:eastAsia="en-US"/>
        </w:rPr>
        <w:t xml:space="preserve">, 6.23, </w:t>
      </w:r>
      <w:hyperlink r:id="rId10">
        <w:r w:rsidRPr="00E80E65">
          <w:rPr>
            <w:rStyle w:val="ListLabel65"/>
          </w:rPr>
          <w:t>20.22</w:t>
        </w:r>
      </w:hyperlink>
      <w:r w:rsidRPr="00E80E65">
        <w:rPr>
          <w:sz w:val="28"/>
          <w:szCs w:val="28"/>
          <w:lang w:eastAsia="en-US"/>
        </w:rPr>
        <w:t xml:space="preserve"> КоАП РФ;</w:t>
      </w:r>
    </w:p>
    <w:p w:rsidR="00971334" w:rsidRPr="00E80E65" w:rsidRDefault="00F31F57">
      <w:pPr>
        <w:jc w:val="both"/>
        <w:rPr>
          <w:sz w:val="28"/>
          <w:szCs w:val="28"/>
          <w:lang w:eastAsia="en-US"/>
        </w:rPr>
      </w:pPr>
      <w:r w:rsidRPr="00E80E65">
        <w:rPr>
          <w:sz w:val="28"/>
          <w:szCs w:val="28"/>
        </w:rPr>
        <w:t>-</w:t>
      </w:r>
      <w:r w:rsidRPr="00E80E65">
        <w:rPr>
          <w:sz w:val="28"/>
          <w:szCs w:val="28"/>
          <w:lang w:eastAsia="en-US"/>
        </w:rPr>
        <w:t>материалы (дела), не связанные с делами об административных правонарушениях;</w:t>
      </w:r>
    </w:p>
    <w:p w:rsidR="00971334" w:rsidRPr="00E80E65" w:rsidRDefault="00F31F57">
      <w:pPr>
        <w:pStyle w:val="af1"/>
        <w:jc w:val="both"/>
        <w:rPr>
          <w:rFonts w:ascii="Times New Roman" w:hAnsi="Times New Roman" w:cs="Times New Roman"/>
          <w:sz w:val="28"/>
          <w:szCs w:val="28"/>
        </w:rPr>
      </w:pPr>
      <w:r w:rsidRPr="00E80E65">
        <w:rPr>
          <w:rFonts w:ascii="Times New Roman" w:hAnsi="Times New Roman" w:cs="Times New Roman"/>
          <w:sz w:val="28"/>
          <w:szCs w:val="28"/>
        </w:rPr>
        <w:t>-вопросы профилактического характера.</w:t>
      </w:r>
    </w:p>
    <w:p w:rsidR="00971334" w:rsidRPr="00E80E65" w:rsidRDefault="00F31F57">
      <w:pPr>
        <w:pStyle w:val="af1"/>
        <w:ind w:firstLine="708"/>
        <w:jc w:val="both"/>
        <w:rPr>
          <w:rFonts w:ascii="Times New Roman" w:hAnsi="Times New Roman" w:cs="Times New Roman"/>
        </w:rPr>
      </w:pPr>
      <w:r w:rsidRPr="00E80E65">
        <w:rPr>
          <w:rFonts w:ascii="Times New Roman" w:hAnsi="Times New Roman" w:cs="Times New Roman"/>
          <w:sz w:val="28"/>
          <w:szCs w:val="28"/>
        </w:rPr>
        <w:t>Всего за 2024 год КДН и ЗП подготовлено к р</w:t>
      </w:r>
      <w:r w:rsidRPr="00E80E65">
        <w:rPr>
          <w:rFonts w:ascii="Times New Roman" w:hAnsi="Times New Roman" w:cs="Times New Roman"/>
          <w:sz w:val="28"/>
          <w:szCs w:val="28"/>
        </w:rPr>
        <w:t xml:space="preserve">ассмотрению и рассмотрено 315 протоколов об административных правонарушениях. Из них: </w:t>
      </w:r>
    </w:p>
    <w:p w:rsidR="00971334" w:rsidRPr="00E80E65" w:rsidRDefault="00F31F57">
      <w:pPr>
        <w:jc w:val="both"/>
      </w:pPr>
      <w:r w:rsidRPr="00E80E65">
        <w:rPr>
          <w:sz w:val="28"/>
          <w:szCs w:val="28"/>
        </w:rPr>
        <w:t>- в отношении родителей и иных лиц – 257;</w:t>
      </w:r>
    </w:p>
    <w:p w:rsidR="00971334" w:rsidRPr="00E80E65" w:rsidRDefault="00F31F57">
      <w:pPr>
        <w:jc w:val="both"/>
      </w:pPr>
      <w:r w:rsidRPr="00E80E65">
        <w:rPr>
          <w:sz w:val="28"/>
          <w:szCs w:val="28"/>
        </w:rPr>
        <w:t>-в отношении несовершеннолетних, достигших возраста административной ответственности – 50</w:t>
      </w:r>
      <w:r w:rsidRPr="00E80E65">
        <w:rPr>
          <w:sz w:val="28"/>
          <w:szCs w:val="28"/>
          <w:u w:val="single"/>
        </w:rPr>
        <w:t>.</w:t>
      </w:r>
    </w:p>
    <w:p w:rsidR="00971334" w:rsidRPr="00E80E65" w:rsidRDefault="00F31F57">
      <w:pPr>
        <w:pStyle w:val="af1"/>
        <w:ind w:firstLine="708"/>
        <w:jc w:val="both"/>
        <w:rPr>
          <w:rFonts w:ascii="Times New Roman" w:hAnsi="Times New Roman" w:cs="Times New Roman"/>
        </w:rPr>
      </w:pPr>
      <w:r w:rsidRPr="00E80E65">
        <w:rPr>
          <w:rFonts w:ascii="Times New Roman" w:hAnsi="Times New Roman" w:cs="Times New Roman"/>
          <w:sz w:val="28"/>
          <w:szCs w:val="28"/>
        </w:rPr>
        <w:t>По итогам рассмотрения материалов об</w:t>
      </w:r>
      <w:r w:rsidRPr="00E80E65">
        <w:rPr>
          <w:rFonts w:ascii="Times New Roman" w:hAnsi="Times New Roman" w:cs="Times New Roman"/>
          <w:sz w:val="28"/>
          <w:szCs w:val="28"/>
        </w:rPr>
        <w:t xml:space="preserve"> административных правонарушениях комиссией вынесено:</w:t>
      </w:r>
    </w:p>
    <w:p w:rsidR="00971334" w:rsidRPr="00E80E65" w:rsidRDefault="00F31F57">
      <w:pPr>
        <w:pStyle w:val="af1"/>
        <w:ind w:firstLine="708"/>
        <w:jc w:val="both"/>
        <w:rPr>
          <w:rFonts w:ascii="Times New Roman" w:hAnsi="Times New Roman" w:cs="Times New Roman"/>
        </w:rPr>
      </w:pPr>
      <w:r w:rsidRPr="00E80E65">
        <w:rPr>
          <w:rFonts w:ascii="Times New Roman" w:hAnsi="Times New Roman" w:cs="Times New Roman"/>
          <w:sz w:val="28"/>
          <w:szCs w:val="28"/>
        </w:rPr>
        <w:t>-114 постановлений о назначении административного наказания в виде административного штрафа;</w:t>
      </w:r>
    </w:p>
    <w:p w:rsidR="00971334" w:rsidRPr="00E80E65" w:rsidRDefault="00F31F57">
      <w:pPr>
        <w:pStyle w:val="af1"/>
        <w:ind w:firstLine="708"/>
        <w:jc w:val="both"/>
        <w:rPr>
          <w:rFonts w:ascii="Times New Roman" w:hAnsi="Times New Roman" w:cs="Times New Roman"/>
        </w:rPr>
      </w:pPr>
      <w:r w:rsidRPr="00E80E65">
        <w:rPr>
          <w:rFonts w:ascii="Times New Roman" w:hAnsi="Times New Roman" w:cs="Times New Roman"/>
          <w:sz w:val="28"/>
          <w:szCs w:val="28"/>
        </w:rPr>
        <w:t>-производство по 7 делам об административных правонарушениях прекращено на основании ст. 24.5 КоАП РФ;</w:t>
      </w:r>
    </w:p>
    <w:p w:rsidR="00971334" w:rsidRPr="00E80E65" w:rsidRDefault="00F31F57">
      <w:pPr>
        <w:pStyle w:val="af1"/>
        <w:ind w:firstLine="708"/>
        <w:jc w:val="both"/>
        <w:rPr>
          <w:rFonts w:ascii="Times New Roman" w:hAnsi="Times New Roman" w:cs="Times New Roman"/>
        </w:rPr>
      </w:pPr>
      <w:r w:rsidRPr="00E80E65">
        <w:rPr>
          <w:rFonts w:ascii="Times New Roman" w:hAnsi="Times New Roman" w:cs="Times New Roman"/>
          <w:sz w:val="28"/>
          <w:szCs w:val="28"/>
        </w:rPr>
        <w:t xml:space="preserve">-3 </w:t>
      </w:r>
      <w:r w:rsidRPr="00E80E65">
        <w:rPr>
          <w:rFonts w:ascii="Times New Roman" w:hAnsi="Times New Roman" w:cs="Times New Roman"/>
          <w:sz w:val="28"/>
          <w:szCs w:val="28"/>
        </w:rPr>
        <w:t>дела об административных правонарушениях передано по подведомственности.</w:t>
      </w:r>
    </w:p>
    <w:p w:rsidR="00971334" w:rsidRDefault="00F31F57">
      <w:pPr>
        <w:pStyle w:val="af1"/>
        <w:ind w:firstLine="708"/>
        <w:jc w:val="both"/>
      </w:pPr>
      <w:r w:rsidRPr="00E80E65">
        <w:rPr>
          <w:rFonts w:ascii="Times New Roman" w:hAnsi="Times New Roman" w:cs="Times New Roman"/>
          <w:sz w:val="28"/>
          <w:szCs w:val="28"/>
        </w:rPr>
        <w:t>На заседаниях КДН и ЗП было рассмотрено 129 вопросов. Все вопросы</w:t>
      </w:r>
      <w:r>
        <w:rPr>
          <w:rFonts w:ascii="Times New Roman" w:hAnsi="Times New Roman" w:cs="Times New Roman"/>
          <w:sz w:val="28"/>
          <w:szCs w:val="28"/>
        </w:rPr>
        <w:t xml:space="preserve"> были подготовлены, изучены, по ним были приняты соответствующие решения.</w:t>
      </w:r>
    </w:p>
    <w:p w:rsidR="00971334" w:rsidRDefault="00F31F57">
      <w:pPr>
        <w:pStyle w:val="af1"/>
        <w:ind w:firstLine="708"/>
        <w:jc w:val="both"/>
      </w:pPr>
      <w:r>
        <w:rPr>
          <w:rFonts w:ascii="Times New Roman" w:hAnsi="Times New Roman" w:cs="Times New Roman"/>
          <w:sz w:val="28"/>
          <w:szCs w:val="28"/>
        </w:rPr>
        <w:t>В 2024 году в КДН и ЗП поступило 94 дела в о</w:t>
      </w:r>
      <w:r>
        <w:rPr>
          <w:rFonts w:ascii="Times New Roman" w:hAnsi="Times New Roman" w:cs="Times New Roman"/>
          <w:sz w:val="28"/>
          <w:szCs w:val="28"/>
        </w:rPr>
        <w:t>тношении несовершеннолетних, из них было рассмотрено на заседаниях комиссии 91. По результатам рассмотрения дел оказана помощь 36 несовершеннолетним, в том числе возвращены в учебные заведения — 18, трудоустроены-3, оказана иная помощь, в том числе материа</w:t>
      </w:r>
      <w:r>
        <w:rPr>
          <w:rFonts w:ascii="Times New Roman" w:hAnsi="Times New Roman" w:cs="Times New Roman"/>
          <w:sz w:val="28"/>
          <w:szCs w:val="28"/>
        </w:rPr>
        <w:t>льная, 15 несовершеннолетним.</w:t>
      </w:r>
    </w:p>
    <w:p w:rsidR="00971334" w:rsidRDefault="00F31F57">
      <w:pPr>
        <w:ind w:firstLine="708"/>
        <w:jc w:val="both"/>
        <w:rPr>
          <w:sz w:val="28"/>
          <w:szCs w:val="28"/>
          <w:lang w:eastAsia="en-US"/>
        </w:rPr>
      </w:pPr>
      <w:r>
        <w:rPr>
          <w:sz w:val="28"/>
          <w:szCs w:val="28"/>
        </w:rPr>
        <w:t xml:space="preserve">По итогам рассмотрения </w:t>
      </w:r>
      <w:r>
        <w:rPr>
          <w:sz w:val="28"/>
          <w:szCs w:val="28"/>
          <w:lang w:eastAsia="en-US"/>
        </w:rPr>
        <w:t xml:space="preserve">материалов (дел), не связанных с делами об административных правонарушениях, на профилактический учет в категорию </w:t>
      </w:r>
      <w:r>
        <w:rPr>
          <w:sz w:val="28"/>
          <w:szCs w:val="28"/>
          <w:lang w:eastAsia="en-US"/>
        </w:rPr>
        <w:lastRenderedPageBreak/>
        <w:t>социально опасное положение были поставлены семьи и несовершеннолетние в отношении которы</w:t>
      </w:r>
      <w:r>
        <w:rPr>
          <w:sz w:val="28"/>
          <w:szCs w:val="28"/>
          <w:lang w:eastAsia="en-US"/>
        </w:rPr>
        <w:t>х необходимо было организовать индивидуальную профилактическую работу.</w:t>
      </w:r>
    </w:p>
    <w:p w:rsidR="00971334" w:rsidRDefault="00F31F57">
      <w:pPr>
        <w:jc w:val="both"/>
      </w:pPr>
      <w:r>
        <w:rPr>
          <w:sz w:val="28"/>
          <w:szCs w:val="28"/>
        </w:rPr>
        <w:tab/>
        <w:t xml:space="preserve">На 01.01.2025 в КДН и ЗП на профилактическом учете состоит 7 семей и 12 несовершеннолетних, в отношении которых разработаны индивидуальные программы реабилитации, в рамках мероприятий </w:t>
      </w:r>
      <w:r>
        <w:rPr>
          <w:sz w:val="28"/>
          <w:szCs w:val="28"/>
        </w:rPr>
        <w:t xml:space="preserve">которых и в соответствии с компетенцией органы </w:t>
      </w:r>
      <w:r>
        <w:rPr>
          <w:sz w:val="28"/>
          <w:szCs w:val="28"/>
          <w:lang w:eastAsia="en-US"/>
        </w:rPr>
        <w:t xml:space="preserve">и учреждения системы профилактики безнадзорности и правонарушений несовершеннолетних проводят индивидуальную профилактическую работу, которая </w:t>
      </w:r>
      <w:r>
        <w:rPr>
          <w:sz w:val="28"/>
          <w:szCs w:val="28"/>
        </w:rPr>
        <w:t>носит характер межведомственной комплексной реабилитационной деятел</w:t>
      </w:r>
      <w:r>
        <w:rPr>
          <w:sz w:val="28"/>
          <w:szCs w:val="28"/>
        </w:rPr>
        <w:t>ьности и сочетает в себе профессиональную направленность, выражающуюся в выявлении проблем семей на ранней стадии неблагополучия, с конкретной помощью семье, находящейся в кризисной ситуации. В 2024 году комиссией было признано находящимися в социально опа</w:t>
      </w:r>
      <w:r>
        <w:rPr>
          <w:sz w:val="28"/>
          <w:szCs w:val="28"/>
        </w:rPr>
        <w:t>сном положении 11 семей и 24 несовершеннолетних.</w:t>
      </w:r>
    </w:p>
    <w:p w:rsidR="00971334" w:rsidRDefault="00F31F57">
      <w:pPr>
        <w:pStyle w:val="af1"/>
        <w:ind w:firstLine="708"/>
        <w:jc w:val="both"/>
      </w:pPr>
      <w:r>
        <w:rPr>
          <w:rFonts w:ascii="Times New Roman" w:hAnsi="Times New Roman" w:cs="Times New Roman"/>
          <w:sz w:val="28"/>
          <w:szCs w:val="28"/>
        </w:rPr>
        <w:t>На 01.01.2025 год на различных видах профилактического учета в Петровском муниципальном округе состояло 108 несовершеннолетних. За данной категорией несовершеннолетних закреплены наставники по месту учебы.</w:t>
      </w:r>
    </w:p>
    <w:p w:rsidR="00971334" w:rsidRDefault="00F31F57">
      <w:pPr>
        <w:pStyle w:val="af1"/>
        <w:ind w:firstLine="708"/>
        <w:jc w:val="both"/>
      </w:pPr>
      <w:r>
        <w:rPr>
          <w:rFonts w:ascii="Times New Roman" w:hAnsi="Times New Roman" w:cs="Times New Roman"/>
          <w:sz w:val="28"/>
          <w:szCs w:val="28"/>
        </w:rPr>
        <w:t>Н</w:t>
      </w:r>
      <w:r>
        <w:rPr>
          <w:rFonts w:ascii="Times New Roman" w:hAnsi="Times New Roman" w:cs="Times New Roman"/>
          <w:sz w:val="28"/>
          <w:szCs w:val="28"/>
        </w:rPr>
        <w:t xml:space="preserve">а территории Петровского муниципального округа Ставропольского края зарегистрированы 72 наставника, они привлекаются к работе с несовершеннолетними, состоящими на профилактическом учете в категории социально опасное положение.     </w:t>
      </w:r>
    </w:p>
    <w:p w:rsidR="00971334" w:rsidRDefault="00F31F57">
      <w:pPr>
        <w:pStyle w:val="af1"/>
        <w:ind w:firstLine="708"/>
        <w:jc w:val="both"/>
      </w:pPr>
      <w:r>
        <w:rPr>
          <w:rFonts w:ascii="Times New Roman" w:hAnsi="Times New Roman" w:cs="Times New Roman"/>
          <w:sz w:val="28"/>
          <w:szCs w:val="28"/>
        </w:rPr>
        <w:t>Родители, законные предс</w:t>
      </w:r>
      <w:r>
        <w:rPr>
          <w:rFonts w:ascii="Times New Roman" w:hAnsi="Times New Roman" w:cs="Times New Roman"/>
          <w:sz w:val="28"/>
          <w:szCs w:val="28"/>
        </w:rPr>
        <w:t>тавители несовершеннолетних тесно взаимодействуют с наставниками и охотно идут на контакт.</w:t>
      </w:r>
    </w:p>
    <w:p w:rsidR="00971334" w:rsidRDefault="00F31F57">
      <w:pPr>
        <w:jc w:val="both"/>
      </w:pPr>
      <w:r>
        <w:rPr>
          <w:sz w:val="28"/>
          <w:szCs w:val="28"/>
        </w:rPr>
        <w:tab/>
        <w:t xml:space="preserve">В целях </w:t>
      </w:r>
      <w:r>
        <w:rPr>
          <w:sz w:val="28"/>
          <w:szCs w:val="28"/>
          <w:lang w:eastAsia="en-US"/>
        </w:rPr>
        <w:t xml:space="preserve">профилактики безнадзорности и правонарушений несовершеннолетних, а также организации межведомственного взаимодействия </w:t>
      </w:r>
      <w:r>
        <w:rPr>
          <w:sz w:val="28"/>
          <w:szCs w:val="28"/>
        </w:rPr>
        <w:t xml:space="preserve">органов </w:t>
      </w:r>
      <w:r>
        <w:rPr>
          <w:sz w:val="28"/>
          <w:szCs w:val="28"/>
          <w:lang w:eastAsia="en-US"/>
        </w:rPr>
        <w:t>и учреждений системы профилакт</w:t>
      </w:r>
      <w:r>
        <w:rPr>
          <w:sz w:val="28"/>
          <w:szCs w:val="28"/>
          <w:lang w:eastAsia="en-US"/>
        </w:rPr>
        <w:t>ики безнадзорности и правонарушений несовершеннолетних Петровского муниципального округа, распоряжением администрации Петровского городского округа Ставропольского края от 01.02.2022 № 49-р утвержден План мероприятий по профилактике  безнадзорности и право</w:t>
      </w:r>
      <w:r>
        <w:rPr>
          <w:sz w:val="28"/>
          <w:szCs w:val="28"/>
          <w:lang w:eastAsia="en-US"/>
        </w:rPr>
        <w:t>нарушений несовершеннолетних на территории  Петровского городского округа Ставропольского края на 2022–2025 годы.</w:t>
      </w:r>
    </w:p>
    <w:p w:rsidR="00971334" w:rsidRDefault="00F31F57">
      <w:pPr>
        <w:ind w:firstLine="709"/>
        <w:jc w:val="both"/>
      </w:pPr>
      <w:r>
        <w:rPr>
          <w:sz w:val="28"/>
          <w:szCs w:val="28"/>
        </w:rPr>
        <w:t>В 2024 году велась работа, направленная на создание бесконфликтной среды  для несовершеннолетних, сохранение и формирование духовных и нравств</w:t>
      </w:r>
      <w:r>
        <w:rPr>
          <w:sz w:val="28"/>
          <w:szCs w:val="28"/>
        </w:rPr>
        <w:t>енных качеств, предупреждение жестокого обращения с несовершеннолетними и дальнейшая работа по предупреждению   чрезвычайных происшествий с участием несовершеннолетних, вовлечению их в группы, размещённые на вредоносных сайтах деструктивной направленности,</w:t>
      </w:r>
      <w:r>
        <w:rPr>
          <w:sz w:val="28"/>
          <w:szCs w:val="28"/>
        </w:rPr>
        <w:t xml:space="preserve"> а также профилактику совершения групповых преступлений  и правонарушений несовершеннолетними. </w:t>
      </w:r>
    </w:p>
    <w:p w:rsidR="00971334" w:rsidRDefault="00F31F57">
      <w:pPr>
        <w:ind w:firstLine="709"/>
        <w:jc w:val="both"/>
      </w:pPr>
      <w:r>
        <w:rPr>
          <w:sz w:val="28"/>
          <w:szCs w:val="28"/>
        </w:rPr>
        <w:t>Члены КДН и ЗП совместно с инспекторами отдела по делам несовершеннолетних отдела участковых уполномоченных и подразделения по делам несовершеннолетних Отдела М</w:t>
      </w:r>
      <w:r>
        <w:rPr>
          <w:sz w:val="28"/>
          <w:szCs w:val="28"/>
        </w:rPr>
        <w:t xml:space="preserve">ВД Российской Федерации «Петровский», в целях реализации требований Закона Ставропольского края № 52-кз «О некоторых мерах по защите прав и законных интересов несовершеннолетних», еженедельно проводили рейды в места концентрации подростков в вечернее и </w:t>
      </w:r>
      <w:r>
        <w:rPr>
          <w:sz w:val="28"/>
          <w:szCs w:val="28"/>
        </w:rPr>
        <w:lastRenderedPageBreak/>
        <w:t>ноч</w:t>
      </w:r>
      <w:r>
        <w:rPr>
          <w:sz w:val="28"/>
          <w:szCs w:val="28"/>
        </w:rPr>
        <w:t xml:space="preserve">ное время. </w:t>
      </w:r>
    </w:p>
    <w:p w:rsidR="00971334" w:rsidRDefault="00F31F57">
      <w:pPr>
        <w:pStyle w:val="af1"/>
        <w:ind w:firstLine="708"/>
        <w:jc w:val="both"/>
      </w:pPr>
      <w:r>
        <w:rPr>
          <w:rFonts w:ascii="Times New Roman" w:hAnsi="Times New Roman"/>
          <w:sz w:val="28"/>
          <w:szCs w:val="28"/>
        </w:rPr>
        <w:t>Бесплатная юридическая и (или) психологическая помощь в рамках Закона Ставропольского края от 11.11.2010 года № 94-кз «О дополнительных гарантиях защиты прав несовершеннолетних, признанных потерпевшими»  была оказана 38 несовершеннолетним.</w:t>
      </w:r>
    </w:p>
    <w:p w:rsidR="00971334" w:rsidRDefault="00F31F57">
      <w:pPr>
        <w:pStyle w:val="af1"/>
        <w:ind w:firstLine="708"/>
        <w:jc w:val="both"/>
      </w:pPr>
      <w:r>
        <w:rPr>
          <w:rFonts w:ascii="Times New Roman" w:hAnsi="Times New Roman" w:cs="Times New Roman"/>
          <w:sz w:val="28"/>
          <w:szCs w:val="28"/>
        </w:rPr>
        <w:t>В те</w:t>
      </w:r>
      <w:r>
        <w:rPr>
          <w:rFonts w:ascii="Times New Roman" w:hAnsi="Times New Roman" w:cs="Times New Roman"/>
          <w:sz w:val="28"/>
          <w:szCs w:val="28"/>
        </w:rPr>
        <w:t>чение 2024 года профилактическая работа проводилась с 7 несовершеннолетними, осужденными к наказаниям и иным мерам уголовно-правового характера без изоляции от общества</w:t>
      </w:r>
      <w:r>
        <w:rPr>
          <w:rFonts w:ascii="Times New Roman" w:hAnsi="Times New Roman" w:cs="Times New Roman"/>
          <w:sz w:val="28"/>
          <w:szCs w:val="28"/>
        </w:rPr>
        <w:t>.</w:t>
      </w:r>
    </w:p>
    <w:p w:rsidR="00971334" w:rsidRDefault="00F31F57">
      <w:pPr>
        <w:ind w:firstLine="709"/>
        <w:jc w:val="both"/>
      </w:pPr>
      <w:r>
        <w:rPr>
          <w:sz w:val="28"/>
          <w:szCs w:val="28"/>
        </w:rPr>
        <w:t xml:space="preserve">В рамках признания осужденных несовершеннолетних, находящихся в социально опасном </w:t>
      </w:r>
      <w:r>
        <w:rPr>
          <w:sz w:val="28"/>
          <w:szCs w:val="28"/>
        </w:rPr>
        <w:t>положении, утверждаются межведомственные программы социальной реабилитации несовершеннолетних, в которых обозначаются  мероприятия профилактического характера, направленные на вывод несовершеннолетних из статуса социально опасного положения.</w:t>
      </w:r>
    </w:p>
    <w:p w:rsidR="00971334" w:rsidRDefault="00F31F57">
      <w:pPr>
        <w:pStyle w:val="1c"/>
        <w:tabs>
          <w:tab w:val="left" w:pos="1134"/>
        </w:tabs>
        <w:ind w:left="0" w:firstLine="709"/>
        <w:jc w:val="both"/>
      </w:pPr>
      <w:r>
        <w:rPr>
          <w:sz w:val="28"/>
          <w:szCs w:val="28"/>
        </w:rPr>
        <w:t>Совместно с пр</w:t>
      </w:r>
      <w:r>
        <w:rPr>
          <w:sz w:val="28"/>
          <w:szCs w:val="28"/>
        </w:rPr>
        <w:t>едставителями Петровского межмуниципального филиала Федерального казенного учреждения «Уголовно-исполнительная инспекция Управления Федеральной службы исполнения наказаний России по Ставропольскому краю» с несовершеннолетними, осужденными к наказаниям и ин</w:t>
      </w:r>
      <w:r>
        <w:rPr>
          <w:sz w:val="28"/>
          <w:szCs w:val="28"/>
        </w:rPr>
        <w:t>ым мерам уголовно-правового характера без изоляции от общества, из числа состоящих на различных видах профилактического учета, в течение года проводились следующие мероприятия: психологические исследования  несовершеннолетних, а также лекции по профилактик</w:t>
      </w:r>
      <w:r>
        <w:rPr>
          <w:sz w:val="28"/>
          <w:szCs w:val="28"/>
        </w:rPr>
        <w:t>е суицидального поведения среди несовершеннолетних.</w:t>
      </w:r>
    </w:p>
    <w:p w:rsidR="00971334" w:rsidRDefault="00F31F57">
      <w:pPr>
        <w:pStyle w:val="af1"/>
        <w:ind w:firstLine="708"/>
        <w:jc w:val="both"/>
      </w:pPr>
      <w:r>
        <w:rPr>
          <w:rFonts w:ascii="Times New Roman" w:hAnsi="Times New Roman" w:cs="Times New Roman"/>
          <w:sz w:val="28"/>
          <w:szCs w:val="28"/>
        </w:rPr>
        <w:t xml:space="preserve">В течение 2024 года на территории Петровского муниципального округа реализовывался </w:t>
      </w:r>
      <w:r>
        <w:rPr>
          <w:rFonts w:ascii="Times New Roman" w:hAnsi="Times New Roman" w:cs="Times New Roman"/>
          <w:sz w:val="28"/>
          <w:szCs w:val="28"/>
        </w:rPr>
        <w:t xml:space="preserve">План мероприятий по профилактике суицидального поведения несовершеннолетних </w:t>
      </w:r>
      <w:r>
        <w:rPr>
          <w:rFonts w:ascii="Times New Roman" w:hAnsi="Times New Roman" w:cs="Times New Roman"/>
          <w:sz w:val="28"/>
          <w:szCs w:val="28"/>
          <w:shd w:val="clear" w:color="auto" w:fill="FFFFFF"/>
        </w:rPr>
        <w:t xml:space="preserve">в </w:t>
      </w:r>
      <w:r>
        <w:rPr>
          <w:rFonts w:ascii="Times New Roman" w:hAnsi="Times New Roman" w:cs="Times New Roman"/>
          <w:sz w:val="28"/>
          <w:szCs w:val="28"/>
        </w:rPr>
        <w:t>Петровском муниципальном округе Ставропольс</w:t>
      </w:r>
      <w:r>
        <w:rPr>
          <w:rFonts w:ascii="Times New Roman" w:hAnsi="Times New Roman" w:cs="Times New Roman"/>
          <w:sz w:val="28"/>
          <w:szCs w:val="28"/>
        </w:rPr>
        <w:t>кого края до 2025 года</w:t>
      </w:r>
      <w:r>
        <w:rPr>
          <w:rFonts w:ascii="Times New Roman" w:hAnsi="Times New Roman" w:cs="Times New Roman"/>
          <w:sz w:val="28"/>
          <w:szCs w:val="28"/>
        </w:rPr>
        <w:t>, утвержденный распоряжением администрации Петровского городского округа Ставропольского края от 21.02.2022 № 80-р. В 2024 году попыток суицида и завершенных случаев суицида среди несовершеннолетних не зафиксировано.</w:t>
      </w:r>
    </w:p>
    <w:p w:rsidR="00971334" w:rsidRDefault="00F31F57">
      <w:pPr>
        <w:snapToGrid w:val="0"/>
        <w:ind w:firstLine="709"/>
        <w:jc w:val="both"/>
      </w:pPr>
      <w:r>
        <w:rPr>
          <w:sz w:val="28"/>
          <w:szCs w:val="28"/>
        </w:rPr>
        <w:t>В 2024 году орган</w:t>
      </w:r>
      <w:r>
        <w:rPr>
          <w:sz w:val="28"/>
          <w:szCs w:val="28"/>
        </w:rPr>
        <w:t xml:space="preserve">ами </w:t>
      </w:r>
      <w:r>
        <w:rPr>
          <w:rFonts w:eastAsiaTheme="minorHAnsi"/>
          <w:sz w:val="28"/>
          <w:szCs w:val="28"/>
          <w:lang w:eastAsia="en-US"/>
        </w:rPr>
        <w:t xml:space="preserve">и учреждениями системы профилактики безнадзорности и правонарушений несовершеннолетних </w:t>
      </w:r>
      <w:r>
        <w:rPr>
          <w:sz w:val="28"/>
          <w:szCs w:val="28"/>
        </w:rPr>
        <w:t xml:space="preserve">под руководством КДН и ЗП с целью снижения подростковой преступности проведено 74 рейдовых мероприятия, межведомственные профилактические операции «Подросток 2024», </w:t>
      </w:r>
      <w:r>
        <w:rPr>
          <w:sz w:val="28"/>
          <w:szCs w:val="28"/>
        </w:rPr>
        <w:t>«Помоги пойти учиться», «Вернуть детей в школу», акция «Безопасность детства».</w:t>
      </w:r>
    </w:p>
    <w:p w:rsidR="00971334" w:rsidRDefault="00F31F57">
      <w:pPr>
        <w:ind w:firstLine="708"/>
        <w:jc w:val="both"/>
      </w:pPr>
      <w:r>
        <w:rPr>
          <w:rFonts w:eastAsiaTheme="minorHAnsi"/>
          <w:sz w:val="28"/>
          <w:szCs w:val="28"/>
          <w:lang w:eastAsia="en-US"/>
        </w:rPr>
        <w:t>На регулярной основе проводились рейды по неблагополучным семьям,  семьям, находящимся в социально опасном положении, состоящих на профилактическом учете в инспекции по делам не</w:t>
      </w:r>
      <w:r>
        <w:rPr>
          <w:rFonts w:eastAsiaTheme="minorHAnsi"/>
          <w:sz w:val="28"/>
          <w:szCs w:val="28"/>
          <w:lang w:eastAsia="en-US"/>
        </w:rPr>
        <w:t>совершеннолетних ОМВД. Проводя все профилактические мероприятия совместно с органами социальной защиты, здравоохранения и образования, особое внимание уделяется индивидуальной профилактической работе с несовершеннолетними, состоящими на учете в органах вну</w:t>
      </w:r>
      <w:r>
        <w:rPr>
          <w:rFonts w:eastAsiaTheme="minorHAnsi"/>
          <w:sz w:val="28"/>
          <w:szCs w:val="28"/>
          <w:lang w:eastAsia="en-US"/>
        </w:rPr>
        <w:t>тренних дел и подростками «группы риска».</w:t>
      </w:r>
      <w:r>
        <w:rPr>
          <w:sz w:val="28"/>
          <w:szCs w:val="28"/>
          <w:lang w:eastAsia="en-US"/>
        </w:rPr>
        <w:t xml:space="preserve"> Рейдовыми группами из числа вышеуказанных специалистов посещено по месту жительства 230 семей.</w:t>
      </w:r>
    </w:p>
    <w:p w:rsidR="00971334" w:rsidRDefault="00F31F57">
      <w:pPr>
        <w:pStyle w:val="af1"/>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Следует отметить, что межведомственное сотрудничество </w:t>
      </w:r>
      <w:r>
        <w:rPr>
          <w:rFonts w:ascii="Times New Roman" w:hAnsi="Times New Roman" w:cs="Times New Roman"/>
          <w:sz w:val="28"/>
          <w:szCs w:val="28"/>
          <w:lang w:eastAsia="en-US"/>
        </w:rPr>
        <w:t xml:space="preserve">органов и учреждений системы профилактики под общей координацией </w:t>
      </w:r>
      <w:r>
        <w:rPr>
          <w:rFonts w:ascii="Times New Roman" w:hAnsi="Times New Roman" w:cs="Times New Roman"/>
          <w:sz w:val="28"/>
          <w:szCs w:val="28"/>
          <w:lang w:eastAsia="en-US"/>
        </w:rPr>
        <w:t xml:space="preserve">КДН и ЗП </w:t>
      </w:r>
      <w:r>
        <w:rPr>
          <w:rFonts w:ascii="Times New Roman" w:hAnsi="Times New Roman" w:cs="Times New Roman"/>
          <w:sz w:val="28"/>
          <w:szCs w:val="28"/>
        </w:rPr>
        <w:t xml:space="preserve">способствует развитию эффективной работы по пропаганде здорового образа жизни, проведению оперативно-профилактических мероприятий, а так же организации летнего отдыха, оздоровления, трудовой и досуговой занятости несовершеннолетних. </w:t>
      </w:r>
    </w:p>
    <w:p w:rsidR="00971334" w:rsidRDefault="00F31F57">
      <w:pPr>
        <w:pStyle w:val="17"/>
        <w:jc w:val="both"/>
        <w:rPr>
          <w:color w:val="000000"/>
          <w:sz w:val="28"/>
          <w:szCs w:val="28"/>
        </w:rPr>
      </w:pPr>
      <w:r>
        <w:tab/>
      </w:r>
    </w:p>
    <w:p w:rsidR="00971334" w:rsidRDefault="00F31F57">
      <w:pPr>
        <w:pStyle w:val="21"/>
        <w:spacing w:line="200" w:lineRule="atLeast"/>
        <w:ind w:firstLine="0"/>
        <w:jc w:val="center"/>
        <w:rPr>
          <w:rFonts w:ascii="Times New Roman" w:hAnsi="Times New Roman" w:cs="Times New Roman"/>
          <w:sz w:val="28"/>
          <w:szCs w:val="28"/>
        </w:rPr>
      </w:pPr>
      <w:r>
        <w:rPr>
          <w:rFonts w:ascii="Times New Roman" w:hAnsi="Times New Roman" w:cs="Times New Roman"/>
          <w:sz w:val="28"/>
          <w:szCs w:val="28"/>
        </w:rPr>
        <w:t xml:space="preserve">14. </w:t>
      </w:r>
      <w:r>
        <w:rPr>
          <w:rFonts w:ascii="Times New Roman" w:hAnsi="Times New Roman" w:cs="Times New Roman"/>
          <w:sz w:val="28"/>
          <w:szCs w:val="28"/>
        </w:rPr>
        <w:t>УКРЕПЛЕНИЕ ИНСТИТУТА СЕМЬИ, ДУХОВНО – НРАВСТВЕННЫХ ТРАДИЦИЙ, СЕМЕЙНЫХ ОТНОШЕНИЙ</w:t>
      </w:r>
    </w:p>
    <w:p w:rsidR="00971334" w:rsidRDefault="00971334">
      <w:pPr>
        <w:pStyle w:val="21"/>
        <w:tabs>
          <w:tab w:val="left" w:pos="668"/>
        </w:tabs>
        <w:spacing w:line="200" w:lineRule="atLeast"/>
        <w:ind w:firstLine="0"/>
        <w:rPr>
          <w:rFonts w:ascii="Times New Roman" w:hAnsi="Times New Roman" w:cs="Times New Roman"/>
          <w:sz w:val="28"/>
          <w:szCs w:val="28"/>
        </w:rPr>
      </w:pPr>
    </w:p>
    <w:p w:rsidR="00971334" w:rsidRDefault="00F31F57">
      <w:pPr>
        <w:tabs>
          <w:tab w:val="left" w:pos="600"/>
        </w:tabs>
        <w:jc w:val="both"/>
        <w:rPr>
          <w:sz w:val="28"/>
          <w:szCs w:val="28"/>
        </w:rPr>
      </w:pPr>
      <w:r>
        <w:rPr>
          <w:sz w:val="28"/>
          <w:szCs w:val="28"/>
        </w:rPr>
        <w:tab/>
        <w:t>Традиционно главным институтом воспитания детей является семья; в ней закладываются основы личности ребенка, и к поступлению в школу он уже более чем наполовину сформировывае</w:t>
      </w:r>
      <w:r>
        <w:rPr>
          <w:sz w:val="28"/>
          <w:szCs w:val="28"/>
        </w:rPr>
        <w:t>тся как личность.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w:t>
      </w:r>
      <w:r>
        <w:rPr>
          <w:sz w:val="28"/>
          <w:szCs w:val="28"/>
        </w:rPr>
        <w:t xml:space="preserve"> </w:t>
      </w:r>
    </w:p>
    <w:p w:rsidR="00971334" w:rsidRDefault="00F31F57">
      <w:pPr>
        <w:tabs>
          <w:tab w:val="left" w:pos="600"/>
        </w:tabs>
        <w:jc w:val="both"/>
        <w:rPr>
          <w:sz w:val="28"/>
          <w:szCs w:val="28"/>
        </w:rPr>
      </w:pPr>
      <w:r>
        <w:rPr>
          <w:sz w:val="28"/>
          <w:szCs w:val="28"/>
        </w:rPr>
        <w:tab/>
        <w:t>Отделом  ЗАГС Петровского района проводится целый ряд мероприятий, направленных на сохранение и укрепление института семьи и брака, сохранение преемственности семейных традиций, повышение авторитета материнства и отцовства, пропаганду повышения рождаемо</w:t>
      </w:r>
      <w:r>
        <w:rPr>
          <w:sz w:val="28"/>
          <w:szCs w:val="28"/>
        </w:rPr>
        <w:t>сти. Традиционным стало проведение в районе празднования Дня семьи, любви и верности. В торжественной обстановке семейным парам, прожившим вместе более 25 лет, вручаются Медали «За любовь и верность», чествуются  серебряные и золотые семейные юбиляры, моло</w:t>
      </w:r>
      <w:r>
        <w:rPr>
          <w:sz w:val="28"/>
          <w:szCs w:val="28"/>
        </w:rPr>
        <w:t>дые семьи. Каждой семейной паре вручаются цветы и подарки.</w:t>
      </w:r>
    </w:p>
    <w:p w:rsidR="00971334" w:rsidRDefault="00F31F57">
      <w:pPr>
        <w:spacing w:line="240" w:lineRule="auto"/>
        <w:ind w:firstLine="708"/>
        <w:jc w:val="both"/>
        <w:rPr>
          <w:sz w:val="28"/>
          <w:szCs w:val="28"/>
          <w:highlight w:val="white"/>
        </w:rPr>
      </w:pPr>
      <w:r>
        <w:rPr>
          <w:sz w:val="28"/>
          <w:szCs w:val="28"/>
        </w:rPr>
        <w:t>Воспитательный процесс в семье имеет свои особенности: он включен в целостную жизнедеятельность семьи, в домашний труд, обслуживание, самообслуживание, работу на садово-дачном участке и т.д. и т.п.</w:t>
      </w:r>
      <w:r>
        <w:rPr>
          <w:sz w:val="28"/>
          <w:szCs w:val="28"/>
        </w:rPr>
        <w:t xml:space="preserve"> Более того, воспитательные возможности семьи зависят от всего ее психологического, нравственно-духовного климата, от устойчивости и стабильности супружеских взаимоотношений.</w:t>
      </w:r>
    </w:p>
    <w:p w:rsidR="00971334" w:rsidRDefault="00F31F57">
      <w:pPr>
        <w:spacing w:line="240" w:lineRule="auto"/>
        <w:ind w:firstLine="708"/>
        <w:jc w:val="both"/>
        <w:rPr>
          <w:sz w:val="28"/>
          <w:szCs w:val="28"/>
        </w:rPr>
      </w:pPr>
      <w:r>
        <w:rPr>
          <w:sz w:val="28"/>
          <w:szCs w:val="28"/>
        </w:rPr>
        <w:t>Таким образом, отмечая роль семьи, как фактор развития ребенка, мы видим, что сем</w:t>
      </w:r>
      <w:r>
        <w:rPr>
          <w:sz w:val="28"/>
          <w:szCs w:val="28"/>
        </w:rPr>
        <w:t>ья является тем первым домом, в котором человек вырастает и получает первые жизненные уроки, в котором он получает поддержку и помощь, в котором  учится любви к миру, к людям.</w:t>
      </w:r>
    </w:p>
    <w:p w:rsidR="00971334" w:rsidRDefault="00F31F57">
      <w:pPr>
        <w:spacing w:line="240" w:lineRule="auto"/>
        <w:ind w:firstLine="708"/>
        <w:jc w:val="both"/>
        <w:rPr>
          <w:sz w:val="28"/>
          <w:szCs w:val="28"/>
        </w:rPr>
      </w:pPr>
      <w:r>
        <w:rPr>
          <w:sz w:val="28"/>
          <w:szCs w:val="28"/>
        </w:rPr>
        <w:t>Для того, чтобы максимизировать положительное влияние семьи на воспитание ребенк</w:t>
      </w:r>
      <w:r>
        <w:rPr>
          <w:sz w:val="28"/>
          <w:szCs w:val="28"/>
        </w:rPr>
        <w:t>а  необходимо повышать педагогическую культуру родителей. В повышении педагогической культуры, просвещении родителей особую роль призван сыграть родительский всеобуч. В рамках родительского всеобуча используются традиционные формы работы: родительские собр</w:t>
      </w:r>
      <w:r>
        <w:rPr>
          <w:sz w:val="28"/>
          <w:szCs w:val="28"/>
        </w:rPr>
        <w:t>ания, направленные на обсуждение с родителями общих и наиболее актуальных вопросов воспитания детей в семье и образовательном учреждении; родительские конференции, посвященные обмену опытом семейного воспитания. Вместе с тем в последние годы появляются и н</w:t>
      </w:r>
      <w:r>
        <w:rPr>
          <w:sz w:val="28"/>
          <w:szCs w:val="28"/>
        </w:rPr>
        <w:t xml:space="preserve">овые формы: организационно-деятельностная и психологическая игра, собрание-диспут, </w:t>
      </w:r>
      <w:r>
        <w:rPr>
          <w:sz w:val="28"/>
          <w:szCs w:val="28"/>
        </w:rPr>
        <w:lastRenderedPageBreak/>
        <w:t xml:space="preserve">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 </w:t>
      </w:r>
    </w:p>
    <w:p w:rsidR="00971334" w:rsidRDefault="00F31F57">
      <w:pPr>
        <w:spacing w:line="240" w:lineRule="auto"/>
        <w:ind w:firstLine="708"/>
        <w:jc w:val="both"/>
        <w:rPr>
          <w:sz w:val="28"/>
          <w:szCs w:val="28"/>
        </w:rPr>
      </w:pPr>
      <w:r>
        <w:rPr>
          <w:sz w:val="28"/>
          <w:szCs w:val="28"/>
        </w:rPr>
        <w:t>Качество п</w:t>
      </w:r>
      <w:r>
        <w:rPr>
          <w:sz w:val="28"/>
          <w:szCs w:val="28"/>
        </w:rPr>
        <w:t>едагогического просвещения родителей повышается в зависимости от актуальности выбранных тем, уровня организации и ведения занятий (приглашение на занятия родительского лектория авторитетных специалистов: педагогов, психологов, медиков, деятелей искусства и</w:t>
      </w:r>
      <w:r>
        <w:rPr>
          <w:sz w:val="28"/>
          <w:szCs w:val="28"/>
        </w:rPr>
        <w:t xml:space="preserve"> науки), использования технического оснащения.</w:t>
      </w:r>
    </w:p>
    <w:p w:rsidR="00971334" w:rsidRDefault="00F31F57">
      <w:pPr>
        <w:spacing w:line="240" w:lineRule="auto"/>
        <w:ind w:firstLine="708"/>
        <w:jc w:val="both"/>
        <w:rPr>
          <w:sz w:val="28"/>
          <w:szCs w:val="28"/>
          <w:highlight w:val="white"/>
        </w:rPr>
      </w:pPr>
      <w:r>
        <w:rPr>
          <w:sz w:val="28"/>
          <w:szCs w:val="28"/>
        </w:rPr>
        <w:t>Вариантом активной формы педагогического просвещения является педагогическая пропаганда. Задача школы - д</w:t>
      </w:r>
      <w:r>
        <w:rPr>
          <w:sz w:val="28"/>
          <w:szCs w:val="28"/>
          <w:shd w:val="clear" w:color="auto" w:fill="FFFFFF"/>
        </w:rPr>
        <w:t>ать возможность всем, кто заинтересован в повышении эффективности и качества семейного воспитания, повыс</w:t>
      </w:r>
      <w:r>
        <w:rPr>
          <w:sz w:val="28"/>
          <w:szCs w:val="28"/>
          <w:shd w:val="clear" w:color="auto" w:fill="FFFFFF"/>
        </w:rPr>
        <w:t>ить свою информированность в социально-правовых, экономических, медицинских и других вопросах жизнедеятельности семьи и её взаимодействии со школой. </w:t>
      </w:r>
    </w:p>
    <w:p w:rsidR="00971334" w:rsidRDefault="00F31F57">
      <w:pPr>
        <w:pStyle w:val="af1"/>
        <w:ind w:firstLine="708"/>
        <w:jc w:val="both"/>
        <w:rPr>
          <w:rFonts w:ascii="Times New Roman" w:hAnsi="Times New Roman" w:cs="Times New Roman"/>
          <w:sz w:val="28"/>
          <w:szCs w:val="28"/>
          <w:highlight w:val="white"/>
        </w:rPr>
      </w:pPr>
      <w:r>
        <w:rPr>
          <w:rFonts w:ascii="Times New Roman" w:hAnsi="Times New Roman" w:cs="Times New Roman"/>
          <w:sz w:val="28"/>
          <w:szCs w:val="28"/>
        </w:rPr>
        <w:t>Мероприятия охватывают учащихся и родительские коллективы всех школьных ступеней.</w:t>
      </w:r>
      <w:r>
        <w:rPr>
          <w:rFonts w:ascii="Times New Roman" w:hAnsi="Times New Roman" w:cs="Times New Roman"/>
          <w:sz w:val="28"/>
          <w:szCs w:val="28"/>
          <w:shd w:val="clear" w:color="auto" w:fill="FFFFFF"/>
        </w:rPr>
        <w:t xml:space="preserve"> Родители принимают активное участие в школьных мероприятиях. Кроме календарных праздников (День знаний, День учителя, Новый год, Международный женский день, День защитника Отечества, День Победы), во время которых бывают и театрализованные постановки, и к</w:t>
      </w:r>
      <w:r>
        <w:rPr>
          <w:rFonts w:ascii="Times New Roman" w:hAnsi="Times New Roman" w:cs="Times New Roman"/>
          <w:sz w:val="28"/>
          <w:szCs w:val="28"/>
          <w:shd w:val="clear" w:color="auto" w:fill="FFFFFF"/>
        </w:rPr>
        <w:t xml:space="preserve">онцерты, и плакаты, есть свои внутришкольные мероприятия. Например, «Посвящение в первоклассники», «День учителя», </w:t>
      </w:r>
      <w:r>
        <w:rPr>
          <w:rFonts w:ascii="Times New Roman" w:hAnsi="Times New Roman" w:cs="Times New Roman"/>
          <w:sz w:val="28"/>
          <w:szCs w:val="28"/>
        </w:rPr>
        <w:t>«День пожилого человека»,</w:t>
      </w:r>
      <w:r>
        <w:rPr>
          <w:rFonts w:ascii="Times New Roman" w:hAnsi="Times New Roman" w:cs="Times New Roman"/>
          <w:sz w:val="28"/>
          <w:szCs w:val="28"/>
          <w:shd w:val="clear" w:color="auto" w:fill="FFFFFF"/>
        </w:rPr>
        <w:t xml:space="preserve"> «Осенний бал», «Последний звонок», «Выпускной вечер», спортивные эстафеты «Папа, мама, я – спортивная семья» и др. </w:t>
      </w:r>
    </w:p>
    <w:p w:rsidR="00971334" w:rsidRDefault="00F31F57">
      <w:pPr>
        <w:pStyle w:val="af1"/>
        <w:ind w:firstLine="708"/>
        <w:jc w:val="both"/>
        <w:rPr>
          <w:rFonts w:ascii="Times New Roman" w:hAnsi="Times New Roman" w:cs="Times New Roman"/>
          <w:sz w:val="28"/>
          <w:szCs w:val="28"/>
        </w:rPr>
      </w:pPr>
      <w:r>
        <w:rPr>
          <w:rFonts w:ascii="Times New Roman" w:hAnsi="Times New Roman" w:cs="Times New Roman"/>
          <w:sz w:val="28"/>
          <w:szCs w:val="28"/>
        </w:rPr>
        <w:t>Мероприятия, направленные на формирование семейных ценностей в школе разнообразны и ориентируются на возраст ребенка.</w:t>
      </w:r>
      <w:r>
        <w:rPr>
          <w:rStyle w:val="apple-converted-space"/>
          <w:rFonts w:cs="Times New Roman"/>
          <w:sz w:val="28"/>
          <w:szCs w:val="28"/>
        </w:rPr>
        <w:t> </w:t>
      </w:r>
      <w:r>
        <w:rPr>
          <w:rFonts w:ascii="Times New Roman" w:hAnsi="Times New Roman" w:cs="Times New Roman"/>
          <w:sz w:val="28"/>
          <w:szCs w:val="28"/>
        </w:rPr>
        <w:t xml:space="preserve">Такие уроки запоминаются надолго и становятся позитивным эмоциональным впечатлением, затрагивают струнки добра в каждом детском сердечке </w:t>
      </w:r>
      <w:r>
        <w:rPr>
          <w:rFonts w:ascii="Times New Roman" w:hAnsi="Times New Roman" w:cs="Times New Roman"/>
          <w:sz w:val="28"/>
          <w:szCs w:val="28"/>
        </w:rPr>
        <w:t>и дают пищу для мечтаний и размышлений, обсуждений и познания. Формирование семейных ценностей – долгий и творческий процесс. Школа сегодня решает и будет решать данную задачу.</w:t>
      </w:r>
    </w:p>
    <w:p w:rsidR="00971334" w:rsidRDefault="00971334">
      <w:pPr>
        <w:pStyle w:val="af1"/>
        <w:ind w:firstLine="708"/>
        <w:jc w:val="both"/>
        <w:rPr>
          <w:rFonts w:ascii="Times New Roman" w:hAnsi="Times New Roman" w:cs="Times New Roman"/>
          <w:sz w:val="28"/>
          <w:szCs w:val="28"/>
        </w:rPr>
      </w:pPr>
    </w:p>
    <w:p w:rsidR="00971334" w:rsidRDefault="00971334">
      <w:pPr>
        <w:pStyle w:val="af1"/>
        <w:ind w:firstLine="708"/>
        <w:jc w:val="both"/>
        <w:rPr>
          <w:rFonts w:ascii="Times New Roman" w:hAnsi="Times New Roman" w:cs="Times New Roman"/>
          <w:sz w:val="28"/>
          <w:szCs w:val="28"/>
        </w:rPr>
      </w:pPr>
    </w:p>
    <w:p w:rsidR="00971334" w:rsidRDefault="00F31F57">
      <w:pPr>
        <w:pStyle w:val="af1"/>
        <w:jc w:val="both"/>
        <w:rPr>
          <w:rFonts w:cs="Times New Roman"/>
          <w:sz w:val="28"/>
          <w:szCs w:val="28"/>
        </w:rPr>
      </w:pPr>
      <w:r>
        <w:rPr>
          <w:rFonts w:cs="Times New Roman"/>
        </w:rPr>
        <w:t> </w:t>
      </w:r>
    </w:p>
    <w:p w:rsidR="00971334" w:rsidRDefault="00F31F57">
      <w:pPr>
        <w:pStyle w:val="21"/>
        <w:spacing w:line="200" w:lineRule="atLeast"/>
        <w:ind w:firstLine="0"/>
        <w:jc w:val="center"/>
        <w:rPr>
          <w:rFonts w:ascii="Times New Roman" w:hAnsi="Times New Roman" w:cs="Times New Roman"/>
          <w:b w:val="0"/>
          <w:bCs w:val="0"/>
          <w:sz w:val="28"/>
          <w:szCs w:val="28"/>
        </w:rPr>
      </w:pPr>
      <w:r>
        <w:rPr>
          <w:rStyle w:val="12"/>
          <w:rFonts w:ascii="Times New Roman" w:hAnsi="Times New Roman" w:cs="Times New Roman"/>
          <w:sz w:val="28"/>
          <w:szCs w:val="28"/>
          <w:shd w:val="clear" w:color="auto" w:fill="FFFFFF"/>
        </w:rPr>
        <w:t xml:space="preserve">15. </w:t>
      </w:r>
      <w:r>
        <w:rPr>
          <w:rStyle w:val="12"/>
          <w:rFonts w:ascii="Times New Roman" w:hAnsi="Times New Roman" w:cs="Times New Roman"/>
          <w:sz w:val="28"/>
          <w:szCs w:val="28"/>
        </w:rPr>
        <w:t>ПРОФИЛАКТИКА БЕЗНАДЗОРНОСТИ И ПРАВОНАРУШЕНИЙ НЕСОВЕРШЕННОЛЕТНИХ И ПРОТИ</w:t>
      </w:r>
      <w:r>
        <w:rPr>
          <w:rStyle w:val="12"/>
          <w:rFonts w:ascii="Times New Roman" w:hAnsi="Times New Roman" w:cs="Times New Roman"/>
          <w:sz w:val="28"/>
          <w:szCs w:val="28"/>
        </w:rPr>
        <w:t>ВОПРАВНЫХ ДЕЙСТВИЙ В ОТНОШЕНИИ НЕСОВЕРШЕННОЛЕТНИХ</w:t>
      </w:r>
    </w:p>
    <w:p w:rsidR="00971334" w:rsidRDefault="00971334">
      <w:pPr>
        <w:pStyle w:val="21"/>
        <w:spacing w:line="200" w:lineRule="atLeast"/>
        <w:ind w:firstLine="0"/>
        <w:jc w:val="center"/>
        <w:rPr>
          <w:rFonts w:ascii="Times New Roman" w:hAnsi="Times New Roman" w:cs="Times New Roman"/>
          <w:b w:val="0"/>
          <w:bCs w:val="0"/>
          <w:sz w:val="28"/>
          <w:szCs w:val="28"/>
        </w:rPr>
      </w:pPr>
    </w:p>
    <w:p w:rsidR="00971334" w:rsidRDefault="00F31F57">
      <w:pPr>
        <w:pStyle w:val="21"/>
        <w:spacing w:line="200" w:lineRule="atLeast"/>
        <w:ind w:firstLine="0"/>
        <w:rPr>
          <w:rFonts w:ascii="Times New Roman" w:hAnsi="Times New Roman" w:cs="Times New Roman"/>
          <w:b w:val="0"/>
          <w:bCs w:val="0"/>
          <w:sz w:val="28"/>
          <w:szCs w:val="28"/>
        </w:rPr>
      </w:pPr>
      <w:r>
        <w:rPr>
          <w:rStyle w:val="12"/>
          <w:rFonts w:ascii="Times New Roman" w:hAnsi="Times New Roman" w:cs="Times New Roman"/>
          <w:b w:val="0"/>
          <w:bCs w:val="0"/>
          <w:i/>
          <w:iCs/>
          <w:sz w:val="28"/>
          <w:szCs w:val="28"/>
        </w:rPr>
        <w:tab/>
      </w:r>
      <w:r>
        <w:rPr>
          <w:rStyle w:val="12"/>
          <w:rFonts w:ascii="Times New Roman" w:hAnsi="Times New Roman" w:cs="Times New Roman"/>
          <w:b w:val="0"/>
          <w:bCs w:val="0"/>
          <w:color w:val="000000"/>
          <w:sz w:val="28"/>
          <w:szCs w:val="28"/>
        </w:rPr>
        <w:t>Основными задачами профилактики безнадзорности, правонарушений несовершеннолетних, которыми руководствуется в своей работе ОДН ОМВД «Петровский», являются:</w:t>
      </w:r>
    </w:p>
    <w:p w:rsidR="00971334" w:rsidRDefault="00F31F57">
      <w:pPr>
        <w:pStyle w:val="21"/>
        <w:numPr>
          <w:ilvl w:val="0"/>
          <w:numId w:val="1"/>
        </w:numPr>
        <w:tabs>
          <w:tab w:val="left" w:pos="5484"/>
        </w:tabs>
        <w:spacing w:line="200" w:lineRule="atLeast"/>
        <w:rPr>
          <w:rFonts w:ascii="Times New Roman" w:hAnsi="Times New Roman" w:cs="Times New Roman"/>
          <w:b w:val="0"/>
          <w:bCs w:val="0"/>
          <w:sz w:val="28"/>
          <w:szCs w:val="28"/>
        </w:rPr>
      </w:pPr>
      <w:r>
        <w:rPr>
          <w:rFonts w:ascii="Times New Roman" w:hAnsi="Times New Roman" w:cs="Times New Roman"/>
          <w:b w:val="0"/>
          <w:bCs w:val="0"/>
          <w:color w:val="000000"/>
          <w:sz w:val="28"/>
          <w:szCs w:val="28"/>
        </w:rPr>
        <w:t>предупреждение безнадзорности, беспризорности, п</w:t>
      </w:r>
      <w:r>
        <w:rPr>
          <w:rFonts w:ascii="Times New Roman" w:hAnsi="Times New Roman" w:cs="Times New Roman"/>
          <w:b w:val="0"/>
          <w:bCs w:val="0"/>
          <w:color w:val="000000"/>
          <w:sz w:val="28"/>
          <w:szCs w:val="28"/>
        </w:rPr>
        <w:t>равонарушений и антиобщественных действий несовершеннолетних, выявление и устранение причин и условий, способствующих этому;</w:t>
      </w:r>
    </w:p>
    <w:p w:rsidR="00971334" w:rsidRDefault="00F31F57">
      <w:pPr>
        <w:pStyle w:val="21"/>
        <w:numPr>
          <w:ilvl w:val="0"/>
          <w:numId w:val="1"/>
        </w:numPr>
        <w:tabs>
          <w:tab w:val="left" w:pos="5484"/>
        </w:tabs>
        <w:spacing w:line="200" w:lineRule="atLeast"/>
        <w:rPr>
          <w:rFonts w:ascii="Times New Roman" w:hAnsi="Times New Roman" w:cs="Times New Roman"/>
          <w:b w:val="0"/>
          <w:bCs w:val="0"/>
          <w:sz w:val="28"/>
          <w:szCs w:val="28"/>
        </w:rPr>
      </w:pPr>
      <w:r>
        <w:rPr>
          <w:rFonts w:ascii="Times New Roman" w:hAnsi="Times New Roman" w:cs="Times New Roman"/>
          <w:b w:val="0"/>
          <w:bCs w:val="0"/>
          <w:color w:val="000000"/>
          <w:sz w:val="28"/>
          <w:szCs w:val="28"/>
        </w:rPr>
        <w:t>обеспечение защиты прав и законных интересов несовершеннолетних;</w:t>
      </w:r>
    </w:p>
    <w:p w:rsidR="00971334" w:rsidRDefault="00F31F57">
      <w:pPr>
        <w:pStyle w:val="21"/>
        <w:numPr>
          <w:ilvl w:val="0"/>
          <w:numId w:val="1"/>
        </w:numPr>
        <w:tabs>
          <w:tab w:val="left" w:pos="5484"/>
        </w:tabs>
        <w:spacing w:line="200" w:lineRule="atLeast"/>
        <w:rPr>
          <w:rFonts w:ascii="Times New Roman" w:hAnsi="Times New Roman" w:cs="Times New Roman"/>
          <w:b w:val="0"/>
          <w:bCs w:val="0"/>
          <w:sz w:val="28"/>
          <w:szCs w:val="28"/>
        </w:rPr>
      </w:pPr>
      <w:r>
        <w:rPr>
          <w:rFonts w:ascii="Times New Roman" w:hAnsi="Times New Roman" w:cs="Times New Roman"/>
          <w:b w:val="0"/>
          <w:bCs w:val="0"/>
          <w:color w:val="000000"/>
          <w:sz w:val="28"/>
          <w:szCs w:val="28"/>
        </w:rPr>
        <w:t xml:space="preserve">выявление и пресечение случаев вовлечения несовершеннолетних в </w:t>
      </w:r>
      <w:r>
        <w:rPr>
          <w:rFonts w:ascii="Times New Roman" w:hAnsi="Times New Roman" w:cs="Times New Roman"/>
          <w:b w:val="0"/>
          <w:bCs w:val="0"/>
          <w:color w:val="000000"/>
          <w:sz w:val="28"/>
          <w:szCs w:val="28"/>
        </w:rPr>
        <w:lastRenderedPageBreak/>
        <w:t>совершение преступлений и антиобщественных действий;</w:t>
      </w:r>
    </w:p>
    <w:p w:rsidR="00971334" w:rsidRDefault="00F31F57">
      <w:pPr>
        <w:pStyle w:val="21"/>
        <w:numPr>
          <w:ilvl w:val="0"/>
          <w:numId w:val="1"/>
        </w:numPr>
        <w:tabs>
          <w:tab w:val="left" w:pos="5484"/>
        </w:tabs>
        <w:spacing w:line="200" w:lineRule="atLeast"/>
        <w:rPr>
          <w:rFonts w:ascii="Times New Roman" w:hAnsi="Times New Roman" w:cs="Times New Roman"/>
          <w:b w:val="0"/>
          <w:bCs w:val="0"/>
          <w:sz w:val="28"/>
          <w:szCs w:val="28"/>
        </w:rPr>
      </w:pPr>
      <w:r>
        <w:rPr>
          <w:rFonts w:ascii="Times New Roman" w:hAnsi="Times New Roman" w:cs="Times New Roman"/>
          <w:b w:val="0"/>
          <w:bCs w:val="0"/>
          <w:color w:val="000000"/>
          <w:sz w:val="28"/>
          <w:szCs w:val="28"/>
        </w:rPr>
        <w:t>предупреждение преступлений, связанных с посягательством на жизнь, здоровье и половую неприкосновенность несовершеннолетних;</w:t>
      </w:r>
    </w:p>
    <w:p w:rsidR="00971334" w:rsidRDefault="00F31F57">
      <w:pPr>
        <w:pStyle w:val="21"/>
        <w:numPr>
          <w:ilvl w:val="0"/>
          <w:numId w:val="1"/>
        </w:numPr>
        <w:tabs>
          <w:tab w:val="left" w:pos="5484"/>
        </w:tabs>
        <w:spacing w:line="200" w:lineRule="atLeast"/>
        <w:rPr>
          <w:rFonts w:ascii="Times New Roman" w:hAnsi="Times New Roman" w:cs="Times New Roman"/>
          <w:b w:val="0"/>
          <w:bCs w:val="0"/>
          <w:sz w:val="28"/>
          <w:szCs w:val="28"/>
        </w:rPr>
      </w:pPr>
      <w:r>
        <w:rPr>
          <w:rFonts w:ascii="Times New Roman" w:hAnsi="Times New Roman" w:cs="Times New Roman"/>
          <w:b w:val="0"/>
          <w:bCs w:val="0"/>
          <w:color w:val="000000"/>
          <w:sz w:val="28"/>
          <w:szCs w:val="28"/>
        </w:rPr>
        <w:t>профилактика пьянства, наркомании и токсикомании среди несовершеннолетних;</w:t>
      </w:r>
    </w:p>
    <w:p w:rsidR="00971334" w:rsidRDefault="00F31F57">
      <w:pPr>
        <w:pStyle w:val="21"/>
        <w:numPr>
          <w:ilvl w:val="0"/>
          <w:numId w:val="1"/>
        </w:numPr>
        <w:tabs>
          <w:tab w:val="left" w:pos="5484"/>
        </w:tabs>
        <w:spacing w:line="200" w:lineRule="atLeast"/>
        <w:rPr>
          <w:rFonts w:ascii="Times New Roman" w:hAnsi="Times New Roman" w:cs="Times New Roman"/>
          <w:b w:val="0"/>
          <w:bCs w:val="0"/>
          <w:sz w:val="28"/>
          <w:szCs w:val="28"/>
        </w:rPr>
      </w:pPr>
      <w:r>
        <w:rPr>
          <w:rFonts w:ascii="Times New Roman" w:hAnsi="Times New Roman" w:cs="Times New Roman"/>
          <w:b w:val="0"/>
          <w:bCs w:val="0"/>
          <w:color w:val="000000"/>
          <w:sz w:val="28"/>
          <w:szCs w:val="28"/>
        </w:rPr>
        <w:t>выявление молодёжных группировок антиобщественной направленности.</w:t>
      </w:r>
    </w:p>
    <w:p w:rsidR="00971334" w:rsidRDefault="00F31F57">
      <w:pPr>
        <w:pStyle w:val="21"/>
        <w:spacing w:line="200" w:lineRule="atLeast"/>
        <w:ind w:firstLine="0"/>
        <w:rPr>
          <w:color w:val="000000"/>
        </w:rPr>
      </w:pPr>
      <w:r>
        <w:rPr>
          <w:rFonts w:ascii="Times New Roman" w:hAnsi="Times New Roman" w:cs="Times New Roman"/>
          <w:b w:val="0"/>
          <w:bCs w:val="0"/>
          <w:color w:val="000000"/>
          <w:sz w:val="28"/>
          <w:szCs w:val="28"/>
        </w:rPr>
        <w:tab/>
        <w:t xml:space="preserve">В 2024 году преступность среди несовершеннолетних в Петровском муниципальном  округе осталась на уровне по сравнению с прошлым годом,в 2024 году  совершено 15 преступлений (2023г.- 15) </w:t>
      </w:r>
    </w:p>
    <w:p w:rsidR="00971334" w:rsidRDefault="00F31F57">
      <w:pPr>
        <w:pStyle w:val="21"/>
        <w:spacing w:line="200" w:lineRule="atLeast"/>
        <w:ind w:firstLine="0"/>
      </w:pPr>
      <w:r>
        <w:rPr>
          <w:rFonts w:ascii="Times New Roman" w:hAnsi="Times New Roman" w:cs="Times New Roman"/>
          <w:b w:val="0"/>
          <w:bCs w:val="0"/>
          <w:color w:val="000000"/>
          <w:sz w:val="28"/>
          <w:szCs w:val="28"/>
        </w:rPr>
        <w:tab/>
        <w:t xml:space="preserve">В </w:t>
      </w:r>
      <w:r>
        <w:rPr>
          <w:rFonts w:ascii="Times New Roman" w:hAnsi="Times New Roman" w:cs="Times New Roman"/>
          <w:b w:val="0"/>
          <w:bCs w:val="0"/>
          <w:color w:val="000000"/>
          <w:sz w:val="28"/>
          <w:szCs w:val="28"/>
        </w:rPr>
        <w:t>совершении преступлений приняли участие 10 подростков (в 2022 г.- 28, в 2023 г.- 15). В городе подростками совершено 10 преступлений (в 2022 г.-12, в 2023 г.-10), в сёлах района — 5 преступлений (в 2022 г.-8, в 2023 г.-4).</w:t>
      </w:r>
    </w:p>
    <w:p w:rsidR="00971334" w:rsidRDefault="00F31F57">
      <w:pPr>
        <w:pStyle w:val="21"/>
        <w:tabs>
          <w:tab w:val="left" w:pos="851"/>
        </w:tabs>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color w:val="000000"/>
          <w:sz w:val="28"/>
          <w:szCs w:val="28"/>
        </w:rPr>
        <w:t>Основной причиной и условиями, сп</w:t>
      </w:r>
      <w:r>
        <w:rPr>
          <w:rFonts w:ascii="Times New Roman" w:hAnsi="Times New Roman" w:cs="Times New Roman"/>
          <w:b w:val="0"/>
          <w:bCs w:val="0"/>
          <w:color w:val="000000"/>
          <w:sz w:val="28"/>
          <w:szCs w:val="28"/>
        </w:rPr>
        <w:t>особствующими совершению  правонарушений и преступлений несовершеннолетними, являются следующие факторы: преступления совершены подростками без осознания тяжести последствий, в силу переходного возраста; снижение благосостояния части населения; бесконтроль</w:t>
      </w:r>
      <w:r>
        <w:rPr>
          <w:rFonts w:ascii="Times New Roman" w:hAnsi="Times New Roman" w:cs="Times New Roman"/>
          <w:b w:val="0"/>
          <w:bCs w:val="0"/>
          <w:color w:val="000000"/>
          <w:sz w:val="28"/>
          <w:szCs w:val="28"/>
        </w:rPr>
        <w:t>ность со стороны родителей.</w:t>
      </w:r>
    </w:p>
    <w:p w:rsidR="00971334" w:rsidRDefault="00F31F57">
      <w:pPr>
        <w:pStyle w:val="21"/>
        <w:tabs>
          <w:tab w:val="left" w:pos="851"/>
        </w:tabs>
        <w:spacing w:line="200" w:lineRule="atLeast"/>
        <w:ind w:firstLine="0"/>
      </w:pPr>
      <w:r>
        <w:rPr>
          <w:rFonts w:ascii="Times New Roman" w:hAnsi="Times New Roman" w:cs="Times New Roman"/>
          <w:b w:val="0"/>
          <w:bCs w:val="0"/>
          <w:color w:val="000000"/>
          <w:sz w:val="28"/>
          <w:szCs w:val="28"/>
        </w:rPr>
        <w:t>Внимание сотрудников ОДН сконцентрировано на неблагополучных семьях, где воспитываются нынешние и потенциальные нарушители закона. Семьи посещаются по месту жительства в дневное и вечернее время, проводится разъяснительная работ</w:t>
      </w:r>
      <w:r>
        <w:rPr>
          <w:rFonts w:ascii="Times New Roman" w:hAnsi="Times New Roman" w:cs="Times New Roman"/>
          <w:b w:val="0"/>
          <w:bCs w:val="0"/>
          <w:color w:val="000000"/>
          <w:sz w:val="28"/>
          <w:szCs w:val="28"/>
        </w:rPr>
        <w:t xml:space="preserve">а об ответственности за воспитание детей, родители нацеливаются на оздоровление обстановки в семьях. В  2024 году 246  родителей привлечено к административной ответственности за ненадлежащее исполнение родительских обязанностей. </w:t>
      </w:r>
    </w:p>
    <w:p w:rsidR="00971334" w:rsidRDefault="00F31F57">
      <w:pPr>
        <w:pStyle w:val="21"/>
        <w:spacing w:line="200" w:lineRule="atLeast"/>
        <w:ind w:firstLine="0"/>
      </w:pPr>
      <w:r>
        <w:rPr>
          <w:rFonts w:ascii="Times New Roman" w:hAnsi="Times New Roman" w:cs="Times New Roman"/>
          <w:b w:val="0"/>
          <w:bCs w:val="0"/>
          <w:color w:val="000000"/>
          <w:sz w:val="28"/>
          <w:szCs w:val="28"/>
        </w:rPr>
        <w:t xml:space="preserve">Сотрудниками отделения по </w:t>
      </w:r>
      <w:r>
        <w:rPr>
          <w:rFonts w:ascii="Times New Roman" w:hAnsi="Times New Roman" w:cs="Times New Roman"/>
          <w:b w:val="0"/>
          <w:bCs w:val="0"/>
          <w:color w:val="000000"/>
          <w:sz w:val="28"/>
          <w:szCs w:val="28"/>
        </w:rPr>
        <w:t>делам несовершеннолетних проводится профилактическая работа с несовершеннолетними в учебных организациях округа. В целях распространения правовой пропаганды среди учащихся школ, проводятся беседы и лекции направленные на предупреждение совершения преступле</w:t>
      </w:r>
      <w:r>
        <w:rPr>
          <w:rFonts w:ascii="Times New Roman" w:hAnsi="Times New Roman" w:cs="Times New Roman"/>
          <w:b w:val="0"/>
          <w:bCs w:val="0"/>
          <w:color w:val="000000"/>
          <w:sz w:val="28"/>
          <w:szCs w:val="28"/>
        </w:rPr>
        <w:t>ний, административных правонарушений. Сотрудники отдела принимают участие в проведении школьных советов по профилактике преступлений и правонарушений. На общешкольных родительских собраниях до сведения родителей доводится состояние криминогенной обстановки</w:t>
      </w:r>
      <w:r>
        <w:rPr>
          <w:rFonts w:ascii="Times New Roman" w:hAnsi="Times New Roman" w:cs="Times New Roman"/>
          <w:b w:val="0"/>
          <w:bCs w:val="0"/>
          <w:color w:val="000000"/>
          <w:sz w:val="28"/>
          <w:szCs w:val="28"/>
        </w:rPr>
        <w:t xml:space="preserve"> в округе, разъясняется, предусмотренная законом уголовная и административная ответственность за совершение преступлений и правонарушений.</w:t>
      </w:r>
      <w:r>
        <w:rPr>
          <w:rFonts w:ascii="Times New Roman" w:hAnsi="Times New Roman" w:cs="Times New Roman"/>
          <w:b w:val="0"/>
          <w:bCs w:val="0"/>
          <w:sz w:val="28"/>
          <w:szCs w:val="28"/>
        </w:rPr>
        <w:t xml:space="preserve"> Сотрудниками ОДН проведено 98 бесед и лекций.</w:t>
      </w:r>
    </w:p>
    <w:p w:rsidR="00971334" w:rsidRDefault="00F31F57">
      <w:pPr>
        <w:pStyle w:val="21"/>
        <w:spacing w:line="200" w:lineRule="atLeast"/>
        <w:ind w:firstLine="0"/>
      </w:pPr>
      <w:r>
        <w:rPr>
          <w:rFonts w:ascii="Times New Roman" w:hAnsi="Times New Roman" w:cs="Times New Roman"/>
          <w:b w:val="0"/>
          <w:bCs w:val="0"/>
          <w:color w:val="000000"/>
          <w:sz w:val="28"/>
          <w:szCs w:val="28"/>
        </w:rPr>
        <w:t>Сотрудниками отдела МВД России проводится профилактическая работа с под</w:t>
      </w:r>
      <w:r>
        <w:rPr>
          <w:rFonts w:ascii="Times New Roman" w:hAnsi="Times New Roman" w:cs="Times New Roman"/>
          <w:b w:val="0"/>
          <w:bCs w:val="0"/>
          <w:color w:val="000000"/>
          <w:sz w:val="28"/>
          <w:szCs w:val="28"/>
        </w:rPr>
        <w:t>ростками-правонарушителями. Несовершеннолетние приглашаются на личные встречи с начальником отдела МВД, индивидуальные беседы проводят сотрудники уголовного розыска, участковые уполномоченные полиции, сотрудники отделения по делам несовершеннолетних. Личны</w:t>
      </w:r>
      <w:r>
        <w:rPr>
          <w:rFonts w:ascii="Times New Roman" w:hAnsi="Times New Roman" w:cs="Times New Roman"/>
          <w:b w:val="0"/>
          <w:bCs w:val="0"/>
          <w:color w:val="000000"/>
          <w:sz w:val="28"/>
          <w:szCs w:val="28"/>
        </w:rPr>
        <w:t>м составом ОДН совместно другими службами проводятся профилактические мероприятия и рейды.</w:t>
      </w:r>
    </w:p>
    <w:p w:rsidR="00971334" w:rsidRDefault="00F31F57">
      <w:pPr>
        <w:pStyle w:val="21"/>
        <w:tabs>
          <w:tab w:val="left" w:pos="764"/>
        </w:tabs>
        <w:spacing w:line="200" w:lineRule="atLeast"/>
        <w:ind w:firstLine="0"/>
      </w:pPr>
      <w:r>
        <w:rPr>
          <w:rFonts w:ascii="Times New Roman" w:hAnsi="Times New Roman" w:cs="Times New Roman"/>
          <w:b w:val="0"/>
          <w:bCs w:val="0"/>
          <w:color w:val="000000"/>
          <w:sz w:val="28"/>
          <w:szCs w:val="28"/>
        </w:rPr>
        <w:t>С целью противодействия преступлениям, совершаемым в отношении несовершеннолетних, сотрудниками отдела внутренних дел согласно графика проведения общешкольных собран</w:t>
      </w:r>
      <w:r>
        <w:rPr>
          <w:rFonts w:ascii="Times New Roman" w:hAnsi="Times New Roman" w:cs="Times New Roman"/>
          <w:b w:val="0"/>
          <w:bCs w:val="0"/>
          <w:color w:val="000000"/>
          <w:sz w:val="28"/>
          <w:szCs w:val="28"/>
        </w:rPr>
        <w:t xml:space="preserve">ий, проводятся лекции, беседы на тему </w:t>
      </w:r>
      <w:r>
        <w:rPr>
          <w:rFonts w:ascii="Times New Roman" w:hAnsi="Times New Roman" w:cs="Times New Roman"/>
          <w:b w:val="0"/>
          <w:bCs w:val="0"/>
          <w:color w:val="000000"/>
          <w:sz w:val="28"/>
          <w:szCs w:val="28"/>
        </w:rPr>
        <w:lastRenderedPageBreak/>
        <w:t xml:space="preserve">«Уголовная, административная ответственность родителей за ненадлежащее исполнение своих родительских обязанностей по воспитанию и содержанию своих детей», разъясняется необходимость незамедлительного сообщения в ОДН о </w:t>
      </w:r>
      <w:r>
        <w:rPr>
          <w:rFonts w:ascii="Times New Roman" w:hAnsi="Times New Roman" w:cs="Times New Roman"/>
          <w:b w:val="0"/>
          <w:bCs w:val="0"/>
          <w:color w:val="000000"/>
          <w:sz w:val="28"/>
          <w:szCs w:val="28"/>
        </w:rPr>
        <w:t>безвестном отсутствии детей, выработан алгоритм совместных действий об информировании ОМВД о выявленных фактах семейного неблагополучия; о родителях, не исполняющих родительские обязанности; о самовольных уходах несовершеннолетних из неблагополучных семей,</w:t>
      </w:r>
      <w:r>
        <w:rPr>
          <w:rFonts w:ascii="Times New Roman" w:hAnsi="Times New Roman" w:cs="Times New Roman"/>
          <w:b w:val="0"/>
          <w:bCs w:val="0"/>
          <w:color w:val="000000"/>
          <w:sz w:val="28"/>
          <w:szCs w:val="28"/>
        </w:rPr>
        <w:t xml:space="preserve"> а также образовательных организаций; разработаны схемы безопасных маршрутов детей от дома до учебных заведений, которые размещены в дневниках учащихся. </w:t>
      </w:r>
    </w:p>
    <w:p w:rsidR="00971334" w:rsidRDefault="00971334">
      <w:pPr>
        <w:pStyle w:val="21"/>
        <w:spacing w:line="200" w:lineRule="atLeast"/>
        <w:ind w:firstLine="15"/>
      </w:pPr>
    </w:p>
    <w:sectPr w:rsidR="00971334" w:rsidSect="00971334">
      <w:headerReference w:type="default" r:id="rId11"/>
      <w:pgSz w:w="11906" w:h="16838"/>
      <w:pgMar w:top="1134" w:right="567" w:bottom="851" w:left="1559" w:header="720" w:footer="0"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57" w:rsidRDefault="00F31F57" w:rsidP="00971334">
      <w:pPr>
        <w:spacing w:line="240" w:lineRule="auto"/>
      </w:pPr>
      <w:r>
        <w:separator/>
      </w:r>
    </w:p>
  </w:endnote>
  <w:endnote w:type="continuationSeparator" w:id="1">
    <w:p w:rsidR="00F31F57" w:rsidRDefault="00F31F57" w:rsidP="0097133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57" w:rsidRDefault="00F31F57" w:rsidP="00971334">
      <w:pPr>
        <w:spacing w:line="240" w:lineRule="auto"/>
      </w:pPr>
      <w:r>
        <w:separator/>
      </w:r>
    </w:p>
  </w:footnote>
  <w:footnote w:type="continuationSeparator" w:id="1">
    <w:p w:rsidR="00F31F57" w:rsidRDefault="00F31F57" w:rsidP="0097133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334" w:rsidRDefault="00971334">
    <w:pPr>
      <w:pStyle w:val="Header"/>
      <w:jc w:val="right"/>
    </w:pPr>
    <w:r>
      <w:fldChar w:fldCharType="begin"/>
    </w:r>
    <w:r w:rsidR="00F31F57">
      <w:instrText>PAGE</w:instrText>
    </w:r>
    <w:r>
      <w:fldChar w:fldCharType="separate"/>
    </w:r>
    <w:r w:rsidR="00C11F6F">
      <w:rPr>
        <w:noProof/>
      </w:rPr>
      <w:t>1</w:t>
    </w:r>
    <w:r>
      <w:fldChar w:fldCharType="end"/>
    </w:r>
  </w:p>
  <w:p w:rsidR="00971334" w:rsidRDefault="009713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334" w:rsidRDefault="00971334">
    <w:pPr>
      <w:pStyle w:val="Header"/>
      <w:jc w:val="right"/>
    </w:pPr>
    <w:r>
      <w:fldChar w:fldCharType="begin"/>
    </w:r>
    <w:r w:rsidR="00F31F57">
      <w:instrText>PAGE</w:instrText>
    </w:r>
    <w:r>
      <w:fldChar w:fldCharType="separate"/>
    </w:r>
    <w:r w:rsidR="00C11F6F">
      <w:rPr>
        <w:noProof/>
      </w:rPr>
      <w:t>2</w:t>
    </w:r>
    <w:r>
      <w:fldChar w:fldCharType="end"/>
    </w:r>
  </w:p>
  <w:p w:rsidR="00971334" w:rsidRDefault="009713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22ADD"/>
    <w:multiLevelType w:val="multilevel"/>
    <w:tmpl w:val="3D3A49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E462108"/>
    <w:multiLevelType w:val="multilevel"/>
    <w:tmpl w:val="945875EA"/>
    <w:lvl w:ilvl="0">
      <w:start w:val="1"/>
      <w:numFmt w:val="bullet"/>
      <w:lvlText w:val="-"/>
      <w:lvlJc w:val="left"/>
      <w:pPr>
        <w:tabs>
          <w:tab w:val="num" w:pos="360"/>
        </w:tabs>
        <w:ind w:left="360" w:hanging="360"/>
      </w:pPr>
      <w:rPr>
        <w:rFonts w:ascii="Times New Roman" w:hAnsi="Times New Roman" w:cs="Times New Roman" w:hint="default"/>
        <w:b w:val="0"/>
        <w:sz w:val="28"/>
      </w:rPr>
    </w:lvl>
    <w:lvl w:ilvl="1">
      <w:start w:val="1"/>
      <w:numFmt w:val="decimal"/>
      <w:lvlText w:val="%2."/>
      <w:lvlJc w:val="left"/>
      <w:pPr>
        <w:ind w:left="1080" w:firstLine="0"/>
      </w:pPr>
      <w:rPr>
        <w:rFonts w:cs="Arial"/>
      </w:rPr>
    </w:lvl>
    <w:lvl w:ilvl="2">
      <w:start w:val="1"/>
      <w:numFmt w:val="decimal"/>
      <w:lvlText w:val="%3."/>
      <w:lvlJc w:val="left"/>
      <w:pPr>
        <w:ind w:left="1440" w:firstLine="0"/>
      </w:pPr>
      <w:rPr>
        <w:rFonts w:cs="Arial"/>
      </w:rPr>
    </w:lvl>
    <w:lvl w:ilvl="3">
      <w:start w:val="1"/>
      <w:numFmt w:val="decimal"/>
      <w:lvlText w:val="%4."/>
      <w:lvlJc w:val="left"/>
      <w:pPr>
        <w:ind w:left="1800" w:firstLine="0"/>
      </w:pPr>
      <w:rPr>
        <w:rFonts w:cs="Arial"/>
      </w:rPr>
    </w:lvl>
    <w:lvl w:ilvl="4">
      <w:start w:val="1"/>
      <w:numFmt w:val="decimal"/>
      <w:lvlText w:val="%5."/>
      <w:lvlJc w:val="left"/>
      <w:pPr>
        <w:ind w:left="2160" w:firstLine="0"/>
      </w:pPr>
      <w:rPr>
        <w:rFonts w:cs="Arial"/>
      </w:rPr>
    </w:lvl>
    <w:lvl w:ilvl="5">
      <w:start w:val="1"/>
      <w:numFmt w:val="decimal"/>
      <w:lvlText w:val="%6."/>
      <w:lvlJc w:val="left"/>
      <w:pPr>
        <w:ind w:left="2520" w:firstLine="0"/>
      </w:pPr>
      <w:rPr>
        <w:rFonts w:cs="Arial"/>
      </w:rPr>
    </w:lvl>
    <w:lvl w:ilvl="6">
      <w:start w:val="1"/>
      <w:numFmt w:val="decimal"/>
      <w:lvlText w:val="%7."/>
      <w:lvlJc w:val="left"/>
      <w:pPr>
        <w:ind w:left="2880" w:firstLine="0"/>
      </w:pPr>
      <w:rPr>
        <w:rFonts w:cs="Arial"/>
      </w:rPr>
    </w:lvl>
    <w:lvl w:ilvl="7">
      <w:start w:val="1"/>
      <w:numFmt w:val="decimal"/>
      <w:lvlText w:val="%8."/>
      <w:lvlJc w:val="left"/>
      <w:pPr>
        <w:ind w:left="3240" w:firstLine="0"/>
      </w:pPr>
      <w:rPr>
        <w:rFonts w:cs="Arial"/>
      </w:rPr>
    </w:lvl>
    <w:lvl w:ilvl="8">
      <w:start w:val="1"/>
      <w:numFmt w:val="decimal"/>
      <w:lvlText w:val="%9."/>
      <w:lvlJc w:val="left"/>
      <w:pPr>
        <w:ind w:left="3600" w:firstLine="0"/>
      </w:pPr>
      <w:rPr>
        <w:rFonts w:cs="Arial"/>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characterSpacingControl w:val="doNotCompress"/>
  <w:footnotePr>
    <w:footnote w:id="0"/>
    <w:footnote w:id="1"/>
  </w:footnotePr>
  <w:endnotePr>
    <w:endnote w:id="0"/>
    <w:endnote w:id="1"/>
  </w:endnotePr>
  <w:compat/>
  <w:rsids>
    <w:rsidRoot w:val="00971334"/>
    <w:rsid w:val="00971334"/>
    <w:rsid w:val="00AF2D43"/>
    <w:rsid w:val="00C11F6F"/>
    <w:rsid w:val="00E80E65"/>
    <w:rsid w:val="00F31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9BB"/>
    <w:pPr>
      <w:widowControl w:val="0"/>
      <w:suppressAutoHyphens/>
      <w:spacing w:line="100" w:lineRule="atLeast"/>
    </w:pPr>
    <w:rPr>
      <w:rFonts w:ascii="Times New Roman" w:hAnsi="Times New Roman"/>
      <w:color w:val="00000A"/>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Heading1Char2"/>
    <w:uiPriority w:val="99"/>
    <w:qFormat/>
    <w:rsid w:val="006679BB"/>
    <w:pPr>
      <w:keepNext/>
      <w:keepLines/>
      <w:tabs>
        <w:tab w:val="left" w:pos="432"/>
      </w:tabs>
      <w:spacing w:before="480"/>
      <w:ind w:left="432" w:hanging="432"/>
      <w:outlineLvl w:val="0"/>
    </w:pPr>
    <w:rPr>
      <w:rFonts w:ascii="Cambria" w:hAnsi="Cambria" w:cs="Cambria"/>
      <w:b/>
      <w:bCs/>
      <w:color w:val="365F91"/>
      <w:kern w:val="2"/>
      <w:sz w:val="28"/>
      <w:szCs w:val="28"/>
    </w:rPr>
  </w:style>
  <w:style w:type="paragraph" w:customStyle="1" w:styleId="Heading2">
    <w:name w:val="Heading 2"/>
    <w:basedOn w:val="a"/>
    <w:link w:val="Heading2Char2"/>
    <w:uiPriority w:val="99"/>
    <w:qFormat/>
    <w:rsid w:val="006679BB"/>
    <w:pPr>
      <w:tabs>
        <w:tab w:val="left" w:pos="576"/>
      </w:tabs>
      <w:ind w:left="576" w:hanging="576"/>
      <w:outlineLvl w:val="1"/>
    </w:pPr>
    <w:rPr>
      <w:b/>
      <w:bCs/>
      <w:i/>
      <w:iCs/>
      <w:szCs w:val="22"/>
      <w:lang w:eastAsia="ru-RU"/>
    </w:rPr>
  </w:style>
  <w:style w:type="paragraph" w:customStyle="1" w:styleId="Heading3">
    <w:name w:val="Heading 3"/>
    <w:basedOn w:val="a"/>
    <w:link w:val="Heading3Char2"/>
    <w:uiPriority w:val="99"/>
    <w:qFormat/>
    <w:rsid w:val="006679BB"/>
    <w:pPr>
      <w:tabs>
        <w:tab w:val="left" w:pos="720"/>
      </w:tabs>
      <w:ind w:left="720" w:hanging="720"/>
      <w:outlineLvl w:val="2"/>
    </w:pPr>
    <w:rPr>
      <w:b/>
      <w:bCs/>
      <w:szCs w:val="22"/>
      <w:lang w:eastAsia="ru-RU"/>
    </w:rPr>
  </w:style>
  <w:style w:type="character" w:customStyle="1" w:styleId="Heading1Char">
    <w:name w:val="Heading 1 Char"/>
    <w:basedOn w:val="a0"/>
    <w:uiPriority w:val="99"/>
    <w:qFormat/>
    <w:locked/>
    <w:rsid w:val="006679BB"/>
    <w:rPr>
      <w:rFonts w:ascii="Cambria" w:hAnsi="Cambria" w:cs="Cambria"/>
      <w:b/>
      <w:bCs/>
      <w:kern w:val="2"/>
      <w:sz w:val="32"/>
      <w:szCs w:val="32"/>
    </w:rPr>
  </w:style>
  <w:style w:type="character" w:customStyle="1" w:styleId="Heading2Char">
    <w:name w:val="Heading 2 Char"/>
    <w:basedOn w:val="a0"/>
    <w:uiPriority w:val="99"/>
    <w:qFormat/>
    <w:locked/>
    <w:rsid w:val="006679BB"/>
    <w:rPr>
      <w:rFonts w:ascii="Cambria" w:hAnsi="Cambria" w:cs="Cambria"/>
      <w:b/>
      <w:bCs/>
      <w:i/>
      <w:iCs/>
      <w:sz w:val="28"/>
      <w:szCs w:val="28"/>
    </w:rPr>
  </w:style>
  <w:style w:type="character" w:customStyle="1" w:styleId="Heading3Char">
    <w:name w:val="Heading 3 Char"/>
    <w:basedOn w:val="a0"/>
    <w:uiPriority w:val="99"/>
    <w:qFormat/>
    <w:locked/>
    <w:rsid w:val="006679BB"/>
    <w:rPr>
      <w:rFonts w:ascii="Cambria" w:hAnsi="Cambria" w:cs="Cambria"/>
      <w:b/>
      <w:bCs/>
      <w:sz w:val="26"/>
      <w:szCs w:val="26"/>
    </w:rPr>
  </w:style>
  <w:style w:type="character" w:customStyle="1" w:styleId="Heading1Char2">
    <w:name w:val="Heading 1 Char2"/>
    <w:basedOn w:val="a0"/>
    <w:link w:val="Heading1"/>
    <w:uiPriority w:val="99"/>
    <w:qFormat/>
    <w:locked/>
    <w:rsid w:val="006679BB"/>
    <w:rPr>
      <w:rFonts w:ascii="Cambria" w:hAnsi="Cambria" w:cs="Cambria"/>
      <w:b/>
      <w:bCs/>
      <w:color w:val="365F91"/>
      <w:kern w:val="2"/>
      <w:sz w:val="28"/>
      <w:szCs w:val="28"/>
      <w:lang w:eastAsia="ar-SA" w:bidi="ar-SA"/>
    </w:rPr>
  </w:style>
  <w:style w:type="character" w:customStyle="1" w:styleId="Heading2Char2">
    <w:name w:val="Heading 2 Char2"/>
    <w:basedOn w:val="a0"/>
    <w:link w:val="Heading2"/>
    <w:uiPriority w:val="99"/>
    <w:qFormat/>
    <w:locked/>
    <w:rsid w:val="006679BB"/>
    <w:rPr>
      <w:rFonts w:ascii="Times New Roman" w:hAnsi="Times New Roman" w:cs="Times New Roman"/>
      <w:b/>
      <w:bCs/>
      <w:i/>
      <w:iCs/>
      <w:color w:val="00000A"/>
      <w:sz w:val="28"/>
      <w:szCs w:val="28"/>
      <w:lang w:eastAsia="ar-SA" w:bidi="ar-SA"/>
    </w:rPr>
  </w:style>
  <w:style w:type="character" w:customStyle="1" w:styleId="Heading3Char2">
    <w:name w:val="Heading 3 Char2"/>
    <w:basedOn w:val="a0"/>
    <w:link w:val="Heading3"/>
    <w:uiPriority w:val="99"/>
    <w:qFormat/>
    <w:locked/>
    <w:rsid w:val="006679BB"/>
    <w:rPr>
      <w:rFonts w:ascii="Times New Roman" w:hAnsi="Times New Roman" w:cs="Times New Roman"/>
      <w:b/>
      <w:bCs/>
      <w:color w:val="00000A"/>
      <w:sz w:val="28"/>
      <w:szCs w:val="28"/>
      <w:lang w:eastAsia="ar-SA" w:bidi="ar-SA"/>
    </w:rPr>
  </w:style>
  <w:style w:type="character" w:customStyle="1" w:styleId="WW8Num1z0">
    <w:name w:val="WW8Num1z0"/>
    <w:uiPriority w:val="99"/>
    <w:qFormat/>
    <w:rsid w:val="006679BB"/>
    <w:rPr>
      <w:rFonts w:ascii="Arial" w:hAnsi="Arial" w:cs="Arial"/>
      <w:lang w:val="ru-RU"/>
    </w:rPr>
  </w:style>
  <w:style w:type="character" w:customStyle="1" w:styleId="WW8Num1z1">
    <w:name w:val="WW8Num1z1"/>
    <w:uiPriority w:val="99"/>
    <w:qFormat/>
    <w:rsid w:val="006679BB"/>
    <w:rPr>
      <w:rFonts w:ascii="Arial" w:hAnsi="Arial" w:cs="Arial"/>
      <w:lang w:val="ru-RU"/>
    </w:rPr>
  </w:style>
  <w:style w:type="character" w:customStyle="1" w:styleId="WW8Num2z0">
    <w:name w:val="WW8Num2z0"/>
    <w:uiPriority w:val="99"/>
    <w:qFormat/>
    <w:rsid w:val="006679BB"/>
    <w:rPr>
      <w:rFonts w:ascii="Arial" w:hAnsi="Arial" w:cs="Arial"/>
      <w:b/>
      <w:bCs/>
      <w:sz w:val="28"/>
      <w:szCs w:val="28"/>
      <w:lang w:val="ru-RU"/>
    </w:rPr>
  </w:style>
  <w:style w:type="character" w:customStyle="1" w:styleId="WW8Num2z1">
    <w:name w:val="WW8Num2z1"/>
    <w:uiPriority w:val="99"/>
    <w:qFormat/>
    <w:rsid w:val="006679BB"/>
    <w:rPr>
      <w:rFonts w:ascii="Arial" w:hAnsi="Arial" w:cs="Arial"/>
      <w:lang w:val="ru-RU"/>
    </w:rPr>
  </w:style>
  <w:style w:type="character" w:customStyle="1" w:styleId="WW8Num2z2">
    <w:name w:val="WW8Num2z2"/>
    <w:uiPriority w:val="99"/>
    <w:qFormat/>
    <w:rsid w:val="006679BB"/>
    <w:rPr>
      <w:rFonts w:ascii="Arial" w:hAnsi="Arial" w:cs="Arial"/>
      <w:lang w:val="ru-RU"/>
    </w:rPr>
  </w:style>
  <w:style w:type="character" w:customStyle="1" w:styleId="WW8Num2z3">
    <w:name w:val="WW8Num2z3"/>
    <w:uiPriority w:val="99"/>
    <w:qFormat/>
    <w:rsid w:val="006679BB"/>
    <w:rPr>
      <w:rFonts w:ascii="Arial" w:hAnsi="Arial" w:cs="Arial"/>
      <w:lang w:val="ru-RU"/>
    </w:rPr>
  </w:style>
  <w:style w:type="character" w:customStyle="1" w:styleId="WW8Num2z4">
    <w:name w:val="WW8Num2z4"/>
    <w:uiPriority w:val="99"/>
    <w:qFormat/>
    <w:rsid w:val="006679BB"/>
    <w:rPr>
      <w:rFonts w:ascii="Arial" w:hAnsi="Arial" w:cs="Arial"/>
      <w:lang w:val="ru-RU"/>
    </w:rPr>
  </w:style>
  <w:style w:type="character" w:customStyle="1" w:styleId="WW8Num2z5">
    <w:name w:val="WW8Num2z5"/>
    <w:uiPriority w:val="99"/>
    <w:qFormat/>
    <w:rsid w:val="006679BB"/>
    <w:rPr>
      <w:rFonts w:ascii="Arial" w:hAnsi="Arial" w:cs="Arial"/>
      <w:lang w:val="ru-RU"/>
    </w:rPr>
  </w:style>
  <w:style w:type="character" w:customStyle="1" w:styleId="WW8Num2z6">
    <w:name w:val="WW8Num2z6"/>
    <w:uiPriority w:val="99"/>
    <w:qFormat/>
    <w:rsid w:val="006679BB"/>
    <w:rPr>
      <w:rFonts w:ascii="Arial" w:hAnsi="Arial" w:cs="Arial"/>
      <w:lang w:val="ru-RU"/>
    </w:rPr>
  </w:style>
  <w:style w:type="character" w:customStyle="1" w:styleId="WW8Num2z7">
    <w:name w:val="WW8Num2z7"/>
    <w:uiPriority w:val="99"/>
    <w:qFormat/>
    <w:rsid w:val="006679BB"/>
    <w:rPr>
      <w:rFonts w:ascii="Arial" w:hAnsi="Arial" w:cs="Arial"/>
      <w:lang w:val="ru-RU"/>
    </w:rPr>
  </w:style>
  <w:style w:type="character" w:customStyle="1" w:styleId="WW8Num2z8">
    <w:name w:val="WW8Num2z8"/>
    <w:uiPriority w:val="99"/>
    <w:qFormat/>
    <w:rsid w:val="006679BB"/>
    <w:rPr>
      <w:rFonts w:ascii="Arial" w:hAnsi="Arial" w:cs="Arial"/>
      <w:lang w:val="ru-RU"/>
    </w:rPr>
  </w:style>
  <w:style w:type="character" w:customStyle="1" w:styleId="11">
    <w:name w:val="Основной шрифт абзаца11"/>
    <w:uiPriority w:val="99"/>
    <w:qFormat/>
    <w:rsid w:val="006679BB"/>
  </w:style>
  <w:style w:type="character" w:customStyle="1" w:styleId="1">
    <w:name w:val="Основной шрифт абзаца1"/>
    <w:uiPriority w:val="99"/>
    <w:qFormat/>
    <w:rsid w:val="006679BB"/>
  </w:style>
  <w:style w:type="character" w:customStyle="1" w:styleId="Heading1Char1">
    <w:name w:val="Heading 1 Char1"/>
    <w:uiPriority w:val="99"/>
    <w:qFormat/>
    <w:rsid w:val="006679BB"/>
    <w:rPr>
      <w:rFonts w:ascii="Cambria" w:hAnsi="Cambria" w:cs="Cambria"/>
      <w:b/>
      <w:bCs/>
      <w:color w:val="365F91"/>
      <w:sz w:val="28"/>
      <w:szCs w:val="28"/>
      <w:lang w:val="ru-RU"/>
    </w:rPr>
  </w:style>
  <w:style w:type="character" w:customStyle="1" w:styleId="Heading2Char1">
    <w:name w:val="Heading 2 Char1"/>
    <w:uiPriority w:val="99"/>
    <w:qFormat/>
    <w:rsid w:val="006679BB"/>
    <w:rPr>
      <w:rFonts w:ascii="Times New Roman" w:hAnsi="Times New Roman" w:cs="Times New Roman"/>
      <w:b/>
      <w:bCs/>
      <w:i/>
      <w:iCs/>
      <w:sz w:val="28"/>
      <w:szCs w:val="28"/>
      <w:lang w:val="ru-RU"/>
    </w:rPr>
  </w:style>
  <w:style w:type="character" w:customStyle="1" w:styleId="Heading3Char1">
    <w:name w:val="Heading 3 Char1"/>
    <w:uiPriority w:val="99"/>
    <w:qFormat/>
    <w:rsid w:val="006679BB"/>
    <w:rPr>
      <w:rFonts w:ascii="Times New Roman" w:hAnsi="Times New Roman" w:cs="Times New Roman"/>
      <w:b/>
      <w:bCs/>
      <w:sz w:val="28"/>
      <w:szCs w:val="28"/>
      <w:lang w:val="ru-RU"/>
    </w:rPr>
  </w:style>
  <w:style w:type="character" w:customStyle="1" w:styleId="WW8Num1z2">
    <w:name w:val="WW8Num1z2"/>
    <w:uiPriority w:val="99"/>
    <w:qFormat/>
    <w:rsid w:val="006679BB"/>
    <w:rPr>
      <w:rFonts w:ascii="Arial" w:hAnsi="Arial" w:cs="Arial"/>
      <w:lang w:val="ru-RU"/>
    </w:rPr>
  </w:style>
  <w:style w:type="character" w:customStyle="1" w:styleId="WW8Num1z3">
    <w:name w:val="WW8Num1z3"/>
    <w:uiPriority w:val="99"/>
    <w:qFormat/>
    <w:rsid w:val="006679BB"/>
    <w:rPr>
      <w:rFonts w:ascii="Arial" w:hAnsi="Arial" w:cs="Arial"/>
      <w:lang w:val="ru-RU"/>
    </w:rPr>
  </w:style>
  <w:style w:type="character" w:customStyle="1" w:styleId="WW8Num1z4">
    <w:name w:val="WW8Num1z4"/>
    <w:uiPriority w:val="99"/>
    <w:qFormat/>
    <w:rsid w:val="006679BB"/>
    <w:rPr>
      <w:rFonts w:ascii="Arial" w:hAnsi="Arial" w:cs="Arial"/>
      <w:lang w:val="ru-RU"/>
    </w:rPr>
  </w:style>
  <w:style w:type="character" w:customStyle="1" w:styleId="WW8Num1z5">
    <w:name w:val="WW8Num1z5"/>
    <w:uiPriority w:val="99"/>
    <w:qFormat/>
    <w:rsid w:val="006679BB"/>
    <w:rPr>
      <w:rFonts w:ascii="Arial" w:hAnsi="Arial" w:cs="Arial"/>
      <w:lang w:val="ru-RU"/>
    </w:rPr>
  </w:style>
  <w:style w:type="character" w:customStyle="1" w:styleId="WW8Num1z6">
    <w:name w:val="WW8Num1z6"/>
    <w:uiPriority w:val="99"/>
    <w:qFormat/>
    <w:rsid w:val="006679BB"/>
    <w:rPr>
      <w:rFonts w:ascii="Arial" w:hAnsi="Arial" w:cs="Arial"/>
      <w:lang w:val="ru-RU"/>
    </w:rPr>
  </w:style>
  <w:style w:type="character" w:customStyle="1" w:styleId="WW8Num1z7">
    <w:name w:val="WW8Num1z7"/>
    <w:uiPriority w:val="99"/>
    <w:qFormat/>
    <w:rsid w:val="006679BB"/>
    <w:rPr>
      <w:rFonts w:ascii="Arial" w:hAnsi="Arial" w:cs="Arial"/>
      <w:lang w:val="ru-RU"/>
    </w:rPr>
  </w:style>
  <w:style w:type="character" w:customStyle="1" w:styleId="WW8Num1z8">
    <w:name w:val="WW8Num1z8"/>
    <w:uiPriority w:val="99"/>
    <w:qFormat/>
    <w:rsid w:val="006679BB"/>
    <w:rPr>
      <w:rFonts w:ascii="Arial" w:hAnsi="Arial" w:cs="Arial"/>
      <w:lang w:val="ru-RU"/>
    </w:rPr>
  </w:style>
  <w:style w:type="character" w:customStyle="1" w:styleId="WW8Num3z0">
    <w:name w:val="WW8Num3z0"/>
    <w:uiPriority w:val="99"/>
    <w:qFormat/>
    <w:rsid w:val="006679BB"/>
    <w:rPr>
      <w:rFonts w:ascii="Symbol" w:hAnsi="Symbol" w:cs="Symbol"/>
    </w:rPr>
  </w:style>
  <w:style w:type="character" w:customStyle="1" w:styleId="WW8Num3z1">
    <w:name w:val="WW8Num3z1"/>
    <w:uiPriority w:val="99"/>
    <w:qFormat/>
    <w:rsid w:val="006679BB"/>
    <w:rPr>
      <w:rFonts w:ascii="Courier New" w:hAnsi="Courier New" w:cs="Courier New"/>
      <w:lang w:val="ru-RU"/>
    </w:rPr>
  </w:style>
  <w:style w:type="character" w:customStyle="1" w:styleId="WW8Num3z2">
    <w:name w:val="WW8Num3z2"/>
    <w:uiPriority w:val="99"/>
    <w:qFormat/>
    <w:rsid w:val="006679BB"/>
    <w:rPr>
      <w:rFonts w:ascii="Wingdings" w:hAnsi="Wingdings" w:cs="Wingdings"/>
    </w:rPr>
  </w:style>
  <w:style w:type="character" w:customStyle="1" w:styleId="WW8Num4z0">
    <w:name w:val="WW8Num4z0"/>
    <w:uiPriority w:val="99"/>
    <w:qFormat/>
    <w:rsid w:val="006679BB"/>
    <w:rPr>
      <w:rFonts w:ascii="Symbol" w:hAnsi="Symbol" w:cs="Symbol"/>
    </w:rPr>
  </w:style>
  <w:style w:type="character" w:customStyle="1" w:styleId="WW8Num4z1">
    <w:name w:val="WW8Num4z1"/>
    <w:uiPriority w:val="99"/>
    <w:qFormat/>
    <w:rsid w:val="006679BB"/>
    <w:rPr>
      <w:rFonts w:ascii="Courier New" w:hAnsi="Courier New" w:cs="Courier New"/>
      <w:lang w:val="ru-RU"/>
    </w:rPr>
  </w:style>
  <w:style w:type="character" w:customStyle="1" w:styleId="WW8Num4z2">
    <w:name w:val="WW8Num4z2"/>
    <w:uiPriority w:val="99"/>
    <w:qFormat/>
    <w:rsid w:val="006679BB"/>
    <w:rPr>
      <w:rFonts w:ascii="Wingdings" w:hAnsi="Wingdings" w:cs="Wingdings"/>
    </w:rPr>
  </w:style>
  <w:style w:type="character" w:customStyle="1" w:styleId="WW8Num5z0">
    <w:name w:val="WW8Num5z0"/>
    <w:uiPriority w:val="99"/>
    <w:qFormat/>
    <w:rsid w:val="006679BB"/>
    <w:rPr>
      <w:rFonts w:ascii="Courier New" w:hAnsi="Courier New" w:cs="Courier New"/>
      <w:sz w:val="28"/>
      <w:szCs w:val="28"/>
      <w:lang w:val="ru-RU"/>
    </w:rPr>
  </w:style>
  <w:style w:type="character" w:customStyle="1" w:styleId="WW8Num5z1">
    <w:name w:val="WW8Num5z1"/>
    <w:uiPriority w:val="99"/>
    <w:qFormat/>
    <w:rsid w:val="006679BB"/>
    <w:rPr>
      <w:rFonts w:ascii="Courier New" w:hAnsi="Courier New" w:cs="Courier New"/>
      <w:lang w:val="ru-RU"/>
    </w:rPr>
  </w:style>
  <w:style w:type="character" w:customStyle="1" w:styleId="WW8Num5z2">
    <w:name w:val="WW8Num5z2"/>
    <w:uiPriority w:val="99"/>
    <w:qFormat/>
    <w:rsid w:val="006679BB"/>
    <w:rPr>
      <w:rFonts w:ascii="Wingdings" w:hAnsi="Wingdings" w:cs="Wingdings"/>
    </w:rPr>
  </w:style>
  <w:style w:type="character" w:customStyle="1" w:styleId="WW8Num6z0">
    <w:name w:val="WW8Num6z0"/>
    <w:uiPriority w:val="99"/>
    <w:qFormat/>
    <w:rsid w:val="006679BB"/>
    <w:rPr>
      <w:rFonts w:ascii="Arial" w:hAnsi="Arial" w:cs="Arial"/>
      <w:lang w:val="ru-RU"/>
    </w:rPr>
  </w:style>
  <w:style w:type="character" w:customStyle="1" w:styleId="WW8Num6z1">
    <w:name w:val="WW8Num6z1"/>
    <w:uiPriority w:val="99"/>
    <w:qFormat/>
    <w:rsid w:val="006679BB"/>
    <w:rPr>
      <w:rFonts w:ascii="Arial" w:hAnsi="Arial" w:cs="Arial"/>
      <w:lang w:val="ru-RU"/>
    </w:rPr>
  </w:style>
  <w:style w:type="character" w:customStyle="1" w:styleId="WW8Num6z2">
    <w:name w:val="WW8Num6z2"/>
    <w:uiPriority w:val="99"/>
    <w:qFormat/>
    <w:rsid w:val="006679BB"/>
    <w:rPr>
      <w:rFonts w:ascii="Arial" w:hAnsi="Arial" w:cs="Arial"/>
      <w:lang w:val="ru-RU"/>
    </w:rPr>
  </w:style>
  <w:style w:type="character" w:customStyle="1" w:styleId="WW8Num6z3">
    <w:name w:val="WW8Num6z3"/>
    <w:uiPriority w:val="99"/>
    <w:qFormat/>
    <w:rsid w:val="006679BB"/>
    <w:rPr>
      <w:rFonts w:ascii="Arial" w:hAnsi="Arial" w:cs="Arial"/>
      <w:lang w:val="ru-RU"/>
    </w:rPr>
  </w:style>
  <w:style w:type="character" w:customStyle="1" w:styleId="WW8Num6z4">
    <w:name w:val="WW8Num6z4"/>
    <w:uiPriority w:val="99"/>
    <w:qFormat/>
    <w:rsid w:val="006679BB"/>
    <w:rPr>
      <w:rFonts w:ascii="Arial" w:hAnsi="Arial" w:cs="Arial"/>
      <w:lang w:val="ru-RU"/>
    </w:rPr>
  </w:style>
  <w:style w:type="character" w:customStyle="1" w:styleId="WW8Num6z5">
    <w:name w:val="WW8Num6z5"/>
    <w:uiPriority w:val="99"/>
    <w:qFormat/>
    <w:rsid w:val="006679BB"/>
    <w:rPr>
      <w:rFonts w:ascii="Arial" w:hAnsi="Arial" w:cs="Arial"/>
      <w:lang w:val="ru-RU"/>
    </w:rPr>
  </w:style>
  <w:style w:type="character" w:customStyle="1" w:styleId="WW8Num6z6">
    <w:name w:val="WW8Num6z6"/>
    <w:uiPriority w:val="99"/>
    <w:qFormat/>
    <w:rsid w:val="006679BB"/>
    <w:rPr>
      <w:rFonts w:ascii="Arial" w:hAnsi="Arial" w:cs="Arial"/>
      <w:lang w:val="ru-RU"/>
    </w:rPr>
  </w:style>
  <w:style w:type="character" w:customStyle="1" w:styleId="WW8Num6z7">
    <w:name w:val="WW8Num6z7"/>
    <w:uiPriority w:val="99"/>
    <w:qFormat/>
    <w:rsid w:val="006679BB"/>
    <w:rPr>
      <w:rFonts w:ascii="Arial" w:hAnsi="Arial" w:cs="Arial"/>
      <w:lang w:val="ru-RU"/>
    </w:rPr>
  </w:style>
  <w:style w:type="character" w:customStyle="1" w:styleId="WW8Num6z8">
    <w:name w:val="WW8Num6z8"/>
    <w:uiPriority w:val="99"/>
    <w:qFormat/>
    <w:rsid w:val="006679BB"/>
    <w:rPr>
      <w:rFonts w:ascii="Arial" w:hAnsi="Arial" w:cs="Arial"/>
      <w:lang w:val="ru-RU"/>
    </w:rPr>
  </w:style>
  <w:style w:type="character" w:customStyle="1" w:styleId="10">
    <w:name w:val="Основной шрифт абзаца10"/>
    <w:uiPriority w:val="99"/>
    <w:qFormat/>
    <w:rsid w:val="006679BB"/>
    <w:rPr>
      <w:rFonts w:ascii="Arial" w:hAnsi="Arial" w:cs="Arial"/>
      <w:lang w:val="ru-RU"/>
    </w:rPr>
  </w:style>
  <w:style w:type="character" w:customStyle="1" w:styleId="9">
    <w:name w:val="Основной шрифт абзаца9"/>
    <w:uiPriority w:val="99"/>
    <w:qFormat/>
    <w:rsid w:val="006679BB"/>
    <w:rPr>
      <w:rFonts w:ascii="Arial" w:hAnsi="Arial" w:cs="Arial"/>
      <w:lang w:val="ru-RU"/>
    </w:rPr>
  </w:style>
  <w:style w:type="character" w:customStyle="1" w:styleId="8">
    <w:name w:val="Основной шрифт абзаца8"/>
    <w:uiPriority w:val="99"/>
    <w:qFormat/>
    <w:rsid w:val="006679BB"/>
    <w:rPr>
      <w:rFonts w:ascii="Arial" w:hAnsi="Arial" w:cs="Arial"/>
      <w:lang w:val="ru-RU"/>
    </w:rPr>
  </w:style>
  <w:style w:type="character" w:customStyle="1" w:styleId="7">
    <w:name w:val="Основной шрифт абзаца7"/>
    <w:uiPriority w:val="99"/>
    <w:qFormat/>
    <w:rsid w:val="006679BB"/>
    <w:rPr>
      <w:rFonts w:ascii="Arial" w:hAnsi="Arial" w:cs="Arial"/>
      <w:lang w:val="ru-RU"/>
    </w:rPr>
  </w:style>
  <w:style w:type="character" w:customStyle="1" w:styleId="6">
    <w:name w:val="Основной шрифт абзаца6"/>
    <w:uiPriority w:val="99"/>
    <w:qFormat/>
    <w:rsid w:val="006679BB"/>
    <w:rPr>
      <w:rFonts w:ascii="Arial" w:hAnsi="Arial" w:cs="Arial"/>
      <w:lang w:val="ru-RU"/>
    </w:rPr>
  </w:style>
  <w:style w:type="character" w:customStyle="1" w:styleId="5">
    <w:name w:val="Основной шрифт абзаца5"/>
    <w:uiPriority w:val="99"/>
    <w:qFormat/>
    <w:rsid w:val="006679BB"/>
    <w:rPr>
      <w:rFonts w:ascii="Arial" w:hAnsi="Arial" w:cs="Arial"/>
      <w:lang w:val="ru-RU"/>
    </w:rPr>
  </w:style>
  <w:style w:type="character" w:customStyle="1" w:styleId="4">
    <w:name w:val="Основной шрифт абзаца4"/>
    <w:uiPriority w:val="99"/>
    <w:qFormat/>
    <w:rsid w:val="006679BB"/>
    <w:rPr>
      <w:rFonts w:ascii="Arial" w:hAnsi="Arial" w:cs="Arial"/>
      <w:lang w:val="ru-RU"/>
    </w:rPr>
  </w:style>
  <w:style w:type="character" w:customStyle="1" w:styleId="3">
    <w:name w:val="Основной шрифт абзаца3"/>
    <w:uiPriority w:val="99"/>
    <w:qFormat/>
    <w:rsid w:val="006679BB"/>
    <w:rPr>
      <w:rFonts w:ascii="Arial" w:hAnsi="Arial" w:cs="Arial"/>
      <w:lang w:val="ru-RU"/>
    </w:rPr>
  </w:style>
  <w:style w:type="character" w:customStyle="1" w:styleId="2">
    <w:name w:val="Основной шрифт абзаца2"/>
    <w:uiPriority w:val="99"/>
    <w:qFormat/>
    <w:rsid w:val="006679BB"/>
    <w:rPr>
      <w:rFonts w:ascii="Arial" w:hAnsi="Arial" w:cs="Arial"/>
      <w:lang w:val="ru-RU"/>
    </w:rPr>
  </w:style>
  <w:style w:type="character" w:customStyle="1" w:styleId="12">
    <w:name w:val="Основной шрифт абзаца12"/>
    <w:uiPriority w:val="99"/>
    <w:qFormat/>
    <w:rsid w:val="006679BB"/>
    <w:rPr>
      <w:rFonts w:ascii="Arial" w:hAnsi="Arial" w:cs="Arial"/>
      <w:lang w:val="ru-RU"/>
    </w:rPr>
  </w:style>
  <w:style w:type="character" w:customStyle="1" w:styleId="a3">
    <w:name w:val="Символ нумерации"/>
    <w:uiPriority w:val="99"/>
    <w:qFormat/>
    <w:rsid w:val="006679BB"/>
    <w:rPr>
      <w:rFonts w:ascii="Arial" w:hAnsi="Arial" w:cs="Arial"/>
      <w:lang w:val="ru-RU"/>
    </w:rPr>
  </w:style>
  <w:style w:type="character" w:customStyle="1" w:styleId="a4">
    <w:name w:val="Название Знак"/>
    <w:uiPriority w:val="99"/>
    <w:qFormat/>
    <w:rsid w:val="006679BB"/>
    <w:rPr>
      <w:rFonts w:ascii="Cambria" w:hAnsi="Cambria" w:cs="Cambria"/>
      <w:color w:val="17365D"/>
      <w:spacing w:val="5"/>
      <w:sz w:val="52"/>
      <w:szCs w:val="52"/>
      <w:lang w:val="ru-RU"/>
    </w:rPr>
  </w:style>
  <w:style w:type="character" w:customStyle="1" w:styleId="a5">
    <w:name w:val="Текст выноски Знак"/>
    <w:uiPriority w:val="99"/>
    <w:qFormat/>
    <w:rsid w:val="006679BB"/>
    <w:rPr>
      <w:rFonts w:ascii="Tahoma" w:hAnsi="Tahoma" w:cs="Tahoma"/>
      <w:sz w:val="16"/>
      <w:szCs w:val="16"/>
      <w:lang w:val="ru-RU"/>
    </w:rPr>
  </w:style>
  <w:style w:type="character" w:customStyle="1" w:styleId="WWCharLFO1LVL1">
    <w:name w:val="WW_CharLFO1LVL1"/>
    <w:uiPriority w:val="99"/>
    <w:qFormat/>
    <w:rsid w:val="006679BB"/>
    <w:rPr>
      <w:rFonts w:ascii="Arial" w:hAnsi="Arial" w:cs="Arial"/>
      <w:b/>
      <w:bCs/>
      <w:sz w:val="28"/>
      <w:szCs w:val="28"/>
      <w:lang w:val="ru-RU"/>
    </w:rPr>
  </w:style>
  <w:style w:type="character" w:customStyle="1" w:styleId="WW8Num5z3">
    <w:name w:val="WW8Num5z3"/>
    <w:uiPriority w:val="99"/>
    <w:qFormat/>
    <w:rsid w:val="006679BB"/>
    <w:rPr>
      <w:rFonts w:ascii="Symbol" w:hAnsi="Symbol" w:cs="Symbol"/>
    </w:rPr>
  </w:style>
  <w:style w:type="character" w:customStyle="1" w:styleId="a6">
    <w:name w:val="Верхний колонтитул Знак"/>
    <w:uiPriority w:val="99"/>
    <w:qFormat/>
    <w:rsid w:val="006679BB"/>
    <w:rPr>
      <w:rFonts w:ascii="Arial" w:hAnsi="Arial" w:cs="Arial"/>
      <w:lang w:val="ru-RU"/>
    </w:rPr>
  </w:style>
  <w:style w:type="character" w:customStyle="1" w:styleId="a7">
    <w:name w:val="Нижний колонтитул Знак"/>
    <w:uiPriority w:val="99"/>
    <w:qFormat/>
    <w:rsid w:val="006679BB"/>
    <w:rPr>
      <w:rFonts w:ascii="Arial" w:hAnsi="Arial" w:cs="Arial"/>
      <w:lang w:val="ru-RU"/>
    </w:rPr>
  </w:style>
  <w:style w:type="character" w:customStyle="1" w:styleId="-">
    <w:name w:val="Интернет-ссылка"/>
    <w:basedOn w:val="a0"/>
    <w:uiPriority w:val="99"/>
    <w:rsid w:val="006679BB"/>
    <w:rPr>
      <w:rFonts w:ascii="Arial" w:hAnsi="Arial" w:cs="Arial"/>
      <w:color w:val="00000A"/>
      <w:u w:val="single"/>
      <w:lang w:val="ru-RU"/>
    </w:rPr>
  </w:style>
  <w:style w:type="character" w:customStyle="1" w:styleId="BodyTextChar">
    <w:name w:val="Body Text Char"/>
    <w:uiPriority w:val="99"/>
    <w:qFormat/>
    <w:rsid w:val="006679BB"/>
    <w:rPr>
      <w:rFonts w:ascii="Times New Roman" w:hAnsi="Times New Roman" w:cs="Times New Roman"/>
      <w:sz w:val="24"/>
      <w:szCs w:val="24"/>
    </w:rPr>
  </w:style>
  <w:style w:type="character" w:customStyle="1" w:styleId="BodyTextChar1">
    <w:name w:val="Body Text Char1"/>
    <w:uiPriority w:val="99"/>
    <w:qFormat/>
    <w:rsid w:val="006679BB"/>
    <w:rPr>
      <w:sz w:val="24"/>
      <w:szCs w:val="24"/>
      <w:lang w:val="ru-RU"/>
    </w:rPr>
  </w:style>
  <w:style w:type="character" w:customStyle="1" w:styleId="BodyTextIndentChar">
    <w:name w:val="Body Text Indent Char"/>
    <w:uiPriority w:val="99"/>
    <w:qFormat/>
    <w:rsid w:val="006679BB"/>
    <w:rPr>
      <w:rFonts w:ascii="Times New Roman" w:hAnsi="Times New Roman" w:cs="Times New Roman"/>
      <w:sz w:val="24"/>
      <w:szCs w:val="24"/>
    </w:rPr>
  </w:style>
  <w:style w:type="character" w:customStyle="1" w:styleId="BodyTextIndentChar1">
    <w:name w:val="Body Text Indent Char1"/>
    <w:uiPriority w:val="99"/>
    <w:qFormat/>
    <w:rsid w:val="006679BB"/>
    <w:rPr>
      <w:sz w:val="24"/>
      <w:szCs w:val="24"/>
      <w:lang w:val="ru-RU"/>
    </w:rPr>
  </w:style>
  <w:style w:type="character" w:customStyle="1" w:styleId="HeaderChar">
    <w:name w:val="Header Char"/>
    <w:uiPriority w:val="99"/>
    <w:qFormat/>
    <w:rsid w:val="006679BB"/>
    <w:rPr>
      <w:rFonts w:ascii="Times New Roman" w:hAnsi="Times New Roman" w:cs="Times New Roman"/>
      <w:sz w:val="24"/>
      <w:szCs w:val="24"/>
    </w:rPr>
  </w:style>
  <w:style w:type="character" w:customStyle="1" w:styleId="HeaderChar1">
    <w:name w:val="Header Char1"/>
    <w:uiPriority w:val="99"/>
    <w:qFormat/>
    <w:rsid w:val="006679BB"/>
    <w:rPr>
      <w:sz w:val="24"/>
      <w:szCs w:val="24"/>
      <w:lang w:val="ru-RU"/>
    </w:rPr>
  </w:style>
  <w:style w:type="character" w:customStyle="1" w:styleId="FooterChar">
    <w:name w:val="Footer Char"/>
    <w:uiPriority w:val="99"/>
    <w:qFormat/>
    <w:rsid w:val="006679BB"/>
    <w:rPr>
      <w:rFonts w:ascii="Times New Roman" w:hAnsi="Times New Roman" w:cs="Times New Roman"/>
      <w:sz w:val="24"/>
      <w:szCs w:val="24"/>
    </w:rPr>
  </w:style>
  <w:style w:type="character" w:customStyle="1" w:styleId="FooterChar1">
    <w:name w:val="Footer Char1"/>
    <w:uiPriority w:val="99"/>
    <w:qFormat/>
    <w:rsid w:val="006679BB"/>
    <w:rPr>
      <w:sz w:val="24"/>
      <w:szCs w:val="24"/>
      <w:lang w:val="ru-RU"/>
    </w:rPr>
  </w:style>
  <w:style w:type="character" w:customStyle="1" w:styleId="SubtitleChar">
    <w:name w:val="Subtitle Char"/>
    <w:uiPriority w:val="99"/>
    <w:qFormat/>
    <w:rsid w:val="006679BB"/>
    <w:rPr>
      <w:rFonts w:ascii="Cambria" w:hAnsi="Cambria" w:cs="Cambria"/>
      <w:sz w:val="24"/>
      <w:szCs w:val="24"/>
    </w:rPr>
  </w:style>
  <w:style w:type="character" w:customStyle="1" w:styleId="SubtitleChar1">
    <w:name w:val="Subtitle Char1"/>
    <w:uiPriority w:val="99"/>
    <w:qFormat/>
    <w:rsid w:val="006679BB"/>
    <w:rPr>
      <w:rFonts w:ascii="Times New Roman" w:hAnsi="Times New Roman" w:cs="Times New Roman"/>
      <w:i/>
      <w:iCs/>
      <w:sz w:val="28"/>
      <w:szCs w:val="28"/>
      <w:lang w:val="ru-RU"/>
    </w:rPr>
  </w:style>
  <w:style w:type="character" w:customStyle="1" w:styleId="ListLabel1">
    <w:name w:val="ListLabel 1"/>
    <w:uiPriority w:val="99"/>
    <w:qFormat/>
    <w:rsid w:val="006679BB"/>
    <w:rPr>
      <w:rFonts w:ascii="Times New Roman" w:hAnsi="Times New Roman" w:cs="Times New Roman"/>
      <w:sz w:val="28"/>
      <w:szCs w:val="28"/>
    </w:rPr>
  </w:style>
  <w:style w:type="character" w:customStyle="1" w:styleId="ListLabel2">
    <w:name w:val="ListLabel 2"/>
    <w:uiPriority w:val="99"/>
    <w:qFormat/>
    <w:rsid w:val="006679BB"/>
    <w:rPr>
      <w:sz w:val="24"/>
      <w:szCs w:val="24"/>
    </w:rPr>
  </w:style>
  <w:style w:type="character" w:customStyle="1" w:styleId="ListLabel3">
    <w:name w:val="ListLabel 3"/>
    <w:uiPriority w:val="99"/>
    <w:qFormat/>
    <w:rsid w:val="006679BB"/>
    <w:rPr>
      <w:sz w:val="24"/>
      <w:szCs w:val="24"/>
    </w:rPr>
  </w:style>
  <w:style w:type="character" w:customStyle="1" w:styleId="ListLabel4">
    <w:name w:val="ListLabel 4"/>
    <w:uiPriority w:val="99"/>
    <w:qFormat/>
    <w:rsid w:val="006679BB"/>
    <w:rPr>
      <w:sz w:val="24"/>
      <w:szCs w:val="24"/>
    </w:rPr>
  </w:style>
  <w:style w:type="character" w:customStyle="1" w:styleId="ListLabel5">
    <w:name w:val="ListLabel 5"/>
    <w:uiPriority w:val="99"/>
    <w:qFormat/>
    <w:rsid w:val="006679BB"/>
    <w:rPr>
      <w:sz w:val="24"/>
      <w:szCs w:val="24"/>
    </w:rPr>
  </w:style>
  <w:style w:type="character" w:customStyle="1" w:styleId="ListLabel6">
    <w:name w:val="ListLabel 6"/>
    <w:uiPriority w:val="99"/>
    <w:qFormat/>
    <w:rsid w:val="006679BB"/>
    <w:rPr>
      <w:sz w:val="24"/>
      <w:szCs w:val="24"/>
    </w:rPr>
  </w:style>
  <w:style w:type="character" w:customStyle="1" w:styleId="ListLabel7">
    <w:name w:val="ListLabel 7"/>
    <w:uiPriority w:val="99"/>
    <w:qFormat/>
    <w:rsid w:val="006679BB"/>
    <w:rPr>
      <w:sz w:val="24"/>
      <w:szCs w:val="24"/>
    </w:rPr>
  </w:style>
  <w:style w:type="character" w:customStyle="1" w:styleId="ListLabel8">
    <w:name w:val="ListLabel 8"/>
    <w:uiPriority w:val="99"/>
    <w:qFormat/>
    <w:rsid w:val="006679BB"/>
    <w:rPr>
      <w:sz w:val="24"/>
      <w:szCs w:val="24"/>
    </w:rPr>
  </w:style>
  <w:style w:type="character" w:customStyle="1" w:styleId="ListLabel9">
    <w:name w:val="ListLabel 9"/>
    <w:uiPriority w:val="99"/>
    <w:qFormat/>
    <w:rsid w:val="006679BB"/>
    <w:rPr>
      <w:sz w:val="24"/>
      <w:szCs w:val="24"/>
    </w:rPr>
  </w:style>
  <w:style w:type="character" w:customStyle="1" w:styleId="ListLabel10">
    <w:name w:val="ListLabel 10"/>
    <w:uiPriority w:val="99"/>
    <w:qFormat/>
    <w:rsid w:val="006679BB"/>
    <w:rPr>
      <w:rFonts w:ascii="Times New Roman" w:hAnsi="Times New Roman" w:cs="Times New Roman"/>
      <w:sz w:val="28"/>
      <w:szCs w:val="28"/>
    </w:rPr>
  </w:style>
  <w:style w:type="character" w:customStyle="1" w:styleId="ListLabel11">
    <w:name w:val="ListLabel 11"/>
    <w:uiPriority w:val="99"/>
    <w:qFormat/>
    <w:rsid w:val="006679BB"/>
    <w:rPr>
      <w:sz w:val="24"/>
      <w:szCs w:val="24"/>
    </w:rPr>
  </w:style>
  <w:style w:type="character" w:customStyle="1" w:styleId="ListLabel12">
    <w:name w:val="ListLabel 12"/>
    <w:uiPriority w:val="99"/>
    <w:qFormat/>
    <w:rsid w:val="006679BB"/>
    <w:rPr>
      <w:sz w:val="24"/>
      <w:szCs w:val="24"/>
    </w:rPr>
  </w:style>
  <w:style w:type="character" w:customStyle="1" w:styleId="ListLabel13">
    <w:name w:val="ListLabel 13"/>
    <w:uiPriority w:val="99"/>
    <w:qFormat/>
    <w:rsid w:val="006679BB"/>
    <w:rPr>
      <w:sz w:val="24"/>
      <w:szCs w:val="24"/>
    </w:rPr>
  </w:style>
  <w:style w:type="character" w:customStyle="1" w:styleId="ListLabel14">
    <w:name w:val="ListLabel 14"/>
    <w:uiPriority w:val="99"/>
    <w:qFormat/>
    <w:rsid w:val="006679BB"/>
    <w:rPr>
      <w:sz w:val="24"/>
      <w:szCs w:val="24"/>
    </w:rPr>
  </w:style>
  <w:style w:type="character" w:customStyle="1" w:styleId="ListLabel15">
    <w:name w:val="ListLabel 15"/>
    <w:uiPriority w:val="99"/>
    <w:qFormat/>
    <w:rsid w:val="006679BB"/>
    <w:rPr>
      <w:sz w:val="24"/>
      <w:szCs w:val="24"/>
    </w:rPr>
  </w:style>
  <w:style w:type="character" w:customStyle="1" w:styleId="ListLabel16">
    <w:name w:val="ListLabel 16"/>
    <w:uiPriority w:val="99"/>
    <w:qFormat/>
    <w:rsid w:val="006679BB"/>
    <w:rPr>
      <w:sz w:val="24"/>
      <w:szCs w:val="24"/>
    </w:rPr>
  </w:style>
  <w:style w:type="character" w:customStyle="1" w:styleId="ListLabel17">
    <w:name w:val="ListLabel 17"/>
    <w:uiPriority w:val="99"/>
    <w:qFormat/>
    <w:rsid w:val="006679BB"/>
    <w:rPr>
      <w:sz w:val="24"/>
      <w:szCs w:val="24"/>
    </w:rPr>
  </w:style>
  <w:style w:type="character" w:customStyle="1" w:styleId="ListLabel18">
    <w:name w:val="ListLabel 18"/>
    <w:uiPriority w:val="99"/>
    <w:qFormat/>
    <w:rsid w:val="006679BB"/>
    <w:rPr>
      <w:sz w:val="24"/>
      <w:szCs w:val="24"/>
    </w:rPr>
  </w:style>
  <w:style w:type="character" w:customStyle="1" w:styleId="ListLabel19">
    <w:name w:val="ListLabel 19"/>
    <w:uiPriority w:val="99"/>
    <w:qFormat/>
    <w:rsid w:val="006679BB"/>
    <w:rPr>
      <w:rFonts w:ascii="Times New Roman" w:hAnsi="Times New Roman" w:cs="Times New Roman"/>
      <w:sz w:val="28"/>
      <w:szCs w:val="28"/>
    </w:rPr>
  </w:style>
  <w:style w:type="character" w:customStyle="1" w:styleId="ListLabel20">
    <w:name w:val="ListLabel 20"/>
    <w:uiPriority w:val="99"/>
    <w:qFormat/>
    <w:rsid w:val="006679BB"/>
    <w:rPr>
      <w:sz w:val="24"/>
      <w:szCs w:val="24"/>
    </w:rPr>
  </w:style>
  <w:style w:type="character" w:customStyle="1" w:styleId="ListLabel21">
    <w:name w:val="ListLabel 21"/>
    <w:uiPriority w:val="99"/>
    <w:qFormat/>
    <w:rsid w:val="006679BB"/>
    <w:rPr>
      <w:sz w:val="24"/>
      <w:szCs w:val="24"/>
    </w:rPr>
  </w:style>
  <w:style w:type="character" w:customStyle="1" w:styleId="ListLabel22">
    <w:name w:val="ListLabel 22"/>
    <w:uiPriority w:val="99"/>
    <w:qFormat/>
    <w:rsid w:val="006679BB"/>
    <w:rPr>
      <w:sz w:val="24"/>
      <w:szCs w:val="24"/>
    </w:rPr>
  </w:style>
  <w:style w:type="character" w:customStyle="1" w:styleId="ListLabel23">
    <w:name w:val="ListLabel 23"/>
    <w:uiPriority w:val="99"/>
    <w:qFormat/>
    <w:rsid w:val="006679BB"/>
    <w:rPr>
      <w:sz w:val="24"/>
      <w:szCs w:val="24"/>
    </w:rPr>
  </w:style>
  <w:style w:type="character" w:customStyle="1" w:styleId="ListLabel24">
    <w:name w:val="ListLabel 24"/>
    <w:uiPriority w:val="99"/>
    <w:qFormat/>
    <w:rsid w:val="006679BB"/>
    <w:rPr>
      <w:sz w:val="24"/>
      <w:szCs w:val="24"/>
    </w:rPr>
  </w:style>
  <w:style w:type="character" w:customStyle="1" w:styleId="ListLabel25">
    <w:name w:val="ListLabel 25"/>
    <w:uiPriority w:val="99"/>
    <w:qFormat/>
    <w:rsid w:val="006679BB"/>
    <w:rPr>
      <w:sz w:val="24"/>
      <w:szCs w:val="24"/>
    </w:rPr>
  </w:style>
  <w:style w:type="character" w:customStyle="1" w:styleId="ListLabel26">
    <w:name w:val="ListLabel 26"/>
    <w:uiPriority w:val="99"/>
    <w:qFormat/>
    <w:rsid w:val="006679BB"/>
    <w:rPr>
      <w:sz w:val="24"/>
      <w:szCs w:val="24"/>
    </w:rPr>
  </w:style>
  <w:style w:type="character" w:customStyle="1" w:styleId="ListLabel27">
    <w:name w:val="ListLabel 27"/>
    <w:uiPriority w:val="99"/>
    <w:qFormat/>
    <w:rsid w:val="006679BB"/>
    <w:rPr>
      <w:sz w:val="24"/>
      <w:szCs w:val="24"/>
    </w:rPr>
  </w:style>
  <w:style w:type="character" w:customStyle="1" w:styleId="ListLabel28">
    <w:name w:val="ListLabel 28"/>
    <w:uiPriority w:val="99"/>
    <w:qFormat/>
    <w:rsid w:val="006679BB"/>
    <w:rPr>
      <w:sz w:val="28"/>
      <w:szCs w:val="28"/>
    </w:rPr>
  </w:style>
  <w:style w:type="character" w:customStyle="1" w:styleId="ListLabel29">
    <w:name w:val="ListLabel 29"/>
    <w:uiPriority w:val="99"/>
    <w:qFormat/>
    <w:rsid w:val="006679BB"/>
    <w:rPr>
      <w:sz w:val="24"/>
      <w:szCs w:val="24"/>
    </w:rPr>
  </w:style>
  <w:style w:type="character" w:customStyle="1" w:styleId="ListLabel30">
    <w:name w:val="ListLabel 30"/>
    <w:uiPriority w:val="99"/>
    <w:qFormat/>
    <w:rsid w:val="006679BB"/>
    <w:rPr>
      <w:sz w:val="24"/>
      <w:szCs w:val="24"/>
    </w:rPr>
  </w:style>
  <w:style w:type="character" w:customStyle="1" w:styleId="ListLabel31">
    <w:name w:val="ListLabel 31"/>
    <w:uiPriority w:val="99"/>
    <w:qFormat/>
    <w:rsid w:val="006679BB"/>
    <w:rPr>
      <w:sz w:val="24"/>
      <w:szCs w:val="24"/>
    </w:rPr>
  </w:style>
  <w:style w:type="character" w:customStyle="1" w:styleId="ListLabel32">
    <w:name w:val="ListLabel 32"/>
    <w:uiPriority w:val="99"/>
    <w:qFormat/>
    <w:rsid w:val="006679BB"/>
    <w:rPr>
      <w:sz w:val="24"/>
      <w:szCs w:val="24"/>
    </w:rPr>
  </w:style>
  <w:style w:type="character" w:customStyle="1" w:styleId="ListLabel33">
    <w:name w:val="ListLabel 33"/>
    <w:uiPriority w:val="99"/>
    <w:qFormat/>
    <w:rsid w:val="006679BB"/>
    <w:rPr>
      <w:sz w:val="24"/>
      <w:szCs w:val="24"/>
    </w:rPr>
  </w:style>
  <w:style w:type="character" w:customStyle="1" w:styleId="ListLabel34">
    <w:name w:val="ListLabel 34"/>
    <w:uiPriority w:val="99"/>
    <w:qFormat/>
    <w:rsid w:val="006679BB"/>
    <w:rPr>
      <w:sz w:val="24"/>
      <w:szCs w:val="24"/>
    </w:rPr>
  </w:style>
  <w:style w:type="character" w:customStyle="1" w:styleId="ListLabel35">
    <w:name w:val="ListLabel 35"/>
    <w:uiPriority w:val="99"/>
    <w:qFormat/>
    <w:rsid w:val="006679BB"/>
    <w:rPr>
      <w:sz w:val="24"/>
      <w:szCs w:val="24"/>
    </w:rPr>
  </w:style>
  <w:style w:type="character" w:customStyle="1" w:styleId="ListLabel36">
    <w:name w:val="ListLabel 36"/>
    <w:uiPriority w:val="99"/>
    <w:qFormat/>
    <w:rsid w:val="006679BB"/>
    <w:rPr>
      <w:sz w:val="24"/>
      <w:szCs w:val="24"/>
    </w:rPr>
  </w:style>
  <w:style w:type="character" w:customStyle="1" w:styleId="ListLabel37">
    <w:name w:val="ListLabel 37"/>
    <w:uiPriority w:val="99"/>
    <w:qFormat/>
    <w:rsid w:val="006679BB"/>
    <w:rPr>
      <w:rFonts w:ascii="Times New Roman" w:hAnsi="Times New Roman" w:cs="Times New Roman"/>
      <w:sz w:val="28"/>
      <w:szCs w:val="28"/>
    </w:rPr>
  </w:style>
  <w:style w:type="character" w:customStyle="1" w:styleId="ListLabel38">
    <w:name w:val="ListLabel 38"/>
    <w:uiPriority w:val="99"/>
    <w:qFormat/>
    <w:rsid w:val="006679BB"/>
    <w:rPr>
      <w:sz w:val="24"/>
      <w:szCs w:val="24"/>
    </w:rPr>
  </w:style>
  <w:style w:type="character" w:customStyle="1" w:styleId="ListLabel39">
    <w:name w:val="ListLabel 39"/>
    <w:uiPriority w:val="99"/>
    <w:qFormat/>
    <w:rsid w:val="006679BB"/>
    <w:rPr>
      <w:sz w:val="24"/>
      <w:szCs w:val="24"/>
    </w:rPr>
  </w:style>
  <w:style w:type="character" w:customStyle="1" w:styleId="ListLabel40">
    <w:name w:val="ListLabel 40"/>
    <w:uiPriority w:val="99"/>
    <w:qFormat/>
    <w:rsid w:val="006679BB"/>
    <w:rPr>
      <w:sz w:val="24"/>
      <w:szCs w:val="24"/>
    </w:rPr>
  </w:style>
  <w:style w:type="character" w:customStyle="1" w:styleId="ListLabel41">
    <w:name w:val="ListLabel 41"/>
    <w:uiPriority w:val="99"/>
    <w:qFormat/>
    <w:rsid w:val="006679BB"/>
    <w:rPr>
      <w:sz w:val="24"/>
      <w:szCs w:val="24"/>
    </w:rPr>
  </w:style>
  <w:style w:type="character" w:customStyle="1" w:styleId="ListLabel42">
    <w:name w:val="ListLabel 42"/>
    <w:uiPriority w:val="99"/>
    <w:qFormat/>
    <w:rsid w:val="006679BB"/>
    <w:rPr>
      <w:sz w:val="24"/>
      <w:szCs w:val="24"/>
    </w:rPr>
  </w:style>
  <w:style w:type="character" w:customStyle="1" w:styleId="ListLabel43">
    <w:name w:val="ListLabel 43"/>
    <w:uiPriority w:val="99"/>
    <w:qFormat/>
    <w:rsid w:val="006679BB"/>
    <w:rPr>
      <w:sz w:val="24"/>
      <w:szCs w:val="24"/>
    </w:rPr>
  </w:style>
  <w:style w:type="character" w:customStyle="1" w:styleId="ListLabel44">
    <w:name w:val="ListLabel 44"/>
    <w:uiPriority w:val="99"/>
    <w:qFormat/>
    <w:rsid w:val="006679BB"/>
    <w:rPr>
      <w:sz w:val="24"/>
      <w:szCs w:val="24"/>
    </w:rPr>
  </w:style>
  <w:style w:type="character" w:customStyle="1" w:styleId="ListLabel45">
    <w:name w:val="ListLabel 45"/>
    <w:uiPriority w:val="99"/>
    <w:qFormat/>
    <w:rsid w:val="006679BB"/>
    <w:rPr>
      <w:sz w:val="24"/>
      <w:szCs w:val="24"/>
    </w:rPr>
  </w:style>
  <w:style w:type="character" w:customStyle="1" w:styleId="ListLabel46">
    <w:name w:val="ListLabel 46"/>
    <w:uiPriority w:val="99"/>
    <w:qFormat/>
    <w:rsid w:val="006679BB"/>
    <w:rPr>
      <w:rFonts w:ascii="Times New Roman" w:hAnsi="Times New Roman" w:cs="Times New Roman"/>
      <w:sz w:val="28"/>
      <w:szCs w:val="28"/>
    </w:rPr>
  </w:style>
  <w:style w:type="character" w:customStyle="1" w:styleId="ListLabel47">
    <w:name w:val="ListLabel 47"/>
    <w:uiPriority w:val="99"/>
    <w:qFormat/>
    <w:rsid w:val="006679BB"/>
    <w:rPr>
      <w:sz w:val="24"/>
      <w:szCs w:val="24"/>
    </w:rPr>
  </w:style>
  <w:style w:type="character" w:customStyle="1" w:styleId="ListLabel48">
    <w:name w:val="ListLabel 48"/>
    <w:uiPriority w:val="99"/>
    <w:qFormat/>
    <w:rsid w:val="006679BB"/>
    <w:rPr>
      <w:sz w:val="24"/>
      <w:szCs w:val="24"/>
    </w:rPr>
  </w:style>
  <w:style w:type="character" w:customStyle="1" w:styleId="ListLabel49">
    <w:name w:val="ListLabel 49"/>
    <w:uiPriority w:val="99"/>
    <w:qFormat/>
    <w:rsid w:val="006679BB"/>
    <w:rPr>
      <w:sz w:val="24"/>
      <w:szCs w:val="24"/>
    </w:rPr>
  </w:style>
  <w:style w:type="character" w:customStyle="1" w:styleId="ListLabel50">
    <w:name w:val="ListLabel 50"/>
    <w:uiPriority w:val="99"/>
    <w:qFormat/>
    <w:rsid w:val="006679BB"/>
    <w:rPr>
      <w:sz w:val="24"/>
      <w:szCs w:val="24"/>
    </w:rPr>
  </w:style>
  <w:style w:type="character" w:customStyle="1" w:styleId="ListLabel51">
    <w:name w:val="ListLabel 51"/>
    <w:uiPriority w:val="99"/>
    <w:qFormat/>
    <w:rsid w:val="006679BB"/>
    <w:rPr>
      <w:sz w:val="24"/>
      <w:szCs w:val="24"/>
    </w:rPr>
  </w:style>
  <w:style w:type="character" w:customStyle="1" w:styleId="ListLabel52">
    <w:name w:val="ListLabel 52"/>
    <w:uiPriority w:val="99"/>
    <w:qFormat/>
    <w:rsid w:val="006679BB"/>
    <w:rPr>
      <w:sz w:val="24"/>
      <w:szCs w:val="24"/>
    </w:rPr>
  </w:style>
  <w:style w:type="character" w:customStyle="1" w:styleId="ListLabel53">
    <w:name w:val="ListLabel 53"/>
    <w:uiPriority w:val="99"/>
    <w:qFormat/>
    <w:rsid w:val="006679BB"/>
    <w:rPr>
      <w:sz w:val="24"/>
      <w:szCs w:val="24"/>
    </w:rPr>
  </w:style>
  <w:style w:type="character" w:customStyle="1" w:styleId="ListLabel54">
    <w:name w:val="ListLabel 54"/>
    <w:uiPriority w:val="99"/>
    <w:qFormat/>
    <w:rsid w:val="006679BB"/>
    <w:rPr>
      <w:sz w:val="24"/>
      <w:szCs w:val="24"/>
    </w:rPr>
  </w:style>
  <w:style w:type="character" w:customStyle="1" w:styleId="a8">
    <w:name w:val="Основной текст Знак"/>
    <w:basedOn w:val="a0"/>
    <w:link w:val="a9"/>
    <w:uiPriority w:val="99"/>
    <w:qFormat/>
    <w:locked/>
    <w:rsid w:val="006679BB"/>
    <w:rPr>
      <w:rFonts w:ascii="Times New Roman" w:hAnsi="Times New Roman" w:cs="Times New Roman"/>
      <w:color w:val="00000A"/>
      <w:sz w:val="24"/>
      <w:szCs w:val="24"/>
      <w:lang w:eastAsia="ar-SA" w:bidi="ar-SA"/>
    </w:rPr>
  </w:style>
  <w:style w:type="character" w:customStyle="1" w:styleId="13">
    <w:name w:val="Название Знак1"/>
    <w:basedOn w:val="a0"/>
    <w:link w:val="aa"/>
    <w:uiPriority w:val="99"/>
    <w:qFormat/>
    <w:locked/>
    <w:rsid w:val="006679BB"/>
    <w:rPr>
      <w:rFonts w:ascii="Times New Roman" w:hAnsi="Times New Roman" w:cs="Times New Roman"/>
      <w:i/>
      <w:iCs/>
      <w:color w:val="00000A"/>
      <w:sz w:val="24"/>
      <w:szCs w:val="24"/>
      <w:lang w:eastAsia="ar-SA" w:bidi="ar-SA"/>
    </w:rPr>
  </w:style>
  <w:style w:type="character" w:customStyle="1" w:styleId="ab">
    <w:name w:val="Основной текст с отступом Знак"/>
    <w:basedOn w:val="a0"/>
    <w:link w:val="ac"/>
    <w:uiPriority w:val="99"/>
    <w:qFormat/>
    <w:locked/>
    <w:rsid w:val="006679BB"/>
    <w:rPr>
      <w:rFonts w:ascii="Times New Roman" w:hAnsi="Times New Roman" w:cs="Times New Roman"/>
      <w:color w:val="00000A"/>
      <w:sz w:val="24"/>
      <w:szCs w:val="24"/>
      <w:lang w:eastAsia="ar-SA" w:bidi="ar-SA"/>
    </w:rPr>
  </w:style>
  <w:style w:type="character" w:customStyle="1" w:styleId="14">
    <w:name w:val="Текст выноски Знак1"/>
    <w:basedOn w:val="a0"/>
    <w:link w:val="ad"/>
    <w:uiPriority w:val="99"/>
    <w:qFormat/>
    <w:locked/>
    <w:rsid w:val="006679BB"/>
    <w:rPr>
      <w:rFonts w:ascii="Tahoma" w:hAnsi="Tahoma" w:cs="Tahoma"/>
      <w:color w:val="00000A"/>
      <w:sz w:val="16"/>
      <w:szCs w:val="16"/>
      <w:lang w:eastAsia="ar-SA" w:bidi="ar-SA"/>
    </w:rPr>
  </w:style>
  <w:style w:type="character" w:customStyle="1" w:styleId="HeaderChar2">
    <w:name w:val="Header Char2"/>
    <w:basedOn w:val="a0"/>
    <w:link w:val="Header"/>
    <w:uiPriority w:val="99"/>
    <w:qFormat/>
    <w:locked/>
    <w:rsid w:val="006679BB"/>
    <w:rPr>
      <w:rFonts w:ascii="Times New Roman" w:hAnsi="Times New Roman" w:cs="Times New Roman"/>
      <w:color w:val="00000A"/>
      <w:sz w:val="24"/>
      <w:szCs w:val="24"/>
      <w:lang w:eastAsia="ar-SA" w:bidi="ar-SA"/>
    </w:rPr>
  </w:style>
  <w:style w:type="character" w:customStyle="1" w:styleId="FooterChar2">
    <w:name w:val="Footer Char2"/>
    <w:basedOn w:val="a0"/>
    <w:link w:val="Footer"/>
    <w:uiPriority w:val="99"/>
    <w:qFormat/>
    <w:locked/>
    <w:rsid w:val="006679BB"/>
    <w:rPr>
      <w:rFonts w:ascii="Times New Roman" w:hAnsi="Times New Roman" w:cs="Times New Roman"/>
      <w:color w:val="00000A"/>
      <w:sz w:val="24"/>
      <w:szCs w:val="24"/>
      <w:lang w:eastAsia="ar-SA" w:bidi="ar-SA"/>
    </w:rPr>
  </w:style>
  <w:style w:type="character" w:customStyle="1" w:styleId="ae">
    <w:name w:val="Подзаголовок Знак"/>
    <w:basedOn w:val="a0"/>
    <w:link w:val="af"/>
    <w:uiPriority w:val="99"/>
    <w:qFormat/>
    <w:locked/>
    <w:rsid w:val="006679BB"/>
    <w:rPr>
      <w:rFonts w:ascii="Times New Roman" w:hAnsi="Times New Roman" w:cs="Times New Roman"/>
      <w:i/>
      <w:iCs/>
      <w:color w:val="00000A"/>
      <w:sz w:val="28"/>
      <w:szCs w:val="28"/>
      <w:lang w:eastAsia="ar-SA" w:bidi="ar-SA"/>
    </w:rPr>
  </w:style>
  <w:style w:type="character" w:customStyle="1" w:styleId="af0">
    <w:name w:val="Без интервала Знак"/>
    <w:link w:val="af1"/>
    <w:uiPriority w:val="99"/>
    <w:qFormat/>
    <w:locked/>
    <w:rsid w:val="00762387"/>
    <w:rPr>
      <w:rFonts w:eastAsia="Times New Roman"/>
      <w:sz w:val="22"/>
      <w:szCs w:val="22"/>
      <w:lang w:eastAsia="ru-RU"/>
    </w:rPr>
  </w:style>
  <w:style w:type="character" w:styleId="af2">
    <w:name w:val="Strong"/>
    <w:basedOn w:val="a0"/>
    <w:uiPriority w:val="99"/>
    <w:qFormat/>
    <w:rsid w:val="007337EB"/>
    <w:rPr>
      <w:b/>
      <w:bCs/>
    </w:rPr>
  </w:style>
  <w:style w:type="character" w:customStyle="1" w:styleId="apple-converted-space">
    <w:name w:val="apple-converted-space"/>
    <w:basedOn w:val="a0"/>
    <w:uiPriority w:val="99"/>
    <w:qFormat/>
    <w:rsid w:val="00C85C36"/>
  </w:style>
  <w:style w:type="character" w:customStyle="1" w:styleId="NoSpacingChar1">
    <w:name w:val="No Spacing Char1"/>
    <w:uiPriority w:val="99"/>
    <w:qFormat/>
    <w:locked/>
    <w:rsid w:val="009652FF"/>
    <w:rPr>
      <w:rFonts w:ascii="Calibri" w:hAnsi="Calibri" w:cs="Calibri"/>
      <w:sz w:val="22"/>
      <w:szCs w:val="22"/>
      <w:lang w:val="ru-RU" w:eastAsia="ru-RU"/>
    </w:rPr>
  </w:style>
  <w:style w:type="character" w:customStyle="1" w:styleId="FontStyle11">
    <w:name w:val="Font Style11"/>
    <w:basedOn w:val="a0"/>
    <w:uiPriority w:val="99"/>
    <w:qFormat/>
    <w:rsid w:val="007A782C"/>
    <w:rPr>
      <w:rFonts w:ascii="Times New Roman" w:hAnsi="Times New Roman" w:cs="Times New Roman"/>
      <w:sz w:val="26"/>
      <w:szCs w:val="26"/>
    </w:rPr>
  </w:style>
  <w:style w:type="character" w:customStyle="1" w:styleId="ListLabel55">
    <w:name w:val="ListLabel 55"/>
    <w:qFormat/>
    <w:rsid w:val="00971334"/>
    <w:rPr>
      <w:rFonts w:ascii="Times New Roman" w:hAnsi="Times New Roman" w:cs="Times New Roman"/>
      <w:b w:val="0"/>
      <w:sz w:val="28"/>
    </w:rPr>
  </w:style>
  <w:style w:type="character" w:customStyle="1" w:styleId="ListLabel56">
    <w:name w:val="ListLabel 56"/>
    <w:qFormat/>
    <w:rsid w:val="00971334"/>
    <w:rPr>
      <w:rFonts w:cs="Arial"/>
    </w:rPr>
  </w:style>
  <w:style w:type="character" w:customStyle="1" w:styleId="ListLabel57">
    <w:name w:val="ListLabel 57"/>
    <w:qFormat/>
    <w:rsid w:val="00971334"/>
    <w:rPr>
      <w:rFonts w:cs="Arial"/>
    </w:rPr>
  </w:style>
  <w:style w:type="character" w:customStyle="1" w:styleId="ListLabel58">
    <w:name w:val="ListLabel 58"/>
    <w:qFormat/>
    <w:rsid w:val="00971334"/>
    <w:rPr>
      <w:rFonts w:cs="Arial"/>
    </w:rPr>
  </w:style>
  <w:style w:type="character" w:customStyle="1" w:styleId="ListLabel59">
    <w:name w:val="ListLabel 59"/>
    <w:qFormat/>
    <w:rsid w:val="00971334"/>
    <w:rPr>
      <w:rFonts w:cs="Arial"/>
    </w:rPr>
  </w:style>
  <w:style w:type="character" w:customStyle="1" w:styleId="ListLabel60">
    <w:name w:val="ListLabel 60"/>
    <w:qFormat/>
    <w:rsid w:val="00971334"/>
    <w:rPr>
      <w:rFonts w:cs="Arial"/>
    </w:rPr>
  </w:style>
  <w:style w:type="character" w:customStyle="1" w:styleId="ListLabel61">
    <w:name w:val="ListLabel 61"/>
    <w:qFormat/>
    <w:rsid w:val="00971334"/>
    <w:rPr>
      <w:rFonts w:cs="Arial"/>
    </w:rPr>
  </w:style>
  <w:style w:type="character" w:customStyle="1" w:styleId="ListLabel62">
    <w:name w:val="ListLabel 62"/>
    <w:qFormat/>
    <w:rsid w:val="00971334"/>
    <w:rPr>
      <w:rFonts w:cs="Arial"/>
    </w:rPr>
  </w:style>
  <w:style w:type="character" w:customStyle="1" w:styleId="ListLabel63">
    <w:name w:val="ListLabel 63"/>
    <w:qFormat/>
    <w:rsid w:val="00971334"/>
    <w:rPr>
      <w:rFonts w:cs="Arial"/>
    </w:rPr>
  </w:style>
  <w:style w:type="character" w:customStyle="1" w:styleId="ListLabel64">
    <w:name w:val="ListLabel 64"/>
    <w:qFormat/>
    <w:rsid w:val="00971334"/>
    <w:rPr>
      <w:rFonts w:cs="Wingdings"/>
    </w:rPr>
  </w:style>
  <w:style w:type="character" w:customStyle="1" w:styleId="ListLabel65">
    <w:name w:val="ListLabel 65"/>
    <w:qFormat/>
    <w:rsid w:val="00971334"/>
    <w:rPr>
      <w:sz w:val="28"/>
      <w:szCs w:val="28"/>
      <w:lang w:eastAsia="en-US"/>
    </w:rPr>
  </w:style>
  <w:style w:type="character" w:customStyle="1" w:styleId="ListLabel66">
    <w:name w:val="ListLabel 66"/>
    <w:qFormat/>
    <w:rsid w:val="00971334"/>
    <w:rPr>
      <w:rFonts w:ascii="Times New Roman" w:hAnsi="Times New Roman" w:cs="Times New Roman"/>
      <w:b w:val="0"/>
      <w:sz w:val="28"/>
    </w:rPr>
  </w:style>
  <w:style w:type="character" w:customStyle="1" w:styleId="ListLabel67">
    <w:name w:val="ListLabel 67"/>
    <w:qFormat/>
    <w:rsid w:val="00971334"/>
    <w:rPr>
      <w:rFonts w:cs="Arial"/>
    </w:rPr>
  </w:style>
  <w:style w:type="character" w:customStyle="1" w:styleId="ListLabel68">
    <w:name w:val="ListLabel 68"/>
    <w:qFormat/>
    <w:rsid w:val="00971334"/>
    <w:rPr>
      <w:rFonts w:cs="Arial"/>
    </w:rPr>
  </w:style>
  <w:style w:type="character" w:customStyle="1" w:styleId="ListLabel69">
    <w:name w:val="ListLabel 69"/>
    <w:qFormat/>
    <w:rsid w:val="00971334"/>
    <w:rPr>
      <w:rFonts w:cs="Arial"/>
    </w:rPr>
  </w:style>
  <w:style w:type="character" w:customStyle="1" w:styleId="ListLabel70">
    <w:name w:val="ListLabel 70"/>
    <w:qFormat/>
    <w:rsid w:val="00971334"/>
    <w:rPr>
      <w:rFonts w:cs="Arial"/>
    </w:rPr>
  </w:style>
  <w:style w:type="character" w:customStyle="1" w:styleId="ListLabel71">
    <w:name w:val="ListLabel 71"/>
    <w:qFormat/>
    <w:rsid w:val="00971334"/>
    <w:rPr>
      <w:rFonts w:cs="Arial"/>
    </w:rPr>
  </w:style>
  <w:style w:type="character" w:customStyle="1" w:styleId="ListLabel72">
    <w:name w:val="ListLabel 72"/>
    <w:qFormat/>
    <w:rsid w:val="00971334"/>
    <w:rPr>
      <w:rFonts w:cs="Arial"/>
    </w:rPr>
  </w:style>
  <w:style w:type="character" w:customStyle="1" w:styleId="ListLabel73">
    <w:name w:val="ListLabel 73"/>
    <w:qFormat/>
    <w:rsid w:val="00971334"/>
    <w:rPr>
      <w:rFonts w:cs="Arial"/>
    </w:rPr>
  </w:style>
  <w:style w:type="character" w:customStyle="1" w:styleId="ListLabel74">
    <w:name w:val="ListLabel 74"/>
    <w:qFormat/>
    <w:rsid w:val="00971334"/>
    <w:rPr>
      <w:rFonts w:cs="Arial"/>
    </w:rPr>
  </w:style>
  <w:style w:type="character" w:customStyle="1" w:styleId="ListLabel75">
    <w:name w:val="ListLabel 75"/>
    <w:qFormat/>
    <w:rsid w:val="00971334"/>
    <w:rPr>
      <w:sz w:val="28"/>
      <w:szCs w:val="28"/>
      <w:lang w:eastAsia="en-US"/>
    </w:rPr>
  </w:style>
  <w:style w:type="character" w:customStyle="1" w:styleId="ListLabel76">
    <w:name w:val="ListLabel 76"/>
    <w:qFormat/>
    <w:rsid w:val="00971334"/>
    <w:rPr>
      <w:rFonts w:ascii="Times New Roman" w:hAnsi="Times New Roman" w:cs="Times New Roman"/>
      <w:b w:val="0"/>
      <w:sz w:val="28"/>
    </w:rPr>
  </w:style>
  <w:style w:type="character" w:customStyle="1" w:styleId="ListLabel77">
    <w:name w:val="ListLabel 77"/>
    <w:qFormat/>
    <w:rsid w:val="00971334"/>
    <w:rPr>
      <w:rFonts w:cs="Arial"/>
    </w:rPr>
  </w:style>
  <w:style w:type="character" w:customStyle="1" w:styleId="ListLabel78">
    <w:name w:val="ListLabel 78"/>
    <w:qFormat/>
    <w:rsid w:val="00971334"/>
    <w:rPr>
      <w:rFonts w:cs="Arial"/>
    </w:rPr>
  </w:style>
  <w:style w:type="character" w:customStyle="1" w:styleId="ListLabel79">
    <w:name w:val="ListLabel 79"/>
    <w:qFormat/>
    <w:rsid w:val="00971334"/>
    <w:rPr>
      <w:rFonts w:cs="Arial"/>
    </w:rPr>
  </w:style>
  <w:style w:type="character" w:customStyle="1" w:styleId="ListLabel80">
    <w:name w:val="ListLabel 80"/>
    <w:qFormat/>
    <w:rsid w:val="00971334"/>
    <w:rPr>
      <w:rFonts w:cs="Arial"/>
    </w:rPr>
  </w:style>
  <w:style w:type="character" w:customStyle="1" w:styleId="ListLabel81">
    <w:name w:val="ListLabel 81"/>
    <w:qFormat/>
    <w:rsid w:val="00971334"/>
    <w:rPr>
      <w:rFonts w:cs="Arial"/>
    </w:rPr>
  </w:style>
  <w:style w:type="character" w:customStyle="1" w:styleId="ListLabel82">
    <w:name w:val="ListLabel 82"/>
    <w:qFormat/>
    <w:rsid w:val="00971334"/>
    <w:rPr>
      <w:rFonts w:cs="Arial"/>
    </w:rPr>
  </w:style>
  <w:style w:type="character" w:customStyle="1" w:styleId="ListLabel83">
    <w:name w:val="ListLabel 83"/>
    <w:qFormat/>
    <w:rsid w:val="00971334"/>
    <w:rPr>
      <w:rFonts w:cs="Arial"/>
    </w:rPr>
  </w:style>
  <w:style w:type="character" w:customStyle="1" w:styleId="ListLabel84">
    <w:name w:val="ListLabel 84"/>
    <w:qFormat/>
    <w:rsid w:val="00971334"/>
    <w:rPr>
      <w:rFonts w:cs="Arial"/>
    </w:rPr>
  </w:style>
  <w:style w:type="character" w:customStyle="1" w:styleId="ListLabel85">
    <w:name w:val="ListLabel 85"/>
    <w:qFormat/>
    <w:rsid w:val="00971334"/>
    <w:rPr>
      <w:sz w:val="28"/>
      <w:szCs w:val="28"/>
      <w:lang w:eastAsia="en-US"/>
    </w:rPr>
  </w:style>
  <w:style w:type="character" w:customStyle="1" w:styleId="ListLabel86">
    <w:name w:val="ListLabel 86"/>
    <w:qFormat/>
    <w:rsid w:val="00971334"/>
    <w:rPr>
      <w:rFonts w:ascii="Times New Roman" w:hAnsi="Times New Roman" w:cs="Times New Roman"/>
      <w:b w:val="0"/>
      <w:sz w:val="28"/>
    </w:rPr>
  </w:style>
  <w:style w:type="character" w:customStyle="1" w:styleId="ListLabel87">
    <w:name w:val="ListLabel 87"/>
    <w:qFormat/>
    <w:rsid w:val="00971334"/>
    <w:rPr>
      <w:rFonts w:cs="Arial"/>
    </w:rPr>
  </w:style>
  <w:style w:type="character" w:customStyle="1" w:styleId="ListLabel88">
    <w:name w:val="ListLabel 88"/>
    <w:qFormat/>
    <w:rsid w:val="00971334"/>
    <w:rPr>
      <w:rFonts w:cs="Arial"/>
    </w:rPr>
  </w:style>
  <w:style w:type="character" w:customStyle="1" w:styleId="ListLabel89">
    <w:name w:val="ListLabel 89"/>
    <w:qFormat/>
    <w:rsid w:val="00971334"/>
    <w:rPr>
      <w:rFonts w:cs="Arial"/>
    </w:rPr>
  </w:style>
  <w:style w:type="character" w:customStyle="1" w:styleId="ListLabel90">
    <w:name w:val="ListLabel 90"/>
    <w:qFormat/>
    <w:rsid w:val="00971334"/>
    <w:rPr>
      <w:rFonts w:cs="Arial"/>
    </w:rPr>
  </w:style>
  <w:style w:type="character" w:customStyle="1" w:styleId="ListLabel91">
    <w:name w:val="ListLabel 91"/>
    <w:qFormat/>
    <w:rsid w:val="00971334"/>
    <w:rPr>
      <w:rFonts w:cs="Arial"/>
    </w:rPr>
  </w:style>
  <w:style w:type="character" w:customStyle="1" w:styleId="ListLabel92">
    <w:name w:val="ListLabel 92"/>
    <w:qFormat/>
    <w:rsid w:val="00971334"/>
    <w:rPr>
      <w:rFonts w:cs="Arial"/>
    </w:rPr>
  </w:style>
  <w:style w:type="character" w:customStyle="1" w:styleId="ListLabel93">
    <w:name w:val="ListLabel 93"/>
    <w:qFormat/>
    <w:rsid w:val="00971334"/>
    <w:rPr>
      <w:rFonts w:cs="Arial"/>
    </w:rPr>
  </w:style>
  <w:style w:type="character" w:customStyle="1" w:styleId="ListLabel94">
    <w:name w:val="ListLabel 94"/>
    <w:qFormat/>
    <w:rsid w:val="00971334"/>
    <w:rPr>
      <w:rFonts w:cs="Arial"/>
    </w:rPr>
  </w:style>
  <w:style w:type="character" w:customStyle="1" w:styleId="ListLabel95">
    <w:name w:val="ListLabel 95"/>
    <w:qFormat/>
    <w:rsid w:val="00971334"/>
    <w:rPr>
      <w:sz w:val="28"/>
      <w:szCs w:val="28"/>
      <w:lang w:eastAsia="en-US"/>
    </w:rPr>
  </w:style>
  <w:style w:type="character" w:customStyle="1" w:styleId="ListLabel96">
    <w:name w:val="ListLabel 96"/>
    <w:qFormat/>
    <w:rsid w:val="00971334"/>
    <w:rPr>
      <w:rFonts w:ascii="Times New Roman" w:hAnsi="Times New Roman" w:cs="Times New Roman"/>
      <w:b w:val="0"/>
      <w:sz w:val="28"/>
    </w:rPr>
  </w:style>
  <w:style w:type="character" w:customStyle="1" w:styleId="ListLabel97">
    <w:name w:val="ListLabel 97"/>
    <w:qFormat/>
    <w:rsid w:val="00971334"/>
    <w:rPr>
      <w:rFonts w:cs="Arial"/>
    </w:rPr>
  </w:style>
  <w:style w:type="character" w:customStyle="1" w:styleId="ListLabel98">
    <w:name w:val="ListLabel 98"/>
    <w:qFormat/>
    <w:rsid w:val="00971334"/>
    <w:rPr>
      <w:rFonts w:cs="Arial"/>
    </w:rPr>
  </w:style>
  <w:style w:type="character" w:customStyle="1" w:styleId="ListLabel99">
    <w:name w:val="ListLabel 99"/>
    <w:qFormat/>
    <w:rsid w:val="00971334"/>
    <w:rPr>
      <w:rFonts w:cs="Arial"/>
    </w:rPr>
  </w:style>
  <w:style w:type="character" w:customStyle="1" w:styleId="ListLabel100">
    <w:name w:val="ListLabel 100"/>
    <w:qFormat/>
    <w:rsid w:val="00971334"/>
    <w:rPr>
      <w:rFonts w:cs="Arial"/>
    </w:rPr>
  </w:style>
  <w:style w:type="character" w:customStyle="1" w:styleId="ListLabel101">
    <w:name w:val="ListLabel 101"/>
    <w:qFormat/>
    <w:rsid w:val="00971334"/>
    <w:rPr>
      <w:rFonts w:cs="Arial"/>
    </w:rPr>
  </w:style>
  <w:style w:type="character" w:customStyle="1" w:styleId="ListLabel102">
    <w:name w:val="ListLabel 102"/>
    <w:qFormat/>
    <w:rsid w:val="00971334"/>
    <w:rPr>
      <w:rFonts w:cs="Arial"/>
    </w:rPr>
  </w:style>
  <w:style w:type="character" w:customStyle="1" w:styleId="ListLabel103">
    <w:name w:val="ListLabel 103"/>
    <w:qFormat/>
    <w:rsid w:val="00971334"/>
    <w:rPr>
      <w:rFonts w:cs="Arial"/>
    </w:rPr>
  </w:style>
  <w:style w:type="character" w:customStyle="1" w:styleId="ListLabel104">
    <w:name w:val="ListLabel 104"/>
    <w:qFormat/>
    <w:rsid w:val="00971334"/>
    <w:rPr>
      <w:rFonts w:cs="Arial"/>
    </w:rPr>
  </w:style>
  <w:style w:type="character" w:customStyle="1" w:styleId="ListLabel105">
    <w:name w:val="ListLabel 105"/>
    <w:qFormat/>
    <w:rsid w:val="00971334"/>
    <w:rPr>
      <w:sz w:val="28"/>
      <w:szCs w:val="28"/>
      <w:lang w:eastAsia="en-US"/>
    </w:rPr>
  </w:style>
  <w:style w:type="character" w:customStyle="1" w:styleId="ListLabel106">
    <w:name w:val="ListLabel 106"/>
    <w:qFormat/>
    <w:rsid w:val="00971334"/>
    <w:rPr>
      <w:rFonts w:ascii="Times New Roman" w:hAnsi="Times New Roman" w:cs="Times New Roman"/>
      <w:b w:val="0"/>
      <w:sz w:val="28"/>
    </w:rPr>
  </w:style>
  <w:style w:type="character" w:customStyle="1" w:styleId="ListLabel107">
    <w:name w:val="ListLabel 107"/>
    <w:qFormat/>
    <w:rsid w:val="00971334"/>
    <w:rPr>
      <w:rFonts w:cs="Arial"/>
    </w:rPr>
  </w:style>
  <w:style w:type="character" w:customStyle="1" w:styleId="ListLabel108">
    <w:name w:val="ListLabel 108"/>
    <w:qFormat/>
    <w:rsid w:val="00971334"/>
    <w:rPr>
      <w:rFonts w:cs="Arial"/>
    </w:rPr>
  </w:style>
  <w:style w:type="character" w:customStyle="1" w:styleId="ListLabel109">
    <w:name w:val="ListLabel 109"/>
    <w:qFormat/>
    <w:rsid w:val="00971334"/>
    <w:rPr>
      <w:rFonts w:cs="Arial"/>
    </w:rPr>
  </w:style>
  <w:style w:type="character" w:customStyle="1" w:styleId="ListLabel110">
    <w:name w:val="ListLabel 110"/>
    <w:qFormat/>
    <w:rsid w:val="00971334"/>
    <w:rPr>
      <w:rFonts w:cs="Arial"/>
    </w:rPr>
  </w:style>
  <w:style w:type="character" w:customStyle="1" w:styleId="ListLabel111">
    <w:name w:val="ListLabel 111"/>
    <w:qFormat/>
    <w:rsid w:val="00971334"/>
    <w:rPr>
      <w:rFonts w:cs="Arial"/>
    </w:rPr>
  </w:style>
  <w:style w:type="character" w:customStyle="1" w:styleId="ListLabel112">
    <w:name w:val="ListLabel 112"/>
    <w:qFormat/>
    <w:rsid w:val="00971334"/>
    <w:rPr>
      <w:rFonts w:cs="Arial"/>
    </w:rPr>
  </w:style>
  <w:style w:type="character" w:customStyle="1" w:styleId="ListLabel113">
    <w:name w:val="ListLabel 113"/>
    <w:qFormat/>
    <w:rsid w:val="00971334"/>
    <w:rPr>
      <w:rFonts w:cs="Arial"/>
    </w:rPr>
  </w:style>
  <w:style w:type="character" w:customStyle="1" w:styleId="ListLabel114">
    <w:name w:val="ListLabel 114"/>
    <w:qFormat/>
    <w:rsid w:val="00971334"/>
    <w:rPr>
      <w:rFonts w:cs="Arial"/>
    </w:rPr>
  </w:style>
  <w:style w:type="character" w:customStyle="1" w:styleId="ListLabel115">
    <w:name w:val="ListLabel 115"/>
    <w:qFormat/>
    <w:rsid w:val="00971334"/>
    <w:rPr>
      <w:sz w:val="28"/>
      <w:szCs w:val="28"/>
      <w:lang w:eastAsia="en-US"/>
    </w:rPr>
  </w:style>
  <w:style w:type="character" w:customStyle="1" w:styleId="ListLabel116">
    <w:name w:val="ListLabel 116"/>
    <w:qFormat/>
    <w:rsid w:val="00971334"/>
    <w:rPr>
      <w:rFonts w:ascii="Times New Roman" w:hAnsi="Times New Roman" w:cs="Times New Roman"/>
      <w:b w:val="0"/>
      <w:sz w:val="28"/>
    </w:rPr>
  </w:style>
  <w:style w:type="character" w:customStyle="1" w:styleId="ListLabel117">
    <w:name w:val="ListLabel 117"/>
    <w:qFormat/>
    <w:rsid w:val="00971334"/>
    <w:rPr>
      <w:rFonts w:cs="Arial"/>
    </w:rPr>
  </w:style>
  <w:style w:type="character" w:customStyle="1" w:styleId="ListLabel118">
    <w:name w:val="ListLabel 118"/>
    <w:qFormat/>
    <w:rsid w:val="00971334"/>
    <w:rPr>
      <w:rFonts w:cs="Arial"/>
    </w:rPr>
  </w:style>
  <w:style w:type="character" w:customStyle="1" w:styleId="ListLabel119">
    <w:name w:val="ListLabel 119"/>
    <w:qFormat/>
    <w:rsid w:val="00971334"/>
    <w:rPr>
      <w:rFonts w:cs="Arial"/>
    </w:rPr>
  </w:style>
  <w:style w:type="character" w:customStyle="1" w:styleId="ListLabel120">
    <w:name w:val="ListLabel 120"/>
    <w:qFormat/>
    <w:rsid w:val="00971334"/>
    <w:rPr>
      <w:rFonts w:cs="Arial"/>
    </w:rPr>
  </w:style>
  <w:style w:type="character" w:customStyle="1" w:styleId="ListLabel121">
    <w:name w:val="ListLabel 121"/>
    <w:qFormat/>
    <w:rsid w:val="00971334"/>
    <w:rPr>
      <w:rFonts w:cs="Arial"/>
    </w:rPr>
  </w:style>
  <w:style w:type="character" w:customStyle="1" w:styleId="ListLabel122">
    <w:name w:val="ListLabel 122"/>
    <w:qFormat/>
    <w:rsid w:val="00971334"/>
    <w:rPr>
      <w:rFonts w:cs="Arial"/>
    </w:rPr>
  </w:style>
  <w:style w:type="character" w:customStyle="1" w:styleId="ListLabel123">
    <w:name w:val="ListLabel 123"/>
    <w:qFormat/>
    <w:rsid w:val="00971334"/>
    <w:rPr>
      <w:rFonts w:cs="Arial"/>
    </w:rPr>
  </w:style>
  <w:style w:type="character" w:customStyle="1" w:styleId="ListLabel124">
    <w:name w:val="ListLabel 124"/>
    <w:qFormat/>
    <w:rsid w:val="00971334"/>
    <w:rPr>
      <w:rFonts w:cs="Arial"/>
    </w:rPr>
  </w:style>
  <w:style w:type="character" w:customStyle="1" w:styleId="ListLabel125">
    <w:name w:val="ListLabel 125"/>
    <w:qFormat/>
    <w:rsid w:val="00971334"/>
    <w:rPr>
      <w:sz w:val="28"/>
      <w:szCs w:val="28"/>
      <w:lang w:eastAsia="en-US"/>
    </w:rPr>
  </w:style>
  <w:style w:type="character" w:customStyle="1" w:styleId="ListLabel126">
    <w:name w:val="ListLabel 126"/>
    <w:qFormat/>
    <w:rsid w:val="00971334"/>
    <w:rPr>
      <w:rFonts w:ascii="Times New Roman" w:hAnsi="Times New Roman" w:cs="Times New Roman"/>
      <w:b w:val="0"/>
      <w:sz w:val="28"/>
    </w:rPr>
  </w:style>
  <w:style w:type="character" w:customStyle="1" w:styleId="ListLabel127">
    <w:name w:val="ListLabel 127"/>
    <w:qFormat/>
    <w:rsid w:val="00971334"/>
    <w:rPr>
      <w:rFonts w:cs="Arial"/>
    </w:rPr>
  </w:style>
  <w:style w:type="character" w:customStyle="1" w:styleId="ListLabel128">
    <w:name w:val="ListLabel 128"/>
    <w:qFormat/>
    <w:rsid w:val="00971334"/>
    <w:rPr>
      <w:rFonts w:cs="Arial"/>
    </w:rPr>
  </w:style>
  <w:style w:type="character" w:customStyle="1" w:styleId="ListLabel129">
    <w:name w:val="ListLabel 129"/>
    <w:qFormat/>
    <w:rsid w:val="00971334"/>
    <w:rPr>
      <w:rFonts w:cs="Arial"/>
    </w:rPr>
  </w:style>
  <w:style w:type="character" w:customStyle="1" w:styleId="ListLabel130">
    <w:name w:val="ListLabel 130"/>
    <w:qFormat/>
    <w:rsid w:val="00971334"/>
    <w:rPr>
      <w:rFonts w:cs="Arial"/>
    </w:rPr>
  </w:style>
  <w:style w:type="character" w:customStyle="1" w:styleId="ListLabel131">
    <w:name w:val="ListLabel 131"/>
    <w:qFormat/>
    <w:rsid w:val="00971334"/>
    <w:rPr>
      <w:rFonts w:cs="Arial"/>
    </w:rPr>
  </w:style>
  <w:style w:type="character" w:customStyle="1" w:styleId="ListLabel132">
    <w:name w:val="ListLabel 132"/>
    <w:qFormat/>
    <w:rsid w:val="00971334"/>
    <w:rPr>
      <w:rFonts w:cs="Arial"/>
    </w:rPr>
  </w:style>
  <w:style w:type="character" w:customStyle="1" w:styleId="ListLabel133">
    <w:name w:val="ListLabel 133"/>
    <w:qFormat/>
    <w:rsid w:val="00971334"/>
    <w:rPr>
      <w:rFonts w:cs="Arial"/>
    </w:rPr>
  </w:style>
  <w:style w:type="character" w:customStyle="1" w:styleId="ListLabel134">
    <w:name w:val="ListLabel 134"/>
    <w:qFormat/>
    <w:rsid w:val="00971334"/>
    <w:rPr>
      <w:rFonts w:cs="Arial"/>
    </w:rPr>
  </w:style>
  <w:style w:type="character" w:customStyle="1" w:styleId="ListLabel135">
    <w:name w:val="ListLabel 135"/>
    <w:qFormat/>
    <w:rsid w:val="00971334"/>
    <w:rPr>
      <w:sz w:val="28"/>
      <w:szCs w:val="28"/>
      <w:lang w:eastAsia="en-US"/>
    </w:rPr>
  </w:style>
  <w:style w:type="character" w:customStyle="1" w:styleId="ListLabel136">
    <w:name w:val="ListLabel 136"/>
    <w:qFormat/>
    <w:rsid w:val="00971334"/>
    <w:rPr>
      <w:rFonts w:ascii="Times New Roman" w:hAnsi="Times New Roman" w:cs="Times New Roman"/>
      <w:b w:val="0"/>
      <w:sz w:val="28"/>
    </w:rPr>
  </w:style>
  <w:style w:type="character" w:customStyle="1" w:styleId="ListLabel137">
    <w:name w:val="ListLabel 137"/>
    <w:qFormat/>
    <w:rsid w:val="00971334"/>
    <w:rPr>
      <w:rFonts w:cs="Arial"/>
    </w:rPr>
  </w:style>
  <w:style w:type="character" w:customStyle="1" w:styleId="ListLabel138">
    <w:name w:val="ListLabel 138"/>
    <w:qFormat/>
    <w:rsid w:val="00971334"/>
    <w:rPr>
      <w:rFonts w:cs="Arial"/>
    </w:rPr>
  </w:style>
  <w:style w:type="character" w:customStyle="1" w:styleId="ListLabel139">
    <w:name w:val="ListLabel 139"/>
    <w:qFormat/>
    <w:rsid w:val="00971334"/>
    <w:rPr>
      <w:rFonts w:cs="Arial"/>
    </w:rPr>
  </w:style>
  <w:style w:type="character" w:customStyle="1" w:styleId="ListLabel140">
    <w:name w:val="ListLabel 140"/>
    <w:qFormat/>
    <w:rsid w:val="00971334"/>
    <w:rPr>
      <w:rFonts w:cs="Arial"/>
    </w:rPr>
  </w:style>
  <w:style w:type="character" w:customStyle="1" w:styleId="ListLabel141">
    <w:name w:val="ListLabel 141"/>
    <w:qFormat/>
    <w:rsid w:val="00971334"/>
    <w:rPr>
      <w:rFonts w:cs="Arial"/>
    </w:rPr>
  </w:style>
  <w:style w:type="character" w:customStyle="1" w:styleId="ListLabel142">
    <w:name w:val="ListLabel 142"/>
    <w:qFormat/>
    <w:rsid w:val="00971334"/>
    <w:rPr>
      <w:rFonts w:cs="Arial"/>
    </w:rPr>
  </w:style>
  <w:style w:type="character" w:customStyle="1" w:styleId="ListLabel143">
    <w:name w:val="ListLabel 143"/>
    <w:qFormat/>
    <w:rsid w:val="00971334"/>
    <w:rPr>
      <w:rFonts w:cs="Arial"/>
    </w:rPr>
  </w:style>
  <w:style w:type="character" w:customStyle="1" w:styleId="ListLabel144">
    <w:name w:val="ListLabel 144"/>
    <w:qFormat/>
    <w:rsid w:val="00971334"/>
    <w:rPr>
      <w:rFonts w:cs="Arial"/>
    </w:rPr>
  </w:style>
  <w:style w:type="character" w:customStyle="1" w:styleId="ListLabel145">
    <w:name w:val="ListLabel 145"/>
    <w:qFormat/>
    <w:rsid w:val="00971334"/>
    <w:rPr>
      <w:sz w:val="28"/>
      <w:szCs w:val="28"/>
      <w:lang w:eastAsia="en-US"/>
    </w:rPr>
  </w:style>
  <w:style w:type="character" w:customStyle="1" w:styleId="ListLabel146">
    <w:name w:val="ListLabel 146"/>
    <w:qFormat/>
    <w:rsid w:val="00971334"/>
    <w:rPr>
      <w:rFonts w:ascii="Times New Roman" w:hAnsi="Times New Roman" w:cs="Times New Roman"/>
      <w:b w:val="0"/>
      <w:sz w:val="28"/>
    </w:rPr>
  </w:style>
  <w:style w:type="character" w:customStyle="1" w:styleId="ListLabel147">
    <w:name w:val="ListLabel 147"/>
    <w:qFormat/>
    <w:rsid w:val="00971334"/>
    <w:rPr>
      <w:rFonts w:cs="Arial"/>
    </w:rPr>
  </w:style>
  <w:style w:type="character" w:customStyle="1" w:styleId="ListLabel148">
    <w:name w:val="ListLabel 148"/>
    <w:qFormat/>
    <w:rsid w:val="00971334"/>
    <w:rPr>
      <w:rFonts w:cs="Arial"/>
    </w:rPr>
  </w:style>
  <w:style w:type="character" w:customStyle="1" w:styleId="ListLabel149">
    <w:name w:val="ListLabel 149"/>
    <w:qFormat/>
    <w:rsid w:val="00971334"/>
    <w:rPr>
      <w:rFonts w:cs="Arial"/>
    </w:rPr>
  </w:style>
  <w:style w:type="character" w:customStyle="1" w:styleId="ListLabel150">
    <w:name w:val="ListLabel 150"/>
    <w:qFormat/>
    <w:rsid w:val="00971334"/>
    <w:rPr>
      <w:rFonts w:cs="Arial"/>
    </w:rPr>
  </w:style>
  <w:style w:type="character" w:customStyle="1" w:styleId="ListLabel151">
    <w:name w:val="ListLabel 151"/>
    <w:qFormat/>
    <w:rsid w:val="00971334"/>
    <w:rPr>
      <w:rFonts w:cs="Arial"/>
    </w:rPr>
  </w:style>
  <w:style w:type="character" w:customStyle="1" w:styleId="ListLabel152">
    <w:name w:val="ListLabel 152"/>
    <w:qFormat/>
    <w:rsid w:val="00971334"/>
    <w:rPr>
      <w:rFonts w:cs="Arial"/>
    </w:rPr>
  </w:style>
  <w:style w:type="character" w:customStyle="1" w:styleId="ListLabel153">
    <w:name w:val="ListLabel 153"/>
    <w:qFormat/>
    <w:rsid w:val="00971334"/>
    <w:rPr>
      <w:rFonts w:cs="Arial"/>
    </w:rPr>
  </w:style>
  <w:style w:type="character" w:customStyle="1" w:styleId="ListLabel154">
    <w:name w:val="ListLabel 154"/>
    <w:qFormat/>
    <w:rsid w:val="00971334"/>
    <w:rPr>
      <w:rFonts w:cs="Arial"/>
    </w:rPr>
  </w:style>
  <w:style w:type="character" w:customStyle="1" w:styleId="ListLabel155">
    <w:name w:val="ListLabel 155"/>
    <w:qFormat/>
    <w:rsid w:val="00971334"/>
    <w:rPr>
      <w:sz w:val="28"/>
      <w:szCs w:val="28"/>
      <w:lang w:eastAsia="en-US"/>
    </w:rPr>
  </w:style>
  <w:style w:type="character" w:customStyle="1" w:styleId="ListLabel156">
    <w:name w:val="ListLabel 156"/>
    <w:qFormat/>
    <w:rsid w:val="00971334"/>
    <w:rPr>
      <w:rFonts w:ascii="Times New Roman" w:hAnsi="Times New Roman" w:cs="Times New Roman"/>
      <w:b w:val="0"/>
      <w:sz w:val="28"/>
    </w:rPr>
  </w:style>
  <w:style w:type="character" w:customStyle="1" w:styleId="ListLabel157">
    <w:name w:val="ListLabel 157"/>
    <w:qFormat/>
    <w:rsid w:val="00971334"/>
    <w:rPr>
      <w:rFonts w:cs="Arial"/>
    </w:rPr>
  </w:style>
  <w:style w:type="character" w:customStyle="1" w:styleId="ListLabel158">
    <w:name w:val="ListLabel 158"/>
    <w:qFormat/>
    <w:rsid w:val="00971334"/>
    <w:rPr>
      <w:rFonts w:cs="Arial"/>
    </w:rPr>
  </w:style>
  <w:style w:type="character" w:customStyle="1" w:styleId="ListLabel159">
    <w:name w:val="ListLabel 159"/>
    <w:qFormat/>
    <w:rsid w:val="00971334"/>
    <w:rPr>
      <w:rFonts w:cs="Arial"/>
    </w:rPr>
  </w:style>
  <w:style w:type="character" w:customStyle="1" w:styleId="ListLabel160">
    <w:name w:val="ListLabel 160"/>
    <w:qFormat/>
    <w:rsid w:val="00971334"/>
    <w:rPr>
      <w:rFonts w:cs="Arial"/>
    </w:rPr>
  </w:style>
  <w:style w:type="character" w:customStyle="1" w:styleId="ListLabel161">
    <w:name w:val="ListLabel 161"/>
    <w:qFormat/>
    <w:rsid w:val="00971334"/>
    <w:rPr>
      <w:rFonts w:cs="Arial"/>
    </w:rPr>
  </w:style>
  <w:style w:type="character" w:customStyle="1" w:styleId="ListLabel162">
    <w:name w:val="ListLabel 162"/>
    <w:qFormat/>
    <w:rsid w:val="00971334"/>
    <w:rPr>
      <w:rFonts w:cs="Arial"/>
    </w:rPr>
  </w:style>
  <w:style w:type="character" w:customStyle="1" w:styleId="ListLabel163">
    <w:name w:val="ListLabel 163"/>
    <w:qFormat/>
    <w:rsid w:val="00971334"/>
    <w:rPr>
      <w:rFonts w:cs="Arial"/>
    </w:rPr>
  </w:style>
  <w:style w:type="character" w:customStyle="1" w:styleId="ListLabel164">
    <w:name w:val="ListLabel 164"/>
    <w:qFormat/>
    <w:rsid w:val="00971334"/>
    <w:rPr>
      <w:rFonts w:cs="Arial"/>
    </w:rPr>
  </w:style>
  <w:style w:type="character" w:customStyle="1" w:styleId="ListLabel165">
    <w:name w:val="ListLabel 165"/>
    <w:qFormat/>
    <w:rsid w:val="00971334"/>
    <w:rPr>
      <w:sz w:val="28"/>
      <w:szCs w:val="28"/>
      <w:lang w:eastAsia="en-US"/>
    </w:rPr>
  </w:style>
  <w:style w:type="character" w:customStyle="1" w:styleId="ListLabel166">
    <w:name w:val="ListLabel 166"/>
    <w:qFormat/>
    <w:rsid w:val="00971334"/>
    <w:rPr>
      <w:rFonts w:ascii="Times New Roman" w:hAnsi="Times New Roman" w:cs="Times New Roman"/>
      <w:b w:val="0"/>
      <w:sz w:val="28"/>
    </w:rPr>
  </w:style>
  <w:style w:type="character" w:customStyle="1" w:styleId="ListLabel167">
    <w:name w:val="ListLabel 167"/>
    <w:qFormat/>
    <w:rsid w:val="00971334"/>
    <w:rPr>
      <w:rFonts w:cs="Arial"/>
    </w:rPr>
  </w:style>
  <w:style w:type="character" w:customStyle="1" w:styleId="ListLabel168">
    <w:name w:val="ListLabel 168"/>
    <w:qFormat/>
    <w:rsid w:val="00971334"/>
    <w:rPr>
      <w:rFonts w:cs="Arial"/>
    </w:rPr>
  </w:style>
  <w:style w:type="character" w:customStyle="1" w:styleId="ListLabel169">
    <w:name w:val="ListLabel 169"/>
    <w:qFormat/>
    <w:rsid w:val="00971334"/>
    <w:rPr>
      <w:rFonts w:cs="Arial"/>
    </w:rPr>
  </w:style>
  <w:style w:type="character" w:customStyle="1" w:styleId="ListLabel170">
    <w:name w:val="ListLabel 170"/>
    <w:qFormat/>
    <w:rsid w:val="00971334"/>
    <w:rPr>
      <w:rFonts w:cs="Arial"/>
    </w:rPr>
  </w:style>
  <w:style w:type="character" w:customStyle="1" w:styleId="ListLabel171">
    <w:name w:val="ListLabel 171"/>
    <w:qFormat/>
    <w:rsid w:val="00971334"/>
    <w:rPr>
      <w:rFonts w:cs="Arial"/>
    </w:rPr>
  </w:style>
  <w:style w:type="character" w:customStyle="1" w:styleId="ListLabel172">
    <w:name w:val="ListLabel 172"/>
    <w:qFormat/>
    <w:rsid w:val="00971334"/>
    <w:rPr>
      <w:rFonts w:cs="Arial"/>
    </w:rPr>
  </w:style>
  <w:style w:type="character" w:customStyle="1" w:styleId="ListLabel173">
    <w:name w:val="ListLabel 173"/>
    <w:qFormat/>
    <w:rsid w:val="00971334"/>
    <w:rPr>
      <w:rFonts w:cs="Arial"/>
    </w:rPr>
  </w:style>
  <w:style w:type="character" w:customStyle="1" w:styleId="ListLabel174">
    <w:name w:val="ListLabel 174"/>
    <w:qFormat/>
    <w:rsid w:val="00971334"/>
    <w:rPr>
      <w:rFonts w:cs="Arial"/>
    </w:rPr>
  </w:style>
  <w:style w:type="character" w:customStyle="1" w:styleId="ListLabel175">
    <w:name w:val="ListLabel 175"/>
    <w:qFormat/>
    <w:rsid w:val="00971334"/>
    <w:rPr>
      <w:sz w:val="28"/>
      <w:szCs w:val="28"/>
      <w:lang w:eastAsia="en-US"/>
    </w:rPr>
  </w:style>
  <w:style w:type="character" w:customStyle="1" w:styleId="ListLabel176">
    <w:name w:val="ListLabel 176"/>
    <w:qFormat/>
    <w:rsid w:val="00971334"/>
    <w:rPr>
      <w:rFonts w:ascii="Times New Roman" w:hAnsi="Times New Roman" w:cs="Times New Roman"/>
      <w:b w:val="0"/>
      <w:sz w:val="28"/>
    </w:rPr>
  </w:style>
  <w:style w:type="character" w:customStyle="1" w:styleId="ListLabel177">
    <w:name w:val="ListLabel 177"/>
    <w:qFormat/>
    <w:rsid w:val="00971334"/>
    <w:rPr>
      <w:rFonts w:cs="Arial"/>
    </w:rPr>
  </w:style>
  <w:style w:type="character" w:customStyle="1" w:styleId="ListLabel178">
    <w:name w:val="ListLabel 178"/>
    <w:qFormat/>
    <w:rsid w:val="00971334"/>
    <w:rPr>
      <w:rFonts w:cs="Arial"/>
    </w:rPr>
  </w:style>
  <w:style w:type="character" w:customStyle="1" w:styleId="ListLabel179">
    <w:name w:val="ListLabel 179"/>
    <w:qFormat/>
    <w:rsid w:val="00971334"/>
    <w:rPr>
      <w:rFonts w:cs="Arial"/>
    </w:rPr>
  </w:style>
  <w:style w:type="character" w:customStyle="1" w:styleId="ListLabel180">
    <w:name w:val="ListLabel 180"/>
    <w:qFormat/>
    <w:rsid w:val="00971334"/>
    <w:rPr>
      <w:rFonts w:cs="Arial"/>
    </w:rPr>
  </w:style>
  <w:style w:type="character" w:customStyle="1" w:styleId="ListLabel181">
    <w:name w:val="ListLabel 181"/>
    <w:qFormat/>
    <w:rsid w:val="00971334"/>
    <w:rPr>
      <w:rFonts w:cs="Arial"/>
    </w:rPr>
  </w:style>
  <w:style w:type="character" w:customStyle="1" w:styleId="ListLabel182">
    <w:name w:val="ListLabel 182"/>
    <w:qFormat/>
    <w:rsid w:val="00971334"/>
    <w:rPr>
      <w:rFonts w:cs="Arial"/>
    </w:rPr>
  </w:style>
  <w:style w:type="character" w:customStyle="1" w:styleId="ListLabel183">
    <w:name w:val="ListLabel 183"/>
    <w:qFormat/>
    <w:rsid w:val="00971334"/>
    <w:rPr>
      <w:rFonts w:cs="Arial"/>
    </w:rPr>
  </w:style>
  <w:style w:type="character" w:customStyle="1" w:styleId="ListLabel184">
    <w:name w:val="ListLabel 184"/>
    <w:qFormat/>
    <w:rsid w:val="00971334"/>
    <w:rPr>
      <w:rFonts w:cs="Arial"/>
    </w:rPr>
  </w:style>
  <w:style w:type="character" w:customStyle="1" w:styleId="ListLabel185">
    <w:name w:val="ListLabel 185"/>
    <w:qFormat/>
    <w:rsid w:val="00971334"/>
    <w:rPr>
      <w:sz w:val="28"/>
      <w:szCs w:val="28"/>
      <w:lang w:eastAsia="en-US"/>
    </w:rPr>
  </w:style>
  <w:style w:type="character" w:customStyle="1" w:styleId="ListLabel186">
    <w:name w:val="ListLabel 186"/>
    <w:qFormat/>
    <w:rsid w:val="00971334"/>
    <w:rPr>
      <w:rFonts w:ascii="Times New Roman" w:hAnsi="Times New Roman" w:cs="Times New Roman"/>
      <w:b w:val="0"/>
      <w:sz w:val="28"/>
    </w:rPr>
  </w:style>
  <w:style w:type="character" w:customStyle="1" w:styleId="ListLabel187">
    <w:name w:val="ListLabel 187"/>
    <w:qFormat/>
    <w:rsid w:val="00971334"/>
    <w:rPr>
      <w:rFonts w:cs="Arial"/>
    </w:rPr>
  </w:style>
  <w:style w:type="character" w:customStyle="1" w:styleId="ListLabel188">
    <w:name w:val="ListLabel 188"/>
    <w:qFormat/>
    <w:rsid w:val="00971334"/>
    <w:rPr>
      <w:rFonts w:cs="Arial"/>
    </w:rPr>
  </w:style>
  <w:style w:type="character" w:customStyle="1" w:styleId="ListLabel189">
    <w:name w:val="ListLabel 189"/>
    <w:qFormat/>
    <w:rsid w:val="00971334"/>
    <w:rPr>
      <w:rFonts w:cs="Arial"/>
    </w:rPr>
  </w:style>
  <w:style w:type="character" w:customStyle="1" w:styleId="ListLabel190">
    <w:name w:val="ListLabel 190"/>
    <w:qFormat/>
    <w:rsid w:val="00971334"/>
    <w:rPr>
      <w:rFonts w:cs="Arial"/>
    </w:rPr>
  </w:style>
  <w:style w:type="character" w:customStyle="1" w:styleId="ListLabel191">
    <w:name w:val="ListLabel 191"/>
    <w:qFormat/>
    <w:rsid w:val="00971334"/>
    <w:rPr>
      <w:rFonts w:cs="Arial"/>
    </w:rPr>
  </w:style>
  <w:style w:type="character" w:customStyle="1" w:styleId="ListLabel192">
    <w:name w:val="ListLabel 192"/>
    <w:qFormat/>
    <w:rsid w:val="00971334"/>
    <w:rPr>
      <w:rFonts w:cs="Arial"/>
    </w:rPr>
  </w:style>
  <w:style w:type="character" w:customStyle="1" w:styleId="ListLabel193">
    <w:name w:val="ListLabel 193"/>
    <w:qFormat/>
    <w:rsid w:val="00971334"/>
    <w:rPr>
      <w:rFonts w:cs="Arial"/>
    </w:rPr>
  </w:style>
  <w:style w:type="character" w:customStyle="1" w:styleId="ListLabel194">
    <w:name w:val="ListLabel 194"/>
    <w:qFormat/>
    <w:rsid w:val="00971334"/>
    <w:rPr>
      <w:rFonts w:cs="Arial"/>
    </w:rPr>
  </w:style>
  <w:style w:type="character" w:customStyle="1" w:styleId="ListLabel195">
    <w:name w:val="ListLabel 195"/>
    <w:qFormat/>
    <w:rsid w:val="00971334"/>
    <w:rPr>
      <w:sz w:val="28"/>
      <w:szCs w:val="28"/>
      <w:lang w:eastAsia="en-US"/>
    </w:rPr>
  </w:style>
  <w:style w:type="paragraph" w:customStyle="1" w:styleId="af3">
    <w:name w:val="Заголовок"/>
    <w:basedOn w:val="a"/>
    <w:next w:val="a9"/>
    <w:qFormat/>
    <w:rsid w:val="00971334"/>
    <w:pPr>
      <w:keepNext/>
      <w:spacing w:before="240" w:after="120"/>
    </w:pPr>
    <w:rPr>
      <w:rFonts w:ascii="Liberation Sans" w:eastAsia="Microsoft YaHei" w:hAnsi="Liberation Sans" w:cs="Lucida Sans"/>
      <w:sz w:val="28"/>
      <w:szCs w:val="28"/>
    </w:rPr>
  </w:style>
  <w:style w:type="paragraph" w:styleId="a9">
    <w:name w:val="Body Text"/>
    <w:basedOn w:val="a"/>
    <w:link w:val="a8"/>
    <w:uiPriority w:val="99"/>
    <w:rsid w:val="006679BB"/>
    <w:pPr>
      <w:spacing w:after="120"/>
    </w:pPr>
  </w:style>
  <w:style w:type="paragraph" w:styleId="af4">
    <w:name w:val="List"/>
    <w:basedOn w:val="a9"/>
    <w:uiPriority w:val="99"/>
    <w:rsid w:val="006679BB"/>
  </w:style>
  <w:style w:type="paragraph" w:customStyle="1" w:styleId="Caption">
    <w:name w:val="Caption"/>
    <w:basedOn w:val="a"/>
    <w:qFormat/>
    <w:rsid w:val="00971334"/>
    <w:pPr>
      <w:suppressLineNumbers/>
      <w:spacing w:before="120" w:after="120"/>
    </w:pPr>
    <w:rPr>
      <w:rFonts w:cs="Lucida Sans"/>
      <w:i/>
      <w:iCs/>
    </w:rPr>
  </w:style>
  <w:style w:type="paragraph" w:styleId="af5">
    <w:name w:val="index heading"/>
    <w:basedOn w:val="a"/>
    <w:qFormat/>
    <w:rsid w:val="00971334"/>
    <w:pPr>
      <w:suppressLineNumbers/>
    </w:pPr>
    <w:rPr>
      <w:rFonts w:cs="Lucida Sans"/>
    </w:rPr>
  </w:style>
  <w:style w:type="paragraph" w:customStyle="1" w:styleId="15">
    <w:name w:val="Заголовок1"/>
    <w:basedOn w:val="a"/>
    <w:uiPriority w:val="99"/>
    <w:qFormat/>
    <w:rsid w:val="006679BB"/>
    <w:pPr>
      <w:keepNext/>
      <w:spacing w:before="240" w:after="120"/>
    </w:pPr>
    <w:rPr>
      <w:rFonts w:ascii="Arial" w:hAnsi="Arial" w:cs="Arial"/>
      <w:sz w:val="28"/>
      <w:szCs w:val="28"/>
    </w:rPr>
  </w:style>
  <w:style w:type="paragraph" w:styleId="aa">
    <w:name w:val="Title"/>
    <w:basedOn w:val="a"/>
    <w:link w:val="13"/>
    <w:uiPriority w:val="99"/>
    <w:qFormat/>
    <w:rsid w:val="006679BB"/>
    <w:pPr>
      <w:suppressLineNumbers/>
      <w:spacing w:before="120" w:after="120"/>
    </w:pPr>
    <w:rPr>
      <w:i/>
      <w:iCs/>
    </w:rPr>
  </w:style>
  <w:style w:type="paragraph" w:customStyle="1" w:styleId="110">
    <w:name w:val="Указатель11"/>
    <w:basedOn w:val="a"/>
    <w:uiPriority w:val="99"/>
    <w:qFormat/>
    <w:rsid w:val="006679BB"/>
    <w:pPr>
      <w:suppressLineNumbers/>
    </w:pPr>
  </w:style>
  <w:style w:type="paragraph" w:customStyle="1" w:styleId="111">
    <w:name w:val="Название объекта11"/>
    <w:basedOn w:val="a"/>
    <w:uiPriority w:val="99"/>
    <w:qFormat/>
    <w:rsid w:val="006679BB"/>
    <w:pPr>
      <w:suppressLineNumbers/>
      <w:spacing w:before="120" w:after="120"/>
    </w:pPr>
    <w:rPr>
      <w:i/>
      <w:iCs/>
    </w:rPr>
  </w:style>
  <w:style w:type="paragraph" w:customStyle="1" w:styleId="100">
    <w:name w:val="Указатель10"/>
    <w:basedOn w:val="a"/>
    <w:uiPriority w:val="99"/>
    <w:qFormat/>
    <w:rsid w:val="006679BB"/>
  </w:style>
  <w:style w:type="paragraph" w:customStyle="1" w:styleId="16">
    <w:name w:val="Название объекта1"/>
    <w:basedOn w:val="a"/>
    <w:next w:val="a"/>
    <w:uiPriority w:val="99"/>
    <w:qFormat/>
    <w:rsid w:val="006679BB"/>
    <w:pPr>
      <w:spacing w:before="120" w:after="120"/>
    </w:pPr>
    <w:rPr>
      <w:i/>
      <w:iCs/>
    </w:rPr>
  </w:style>
  <w:style w:type="paragraph" w:customStyle="1" w:styleId="17">
    <w:name w:val="Обычный1"/>
    <w:uiPriority w:val="99"/>
    <w:qFormat/>
    <w:rsid w:val="006679BB"/>
    <w:pPr>
      <w:widowControl w:val="0"/>
      <w:suppressAutoHyphens/>
      <w:spacing w:line="100" w:lineRule="atLeast"/>
    </w:pPr>
    <w:rPr>
      <w:rFonts w:ascii="Times New Roman" w:hAnsi="Times New Roman"/>
      <w:color w:val="00000A"/>
      <w:sz w:val="24"/>
      <w:szCs w:val="24"/>
      <w:lang w:eastAsia="ar-SA"/>
    </w:rPr>
  </w:style>
  <w:style w:type="paragraph" w:customStyle="1" w:styleId="101">
    <w:name w:val="Название объекта10"/>
    <w:basedOn w:val="a"/>
    <w:uiPriority w:val="99"/>
    <w:qFormat/>
    <w:rsid w:val="006679BB"/>
    <w:pPr>
      <w:spacing w:before="120" w:after="120"/>
    </w:pPr>
    <w:rPr>
      <w:i/>
      <w:iCs/>
    </w:rPr>
  </w:style>
  <w:style w:type="paragraph" w:customStyle="1" w:styleId="90">
    <w:name w:val="Указатель9"/>
    <w:basedOn w:val="a"/>
    <w:uiPriority w:val="99"/>
    <w:qFormat/>
    <w:rsid w:val="006679BB"/>
  </w:style>
  <w:style w:type="paragraph" w:customStyle="1" w:styleId="91">
    <w:name w:val="Название объекта9"/>
    <w:basedOn w:val="a"/>
    <w:uiPriority w:val="99"/>
    <w:qFormat/>
    <w:rsid w:val="006679BB"/>
    <w:pPr>
      <w:spacing w:before="120" w:after="120"/>
    </w:pPr>
    <w:rPr>
      <w:i/>
      <w:iCs/>
    </w:rPr>
  </w:style>
  <w:style w:type="paragraph" w:customStyle="1" w:styleId="80">
    <w:name w:val="Указатель8"/>
    <w:basedOn w:val="a"/>
    <w:uiPriority w:val="99"/>
    <w:qFormat/>
    <w:rsid w:val="006679BB"/>
  </w:style>
  <w:style w:type="paragraph" w:customStyle="1" w:styleId="81">
    <w:name w:val="Название объекта8"/>
    <w:basedOn w:val="a"/>
    <w:uiPriority w:val="99"/>
    <w:qFormat/>
    <w:rsid w:val="006679BB"/>
    <w:pPr>
      <w:spacing w:before="120" w:after="120"/>
    </w:pPr>
    <w:rPr>
      <w:i/>
      <w:iCs/>
    </w:rPr>
  </w:style>
  <w:style w:type="paragraph" w:customStyle="1" w:styleId="70">
    <w:name w:val="Указатель7"/>
    <w:basedOn w:val="a"/>
    <w:uiPriority w:val="99"/>
    <w:qFormat/>
    <w:rsid w:val="006679BB"/>
  </w:style>
  <w:style w:type="paragraph" w:customStyle="1" w:styleId="71">
    <w:name w:val="Название объекта7"/>
    <w:basedOn w:val="15"/>
    <w:uiPriority w:val="99"/>
    <w:qFormat/>
    <w:rsid w:val="006679BB"/>
    <w:pPr>
      <w:jc w:val="center"/>
    </w:pPr>
    <w:rPr>
      <w:rFonts w:ascii="Times New Roman" w:hAnsi="Times New Roman" w:cs="Times New Roman"/>
      <w:b/>
      <w:bCs/>
      <w:sz w:val="36"/>
      <w:szCs w:val="36"/>
    </w:rPr>
  </w:style>
  <w:style w:type="paragraph" w:customStyle="1" w:styleId="60">
    <w:name w:val="Указатель6"/>
    <w:basedOn w:val="a"/>
    <w:uiPriority w:val="99"/>
    <w:qFormat/>
    <w:rsid w:val="006679BB"/>
  </w:style>
  <w:style w:type="paragraph" w:customStyle="1" w:styleId="61">
    <w:name w:val="Название объекта6"/>
    <w:basedOn w:val="a"/>
    <w:uiPriority w:val="99"/>
    <w:qFormat/>
    <w:rsid w:val="006679BB"/>
    <w:pPr>
      <w:spacing w:before="120" w:after="120"/>
    </w:pPr>
    <w:rPr>
      <w:i/>
      <w:iCs/>
    </w:rPr>
  </w:style>
  <w:style w:type="paragraph" w:customStyle="1" w:styleId="50">
    <w:name w:val="Указатель5"/>
    <w:basedOn w:val="a"/>
    <w:uiPriority w:val="99"/>
    <w:qFormat/>
    <w:rsid w:val="006679BB"/>
  </w:style>
  <w:style w:type="paragraph" w:customStyle="1" w:styleId="51">
    <w:name w:val="Название объекта5"/>
    <w:basedOn w:val="a"/>
    <w:uiPriority w:val="99"/>
    <w:qFormat/>
    <w:rsid w:val="006679BB"/>
    <w:pPr>
      <w:spacing w:before="120" w:after="120"/>
    </w:pPr>
    <w:rPr>
      <w:i/>
      <w:iCs/>
    </w:rPr>
  </w:style>
  <w:style w:type="paragraph" w:customStyle="1" w:styleId="40">
    <w:name w:val="Указатель4"/>
    <w:basedOn w:val="a"/>
    <w:uiPriority w:val="99"/>
    <w:qFormat/>
    <w:rsid w:val="006679BB"/>
  </w:style>
  <w:style w:type="paragraph" w:customStyle="1" w:styleId="41">
    <w:name w:val="Название объекта4"/>
    <w:basedOn w:val="a"/>
    <w:uiPriority w:val="99"/>
    <w:qFormat/>
    <w:rsid w:val="006679BB"/>
    <w:pPr>
      <w:spacing w:before="120" w:after="120"/>
    </w:pPr>
    <w:rPr>
      <w:i/>
      <w:iCs/>
    </w:rPr>
  </w:style>
  <w:style w:type="paragraph" w:customStyle="1" w:styleId="30">
    <w:name w:val="Указатель3"/>
    <w:basedOn w:val="a"/>
    <w:uiPriority w:val="99"/>
    <w:qFormat/>
    <w:rsid w:val="006679BB"/>
  </w:style>
  <w:style w:type="paragraph" w:customStyle="1" w:styleId="31">
    <w:name w:val="Название объекта3"/>
    <w:basedOn w:val="a"/>
    <w:uiPriority w:val="99"/>
    <w:qFormat/>
    <w:rsid w:val="006679BB"/>
    <w:pPr>
      <w:spacing w:before="120" w:after="120"/>
    </w:pPr>
    <w:rPr>
      <w:i/>
      <w:iCs/>
    </w:rPr>
  </w:style>
  <w:style w:type="paragraph" w:customStyle="1" w:styleId="20">
    <w:name w:val="Указатель2"/>
    <w:basedOn w:val="a"/>
    <w:uiPriority w:val="99"/>
    <w:qFormat/>
    <w:rsid w:val="006679BB"/>
  </w:style>
  <w:style w:type="paragraph" w:customStyle="1" w:styleId="120">
    <w:name w:val="Название объекта12"/>
    <w:basedOn w:val="a"/>
    <w:uiPriority w:val="99"/>
    <w:qFormat/>
    <w:rsid w:val="006679BB"/>
    <w:pPr>
      <w:spacing w:before="120" w:after="120"/>
    </w:pPr>
    <w:rPr>
      <w:i/>
      <w:iCs/>
    </w:rPr>
  </w:style>
  <w:style w:type="paragraph" w:customStyle="1" w:styleId="18">
    <w:name w:val="Указатель1"/>
    <w:basedOn w:val="a"/>
    <w:uiPriority w:val="99"/>
    <w:qFormat/>
    <w:rsid w:val="006679BB"/>
  </w:style>
  <w:style w:type="paragraph" w:customStyle="1" w:styleId="21">
    <w:name w:val="Текст2"/>
    <w:basedOn w:val="a"/>
    <w:uiPriority w:val="99"/>
    <w:qFormat/>
    <w:rsid w:val="006679BB"/>
    <w:pPr>
      <w:spacing w:line="360" w:lineRule="auto"/>
      <w:ind w:firstLine="851"/>
      <w:jc w:val="both"/>
    </w:pPr>
    <w:rPr>
      <w:rFonts w:ascii="Courier New" w:hAnsi="Courier New" w:cs="Courier New"/>
      <w:b/>
      <w:bCs/>
    </w:rPr>
  </w:style>
  <w:style w:type="paragraph" w:customStyle="1" w:styleId="19">
    <w:name w:val="Знак1"/>
    <w:basedOn w:val="a"/>
    <w:uiPriority w:val="99"/>
    <w:qFormat/>
    <w:rsid w:val="006679BB"/>
    <w:pPr>
      <w:spacing w:after="160" w:line="240" w:lineRule="exact"/>
    </w:pPr>
    <w:rPr>
      <w:rFonts w:ascii="Verdana" w:hAnsi="Verdana" w:cs="Verdana"/>
    </w:rPr>
  </w:style>
  <w:style w:type="paragraph" w:customStyle="1" w:styleId="af6">
    <w:name w:val="Содержимое таблицы"/>
    <w:basedOn w:val="a"/>
    <w:uiPriority w:val="99"/>
    <w:qFormat/>
    <w:rsid w:val="006679BB"/>
  </w:style>
  <w:style w:type="paragraph" w:customStyle="1" w:styleId="1a">
    <w:name w:val="Текст1"/>
    <w:basedOn w:val="a"/>
    <w:uiPriority w:val="99"/>
    <w:qFormat/>
    <w:rsid w:val="006679BB"/>
    <w:pPr>
      <w:spacing w:line="360" w:lineRule="auto"/>
      <w:ind w:firstLine="851"/>
      <w:jc w:val="both"/>
    </w:pPr>
    <w:rPr>
      <w:rFonts w:ascii="Courier New" w:hAnsi="Courier New" w:cs="Courier New"/>
      <w:b/>
      <w:bCs/>
    </w:rPr>
  </w:style>
  <w:style w:type="paragraph" w:styleId="ac">
    <w:name w:val="Body Text Indent"/>
    <w:basedOn w:val="a"/>
    <w:link w:val="ab"/>
    <w:uiPriority w:val="99"/>
    <w:rsid w:val="006679BB"/>
    <w:pPr>
      <w:spacing w:after="120"/>
      <w:ind w:left="283"/>
    </w:pPr>
  </w:style>
  <w:style w:type="paragraph" w:customStyle="1" w:styleId="Default">
    <w:name w:val="Default"/>
    <w:uiPriority w:val="99"/>
    <w:qFormat/>
    <w:rsid w:val="006679BB"/>
    <w:pPr>
      <w:suppressAutoHyphens/>
      <w:spacing w:line="100" w:lineRule="atLeast"/>
    </w:pPr>
    <w:rPr>
      <w:rFonts w:ascii="Times New Roman" w:hAnsi="Times New Roman"/>
      <w:color w:val="000000"/>
      <w:sz w:val="24"/>
      <w:szCs w:val="24"/>
      <w:lang w:eastAsia="ar-SA"/>
    </w:rPr>
  </w:style>
  <w:style w:type="paragraph" w:customStyle="1" w:styleId="32">
    <w:name w:val="Текст3"/>
    <w:basedOn w:val="a"/>
    <w:uiPriority w:val="99"/>
    <w:qFormat/>
    <w:rsid w:val="006679BB"/>
    <w:pPr>
      <w:spacing w:line="360" w:lineRule="auto"/>
      <w:ind w:firstLine="851"/>
      <w:jc w:val="both"/>
    </w:pPr>
    <w:rPr>
      <w:rFonts w:ascii="Courier New" w:hAnsi="Courier New" w:cs="Courier New"/>
      <w:b/>
      <w:bCs/>
    </w:rPr>
  </w:style>
  <w:style w:type="paragraph" w:customStyle="1" w:styleId="22">
    <w:name w:val="Название объекта2"/>
    <w:basedOn w:val="17"/>
    <w:uiPriority w:val="99"/>
    <w:qFormat/>
    <w:rsid w:val="006679BB"/>
    <w:pPr>
      <w:pBdr>
        <w:bottom w:val="single" w:sz="8" w:space="4" w:color="808080"/>
      </w:pBdr>
      <w:spacing w:before="19" w:after="140"/>
      <w:ind w:left="19" w:right="19"/>
    </w:pPr>
    <w:rPr>
      <w:rFonts w:ascii="Cambria" w:hAnsi="Cambria" w:cs="Cambria"/>
      <w:color w:val="17365D"/>
      <w:spacing w:val="5"/>
      <w:sz w:val="52"/>
      <w:szCs w:val="52"/>
    </w:rPr>
  </w:style>
  <w:style w:type="paragraph" w:styleId="ad">
    <w:name w:val="Balloon Text"/>
    <w:basedOn w:val="17"/>
    <w:link w:val="14"/>
    <w:uiPriority w:val="99"/>
    <w:semiHidden/>
    <w:qFormat/>
    <w:rsid w:val="006679BB"/>
    <w:rPr>
      <w:rFonts w:ascii="Tahoma" w:hAnsi="Tahoma" w:cs="Tahoma"/>
      <w:sz w:val="16"/>
      <w:szCs w:val="16"/>
    </w:rPr>
  </w:style>
  <w:style w:type="paragraph" w:customStyle="1" w:styleId="Header">
    <w:name w:val="Header"/>
    <w:basedOn w:val="a"/>
    <w:link w:val="HeaderChar2"/>
    <w:uiPriority w:val="99"/>
    <w:rsid w:val="006679BB"/>
    <w:pPr>
      <w:tabs>
        <w:tab w:val="center" w:pos="4677"/>
        <w:tab w:val="right" w:pos="9355"/>
      </w:tabs>
    </w:pPr>
  </w:style>
  <w:style w:type="paragraph" w:customStyle="1" w:styleId="Footer">
    <w:name w:val="Footer"/>
    <w:basedOn w:val="a"/>
    <w:link w:val="FooterChar2"/>
    <w:uiPriority w:val="99"/>
    <w:rsid w:val="006679BB"/>
    <w:pPr>
      <w:tabs>
        <w:tab w:val="center" w:pos="4677"/>
        <w:tab w:val="right" w:pos="9355"/>
      </w:tabs>
    </w:pPr>
  </w:style>
  <w:style w:type="paragraph" w:customStyle="1" w:styleId="af7">
    <w:name w:val="Заголовок таблицы"/>
    <w:basedOn w:val="af6"/>
    <w:uiPriority w:val="99"/>
    <w:qFormat/>
    <w:rsid w:val="006679BB"/>
    <w:pPr>
      <w:jc w:val="center"/>
    </w:pPr>
    <w:rPr>
      <w:b/>
      <w:bCs/>
    </w:rPr>
  </w:style>
  <w:style w:type="paragraph" w:customStyle="1" w:styleId="1b">
    <w:name w:val="Цитата1"/>
    <w:basedOn w:val="a"/>
    <w:uiPriority w:val="99"/>
    <w:qFormat/>
    <w:rsid w:val="006679BB"/>
    <w:pPr>
      <w:spacing w:after="283"/>
      <w:ind w:left="567" w:right="567"/>
    </w:pPr>
  </w:style>
  <w:style w:type="paragraph" w:styleId="af">
    <w:name w:val="Subtitle"/>
    <w:basedOn w:val="15"/>
    <w:link w:val="ae"/>
    <w:uiPriority w:val="99"/>
    <w:qFormat/>
    <w:rsid w:val="006679BB"/>
    <w:pPr>
      <w:jc w:val="center"/>
    </w:pPr>
    <w:rPr>
      <w:rFonts w:ascii="Times New Roman" w:hAnsi="Times New Roman" w:cs="Times New Roman"/>
      <w:i/>
      <w:iCs/>
    </w:rPr>
  </w:style>
  <w:style w:type="paragraph" w:styleId="af8">
    <w:name w:val="Normal (Web)"/>
    <w:basedOn w:val="a"/>
    <w:uiPriority w:val="99"/>
    <w:qFormat/>
    <w:rsid w:val="006679BB"/>
    <w:pPr>
      <w:widowControl/>
      <w:spacing w:before="100" w:after="100" w:line="360" w:lineRule="auto"/>
    </w:pPr>
  </w:style>
  <w:style w:type="paragraph" w:styleId="af1">
    <w:name w:val="No Spacing"/>
    <w:link w:val="af0"/>
    <w:uiPriority w:val="99"/>
    <w:qFormat/>
    <w:rsid w:val="00762387"/>
    <w:rPr>
      <w:rFonts w:eastAsia="Times New Roman" w:cs="Calibri"/>
      <w:color w:val="00000A"/>
      <w:sz w:val="24"/>
    </w:rPr>
  </w:style>
  <w:style w:type="paragraph" w:customStyle="1" w:styleId="LO-normal">
    <w:name w:val="LO-normal"/>
    <w:uiPriority w:val="99"/>
    <w:qFormat/>
    <w:rsid w:val="00762387"/>
    <w:rPr>
      <w:rFonts w:ascii="Times New Roman" w:eastAsia="Times New Roman" w:hAnsi="Times New Roman"/>
      <w:color w:val="000000"/>
      <w:sz w:val="24"/>
      <w:szCs w:val="24"/>
    </w:rPr>
  </w:style>
  <w:style w:type="paragraph" w:customStyle="1" w:styleId="p18">
    <w:name w:val="p18"/>
    <w:basedOn w:val="a"/>
    <w:uiPriority w:val="99"/>
    <w:qFormat/>
    <w:rsid w:val="00E416D1"/>
    <w:pPr>
      <w:widowControl/>
      <w:suppressAutoHyphens w:val="0"/>
      <w:spacing w:beforeAutospacing="1" w:afterAutospacing="1" w:line="240" w:lineRule="auto"/>
    </w:pPr>
    <w:rPr>
      <w:rFonts w:eastAsia="SimSun"/>
      <w:lang w:eastAsia="ru-RU"/>
    </w:rPr>
  </w:style>
  <w:style w:type="paragraph" w:customStyle="1" w:styleId="42">
    <w:name w:val="Без интервала4"/>
    <w:uiPriority w:val="99"/>
    <w:qFormat/>
    <w:rsid w:val="009652FF"/>
    <w:pPr>
      <w:suppressAutoHyphens/>
    </w:pPr>
    <w:rPr>
      <w:rFonts w:ascii="Times New Roman" w:hAnsi="Times New Roman"/>
      <w:color w:val="00000A"/>
      <w:sz w:val="24"/>
    </w:rPr>
  </w:style>
  <w:style w:type="paragraph" w:styleId="af9">
    <w:name w:val="List Paragraph"/>
    <w:basedOn w:val="a"/>
    <w:uiPriority w:val="99"/>
    <w:qFormat/>
    <w:rsid w:val="009652FF"/>
    <w:pPr>
      <w:suppressAutoHyphens w:val="0"/>
      <w:spacing w:line="240" w:lineRule="auto"/>
      <w:ind w:left="220" w:firstLine="710"/>
      <w:jc w:val="both"/>
    </w:pPr>
    <w:rPr>
      <w:rFonts w:eastAsia="Times New Roman"/>
      <w:sz w:val="22"/>
      <w:szCs w:val="22"/>
      <w:lang w:eastAsia="en-US"/>
    </w:rPr>
  </w:style>
  <w:style w:type="paragraph" w:customStyle="1" w:styleId="NoSpacing1">
    <w:name w:val="No Spacing1"/>
    <w:uiPriority w:val="99"/>
    <w:qFormat/>
    <w:rsid w:val="007A782C"/>
    <w:pPr>
      <w:suppressAutoHyphens/>
    </w:pPr>
    <w:rPr>
      <w:rFonts w:cs="Calibri"/>
      <w:color w:val="00000A"/>
      <w:sz w:val="24"/>
    </w:rPr>
  </w:style>
  <w:style w:type="paragraph" w:customStyle="1" w:styleId="1c">
    <w:name w:val="Абзац списка1"/>
    <w:basedOn w:val="a"/>
    <w:qFormat/>
    <w:rsid w:val="00971334"/>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E3147D48D7E26AF5B13E3B7CC6935D52BA6CEAA27D647B40849099011C19ACB05AB4A7912754B2DB1F1075B35E380241D6EEF730AE8963BEW0eE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consultantplus://offline/ref=E3147D48D7E26AF5B13E3B7CC6935D52BA6CEAA27D647B40849099011C19ACB05AB4A7912755B7DB1A1075B35E380241D6EEF730AE8963BEW0eEO" TargetMode="External"/><Relationship Id="rId4" Type="http://schemas.openxmlformats.org/officeDocument/2006/relationships/webSettings" Target="webSettings.xml"/><Relationship Id="rId9" Type="http://schemas.openxmlformats.org/officeDocument/2006/relationships/hyperlink" Target="consultantplus://offline/ref=E3147D48D7E26AF5B13E3B7CC6935D52BA6CEAA27D647B40849099011C19ACB05AB4A7912754B3D7151075B35E380241D6EEF730AE8963BEW0e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5826</TotalTime>
  <Pages>38</Pages>
  <Words>13920</Words>
  <Characters>79349</Characters>
  <Application>Microsoft Office Word</Application>
  <DocSecurity>0</DocSecurity>
  <Lines>661</Lines>
  <Paragraphs>186</Paragraphs>
  <ScaleCrop>false</ScaleCrop>
  <Company/>
  <LinksUpToDate>false</LinksUpToDate>
  <CharactersWithSpaces>93083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Колиберда</cp:lastModifiedBy>
  <cp:revision>247</cp:revision>
  <cp:lastPrinted>2025-03-10T09:52:00Z</cp:lastPrinted>
  <dcterms:created xsi:type="dcterms:W3CDTF">2021-02-18T15:40:00Z</dcterms:created>
  <dcterms:modified xsi:type="dcterms:W3CDTF">2025-03-18T11:30:00Z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