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2A5253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FA4810" w:rsidRPr="002A5253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2A5253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2A5253" w:rsidTr="00E30C5C">
        <w:tc>
          <w:tcPr>
            <w:tcW w:w="3063" w:type="dxa"/>
          </w:tcPr>
          <w:p w:rsidR="00FA4810" w:rsidRPr="002A5253" w:rsidRDefault="0033202A" w:rsidP="0033202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марта 2022 г.</w:t>
            </w:r>
          </w:p>
        </w:tc>
        <w:tc>
          <w:tcPr>
            <w:tcW w:w="3171" w:type="dxa"/>
          </w:tcPr>
          <w:p w:rsidR="00FA4810" w:rsidRPr="002A5253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2A5253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2A5253" w:rsidRDefault="0033202A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465</w:t>
            </w:r>
          </w:p>
        </w:tc>
      </w:tr>
    </w:tbl>
    <w:p w:rsidR="00FA4810" w:rsidRPr="002A5253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2A5253" w:rsidRDefault="00613AD9" w:rsidP="002E67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253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2A5253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постановление администрации Петровского городского округа ставропольского края от </w:t>
      </w:r>
      <w:r w:rsidR="00776729" w:rsidRPr="002A5253">
        <w:rPr>
          <w:rFonts w:ascii="Times New Roman" w:eastAsia="Times New Roman" w:hAnsi="Times New Roman" w:cs="Times New Roman"/>
          <w:sz w:val="28"/>
          <w:szCs w:val="28"/>
        </w:rPr>
        <w:t xml:space="preserve">20 апреля 2018 г. № 572 </w:t>
      </w:r>
      <w:r w:rsidR="00776729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2A5253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776729">
        <w:rPr>
          <w:rFonts w:ascii="Times New Roman" w:eastAsia="Times New Roman" w:hAnsi="Times New Roman" w:cs="Arial"/>
          <w:sz w:val="28"/>
          <w:szCs w:val="20"/>
        </w:rPr>
        <w:t>ого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 w:rsidR="00776729">
        <w:rPr>
          <w:rFonts w:ascii="Times New Roman" w:eastAsia="Times New Roman" w:hAnsi="Times New Roman" w:cs="Arial"/>
          <w:sz w:val="28"/>
          <w:szCs w:val="20"/>
        </w:rPr>
        <w:t>а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8F7298" w:rsidRPr="002A5253">
        <w:rPr>
          <w:rFonts w:ascii="Times New Roman" w:eastAsia="Times New Roman" w:hAnsi="Times New Roman" w:cs="Arial"/>
          <w:sz w:val="28"/>
          <w:szCs w:val="20"/>
        </w:rPr>
        <w:t xml:space="preserve">предоставления </w:t>
      </w:r>
      <w:r w:rsidR="00B409C1"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2A5253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E936E1"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</w:t>
      </w:r>
      <w:proofErr w:type="gramEnd"/>
      <w:r w:rsidR="00E936E1" w:rsidRPr="002A5253">
        <w:rPr>
          <w:rFonts w:ascii="Times New Roman" w:hAnsi="Times New Roman" w:cs="Times New Roman"/>
          <w:sz w:val="28"/>
          <w:szCs w:val="28"/>
        </w:rPr>
        <w:t xml:space="preserve"> 27 декабря 2012 г. № 123-кз «О мерах социальной поддержки многодетных семей»</w:t>
      </w:r>
      <w:r w:rsidR="00776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33" w:rsidRDefault="00D22833" w:rsidP="00D22833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22833" w:rsidRPr="002A5253" w:rsidRDefault="00D22833" w:rsidP="00D22833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55FE3" w:rsidRPr="00B739EC" w:rsidRDefault="00855FE3" w:rsidP="00B739EC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9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739EC">
        <w:rPr>
          <w:rFonts w:ascii="Times New Roman" w:hAnsi="Times New Roman" w:cs="Times New Roman"/>
          <w:sz w:val="28"/>
          <w:szCs w:val="28"/>
        </w:rPr>
        <w:t>п</w:t>
      </w:r>
      <w:r w:rsidR="00B739EC" w:rsidRPr="00B739EC">
        <w:rPr>
          <w:rFonts w:ascii="Times New Roman" w:hAnsi="Times New Roman" w:cs="Times New Roman"/>
          <w:sz w:val="28"/>
          <w:szCs w:val="28"/>
        </w:rPr>
        <w:t>риказ</w:t>
      </w:r>
      <w:r w:rsidR="00B739EC">
        <w:rPr>
          <w:rFonts w:ascii="Times New Roman" w:hAnsi="Times New Roman" w:cs="Times New Roman"/>
          <w:sz w:val="28"/>
          <w:szCs w:val="28"/>
        </w:rPr>
        <w:t>ом</w:t>
      </w:r>
      <w:r w:rsidR="00B739EC" w:rsidRP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hAnsi="Times New Roman" w:cs="Times New Roman"/>
          <w:sz w:val="28"/>
          <w:szCs w:val="28"/>
        </w:rPr>
        <w:t>м</w:t>
      </w:r>
      <w:r w:rsidR="00B739EC" w:rsidRPr="00B739EC">
        <w:rPr>
          <w:rFonts w:ascii="Times New Roman" w:hAnsi="Times New Roman" w:cs="Times New Roman"/>
          <w:sz w:val="28"/>
          <w:szCs w:val="28"/>
        </w:rPr>
        <w:t>инистерства социальной защиты населения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Ставропольского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края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от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26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августа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2013</w:t>
      </w:r>
      <w:r w:rsidR="00B739EC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>г.</w:t>
      </w:r>
      <w:r w:rsidR="00B739EC">
        <w:rPr>
          <w:rFonts w:ascii="Times New Roman" w:hAnsi="Times New Roman" w:cs="Times New Roman"/>
          <w:sz w:val="28"/>
          <w:szCs w:val="28"/>
        </w:rPr>
        <w:t xml:space="preserve"> №</w:t>
      </w:r>
      <w:r w:rsidR="000F4464">
        <w:rPr>
          <w:rFonts w:ascii="Times New Roman" w:hAnsi="Times New Roman" w:cs="Times New Roman"/>
          <w:sz w:val="28"/>
          <w:szCs w:val="28"/>
        </w:rPr>
        <w:t xml:space="preserve"> </w:t>
      </w:r>
      <w:r w:rsidR="00B739EC" w:rsidRPr="00B739EC">
        <w:rPr>
          <w:rFonts w:ascii="Times New Roman" w:hAnsi="Times New Roman" w:cs="Times New Roman"/>
          <w:sz w:val="28"/>
          <w:szCs w:val="28"/>
        </w:rPr>
        <w:t xml:space="preserve">262 </w:t>
      </w:r>
      <w:r w:rsidR="00B739EC">
        <w:rPr>
          <w:rFonts w:ascii="Times New Roman" w:hAnsi="Times New Roman" w:cs="Times New Roman"/>
          <w:sz w:val="28"/>
          <w:szCs w:val="28"/>
        </w:rPr>
        <w:t>«</w:t>
      </w:r>
      <w:r w:rsidR="00B739EC" w:rsidRPr="00B739EC">
        <w:rPr>
          <w:rFonts w:ascii="Times New Roman" w:hAnsi="Times New Roman" w:cs="Times New Roman"/>
          <w:sz w:val="28"/>
          <w:szCs w:val="28"/>
        </w:rPr>
        <w:t>Об утверждении Порядка назначения и выплаты многодетным семьям ежемесячной денежной компенсации взамен набора социальных услуг, предоставляемых в натуральном выражении, на каждого ребенка в возрасте до восемнадцати лет</w:t>
      </w:r>
      <w:r w:rsidR="00B739EC">
        <w:rPr>
          <w:rFonts w:ascii="Times New Roman" w:hAnsi="Times New Roman" w:cs="Times New Roman"/>
          <w:sz w:val="28"/>
          <w:szCs w:val="28"/>
        </w:rPr>
        <w:t xml:space="preserve">» </w:t>
      </w:r>
      <w:r w:rsidRPr="00B739EC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9927BC" w:rsidRDefault="009927BC" w:rsidP="00D228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833" w:rsidRPr="002A5253" w:rsidRDefault="00D22833" w:rsidP="00D2283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2A5253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D22833" w:rsidRPr="002A5253" w:rsidRDefault="00D22833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2A5253" w:rsidRDefault="00FA4810" w:rsidP="0074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2A5253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D22833">
        <w:rPr>
          <w:rFonts w:ascii="Times New Roman" w:eastAsia="Times New Roman" w:hAnsi="Times New Roman" w:cs="Arial"/>
          <w:sz w:val="28"/>
          <w:szCs w:val="20"/>
        </w:rPr>
        <w:t xml:space="preserve">постановление </w:t>
      </w:r>
      <w:r w:rsidR="00776729">
        <w:rPr>
          <w:rFonts w:ascii="Times New Roman" w:eastAsia="Times New Roman" w:hAnsi="Times New Roman" w:cs="Arial"/>
          <w:sz w:val="28"/>
          <w:szCs w:val="20"/>
        </w:rPr>
        <w:t xml:space="preserve">администрации Петровского городского округа Ставропольского края </w:t>
      </w:r>
      <w:r w:rsidR="00ED6FD7">
        <w:rPr>
          <w:rFonts w:ascii="Times New Roman" w:eastAsia="Times New Roman" w:hAnsi="Times New Roman" w:cs="Arial"/>
          <w:sz w:val="28"/>
          <w:szCs w:val="20"/>
        </w:rPr>
        <w:t xml:space="preserve">от </w:t>
      </w:r>
      <w:r w:rsidR="00ED6FD7" w:rsidRPr="002A5253">
        <w:rPr>
          <w:rFonts w:ascii="Times New Roman" w:eastAsia="Times New Roman" w:hAnsi="Times New Roman" w:cs="Times New Roman"/>
          <w:sz w:val="28"/>
          <w:szCs w:val="28"/>
        </w:rPr>
        <w:t xml:space="preserve">20 апреля 2018 г. № 572 </w:t>
      </w:r>
      <w:r w:rsidR="00ED6FD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>административн</w:t>
      </w:r>
      <w:r w:rsidR="00ED6FD7">
        <w:rPr>
          <w:rFonts w:ascii="Times New Roman" w:eastAsia="Times New Roman" w:hAnsi="Times New Roman" w:cs="Arial"/>
          <w:sz w:val="28"/>
          <w:szCs w:val="20"/>
        </w:rPr>
        <w:t>ого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регламент</w:t>
      </w:r>
      <w:r w:rsidR="00ED6FD7">
        <w:rPr>
          <w:rFonts w:ascii="Times New Roman" w:eastAsia="Times New Roman" w:hAnsi="Times New Roman" w:cs="Arial"/>
          <w:sz w:val="28"/>
          <w:szCs w:val="20"/>
        </w:rPr>
        <w:t>а</w:t>
      </w:r>
      <w:r w:rsidR="00D22833">
        <w:rPr>
          <w:rFonts w:ascii="Times New Roman" w:eastAsia="Times New Roman" w:hAnsi="Times New Roman" w:cs="Arial"/>
          <w:sz w:val="28"/>
          <w:szCs w:val="20"/>
        </w:rPr>
        <w:t xml:space="preserve"> предоставления управлением </w:t>
      </w:r>
      <w:r w:rsidR="007F0691"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городского округа Ставропольского края государственной услуги </w:t>
      </w:r>
      <w:r w:rsidR="00466689"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</w:t>
      </w:r>
      <w:proofErr w:type="gramEnd"/>
      <w:r w:rsidR="00466689" w:rsidRPr="002A5253">
        <w:rPr>
          <w:rFonts w:ascii="Times New Roman" w:hAnsi="Times New Roman" w:cs="Times New Roman"/>
          <w:sz w:val="28"/>
          <w:szCs w:val="28"/>
        </w:rPr>
        <w:t xml:space="preserve"> края от 27 декабря 2012 г. № 123-кз «О мерах социальной поддержки многодетных семей»</w:t>
      </w:r>
      <w:r w:rsidR="00466689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>(в редакции от 06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 w:rsidR="00A1271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>№ 1024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9EC" w:rsidRPr="00B7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28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 xml:space="preserve"> 14 мая 2020</w:t>
      </w:r>
      <w:r w:rsidR="0019529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B739EC">
        <w:rPr>
          <w:rFonts w:ascii="Times New Roman" w:eastAsia="Times New Roman" w:hAnsi="Times New Roman" w:cs="Times New Roman"/>
          <w:sz w:val="28"/>
          <w:szCs w:val="28"/>
        </w:rPr>
        <w:t>№ 619</w:t>
      </w:r>
      <w:r w:rsidR="00F71610" w:rsidRPr="002A52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 w:rsidRPr="002A5253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2A5253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2A5253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2A5253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 xml:space="preserve"> Р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2A5253">
        <w:rPr>
          <w:rFonts w:ascii="Times New Roman" w:eastAsia="Times New Roman" w:hAnsi="Times New Roman" w:cs="Arial"/>
          <w:sz w:val="28"/>
          <w:szCs w:val="20"/>
        </w:rPr>
        <w:t>сайте</w:t>
      </w:r>
      <w:proofErr w:type="gramEnd"/>
      <w:r w:rsidRPr="002A5253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2A5253">
        <w:rPr>
          <w:rFonts w:ascii="Times New Roman" w:eastAsia="Times New Roman" w:hAnsi="Times New Roman" w:cs="Arial"/>
          <w:sz w:val="28"/>
          <w:szCs w:val="20"/>
        </w:rPr>
        <w:t>теле</w:t>
      </w:r>
      <w:r w:rsidRPr="002A5253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2A5253" w:rsidRDefault="00613AD9" w:rsidP="00D228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5253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2A525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2A525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2A5253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2A525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934BEC" w:rsidRPr="002A5253">
        <w:rPr>
          <w:rFonts w:ascii="Times New Roman" w:eastAsia="Times New Roman" w:hAnsi="Times New Roman" w:cs="Times New Roman"/>
          <w:sz w:val="28"/>
        </w:rPr>
        <w:t>.</w:t>
      </w:r>
      <w:r w:rsidR="00B739EC">
        <w:rPr>
          <w:rFonts w:ascii="Times New Roman" w:eastAsia="Times New Roman" w:hAnsi="Times New Roman" w:cs="Times New Roman"/>
          <w:sz w:val="28"/>
        </w:rPr>
        <w:t xml:space="preserve"> и управляющего делами администрации Петровского городского округа Ставропольского края </w:t>
      </w:r>
      <w:proofErr w:type="spellStart"/>
      <w:r w:rsidR="00B739EC">
        <w:rPr>
          <w:rFonts w:ascii="Times New Roman" w:eastAsia="Times New Roman" w:hAnsi="Times New Roman" w:cs="Times New Roman"/>
          <w:sz w:val="28"/>
        </w:rPr>
        <w:t>Петрича</w:t>
      </w:r>
      <w:proofErr w:type="spellEnd"/>
      <w:r w:rsidR="00B739EC">
        <w:rPr>
          <w:rFonts w:ascii="Times New Roman" w:eastAsia="Times New Roman" w:hAnsi="Times New Roman" w:cs="Times New Roman"/>
          <w:sz w:val="28"/>
        </w:rPr>
        <w:t xml:space="preserve"> Ю.В.</w:t>
      </w:r>
    </w:p>
    <w:p w:rsidR="00613AD9" w:rsidRPr="002A5253" w:rsidRDefault="00613AD9" w:rsidP="00D2283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2A5253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2A5253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2A5253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2A5253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2A5253" w:rsidRDefault="00F160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2A5253" w:rsidRDefault="00FF446D" w:rsidP="00934B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D22833" w:rsidRDefault="00D22833" w:rsidP="00D2283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D22833" w:rsidRDefault="00D22833" w:rsidP="00D2283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:rsidR="00D22833" w:rsidRDefault="00D22833" w:rsidP="00D2283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администрации </w:t>
      </w:r>
    </w:p>
    <w:p w:rsidR="00D22833" w:rsidRDefault="00D22833" w:rsidP="00D2283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D22833" w:rsidRDefault="00D22833" w:rsidP="00D22833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6B5F7D" w:rsidRPr="002A5253" w:rsidRDefault="006B5F7D" w:rsidP="006B5F7D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F446D" w:rsidRPr="002A5253" w:rsidRDefault="00FF446D" w:rsidP="00934BE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3F161B" w:rsidRDefault="003F161B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Default="00E413FC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413FC" w:rsidRPr="0033202A" w:rsidRDefault="00E413F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bookmarkStart w:id="0" w:name="_GoBack"/>
      <w:bookmarkEnd w:id="0"/>
    </w:p>
    <w:p w:rsidR="00D22833" w:rsidRPr="0033202A" w:rsidRDefault="00D22833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D22833" w:rsidRPr="0033202A" w:rsidRDefault="00D22833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A525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33202A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25 марта 2022 г. № 465 </w:t>
            </w:r>
          </w:p>
        </w:tc>
      </w:tr>
    </w:tbl>
    <w:p w:rsidR="00934BEC" w:rsidRDefault="00934BEC" w:rsidP="00D22833">
      <w:pPr>
        <w:spacing w:after="0"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D22833" w:rsidRDefault="00D22833" w:rsidP="00D22833">
      <w:pPr>
        <w:spacing w:after="0"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D22833" w:rsidRDefault="00D22833" w:rsidP="00D22833">
      <w:pPr>
        <w:spacing w:after="0"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D22833" w:rsidRPr="002A5253" w:rsidRDefault="00D22833" w:rsidP="00D22833">
      <w:pPr>
        <w:spacing w:after="0" w:line="240" w:lineRule="exact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2A5253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Изменения,</w:t>
      </w:r>
    </w:p>
    <w:p w:rsidR="00FA20FA" w:rsidRPr="002A5253" w:rsidRDefault="00934BEC" w:rsidP="009827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253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ED6F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</w:t>
      </w:r>
      <w:r w:rsidR="00ED6FD7" w:rsidRPr="002A5253">
        <w:rPr>
          <w:rFonts w:ascii="Times New Roman" w:eastAsia="Times New Roman" w:hAnsi="Times New Roman" w:cs="Times New Roman"/>
          <w:sz w:val="28"/>
          <w:szCs w:val="28"/>
        </w:rPr>
        <w:t xml:space="preserve">20 апреля 2018 г. № 572 </w:t>
      </w:r>
      <w:r w:rsidR="00ED6FD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2A5253">
        <w:rPr>
          <w:rFonts w:ascii="Times New Roman" w:hAnsi="Times New Roman" w:cs="Times New Roman"/>
          <w:sz w:val="28"/>
          <w:szCs w:val="28"/>
        </w:rPr>
        <w:t>административн</w:t>
      </w:r>
      <w:r w:rsidR="00ED6FD7">
        <w:rPr>
          <w:rFonts w:ascii="Times New Roman" w:hAnsi="Times New Roman" w:cs="Times New Roman"/>
          <w:sz w:val="28"/>
          <w:szCs w:val="28"/>
        </w:rPr>
        <w:t>ого</w:t>
      </w:r>
      <w:r w:rsidRPr="002A525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D6FD7">
        <w:rPr>
          <w:rFonts w:ascii="Times New Roman" w:hAnsi="Times New Roman" w:cs="Times New Roman"/>
          <w:sz w:val="28"/>
          <w:szCs w:val="28"/>
        </w:rPr>
        <w:t>а</w:t>
      </w:r>
      <w:r w:rsidRPr="002A5253">
        <w:rPr>
          <w:rFonts w:ascii="Times New Roman" w:hAnsi="Times New Roman" w:cs="Times New Roman"/>
          <w:sz w:val="28"/>
          <w:szCs w:val="28"/>
        </w:rPr>
        <w:t xml:space="preserve"> предоставления  </w:t>
      </w:r>
      <w:r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466689"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</w:t>
      </w:r>
      <w:proofErr w:type="gramEnd"/>
      <w:r w:rsidR="00466689" w:rsidRPr="002A5253">
        <w:rPr>
          <w:rFonts w:ascii="Times New Roman" w:hAnsi="Times New Roman" w:cs="Times New Roman"/>
          <w:sz w:val="28"/>
          <w:szCs w:val="28"/>
        </w:rPr>
        <w:t xml:space="preserve"> декабря 2012 г. № 123-кз «О мерах социальной поддержки многодетных семей»</w:t>
      </w:r>
      <w:r w:rsidR="00466689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4BEC" w:rsidRDefault="00934BEC" w:rsidP="00FA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833" w:rsidRPr="002A5253" w:rsidRDefault="00D22833" w:rsidP="00FA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161B" w:rsidRDefault="009268BD" w:rsidP="00D22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1.</w:t>
      </w:r>
      <w:r w:rsidR="0088007F" w:rsidRPr="002A5253">
        <w:rPr>
          <w:rFonts w:ascii="Times New Roman" w:hAnsi="Times New Roman" w:cs="Times New Roman"/>
          <w:sz w:val="28"/>
          <w:szCs w:val="28"/>
        </w:rPr>
        <w:t xml:space="preserve"> </w:t>
      </w:r>
      <w:r w:rsidR="00ED6FD7">
        <w:rPr>
          <w:rFonts w:ascii="Times New Roman" w:hAnsi="Times New Roman" w:cs="Times New Roman"/>
          <w:sz w:val="28"/>
          <w:szCs w:val="28"/>
        </w:rPr>
        <w:t xml:space="preserve">В преамбуле постановления </w:t>
      </w:r>
      <w:r w:rsidR="00ED6FD7" w:rsidRPr="00ED6FD7">
        <w:rPr>
          <w:rFonts w:ascii="Times New Roman" w:hAnsi="Times New Roman" w:cs="Times New Roman"/>
          <w:sz w:val="28"/>
          <w:szCs w:val="28"/>
        </w:rPr>
        <w:t>слова</w:t>
      </w:r>
      <w:r w:rsidR="00ED6FD7">
        <w:rPr>
          <w:rFonts w:ascii="Times New Roman" w:hAnsi="Times New Roman" w:cs="Times New Roman"/>
          <w:sz w:val="28"/>
          <w:szCs w:val="28"/>
        </w:rPr>
        <w:t xml:space="preserve"> «</w:t>
      </w:r>
      <w:r w:rsidR="00ED6FD7" w:rsidRPr="00ED6F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D6FD7" w:rsidRPr="00ED6FD7">
        <w:rPr>
          <w:rStyle w:val="highlightsearch"/>
          <w:rFonts w:ascii="Times New Roman" w:hAnsi="Times New Roman" w:cs="Times New Roman"/>
          <w:sz w:val="28"/>
          <w:szCs w:val="28"/>
        </w:rPr>
        <w:t>районов</w:t>
      </w:r>
      <w:r w:rsidR="00ED6FD7" w:rsidRPr="00ED6FD7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ED6FD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D6FD7" w:rsidRPr="00ED6FD7">
        <w:rPr>
          <w:rFonts w:ascii="Times New Roman" w:hAnsi="Times New Roman" w:cs="Times New Roman"/>
          <w:sz w:val="28"/>
          <w:szCs w:val="28"/>
        </w:rPr>
        <w:t>муниципальных и городских округов</w:t>
      </w:r>
      <w:r w:rsidR="00ED6FD7">
        <w:rPr>
          <w:rFonts w:ascii="Times New Roman" w:hAnsi="Times New Roman" w:cs="Times New Roman"/>
          <w:sz w:val="28"/>
          <w:szCs w:val="28"/>
        </w:rPr>
        <w:t>».</w:t>
      </w:r>
    </w:p>
    <w:p w:rsidR="00ED6FD7" w:rsidRDefault="00E507CD" w:rsidP="0088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</w:t>
      </w:r>
      <w:r w:rsidRPr="002A5253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Pr="002A5253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Pr="002A5253">
        <w:rPr>
          <w:rFonts w:ascii="Times New Roman" w:hAnsi="Times New Roman" w:cs="Times New Roman"/>
          <w:sz w:val="28"/>
          <w:szCs w:val="28"/>
        </w:rPr>
        <w:t>«Осуществление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507CD" w:rsidRDefault="00E507CD" w:rsidP="00E50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пункте 1.3 слова </w:t>
      </w:r>
      <w:r>
        <w:rPr>
          <w:rFonts w:ascii="Times New Roman" w:hAnsi="Times New Roman" w:cs="Times New Roman"/>
          <w:sz w:val="28"/>
          <w:szCs w:val="28"/>
        </w:rPr>
        <w:t>«муниципального района (городского округа)» заменить словами «муниципального (городского) округа».</w:t>
      </w:r>
    </w:p>
    <w:p w:rsidR="00E507CD" w:rsidRDefault="00E507CD" w:rsidP="00E50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 В подпункте 1.3.1 слова </w:t>
      </w:r>
      <w:r>
        <w:rPr>
          <w:rFonts w:ascii="Times New Roman" w:hAnsi="Times New Roman" w:cs="Times New Roman"/>
          <w:sz w:val="28"/>
          <w:szCs w:val="28"/>
        </w:rPr>
        <w:t>«муниципального района (городского округа)» заменить словами «муниципального (городского) округа».</w:t>
      </w:r>
    </w:p>
    <w:p w:rsidR="006B41A4" w:rsidRPr="006B41A4" w:rsidRDefault="006B41A4" w:rsidP="006B41A4">
      <w:pPr>
        <w:pStyle w:val="af4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6B41A4">
        <w:rPr>
          <w:rFonts w:ascii="Times New Roman" w:eastAsia="Lucida Sans Unicode" w:hAnsi="Times New Roman" w:cs="Times New Roman"/>
          <w:sz w:val="28"/>
          <w:szCs w:val="28"/>
          <w:lang w:eastAsia="ar-SA"/>
        </w:rPr>
        <w:t>Абзац четвертый пункта 1.5 изложить в следующей редакции:</w:t>
      </w:r>
    </w:p>
    <w:p w:rsidR="006B41A4" w:rsidRPr="006B41A4" w:rsidRDefault="006B41A4" w:rsidP="006B41A4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6B41A4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«- Административный регламент (полная версия текста Административного регламента размещается также в сети «Интернет» на официальном сайте администрации Петровского городского округа Ставропольского края: </w:t>
      </w:r>
      <w:r w:rsidRPr="00D2283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>(</w:t>
      </w:r>
      <w:hyperlink r:id="rId9" w:history="1">
        <w:r w:rsidRPr="00D22833">
          <w:rPr>
            <w:rFonts w:ascii="Times New Roman" w:eastAsia="Lucida Sans Unicode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www.petr</w:t>
        </w:r>
        <w:proofErr w:type="spellStart"/>
        <w:r w:rsidRPr="00D22833">
          <w:rPr>
            <w:rFonts w:ascii="Times New Roman" w:eastAsia="Lucida Sans Unicode" w:hAnsi="Times New Roman" w:cs="Times New Roman"/>
            <w:color w:val="000000" w:themeColor="text1"/>
            <w:sz w:val="28"/>
            <w:szCs w:val="28"/>
            <w:u w:val="single"/>
            <w:lang w:val="en-US" w:eastAsia="ar-SA"/>
          </w:rPr>
          <w:t>gosk</w:t>
        </w:r>
        <w:proofErr w:type="spellEnd"/>
        <w:r w:rsidRPr="00D22833">
          <w:rPr>
            <w:rFonts w:ascii="Times New Roman" w:eastAsia="Lucida Sans Unicode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.</w:t>
        </w:r>
        <w:proofErr w:type="spellStart"/>
        <w:r w:rsidRPr="00D22833">
          <w:rPr>
            <w:rFonts w:ascii="Times New Roman" w:eastAsia="Lucida Sans Unicode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ru</w:t>
        </w:r>
        <w:proofErr w:type="spellEnd"/>
        <w:r w:rsidRPr="00D22833">
          <w:rPr>
            <w:rFonts w:ascii="Times New Roman" w:eastAsia="Lucida Sans Unicode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);»</w:t>
        </w:r>
      </w:hyperlink>
      <w:r w:rsidRPr="00D2283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88007F" w:rsidRPr="002A5253" w:rsidRDefault="00E507CD" w:rsidP="0088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41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5530" w:rsidRPr="002A5253">
        <w:rPr>
          <w:rFonts w:ascii="Times New Roman" w:hAnsi="Times New Roman" w:cs="Times New Roman"/>
          <w:sz w:val="28"/>
          <w:szCs w:val="28"/>
        </w:rPr>
        <w:t>П</w:t>
      </w:r>
      <w:r w:rsidR="002337BB" w:rsidRPr="002A5253">
        <w:rPr>
          <w:rFonts w:ascii="Times New Roman" w:hAnsi="Times New Roman" w:cs="Times New Roman"/>
          <w:sz w:val="28"/>
          <w:szCs w:val="28"/>
        </w:rPr>
        <w:t>одп</w:t>
      </w:r>
      <w:r w:rsidR="0088007F" w:rsidRPr="002A5253">
        <w:rPr>
          <w:rFonts w:ascii="Times New Roman" w:hAnsi="Times New Roman" w:cs="Times New Roman"/>
          <w:sz w:val="28"/>
          <w:szCs w:val="28"/>
        </w:rPr>
        <w:t>ункт 2.6.1 изложить в следующей редакции:</w:t>
      </w:r>
    </w:p>
    <w:p w:rsidR="0088007F" w:rsidRPr="002A5253" w:rsidRDefault="0088007F" w:rsidP="003955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A5253">
        <w:rPr>
          <w:rFonts w:ascii="Times New Roman" w:hAnsi="Times New Roman" w:cs="Times New Roman"/>
          <w:color w:val="000000"/>
          <w:sz w:val="28"/>
          <w:szCs w:val="28"/>
        </w:rPr>
        <w:t>«2.6.1. Для назначения ежемесячной денежной компенсации многодетным семьям заявитель представляет в Управление либо в МФЦ следующие документы:</w:t>
      </w:r>
    </w:p>
    <w:p w:rsidR="00195292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1"/>
      <w:bookmarkStart w:id="2" w:name="sub_3018"/>
      <w:r w:rsidRPr="00FC7BF6">
        <w:rPr>
          <w:rFonts w:ascii="Times New Roman" w:hAnsi="Times New Roman" w:cs="Times New Roman"/>
          <w:sz w:val="28"/>
          <w:szCs w:val="28"/>
        </w:rPr>
        <w:t xml:space="preserve">1) </w:t>
      </w:r>
      <w:r w:rsidR="00195292" w:rsidRPr="00195292">
        <w:rPr>
          <w:rFonts w:ascii="Times New Roman" w:hAnsi="Times New Roman" w:cs="Times New Roman"/>
          <w:sz w:val="28"/>
          <w:szCs w:val="28"/>
        </w:rPr>
        <w:t xml:space="preserve">заявление о назначении ежемесячной денежной компенсации многодетным семьям по форме, указанной в приложении 2 к </w:t>
      </w:r>
      <w:r w:rsidR="00195292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95292" w:rsidRPr="00195292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D520A5" w:rsidRDefault="00D520A5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C7BF6" w:rsidRPr="00FC7BF6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1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C7BF6" w:rsidRPr="00FC7BF6">
        <w:rPr>
          <w:rFonts w:ascii="Times New Roman" w:hAnsi="Times New Roman" w:cs="Times New Roman"/>
          <w:sz w:val="28"/>
          <w:szCs w:val="28"/>
        </w:rPr>
        <w:t xml:space="preserve">) </w:t>
      </w:r>
      <w:r w:rsidR="00707027">
        <w:rPr>
          <w:rFonts w:ascii="Times New Roman" w:hAnsi="Times New Roman" w:cs="Times New Roman"/>
          <w:sz w:val="28"/>
          <w:szCs w:val="28"/>
        </w:rPr>
        <w:t>документ, подтверждающий факт рождения и регистрации ребенка (детей), выданный компетентным органом иностранного государства</w:t>
      </w:r>
      <w:r w:rsidR="00FC7BF6" w:rsidRPr="00FC7BF6">
        <w:rPr>
          <w:rFonts w:ascii="Times New Roman" w:hAnsi="Times New Roman" w:cs="Times New Roman"/>
          <w:sz w:val="28"/>
          <w:szCs w:val="28"/>
        </w:rPr>
        <w:t>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13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FC7BF6" w:rsidRPr="00FC7BF6">
        <w:rPr>
          <w:rFonts w:ascii="Times New Roman" w:hAnsi="Times New Roman" w:cs="Times New Roman"/>
          <w:sz w:val="28"/>
          <w:szCs w:val="28"/>
        </w:rPr>
        <w:t>) документ, подтверждающий гражданство Российской Федерации ребенка (детей);</w:t>
      </w:r>
    </w:p>
    <w:p w:rsidR="00FC7BF6" w:rsidRPr="00FC7BF6" w:rsidRDefault="00195292" w:rsidP="00FC7BF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014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FC7BF6" w:rsidRPr="00FC7BF6">
        <w:rPr>
          <w:rFonts w:ascii="Times New Roman" w:hAnsi="Times New Roman" w:cs="Times New Roman"/>
          <w:sz w:val="28"/>
          <w:szCs w:val="28"/>
        </w:rPr>
        <w:t>) документы (один из документов), подтверждающие совместное проживание на территории Ставропольского края заявителя с детьми:</w:t>
      </w:r>
    </w:p>
    <w:bookmarkStart w:id="6" w:name="sub_30141"/>
    <w:bookmarkEnd w:id="5"/>
    <w:p w:rsidR="00FC7BF6" w:rsidRPr="00D22833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"garantF1://71816154.30000"</w:instrTex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</w: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по месту пребывания на территории Ставропольского края заявителя или ребенка (детей), достигшего 14-летнего возраста;</w:t>
      </w:r>
    </w:p>
    <w:bookmarkStart w:id="7" w:name="sub_30142"/>
    <w:bookmarkEnd w:id="6"/>
    <w:p w:rsidR="00FC7BF6" w:rsidRPr="00D22833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"garantF1://71816154.30000"</w:instrTex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</w: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по месту жительства (пребывания) на территории Ставропольского края ребенка (детей), не достигшего 14-летнего возраста;</w:t>
      </w:r>
    </w:p>
    <w:p w:rsidR="00FC7BF6" w:rsidRPr="00D22833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30143"/>
      <w:bookmarkEnd w:id="7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или иной документ, подтверждающий </w:t>
      </w:r>
      <w:hyperlink r:id="rId10" w:history="1">
        <w:r w:rsidRPr="00D2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регистрацию</w:t>
        </w:r>
      </w:hyperlink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 (пребывания) на территории Ставропольского края заявителя или ребенка (детей), достигшего 14-летнего возраста;</w:t>
      </w:r>
    </w:p>
    <w:p w:rsidR="00FC7BF6" w:rsidRPr="00D22833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3014401"/>
      <w:bookmarkEnd w:id="8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адресная справка, выданная территориальным органом федерального органа исполнительной власти в сфере внутренних дел - при отсутствии свидетельства о регистрации по месту </w:t>
      </w:r>
      <w:hyperlink r:id="rId11" w:history="1">
        <w:r w:rsidRPr="00D2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жительства</w:t>
        </w:r>
      </w:hyperlink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2" w:history="1">
        <w:r w:rsidRPr="00D2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пребывания</w:t>
        </w:r>
      </w:hyperlink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территории Ставропольского края ребенка, не достигшего 14-летнего возраста.</w:t>
      </w:r>
    </w:p>
    <w:p w:rsidR="00FC7BF6" w:rsidRPr="00D22833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301441"/>
      <w:bookmarkEnd w:id="9"/>
      <w:proofErr w:type="gramStart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у заявителя и (или) ребенка (детей) документов органов регистрационного учета по месту жительства и (или) по месту пребывания, подтверждающих факт совместного проживания на территории Ставропольского края, заявителем предоставляется вступившее в законную силу решение суда об установлении факта проживания на территории Ставропольского края родителей (одинокого родителя) и (или) ребенка (детей).</w:t>
      </w:r>
      <w:proofErr w:type="gramEnd"/>
    </w:p>
    <w:p w:rsidR="00FC7BF6" w:rsidRPr="00D22833" w:rsidRDefault="00FC7BF6" w:rsidP="00FC7BF6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30145"/>
      <w:bookmarkEnd w:id="10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Если заявитель и ребенок (дети) проживают фактически вместе, но имеют разную регистрацию по месту жительства (пребывания) в Ставропольском крае, факт их совместного проживания подтверждается актом об установлении факта совместного проживания, составляемым по месту жительства (пребывания) заявителя уполномоченным органом, в который он обратился</w:t>
      </w:r>
      <w:proofErr w:type="gramStart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C73B58" w:rsidRPr="00D22833" w:rsidRDefault="00832FE1" w:rsidP="00C234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3495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1303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07CD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23495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</w: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C73B58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5292" w:rsidRPr="00D22833" w:rsidRDefault="00832FE1" w:rsidP="009D3469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«2.7.</w:t>
      </w:r>
      <w:r w:rsidR="009D3469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3469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Должностное лицо Управления либо МФЦ, ответственное за истребование документов в порядке межведомственного информационного </w: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взаимодействия, запрашивает в течение 2 рабочих дней со дня подачи заявителем заявления, в том числе в электронной форме, следующие документы, которые находятся в распоряжении органов местного самоуправления муниципальных образований Ставропольского края, участвующих в предоставлении государственной услуги: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подтверждающий сведения о регистрации по месту жительства (пребывания) заявителя или ребенка (детей);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справку органа местного самоуправления края по месту жительства (пребывания) другого родителя, опекуна (попечителя) либо приемного родителя о неполучении ежемесячной денежной компенсации (в случае раздельного проживания родителей, опекунов (попечителей) либо приемных родителей на территории Ставропольского края);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справку органа местного самоуправления края по прежнему месту жительства (пребывания) родителя, опекуна (попечителя) либо приемного родителя о прекращении выплаты ежемесячной денежной компенсации (при перемене места жительства родителей, опекунов (попечителей) либо приемных родителей на территории Ставропольского края);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4) справку органа социальной защиты населения по месту жительства (пребывания) (по прежнему месту жительства (пребывания) родителя, опекуна (попечителя) либо приемного родителя о неполучении аналогичной меры социальной поддержки многодетных семей, установленной в соответствующем субъекте Российской Федерации, а в случае получения - о прекращении ее предоставления (при наличии у родителей (одного из родителей), опекунов (попечителей) либо приемных родителей регистрации по месту жительства (пребывания</w:t>
      </w:r>
      <w:proofErr w:type="gramEnd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) на территории другого субъекта Российской Федерации)</w:t>
      </w:r>
      <w:r w:rsidR="00A3564E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564E" w:rsidRPr="00D22833" w:rsidRDefault="00A3564E" w:rsidP="00A356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 рождении на каждого из детей;</w:t>
      </w:r>
    </w:p>
    <w:p w:rsidR="00A3564E" w:rsidRPr="00D22833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30144"/>
      <w:proofErr w:type="gramStart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документ, выданный территориальным органом федерального органа исполнительной власти, уполномоченным на осуществление функций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</w:t>
      </w:r>
      <w:proofErr w:type="spellStart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прекурсоров</w:t>
      </w:r>
      <w:proofErr w:type="spellEnd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, в сфере миграции, а также правоприменительных функций по федеральному государственному контролю (надзору) в указанных сферах (далее - территориальный орган федерального органа исполнительной власти</w:t>
      </w:r>
      <w:proofErr w:type="gramEnd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внутренних дел), </w:t>
      </w:r>
      <w:proofErr w:type="gramStart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</w:t>
      </w:r>
      <w:hyperlink r:id="rId13" w:history="1">
        <w:r w:rsidRPr="00D228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регистрации</w:t>
        </w:r>
      </w:hyperlink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 (пребывания) заявителя, обратившегося за назначением еже</w:t>
      </w:r>
      <w:r w:rsidR="00A41331"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денежной компенсации, и ребенка (детей);</w:t>
      </w:r>
    </w:p>
    <w:p w:rsidR="00A3564E" w:rsidRPr="00D22833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3016"/>
      <w:bookmarkEnd w:id="12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bookmarkStart w:id="14" w:name="sub_3017"/>
      <w:bookmarkEnd w:id="13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один из документов либо сведения, подтверждающие родственные отношения между ребенком и родителем (в случае перемены фамилии, имени, отчества родителя или ребенка):</w:t>
      </w:r>
    </w:p>
    <w:p w:rsidR="00A3564E" w:rsidRPr="00D22833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30171"/>
      <w:bookmarkEnd w:id="14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брака;</w:t>
      </w:r>
    </w:p>
    <w:p w:rsidR="00A3564E" w:rsidRPr="00D22833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30172"/>
      <w:bookmarkEnd w:id="15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брака;</w:t>
      </w:r>
    </w:p>
    <w:p w:rsidR="00A3564E" w:rsidRPr="00D22833" w:rsidRDefault="00A3564E" w:rsidP="00A3564E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30173"/>
      <w:bookmarkEnd w:id="16"/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t>о перемене имени;</w:t>
      </w:r>
    </w:p>
    <w:bookmarkEnd w:id="17"/>
    <w:p w:rsidR="00A3564E" w:rsidRPr="00D22833" w:rsidRDefault="00A3564E" w:rsidP="00A356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документ либо сведения, подтверждающие факт установления над детьми опеки (попечительства) либо передачу их на воспитание в приемную семью (для семей опекунов (попечителей), приемных семей).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вправе самостоятельно представить указанные документы.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A3564E"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27.07.2010 № 210-ФЗ 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</w:t>
      </w:r>
      <w:proofErr w:type="gramEnd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услуг».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D3469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D1303" w:rsidRPr="00D22833" w:rsidRDefault="009D3469" w:rsidP="009D3469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многофункционального центра, работника организации, предусмотренной частью 1.1 статьи 16 Федерального закона </w:t>
      </w:r>
      <w:r w:rsidR="00A3564E"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27.07.2010 № 210-ФЗ «Об организации предоставления государственных и муниципальных услуг» (далее - Федеральный закон № 210-ФЗ), при первоначальном отказе в приеме документов, необходимых для предоставления государственной услуги, либо в предоставлении 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услуги, о чем в письменном</w:t>
      </w:r>
      <w:proofErr w:type="gramEnd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 за подписью начальника Управления,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неудобства.</w:t>
      </w:r>
      <w:proofErr w:type="gramEnd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Данное положение в части первоначального отказа в предоставлении государственной услуги применяется к многофункциональному центру, в случае если на многофункциональный центр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</w:t>
      </w:r>
      <w:r w:rsidR="00A3564E"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210-ФЗ.</w:t>
      </w:r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FD1303" w:rsidRPr="00D22833" w:rsidRDefault="00FD1303" w:rsidP="00FD130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 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пункте 2.15:</w:t>
      </w:r>
    </w:p>
    <w:p w:rsidR="00FD1303" w:rsidRPr="00D22833" w:rsidRDefault="00FD1303" w:rsidP="00FD130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2.6.1. Абзац первый изложить в следующей редакции:</w:t>
      </w:r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«2.15. </w:t>
      </w:r>
      <w:proofErr w:type="gramStart"/>
      <w:r w:rsidRPr="00D2283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2283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законодательством Российской Федерации о социальной защите инвалидов».</w:t>
      </w:r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2.6.2. </w:t>
      </w:r>
      <w:bookmarkStart w:id="18" w:name="sub_2155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 абзаца пятого дополнить абзацем следующего содержания:</w:t>
      </w:r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Места для ожидания, места для заполнения запросов о предоставлении </w:t>
      </w: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должны соответствовать комфортным условиям для заявителей.».</w:t>
      </w:r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2.6.3. </w:t>
      </w:r>
      <w:bookmarkEnd w:id="18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десятый изложить в следующей редакции:</w:t>
      </w:r>
    </w:p>
    <w:p w:rsidR="00FD1303" w:rsidRPr="00D22833" w:rsidRDefault="00FD1303" w:rsidP="00FD1303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Помещения должны соответствовать санитарным правилам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ситуации.».</w:t>
      </w:r>
      <w:proofErr w:type="gramEnd"/>
    </w:p>
    <w:p w:rsidR="00FD1303" w:rsidRPr="00D22833" w:rsidRDefault="00FD1303" w:rsidP="00FD1303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Абзац первый пункта 2.16 изложить в следующей редакции:</w:t>
      </w:r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«2.16. </w:t>
      </w: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подразделении Управления,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4" w:history="1">
        <w:r w:rsidRPr="00D2283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15.1</w:t>
        </w:r>
      </w:hyperlink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(далее - комплексный запрос).».</w:t>
      </w:r>
      <w:proofErr w:type="gramEnd"/>
    </w:p>
    <w:p w:rsidR="00FD1303" w:rsidRPr="00D22833" w:rsidRDefault="00FD1303" w:rsidP="00FD1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 В абзаце шестом подпункта 2.17.1 слова «(далее-комплексный запрос)» исключить.</w:t>
      </w:r>
    </w:p>
    <w:p w:rsidR="00F0066E" w:rsidRPr="00D22833" w:rsidRDefault="00F0066E" w:rsidP="00F0066E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Пункт 3.1 дополнить абзацем следующего содержания:</w:t>
      </w:r>
    </w:p>
    <w:p w:rsidR="00F0066E" w:rsidRPr="00D22833" w:rsidRDefault="00F0066E" w:rsidP="00F0066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2283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D2283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государственной</w:t>
      </w:r>
      <w:proofErr w:type="gramEnd"/>
      <w:r w:rsidRPr="00D22833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услуги документах.».</w:t>
      </w:r>
    </w:p>
    <w:p w:rsidR="000E0ADC" w:rsidRPr="00D22833" w:rsidRDefault="000E0ADC" w:rsidP="000E0ADC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</w:pPr>
      <w:r w:rsidRPr="00D2283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>2.10. Дополнить подпунктом 3.2.7 следующего содержания:</w:t>
      </w:r>
    </w:p>
    <w:p w:rsidR="000E0ADC" w:rsidRPr="00D22833" w:rsidRDefault="000E0ADC" w:rsidP="000E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3.2.7. Порядок исправления допущенных опечаток и ошибок в выданных в результате предоставления государственной услуги документах </w:t>
      </w:r>
    </w:p>
    <w:p w:rsidR="000E0ADC" w:rsidRPr="00D22833" w:rsidRDefault="000E0ADC" w:rsidP="000E0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документов.».</w:t>
      </w:r>
      <w:proofErr w:type="gramEnd"/>
    </w:p>
    <w:p w:rsidR="000E0ADC" w:rsidRPr="00D22833" w:rsidRDefault="000E0ADC" w:rsidP="000E0ADC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В пункте 4.8 слова «в пункте 5.3» заменить словами «в пункте 5.2».</w:t>
      </w:r>
    </w:p>
    <w:p w:rsidR="000E0ADC" w:rsidRPr="00D22833" w:rsidRDefault="000E0ADC" w:rsidP="000E0ADC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 Раздел  5 изложить в следующей редакции:</w:t>
      </w:r>
    </w:p>
    <w:p w:rsidR="003F161B" w:rsidRDefault="003F161B" w:rsidP="00D228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bookmarkStart w:id="19" w:name="sub_500"/>
    </w:p>
    <w:p w:rsidR="000E0ADC" w:rsidRDefault="000E0ADC" w:rsidP="000E0A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0E0AD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«5. Досудебный (внесудебный) порядок обжалования решений и действий (бездействия) Управления,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 1 статьи 16 Федерального закона №</w:t>
      </w:r>
      <w:r w:rsidR="00D228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0E0AD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210-ФЗ, а также их должностных лиц, муниципальных служащих, работников</w:t>
      </w:r>
    </w:p>
    <w:p w:rsidR="003F161B" w:rsidRPr="000E0ADC" w:rsidRDefault="003F161B" w:rsidP="00D228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bookmarkEnd w:id="19"/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0E0A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hyperlink r:id="rId15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210-ФЗ, их должностных лиц, работников в ходе предоставления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государственной услуги, в порядке, предусмотренном </w:t>
      </w:r>
      <w:hyperlink r:id="rId16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главой 2.1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 (далее - жалоба).</w:t>
      </w:r>
      <w:proofErr w:type="gramEnd"/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0" w:name="sub_521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имя главы Петровского городского округа Ставропольского края, в случае если обжалуются действия (бездействие) начальника Управления, руководителя МФЦ или организации, указанной в </w:t>
      </w:r>
      <w:hyperlink r:id="rId17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1" w:name="sub_522"/>
      <w:bookmarkEnd w:id="20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имя начальника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2" w:name="sub_523"/>
      <w:bookmarkEnd w:id="21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имя руководителя МФЦ, в случае если обжалуются действия (бездействие) МФЦ, его должностных лиц;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3" w:name="sub_524"/>
      <w:bookmarkEnd w:id="22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имя руководителей организаций, указанных в </w:t>
      </w:r>
      <w:hyperlink r:id="rId18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210-ФЗ, в случае если обжалуется действия (бездействие) организаций, работников данных организаций, предусмотренных части 1.1</w:t>
      </w:r>
      <w:r w:rsidR="00D228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статьи 16 Федерального закона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210-ФЗ.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4" w:name="sub_525"/>
      <w:bookmarkEnd w:id="23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5" w:name="sub_526"/>
      <w:bookmarkEnd w:id="24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может быть подана заявителем через МФЦ, который обеспечивает ее передачу в </w:t>
      </w:r>
      <w:r w:rsidR="001952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Управление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6" w:name="sub_527"/>
      <w:bookmarkEnd w:id="25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bookmarkEnd w:id="26"/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0ADC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proofErr w:type="gramEnd"/>
      <w:r w:rsidRPr="000E0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должностных лиц, муниципальных служащих».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27" w:name="sub_529"/>
      <w:proofErr w:type="gramStart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Жалоба на решения и (или) действия (бездействие) МФЦ, организаций, указанных в </w:t>
      </w:r>
      <w:hyperlink r:id="rId19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20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постановлением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Pr="000E0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</w:t>
      </w:r>
      <w:proofErr w:type="gramEnd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их работников».</w:t>
      </w:r>
    </w:p>
    <w:bookmarkEnd w:id="27"/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 соцзащиты, предоставляющего государственную услугу, а также его должностных лиц, муниципальных служащих, МФЦ, организаций, указанных в </w:t>
      </w:r>
      <w:hyperlink r:id="rId21" w:history="1">
        <w:r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части 1.1 статьи 16</w:t>
        </w:r>
      </w:hyperlink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Федерального закона № 210-ФЗ:</w:t>
      </w:r>
    </w:p>
    <w:p w:rsidR="000E0ADC" w:rsidRPr="000E0ADC" w:rsidRDefault="00E413F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hyperlink r:id="rId22" w:history="1">
        <w:r w:rsidR="000E0ADC"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Федеральный закон</w:t>
        </w:r>
      </w:hyperlink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27 июля 2010 года № 210-ФЗ «Об организации предоставления государственных и муниципальных услуг»;</w:t>
      </w:r>
    </w:p>
    <w:p w:rsidR="000E0ADC" w:rsidRPr="000E0ADC" w:rsidRDefault="00E413F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hyperlink r:id="rId23" w:history="1">
        <w:proofErr w:type="gramStart"/>
        <w:r w:rsidR="000E0ADC" w:rsidRPr="000E0AD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постановление</w:t>
        </w:r>
      </w:hyperlink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Правительства Российской Федерации от 16 августа 2012 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организаций, предусмотренных частью 1.1 статьи 16 Федерального закона </w:t>
      </w:r>
      <w:r w:rsidR="000E0ADC" w:rsidRPr="000E0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0E0ADC"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20 ноября 2012 г.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A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0E0ADC" w:rsidRPr="000E0ADC" w:rsidRDefault="000E0ADC" w:rsidP="000E0A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5.5. Информация, указанная в настоящем разделе, подлежит обязательному размещению на Едином портале и Региональном портале, а </w:t>
      </w:r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также размещается и поддерживается в актуальном состоянии в Региональном реестре</w:t>
      </w:r>
      <w:proofErr w:type="gramStart"/>
      <w:r w:rsidRPr="000E0A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.».</w:t>
      </w:r>
      <w:proofErr w:type="gramEnd"/>
    </w:p>
    <w:bookmarkEnd w:id="2"/>
    <w:p w:rsidR="0081604B" w:rsidRDefault="0081604B" w:rsidP="00D228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833" w:rsidRDefault="00D22833" w:rsidP="00D228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BEC" w:rsidRPr="00C6359C" w:rsidRDefault="00A3564E" w:rsidP="00D2283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Управляющий делами </w:t>
      </w:r>
      <w:r w:rsidR="00934BEC"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</w:p>
    <w:p w:rsidR="00934BEC" w:rsidRPr="00C6359C" w:rsidRDefault="00934BEC" w:rsidP="00934BE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C26B02" w:rsidRDefault="00934BEC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D22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Ю.В.</w:t>
      </w:r>
      <w:r w:rsidR="00A35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Петрич</w:t>
      </w:r>
      <w:proofErr w:type="spellEnd"/>
    </w:p>
    <w:sectPr w:rsidR="00C26B02" w:rsidSect="0033202A">
      <w:headerReference w:type="even" r:id="rId24"/>
      <w:footerReference w:type="default" r:id="rId2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52" w:rsidRDefault="00933052" w:rsidP="00A156FF">
      <w:pPr>
        <w:spacing w:after="0" w:line="240" w:lineRule="auto"/>
      </w:pPr>
      <w:r>
        <w:separator/>
      </w:r>
    </w:p>
  </w:endnote>
  <w:endnote w:type="continuationSeparator" w:id="0">
    <w:p w:rsidR="00933052" w:rsidRDefault="00933052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E41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52" w:rsidRDefault="00933052" w:rsidP="00A156FF">
      <w:pPr>
        <w:spacing w:after="0" w:line="240" w:lineRule="auto"/>
      </w:pPr>
      <w:r>
        <w:separator/>
      </w:r>
    </w:p>
  </w:footnote>
  <w:footnote w:type="continuationSeparator" w:id="0">
    <w:p w:rsidR="00933052" w:rsidRDefault="00933052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6F3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9B3">
      <w:rPr>
        <w:rStyle w:val="a5"/>
        <w:noProof/>
      </w:rPr>
      <w:t>11</w:t>
    </w:r>
    <w:r>
      <w:rPr>
        <w:rStyle w:val="a5"/>
      </w:rPr>
      <w:fldChar w:fldCharType="end"/>
    </w:r>
  </w:p>
  <w:p w:rsidR="00107FA0" w:rsidRDefault="00E413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165C"/>
    <w:rsid w:val="0000317C"/>
    <w:rsid w:val="000064F5"/>
    <w:rsid w:val="00017CD5"/>
    <w:rsid w:val="00075665"/>
    <w:rsid w:val="00084397"/>
    <w:rsid w:val="00095FBB"/>
    <w:rsid w:val="000A4702"/>
    <w:rsid w:val="000E0ADC"/>
    <w:rsid w:val="000E4B32"/>
    <w:rsid w:val="000E6BE7"/>
    <w:rsid w:val="000F4464"/>
    <w:rsid w:val="000F47C9"/>
    <w:rsid w:val="0010431E"/>
    <w:rsid w:val="00110DA7"/>
    <w:rsid w:val="00117275"/>
    <w:rsid w:val="001233D6"/>
    <w:rsid w:val="00124FEA"/>
    <w:rsid w:val="00141002"/>
    <w:rsid w:val="001471F3"/>
    <w:rsid w:val="00147786"/>
    <w:rsid w:val="00154BFC"/>
    <w:rsid w:val="001579FB"/>
    <w:rsid w:val="00171939"/>
    <w:rsid w:val="00195292"/>
    <w:rsid w:val="001B0218"/>
    <w:rsid w:val="001B0803"/>
    <w:rsid w:val="001B11E1"/>
    <w:rsid w:val="001B5F8F"/>
    <w:rsid w:val="001D2213"/>
    <w:rsid w:val="001D3021"/>
    <w:rsid w:val="001D59B4"/>
    <w:rsid w:val="00200D0B"/>
    <w:rsid w:val="00215F2D"/>
    <w:rsid w:val="0022266D"/>
    <w:rsid w:val="00224D67"/>
    <w:rsid w:val="002336E3"/>
    <w:rsid w:val="002337BB"/>
    <w:rsid w:val="002663B3"/>
    <w:rsid w:val="00266B12"/>
    <w:rsid w:val="002758B1"/>
    <w:rsid w:val="00281271"/>
    <w:rsid w:val="00290005"/>
    <w:rsid w:val="0029072C"/>
    <w:rsid w:val="002A2CF0"/>
    <w:rsid w:val="002A5253"/>
    <w:rsid w:val="002B619B"/>
    <w:rsid w:val="002B6FDC"/>
    <w:rsid w:val="002C54CF"/>
    <w:rsid w:val="002E6777"/>
    <w:rsid w:val="002F7F50"/>
    <w:rsid w:val="003249F3"/>
    <w:rsid w:val="0033202A"/>
    <w:rsid w:val="003571E0"/>
    <w:rsid w:val="00362095"/>
    <w:rsid w:val="003854D9"/>
    <w:rsid w:val="003870F1"/>
    <w:rsid w:val="00395530"/>
    <w:rsid w:val="00395754"/>
    <w:rsid w:val="003A333F"/>
    <w:rsid w:val="003B2D04"/>
    <w:rsid w:val="003B46AC"/>
    <w:rsid w:val="003B647D"/>
    <w:rsid w:val="003B7C50"/>
    <w:rsid w:val="003D2A25"/>
    <w:rsid w:val="003E18A9"/>
    <w:rsid w:val="003E393C"/>
    <w:rsid w:val="003F161B"/>
    <w:rsid w:val="003F1793"/>
    <w:rsid w:val="003F5F4F"/>
    <w:rsid w:val="00405CF5"/>
    <w:rsid w:val="004114D2"/>
    <w:rsid w:val="00412842"/>
    <w:rsid w:val="004269E4"/>
    <w:rsid w:val="00444A9E"/>
    <w:rsid w:val="00445CC6"/>
    <w:rsid w:val="00460344"/>
    <w:rsid w:val="00466689"/>
    <w:rsid w:val="00487A5A"/>
    <w:rsid w:val="00492459"/>
    <w:rsid w:val="004A2040"/>
    <w:rsid w:val="004A774C"/>
    <w:rsid w:val="004B0F00"/>
    <w:rsid w:val="004B18C2"/>
    <w:rsid w:val="004B4916"/>
    <w:rsid w:val="004B5C85"/>
    <w:rsid w:val="004C1C2C"/>
    <w:rsid w:val="004C249C"/>
    <w:rsid w:val="004D6067"/>
    <w:rsid w:val="004F106C"/>
    <w:rsid w:val="004F680D"/>
    <w:rsid w:val="004F6D47"/>
    <w:rsid w:val="005049F3"/>
    <w:rsid w:val="00511174"/>
    <w:rsid w:val="00512F5B"/>
    <w:rsid w:val="005154B3"/>
    <w:rsid w:val="00524728"/>
    <w:rsid w:val="005401D7"/>
    <w:rsid w:val="00547E94"/>
    <w:rsid w:val="005669CA"/>
    <w:rsid w:val="00573087"/>
    <w:rsid w:val="005A0B13"/>
    <w:rsid w:val="005E7C45"/>
    <w:rsid w:val="005F4AC1"/>
    <w:rsid w:val="0060181C"/>
    <w:rsid w:val="00602419"/>
    <w:rsid w:val="00613AD9"/>
    <w:rsid w:val="00622457"/>
    <w:rsid w:val="00625510"/>
    <w:rsid w:val="00630293"/>
    <w:rsid w:val="00637BDE"/>
    <w:rsid w:val="006412CC"/>
    <w:rsid w:val="006458C5"/>
    <w:rsid w:val="0064616A"/>
    <w:rsid w:val="006523C1"/>
    <w:rsid w:val="00656C25"/>
    <w:rsid w:val="00667177"/>
    <w:rsid w:val="00681FB2"/>
    <w:rsid w:val="006B41A4"/>
    <w:rsid w:val="006B5F7D"/>
    <w:rsid w:val="006C6683"/>
    <w:rsid w:val="006E060E"/>
    <w:rsid w:val="006F37B1"/>
    <w:rsid w:val="00701E4B"/>
    <w:rsid w:val="00707027"/>
    <w:rsid w:val="00721F91"/>
    <w:rsid w:val="00732EAF"/>
    <w:rsid w:val="007413CE"/>
    <w:rsid w:val="007439F6"/>
    <w:rsid w:val="00745D34"/>
    <w:rsid w:val="007515B8"/>
    <w:rsid w:val="00755841"/>
    <w:rsid w:val="00756F2B"/>
    <w:rsid w:val="00766183"/>
    <w:rsid w:val="00776729"/>
    <w:rsid w:val="00784F57"/>
    <w:rsid w:val="007B3579"/>
    <w:rsid w:val="007B4D61"/>
    <w:rsid w:val="007B5F51"/>
    <w:rsid w:val="007D35AF"/>
    <w:rsid w:val="007F0691"/>
    <w:rsid w:val="0081604B"/>
    <w:rsid w:val="00824E37"/>
    <w:rsid w:val="00832FE1"/>
    <w:rsid w:val="0083442B"/>
    <w:rsid w:val="008349BD"/>
    <w:rsid w:val="00837B12"/>
    <w:rsid w:val="00855FE3"/>
    <w:rsid w:val="008636D5"/>
    <w:rsid w:val="00871223"/>
    <w:rsid w:val="00872AC1"/>
    <w:rsid w:val="0088007F"/>
    <w:rsid w:val="00896887"/>
    <w:rsid w:val="008A0973"/>
    <w:rsid w:val="008A1611"/>
    <w:rsid w:val="008B6265"/>
    <w:rsid w:val="008E00E6"/>
    <w:rsid w:val="008F7298"/>
    <w:rsid w:val="00904D59"/>
    <w:rsid w:val="00906BCF"/>
    <w:rsid w:val="00914AE3"/>
    <w:rsid w:val="009268BD"/>
    <w:rsid w:val="00933052"/>
    <w:rsid w:val="00934BEC"/>
    <w:rsid w:val="00946269"/>
    <w:rsid w:val="009629B3"/>
    <w:rsid w:val="00962C38"/>
    <w:rsid w:val="00975C04"/>
    <w:rsid w:val="00982760"/>
    <w:rsid w:val="009836DA"/>
    <w:rsid w:val="009927BC"/>
    <w:rsid w:val="009A3733"/>
    <w:rsid w:val="009B1B35"/>
    <w:rsid w:val="009D3469"/>
    <w:rsid w:val="009D4F2B"/>
    <w:rsid w:val="009D6E8D"/>
    <w:rsid w:val="009E14C0"/>
    <w:rsid w:val="009E66D8"/>
    <w:rsid w:val="00A12716"/>
    <w:rsid w:val="00A156FF"/>
    <w:rsid w:val="00A2666F"/>
    <w:rsid w:val="00A31DD2"/>
    <w:rsid w:val="00A3250E"/>
    <w:rsid w:val="00A3564E"/>
    <w:rsid w:val="00A41331"/>
    <w:rsid w:val="00A41394"/>
    <w:rsid w:val="00A42F47"/>
    <w:rsid w:val="00A57C71"/>
    <w:rsid w:val="00A616C1"/>
    <w:rsid w:val="00AA7C7F"/>
    <w:rsid w:val="00AB3160"/>
    <w:rsid w:val="00AD75C7"/>
    <w:rsid w:val="00AE4CC8"/>
    <w:rsid w:val="00AF21B0"/>
    <w:rsid w:val="00B00806"/>
    <w:rsid w:val="00B1240F"/>
    <w:rsid w:val="00B1480E"/>
    <w:rsid w:val="00B208FF"/>
    <w:rsid w:val="00B21D7A"/>
    <w:rsid w:val="00B26C4B"/>
    <w:rsid w:val="00B339DE"/>
    <w:rsid w:val="00B37E1B"/>
    <w:rsid w:val="00B409C1"/>
    <w:rsid w:val="00B6581B"/>
    <w:rsid w:val="00B71D29"/>
    <w:rsid w:val="00B739EC"/>
    <w:rsid w:val="00BA1041"/>
    <w:rsid w:val="00BA3ACF"/>
    <w:rsid w:val="00BA5764"/>
    <w:rsid w:val="00BB27A1"/>
    <w:rsid w:val="00BC13D3"/>
    <w:rsid w:val="00BE56F7"/>
    <w:rsid w:val="00C00C5C"/>
    <w:rsid w:val="00C23495"/>
    <w:rsid w:val="00C26B02"/>
    <w:rsid w:val="00C57657"/>
    <w:rsid w:val="00C57E10"/>
    <w:rsid w:val="00C6359C"/>
    <w:rsid w:val="00C665E8"/>
    <w:rsid w:val="00C73B58"/>
    <w:rsid w:val="00C75EF2"/>
    <w:rsid w:val="00C81CAB"/>
    <w:rsid w:val="00CA29D7"/>
    <w:rsid w:val="00CA63E0"/>
    <w:rsid w:val="00CB36EA"/>
    <w:rsid w:val="00CB41AB"/>
    <w:rsid w:val="00CB4F4E"/>
    <w:rsid w:val="00CC30AA"/>
    <w:rsid w:val="00CC3728"/>
    <w:rsid w:val="00CD3063"/>
    <w:rsid w:val="00CF4ECC"/>
    <w:rsid w:val="00D029A3"/>
    <w:rsid w:val="00D04322"/>
    <w:rsid w:val="00D0740B"/>
    <w:rsid w:val="00D17688"/>
    <w:rsid w:val="00D20DCB"/>
    <w:rsid w:val="00D22833"/>
    <w:rsid w:val="00D27CAC"/>
    <w:rsid w:val="00D43216"/>
    <w:rsid w:val="00D51A58"/>
    <w:rsid w:val="00D520A5"/>
    <w:rsid w:val="00D54A4E"/>
    <w:rsid w:val="00D6017D"/>
    <w:rsid w:val="00DA5039"/>
    <w:rsid w:val="00DA7645"/>
    <w:rsid w:val="00DB6733"/>
    <w:rsid w:val="00DB6B67"/>
    <w:rsid w:val="00DC45C1"/>
    <w:rsid w:val="00DC57B8"/>
    <w:rsid w:val="00DE35E3"/>
    <w:rsid w:val="00DE7D4B"/>
    <w:rsid w:val="00DF0F92"/>
    <w:rsid w:val="00E11A4C"/>
    <w:rsid w:val="00E15C67"/>
    <w:rsid w:val="00E20FA8"/>
    <w:rsid w:val="00E27B37"/>
    <w:rsid w:val="00E413FC"/>
    <w:rsid w:val="00E4599D"/>
    <w:rsid w:val="00E507CD"/>
    <w:rsid w:val="00E61313"/>
    <w:rsid w:val="00E73DF6"/>
    <w:rsid w:val="00E84AA4"/>
    <w:rsid w:val="00E936E1"/>
    <w:rsid w:val="00E93A0F"/>
    <w:rsid w:val="00EB3D3D"/>
    <w:rsid w:val="00ED6FD7"/>
    <w:rsid w:val="00EF5ED4"/>
    <w:rsid w:val="00F0066E"/>
    <w:rsid w:val="00F00F11"/>
    <w:rsid w:val="00F04F6F"/>
    <w:rsid w:val="00F064BC"/>
    <w:rsid w:val="00F1606D"/>
    <w:rsid w:val="00F1682B"/>
    <w:rsid w:val="00F176AA"/>
    <w:rsid w:val="00F3090B"/>
    <w:rsid w:val="00F46FB7"/>
    <w:rsid w:val="00F626D2"/>
    <w:rsid w:val="00F71610"/>
    <w:rsid w:val="00F93980"/>
    <w:rsid w:val="00FA0971"/>
    <w:rsid w:val="00FA20FA"/>
    <w:rsid w:val="00FA4810"/>
    <w:rsid w:val="00FC7BF6"/>
    <w:rsid w:val="00FD1303"/>
    <w:rsid w:val="00FD2BF8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paragraph" w:styleId="1">
    <w:name w:val="heading 1"/>
    <w:basedOn w:val="a"/>
    <w:next w:val="a"/>
    <w:link w:val="10"/>
    <w:uiPriority w:val="99"/>
    <w:qFormat/>
    <w:rsid w:val="00B739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B26C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739EC"/>
    <w:rPr>
      <w:rFonts w:ascii="Arial" w:hAnsi="Arial" w:cs="Arial"/>
      <w:b/>
      <w:bCs/>
      <w:color w:val="26282F"/>
      <w:sz w:val="24"/>
      <w:szCs w:val="24"/>
    </w:rPr>
  </w:style>
  <w:style w:type="character" w:customStyle="1" w:styleId="highlightsearch">
    <w:name w:val="highlightsearch"/>
    <w:basedOn w:val="a0"/>
    <w:rsid w:val="00ED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2748.6" TargetMode="External"/><Relationship Id="rId18" Type="http://schemas.openxmlformats.org/officeDocument/2006/relationships/hyperlink" Target="garantF1://12077515.160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77515.16011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1816154.30000" TargetMode="External"/><Relationship Id="rId17" Type="http://schemas.openxmlformats.org/officeDocument/2006/relationships/hyperlink" Target="garantF1://12077515.16011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77515.2100" TargetMode="External"/><Relationship Id="rId20" Type="http://schemas.openxmlformats.org/officeDocument/2006/relationships/hyperlink" Target="garantF1://701167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16154.2000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2077515.16011" TargetMode="External"/><Relationship Id="rId23" Type="http://schemas.openxmlformats.org/officeDocument/2006/relationships/hyperlink" Target="garantF1://70116748.0" TargetMode="External"/><Relationship Id="rId10" Type="http://schemas.openxmlformats.org/officeDocument/2006/relationships/hyperlink" Target="garantF1://10002748.6" TargetMode="External"/><Relationship Id="rId19" Type="http://schemas.openxmlformats.org/officeDocument/2006/relationships/hyperlink" Target="garantF1://12077515.16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gosk.ru);" TargetMode="External"/><Relationship Id="rId14" Type="http://schemas.openxmlformats.org/officeDocument/2006/relationships/hyperlink" Target="garantF1://12077515.1510" TargetMode="External"/><Relationship Id="rId22" Type="http://schemas.openxmlformats.org/officeDocument/2006/relationships/hyperlink" Target="garantF1://12077515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DF56-5F3F-4372-BAF2-2878EA54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2022-03-28T09:45:00Z</cp:lastPrinted>
  <dcterms:created xsi:type="dcterms:W3CDTF">2022-03-28T09:46:00Z</dcterms:created>
  <dcterms:modified xsi:type="dcterms:W3CDTF">2022-03-28T10:54:00Z</dcterms:modified>
</cp:coreProperties>
</file>