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3B17AC" w:rsidRPr="00F4092B">
        <w:rPr>
          <w:rFonts w:ascii="Times New Roman" w:hAnsi="Times New Roman" w:cs="Times New Roman"/>
          <w:sz w:val="28"/>
          <w:szCs w:val="28"/>
        </w:rPr>
        <w:t>«Назначение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2F0767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document/10103000/entry/0" w:history="1">
              <w:r w:rsidR="00514936" w:rsidRPr="00530FBC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shd w:val="clear" w:color="auto" w:fill="FFFFFF"/>
                  <w:lang w:eastAsia="ar-SA"/>
                </w:rPr>
                <w:t>Конституция Российской Федерации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3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Принята всенародным голосованием 12.12.1993, опубликована «Российская газета» № 237 от 25.12.1993 года.</w:t>
            </w:r>
            <w:r w:rsidRPr="0051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6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«Российская газета» № 152 от 10 августа 1993 года.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3B17AC" w:rsidP="0039461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7" w:anchor="/document/12117177/entry/0" w:history="1">
              <w:r w:rsidRP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Федеральны</w:t>
              </w:r>
              <w:r w:rsid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й</w:t>
              </w:r>
              <w:r w:rsidRP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</w:hyperlink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от 6 октября 1999 года 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184-ФЗ 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394618" w:rsidRPr="0039461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394618" w:rsidRDefault="00394618" w:rsidP="0039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19 октября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206, в Собрании законодательства Российской Федерации от 18 октября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42 ст. 5005</w:t>
            </w:r>
          </w:p>
          <w:p w:rsidR="00394618" w:rsidRPr="00394618" w:rsidRDefault="00394618" w:rsidP="0039461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Федеральны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hyperlink r:id="rId8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от 24 ноября 1995 года 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181-ФЗ «О социальной защите инвалидов в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x-none"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законодательства РФ 27.11.1995, N 48, ст. 4563, «Российская газета», № 234, 02.12.1995.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3B17AC" w:rsidP="0039461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hyperlink r:id="rId9" w:anchor="/document/186367/entry/0" w:history="1">
              <w:r w:rsidRP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Федеральны</w:t>
              </w:r>
              <w:r w:rsidR="00394618" w:rsidRP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й</w:t>
              </w:r>
              <w:r w:rsidRP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</w:hyperlink>
            <w:r w:rsidR="00394618"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от 6 октября 2003 года 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131-ФЗ 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394618" w:rsidRPr="0039461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394618" w:rsidRDefault="00394618" w:rsidP="0039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 8 октября 2003 г. № 202, в 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Парламентской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8 октября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186, в Собрании законодательства Российской Федерации от 6 октября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40 ст. 3822</w:t>
            </w:r>
          </w:p>
          <w:p w:rsidR="003B17AC" w:rsidRPr="00394618" w:rsidRDefault="003B17AC" w:rsidP="0053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2006 года № 152-ФЗ «О персональных данных»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«Российская газета» № 165 от 29 июля 2006 года.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 № 168 от 30 июля 2010 года.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2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апреля 2011 года № 63-ФЗ «Об электронной подписи» </w:t>
            </w:r>
          </w:p>
          <w:p w:rsidR="003B17AC" w:rsidRPr="00530FBC" w:rsidRDefault="003B17AC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газета» № 17 от 08 - 14 апреля 2011 года; «Российская газета» № 75 от 08 апреля 2011 года.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3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в пределах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«Собрание законодательства РФ», 24.07.1995, № 30, ст. 2939, «Российская газета», № 144, 27.07.1995.</w:t>
            </w:r>
          </w:p>
          <w:p w:rsidR="003B17AC" w:rsidRPr="00530FBC" w:rsidRDefault="003B17AC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4" w:anchor="/document/12187691/entry/0" w:history="1">
              <w:r w:rsidRPr="00394618">
                <w:rPr>
                  <w:rStyle w:val="a3"/>
                  <w:sz w:val="23"/>
                  <w:szCs w:val="23"/>
                  <w:u w:val="none"/>
                </w:rPr>
                <w:t>Постановление</w:t>
              </w:r>
            </w:hyperlink>
            <w:r w:rsidRPr="00394618">
              <w:rPr>
                <w:color w:val="22272F"/>
                <w:sz w:val="23"/>
                <w:szCs w:val="23"/>
              </w:rPr>
              <w:t> </w:t>
            </w:r>
            <w:r>
              <w:rPr>
                <w:color w:val="22272F"/>
                <w:sz w:val="23"/>
                <w:szCs w:val="23"/>
              </w:rPr>
              <w:t xml:space="preserve">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14611A" w:rsidRDefault="003B17AC" w:rsidP="009E07C8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Собрании законодательства Российской Федерации от 18 июля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29 ст. 4479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5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газета», 22.08.2012, № 192, «Собрание законодательства РФ», 27.08.2012, № 35, ст. 4829.</w:t>
            </w:r>
          </w:p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6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№ 200, 31 августа 2012 года, «Собрание законодательства РФ», 03 сентября 2012 года, № 36, ст. 4903.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7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Официальный интернет-портал правовой информации 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http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www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pravo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gov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ru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18.09.2015.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</w:t>
            </w:r>
          </w:p>
          <w:p w:rsidR="003B17AC" w:rsidRPr="00530FBC" w:rsidRDefault="003B17AC" w:rsidP="009E07C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Российская газета», № 271, 23.11.2012, «Собрание законодательства РФ», 26.11.2012, № 48, ст. 6706.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19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proofErr w:type="spell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риказ</w:t>
              </w:r>
              <w:proofErr w:type="spellEnd"/>
            </w:hyperlink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Министерства труда и социальной защиты Российской Федерации от 30 июля 2015 г. 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527н «Об утверждении Порядка обеспечения условий доступности 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      </w:r>
          </w:p>
          <w:p w:rsidR="003B17AC" w:rsidRPr="00530FBC" w:rsidRDefault="003B17AC" w:rsidP="009E07C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интернет-портал правовой информации 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http://www.pravo.gov.ru, 05.04.2016, Российская газета, № 75, 08.04.2016, Собрание законодательства РФ, 11.04.2016, № 15, ст. 2084.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3B17AC" w:rsidP="0039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20" w:anchor="/document/27134988/entry/0" w:history="1">
              <w:r w:rsid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Закон</w:t>
              </w:r>
            </w:hyperlink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Ставропольского края от 11 февраля 2014 года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№ 8-кз «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ветер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анах труда Ставропольского края»</w:t>
            </w:r>
            <w:r w:rsidR="00394618" w:rsidRPr="0039461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394618" w:rsidRDefault="00394618" w:rsidP="0039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Текст Закона опубликован на официальном информационном интернет-портале органов государственной власти Ставропольского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www.stavregion.ru,  в газете «</w:t>
            </w:r>
            <w:proofErr w:type="gramStart"/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14 февраля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35-36 (26257-26258),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Сборнике законов и других правовых актов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25 марта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12 (637)</w:t>
            </w:r>
          </w:p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</w:t>
            </w:r>
          </w:p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правда» № 43, 01.03.2008, «Сборник законов и других правовых актов Ставропольского края», 31.03.2008, № 9, ст. 7067.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от 11 декабря 2009 года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правда» № 43, 01.03.2008, Сборник законов и других правовых актов Ставропольского края, 31.03.2008, № 9, ст. 7067.</w:t>
            </w:r>
          </w:p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3B17AC" w:rsidP="002F0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/document/27113104/entry/0" w:history="1">
              <w:r w:rsidRP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постановление</w:t>
              </w:r>
            </w:hyperlink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Правительства Ставропольского края от 1 декабря 2006 года 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149-п 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 некоторых вопросах по реализации закона Ставропольского края </w:t>
            </w:r>
            <w:r w:rsidR="002F076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мерах социальной поддержки ветеранов</w:t>
            </w:r>
            <w:r w:rsidR="002F076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2F0767"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7" w:rsidRPr="002F0767" w:rsidRDefault="002F0767" w:rsidP="002F0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67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767">
              <w:rPr>
                <w:rFonts w:ascii="Times New Roman" w:hAnsi="Times New Roman" w:cs="Times New Roman"/>
                <w:sz w:val="24"/>
                <w:szCs w:val="24"/>
              </w:rPr>
              <w:t>Сборнике законов и других правовых актов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0767">
              <w:rPr>
                <w:rFonts w:ascii="Times New Roman" w:hAnsi="Times New Roman" w:cs="Times New Roman"/>
                <w:sz w:val="24"/>
                <w:szCs w:val="24"/>
              </w:rPr>
              <w:t xml:space="preserve"> от 20 декабря 2006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Pr="002F0767">
              <w:rPr>
                <w:rFonts w:ascii="Times New Roman" w:hAnsi="Times New Roman" w:cs="Times New Roman"/>
                <w:sz w:val="24"/>
                <w:szCs w:val="24"/>
              </w:rPr>
              <w:t xml:space="preserve"> 29 (209)</w:t>
            </w:r>
          </w:p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pStyle w:val="indent1"/>
              <w:shd w:val="clear" w:color="auto" w:fill="FFFFFF"/>
              <w:jc w:val="both"/>
            </w:pPr>
            <w:hyperlink r:id="rId24" w:anchor="/document/27124253/entry/0" w:history="1">
              <w:proofErr w:type="gramStart"/>
              <w:r>
                <w:rPr>
                  <w:rStyle w:val="a3"/>
                  <w:color w:val="551A8B"/>
                  <w:sz w:val="23"/>
                  <w:szCs w:val="23"/>
                </w:rPr>
                <w:t>Постановление</w:t>
              </w:r>
            </w:hyperlink>
            <w:r>
              <w:rPr>
                <w:color w:val="0000FF"/>
                <w:sz w:val="23"/>
                <w:szCs w:val="23"/>
              </w:rPr>
              <w:t xml:space="preserve"> Правительства Ставропольского края от 25 июля 2011 № 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</w:t>
            </w:r>
            <w:r>
              <w:rPr>
                <w:color w:val="0000FF"/>
                <w:sz w:val="23"/>
                <w:szCs w:val="23"/>
              </w:rPr>
              <w:lastRenderedPageBreak/>
              <w:t>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</w:t>
            </w:r>
            <w:r>
              <w:rPr>
                <w:color w:val="22272F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14611A" w:rsidRDefault="00394618" w:rsidP="009E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3 августа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183 (25378)</w:t>
            </w:r>
          </w:p>
          <w:p w:rsidR="00394618" w:rsidRPr="0014611A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C8194F" w:rsidRDefault="00394618" w:rsidP="009E07C8">
            <w:pPr>
              <w:pStyle w:val="indent1"/>
              <w:shd w:val="clear" w:color="auto" w:fill="FFFFFF"/>
              <w:jc w:val="both"/>
            </w:pPr>
            <w:hyperlink r:id="rId25" w:anchor="/document/27109644/entry/0" w:history="1">
              <w:r w:rsidRPr="00C8194F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постановление</w:t>
              </w:r>
            </w:hyperlink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 Правительства Ставропольского края от 25 января 2005 года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№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 4-п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«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О мерах по реализации Закона Ставропольского края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«</w:t>
            </w:r>
            <w:r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О пособии на ребенка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»</w:t>
            </w:r>
            <w:r w:rsidRPr="00C8194F"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C8194F" w:rsidRDefault="00394618" w:rsidP="009E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>Сборнике законов и других правовых актов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от 5 марта 2005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5 (155) ст. 4293</w:t>
            </w:r>
          </w:p>
          <w:p w:rsidR="00394618" w:rsidRPr="00C8194F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330-331, 07.12.2013.</w:t>
            </w:r>
          </w:p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Петровского городского округа»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2F0767"/>
    <w:rsid w:val="00394618"/>
    <w:rsid w:val="003B17AC"/>
    <w:rsid w:val="00514936"/>
    <w:rsid w:val="00530FBC"/>
    <w:rsid w:val="00694F2D"/>
    <w:rsid w:val="00C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7AC"/>
    <w:rPr>
      <w:color w:val="0000FF"/>
      <w:u w:val="single"/>
    </w:rPr>
  </w:style>
  <w:style w:type="paragraph" w:customStyle="1" w:styleId="indent1">
    <w:name w:val="indent_1"/>
    <w:basedOn w:val="a"/>
    <w:rsid w:val="003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B1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7AC"/>
    <w:rPr>
      <w:color w:val="0000FF"/>
      <w:u w:val="single"/>
    </w:rPr>
  </w:style>
  <w:style w:type="paragraph" w:customStyle="1" w:styleId="indent1">
    <w:name w:val="indent_1"/>
    <w:basedOn w:val="a"/>
    <w:rsid w:val="003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B1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E8CBB3BE9F5E75BD66B9A129BDFCF9F94899CA45179BBF14CA1B816313DA8BAD641F9E4030E9111437D9A4EFq7PDQ" TargetMode="External"/><Relationship Id="rId13" Type="http://schemas.openxmlformats.org/officeDocument/2006/relationships/hyperlink" Target="consultantplus://offline/ref=38E8CBB3BE9F5E75BD66B9A129BDFCF9F8499EC6481F9BBF14CA1B816313DA8BAD641F9E4030E9111437D9A4EFq7PDQ" TargetMode="External"/><Relationship Id="rId18" Type="http://schemas.openxmlformats.org/officeDocument/2006/relationships/hyperlink" Target="consultantplus://offline/ref=38E8CBB3BE9F5E75BD66B9A129BDFCF9F9499EC745109BBF14CA1B816313DA8BAD641F9E4030E9111437D9A4EFq7PDQ" TargetMode="External"/><Relationship Id="rId26" Type="http://schemas.openxmlformats.org/officeDocument/2006/relationships/hyperlink" Target="consultantplus://offline/ref=38E8CBB3BE9F5E75BD66A7AC3FD1A2F3FD43C7CF411497EB409E1DD63C43DCDEFF2441C7107DA21C1720C5A4EC6A41D7C3qCPB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E8CBB3BE9F5E75BD66A7AC3FD1A2F3FD43C7CF491492E8489540DC341AD0DCF82B1EC2056CFA101F37DBA6F07643D6qCPBQ" TargetMode="Externa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consultantplus://offline/ref=38E8CBB3BE9F5E75BD66B9A129BDFCF9F84A99CA40119BBF14CA1B816313DA8BAD641F9E4030E9111437D9A4EFq7PDQ" TargetMode="External"/><Relationship Id="rId17" Type="http://schemas.openxmlformats.org/officeDocument/2006/relationships/hyperlink" Target="consultantplus://offline/ref=38E8CBB3BE9F5E75BD66B9A129BDFCF9F94998C549169BBF14CA1B816313DA8BAD641F9E4030E9111437D9A4EFq7PDQ" TargetMode="External"/><Relationship Id="rId25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E8CBB3BE9F5E75BD66B9A129BDFCF9F84098C443149BBF14CA1B816313DA8BAD641F9E4030E9111437D9A4EFq7PDQ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8CBB3BE9F5E75BD66B9A129BDFCF9F9499DCA451E9BBF14CA1B816313DA8BAD641F9E4030E9111437D9A4EFq7PDQ" TargetMode="External"/><Relationship Id="rId11" Type="http://schemas.openxmlformats.org/officeDocument/2006/relationships/hyperlink" Target="consultantplus://offline/ref=38E8CBB3BE9F5E75BD66B9A129BDFCF9F9489AC4451F9BBF14CA1B816313DA8BBF6447924139F71812228FF5AA214ED6CBDC1F76A2641155q1PFQ" TargetMode="External"/><Relationship Id="rId24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consultantplus://offline/ref=38E8CBB3BE9F5E75BD66B9A129BDFCF9F94899C141119BBF14CA1B816313DA8BAD641F9E4030E9111437D9A4EFq7PDQ" TargetMode="External"/><Relationship Id="rId23" Type="http://schemas.openxmlformats.org/officeDocument/2006/relationships/hyperlink" Target="http://municipal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8E8CBB3BE9F5E75BD66B9A129BDFCF9F8409FCB451E9BBF14CA1B816313DA8BAD641F9E4030E9111437D9A4EFq7PDQ" TargetMode="External"/><Relationship Id="rId19" Type="http://schemas.openxmlformats.org/officeDocument/2006/relationships/hyperlink" Target="consultantplus://offline/ref=38E8CBB3BE9F5E75BD66B9A129BDFCF9FB409FC3451E9BBF14CA1B816313DA8BAD641F9E4030E9111437D9A4EFq7P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consultantplus://offline/ref=38E8CBB3BE9F5E75BD66A7AC3FD1A2F3FD43C7CF411391EB4E9A1DD63C43DCDEFF2441C7027DFA101629DBA5EB7F178686971275B5781156088F9FB1q7P2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2019-09-04T11:35:00Z</dcterms:created>
  <dcterms:modified xsi:type="dcterms:W3CDTF">2019-09-07T05:52:00Z</dcterms:modified>
</cp:coreProperties>
</file>