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42" w:rsidRDefault="00E50742" w:rsidP="00E507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 в соответствии с Законом Ставропольского края от 07 декабря 2004 года № 103-кз «О мерах социальной поддержки ветеранов»</w:t>
      </w:r>
      <w:proofErr w:type="gramEnd"/>
    </w:p>
    <w:p w:rsidR="00E50742" w:rsidRDefault="00E50742" w:rsidP="00E50742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Наименование НПА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Источник опубликования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hyperlink r:id="rId5" w:anchor="/document/10103000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Конституция Российской Федерации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pStyle w:val="s1"/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color w:val="22272F"/>
              </w:rPr>
              <w:t>Принята всенародным голосованием 12.12.1993, опубликована «Российская газета» № 237 от 25.12.1993 года.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anchor="/document/10103548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Федеральный закон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от 12 января 1995 года № 5-ФЗ «О ветеранах»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pStyle w:val="s1"/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color w:val="22272F"/>
              </w:rPr>
              <w:t>Официальный интернет-портал правовой информации http://www.pravo.gov.ru, 23.05.2016.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anchor="/document/10164504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Федеральный закон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от 24 ноября 1995 года № 181-ФЗ «О социальной защите инвалидов в Российской Федерации»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</w:rPr>
              <w:t>«Российская газета», № 234, 02.12.1995.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anchor="/document/12177515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Федеральный закон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от 27 июля 2010 года № 210-ФЗ «Об организации предоставления государственных и муниципальных услуг»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pStyle w:val="s1"/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color w:val="22272F"/>
              </w:rPr>
              <w:t>«Российская газета», № 168, 30.07.2010.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anchor="/document/12184522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Федеральный закон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от 06 апреля 2011 года № 63-ФЗ «Об электронной подписи»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pStyle w:val="s1"/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color w:val="22272F"/>
              </w:rPr>
              <w:t>«Парламентская газета» № 17, 08-14.04.2011, «Российская газета», № 75, 08.04.2011.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anchor="/document/12187691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Правительства Российской Федерации от 07 июля 2011 года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</w:rPr>
              <w:t>«Собрание законодательства РФ», 18.07.2011, № 29, ст. 4479.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anchor="/document/70216748/entry/0" w:history="1">
              <w:proofErr w:type="gramStart"/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2" w:rsidRDefault="00E5074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«Российская газета», № 192, 22.08.2012.</w:t>
            </w:r>
          </w:p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anchor="/document/70220262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 xml:space="preserve"> Правительства Российской Федерации от 25 августа 2012 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</w:t>
            </w: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lastRenderedPageBreak/>
              <w:t>предоставления государственных услуг»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</w:rPr>
              <w:lastRenderedPageBreak/>
              <w:t>«Российская газета», № 200, 31.08.2012.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13" w:anchor="/document/70262414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Правительства Российской Федерации от 20 ноября 2012 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2" w:rsidRDefault="00E5074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«Российская газета», № 271, 23.11.2012.</w:t>
            </w:r>
          </w:p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14" w:anchor="/document/71362988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Правительства Российской Федерации от 26 марта 2016 года № 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pStyle w:val="s1"/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color w:val="22272F"/>
              </w:rPr>
              <w:t>Официальный интернет-портал правовой информации http://www.pravo.gov.ru, 05.04.2016.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hd w:val="clear" w:color="auto" w:fill="FFFFFF"/>
              </w:rPr>
              <w:t>приказ</w:t>
            </w: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Министерства труда Российской Федерации от 30 июля 2015 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pStyle w:val="s1"/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color w:val="22272F"/>
              </w:rPr>
              <w:t>Официальный интернет-портал правовой информации http://www.pravo.gov.ru, 18.09.2015.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15" w:anchor="/document/27109059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Закон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Ставропольского края от 07 декабря 2004 года № 103-кз «О мерах социальной поддержки ветеранов»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</w:rPr>
              <w:t>«Сборник законов и других правовых актов Ставропольского края», 25.03.2014, № 12, ст. 10702.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16" w:anchor="/document/27114814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Закон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Ставропольского края от 27 февраля 2008 года № 7-кз «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Обеспечении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 xml:space="preserve">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</w:rPr>
              <w:t xml:space="preserve"> правда», № 43, 01.03.2008.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17" w:anchor="/document/27119029/entry/0" w:history="1">
              <w:proofErr w:type="gramStart"/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Закон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Ставропольского края от 11 декабря 2009 года № 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2" w:rsidRDefault="00E5074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proofErr w:type="gramStart"/>
            <w:r>
              <w:rPr>
                <w:color w:val="22272F"/>
              </w:rPr>
              <w:t>Ставропольская</w:t>
            </w:r>
            <w:proofErr w:type="gramEnd"/>
            <w:r>
              <w:rPr>
                <w:color w:val="22272F"/>
              </w:rPr>
              <w:t xml:space="preserve"> правда» № 268, 16 декабря 2009 года</w:t>
            </w:r>
          </w:p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18" w:anchor="/document/27114212/entry/0" w:history="1">
              <w:r>
                <w:rPr>
                  <w:rStyle w:val="a3"/>
                  <w:rFonts w:ascii="Times New Roman" w:hAnsi="Times New Roman" w:cs="Times New Roman"/>
                  <w:color w:val="551A8B"/>
                  <w:sz w:val="24"/>
                  <w:u w:val="none"/>
                  <w:shd w:val="clear" w:color="auto" w:fill="FFFF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Губернатора Ставропольского края от 05 сентября 2007 года № 569 «О порядке и условиях присвоения звания «Ветеран труда» в Ставропольском крае»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pStyle w:val="s1"/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color w:val="22272F"/>
              </w:rPr>
              <w:t>«Сборник законов и других правовых актов Ставропольского края», 30.09.2007, № 28, ст. 6686.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Постановление Правительства Ставропольского края от 22 ноября 2013 г. №428-п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Ставропольская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правда №330-331, 07.12.2013.</w:t>
            </w:r>
          </w:p>
        </w:tc>
      </w:tr>
      <w:tr w:rsidR="00E50742" w:rsidTr="00E5074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администрации Петровского городского округа Ставропольского края от 14 января 2019 г. №21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2" w:rsidRDefault="00E5074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>Вестник Петровского городского округа  №9 от 15.02.2019.</w:t>
            </w:r>
          </w:p>
        </w:tc>
      </w:tr>
    </w:tbl>
    <w:p w:rsidR="00F9672C" w:rsidRDefault="00F9672C"/>
    <w:sectPr w:rsidR="00F9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D1"/>
    <w:rsid w:val="006B6ED1"/>
    <w:rsid w:val="00E50742"/>
    <w:rsid w:val="00F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42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5074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E50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42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5074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E50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15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2019-09-04T11:25:00Z</dcterms:created>
  <dcterms:modified xsi:type="dcterms:W3CDTF">2019-09-04T11:25:00Z</dcterms:modified>
</cp:coreProperties>
</file>