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  <w:t xml:space="preserve">Р А С П О Р Я Ж </w:t>
      </w: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  <w:t xml:space="preserve">Е Н И Е</w:t>
      </w:r>
    </w:p>
    <w:p>
      <w:pPr>
        <w:pStyle w:val="Normal"/>
        <w:tabs>
          <w:tab w:val="left" w:pos="1402" w:leader="none"/>
        </w:tabs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ab/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УПРАВЛЕНИЯ МУНИЦИПАЛЬНОГО ХОЗЯЙСТВА 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АДМИНИСТРАЦИИ ПЕТРОВСКОГО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ОКРУГА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СТАВРОПОЛЬСКОГО КРАЯ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>
          <w:trHeight w:val="369"/>
        </w:trP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08"/>
              <w:jc w:val="both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25 апреля 2024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200" w:line="276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46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 о</w:t>
      </w:r>
      <w:r>
        <w:rPr>
          <w:rFonts w:ascii="Times New Roman" w:hAnsi="Times New Roman"/>
          <w:color w:val="000000"/>
          <w:sz w:val="28"/>
          <w:szCs w:val="28"/>
        </w:rPr>
        <w:t xml:space="preserve">рганизации дорожного движения во время проведения праздничных мероприятий, посвящен</w:t>
      </w:r>
      <w:r>
        <w:rPr>
          <w:rFonts w:ascii="Times New Roman" w:hAnsi="Times New Roman"/>
          <w:color w:val="000000"/>
          <w:sz w:val="28"/>
          <w:szCs w:val="28"/>
        </w:rPr>
        <w:t xml:space="preserve">ных</w:t>
      </w:r>
      <w:r>
        <w:rPr>
          <w:rFonts w:ascii="Times New Roman" w:hAnsi="Times New Roman"/>
          <w:color w:val="000000"/>
          <w:sz w:val="28"/>
          <w:szCs w:val="28"/>
        </w:rPr>
        <w:t xml:space="preserve"> 79</w:t>
      </w:r>
      <w:r>
        <w:rPr>
          <w:rFonts w:ascii="Times New Roman" w:hAnsi="Times New Roman"/>
          <w:color w:val="000000"/>
          <w:sz w:val="28"/>
          <w:szCs w:val="28"/>
        </w:rPr>
        <w:t xml:space="preserve">-й годовщине Победы в Великой Отечественной войне 1941-1945 годов в Петровском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округе Ставропольского края</w:t>
      </w:r>
    </w:p>
    <w:p>
      <w:pPr>
        <w:pStyle w:val="User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связи с проведением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праздни</w:t>
      </w:r>
      <w:r>
        <w:rPr>
          <w:rFonts w:ascii="Times New Roman" w:hAnsi="Times New Roman"/>
          <w:color w:val="000000"/>
          <w:sz w:val="28"/>
          <w:szCs w:val="28"/>
        </w:rPr>
        <w:t xml:space="preserve">чных мероприятий, посвященных 79</w:t>
      </w:r>
      <w:r>
        <w:rPr>
          <w:rFonts w:ascii="Times New Roman" w:hAnsi="Times New Roman"/>
          <w:color w:val="000000"/>
          <w:sz w:val="28"/>
          <w:szCs w:val="28"/>
        </w:rPr>
        <w:t xml:space="preserve">-й годовщине Победы в Великой Отечественной войне 1941-1945 годов в Петровском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округе Ставропольского края, для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обеспечения безопасности участников мероприятия, руководствуясь Федеральным законом от 06 октября 2003 года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 </w:t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851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 Ограничить движение транспортных средств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09 мая 202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следующим улицам в г. Светлограде:</w:t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ул.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Московская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(от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ул. Московская, 7-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ул. Ленина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08 час. 00 мин.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 21 час. 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 мин.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ул. Пушкина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 пл. 50лет Октября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(от ул. Пушкина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 8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– до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ул. Бассейная, 82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08 час. 00 мин.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 21 час. 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 мин.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пл. 50 лет Октября (от пл. 50 лет Октября, 24 до - ул. Ленина)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08 час. 00 мин.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 21 час. 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 мин.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ул. Калинина (от ул. Калинина, 8 до - ул. Ленина)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08 час. 00 мин.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 21 час. 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 мин.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ул. 60 лет Октября (от ул. Садовая до пер. Садовый) -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час.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 мин.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 08 час. 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 мин.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Объезд участков ограничения дороги движения транспортных средств осуществлять по следующим улицам г. Светлограда: ул. Бассейная, ул. Крупской, ул. Шевченко, ул. Кузнечная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 ул. Садовая, ул. Крайняя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Ограничить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движение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транспортных средств с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08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час.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00 мин.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09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мая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час. 00 мин.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09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мая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23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по следующим улицам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поселениях Петровского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округа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Просянка (ул. Мира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№ 52 до № 60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);</w:t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с. Шведино (ул. Советская от пер. Фирсенко до ул. Советская, № 22);</w:t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с. Шангала (ул. 60 лет Октября от амбулатории до МКДОУ Д/С № 28, ул. 60 лет Октября со стороны ул. Школьная);</w:t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п. Рогатая Балка (ул. Первомайская от ул. Дорожная до ул. Весенняя);</w:t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с. Гофицкое (ул. Советская от МКОУ СШ № 6 до ул. Гражданская (включая въезды на данную улицу со стороны улиц Базарная и Набережная, ул. Ленина от ул. Советская до аптеки;</w:t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с. Высоцкое (</w:t>
      </w:r>
      <w:r>
        <w:rPr>
          <w:rFonts w:ascii="Times New Roman" w:hAnsi="Times New Roman"/>
          <w:sz w:val="28"/>
          <w:szCs w:val="28"/>
        </w:rPr>
        <w:t xml:space="preserve">от ул. Центральная, № 68 в с. Высоцком до № 2а, от ул. Красная, 28 в с. Ореховка до ул. Центральная, 2 а в с. Высоцком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);</w:t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с. Благодатное (ул. Советская </w:t>
      </w:r>
      <w:r>
        <w:rPr>
          <w:rFonts w:ascii="Times New Roman" w:hAnsi="Times New Roman" w:eastAsia="Times New Roman"/>
          <w:sz w:val="28"/>
          <w:szCs w:val="28"/>
        </w:rPr>
        <w:t xml:space="preserve">от ул. Ленина до ул. Козлова, от ул. Козлова до ул. Петровская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);</w:t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п. Прикалаусский (ул. Почтовая от пер. Больничного до ул. Юбилейная); </w:t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с. Сухая Буйвола (ул. Красная от МКДОУ Д/С № 20 до ул. Школьная включая примыкания;)</w:t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с. Николина Балка (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ул. Красная от ул. Шоссейная до пер. Центральный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);</w:t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с. Константиновское (ул. Ленина – Таманская </w:t>
      </w:r>
      <w:r>
        <w:rPr>
          <w:rFonts w:ascii="Times New Roman" w:hAnsi="Times New Roman"/>
          <w:sz w:val="28"/>
          <w:szCs w:val="28"/>
        </w:rPr>
        <w:t xml:space="preserve">от ул. Молодежной до ул. Ленина-Таманская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);</w:t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с. Донская Балка (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(ул. Ленина </w:t>
      </w:r>
      <w:r>
        <w:rPr>
          <w:rFonts w:ascii="Times New Roman" w:hAnsi="Times New Roman"/>
          <w:sz w:val="28"/>
          <w:szCs w:val="28"/>
        </w:rPr>
        <w:t xml:space="preserve">от ул. Октябрьская до пл. Базарная, от пл. Базарная до ул. Ленина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Утвердить прилагаемые схемы ограничения движения проезда транспорта </w:t>
      </w:r>
      <w:r>
        <w:rPr>
          <w:rFonts w:ascii="Times New Roman" w:hAnsi="Times New Roman"/>
          <w:color w:val="000000"/>
          <w:sz w:val="28"/>
          <w:szCs w:val="28"/>
        </w:rPr>
        <w:t xml:space="preserve">во время проведения праздни</w:t>
      </w:r>
      <w:r>
        <w:rPr>
          <w:rFonts w:ascii="Times New Roman" w:hAnsi="Times New Roman"/>
          <w:color w:val="000000"/>
          <w:sz w:val="28"/>
          <w:szCs w:val="28"/>
        </w:rPr>
        <w:t xml:space="preserve">чных мероприятий, посвященных 7</w:t>
      </w:r>
      <w:r>
        <w:rPr>
          <w:rFonts w:ascii="Times New Roman" w:hAnsi="Times New Roman"/>
          <w:color w:val="000000"/>
          <w:sz w:val="28"/>
          <w:szCs w:val="28"/>
        </w:rPr>
        <w:t xml:space="preserve">9</w:t>
      </w:r>
      <w:r>
        <w:rPr>
          <w:rFonts w:ascii="Times New Roman" w:hAnsi="Times New Roman"/>
          <w:color w:val="000000"/>
          <w:sz w:val="28"/>
          <w:szCs w:val="28"/>
        </w:rPr>
        <w:t xml:space="preserve">-й годовщине Победы в Великой Отечественной войне 1941-1945 годов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Управлению муниципального хозяйства администрации Петровского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округа Ставропольского края:</w:t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.1. Привести состояние улично-дорожной сети и технических средств организации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движений в соответствии с ГОСТ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 50597-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2017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Дороги автомобильные 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улицы. Требования к эксплуатационному состоянию, допустимому по условиям обеспечения безопасности дорожного движения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Методы контроля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» и другими нормативными документами в области безопасности дорожного движения.</w:t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.2. Подготовить необходимый запас и расстановку инженерно – заградительных устройств, дорожных знаков, регламентирующих ограничение движения и остановку транспорта.</w:t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.3. Создать зоны безопасности в местах массового пребывания граждан, с учетом организации движения транспорта в Петровском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муниципальном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округе Ставропольского края.</w:t>
      </w:r>
    </w:p>
    <w:p>
      <w:pPr>
        <w:pStyle w:val="Normal"/>
        <w:tabs>
          <w:tab w:val="left" w:pos="720" w:leader="none"/>
          <w:tab w:val="left" w:pos="7440" w:leader="none"/>
        </w:tabs>
        <w:spacing w:after="0" w:line="240" w:lineRule="auto"/>
        <w:jc w:val="both"/>
        <w:rPr>
          <w:rFonts w:ascii="Times New Roman" w:hAnsi="Times New Roman" w:eastAsia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.4. Про</w:t>
      </w:r>
      <w:r>
        <w:rPr>
          <w:rFonts w:ascii="Times New Roman" w:hAnsi="Times New Roman" w:eastAsia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информировать пользователей автомобильными дорогами о сроках временного ограничения или прекращения движения транспортных средств и о возможности воспользоваться объездом.</w:t>
      </w:r>
    </w:p>
    <w:p>
      <w:pPr>
        <w:pStyle w:val="Normal"/>
        <w:tabs>
          <w:tab w:val="left" w:pos="180" w:leader="none"/>
        </w:tabs>
        <w:spacing w:after="0" w:line="240" w:lineRule="auto"/>
        <w:ind w:firstLine="72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left" w:pos="720" w:leader="none"/>
        </w:tabs>
        <w:spacing w:after="0" w:line="240" w:lineRule="auto"/>
        <w:ind w:firstLine="72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Контроль за выполнением настоящего распоряжения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оставляю за собой.</w:t>
      </w:r>
    </w:p>
    <w:p>
      <w:pPr>
        <w:pStyle w:val="Normal"/>
        <w:tabs>
          <w:tab w:val="left" w:pos="720" w:leader="none"/>
        </w:tabs>
        <w:spacing w:after="0" w:line="240" w:lineRule="auto"/>
        <w:ind w:firstLine="72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User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Настоящее распоряжение вступает в силу со дня его подписания.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</w:t>
      </w:r>
      <w:r>
        <w:rPr>
          <w:rFonts w:ascii="Times New Roman" w:hAnsi="Times New Roman"/>
          <w:sz w:val="28"/>
          <w:szCs w:val="28"/>
        </w:rPr>
        <w:t xml:space="preserve">начальник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хозяйства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</w:t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А. Брянцев</w:t>
      </w:r>
    </w:p>
    <w:sectPr>
      <w:type w:val="nextPage"/>
      <w:pgSz w:w="11906" w:h="16838"/>
      <w:pgMar w:top="1418" w:right="567" w:bottom="1134" w:left="1985" w:header="567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0"/>
    <w:uiPriority w:val="99"/>
    <w:semiHidden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0">
    <w:name w:val="Верхний колонтитул Знак"/>
    <w:basedOn w:val="NormalCharacter"/>
    <w:next w:val="UserStyle_0"/>
    <w:link w:val="Header"/>
    <w:uiPriority w:val="99"/>
    <w:semiHidden/>
  </w:style>
  <w:style w:type="character" w:styleId="PageNumber">
    <w:name w:val="Номер страницы"/>
    <w:basedOn w:val="NormalCharacter"/>
    <w:next w:val="PageNumber"/>
    <w:link w:val="Normal"/>
  </w:style>
  <w:style w:type="table" w:styleId="TableGrid">
    <w:name w:val="Сетка таблицы"/>
    <w:basedOn w:val="TableNormal"/>
    <w:next w:val="TableGrid"/>
    <w:link w:val="Normal"/>
    <w:uiPriority w:val="39"/>
  </w:style>
  <w:style w:type="paragraph" w:styleId="Acetate">
    <w:name w:val="Текст выноски"/>
    <w:basedOn w:val="Normal"/>
    <w:next w:val="Acetate"/>
    <w:link w:val="UserStyle_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UserStyle_1">
    <w:name w:val="Текст выноски Знак"/>
    <w:next w:val="UserStyle_1"/>
    <w:link w:val="Acetate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User">
    <w:name w:val="Без интервала"/>
    <w:next w:val="User"/>
    <w:link w:val="Normal"/>
    <w:uiPriority w:val="1"/>
    <w:qFormat/>
    <w:rPr>
      <w:sz w:val="22"/>
      <w:szCs w:val="22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3803</Characters>
  <CharactersWithSpaces>4462</CharactersWithSpaces>
  <DocSecurity>0</DocSecurity>
  <HyperlinksChanged>false</HyperlinksChanged>
  <Lines>31</Lines>
  <Pages>3</Pages>
  <Paragraphs>8</Paragraphs>
  <ScaleCrop>false</ScaleCrop>
  <SharedDoc>false</SharedDoc>
  <Template>Normal</Template>
  <Words>667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2024-04-25T07:05:00Z</dcterms:created>
  <dcterms:modified xsi:type="dcterms:W3CDTF">2024-05-02T11:53:00Z</dcterms:modified>
  <cp:version>1048576</cp:version>
</cp:coreProperties>
</file>