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616"/>
        <w:spacing w:after="0" w:line="240" w:lineRule="auto"/>
        <w:tabs>
          <w:tab w:val="left" w:pos="1402" w:leader="none"/>
        </w:tabs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3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6"/>
              <w:ind w:left="-1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200" w:line="276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616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рганизации дорожного движения во время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атлетического забега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79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 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связи с проведением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тлетического забега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79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 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края, для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обеспечения безопасности участников мероприятия, руководствуясь Федеральным законом от 06 октября 2003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851"/>
        <w:jc w:val="both"/>
        <w:spacing w:after="0" w:line="240" w:lineRule="auto"/>
        <w:tabs>
          <w:tab w:val="left" w:pos="4125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1. Утвердить схему ограничения движения транспортных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Пушкина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г. Светлограде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(от </w:t>
      </w: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Отрадная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пл. 50 лет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) с </w:t>
      </w:r>
      <w:r>
        <w:rPr>
          <w:rFonts w:ascii="Times New Roman" w:hAnsi="Times New Roman"/>
          <w:color w:val="000000"/>
          <w:sz w:val="28"/>
          <w:szCs w:val="28"/>
        </w:rPr>
        <w:t xml:space="preserve">08</w:t>
      </w:r>
      <w:r>
        <w:rPr>
          <w:rFonts w:ascii="Times New Roman" w:hAnsi="Times New Roman"/>
          <w:color w:val="000000"/>
          <w:sz w:val="28"/>
          <w:szCs w:val="28"/>
        </w:rPr>
        <w:t xml:space="preserve"> час. 00 мин. до </w:t>
      </w:r>
      <w:r>
        <w:rPr>
          <w:rFonts w:ascii="Times New Roman" w:hAnsi="Times New Roman"/>
          <w:color w:val="000000"/>
          <w:sz w:val="28"/>
          <w:szCs w:val="28"/>
        </w:rPr>
        <w:t xml:space="preserve">09</w:t>
      </w:r>
      <w:r>
        <w:rPr>
          <w:rFonts w:ascii="Times New Roman" w:hAnsi="Times New Roman"/>
          <w:color w:val="000000"/>
          <w:sz w:val="28"/>
          <w:szCs w:val="28"/>
        </w:rPr>
        <w:t xml:space="preserve"> час. 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0 мин.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МБУ «Коммунальное хозяйство»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обеспечить установку дорожных знаков и ограждений в соответствии со Схемой.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3. </w:t>
      </w:r>
      <w:r>
        <w:rPr>
          <w:rFonts w:ascii="Times New Roman" w:hAnsi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8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8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8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оставляю за собой.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дня 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подписания.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А. Брянцев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Верхний колонтитул"/>
    <w:basedOn w:val="616"/>
    <w:next w:val="620"/>
    <w:link w:val="62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1">
    <w:name w:val="Верхний колонтитул Знак"/>
    <w:basedOn w:val="617"/>
    <w:next w:val="621"/>
    <w:link w:val="620"/>
    <w:uiPriority w:val="99"/>
    <w:semiHidden/>
  </w:style>
  <w:style w:type="character" w:styleId="622">
    <w:name w:val="Номер страницы"/>
    <w:basedOn w:val="617"/>
    <w:next w:val="622"/>
    <w:link w:val="616"/>
  </w:style>
  <w:style w:type="table" w:styleId="623">
    <w:name w:val="Сетка таблицы"/>
    <w:basedOn w:val="618"/>
    <w:next w:val="623"/>
    <w:link w:val="616"/>
    <w:uiPriority w:val="39"/>
    <w:tblPr/>
  </w:style>
  <w:style w:type="paragraph" w:styleId="624">
    <w:name w:val="Текст выноски"/>
    <w:basedOn w:val="616"/>
    <w:next w:val="624"/>
    <w:link w:val="62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25">
    <w:name w:val="Текст выноски Знак"/>
    <w:next w:val="625"/>
    <w:link w:val="62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26">
    <w:name w:val="Без интервала"/>
    <w:next w:val="626"/>
    <w:link w:val="616"/>
    <w:uiPriority w:val="1"/>
    <w:qFormat/>
    <w:rPr>
      <w:sz w:val="22"/>
      <w:szCs w:val="22"/>
      <w:lang w:val="ru-RU" w:eastAsia="en-US" w:bidi="ar-SA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5</cp:revision>
  <dcterms:created xsi:type="dcterms:W3CDTF">2024-05-03T07:41:00Z</dcterms:created>
  <dcterms:modified xsi:type="dcterms:W3CDTF">2024-05-06T11:00:21Z</dcterms:modified>
  <cp:version>1048576</cp:version>
</cp:coreProperties>
</file>