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</w:p>
    <w:p>
      <w:pPr>
        <w:pStyle w:val="Normal"/>
        <w:tabs>
          <w:tab w:val="left" w:pos="1402" w:leader="none"/>
        </w:tabs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36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15 ноября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200" w:line="276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143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схемы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ограничения движения транспортных средств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Бассейная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г.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Светлограде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Петровского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/>
          <w:color w:val="000000"/>
          <w:sz w:val="26"/>
          <w:szCs w:val="26"/>
        </w:rPr>
        <w:t xml:space="preserve">от ул. Тургенева до ул. Московская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Normal"/>
        <w:tabs>
          <w:tab w:val="left" w:pos="720" w:leader="none"/>
          <w:tab w:val="left" w:pos="7440" w:leader="none"/>
        </w:tabs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целях ограничения движения транспортных средств на период проведения ремонтных работ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1. Утвердить схему ограничения движения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транспортных средств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Бассейная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г. Светлограде Петровского муниципального округа Ставропольского края </w:t>
      </w:r>
      <w:r>
        <w:rPr>
          <w:rFonts w:ascii="Times New Roman" w:hAnsi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 xml:space="preserve">ул. Тургенева</w:t>
      </w:r>
      <w:r>
        <w:rPr>
          <w:rFonts w:ascii="Times New Roman" w:hAnsi="Times New Roman"/>
          <w:color w:val="000000"/>
          <w:sz w:val="26"/>
          <w:szCs w:val="26"/>
        </w:rPr>
        <w:t xml:space="preserve"> до ул. </w:t>
      </w:r>
      <w:r>
        <w:rPr>
          <w:rFonts w:ascii="Times New Roman" w:hAnsi="Times New Roman"/>
          <w:color w:val="000000"/>
          <w:sz w:val="26"/>
          <w:szCs w:val="26"/>
        </w:rPr>
        <w:t xml:space="preserve">Московская</w:t>
      </w:r>
      <w:r>
        <w:rPr>
          <w:rFonts w:ascii="Times New Roman" w:hAnsi="Times New Roman"/>
          <w:color w:val="000000"/>
          <w:sz w:val="26"/>
          <w:szCs w:val="26"/>
        </w:rPr>
        <w:t xml:space="preserve">)</w:t>
      </w:r>
      <w:r>
        <w:rPr>
          <w:rFonts w:ascii="Times New Roman" w:hAnsi="Times New Roman"/>
          <w:color w:val="000000"/>
          <w:sz w:val="26"/>
          <w:szCs w:val="26"/>
        </w:rPr>
        <w:t xml:space="preserve"> с 0</w:t>
      </w:r>
      <w:r>
        <w:rPr>
          <w:rFonts w:ascii="Times New Roman" w:hAnsi="Times New Roman"/>
          <w:color w:val="000000"/>
          <w:sz w:val="26"/>
          <w:szCs w:val="26"/>
        </w:rPr>
        <w:t xml:space="preserve">8</w:t>
      </w:r>
      <w:r>
        <w:rPr>
          <w:rFonts w:ascii="Times New Roman" w:hAnsi="Times New Roman"/>
          <w:color w:val="000000"/>
          <w:sz w:val="26"/>
          <w:szCs w:val="26"/>
        </w:rPr>
        <w:t xml:space="preserve"> час. 00 мин. до </w:t>
      </w:r>
      <w:r>
        <w:rPr>
          <w:rFonts w:ascii="Times New Roman" w:hAnsi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/>
          <w:color w:val="000000"/>
          <w:sz w:val="26"/>
          <w:szCs w:val="26"/>
        </w:rPr>
        <w:t xml:space="preserve">7</w:t>
      </w:r>
      <w:r>
        <w:rPr>
          <w:rFonts w:ascii="Times New Roman" w:hAnsi="Times New Roman"/>
          <w:color w:val="000000"/>
          <w:sz w:val="26"/>
          <w:szCs w:val="26"/>
        </w:rPr>
        <w:t xml:space="preserve"> час. 00 мин.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17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ноября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2024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ИП Зинченко А.А.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обеспечить установку дорожных знаков и ограждений в соответствии со Схемой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округа Ставропольского края в информационно-телекоммуникационной сети «Интернет».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оставляю за собой. </w:t>
      </w: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дня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его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подписания.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Heading5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управления –</w:t>
      </w:r>
    </w:p>
    <w:p>
      <w:pPr>
        <w:pStyle w:val="Heading5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дорожной</w:t>
      </w:r>
    </w:p>
    <w:p>
      <w:pPr>
        <w:pStyle w:val="Heading5"/>
        <w:rPr>
          <w:sz w:val="26"/>
          <w:szCs w:val="26"/>
        </w:rPr>
      </w:pPr>
      <w:r>
        <w:rPr>
          <w:sz w:val="26"/>
          <w:szCs w:val="26"/>
        </w:rPr>
        <w:t xml:space="preserve">деятельности и транспорта управления</w:t>
      </w:r>
    </w:p>
    <w:p>
      <w:pPr>
        <w:pStyle w:val="Heading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хозяйства </w:t>
      </w:r>
    </w:p>
    <w:p>
      <w:pPr>
        <w:pStyle w:val="Heading5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Петровского </w:t>
      </w:r>
    </w:p>
    <w:p>
      <w:pPr>
        <w:pStyle w:val="Heading5"/>
      </w:pPr>
      <w:r>
        <w:rPr>
          <w:sz w:val="26"/>
          <w:szCs w:val="26"/>
        </w:rPr>
        <w:t xml:space="preserve">муниципального округа Ставропольского края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Е.В. Портянко</w:t>
      </w:r>
    </w:p>
    <w:p>
      <w:pPr>
        <w:pStyle w:val="User"/>
        <w:spacing w:line="240" w:lineRule="exact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Heading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  <w:sectPr>
          <w:headerReference w:type="even" r:id="rId6"/>
          <w:type w:val="nextPage"/>
          <w:pgSz w:w="11906" w:h="16838"/>
          <w:pgMar w:top="1418" w:right="567" w:bottom="1134" w:left="1985" w:header="567" w:footer="709" w:gutter="0"/>
          <w:cols w:space="708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150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6804"/>
      </w:tblGrid>
      <w:tr>
        <w:tc>
          <w:tcPr>
            <w:tcW w:w="82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Бассейная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Светлограде Петровского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Тургенева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осковская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68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tbl>
            <w:tblPr>
              <w:tblW w:w="0" w:type="auto"/>
              <w:tblInd w:w="1807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>
              <w:tc>
                <w:tcPr>
                  <w:tcW w:w="425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</w:t>
                  </w:r>
                </w:p>
              </w:tc>
            </w:tr>
            <w:tr>
              <w:tc>
                <w:tcPr>
                  <w:tcW w:w="425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hd w:val="clear" w:color="auto" w:fill="ffffff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распоряж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муниципального хозяйства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администрации Петровского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округа</w:t>
                  </w:r>
                </w:p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Ставропольского края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15 ноября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143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4207" w:leader="none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9497060</wp:posOffset>
                </wp:positionH>
                <wp:positionV relativeFrom="paragraph">
                  <wp:posOffset>3363595</wp:posOffset>
                </wp:positionV>
                <wp:extent cx="224155" cy="227965"/>
                <wp:effectExtent l="0" t="0" r="0" b="0"/>
                <wp:wrapNone/>
                <wp:docPr id="1" name="_x0000_s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241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747.80pt;mso-position-horizontal:absolute;mso-position-vertical-relative:text;margin-top:264.85pt;mso-position-vertical:absolute;width:17.65pt;height:17.9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color w:val="000000"/>
        </w:rPr>
      </w:r>
    </w:p>
    <w:p>
      <w:pPr>
        <w:pStyle w:val="Normal"/>
      </w:pPr>
    </w:p>
    <w:p>
      <w:pPr>
        <w:pStyle w:val="Normal"/>
        <w:jc w:val="center"/>
        <w:rPr>
          <w:color w:val="00000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SHAPE  \* MERGEFORMAT </w:instrText>
      </w:r>
      <w:r>
        <w:rPr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567430"/>
                <wp:effectExtent l="0" t="0" r="0" b="0"/>
                <wp:docPr id="2" name="_x0000_s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3567430"/>
                          <a:chOff x="4830" y="2275"/>
                          <a:chExt cx="7200" cy="2831"/>
                        </a:xfrm>
                      </wpg:grpSpPr>
                      <wps:wsp>
                        <wps:cNvPr id="5" name=""/>
                        <wps:cNvSpPr/>
                        <wps:spPr>
                          <a:xfrm>
                            <a:off x="4830" y="3348"/>
                            <a:ext cx="7200" cy="5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"/>
                        <wps:cNvSpPr/>
                        <wps:spPr>
                          <a:xfrm>
                            <a:off x="4830" y="3631"/>
                            <a:ext cx="7200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5940" y="2275"/>
                            <a:ext cx="465" cy="105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1" name=""/>
                        <wps:cNvSpPr/>
                        <wps:spPr>
                          <a:xfrm>
                            <a:off x="10673" y="3913"/>
                            <a:ext cx="407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3" name=""/>
                        <wps:cNvSpPr txBox="1"/>
                        <wps:spPr>
                          <a:xfrm>
                            <a:off x="6157" y="2559"/>
                            <a:ext cx="11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Тургенева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5" name=""/>
                        <wps:cNvSpPr txBox="1"/>
                        <wps:spPr>
                          <a:xfrm>
                            <a:off x="10813" y="3913"/>
                            <a:ext cx="1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Московская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7" name=""/>
                        <wps:cNvSpPr txBox="1"/>
                        <wps:spPr>
                          <a:xfrm>
                            <a:off x="10813" y="2404"/>
                            <a:ext cx="15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9" name=""/>
                        <wps:cNvSpPr txBox="1"/>
                        <wps:spPr>
                          <a:xfrm>
                            <a:off x="5513" y="3416"/>
                            <a:ext cx="11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Бассейная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 txBox="1"/>
                        <wps:spPr>
                          <a:xfrm>
                            <a:off x="9656" y="3444"/>
                            <a:ext cx="110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Бассейная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pic:pic xmlns:pic="http://schemas.openxmlformats.org/drawingml/2006/picture">
                        <pic:nvPicPr>
                          <pic:cNvPr id="23" name="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820" y="3928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16200000">
                            <a:off x="10053" y="3179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10800000">
                            <a:off x="10446" y="318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523" y="3940"/>
                            <a:ext cx="10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5400000">
                            <a:off x="6573" y="4021"/>
                            <a:ext cx="28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10152" y="3095"/>
                            <a:ext cx="287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"/>
                        <wps:cNvSpPr/>
                        <wps:spPr>
                          <a:xfrm>
                            <a:off x="5998" y="3913"/>
                            <a:ext cx="407" cy="119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Normal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Тургенева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14.30pt;height:280.90pt;mso-wrap-distance-left:0.00pt;mso-wrap-distance-top:0.00pt;mso-wrap-distance-right:0.00pt;mso-wrap-distance-bottom:0.00pt;" coordorigin="48,22" coordsize="72,28">
                <v:shape id="shape 2" o:spid="_x0000_s2" o:spt="1" type="#_x0000_t1" style="position:absolute;left:48;top:33;width:72;height:5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3" o:spid="_x0000_s3" style="position:absolute;left:48;top:36;width:72;height:0;visibility:visible;" path="m0,0l100000,100000e" coordsize="100000,100000" fillcolor="#FFFFFF" strokecolor="#000000">
                  <v:path textboxrect="0,0,0,0"/>
                </v:shape>
                <v:shape id="shape 4" o:spid="_x0000_s4" o:spt="1" type="#_x0000_t1" style="position:absolute;left:59;top:22;width:4;height:10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5" o:spid="_x0000_s5" o:spt="1" type="#_x0000_t1" style="position:absolute;left:106;top:39;width:4;height:10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6" o:spid="_x0000_s6" o:spt="202" type="#_x0000_t202" style="position:absolute;left:61;top:25;width:1;height:7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Тургенева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7" o:spid="_x0000_s7" o:spt="202" type="#_x0000_t202" style="position:absolute;left:108;top:39;width:1;height:8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Московская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8" o:spid="_x0000_s8" o:spt="202" type="#_x0000_t202" style="position:absolute;left:108;top:24;width:1;height:9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9" o:spid="_x0000_s9" o:spt="202" type="#_x0000_t202" style="position:absolute;left:55;top:34;width:11;height:1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Бассейная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10" o:spid="_x0000_s10" o:spt="202" type="#_x0000_t202" style="position:absolute;left:96;top:34;width:11;height:1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Бассейная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68;top:39;width:1;height:1;" stroked="f">
                  <v:path textboxrect="0,0,0,0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00;top:31;width:1;height:1;rotation:270;" stroked="f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04;top:31;width:1;height:1;rotation:180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65;top:39;width:1;height:1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65;top:40;width:2;height:1;rotation:90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101;top:30;width:2;height:1;rotation:90;" stroked="f">
                  <v:path textboxrect="0,0,0,0"/>
                  <v:imagedata r:id="rId13" o:title=""/>
                </v:shape>
                <v:shape id="shape 17" o:spid="_x0000_s17" o:spt="1" type="#_x0000_t1" style="position:absolute;left:59;top:39;width:4;height:11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Тургенева</w:t>
                        </w:r>
                        <w:r>
                          <w:rPr>
                            <w:rFonts w:ascii="Times New Roman" w:hAnsi="Times New Roman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color w:val="000000"/>
          <w:lang w:eastAsia="ru-RU"/>
        </w:rPr>
      </w:r>
    </w:p>
    <w:p>
      <w:pPr>
        <w:pStyle w:val="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управления –</w:t>
      </w:r>
    </w:p>
    <w:p>
      <w:pPr>
        <w:pStyle w:val="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дорожной</w:t>
      </w:r>
    </w:p>
    <w:p>
      <w:pPr>
        <w:pStyle w:val="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и транспорта управления</w:t>
      </w:r>
    </w:p>
    <w:p>
      <w:pPr>
        <w:pStyle w:val="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хозяйства </w:t>
      </w:r>
    </w:p>
    <w:p>
      <w:pPr>
        <w:pStyle w:val="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Петровского </w:t>
      </w:r>
    </w:p>
    <w:p>
      <w:pPr>
        <w:pStyle w:val="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Ставропольского края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Е.В. Портянко</w:t>
      </w:r>
    </w:p>
    <w:sectPr>
      <w:type w:val="nextPage"/>
      <w:pgSz w:w="16838" w:h="11906" w:orient="landscape"/>
      <w:pgMar w:top="851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Heading5">
    <w:name w:val="Заголовок 5"/>
    <w:basedOn w:val="Normal"/>
    <w:next w:val="Normal"/>
    <w:link w:val="UserStyle_0"/>
    <w:qFormat/>
    <w:pPr>
      <w:keepNext/>
      <w:widowControl w:val="off"/>
      <w:spacing w:after="0" w:line="240" w:lineRule="auto"/>
      <w:jc w:val="both"/>
      <w:outlineLvl w:val="4"/>
    </w:pPr>
    <w:rPr>
      <w:rFonts w:ascii="Times New Roman" w:hAnsi="Times New Roman" w:eastAsia="Arial Unicode MS"/>
      <w:sz w:val="28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1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1">
    <w:name w:val="Верхний колонтитул Знак"/>
    <w:basedOn w:val="NormalCharacter"/>
    <w:next w:val="UserStyle_1"/>
    <w:link w:val="Header"/>
    <w:uiPriority w:val="99"/>
    <w:semiHidden/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character" w:styleId="UserStyle_0">
    <w:name w:val="Заголовок 5 Знак"/>
    <w:next w:val="UserStyle_0"/>
    <w:link w:val="Heading5"/>
    <w:rPr>
      <w:rFonts w:ascii="Times New Roman" w:hAnsi="Times New Roman" w:eastAsia="Arial Unicode MS"/>
      <w:sz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2246</Characters>
  <CharactersWithSpaces>2635</CharactersWithSpaces>
  <DocSecurity>0</DocSecurity>
  <HyperlinksChanged>false</HyperlinksChanged>
  <Lines>18</Lines>
  <Pages>2</Pages>
  <Paragraphs>5</Paragraphs>
  <ScaleCrop>false</ScaleCrop>
  <SharedDoc>false</SharedDoc>
  <Template>Normal</Template>
  <Words>394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11</cp:revision>
  <dcterms:created xsi:type="dcterms:W3CDTF">2024-02-27T13:39:00Z</dcterms:created>
  <dcterms:modified xsi:type="dcterms:W3CDTF">2024-11-15T10:34:00Z</dcterms:modified>
  <cp:version>917504</cp:version>
</cp:coreProperties>
</file>