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DB" w:rsidRDefault="008222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Р А С П О Р Я Ж Е Н И Е</w:t>
      </w:r>
    </w:p>
    <w:p w:rsidR="008A13DB" w:rsidRDefault="00822212">
      <w:pPr>
        <w:tabs>
          <w:tab w:val="left" w:pos="1402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</w:p>
    <w:p w:rsidR="008A13DB" w:rsidRDefault="0082221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УПРАВЛЕНИЯ МУНИЦИПАЛЬНОГО ХОЗЯЙСТВА </w:t>
      </w:r>
    </w:p>
    <w:p w:rsidR="008A13DB" w:rsidRDefault="0082221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 ПЕТРОВСКОГО МУНИЦИПАЛЬНОГО ОКРУГА</w:t>
      </w:r>
    </w:p>
    <w:p w:rsidR="008A13DB" w:rsidRDefault="0082221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СТАВРОПОЛЬСКОГО КРАЯ</w:t>
      </w:r>
    </w:p>
    <w:p w:rsidR="008A13DB" w:rsidRDefault="008A13D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26"/>
        <w:gridCol w:w="3142"/>
        <w:gridCol w:w="3078"/>
      </w:tblGrid>
      <w:tr w:rsidR="008A13DB">
        <w:trPr>
          <w:trHeight w:val="369"/>
        </w:trPr>
        <w:tc>
          <w:tcPr>
            <w:tcW w:w="30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3DB" w:rsidRDefault="00FB719A" w:rsidP="00A333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 апреля 2025</w:t>
            </w:r>
            <w:r w:rsidR="008222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3DB" w:rsidRDefault="008222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3DB" w:rsidRDefault="00FB719A" w:rsidP="00A33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32</w:t>
            </w:r>
          </w:p>
        </w:tc>
      </w:tr>
    </w:tbl>
    <w:p w:rsidR="008A13DB" w:rsidRDefault="008A13DB">
      <w:pPr>
        <w:widowControl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13DB" w:rsidRDefault="00822212">
      <w:pPr>
        <w:pStyle w:val="a9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</w:t>
      </w:r>
      <w:r>
        <w:rPr>
          <w:rFonts w:ascii="Times New Roman" w:hAnsi="Times New Roman"/>
          <w:color w:val="000000"/>
          <w:sz w:val="28"/>
          <w:szCs w:val="28"/>
        </w:rPr>
        <w:t>рганизации дорожного движения во время проведения праздни</w:t>
      </w:r>
      <w:r w:rsidR="00FB719A">
        <w:rPr>
          <w:rFonts w:ascii="Times New Roman" w:hAnsi="Times New Roman"/>
          <w:color w:val="000000"/>
          <w:sz w:val="28"/>
          <w:szCs w:val="28"/>
        </w:rPr>
        <w:t>чных мероприятий, посвященных 80</w:t>
      </w:r>
      <w:r>
        <w:rPr>
          <w:rFonts w:ascii="Times New Roman" w:hAnsi="Times New Roman"/>
          <w:color w:val="000000"/>
          <w:sz w:val="28"/>
          <w:szCs w:val="28"/>
        </w:rPr>
        <w:t>-й годовщине Победы в Великой Отечественной войне 1941-1945 годов в Петровском муниципальном округе Ставропольского края</w:t>
      </w:r>
    </w:p>
    <w:p w:rsidR="008A13DB" w:rsidRDefault="008A13DB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13DB" w:rsidRDefault="008A13DB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проведением </w:t>
      </w:r>
      <w:r>
        <w:rPr>
          <w:rFonts w:ascii="Times New Roman" w:hAnsi="Times New Roman"/>
          <w:color w:val="000000"/>
          <w:sz w:val="28"/>
          <w:szCs w:val="28"/>
        </w:rPr>
        <w:t>праздничных мероприяти</w:t>
      </w:r>
      <w:r w:rsidR="00FB719A">
        <w:rPr>
          <w:rFonts w:ascii="Times New Roman" w:hAnsi="Times New Roman"/>
          <w:color w:val="000000"/>
          <w:sz w:val="28"/>
          <w:szCs w:val="28"/>
        </w:rPr>
        <w:t>й, посвященных 80</w:t>
      </w:r>
      <w:r>
        <w:rPr>
          <w:rFonts w:ascii="Times New Roman" w:hAnsi="Times New Roman"/>
          <w:color w:val="000000"/>
          <w:sz w:val="28"/>
          <w:szCs w:val="28"/>
        </w:rPr>
        <w:t>-й годовщине Победы в Великой Отечественной войне 1941-1945 годов в Петровском муниципальном округе Ставропольского края, 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обеспечения безопасности участников мероприятия, руководствуясь Федеральным законом от 06 октября 2003 года № 131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 </w:t>
      </w:r>
    </w:p>
    <w:p w:rsidR="008A13DB" w:rsidRDefault="008A13DB">
      <w:pPr>
        <w:tabs>
          <w:tab w:val="left" w:pos="4125"/>
          <w:tab w:val="left" w:pos="74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Ограничить движение транспортных средств </w:t>
      </w:r>
      <w:r w:rsidR="00A333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09 мая 2025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следующим улицам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г. Светлограде:</w:t>
      </w: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 Московская (от ул. Московская, 7- до ул. Ленина) - с 08 час. 00 мин. до 21 час. 30 мин.;</w:t>
      </w: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ул. Пушкина, пл. 50лет Октября (от ул. Пушкина, 8 – до ул.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Бассейная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82) - с 08 час. 00 мин. до 21 час. 30 мин.;</w:t>
      </w: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пл. 50 лет Октября (от пл. 50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 Октября, 24 до - ул. Ленина) - с 08 час. 00 мин. до 21 час. 30 мин.;</w:t>
      </w: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 Калинина (от ул. Калинина, 8 до - ул. Ленина) - с 08 час. 00 мин. до 21 час. 30 мин.;</w:t>
      </w: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 60 лет Октября (от ул. Садовая до пер. Садовый) - с 07 час. 30 мин. до 08 час. 30 мин.;</w:t>
      </w:r>
    </w:p>
    <w:p w:rsidR="008A13DB" w:rsidRDefault="008A13DB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Объезд участков ограничения дороги движения транспортных средств осуществлять по следующим улицам г. Светлограда: ул.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Бассейная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 Крупской, ул. Шевченко, ул. Кузнечная, ул. Садовая, ул. Крайняя.</w:t>
      </w:r>
    </w:p>
    <w:p w:rsidR="008A13DB" w:rsidRDefault="008A13DB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Ограничить движение транспортных средств с 08 час.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 мин. </w:t>
      </w:r>
      <w:r w:rsidR="00A333BC">
        <w:rPr>
          <w:rFonts w:ascii="Times New Roman" w:eastAsia="Times New Roman" w:hAnsi="Times New Roman"/>
          <w:bCs/>
          <w:sz w:val="28"/>
          <w:szCs w:val="28"/>
          <w:lang w:eastAsia="ru-RU"/>
        </w:rPr>
        <w:t>09 мая 2025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21 час. 00 мин.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09 мая 2023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следующим улицам в поселениях Петровского муниципального округа:</w:t>
      </w: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Просянка (ул. Мира </w:t>
      </w:r>
      <w:r>
        <w:rPr>
          <w:rFonts w:ascii="Times New Roman" w:hAnsi="Times New Roman"/>
          <w:sz w:val="28"/>
          <w:szCs w:val="28"/>
          <w:lang w:eastAsia="ru-RU"/>
        </w:rPr>
        <w:t>от № 52 до № 60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Шведино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(ул. Советская от пер.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Фирсенко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ул. Советская, № 22);</w:t>
      </w: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Шангала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(ул. 60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 Октября от амбулатории до МКДОУ Д/С № 28, ул. 60 лет Октября со стороны ул. Школьная);</w:t>
      </w: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Рогатая Балка (ул. Первомайская от ул. Дорожная до ул. Весенняя);</w:t>
      </w: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Гофицкое (ул. Советская от МКОУ СШ № 6 до ул. Гражданская (включая въезды на данную улицу со стороны улиц Базарная и Набережная, ул. Ленина от ул. Советская до аптеки;</w:t>
      </w: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Высоцкое (</w:t>
      </w:r>
      <w:r>
        <w:rPr>
          <w:rFonts w:ascii="Times New Roman" w:hAnsi="Times New Roman"/>
          <w:sz w:val="28"/>
          <w:szCs w:val="28"/>
        </w:rPr>
        <w:t xml:space="preserve">от ул. Центральная, № 68 в с. Высоцком до № 2а, от ул. Красная, 28 в с. </w:t>
      </w:r>
      <w:r>
        <w:rPr>
          <w:rFonts w:ascii="Times New Roman" w:hAnsi="Times New Roman"/>
          <w:sz w:val="28"/>
          <w:szCs w:val="28"/>
        </w:rPr>
        <w:t xml:space="preserve">Ореховка до ул. Центральная, 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а в с. Высоцком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Благодатное (ул. Советская </w:t>
      </w:r>
      <w:r>
        <w:rPr>
          <w:rFonts w:ascii="Times New Roman" w:eastAsia="Times New Roman" w:hAnsi="Times New Roman"/>
          <w:sz w:val="28"/>
          <w:szCs w:val="28"/>
        </w:rPr>
        <w:t>от ул. Ленина до ул. Козлова, от ул. Козлова до ул. Петровская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Прикалаусский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(ул. Почтовая от пер. Больничного до ул. Юбилейная); </w:t>
      </w: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Сухая Буйвола (ул. Красная от МКДОУ Д/С № 20 до ул. Школьная включая примыкания;)</w:t>
      </w: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Николина Балка (ул. Красная от ул. Шоссейная до пер. Центральный);</w:t>
      </w: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Константиновское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(ул. Ленина – Таманская </w:t>
      </w:r>
      <w:r>
        <w:rPr>
          <w:rFonts w:ascii="Times New Roman" w:hAnsi="Times New Roman"/>
          <w:sz w:val="28"/>
          <w:szCs w:val="28"/>
        </w:rPr>
        <w:t>от ул. Молодежной до ул. Ленина-Таманская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Донская Ба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лка ((ул. Ленина </w:t>
      </w:r>
      <w:r>
        <w:rPr>
          <w:rFonts w:ascii="Times New Roman" w:hAnsi="Times New Roman"/>
          <w:sz w:val="28"/>
          <w:szCs w:val="28"/>
        </w:rPr>
        <w:t>от ул. Октябрьская до пл. Базарная, от пл. Базарная до ул. Ленина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8A13DB" w:rsidRDefault="008A13DB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прилагаемые схемы ограничения движения проезда транспорта </w:t>
      </w:r>
      <w:r>
        <w:rPr>
          <w:rFonts w:ascii="Times New Roman" w:hAnsi="Times New Roman"/>
          <w:color w:val="000000"/>
          <w:sz w:val="28"/>
          <w:szCs w:val="28"/>
        </w:rPr>
        <w:t>во время проведения праздни</w:t>
      </w:r>
      <w:r w:rsidR="00A333BC">
        <w:rPr>
          <w:rFonts w:ascii="Times New Roman" w:hAnsi="Times New Roman"/>
          <w:color w:val="000000"/>
          <w:sz w:val="28"/>
          <w:szCs w:val="28"/>
        </w:rPr>
        <w:t>чных мероприятий, посвященных 80</w:t>
      </w:r>
      <w:r>
        <w:rPr>
          <w:rFonts w:ascii="Times New Roman" w:hAnsi="Times New Roman"/>
          <w:color w:val="000000"/>
          <w:sz w:val="28"/>
          <w:szCs w:val="28"/>
        </w:rPr>
        <w:t>-й годовщине Победы в Великой Отечествен</w:t>
      </w:r>
      <w:r>
        <w:rPr>
          <w:rFonts w:ascii="Times New Roman" w:hAnsi="Times New Roman"/>
          <w:color w:val="000000"/>
          <w:sz w:val="28"/>
          <w:szCs w:val="28"/>
        </w:rPr>
        <w:t>ной войне 1941-1945 годов</w:t>
      </w:r>
      <w:r>
        <w:rPr>
          <w:rFonts w:ascii="Times New Roman" w:hAnsi="Times New Roman"/>
          <w:sz w:val="28"/>
          <w:szCs w:val="28"/>
        </w:rPr>
        <w:t>.</w:t>
      </w:r>
    </w:p>
    <w:p w:rsidR="008A13DB" w:rsidRDefault="008A13DB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Управлению муниципального хозяйства администрации Петровского муниципального округа Ставропольского края:</w:t>
      </w: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Привести состояние улично-дорожной сети и технических средств организации движений в соответствии с ГОСТР 50597-20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и другими нормативными документами в области безопасности дорожного движения.</w:t>
      </w: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 Подготовить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необходимый запас и расстановку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инженерно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заградительных устройств, дорожных знаков, регламентирующих ограничение движения и остановку транспорта.</w:t>
      </w:r>
    </w:p>
    <w:p w:rsidR="008A13DB" w:rsidRDefault="0082221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 Создать зоны безопасности в местах массового пребывания граждан, с учетом организации движения трансп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орта в Петровском муниципальном округе Ставропольского края.</w:t>
      </w:r>
    </w:p>
    <w:p w:rsidR="008A13DB" w:rsidRDefault="00822212">
      <w:pPr>
        <w:tabs>
          <w:tab w:val="left" w:pos="720"/>
          <w:tab w:val="left" w:pos="74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5.4. Про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информировать пользователей автомобильными дорогами о сроках временного ограничения или прекращения движения транспортных средств и о возможности воспользоваться объездом.</w:t>
      </w:r>
    </w:p>
    <w:p w:rsidR="008A13DB" w:rsidRDefault="008A13DB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13DB" w:rsidRDefault="0082221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Контроль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выполнением настоящего распоряжения оставляю за собой.</w:t>
      </w:r>
    </w:p>
    <w:p w:rsidR="008A13DB" w:rsidRDefault="008A13D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13DB" w:rsidRDefault="00822212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7. Настоящее распоряжение вступает в силу со дня его подписания. </w:t>
      </w:r>
    </w:p>
    <w:p w:rsidR="008A13DB" w:rsidRDefault="008A13D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A13DB" w:rsidRDefault="008A13D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A13DB" w:rsidRDefault="0082221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начальника управления </w:t>
      </w:r>
    </w:p>
    <w:p w:rsidR="008A13DB" w:rsidRDefault="0082221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хозяйства </w:t>
      </w:r>
    </w:p>
    <w:p w:rsidR="008A13DB" w:rsidRDefault="0082221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Петровского</w:t>
      </w:r>
    </w:p>
    <w:p w:rsidR="008A13DB" w:rsidRDefault="0082221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8A13DB" w:rsidRDefault="0082221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АА. Брянцев</w:t>
      </w:r>
    </w:p>
    <w:sectPr w:rsidR="008A13DB">
      <w:pgSz w:w="11906" w:h="16838"/>
      <w:pgMar w:top="1418" w:right="567" w:bottom="1134" w:left="1985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DB"/>
    <w:rsid w:val="00822212"/>
    <w:rsid w:val="008A13DB"/>
    <w:rsid w:val="0098272D"/>
    <w:rsid w:val="00A333BC"/>
    <w:rsid w:val="00FB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70E2"/>
  <w15:docId w15:val="{E164A0AC-792D-4F8C-B5DE-788F932F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character" w:styleId="a5">
    <w:name w:val="page number"/>
    <w:basedOn w:val="a0"/>
  </w:style>
  <w:style w:type="table" w:styleId="a6">
    <w:name w:val="Table Grid"/>
    <w:basedOn w:val="a1"/>
    <w:uiPriority w:val="39"/>
    <w:tblPr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2025-04-14T10:56:00Z</cp:lastPrinted>
  <dcterms:created xsi:type="dcterms:W3CDTF">2025-04-14T10:50:00Z</dcterms:created>
  <dcterms:modified xsi:type="dcterms:W3CDTF">2025-04-14T11:00:00Z</dcterms:modified>
  <cp:version>1048576</cp:version>
</cp:coreProperties>
</file>