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EBD51" w14:textId="77777777" w:rsidR="00BB617E" w:rsidRDefault="00BB617E" w:rsidP="00BB617E">
      <w:pPr>
        <w:ind w:firstLine="708"/>
        <w:jc w:val="center"/>
        <w:rPr>
          <w:b/>
          <w:bCs/>
        </w:rPr>
      </w:pPr>
    </w:p>
    <w:p w14:paraId="240E173F" w14:textId="77777777" w:rsidR="0060105A" w:rsidRDefault="0060105A" w:rsidP="00BB617E">
      <w:pPr>
        <w:ind w:firstLine="708"/>
        <w:jc w:val="center"/>
        <w:rPr>
          <w:b/>
          <w:bCs/>
        </w:rPr>
      </w:pPr>
    </w:p>
    <w:p w14:paraId="7191BDB7" w14:textId="77777777" w:rsidR="00BB617E" w:rsidRPr="00485697" w:rsidRDefault="00BB617E" w:rsidP="00BB617E">
      <w:pPr>
        <w:ind w:firstLine="708"/>
        <w:jc w:val="center"/>
        <w:rPr>
          <w:b/>
          <w:bCs/>
        </w:rPr>
      </w:pPr>
    </w:p>
    <w:p w14:paraId="7F2807E4" w14:textId="77777777" w:rsidR="00BB617E" w:rsidRPr="00485697" w:rsidRDefault="00BB617E" w:rsidP="00BB617E">
      <w:pPr>
        <w:ind w:firstLine="708"/>
        <w:jc w:val="center"/>
        <w:rPr>
          <w:b/>
          <w:bCs/>
        </w:rPr>
      </w:pPr>
    </w:p>
    <w:p w14:paraId="3DC3C41E" w14:textId="77777777" w:rsidR="00BB617E" w:rsidRPr="00485697" w:rsidRDefault="00BB617E" w:rsidP="00BB617E">
      <w:pPr>
        <w:spacing w:before="120" w:after="120"/>
        <w:ind w:firstLine="709"/>
        <w:jc w:val="center"/>
        <w:rPr>
          <w:b/>
          <w:bCs/>
        </w:rPr>
      </w:pPr>
    </w:p>
    <w:p w14:paraId="1A478A58" w14:textId="77777777" w:rsidR="00BB617E" w:rsidRDefault="00BB617E" w:rsidP="002B53DF">
      <w:pPr>
        <w:spacing w:line="276" w:lineRule="auto"/>
        <w:jc w:val="center"/>
        <w:rPr>
          <w:b/>
          <w:bCs/>
        </w:rPr>
      </w:pPr>
      <w:r>
        <w:rPr>
          <w:b/>
          <w:bCs/>
        </w:rPr>
        <w:t>ПРОГРАММА КОМПЛЕКСНОГО РАЗВИТИЯ</w:t>
      </w:r>
    </w:p>
    <w:p w14:paraId="45930478" w14:textId="77777777" w:rsidR="00BB617E" w:rsidRDefault="00BB617E" w:rsidP="002B53DF">
      <w:pPr>
        <w:spacing w:line="276" w:lineRule="auto"/>
        <w:jc w:val="center"/>
        <w:rPr>
          <w:b/>
          <w:bCs/>
        </w:rPr>
      </w:pPr>
      <w:r>
        <w:rPr>
          <w:b/>
          <w:bCs/>
        </w:rPr>
        <w:t>СОЦИАЛЬНОЙ ИНФРАСТРУКТУРЫ</w:t>
      </w:r>
    </w:p>
    <w:p w14:paraId="341F59C5" w14:textId="77777777" w:rsidR="00BB617E" w:rsidRDefault="00BB617E" w:rsidP="002B53DF">
      <w:pPr>
        <w:spacing w:line="276" w:lineRule="auto"/>
        <w:jc w:val="center"/>
        <w:rPr>
          <w:b/>
          <w:bCs/>
        </w:rPr>
      </w:pPr>
      <w:r>
        <w:rPr>
          <w:b/>
          <w:bCs/>
        </w:rPr>
        <w:t>ПЕТРОВСКОГО ГОРОДСКОГО ОКРУГА</w:t>
      </w:r>
    </w:p>
    <w:p w14:paraId="31C39CCE" w14:textId="77777777" w:rsidR="00BB617E" w:rsidRDefault="00BB617E" w:rsidP="002B53DF">
      <w:pPr>
        <w:spacing w:line="276" w:lineRule="auto"/>
        <w:jc w:val="center"/>
        <w:rPr>
          <w:b/>
          <w:bCs/>
        </w:rPr>
      </w:pPr>
      <w:r>
        <w:rPr>
          <w:b/>
          <w:bCs/>
        </w:rPr>
        <w:t>СТАВРОПОЛЬСКОГО КРАЯ</w:t>
      </w:r>
    </w:p>
    <w:p w14:paraId="38635431" w14:textId="77777777" w:rsidR="00BB617E" w:rsidRDefault="00BB617E" w:rsidP="00BB617E">
      <w:pPr>
        <w:jc w:val="center"/>
        <w:rPr>
          <w:b/>
          <w:bCs/>
        </w:rPr>
      </w:pPr>
    </w:p>
    <w:p w14:paraId="55A1AEF8" w14:textId="77777777" w:rsidR="00BB617E" w:rsidRDefault="00BB617E" w:rsidP="00BB617E"/>
    <w:p w14:paraId="3203B5C0" w14:textId="77777777" w:rsidR="00BB617E" w:rsidRDefault="00BB617E" w:rsidP="00BB617E"/>
    <w:p w14:paraId="53604B29" w14:textId="77777777" w:rsidR="00BB617E" w:rsidRDefault="00BB617E" w:rsidP="00BB617E"/>
    <w:p w14:paraId="30303784" w14:textId="77777777" w:rsidR="00BB617E" w:rsidRDefault="00BB617E" w:rsidP="00BB617E"/>
    <w:p w14:paraId="44CE91B4" w14:textId="77777777" w:rsidR="00BB617E" w:rsidRDefault="00BB617E" w:rsidP="00BB617E"/>
    <w:p w14:paraId="43B87C8F" w14:textId="77777777" w:rsidR="00BB617E" w:rsidRDefault="00BB617E" w:rsidP="00BB617E"/>
    <w:p w14:paraId="178F4F72" w14:textId="77777777" w:rsidR="00BB617E" w:rsidRDefault="00BB617E" w:rsidP="00BB617E"/>
    <w:p w14:paraId="6FE7858E" w14:textId="77777777" w:rsidR="00BB617E" w:rsidRDefault="00BB617E" w:rsidP="00BB617E"/>
    <w:p w14:paraId="1FFB7AD2" w14:textId="77777777" w:rsidR="00BB617E" w:rsidRDefault="00BB617E" w:rsidP="00BB617E"/>
    <w:p w14:paraId="0DA382DD" w14:textId="77777777" w:rsidR="00BB617E" w:rsidRDefault="00BB617E" w:rsidP="00BB617E"/>
    <w:p w14:paraId="54E01114" w14:textId="77777777" w:rsidR="00BB617E" w:rsidRDefault="00BB617E" w:rsidP="00BB617E"/>
    <w:p w14:paraId="32FC2055" w14:textId="77777777" w:rsidR="00BB617E" w:rsidRDefault="00BB617E" w:rsidP="00BB617E"/>
    <w:p w14:paraId="0D711E38" w14:textId="77777777" w:rsidR="00BB617E" w:rsidRPr="00FA0B65" w:rsidRDefault="00BB617E" w:rsidP="00BB617E"/>
    <w:p w14:paraId="47A10CCE" w14:textId="77777777" w:rsidR="00BB617E" w:rsidRPr="00FA0B65" w:rsidRDefault="00BB617E" w:rsidP="00BB617E">
      <w:pPr>
        <w:tabs>
          <w:tab w:val="left" w:pos="7797"/>
        </w:tabs>
      </w:pPr>
      <w:r w:rsidRPr="00FA0B65">
        <w:t>Генеральный директор</w:t>
      </w:r>
      <w:r w:rsidRPr="00FA0B65">
        <w:tab/>
        <w:t>Баутин Е.А.</w:t>
      </w:r>
      <w:r w:rsidRPr="00FA0B65">
        <w:tab/>
      </w:r>
    </w:p>
    <w:p w14:paraId="08751919" w14:textId="77777777" w:rsidR="00BB617E" w:rsidRPr="00FA0B65" w:rsidRDefault="00BB617E" w:rsidP="00BB617E"/>
    <w:p w14:paraId="0F509AE4" w14:textId="77777777" w:rsidR="00BB617E" w:rsidRPr="00FA0B65" w:rsidRDefault="00BB617E" w:rsidP="00BB617E">
      <w:pPr>
        <w:tabs>
          <w:tab w:val="left" w:pos="7797"/>
        </w:tabs>
      </w:pPr>
      <w:r w:rsidRPr="00FA0B65">
        <w:t xml:space="preserve">Главный </w:t>
      </w:r>
      <w:r>
        <w:t>аналитик</w:t>
      </w:r>
      <w:r w:rsidRPr="00FA0B65">
        <w:tab/>
      </w:r>
      <w:r>
        <w:t>Демина М.А</w:t>
      </w:r>
      <w:r w:rsidRPr="00FA0B65">
        <w:t>.</w:t>
      </w:r>
    </w:p>
    <w:p w14:paraId="2252E942" w14:textId="77777777" w:rsidR="00BB617E" w:rsidRPr="00FA0B65" w:rsidRDefault="00BB617E" w:rsidP="00BB617E">
      <w:pPr>
        <w:jc w:val="center"/>
      </w:pPr>
    </w:p>
    <w:p w14:paraId="61CB46F1" w14:textId="77777777" w:rsidR="00BB617E" w:rsidRDefault="00BB617E" w:rsidP="00BB617E">
      <w:pPr>
        <w:jc w:val="center"/>
      </w:pPr>
    </w:p>
    <w:p w14:paraId="4E6D6DB5" w14:textId="77777777" w:rsidR="00BB617E" w:rsidRDefault="00BB617E" w:rsidP="00BB617E">
      <w:pPr>
        <w:jc w:val="center"/>
      </w:pPr>
    </w:p>
    <w:p w14:paraId="571690A5" w14:textId="77777777" w:rsidR="002B53DF" w:rsidRDefault="002B53DF" w:rsidP="00BB617E">
      <w:pPr>
        <w:jc w:val="center"/>
      </w:pPr>
    </w:p>
    <w:p w14:paraId="17B7E641" w14:textId="77777777" w:rsidR="002B53DF" w:rsidRDefault="002B53DF" w:rsidP="00BB617E">
      <w:pPr>
        <w:jc w:val="center"/>
      </w:pPr>
    </w:p>
    <w:p w14:paraId="05091D10" w14:textId="77777777" w:rsidR="00BB617E" w:rsidRDefault="00BB617E" w:rsidP="00BB617E">
      <w:pPr>
        <w:jc w:val="center"/>
      </w:pPr>
    </w:p>
    <w:p w14:paraId="49ACB34C" w14:textId="77777777" w:rsidR="00BB617E" w:rsidRPr="00FA0B65" w:rsidRDefault="00BB617E" w:rsidP="00BB617E">
      <w:pPr>
        <w:jc w:val="center"/>
      </w:pPr>
    </w:p>
    <w:p w14:paraId="01674534" w14:textId="77777777" w:rsidR="00BB617E" w:rsidRDefault="00BB617E" w:rsidP="00BB617E">
      <w:pPr>
        <w:jc w:val="center"/>
      </w:pPr>
      <w:r>
        <w:t>Санкт-Петербург, 2022 г.</w:t>
      </w:r>
      <w:r>
        <w:br w:type="page"/>
      </w:r>
    </w:p>
    <w:p w14:paraId="71D68027" w14:textId="77777777" w:rsidR="00BB617E" w:rsidRPr="00FA0B65" w:rsidRDefault="00BB617E" w:rsidP="00BB617E">
      <w:pPr>
        <w:jc w:val="center"/>
        <w:sectPr w:rsidR="00BB617E" w:rsidRPr="00FA0B65" w:rsidSect="00BB617E">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134" w:header="709" w:footer="709" w:gutter="0"/>
          <w:cols w:space="708"/>
          <w:docGrid w:linePitch="360"/>
        </w:sectPr>
      </w:pPr>
    </w:p>
    <w:p w14:paraId="4CFF5513" w14:textId="77777777" w:rsidR="00B223AE" w:rsidRPr="00B622F1" w:rsidRDefault="00DD2E67" w:rsidP="00BB617E">
      <w:pPr>
        <w:pStyle w:val="2"/>
        <w:numPr>
          <w:ilvl w:val="0"/>
          <w:numId w:val="0"/>
        </w:numPr>
        <w:spacing w:before="120" w:after="120"/>
        <w:ind w:left="714"/>
        <w:jc w:val="center"/>
        <w:rPr>
          <w:rFonts w:ascii="Times New Roman" w:hAnsi="Times New Roman" w:cs="Times New Roman"/>
          <w:szCs w:val="24"/>
        </w:rPr>
      </w:pPr>
      <w:r w:rsidRPr="00B622F1">
        <w:rPr>
          <w:rFonts w:ascii="Times New Roman" w:hAnsi="Times New Roman" w:cs="Times New Roman"/>
          <w:szCs w:val="24"/>
        </w:rPr>
        <w:lastRenderedPageBreak/>
        <w:t>ПАСПОРТ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62"/>
        <w:gridCol w:w="2449"/>
        <w:gridCol w:w="6458"/>
      </w:tblGrid>
      <w:tr w:rsidR="00B622F1" w:rsidRPr="00BB617E" w14:paraId="38493873" w14:textId="77777777" w:rsidTr="00BB617E">
        <w:tc>
          <w:tcPr>
            <w:tcW w:w="297" w:type="pct"/>
            <w:vAlign w:val="center"/>
          </w:tcPr>
          <w:p w14:paraId="7A6F977C" w14:textId="77777777" w:rsidR="00AE12EE" w:rsidRPr="00BB617E" w:rsidRDefault="00AE12EE" w:rsidP="00573C4F">
            <w:pPr>
              <w:jc w:val="center"/>
              <w:rPr>
                <w:sz w:val="22"/>
                <w:szCs w:val="22"/>
              </w:rPr>
            </w:pPr>
            <w:r w:rsidRPr="00BB617E">
              <w:rPr>
                <w:sz w:val="22"/>
                <w:szCs w:val="22"/>
              </w:rPr>
              <w:t>№</w:t>
            </w:r>
            <w:r w:rsidR="00D53048" w:rsidRPr="00BB617E">
              <w:rPr>
                <w:sz w:val="22"/>
                <w:szCs w:val="22"/>
              </w:rPr>
              <w:t xml:space="preserve"> </w:t>
            </w:r>
            <w:r w:rsidRPr="00BB617E">
              <w:rPr>
                <w:sz w:val="22"/>
                <w:szCs w:val="22"/>
              </w:rPr>
              <w:t>п/п</w:t>
            </w:r>
          </w:p>
        </w:tc>
        <w:tc>
          <w:tcPr>
            <w:tcW w:w="1293" w:type="pct"/>
            <w:vAlign w:val="center"/>
          </w:tcPr>
          <w:p w14:paraId="26136B3B" w14:textId="77777777" w:rsidR="00AE12EE" w:rsidRPr="00BB617E" w:rsidRDefault="007D7198" w:rsidP="00573C4F">
            <w:pPr>
              <w:jc w:val="center"/>
              <w:rPr>
                <w:sz w:val="22"/>
                <w:szCs w:val="22"/>
              </w:rPr>
            </w:pPr>
            <w:r w:rsidRPr="00BB617E">
              <w:rPr>
                <w:sz w:val="22"/>
                <w:szCs w:val="22"/>
              </w:rPr>
              <w:t>Наименование</w:t>
            </w:r>
            <w:r w:rsidR="00D53048" w:rsidRPr="00BB617E">
              <w:rPr>
                <w:sz w:val="22"/>
                <w:szCs w:val="22"/>
              </w:rPr>
              <w:t xml:space="preserve"> </w:t>
            </w:r>
            <w:r w:rsidRPr="00BB617E">
              <w:rPr>
                <w:sz w:val="22"/>
                <w:szCs w:val="22"/>
              </w:rPr>
              <w:t>информации</w:t>
            </w:r>
          </w:p>
        </w:tc>
        <w:tc>
          <w:tcPr>
            <w:tcW w:w="3410" w:type="pct"/>
            <w:vAlign w:val="center"/>
          </w:tcPr>
          <w:p w14:paraId="52058196" w14:textId="77777777" w:rsidR="00AE12EE" w:rsidRPr="00BB617E" w:rsidRDefault="007D7198" w:rsidP="00573C4F">
            <w:pPr>
              <w:jc w:val="center"/>
              <w:rPr>
                <w:sz w:val="22"/>
                <w:szCs w:val="22"/>
              </w:rPr>
            </w:pPr>
            <w:r w:rsidRPr="00BB617E">
              <w:rPr>
                <w:sz w:val="22"/>
                <w:szCs w:val="22"/>
              </w:rPr>
              <w:t>Информация</w:t>
            </w:r>
          </w:p>
        </w:tc>
      </w:tr>
      <w:tr w:rsidR="00B622F1" w:rsidRPr="00BB617E" w14:paraId="49BEB439" w14:textId="77777777" w:rsidTr="00BB617E">
        <w:tc>
          <w:tcPr>
            <w:tcW w:w="297" w:type="pct"/>
          </w:tcPr>
          <w:p w14:paraId="6C076F43" w14:textId="77777777" w:rsidR="00AE12EE" w:rsidRPr="00BB617E" w:rsidRDefault="007D7198" w:rsidP="00387860">
            <w:pPr>
              <w:jc w:val="center"/>
              <w:rPr>
                <w:sz w:val="22"/>
                <w:szCs w:val="22"/>
              </w:rPr>
            </w:pPr>
            <w:r w:rsidRPr="00BB617E">
              <w:rPr>
                <w:sz w:val="22"/>
                <w:szCs w:val="22"/>
              </w:rPr>
              <w:t>1</w:t>
            </w:r>
          </w:p>
        </w:tc>
        <w:tc>
          <w:tcPr>
            <w:tcW w:w="1293" w:type="pct"/>
          </w:tcPr>
          <w:p w14:paraId="74445539" w14:textId="77777777" w:rsidR="00AE12EE" w:rsidRPr="00BB617E" w:rsidRDefault="007D7198" w:rsidP="00286BA7">
            <w:pPr>
              <w:rPr>
                <w:sz w:val="22"/>
                <w:szCs w:val="22"/>
              </w:rPr>
            </w:pPr>
            <w:r w:rsidRPr="00BB617E">
              <w:rPr>
                <w:sz w:val="22"/>
                <w:szCs w:val="22"/>
              </w:rPr>
              <w:t>Наименование</w:t>
            </w:r>
            <w:r w:rsidR="00D53048" w:rsidRPr="00BB617E">
              <w:rPr>
                <w:sz w:val="22"/>
                <w:szCs w:val="22"/>
              </w:rPr>
              <w:t xml:space="preserve"> </w:t>
            </w:r>
            <w:r w:rsidR="00286BA7">
              <w:rPr>
                <w:sz w:val="22"/>
                <w:szCs w:val="22"/>
              </w:rPr>
              <w:t>П</w:t>
            </w:r>
            <w:r w:rsidRPr="00BB617E">
              <w:rPr>
                <w:sz w:val="22"/>
                <w:szCs w:val="22"/>
              </w:rPr>
              <w:t>рограммы</w:t>
            </w:r>
          </w:p>
        </w:tc>
        <w:tc>
          <w:tcPr>
            <w:tcW w:w="3410" w:type="pct"/>
          </w:tcPr>
          <w:p w14:paraId="7C865D85" w14:textId="77777777" w:rsidR="00AE12EE" w:rsidRPr="00BB617E" w:rsidRDefault="003427AF" w:rsidP="00B622F1">
            <w:pPr>
              <w:ind w:firstLine="179"/>
              <w:jc w:val="both"/>
              <w:rPr>
                <w:sz w:val="22"/>
                <w:szCs w:val="22"/>
              </w:rPr>
            </w:pPr>
            <w:r w:rsidRPr="00BB617E">
              <w:rPr>
                <w:sz w:val="22"/>
                <w:szCs w:val="22"/>
              </w:rPr>
              <w:t>Программа</w:t>
            </w:r>
            <w:r w:rsidR="00D53048" w:rsidRPr="00BB617E">
              <w:rPr>
                <w:sz w:val="22"/>
                <w:szCs w:val="22"/>
              </w:rPr>
              <w:t xml:space="preserve"> </w:t>
            </w:r>
            <w:r w:rsidRPr="00BB617E">
              <w:rPr>
                <w:sz w:val="22"/>
                <w:szCs w:val="22"/>
              </w:rPr>
              <w:t>комплексного</w:t>
            </w:r>
            <w:r w:rsidR="00D53048" w:rsidRPr="00BB617E">
              <w:rPr>
                <w:sz w:val="22"/>
                <w:szCs w:val="22"/>
              </w:rPr>
              <w:t xml:space="preserve"> </w:t>
            </w:r>
            <w:r w:rsidRPr="00BB617E">
              <w:rPr>
                <w:sz w:val="22"/>
                <w:szCs w:val="22"/>
              </w:rPr>
              <w:t>развития</w:t>
            </w:r>
            <w:r w:rsidR="00D53048" w:rsidRPr="00BB617E">
              <w:rPr>
                <w:sz w:val="22"/>
                <w:szCs w:val="22"/>
              </w:rPr>
              <w:t xml:space="preserve"> </w:t>
            </w:r>
            <w:r w:rsidRPr="00BB617E">
              <w:rPr>
                <w:sz w:val="22"/>
                <w:szCs w:val="22"/>
              </w:rPr>
              <w:t>социальной</w:t>
            </w:r>
            <w:r w:rsidR="00D53048" w:rsidRPr="00BB617E">
              <w:rPr>
                <w:sz w:val="22"/>
                <w:szCs w:val="22"/>
              </w:rPr>
              <w:t xml:space="preserve"> </w:t>
            </w:r>
            <w:r w:rsidRPr="00BB617E">
              <w:rPr>
                <w:sz w:val="22"/>
                <w:szCs w:val="22"/>
              </w:rPr>
              <w:t>инфраструктуры</w:t>
            </w:r>
            <w:r w:rsidR="00D53048" w:rsidRPr="00BB617E">
              <w:rPr>
                <w:sz w:val="22"/>
                <w:szCs w:val="22"/>
              </w:rPr>
              <w:t xml:space="preserve"> </w:t>
            </w:r>
            <w:r w:rsidR="00B622F1" w:rsidRPr="00BB617E">
              <w:rPr>
                <w:sz w:val="22"/>
                <w:szCs w:val="22"/>
              </w:rPr>
              <w:t>Петровского городского округа Ставропольского края на срок до 25 мая 2042 года</w:t>
            </w:r>
          </w:p>
        </w:tc>
      </w:tr>
      <w:tr w:rsidR="00B622F1" w:rsidRPr="00BB617E" w14:paraId="651A4DDA" w14:textId="77777777" w:rsidTr="00BB617E">
        <w:tc>
          <w:tcPr>
            <w:tcW w:w="297" w:type="pct"/>
          </w:tcPr>
          <w:p w14:paraId="3414C0C1" w14:textId="77777777" w:rsidR="00AE12EE" w:rsidRPr="00BB617E" w:rsidRDefault="007D7198" w:rsidP="00387860">
            <w:pPr>
              <w:jc w:val="center"/>
              <w:rPr>
                <w:sz w:val="22"/>
                <w:szCs w:val="22"/>
              </w:rPr>
            </w:pPr>
            <w:r w:rsidRPr="00BB617E">
              <w:rPr>
                <w:sz w:val="22"/>
                <w:szCs w:val="22"/>
              </w:rPr>
              <w:t>2</w:t>
            </w:r>
          </w:p>
        </w:tc>
        <w:tc>
          <w:tcPr>
            <w:tcW w:w="1293" w:type="pct"/>
          </w:tcPr>
          <w:p w14:paraId="1B3381FC" w14:textId="77777777" w:rsidR="00AE12EE" w:rsidRPr="00BB617E" w:rsidRDefault="007D7198" w:rsidP="00387860">
            <w:pPr>
              <w:rPr>
                <w:sz w:val="22"/>
                <w:szCs w:val="22"/>
              </w:rPr>
            </w:pPr>
            <w:r w:rsidRPr="00BB617E">
              <w:rPr>
                <w:sz w:val="22"/>
                <w:szCs w:val="22"/>
              </w:rPr>
              <w:t>Основание</w:t>
            </w:r>
            <w:r w:rsidR="00D53048" w:rsidRPr="00BB617E">
              <w:rPr>
                <w:sz w:val="22"/>
                <w:szCs w:val="22"/>
              </w:rPr>
              <w:t xml:space="preserve"> </w:t>
            </w:r>
            <w:r w:rsidRPr="00BB617E">
              <w:rPr>
                <w:sz w:val="22"/>
                <w:szCs w:val="22"/>
              </w:rPr>
              <w:t>для</w:t>
            </w:r>
            <w:r w:rsidR="00D53048" w:rsidRPr="00BB617E">
              <w:rPr>
                <w:sz w:val="22"/>
                <w:szCs w:val="22"/>
              </w:rPr>
              <w:t xml:space="preserve"> </w:t>
            </w:r>
            <w:r w:rsidRPr="00BB617E">
              <w:rPr>
                <w:sz w:val="22"/>
                <w:szCs w:val="22"/>
              </w:rPr>
              <w:t>разработки</w:t>
            </w:r>
            <w:r w:rsidR="00D53048" w:rsidRPr="00BB617E">
              <w:rPr>
                <w:sz w:val="22"/>
                <w:szCs w:val="22"/>
              </w:rPr>
              <w:t xml:space="preserve"> </w:t>
            </w:r>
            <w:r w:rsidRPr="00BB617E">
              <w:rPr>
                <w:sz w:val="22"/>
                <w:szCs w:val="22"/>
              </w:rPr>
              <w:t>Программы</w:t>
            </w:r>
          </w:p>
        </w:tc>
        <w:tc>
          <w:tcPr>
            <w:tcW w:w="3410" w:type="pct"/>
          </w:tcPr>
          <w:p w14:paraId="220E5A2B" w14:textId="77777777" w:rsidR="00675B75" w:rsidRPr="00BB617E" w:rsidRDefault="00675B75" w:rsidP="00387860">
            <w:pPr>
              <w:ind w:firstLine="179"/>
              <w:jc w:val="both"/>
              <w:rPr>
                <w:sz w:val="22"/>
                <w:szCs w:val="22"/>
              </w:rPr>
            </w:pPr>
            <w:r w:rsidRPr="00BB617E">
              <w:rPr>
                <w:sz w:val="22"/>
                <w:szCs w:val="22"/>
              </w:rPr>
              <w:t>Градостроительный</w:t>
            </w:r>
            <w:r w:rsidR="00D53048" w:rsidRPr="00BB617E">
              <w:rPr>
                <w:sz w:val="22"/>
                <w:szCs w:val="22"/>
              </w:rPr>
              <w:t xml:space="preserve"> </w:t>
            </w:r>
            <w:r w:rsidRPr="00BB617E">
              <w:rPr>
                <w:sz w:val="22"/>
                <w:szCs w:val="22"/>
              </w:rPr>
              <w:t>кодекс</w:t>
            </w:r>
            <w:r w:rsidR="00D53048" w:rsidRPr="00BB617E">
              <w:rPr>
                <w:sz w:val="22"/>
                <w:szCs w:val="22"/>
              </w:rPr>
              <w:t xml:space="preserve"> </w:t>
            </w:r>
            <w:r w:rsidRPr="00BB617E">
              <w:rPr>
                <w:sz w:val="22"/>
                <w:szCs w:val="22"/>
              </w:rPr>
              <w:t>Российской</w:t>
            </w:r>
            <w:r w:rsidR="00D53048" w:rsidRPr="00BB617E">
              <w:rPr>
                <w:sz w:val="22"/>
                <w:szCs w:val="22"/>
              </w:rPr>
              <w:t xml:space="preserve"> </w:t>
            </w:r>
            <w:r w:rsidRPr="00BB617E">
              <w:rPr>
                <w:sz w:val="22"/>
                <w:szCs w:val="22"/>
              </w:rPr>
              <w:t>Федерации</w:t>
            </w:r>
            <w:r w:rsidR="00D53048" w:rsidRPr="00BB617E">
              <w:rPr>
                <w:sz w:val="22"/>
                <w:szCs w:val="22"/>
              </w:rPr>
              <w:t xml:space="preserve"> </w:t>
            </w:r>
          </w:p>
          <w:p w14:paraId="1BA5F140" w14:textId="77777777" w:rsidR="00AE12EE" w:rsidRPr="00BB617E" w:rsidRDefault="003427AF" w:rsidP="00387860">
            <w:pPr>
              <w:ind w:firstLine="179"/>
              <w:jc w:val="both"/>
              <w:rPr>
                <w:sz w:val="22"/>
                <w:szCs w:val="22"/>
              </w:rPr>
            </w:pPr>
            <w:r w:rsidRPr="00BB617E">
              <w:rPr>
                <w:sz w:val="22"/>
                <w:szCs w:val="22"/>
              </w:rPr>
              <w:t>Федеральный</w:t>
            </w:r>
            <w:r w:rsidR="00D53048" w:rsidRPr="00BB617E">
              <w:rPr>
                <w:sz w:val="22"/>
                <w:szCs w:val="22"/>
              </w:rPr>
              <w:t xml:space="preserve"> </w:t>
            </w:r>
            <w:r w:rsidRPr="00BB617E">
              <w:rPr>
                <w:sz w:val="22"/>
                <w:szCs w:val="22"/>
              </w:rPr>
              <w:t>закон</w:t>
            </w:r>
            <w:r w:rsidR="00D53048" w:rsidRPr="00BB617E">
              <w:rPr>
                <w:sz w:val="22"/>
                <w:szCs w:val="22"/>
              </w:rPr>
              <w:t xml:space="preserve"> </w:t>
            </w:r>
            <w:r w:rsidRPr="00BB617E">
              <w:rPr>
                <w:sz w:val="22"/>
                <w:szCs w:val="22"/>
              </w:rPr>
              <w:t>«Об</w:t>
            </w:r>
            <w:r w:rsidR="00D53048" w:rsidRPr="00BB617E">
              <w:rPr>
                <w:sz w:val="22"/>
                <w:szCs w:val="22"/>
              </w:rPr>
              <w:t xml:space="preserve"> </w:t>
            </w:r>
            <w:r w:rsidRPr="00BB617E">
              <w:rPr>
                <w:sz w:val="22"/>
                <w:szCs w:val="22"/>
              </w:rPr>
              <w:t>общих</w:t>
            </w:r>
            <w:r w:rsidR="00D53048" w:rsidRPr="00BB617E">
              <w:rPr>
                <w:sz w:val="22"/>
                <w:szCs w:val="22"/>
              </w:rPr>
              <w:t xml:space="preserve"> </w:t>
            </w:r>
            <w:r w:rsidRPr="00BB617E">
              <w:rPr>
                <w:sz w:val="22"/>
                <w:szCs w:val="22"/>
              </w:rPr>
              <w:t>принципах</w:t>
            </w:r>
            <w:r w:rsidR="00D53048" w:rsidRPr="00BB617E">
              <w:rPr>
                <w:sz w:val="22"/>
                <w:szCs w:val="22"/>
              </w:rPr>
              <w:t xml:space="preserve"> </w:t>
            </w:r>
            <w:r w:rsidRPr="00BB617E">
              <w:rPr>
                <w:sz w:val="22"/>
                <w:szCs w:val="22"/>
              </w:rPr>
              <w:t>организации</w:t>
            </w:r>
            <w:r w:rsidR="00D53048" w:rsidRPr="00BB617E">
              <w:rPr>
                <w:sz w:val="22"/>
                <w:szCs w:val="22"/>
              </w:rPr>
              <w:t xml:space="preserve"> </w:t>
            </w:r>
            <w:r w:rsidRPr="00BB617E">
              <w:rPr>
                <w:sz w:val="22"/>
                <w:szCs w:val="22"/>
              </w:rPr>
              <w:t>местного</w:t>
            </w:r>
            <w:r w:rsidR="00D53048" w:rsidRPr="00BB617E">
              <w:rPr>
                <w:sz w:val="22"/>
                <w:szCs w:val="22"/>
              </w:rPr>
              <w:t xml:space="preserve"> </w:t>
            </w:r>
            <w:r w:rsidRPr="00BB617E">
              <w:rPr>
                <w:sz w:val="22"/>
                <w:szCs w:val="22"/>
              </w:rPr>
              <w:t>самоуправления</w:t>
            </w:r>
            <w:r w:rsidR="00D53048" w:rsidRPr="00BB617E">
              <w:rPr>
                <w:sz w:val="22"/>
                <w:szCs w:val="22"/>
              </w:rPr>
              <w:t xml:space="preserve"> </w:t>
            </w:r>
            <w:r w:rsidRPr="00BB617E">
              <w:rPr>
                <w:sz w:val="22"/>
                <w:szCs w:val="22"/>
              </w:rPr>
              <w:t>в</w:t>
            </w:r>
            <w:r w:rsidR="00D53048" w:rsidRPr="00BB617E">
              <w:rPr>
                <w:sz w:val="22"/>
                <w:szCs w:val="22"/>
              </w:rPr>
              <w:t xml:space="preserve"> </w:t>
            </w:r>
            <w:r w:rsidRPr="00BB617E">
              <w:rPr>
                <w:sz w:val="22"/>
                <w:szCs w:val="22"/>
              </w:rPr>
              <w:t>Российской</w:t>
            </w:r>
            <w:r w:rsidR="00D53048" w:rsidRPr="00BB617E">
              <w:rPr>
                <w:sz w:val="22"/>
                <w:szCs w:val="22"/>
              </w:rPr>
              <w:t xml:space="preserve"> </w:t>
            </w:r>
            <w:r w:rsidRPr="00BB617E">
              <w:rPr>
                <w:sz w:val="22"/>
                <w:szCs w:val="22"/>
              </w:rPr>
              <w:t>Федерации»</w:t>
            </w:r>
            <w:r w:rsidR="00D53048" w:rsidRPr="00BB617E">
              <w:rPr>
                <w:sz w:val="22"/>
                <w:szCs w:val="22"/>
              </w:rPr>
              <w:t xml:space="preserve"> </w:t>
            </w:r>
            <w:r w:rsidRPr="00BB617E">
              <w:rPr>
                <w:sz w:val="22"/>
                <w:szCs w:val="22"/>
              </w:rPr>
              <w:t>№</w:t>
            </w:r>
            <w:r w:rsidR="00D53048" w:rsidRPr="00BB617E">
              <w:rPr>
                <w:sz w:val="22"/>
                <w:szCs w:val="22"/>
              </w:rPr>
              <w:t xml:space="preserve"> </w:t>
            </w:r>
            <w:r w:rsidRPr="00BB617E">
              <w:rPr>
                <w:sz w:val="22"/>
                <w:szCs w:val="22"/>
              </w:rPr>
              <w:t>131-ФЗ</w:t>
            </w:r>
            <w:r w:rsidR="00D53048" w:rsidRPr="00BB617E">
              <w:rPr>
                <w:sz w:val="22"/>
                <w:szCs w:val="22"/>
              </w:rPr>
              <w:t xml:space="preserve"> </w:t>
            </w:r>
            <w:r w:rsidRPr="00BB617E">
              <w:rPr>
                <w:sz w:val="22"/>
                <w:szCs w:val="22"/>
              </w:rPr>
              <w:t>от</w:t>
            </w:r>
            <w:r w:rsidR="00D53048" w:rsidRPr="00BB617E">
              <w:rPr>
                <w:sz w:val="22"/>
                <w:szCs w:val="22"/>
              </w:rPr>
              <w:t xml:space="preserve"> </w:t>
            </w:r>
            <w:r w:rsidRPr="00BB617E">
              <w:rPr>
                <w:sz w:val="22"/>
                <w:szCs w:val="22"/>
              </w:rPr>
              <w:t>06.10.2003</w:t>
            </w:r>
            <w:r w:rsidR="00D53048" w:rsidRPr="00BB617E">
              <w:rPr>
                <w:sz w:val="22"/>
                <w:szCs w:val="22"/>
              </w:rPr>
              <w:t xml:space="preserve"> </w:t>
            </w:r>
            <w:r w:rsidRPr="00BB617E">
              <w:rPr>
                <w:sz w:val="22"/>
                <w:szCs w:val="22"/>
              </w:rPr>
              <w:t>г.</w:t>
            </w:r>
          </w:p>
          <w:p w14:paraId="4824DE9E" w14:textId="77777777" w:rsidR="003427AF" w:rsidRPr="00BB617E" w:rsidRDefault="003427AF" w:rsidP="00387860">
            <w:pPr>
              <w:ind w:firstLine="179"/>
              <w:jc w:val="both"/>
              <w:rPr>
                <w:sz w:val="22"/>
                <w:szCs w:val="22"/>
              </w:rPr>
            </w:pPr>
            <w:r w:rsidRPr="00BB617E">
              <w:rPr>
                <w:sz w:val="22"/>
                <w:szCs w:val="22"/>
              </w:rPr>
              <w:t>Постановление</w:t>
            </w:r>
            <w:r w:rsidR="00D53048" w:rsidRPr="00BB617E">
              <w:rPr>
                <w:sz w:val="22"/>
                <w:szCs w:val="22"/>
              </w:rPr>
              <w:t xml:space="preserve"> </w:t>
            </w:r>
            <w:r w:rsidRPr="00BB617E">
              <w:rPr>
                <w:sz w:val="22"/>
                <w:szCs w:val="22"/>
              </w:rPr>
              <w:t>Правительства</w:t>
            </w:r>
            <w:r w:rsidR="00D53048" w:rsidRPr="00BB617E">
              <w:rPr>
                <w:sz w:val="22"/>
                <w:szCs w:val="22"/>
              </w:rPr>
              <w:t xml:space="preserve"> </w:t>
            </w:r>
            <w:r w:rsidRPr="00BB617E">
              <w:rPr>
                <w:sz w:val="22"/>
                <w:szCs w:val="22"/>
              </w:rPr>
              <w:t>Российской</w:t>
            </w:r>
            <w:r w:rsidR="00D53048" w:rsidRPr="00BB617E">
              <w:rPr>
                <w:sz w:val="22"/>
                <w:szCs w:val="22"/>
              </w:rPr>
              <w:t xml:space="preserve"> </w:t>
            </w:r>
            <w:r w:rsidRPr="00BB617E">
              <w:rPr>
                <w:sz w:val="22"/>
                <w:szCs w:val="22"/>
              </w:rPr>
              <w:t>Федерации</w:t>
            </w:r>
            <w:r w:rsidR="00D53048" w:rsidRPr="00BB617E">
              <w:rPr>
                <w:sz w:val="22"/>
                <w:szCs w:val="22"/>
              </w:rPr>
              <w:t xml:space="preserve"> </w:t>
            </w:r>
            <w:r w:rsidRPr="00BB617E">
              <w:rPr>
                <w:sz w:val="22"/>
                <w:szCs w:val="22"/>
              </w:rPr>
              <w:t>от</w:t>
            </w:r>
            <w:r w:rsidR="00D53048" w:rsidRPr="00BB617E">
              <w:rPr>
                <w:sz w:val="22"/>
                <w:szCs w:val="22"/>
              </w:rPr>
              <w:t xml:space="preserve"> </w:t>
            </w:r>
            <w:r w:rsidRPr="00BB617E">
              <w:rPr>
                <w:sz w:val="22"/>
                <w:szCs w:val="22"/>
              </w:rPr>
              <w:t>1</w:t>
            </w:r>
            <w:r w:rsidR="00BB617E">
              <w:rPr>
                <w:sz w:val="22"/>
                <w:szCs w:val="22"/>
              </w:rPr>
              <w:t> </w:t>
            </w:r>
            <w:r w:rsidRPr="00BB617E">
              <w:rPr>
                <w:sz w:val="22"/>
                <w:szCs w:val="22"/>
              </w:rPr>
              <w:t>октября</w:t>
            </w:r>
            <w:r w:rsidR="00D53048" w:rsidRPr="00BB617E">
              <w:rPr>
                <w:sz w:val="22"/>
                <w:szCs w:val="22"/>
              </w:rPr>
              <w:t xml:space="preserve"> </w:t>
            </w:r>
            <w:r w:rsidRPr="00BB617E">
              <w:rPr>
                <w:sz w:val="22"/>
                <w:szCs w:val="22"/>
              </w:rPr>
              <w:t>2015</w:t>
            </w:r>
            <w:r w:rsidR="00D53048" w:rsidRPr="00BB617E">
              <w:rPr>
                <w:sz w:val="22"/>
                <w:szCs w:val="22"/>
              </w:rPr>
              <w:t xml:space="preserve"> </w:t>
            </w:r>
            <w:r w:rsidRPr="00BB617E">
              <w:rPr>
                <w:sz w:val="22"/>
                <w:szCs w:val="22"/>
              </w:rPr>
              <w:t>г.</w:t>
            </w:r>
            <w:r w:rsidR="00D53048" w:rsidRPr="00BB617E">
              <w:rPr>
                <w:sz w:val="22"/>
                <w:szCs w:val="22"/>
              </w:rPr>
              <w:t xml:space="preserve"> </w:t>
            </w:r>
            <w:r w:rsidRPr="00BB617E">
              <w:rPr>
                <w:sz w:val="22"/>
                <w:szCs w:val="22"/>
              </w:rPr>
              <w:t>№</w:t>
            </w:r>
            <w:r w:rsidR="00D53048" w:rsidRPr="00BB617E">
              <w:rPr>
                <w:sz w:val="22"/>
                <w:szCs w:val="22"/>
              </w:rPr>
              <w:t xml:space="preserve"> </w:t>
            </w:r>
            <w:r w:rsidRPr="00BB617E">
              <w:rPr>
                <w:sz w:val="22"/>
                <w:szCs w:val="22"/>
              </w:rPr>
              <w:t>1050</w:t>
            </w:r>
            <w:r w:rsidR="00D53048" w:rsidRPr="00BB617E">
              <w:rPr>
                <w:sz w:val="22"/>
                <w:szCs w:val="22"/>
              </w:rPr>
              <w:t xml:space="preserve"> </w:t>
            </w:r>
            <w:r w:rsidRPr="00BB617E">
              <w:rPr>
                <w:sz w:val="22"/>
                <w:szCs w:val="22"/>
              </w:rPr>
              <w:t>«Об</w:t>
            </w:r>
            <w:r w:rsidR="00D53048" w:rsidRPr="00BB617E">
              <w:rPr>
                <w:sz w:val="22"/>
                <w:szCs w:val="22"/>
              </w:rPr>
              <w:t xml:space="preserve"> </w:t>
            </w:r>
            <w:r w:rsidRPr="00BB617E">
              <w:rPr>
                <w:sz w:val="22"/>
                <w:szCs w:val="22"/>
              </w:rPr>
              <w:t>утверждении</w:t>
            </w:r>
            <w:r w:rsidR="00D53048" w:rsidRPr="00BB617E">
              <w:rPr>
                <w:sz w:val="22"/>
                <w:szCs w:val="22"/>
              </w:rPr>
              <w:t xml:space="preserve"> </w:t>
            </w:r>
            <w:r w:rsidRPr="00BB617E">
              <w:rPr>
                <w:sz w:val="22"/>
                <w:szCs w:val="22"/>
              </w:rPr>
              <w:t>требований</w:t>
            </w:r>
            <w:r w:rsidR="00D53048" w:rsidRPr="00BB617E">
              <w:rPr>
                <w:sz w:val="22"/>
                <w:szCs w:val="22"/>
              </w:rPr>
              <w:t xml:space="preserve"> </w:t>
            </w:r>
            <w:r w:rsidRPr="00BB617E">
              <w:rPr>
                <w:sz w:val="22"/>
                <w:szCs w:val="22"/>
              </w:rPr>
              <w:t>к</w:t>
            </w:r>
            <w:r w:rsidR="00D53048" w:rsidRPr="00BB617E">
              <w:rPr>
                <w:sz w:val="22"/>
                <w:szCs w:val="22"/>
              </w:rPr>
              <w:t xml:space="preserve"> </w:t>
            </w:r>
            <w:r w:rsidRPr="00BB617E">
              <w:rPr>
                <w:sz w:val="22"/>
                <w:szCs w:val="22"/>
              </w:rPr>
              <w:t>программам</w:t>
            </w:r>
            <w:r w:rsidR="00D53048" w:rsidRPr="00BB617E">
              <w:rPr>
                <w:sz w:val="22"/>
                <w:szCs w:val="22"/>
              </w:rPr>
              <w:t xml:space="preserve"> </w:t>
            </w:r>
            <w:r w:rsidRPr="00BB617E">
              <w:rPr>
                <w:sz w:val="22"/>
                <w:szCs w:val="22"/>
              </w:rPr>
              <w:t>комплексного</w:t>
            </w:r>
            <w:r w:rsidR="00D53048" w:rsidRPr="00BB617E">
              <w:rPr>
                <w:sz w:val="22"/>
                <w:szCs w:val="22"/>
              </w:rPr>
              <w:t xml:space="preserve"> </w:t>
            </w:r>
            <w:r w:rsidRPr="00BB617E">
              <w:rPr>
                <w:sz w:val="22"/>
                <w:szCs w:val="22"/>
              </w:rPr>
              <w:t>развития</w:t>
            </w:r>
            <w:r w:rsidR="00D53048" w:rsidRPr="00BB617E">
              <w:rPr>
                <w:sz w:val="22"/>
                <w:szCs w:val="22"/>
              </w:rPr>
              <w:t xml:space="preserve"> </w:t>
            </w:r>
            <w:r w:rsidRPr="00BB617E">
              <w:rPr>
                <w:sz w:val="22"/>
                <w:szCs w:val="22"/>
              </w:rPr>
              <w:t>социальной</w:t>
            </w:r>
            <w:r w:rsidR="00D53048" w:rsidRPr="00BB617E">
              <w:rPr>
                <w:sz w:val="22"/>
                <w:szCs w:val="22"/>
              </w:rPr>
              <w:t xml:space="preserve"> </w:t>
            </w:r>
            <w:r w:rsidRPr="00BB617E">
              <w:rPr>
                <w:sz w:val="22"/>
                <w:szCs w:val="22"/>
              </w:rPr>
              <w:t>инфраструктуры</w:t>
            </w:r>
            <w:r w:rsidR="00D53048" w:rsidRPr="00BB617E">
              <w:rPr>
                <w:sz w:val="22"/>
                <w:szCs w:val="22"/>
              </w:rPr>
              <w:t xml:space="preserve"> </w:t>
            </w:r>
            <w:r w:rsidRPr="00BB617E">
              <w:rPr>
                <w:sz w:val="22"/>
                <w:szCs w:val="22"/>
              </w:rPr>
              <w:t>поселений,</w:t>
            </w:r>
            <w:r w:rsidR="00D53048" w:rsidRPr="00BB617E">
              <w:rPr>
                <w:sz w:val="22"/>
                <w:szCs w:val="22"/>
              </w:rPr>
              <w:t xml:space="preserve"> </w:t>
            </w:r>
            <w:r w:rsidRPr="00BB617E">
              <w:rPr>
                <w:sz w:val="22"/>
                <w:szCs w:val="22"/>
              </w:rPr>
              <w:t>городских</w:t>
            </w:r>
            <w:r w:rsidR="00D53048" w:rsidRPr="00BB617E">
              <w:rPr>
                <w:sz w:val="22"/>
                <w:szCs w:val="22"/>
              </w:rPr>
              <w:t xml:space="preserve"> </w:t>
            </w:r>
            <w:r w:rsidRPr="00BB617E">
              <w:rPr>
                <w:sz w:val="22"/>
                <w:szCs w:val="22"/>
              </w:rPr>
              <w:t>округов».</w:t>
            </w:r>
          </w:p>
          <w:p w14:paraId="497D4058" w14:textId="77777777" w:rsidR="00B622F1" w:rsidRPr="00BB617E" w:rsidRDefault="00B622F1" w:rsidP="00387860">
            <w:pPr>
              <w:ind w:firstLine="179"/>
              <w:jc w:val="both"/>
              <w:rPr>
                <w:sz w:val="22"/>
                <w:szCs w:val="22"/>
              </w:rPr>
            </w:pPr>
            <w:r w:rsidRPr="00BB617E">
              <w:rPr>
                <w:sz w:val="22"/>
                <w:szCs w:val="22"/>
              </w:rPr>
              <w:t>Генеральный план Петровского городского округа Ставропольского края.</w:t>
            </w:r>
          </w:p>
        </w:tc>
      </w:tr>
      <w:tr w:rsidR="00B622F1" w:rsidRPr="00BB617E" w14:paraId="44302A55" w14:textId="77777777" w:rsidTr="00BB617E">
        <w:tc>
          <w:tcPr>
            <w:tcW w:w="297" w:type="pct"/>
          </w:tcPr>
          <w:p w14:paraId="3D2994E3" w14:textId="77777777" w:rsidR="00AE12EE" w:rsidRPr="00BB617E" w:rsidRDefault="002B0D51" w:rsidP="00387860">
            <w:pPr>
              <w:jc w:val="center"/>
              <w:rPr>
                <w:sz w:val="22"/>
                <w:szCs w:val="22"/>
              </w:rPr>
            </w:pPr>
            <w:r w:rsidRPr="00BB617E">
              <w:rPr>
                <w:sz w:val="22"/>
                <w:szCs w:val="22"/>
              </w:rPr>
              <w:t>3</w:t>
            </w:r>
          </w:p>
        </w:tc>
        <w:tc>
          <w:tcPr>
            <w:tcW w:w="1293" w:type="pct"/>
          </w:tcPr>
          <w:p w14:paraId="7F41A97E" w14:textId="77777777" w:rsidR="00AE12EE" w:rsidRPr="00BB617E" w:rsidRDefault="007D7198" w:rsidP="00387860">
            <w:pPr>
              <w:rPr>
                <w:sz w:val="22"/>
                <w:szCs w:val="22"/>
              </w:rPr>
            </w:pPr>
            <w:r w:rsidRPr="00BB617E">
              <w:rPr>
                <w:sz w:val="22"/>
                <w:szCs w:val="22"/>
              </w:rPr>
              <w:t>Наименование</w:t>
            </w:r>
            <w:r w:rsidR="00D53048" w:rsidRPr="00BB617E">
              <w:rPr>
                <w:sz w:val="22"/>
                <w:szCs w:val="22"/>
              </w:rPr>
              <w:t xml:space="preserve"> </w:t>
            </w:r>
            <w:r w:rsidRPr="00BB617E">
              <w:rPr>
                <w:sz w:val="22"/>
                <w:szCs w:val="22"/>
              </w:rPr>
              <w:t>заказчика</w:t>
            </w:r>
            <w:r w:rsidR="00D53048" w:rsidRPr="00BB617E">
              <w:rPr>
                <w:sz w:val="22"/>
                <w:szCs w:val="22"/>
              </w:rPr>
              <w:t xml:space="preserve"> </w:t>
            </w:r>
            <w:r w:rsidRPr="00BB617E">
              <w:rPr>
                <w:sz w:val="22"/>
                <w:szCs w:val="22"/>
              </w:rPr>
              <w:t>Программы,</w:t>
            </w:r>
            <w:r w:rsidR="00D53048" w:rsidRPr="00BB617E">
              <w:rPr>
                <w:sz w:val="22"/>
                <w:szCs w:val="22"/>
              </w:rPr>
              <w:t xml:space="preserve"> </w:t>
            </w:r>
            <w:r w:rsidRPr="00BB617E">
              <w:rPr>
                <w:sz w:val="22"/>
                <w:szCs w:val="22"/>
              </w:rPr>
              <w:t>местонахождение</w:t>
            </w:r>
          </w:p>
        </w:tc>
        <w:tc>
          <w:tcPr>
            <w:tcW w:w="3410" w:type="pct"/>
          </w:tcPr>
          <w:p w14:paraId="15104F98" w14:textId="77777777" w:rsidR="00DD2E67" w:rsidRPr="00BB617E" w:rsidRDefault="00B622F1" w:rsidP="00387860">
            <w:pPr>
              <w:ind w:firstLine="179"/>
              <w:jc w:val="both"/>
              <w:rPr>
                <w:sz w:val="22"/>
                <w:szCs w:val="22"/>
              </w:rPr>
            </w:pPr>
            <w:r w:rsidRPr="00BB617E">
              <w:rPr>
                <w:sz w:val="22"/>
                <w:szCs w:val="22"/>
              </w:rPr>
              <w:t>Администрация Петровского городского округа Ставропольского края,</w:t>
            </w:r>
          </w:p>
          <w:p w14:paraId="2DCA47C5" w14:textId="77777777" w:rsidR="00B622F1" w:rsidRPr="00BB617E" w:rsidRDefault="00B622F1" w:rsidP="00B622F1">
            <w:pPr>
              <w:ind w:firstLine="179"/>
              <w:jc w:val="both"/>
              <w:rPr>
                <w:sz w:val="22"/>
                <w:szCs w:val="22"/>
              </w:rPr>
            </w:pPr>
            <w:r w:rsidRPr="00BB617E">
              <w:rPr>
                <w:sz w:val="22"/>
                <w:szCs w:val="22"/>
              </w:rPr>
              <w:t>356530, Ставропольский край, Петровский район, г. Светлоград, пл. 50 лет Октября, 8</w:t>
            </w:r>
          </w:p>
        </w:tc>
      </w:tr>
      <w:tr w:rsidR="00B622F1" w:rsidRPr="00BB617E" w14:paraId="4F615461" w14:textId="77777777" w:rsidTr="00BB617E">
        <w:tc>
          <w:tcPr>
            <w:tcW w:w="297" w:type="pct"/>
          </w:tcPr>
          <w:p w14:paraId="06D4C996" w14:textId="77777777" w:rsidR="00DD2E67" w:rsidRPr="00BB617E" w:rsidRDefault="0029108B" w:rsidP="00387860">
            <w:pPr>
              <w:jc w:val="center"/>
              <w:rPr>
                <w:sz w:val="22"/>
                <w:szCs w:val="22"/>
              </w:rPr>
            </w:pPr>
            <w:r w:rsidRPr="00BB617E">
              <w:rPr>
                <w:sz w:val="22"/>
                <w:szCs w:val="22"/>
              </w:rPr>
              <w:t>4.</w:t>
            </w:r>
          </w:p>
        </w:tc>
        <w:tc>
          <w:tcPr>
            <w:tcW w:w="1293" w:type="pct"/>
          </w:tcPr>
          <w:p w14:paraId="2C4636A4" w14:textId="77777777" w:rsidR="00DD2E67" w:rsidRPr="00BB617E" w:rsidRDefault="00DD2E67" w:rsidP="00387860">
            <w:pPr>
              <w:rPr>
                <w:sz w:val="22"/>
                <w:szCs w:val="22"/>
              </w:rPr>
            </w:pPr>
            <w:r w:rsidRPr="00BB617E">
              <w:rPr>
                <w:sz w:val="22"/>
                <w:szCs w:val="22"/>
              </w:rPr>
              <w:t>Наименование разработчика Программа, местонахождение</w:t>
            </w:r>
          </w:p>
        </w:tc>
        <w:tc>
          <w:tcPr>
            <w:tcW w:w="3410" w:type="pct"/>
          </w:tcPr>
          <w:p w14:paraId="1CAAFF6E" w14:textId="77777777" w:rsidR="00DD2E67" w:rsidRPr="00BB617E" w:rsidRDefault="00DD2E67" w:rsidP="00387860">
            <w:pPr>
              <w:ind w:firstLine="179"/>
              <w:jc w:val="both"/>
              <w:rPr>
                <w:sz w:val="22"/>
                <w:szCs w:val="22"/>
              </w:rPr>
            </w:pPr>
            <w:r w:rsidRPr="00BB617E">
              <w:rPr>
                <w:sz w:val="22"/>
                <w:szCs w:val="22"/>
              </w:rPr>
              <w:t>ООО «АСП-СТРУКТУРА»,</w:t>
            </w:r>
          </w:p>
          <w:p w14:paraId="6715EE3C" w14:textId="77777777" w:rsidR="00DD2E67" w:rsidRPr="00BB617E" w:rsidRDefault="00DD2E67" w:rsidP="00387860">
            <w:pPr>
              <w:ind w:firstLine="179"/>
              <w:jc w:val="both"/>
              <w:rPr>
                <w:sz w:val="22"/>
                <w:szCs w:val="22"/>
              </w:rPr>
            </w:pPr>
            <w:r w:rsidRPr="00BB617E">
              <w:rPr>
                <w:sz w:val="22"/>
                <w:szCs w:val="22"/>
              </w:rPr>
              <w:t xml:space="preserve">197183, г. Санкт-Петербург, </w:t>
            </w:r>
            <w:proofErr w:type="spellStart"/>
            <w:r w:rsidRPr="00BB617E">
              <w:rPr>
                <w:sz w:val="22"/>
                <w:szCs w:val="22"/>
              </w:rPr>
              <w:t>вн.тер.г</w:t>
            </w:r>
            <w:proofErr w:type="spellEnd"/>
            <w:r w:rsidRPr="00BB617E">
              <w:rPr>
                <w:sz w:val="22"/>
                <w:szCs w:val="22"/>
              </w:rPr>
              <w:t xml:space="preserve">. муниципальный округ </w:t>
            </w:r>
            <w:proofErr w:type="spellStart"/>
            <w:r w:rsidRPr="00BB617E">
              <w:rPr>
                <w:sz w:val="22"/>
                <w:szCs w:val="22"/>
              </w:rPr>
              <w:t>Ланское</w:t>
            </w:r>
            <w:proofErr w:type="spellEnd"/>
            <w:r w:rsidRPr="00BB617E">
              <w:rPr>
                <w:sz w:val="22"/>
                <w:szCs w:val="22"/>
              </w:rPr>
              <w:t xml:space="preserve">, ул. </w:t>
            </w:r>
            <w:proofErr w:type="spellStart"/>
            <w:r w:rsidRPr="00BB617E">
              <w:rPr>
                <w:sz w:val="22"/>
                <w:szCs w:val="22"/>
              </w:rPr>
              <w:t>Дибуновская</w:t>
            </w:r>
            <w:proofErr w:type="spellEnd"/>
            <w:r w:rsidRPr="00BB617E">
              <w:rPr>
                <w:sz w:val="22"/>
                <w:szCs w:val="22"/>
              </w:rPr>
              <w:t>, д. 50, литера А, помещение 96</w:t>
            </w:r>
            <w:r w:rsidR="00BB617E">
              <w:rPr>
                <w:sz w:val="22"/>
                <w:szCs w:val="22"/>
              </w:rPr>
              <w:t> </w:t>
            </w:r>
            <w:r w:rsidRPr="00BB617E">
              <w:rPr>
                <w:sz w:val="22"/>
                <w:szCs w:val="22"/>
              </w:rPr>
              <w:t>Н офис 209</w:t>
            </w:r>
          </w:p>
        </w:tc>
      </w:tr>
      <w:tr w:rsidR="00B622F1" w:rsidRPr="00BB617E" w14:paraId="33B1FEF6" w14:textId="77777777" w:rsidTr="00BB617E">
        <w:tc>
          <w:tcPr>
            <w:tcW w:w="297" w:type="pct"/>
          </w:tcPr>
          <w:p w14:paraId="63EEEC3F" w14:textId="77777777" w:rsidR="00AE12EE" w:rsidRPr="00BB617E" w:rsidRDefault="0029108B" w:rsidP="00387860">
            <w:pPr>
              <w:jc w:val="center"/>
              <w:rPr>
                <w:sz w:val="22"/>
                <w:szCs w:val="22"/>
              </w:rPr>
            </w:pPr>
            <w:r w:rsidRPr="00BB617E">
              <w:rPr>
                <w:sz w:val="22"/>
                <w:szCs w:val="22"/>
              </w:rPr>
              <w:t>5</w:t>
            </w:r>
          </w:p>
        </w:tc>
        <w:tc>
          <w:tcPr>
            <w:tcW w:w="1293" w:type="pct"/>
          </w:tcPr>
          <w:p w14:paraId="5FEA1303" w14:textId="77777777" w:rsidR="00AE12EE" w:rsidRPr="00BB617E" w:rsidRDefault="007D7198" w:rsidP="00387860">
            <w:pPr>
              <w:rPr>
                <w:sz w:val="22"/>
                <w:szCs w:val="22"/>
              </w:rPr>
            </w:pPr>
            <w:r w:rsidRPr="00BB617E">
              <w:rPr>
                <w:sz w:val="22"/>
                <w:szCs w:val="22"/>
              </w:rPr>
              <w:t>Цели</w:t>
            </w:r>
            <w:r w:rsidR="00D53048" w:rsidRPr="00BB617E">
              <w:rPr>
                <w:sz w:val="22"/>
                <w:szCs w:val="22"/>
              </w:rPr>
              <w:t xml:space="preserve"> </w:t>
            </w:r>
            <w:r w:rsidRPr="00BB617E">
              <w:rPr>
                <w:sz w:val="22"/>
                <w:szCs w:val="22"/>
              </w:rPr>
              <w:t>и</w:t>
            </w:r>
            <w:r w:rsidR="00D53048" w:rsidRPr="00BB617E">
              <w:rPr>
                <w:sz w:val="22"/>
                <w:szCs w:val="22"/>
              </w:rPr>
              <w:t xml:space="preserve"> </w:t>
            </w:r>
            <w:r w:rsidRPr="00BB617E">
              <w:rPr>
                <w:sz w:val="22"/>
                <w:szCs w:val="22"/>
              </w:rPr>
              <w:t>задачи</w:t>
            </w:r>
            <w:r w:rsidR="00D53048" w:rsidRPr="00BB617E">
              <w:rPr>
                <w:sz w:val="22"/>
                <w:szCs w:val="22"/>
              </w:rPr>
              <w:t xml:space="preserve"> </w:t>
            </w:r>
            <w:r w:rsidRPr="00BB617E">
              <w:rPr>
                <w:sz w:val="22"/>
                <w:szCs w:val="22"/>
              </w:rPr>
              <w:t>Программы</w:t>
            </w:r>
          </w:p>
        </w:tc>
        <w:tc>
          <w:tcPr>
            <w:tcW w:w="3410" w:type="pct"/>
          </w:tcPr>
          <w:p w14:paraId="31E84A09" w14:textId="77777777" w:rsidR="00675B75" w:rsidRPr="00BB617E" w:rsidRDefault="00E67EF4" w:rsidP="00387860">
            <w:pPr>
              <w:ind w:firstLine="179"/>
              <w:rPr>
                <w:sz w:val="22"/>
                <w:szCs w:val="22"/>
              </w:rPr>
            </w:pPr>
            <w:r w:rsidRPr="00BB617E">
              <w:rPr>
                <w:sz w:val="22"/>
                <w:szCs w:val="22"/>
              </w:rPr>
              <w:t>Цели Программы:</w:t>
            </w:r>
          </w:p>
          <w:p w14:paraId="376CFCFC" w14:textId="77777777" w:rsidR="0029108B" w:rsidRPr="00BB617E" w:rsidRDefault="0029108B" w:rsidP="007C3459">
            <w:pPr>
              <w:pStyle w:val="a4"/>
              <w:numPr>
                <w:ilvl w:val="0"/>
                <w:numId w:val="3"/>
              </w:numPr>
              <w:jc w:val="both"/>
              <w:rPr>
                <w:sz w:val="22"/>
                <w:szCs w:val="22"/>
              </w:rPr>
            </w:pPr>
            <w:r w:rsidRPr="00BB617E">
              <w:rPr>
                <w:sz w:val="22"/>
                <w:szCs w:val="22"/>
              </w:rPr>
              <w:t xml:space="preserve">обеспечение безопасности, качества и эффективности использования населением объектов социальной инфраструктуры </w:t>
            </w:r>
            <w:r w:rsidR="00B622F1" w:rsidRPr="00BB617E">
              <w:rPr>
                <w:sz w:val="22"/>
                <w:szCs w:val="22"/>
              </w:rPr>
              <w:t>Петровского</w:t>
            </w:r>
            <w:r w:rsidRPr="00BB617E">
              <w:rPr>
                <w:sz w:val="22"/>
                <w:szCs w:val="22"/>
              </w:rPr>
              <w:t xml:space="preserve"> городского округа;</w:t>
            </w:r>
          </w:p>
          <w:p w14:paraId="6B320E7C" w14:textId="77777777" w:rsidR="0029108B" w:rsidRPr="00BB617E" w:rsidRDefault="0029108B" w:rsidP="007C3459">
            <w:pPr>
              <w:pStyle w:val="a4"/>
              <w:numPr>
                <w:ilvl w:val="0"/>
                <w:numId w:val="3"/>
              </w:numPr>
              <w:jc w:val="both"/>
              <w:rPr>
                <w:sz w:val="22"/>
                <w:szCs w:val="22"/>
              </w:rPr>
            </w:pPr>
            <w:r w:rsidRPr="00BB617E">
              <w:rPr>
                <w:sz w:val="22"/>
                <w:szCs w:val="22"/>
              </w:rPr>
              <w:t xml:space="preserve">обеспечение доступности объектов социальной инфраструктуры </w:t>
            </w:r>
            <w:r w:rsidR="00B622F1" w:rsidRPr="00BB617E">
              <w:rPr>
                <w:sz w:val="22"/>
                <w:szCs w:val="22"/>
              </w:rPr>
              <w:t>Петровского</w:t>
            </w:r>
            <w:r w:rsidRPr="00BB617E">
              <w:rPr>
                <w:sz w:val="22"/>
                <w:szCs w:val="22"/>
              </w:rPr>
              <w:t xml:space="preserve"> городского округа для населения городского округа в соответствии с нормативами градостроительного проектирования </w:t>
            </w:r>
            <w:r w:rsidR="00B622F1" w:rsidRPr="00BB617E">
              <w:rPr>
                <w:sz w:val="22"/>
                <w:szCs w:val="22"/>
              </w:rPr>
              <w:t>Петровского</w:t>
            </w:r>
            <w:r w:rsidRPr="00BB617E">
              <w:rPr>
                <w:sz w:val="22"/>
                <w:szCs w:val="22"/>
              </w:rPr>
              <w:t xml:space="preserve"> городского округа;</w:t>
            </w:r>
          </w:p>
          <w:p w14:paraId="7A629B10" w14:textId="77777777" w:rsidR="0029108B" w:rsidRPr="00BB617E" w:rsidRDefault="0029108B" w:rsidP="007C3459">
            <w:pPr>
              <w:pStyle w:val="a4"/>
              <w:numPr>
                <w:ilvl w:val="0"/>
                <w:numId w:val="3"/>
              </w:numPr>
              <w:jc w:val="both"/>
              <w:rPr>
                <w:sz w:val="22"/>
                <w:szCs w:val="22"/>
              </w:rPr>
            </w:pPr>
            <w:r w:rsidRPr="00BB617E">
              <w:rPr>
                <w:sz w:val="22"/>
                <w:szCs w:val="22"/>
              </w:rPr>
              <w:t xml:space="preserve">обеспечение инфраструктуры </w:t>
            </w:r>
            <w:r w:rsidR="00B622F1" w:rsidRPr="00BB617E">
              <w:rPr>
                <w:sz w:val="22"/>
                <w:szCs w:val="22"/>
              </w:rPr>
              <w:t>Петровского</w:t>
            </w:r>
            <w:r w:rsidRPr="00BB617E">
              <w:rPr>
                <w:sz w:val="22"/>
                <w:szCs w:val="22"/>
              </w:rPr>
              <w:t xml:space="preserve"> городского округа в соответствии с установленными потребностями в объектах социальной инфраструктуры;</w:t>
            </w:r>
          </w:p>
          <w:p w14:paraId="33E3A3EF" w14:textId="77777777" w:rsidR="0029108B" w:rsidRPr="00BB617E" w:rsidRDefault="0029108B" w:rsidP="007C3459">
            <w:pPr>
              <w:pStyle w:val="a4"/>
              <w:numPr>
                <w:ilvl w:val="0"/>
                <w:numId w:val="3"/>
              </w:numPr>
              <w:jc w:val="both"/>
              <w:rPr>
                <w:sz w:val="22"/>
                <w:szCs w:val="22"/>
              </w:rPr>
            </w:pPr>
            <w:r w:rsidRPr="00BB617E">
              <w:rPr>
                <w:sz w:val="22"/>
                <w:szCs w:val="22"/>
              </w:rPr>
              <w:t xml:space="preserve">обеспечение достижения расчетного уровня обеспеченности населения </w:t>
            </w:r>
            <w:r w:rsidR="00B622F1" w:rsidRPr="00BB617E">
              <w:rPr>
                <w:sz w:val="22"/>
                <w:szCs w:val="22"/>
              </w:rPr>
              <w:t>Петровского</w:t>
            </w:r>
            <w:r w:rsidRPr="00BB617E">
              <w:rPr>
                <w:sz w:val="22"/>
                <w:szCs w:val="22"/>
              </w:rPr>
              <w:t xml:space="preserve"> городского округа услугами в областях образования, культуры и молодежной политики, физической культуры и спорта, здравоохранения в соответствии с нормативами градостроительного проектирования;</w:t>
            </w:r>
          </w:p>
          <w:p w14:paraId="3F14C9B0" w14:textId="77777777" w:rsidR="0029108B" w:rsidRPr="00BB617E" w:rsidRDefault="0029108B" w:rsidP="007C3459">
            <w:pPr>
              <w:pStyle w:val="a4"/>
              <w:numPr>
                <w:ilvl w:val="0"/>
                <w:numId w:val="3"/>
              </w:numPr>
              <w:jc w:val="both"/>
              <w:rPr>
                <w:sz w:val="22"/>
                <w:szCs w:val="22"/>
              </w:rPr>
            </w:pPr>
            <w:r w:rsidRPr="00BB617E">
              <w:rPr>
                <w:sz w:val="22"/>
                <w:szCs w:val="22"/>
              </w:rPr>
              <w:t>обеспечение эффективности функционирования действующей социальной инфраструктуры.</w:t>
            </w:r>
          </w:p>
          <w:p w14:paraId="1B8A31D1" w14:textId="77777777" w:rsidR="00E67EF4" w:rsidRPr="00BB617E" w:rsidRDefault="00E67EF4" w:rsidP="00387860">
            <w:pPr>
              <w:ind w:firstLine="179"/>
              <w:rPr>
                <w:sz w:val="22"/>
                <w:szCs w:val="22"/>
              </w:rPr>
            </w:pPr>
            <w:r w:rsidRPr="00BB617E">
              <w:rPr>
                <w:sz w:val="22"/>
                <w:szCs w:val="22"/>
              </w:rPr>
              <w:t>Задачи Программы:</w:t>
            </w:r>
          </w:p>
          <w:p w14:paraId="1FA5E057" w14:textId="77777777" w:rsidR="00C32D3B" w:rsidRPr="00BB617E" w:rsidRDefault="00C32D3B" w:rsidP="007C3459">
            <w:pPr>
              <w:pStyle w:val="a4"/>
              <w:numPr>
                <w:ilvl w:val="0"/>
                <w:numId w:val="3"/>
              </w:numPr>
              <w:jc w:val="both"/>
              <w:rPr>
                <w:sz w:val="22"/>
                <w:szCs w:val="22"/>
              </w:rPr>
            </w:pPr>
            <w:r w:rsidRPr="00BB617E">
              <w:rPr>
                <w:sz w:val="22"/>
                <w:szCs w:val="22"/>
              </w:rPr>
              <w:t>обеспечение доступности, качества и эффективности использования население объектов социальной инфраструктуры муниципального образования;</w:t>
            </w:r>
          </w:p>
          <w:p w14:paraId="399C3309" w14:textId="77777777" w:rsidR="00C32D3B" w:rsidRPr="00BB617E" w:rsidRDefault="00C32D3B" w:rsidP="007C3459">
            <w:pPr>
              <w:pStyle w:val="a4"/>
              <w:numPr>
                <w:ilvl w:val="0"/>
                <w:numId w:val="3"/>
              </w:numPr>
              <w:jc w:val="both"/>
              <w:rPr>
                <w:sz w:val="22"/>
                <w:szCs w:val="22"/>
              </w:rPr>
            </w:pPr>
            <w:r w:rsidRPr="00BB617E">
              <w:rPr>
                <w:sz w:val="22"/>
                <w:szCs w:val="22"/>
              </w:rPr>
              <w:t>обеспечение доступности объектов социальной инфраструктуры муниципального образования для населения в соответствии с нормативами градостроительного проектирования;</w:t>
            </w:r>
          </w:p>
          <w:p w14:paraId="385EBA69" w14:textId="77777777" w:rsidR="00C32D3B" w:rsidRPr="00BB617E" w:rsidRDefault="00C32D3B" w:rsidP="007C3459">
            <w:pPr>
              <w:pStyle w:val="a4"/>
              <w:numPr>
                <w:ilvl w:val="0"/>
                <w:numId w:val="3"/>
              </w:numPr>
              <w:jc w:val="both"/>
              <w:rPr>
                <w:sz w:val="22"/>
                <w:szCs w:val="22"/>
              </w:rPr>
            </w:pPr>
            <w:r w:rsidRPr="00BB617E">
              <w:rPr>
                <w:sz w:val="22"/>
                <w:szCs w:val="22"/>
              </w:rPr>
              <w:t xml:space="preserve">обеспечение сбалансированного, перспективного развития </w:t>
            </w:r>
            <w:r w:rsidRPr="00BB617E">
              <w:rPr>
                <w:sz w:val="22"/>
                <w:szCs w:val="22"/>
              </w:rPr>
              <w:lastRenderedPageBreak/>
              <w:t xml:space="preserve">социальной инфраструктуры </w:t>
            </w:r>
            <w:r w:rsidR="00B622F1" w:rsidRPr="00BB617E">
              <w:rPr>
                <w:sz w:val="22"/>
                <w:szCs w:val="22"/>
              </w:rPr>
              <w:t>Петровского</w:t>
            </w:r>
            <w:r w:rsidR="00115955" w:rsidRPr="00BB617E">
              <w:rPr>
                <w:sz w:val="22"/>
                <w:szCs w:val="22"/>
              </w:rPr>
              <w:t xml:space="preserve"> городского округа</w:t>
            </w:r>
            <w:r w:rsidRPr="00BB617E">
              <w:rPr>
                <w:sz w:val="22"/>
                <w:szCs w:val="22"/>
              </w:rPr>
              <w:t xml:space="preserve"> в соответствии с установленными потребностями в объектах социальной инфраструктуры;</w:t>
            </w:r>
          </w:p>
          <w:p w14:paraId="25221554" w14:textId="77777777" w:rsidR="00C32D3B" w:rsidRPr="00BB617E" w:rsidRDefault="00C32D3B" w:rsidP="007C3459">
            <w:pPr>
              <w:pStyle w:val="a4"/>
              <w:numPr>
                <w:ilvl w:val="0"/>
                <w:numId w:val="3"/>
              </w:numPr>
              <w:jc w:val="both"/>
              <w:rPr>
                <w:sz w:val="22"/>
                <w:szCs w:val="22"/>
              </w:rPr>
            </w:pPr>
            <w:r w:rsidRPr="00BB617E">
              <w:rPr>
                <w:sz w:val="22"/>
                <w:szCs w:val="22"/>
              </w:rPr>
              <w:t xml:space="preserve">достижение расчетного уровня обеспеченности </w:t>
            </w:r>
            <w:r w:rsidR="00B622F1" w:rsidRPr="00BB617E">
              <w:rPr>
                <w:sz w:val="22"/>
                <w:szCs w:val="22"/>
              </w:rPr>
              <w:t>Петровского</w:t>
            </w:r>
            <w:r w:rsidR="00115955" w:rsidRPr="00BB617E">
              <w:rPr>
                <w:sz w:val="22"/>
                <w:szCs w:val="22"/>
              </w:rPr>
              <w:t xml:space="preserve"> городского округа</w:t>
            </w:r>
            <w:r w:rsidRPr="00BB617E">
              <w:rPr>
                <w:sz w:val="22"/>
                <w:szCs w:val="22"/>
              </w:rPr>
              <w:t xml:space="preserve"> услугами в областях образования, здравоохранения, физической культуры и массового спорта и культуры в соответствии с нормативами градостроительного проектирования;</w:t>
            </w:r>
          </w:p>
          <w:p w14:paraId="2799006C" w14:textId="77777777" w:rsidR="00E67EF4" w:rsidRPr="00BB617E" w:rsidRDefault="00B30D74" w:rsidP="007C3459">
            <w:pPr>
              <w:pStyle w:val="a4"/>
              <w:numPr>
                <w:ilvl w:val="0"/>
                <w:numId w:val="3"/>
              </w:numPr>
              <w:jc w:val="both"/>
              <w:rPr>
                <w:sz w:val="22"/>
                <w:szCs w:val="22"/>
              </w:rPr>
            </w:pPr>
            <w:r w:rsidRPr="00BB617E">
              <w:rPr>
                <w:sz w:val="22"/>
                <w:szCs w:val="22"/>
              </w:rPr>
              <w:t>обеспечение эффективности функционирования действующей социальной инфраструктуры.</w:t>
            </w:r>
          </w:p>
        </w:tc>
      </w:tr>
      <w:tr w:rsidR="00B622F1" w:rsidRPr="00BB617E" w14:paraId="5B376083" w14:textId="77777777" w:rsidTr="00BB617E">
        <w:tc>
          <w:tcPr>
            <w:tcW w:w="297" w:type="pct"/>
          </w:tcPr>
          <w:p w14:paraId="4E8EE108" w14:textId="77777777" w:rsidR="00AE12EE" w:rsidRPr="00BB617E" w:rsidRDefault="002B0D51" w:rsidP="00895C4C">
            <w:pPr>
              <w:spacing w:line="276" w:lineRule="auto"/>
              <w:jc w:val="center"/>
              <w:rPr>
                <w:sz w:val="22"/>
                <w:szCs w:val="22"/>
              </w:rPr>
            </w:pPr>
            <w:r w:rsidRPr="00BB617E">
              <w:rPr>
                <w:sz w:val="22"/>
                <w:szCs w:val="22"/>
              </w:rPr>
              <w:lastRenderedPageBreak/>
              <w:t>5</w:t>
            </w:r>
          </w:p>
        </w:tc>
        <w:tc>
          <w:tcPr>
            <w:tcW w:w="1293" w:type="pct"/>
          </w:tcPr>
          <w:p w14:paraId="5A5BDC8D" w14:textId="77777777" w:rsidR="00AE12EE" w:rsidRPr="00BB617E" w:rsidRDefault="007D7198" w:rsidP="00895C4C">
            <w:pPr>
              <w:spacing w:line="276" w:lineRule="auto"/>
              <w:rPr>
                <w:sz w:val="22"/>
                <w:szCs w:val="22"/>
              </w:rPr>
            </w:pPr>
            <w:r w:rsidRPr="00BB617E">
              <w:rPr>
                <w:sz w:val="22"/>
                <w:szCs w:val="22"/>
              </w:rPr>
              <w:t>Целевые</w:t>
            </w:r>
            <w:r w:rsidR="00D53048" w:rsidRPr="00BB617E">
              <w:rPr>
                <w:sz w:val="22"/>
                <w:szCs w:val="22"/>
              </w:rPr>
              <w:t xml:space="preserve"> </w:t>
            </w:r>
            <w:r w:rsidRPr="00BB617E">
              <w:rPr>
                <w:sz w:val="22"/>
                <w:szCs w:val="22"/>
              </w:rPr>
              <w:t>показатели</w:t>
            </w:r>
            <w:r w:rsidR="00D53048" w:rsidRPr="00BB617E">
              <w:rPr>
                <w:sz w:val="22"/>
                <w:szCs w:val="22"/>
              </w:rPr>
              <w:t xml:space="preserve"> </w:t>
            </w:r>
            <w:r w:rsidRPr="00BB617E">
              <w:rPr>
                <w:sz w:val="22"/>
                <w:szCs w:val="22"/>
              </w:rPr>
              <w:t>(индикаторы)</w:t>
            </w:r>
            <w:r w:rsidR="00D53048" w:rsidRPr="00BB617E">
              <w:rPr>
                <w:sz w:val="22"/>
                <w:szCs w:val="22"/>
              </w:rPr>
              <w:t xml:space="preserve"> </w:t>
            </w:r>
            <w:r w:rsidRPr="00BB617E">
              <w:rPr>
                <w:sz w:val="22"/>
                <w:szCs w:val="22"/>
              </w:rPr>
              <w:t>обеспеченности</w:t>
            </w:r>
            <w:r w:rsidR="00D53048" w:rsidRPr="00BB617E">
              <w:rPr>
                <w:sz w:val="22"/>
                <w:szCs w:val="22"/>
              </w:rPr>
              <w:t xml:space="preserve"> </w:t>
            </w:r>
            <w:r w:rsidRPr="00BB617E">
              <w:rPr>
                <w:sz w:val="22"/>
                <w:szCs w:val="22"/>
              </w:rPr>
              <w:t>населения</w:t>
            </w:r>
            <w:r w:rsidR="00D53048" w:rsidRPr="00BB617E">
              <w:rPr>
                <w:sz w:val="22"/>
                <w:szCs w:val="22"/>
              </w:rPr>
              <w:t xml:space="preserve"> </w:t>
            </w:r>
            <w:r w:rsidRPr="00BB617E">
              <w:rPr>
                <w:sz w:val="22"/>
                <w:szCs w:val="22"/>
              </w:rPr>
              <w:t>объектами</w:t>
            </w:r>
            <w:r w:rsidR="00D53048" w:rsidRPr="00BB617E">
              <w:rPr>
                <w:sz w:val="22"/>
                <w:szCs w:val="22"/>
              </w:rPr>
              <w:t xml:space="preserve"> </w:t>
            </w:r>
            <w:r w:rsidRPr="00BB617E">
              <w:rPr>
                <w:sz w:val="22"/>
                <w:szCs w:val="22"/>
              </w:rPr>
              <w:t>социальной</w:t>
            </w:r>
            <w:r w:rsidR="00D53048" w:rsidRPr="00BB617E">
              <w:rPr>
                <w:sz w:val="22"/>
                <w:szCs w:val="22"/>
              </w:rPr>
              <w:t xml:space="preserve"> </w:t>
            </w:r>
            <w:r w:rsidRPr="00BB617E">
              <w:rPr>
                <w:sz w:val="22"/>
                <w:szCs w:val="22"/>
              </w:rPr>
              <w:t>инфраструктуры</w:t>
            </w:r>
          </w:p>
        </w:tc>
        <w:tc>
          <w:tcPr>
            <w:tcW w:w="3410" w:type="pct"/>
          </w:tcPr>
          <w:p w14:paraId="1128F59A" w14:textId="77777777" w:rsidR="00984856" w:rsidRPr="00BB617E" w:rsidRDefault="00367265" w:rsidP="00387860">
            <w:pPr>
              <w:ind w:firstLine="179"/>
              <w:jc w:val="both"/>
              <w:rPr>
                <w:color w:val="000000" w:themeColor="text1"/>
                <w:sz w:val="22"/>
                <w:szCs w:val="22"/>
              </w:rPr>
            </w:pPr>
            <w:r w:rsidRPr="00BB617E">
              <w:rPr>
                <w:sz w:val="22"/>
                <w:szCs w:val="22"/>
              </w:rPr>
              <w:t xml:space="preserve">Развитие сети объектов социальной инфраструктуры </w:t>
            </w:r>
            <w:r w:rsidR="00B622F1" w:rsidRPr="00BB617E">
              <w:rPr>
                <w:sz w:val="22"/>
                <w:szCs w:val="22"/>
              </w:rPr>
              <w:t>Петровского</w:t>
            </w:r>
            <w:r w:rsidRPr="00BB617E">
              <w:rPr>
                <w:sz w:val="22"/>
                <w:szCs w:val="22"/>
              </w:rPr>
              <w:t xml:space="preserve"> городского округа с увеличением </w:t>
            </w:r>
            <w:r w:rsidRPr="00BB617E">
              <w:rPr>
                <w:color w:val="000000" w:themeColor="text1"/>
                <w:sz w:val="22"/>
                <w:szCs w:val="22"/>
              </w:rPr>
              <w:t>мощностей:</w:t>
            </w:r>
          </w:p>
          <w:p w14:paraId="6B62C965" w14:textId="77777777" w:rsidR="00367265" w:rsidRPr="00BB617E" w:rsidRDefault="00367265" w:rsidP="00387860">
            <w:pPr>
              <w:ind w:firstLine="179"/>
              <w:jc w:val="both"/>
              <w:rPr>
                <w:color w:val="000000" w:themeColor="text1"/>
                <w:sz w:val="22"/>
                <w:szCs w:val="22"/>
              </w:rPr>
            </w:pPr>
            <w:r w:rsidRPr="00BB617E">
              <w:rPr>
                <w:color w:val="000000" w:themeColor="text1"/>
                <w:sz w:val="22"/>
                <w:szCs w:val="22"/>
              </w:rPr>
              <w:t>В области образования:</w:t>
            </w:r>
          </w:p>
          <w:p w14:paraId="47D5073A" w14:textId="77777777" w:rsidR="00F82A84" w:rsidRPr="00BB617E" w:rsidRDefault="00367265" w:rsidP="007C3459">
            <w:pPr>
              <w:pStyle w:val="a4"/>
              <w:numPr>
                <w:ilvl w:val="0"/>
                <w:numId w:val="3"/>
              </w:numPr>
              <w:jc w:val="both"/>
              <w:rPr>
                <w:color w:val="C00000"/>
                <w:sz w:val="22"/>
                <w:szCs w:val="22"/>
              </w:rPr>
            </w:pPr>
            <w:r w:rsidRPr="00BB617E">
              <w:rPr>
                <w:color w:val="000000" w:themeColor="text1"/>
                <w:sz w:val="22"/>
                <w:szCs w:val="22"/>
              </w:rPr>
              <w:t>обще</w:t>
            </w:r>
            <w:r w:rsidR="00A42516" w:rsidRPr="00BB617E">
              <w:rPr>
                <w:color w:val="000000" w:themeColor="text1"/>
                <w:sz w:val="22"/>
                <w:szCs w:val="22"/>
              </w:rPr>
              <w:t>образовательны</w:t>
            </w:r>
            <w:r w:rsidR="004F6906" w:rsidRPr="00BB617E">
              <w:rPr>
                <w:color w:val="000000" w:themeColor="text1"/>
                <w:sz w:val="22"/>
                <w:szCs w:val="22"/>
              </w:rPr>
              <w:t>х</w:t>
            </w:r>
            <w:r w:rsidR="00A42516" w:rsidRPr="00BB617E">
              <w:rPr>
                <w:color w:val="000000" w:themeColor="text1"/>
                <w:sz w:val="22"/>
                <w:szCs w:val="22"/>
              </w:rPr>
              <w:t xml:space="preserve"> учреждени</w:t>
            </w:r>
            <w:r w:rsidR="004F6906" w:rsidRPr="00BB617E">
              <w:rPr>
                <w:color w:val="000000" w:themeColor="text1"/>
                <w:sz w:val="22"/>
                <w:szCs w:val="22"/>
              </w:rPr>
              <w:t>й</w:t>
            </w:r>
            <w:r w:rsidR="00A42516" w:rsidRPr="00BB617E">
              <w:rPr>
                <w:color w:val="000000" w:themeColor="text1"/>
                <w:sz w:val="22"/>
                <w:szCs w:val="22"/>
              </w:rPr>
              <w:t xml:space="preserve"> – </w:t>
            </w:r>
            <w:r w:rsidR="00841493" w:rsidRPr="00BB617E">
              <w:rPr>
                <w:color w:val="000000" w:themeColor="text1"/>
                <w:sz w:val="22"/>
                <w:szCs w:val="22"/>
              </w:rPr>
              <w:t xml:space="preserve">на </w:t>
            </w:r>
            <w:r w:rsidR="00F82A84" w:rsidRPr="00BB617E">
              <w:rPr>
                <w:color w:val="000000" w:themeColor="text1"/>
                <w:sz w:val="22"/>
                <w:szCs w:val="22"/>
              </w:rPr>
              <w:t>870</w:t>
            </w:r>
            <w:r w:rsidR="001252FA" w:rsidRPr="00BB617E">
              <w:rPr>
                <w:color w:val="000000" w:themeColor="text1"/>
                <w:sz w:val="22"/>
                <w:szCs w:val="22"/>
              </w:rPr>
              <w:t xml:space="preserve"> </w:t>
            </w:r>
            <w:r w:rsidRPr="00BB617E">
              <w:rPr>
                <w:color w:val="000000" w:themeColor="text1"/>
                <w:sz w:val="22"/>
                <w:szCs w:val="22"/>
              </w:rPr>
              <w:t>мест</w:t>
            </w:r>
            <w:r w:rsidR="00F82A84" w:rsidRPr="00BB617E">
              <w:rPr>
                <w:color w:val="000000" w:themeColor="text1"/>
                <w:sz w:val="22"/>
                <w:szCs w:val="22"/>
              </w:rPr>
              <w:t>.</w:t>
            </w:r>
          </w:p>
          <w:p w14:paraId="52830653" w14:textId="77777777" w:rsidR="00841493" w:rsidRPr="00BB617E" w:rsidRDefault="00841493" w:rsidP="00387860">
            <w:pPr>
              <w:ind w:firstLine="179"/>
              <w:jc w:val="both"/>
              <w:rPr>
                <w:color w:val="000000" w:themeColor="text1"/>
                <w:sz w:val="22"/>
                <w:szCs w:val="22"/>
              </w:rPr>
            </w:pPr>
            <w:r w:rsidRPr="00BB617E">
              <w:rPr>
                <w:color w:val="000000" w:themeColor="text1"/>
                <w:sz w:val="22"/>
                <w:szCs w:val="22"/>
              </w:rPr>
              <w:t>В области здравоохранения:</w:t>
            </w:r>
          </w:p>
          <w:p w14:paraId="07967838" w14:textId="77777777" w:rsidR="00841493" w:rsidRPr="00BB617E" w:rsidRDefault="00841493" w:rsidP="007C3459">
            <w:pPr>
              <w:pStyle w:val="a4"/>
              <w:numPr>
                <w:ilvl w:val="0"/>
                <w:numId w:val="3"/>
              </w:numPr>
              <w:jc w:val="both"/>
              <w:rPr>
                <w:color w:val="000000" w:themeColor="text1"/>
                <w:sz w:val="22"/>
                <w:szCs w:val="22"/>
              </w:rPr>
            </w:pPr>
            <w:r w:rsidRPr="00BB617E">
              <w:rPr>
                <w:color w:val="000000" w:themeColor="text1"/>
                <w:sz w:val="22"/>
                <w:szCs w:val="22"/>
              </w:rPr>
              <w:t xml:space="preserve">фельдшерско-акушерских пунктов – на </w:t>
            </w:r>
            <w:r w:rsidR="009162A4" w:rsidRPr="00BB617E">
              <w:rPr>
                <w:color w:val="000000" w:themeColor="text1"/>
                <w:sz w:val="22"/>
                <w:szCs w:val="22"/>
              </w:rPr>
              <w:t>2</w:t>
            </w:r>
            <w:r w:rsidRPr="00BB617E">
              <w:rPr>
                <w:color w:val="000000" w:themeColor="text1"/>
                <w:sz w:val="22"/>
                <w:szCs w:val="22"/>
              </w:rPr>
              <w:t xml:space="preserve"> объект</w:t>
            </w:r>
            <w:r w:rsidR="009162A4" w:rsidRPr="00BB617E">
              <w:rPr>
                <w:color w:val="000000" w:themeColor="text1"/>
                <w:sz w:val="22"/>
                <w:szCs w:val="22"/>
              </w:rPr>
              <w:t>а</w:t>
            </w:r>
            <w:r w:rsidRPr="00BB617E">
              <w:rPr>
                <w:color w:val="000000" w:themeColor="text1"/>
                <w:sz w:val="22"/>
                <w:szCs w:val="22"/>
              </w:rPr>
              <w:t>.</w:t>
            </w:r>
          </w:p>
          <w:p w14:paraId="328EBC8F" w14:textId="77777777" w:rsidR="00367265" w:rsidRPr="00BB617E" w:rsidRDefault="002D63BC" w:rsidP="00387860">
            <w:pPr>
              <w:ind w:firstLine="179"/>
              <w:rPr>
                <w:color w:val="000000" w:themeColor="text1"/>
                <w:sz w:val="22"/>
                <w:szCs w:val="22"/>
              </w:rPr>
            </w:pPr>
            <w:r w:rsidRPr="00BB617E">
              <w:rPr>
                <w:color w:val="000000" w:themeColor="text1"/>
                <w:sz w:val="22"/>
                <w:szCs w:val="22"/>
              </w:rPr>
              <w:t>В области физической культуры и спорта:</w:t>
            </w:r>
          </w:p>
          <w:p w14:paraId="28E486FA" w14:textId="77777777" w:rsidR="004F6906" w:rsidRPr="00BB617E" w:rsidRDefault="00F82A84" w:rsidP="007C3459">
            <w:pPr>
              <w:pStyle w:val="a4"/>
              <w:numPr>
                <w:ilvl w:val="0"/>
                <w:numId w:val="3"/>
              </w:numPr>
              <w:jc w:val="both"/>
              <w:rPr>
                <w:color w:val="000000" w:themeColor="text1"/>
                <w:sz w:val="22"/>
                <w:szCs w:val="22"/>
              </w:rPr>
            </w:pPr>
            <w:r w:rsidRPr="00BB617E">
              <w:rPr>
                <w:color w:val="000000" w:themeColor="text1"/>
                <w:sz w:val="22"/>
                <w:szCs w:val="22"/>
              </w:rPr>
              <w:t>плоскостных сооружений</w:t>
            </w:r>
            <w:r w:rsidR="004F6906" w:rsidRPr="00BB617E">
              <w:rPr>
                <w:color w:val="000000" w:themeColor="text1"/>
                <w:sz w:val="22"/>
                <w:szCs w:val="22"/>
              </w:rPr>
              <w:t xml:space="preserve"> – на </w:t>
            </w:r>
            <w:r w:rsidRPr="00BB617E">
              <w:rPr>
                <w:color w:val="000000" w:themeColor="text1"/>
                <w:sz w:val="22"/>
                <w:szCs w:val="22"/>
              </w:rPr>
              <w:t>9</w:t>
            </w:r>
            <w:r w:rsidR="004F6906" w:rsidRPr="00BB617E">
              <w:rPr>
                <w:color w:val="000000" w:themeColor="text1"/>
                <w:sz w:val="22"/>
                <w:szCs w:val="22"/>
              </w:rPr>
              <w:t xml:space="preserve"> объект</w:t>
            </w:r>
            <w:r w:rsidR="00BB617E">
              <w:rPr>
                <w:color w:val="000000" w:themeColor="text1"/>
                <w:sz w:val="22"/>
                <w:szCs w:val="22"/>
              </w:rPr>
              <w:t>ов</w:t>
            </w:r>
            <w:r w:rsidR="004F6906" w:rsidRPr="00BB617E">
              <w:rPr>
                <w:color w:val="000000" w:themeColor="text1"/>
                <w:sz w:val="22"/>
                <w:szCs w:val="22"/>
              </w:rPr>
              <w:t>;</w:t>
            </w:r>
          </w:p>
          <w:p w14:paraId="621AF42B" w14:textId="77777777" w:rsidR="004F6906" w:rsidRPr="00BB617E" w:rsidRDefault="00F82A84" w:rsidP="007C3459">
            <w:pPr>
              <w:pStyle w:val="a4"/>
              <w:numPr>
                <w:ilvl w:val="0"/>
                <w:numId w:val="3"/>
              </w:numPr>
              <w:jc w:val="both"/>
              <w:rPr>
                <w:color w:val="000000" w:themeColor="text1"/>
                <w:sz w:val="22"/>
                <w:szCs w:val="22"/>
              </w:rPr>
            </w:pPr>
            <w:r w:rsidRPr="00BB617E">
              <w:rPr>
                <w:color w:val="000000" w:themeColor="text1"/>
                <w:sz w:val="22"/>
                <w:szCs w:val="22"/>
              </w:rPr>
              <w:t>спортивных залов</w:t>
            </w:r>
            <w:r w:rsidR="004F6906" w:rsidRPr="00BB617E">
              <w:rPr>
                <w:color w:val="000000" w:themeColor="text1"/>
                <w:sz w:val="22"/>
                <w:szCs w:val="22"/>
              </w:rPr>
              <w:t xml:space="preserve"> – на 1 объект;</w:t>
            </w:r>
          </w:p>
          <w:p w14:paraId="3F15FD2C" w14:textId="77777777" w:rsidR="004F6906" w:rsidRPr="00BB617E" w:rsidRDefault="00F82A84" w:rsidP="007C3459">
            <w:pPr>
              <w:pStyle w:val="a4"/>
              <w:numPr>
                <w:ilvl w:val="0"/>
                <w:numId w:val="3"/>
              </w:numPr>
              <w:jc w:val="both"/>
              <w:rPr>
                <w:color w:val="000000" w:themeColor="text1"/>
                <w:sz w:val="22"/>
                <w:szCs w:val="22"/>
              </w:rPr>
            </w:pPr>
            <w:r w:rsidRPr="00BB617E">
              <w:rPr>
                <w:color w:val="000000" w:themeColor="text1"/>
                <w:sz w:val="22"/>
                <w:szCs w:val="22"/>
              </w:rPr>
              <w:t>физкультурно-оздоровительного комплекса</w:t>
            </w:r>
            <w:r w:rsidR="004F6906" w:rsidRPr="00BB617E">
              <w:rPr>
                <w:color w:val="000000" w:themeColor="text1"/>
                <w:sz w:val="22"/>
                <w:szCs w:val="22"/>
              </w:rPr>
              <w:t xml:space="preserve"> – на </w:t>
            </w:r>
            <w:r w:rsidRPr="00BB617E">
              <w:rPr>
                <w:color w:val="000000" w:themeColor="text1"/>
                <w:sz w:val="22"/>
                <w:szCs w:val="22"/>
              </w:rPr>
              <w:t>1</w:t>
            </w:r>
            <w:r w:rsidR="004F6906" w:rsidRPr="00BB617E">
              <w:rPr>
                <w:color w:val="000000" w:themeColor="text1"/>
                <w:sz w:val="22"/>
                <w:szCs w:val="22"/>
              </w:rPr>
              <w:t xml:space="preserve"> объект;</w:t>
            </w:r>
          </w:p>
          <w:p w14:paraId="499E5BDF" w14:textId="77777777" w:rsidR="002D63BC" w:rsidRPr="00BB617E" w:rsidRDefault="00F82A84" w:rsidP="007C3459">
            <w:pPr>
              <w:pStyle w:val="a4"/>
              <w:numPr>
                <w:ilvl w:val="0"/>
                <w:numId w:val="3"/>
              </w:numPr>
              <w:jc w:val="both"/>
              <w:rPr>
                <w:color w:val="C00000"/>
                <w:sz w:val="22"/>
                <w:szCs w:val="22"/>
              </w:rPr>
            </w:pPr>
            <w:r w:rsidRPr="00BB617E">
              <w:rPr>
                <w:color w:val="000000" w:themeColor="text1"/>
                <w:sz w:val="22"/>
                <w:szCs w:val="22"/>
              </w:rPr>
              <w:t>плавательных бассейнов</w:t>
            </w:r>
            <w:r w:rsidR="004F6906" w:rsidRPr="00BB617E">
              <w:rPr>
                <w:color w:val="000000" w:themeColor="text1"/>
                <w:sz w:val="22"/>
                <w:szCs w:val="22"/>
              </w:rPr>
              <w:t xml:space="preserve"> – на 1 объект</w:t>
            </w:r>
            <w:r w:rsidR="004F6906" w:rsidRPr="00BB617E">
              <w:rPr>
                <w:color w:val="C00000"/>
                <w:sz w:val="22"/>
                <w:szCs w:val="22"/>
              </w:rPr>
              <w:t>.</w:t>
            </w:r>
          </w:p>
        </w:tc>
      </w:tr>
      <w:tr w:rsidR="00B622F1" w:rsidRPr="00BB617E" w14:paraId="5EE9C801" w14:textId="77777777" w:rsidTr="00BB617E">
        <w:tc>
          <w:tcPr>
            <w:tcW w:w="297" w:type="pct"/>
          </w:tcPr>
          <w:p w14:paraId="767E6E02" w14:textId="77777777" w:rsidR="00026153" w:rsidRPr="00BB617E" w:rsidRDefault="002B0D51" w:rsidP="00895C4C">
            <w:pPr>
              <w:spacing w:line="276" w:lineRule="auto"/>
              <w:jc w:val="center"/>
              <w:rPr>
                <w:sz w:val="22"/>
                <w:szCs w:val="22"/>
              </w:rPr>
            </w:pPr>
            <w:r w:rsidRPr="00BB617E">
              <w:rPr>
                <w:sz w:val="22"/>
                <w:szCs w:val="22"/>
              </w:rPr>
              <w:t>6</w:t>
            </w:r>
          </w:p>
        </w:tc>
        <w:tc>
          <w:tcPr>
            <w:tcW w:w="1293" w:type="pct"/>
          </w:tcPr>
          <w:p w14:paraId="6B4F3C8F" w14:textId="77777777" w:rsidR="00026153" w:rsidRPr="00BB617E" w:rsidRDefault="00026153" w:rsidP="00387860">
            <w:pPr>
              <w:rPr>
                <w:sz w:val="22"/>
                <w:szCs w:val="22"/>
              </w:rPr>
            </w:pPr>
            <w:r w:rsidRPr="00BB617E">
              <w:rPr>
                <w:sz w:val="22"/>
                <w:szCs w:val="22"/>
              </w:rPr>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410" w:type="pct"/>
          </w:tcPr>
          <w:p w14:paraId="59D32146" w14:textId="77777777" w:rsidR="00026153" w:rsidRPr="00BB617E" w:rsidRDefault="00026153" w:rsidP="00387860">
            <w:pPr>
              <w:ind w:firstLine="179"/>
              <w:jc w:val="both"/>
              <w:rPr>
                <w:color w:val="000000" w:themeColor="text1"/>
                <w:sz w:val="22"/>
                <w:szCs w:val="22"/>
              </w:rPr>
            </w:pPr>
            <w:r w:rsidRPr="00BB617E">
              <w:rPr>
                <w:sz w:val="22"/>
                <w:szCs w:val="22"/>
              </w:rPr>
              <w:t>Мероприятия по строительству</w:t>
            </w:r>
            <w:r w:rsidR="001252FA" w:rsidRPr="00BB617E">
              <w:rPr>
                <w:sz w:val="22"/>
                <w:szCs w:val="22"/>
              </w:rPr>
              <w:t xml:space="preserve"> и реконструкции</w:t>
            </w:r>
            <w:r w:rsidRPr="00BB617E">
              <w:rPr>
                <w:sz w:val="22"/>
                <w:szCs w:val="22"/>
              </w:rPr>
              <w:t xml:space="preserve"> объектов в областях: образование, здравоохранение, культура</w:t>
            </w:r>
            <w:r w:rsidRPr="00BB617E">
              <w:rPr>
                <w:color w:val="000000" w:themeColor="text1"/>
                <w:sz w:val="22"/>
                <w:szCs w:val="22"/>
              </w:rPr>
              <w:t>, физическая культура и спорта.</w:t>
            </w:r>
          </w:p>
          <w:p w14:paraId="13B066DB" w14:textId="77777777" w:rsidR="00026153" w:rsidRPr="00BB617E" w:rsidRDefault="0092328E" w:rsidP="007C3459">
            <w:pPr>
              <w:pStyle w:val="a4"/>
              <w:numPr>
                <w:ilvl w:val="0"/>
                <w:numId w:val="4"/>
              </w:numPr>
              <w:tabs>
                <w:tab w:val="left" w:pos="302"/>
              </w:tabs>
              <w:ind w:left="463"/>
              <w:rPr>
                <w:color w:val="000000" w:themeColor="text1"/>
                <w:sz w:val="22"/>
                <w:szCs w:val="22"/>
              </w:rPr>
            </w:pPr>
            <w:r w:rsidRPr="00BB617E">
              <w:rPr>
                <w:color w:val="000000" w:themeColor="text1"/>
                <w:sz w:val="22"/>
                <w:szCs w:val="22"/>
              </w:rPr>
              <w:t>Объекты образования:</w:t>
            </w:r>
          </w:p>
          <w:p w14:paraId="71668CAA" w14:textId="77777777" w:rsidR="00026153" w:rsidRPr="00BB617E" w:rsidRDefault="00026153" w:rsidP="007C3459">
            <w:pPr>
              <w:pStyle w:val="a4"/>
              <w:numPr>
                <w:ilvl w:val="1"/>
                <w:numId w:val="4"/>
              </w:numPr>
              <w:ind w:left="463"/>
              <w:rPr>
                <w:color w:val="000000" w:themeColor="text1"/>
                <w:sz w:val="22"/>
                <w:szCs w:val="22"/>
              </w:rPr>
            </w:pPr>
            <w:r w:rsidRPr="00BB617E">
              <w:rPr>
                <w:color w:val="000000" w:themeColor="text1"/>
                <w:sz w:val="22"/>
                <w:szCs w:val="22"/>
              </w:rPr>
              <w:t>Количество общеобразовательных учреждений:</w:t>
            </w:r>
          </w:p>
          <w:p w14:paraId="062F3CF0" w14:textId="77777777" w:rsidR="003C0DC4" w:rsidRPr="00BB617E" w:rsidRDefault="003C0DC4" w:rsidP="003C0DC4">
            <w:pPr>
              <w:ind w:left="463" w:firstLine="63"/>
              <w:rPr>
                <w:color w:val="000000" w:themeColor="text1"/>
                <w:sz w:val="22"/>
                <w:szCs w:val="22"/>
              </w:rPr>
            </w:pPr>
            <w:r w:rsidRPr="00BB617E">
              <w:rPr>
                <w:color w:val="000000" w:themeColor="text1"/>
                <w:sz w:val="22"/>
                <w:szCs w:val="22"/>
              </w:rPr>
              <w:t>строительство:</w:t>
            </w:r>
          </w:p>
          <w:p w14:paraId="5D417B4F" w14:textId="77777777" w:rsidR="00026153" w:rsidRPr="00BB617E" w:rsidRDefault="00026153" w:rsidP="00387860">
            <w:pPr>
              <w:ind w:left="463" w:firstLine="283"/>
              <w:rPr>
                <w:color w:val="000000" w:themeColor="text1"/>
                <w:sz w:val="22"/>
                <w:szCs w:val="22"/>
              </w:rPr>
            </w:pPr>
            <w:r w:rsidRPr="00BB617E">
              <w:rPr>
                <w:color w:val="000000" w:themeColor="text1"/>
                <w:sz w:val="22"/>
                <w:szCs w:val="22"/>
              </w:rPr>
              <w:t>до 20</w:t>
            </w:r>
            <w:r w:rsidR="008D2CDC" w:rsidRPr="00BB617E">
              <w:rPr>
                <w:color w:val="000000" w:themeColor="text1"/>
                <w:sz w:val="22"/>
                <w:szCs w:val="22"/>
              </w:rPr>
              <w:t>27</w:t>
            </w:r>
            <w:r w:rsidRPr="00BB617E">
              <w:rPr>
                <w:color w:val="000000" w:themeColor="text1"/>
                <w:sz w:val="22"/>
                <w:szCs w:val="22"/>
              </w:rPr>
              <w:t xml:space="preserve"> года – 1</w:t>
            </w:r>
            <w:r w:rsidR="003C0DC4" w:rsidRPr="00BB617E">
              <w:rPr>
                <w:color w:val="000000" w:themeColor="text1"/>
                <w:sz w:val="22"/>
                <w:szCs w:val="22"/>
              </w:rPr>
              <w:t xml:space="preserve"> объект;</w:t>
            </w:r>
          </w:p>
          <w:p w14:paraId="3424616A" w14:textId="77777777" w:rsidR="003C0DC4" w:rsidRPr="00BB617E" w:rsidRDefault="003C0DC4" w:rsidP="00387860">
            <w:pPr>
              <w:ind w:left="463" w:firstLine="283"/>
              <w:rPr>
                <w:color w:val="000000" w:themeColor="text1"/>
                <w:sz w:val="22"/>
                <w:szCs w:val="22"/>
              </w:rPr>
            </w:pPr>
            <w:r w:rsidRPr="00BB617E">
              <w:rPr>
                <w:color w:val="000000" w:themeColor="text1"/>
                <w:sz w:val="22"/>
                <w:szCs w:val="22"/>
              </w:rPr>
              <w:t>до 2042 года – 1 объект.</w:t>
            </w:r>
          </w:p>
          <w:p w14:paraId="72B9DF92" w14:textId="77777777" w:rsidR="003C0DC4" w:rsidRPr="00BB617E" w:rsidRDefault="003C0DC4" w:rsidP="003C0DC4">
            <w:pPr>
              <w:ind w:left="463" w:firstLine="63"/>
              <w:rPr>
                <w:color w:val="000000" w:themeColor="text1"/>
                <w:sz w:val="22"/>
                <w:szCs w:val="22"/>
              </w:rPr>
            </w:pPr>
            <w:r w:rsidRPr="00BB617E">
              <w:rPr>
                <w:color w:val="000000" w:themeColor="text1"/>
                <w:sz w:val="22"/>
                <w:szCs w:val="22"/>
              </w:rPr>
              <w:t>реконструкция:</w:t>
            </w:r>
          </w:p>
          <w:p w14:paraId="5FC2C97E" w14:textId="77777777" w:rsidR="003C0DC4" w:rsidRPr="00BB617E" w:rsidRDefault="003C0DC4" w:rsidP="003C0DC4">
            <w:pPr>
              <w:ind w:left="463" w:firstLine="283"/>
              <w:rPr>
                <w:color w:val="000000" w:themeColor="text1"/>
                <w:sz w:val="22"/>
                <w:szCs w:val="22"/>
              </w:rPr>
            </w:pPr>
            <w:r w:rsidRPr="00BB617E">
              <w:rPr>
                <w:color w:val="000000" w:themeColor="text1"/>
                <w:sz w:val="22"/>
                <w:szCs w:val="22"/>
              </w:rPr>
              <w:t>до 2042 года – 2 объекта.</w:t>
            </w:r>
          </w:p>
          <w:p w14:paraId="4EB8BE84" w14:textId="77777777" w:rsidR="00026153" w:rsidRPr="00BB617E" w:rsidRDefault="00026153" w:rsidP="007C3459">
            <w:pPr>
              <w:pStyle w:val="a4"/>
              <w:numPr>
                <w:ilvl w:val="1"/>
                <w:numId w:val="4"/>
              </w:numPr>
              <w:ind w:left="463"/>
              <w:rPr>
                <w:color w:val="000000" w:themeColor="text1"/>
                <w:sz w:val="22"/>
                <w:szCs w:val="22"/>
              </w:rPr>
            </w:pPr>
            <w:r w:rsidRPr="00BB617E">
              <w:rPr>
                <w:color w:val="000000" w:themeColor="text1"/>
                <w:sz w:val="22"/>
                <w:szCs w:val="22"/>
              </w:rPr>
              <w:t>Количество внешкольных учреждений:</w:t>
            </w:r>
          </w:p>
          <w:p w14:paraId="20719C55" w14:textId="77777777" w:rsidR="003C0DC4" w:rsidRPr="00BB617E" w:rsidRDefault="003C0DC4" w:rsidP="003C0DC4">
            <w:pPr>
              <w:ind w:left="463" w:firstLine="63"/>
              <w:rPr>
                <w:color w:val="000000" w:themeColor="text1"/>
                <w:sz w:val="22"/>
                <w:szCs w:val="22"/>
              </w:rPr>
            </w:pPr>
            <w:r w:rsidRPr="00BB617E">
              <w:rPr>
                <w:color w:val="000000" w:themeColor="text1"/>
                <w:sz w:val="22"/>
                <w:szCs w:val="22"/>
              </w:rPr>
              <w:t>реконструкция:</w:t>
            </w:r>
          </w:p>
          <w:p w14:paraId="41871C34" w14:textId="77777777" w:rsidR="00026153" w:rsidRPr="00BB617E" w:rsidRDefault="00026153" w:rsidP="00387860">
            <w:pPr>
              <w:ind w:left="463" w:firstLine="283"/>
              <w:rPr>
                <w:color w:val="000000" w:themeColor="text1"/>
                <w:sz w:val="22"/>
                <w:szCs w:val="22"/>
              </w:rPr>
            </w:pPr>
            <w:r w:rsidRPr="00BB617E">
              <w:rPr>
                <w:color w:val="000000" w:themeColor="text1"/>
                <w:sz w:val="22"/>
                <w:szCs w:val="22"/>
              </w:rPr>
              <w:t>до 20</w:t>
            </w:r>
            <w:r w:rsidR="00CE4582" w:rsidRPr="00BB617E">
              <w:rPr>
                <w:color w:val="000000" w:themeColor="text1"/>
                <w:sz w:val="22"/>
                <w:szCs w:val="22"/>
              </w:rPr>
              <w:t>27</w:t>
            </w:r>
            <w:r w:rsidRPr="00BB617E">
              <w:rPr>
                <w:color w:val="000000" w:themeColor="text1"/>
                <w:sz w:val="22"/>
                <w:szCs w:val="22"/>
              </w:rPr>
              <w:t xml:space="preserve"> года – </w:t>
            </w:r>
            <w:r w:rsidR="003C0DC4" w:rsidRPr="00BB617E">
              <w:rPr>
                <w:color w:val="000000" w:themeColor="text1"/>
                <w:sz w:val="22"/>
                <w:szCs w:val="22"/>
              </w:rPr>
              <w:t>2</w:t>
            </w:r>
            <w:r w:rsidRPr="00BB617E">
              <w:rPr>
                <w:color w:val="000000" w:themeColor="text1"/>
                <w:sz w:val="22"/>
                <w:szCs w:val="22"/>
              </w:rPr>
              <w:t xml:space="preserve"> объект</w:t>
            </w:r>
            <w:r w:rsidR="003C0DC4" w:rsidRPr="00BB617E">
              <w:rPr>
                <w:color w:val="000000" w:themeColor="text1"/>
                <w:sz w:val="22"/>
                <w:szCs w:val="22"/>
              </w:rPr>
              <w:t>а</w:t>
            </w:r>
            <w:r w:rsidRPr="00BB617E">
              <w:rPr>
                <w:color w:val="000000" w:themeColor="text1"/>
                <w:sz w:val="22"/>
                <w:szCs w:val="22"/>
              </w:rPr>
              <w:t>.</w:t>
            </w:r>
          </w:p>
          <w:p w14:paraId="7751E0FC" w14:textId="77777777" w:rsidR="00CE4582" w:rsidRPr="00BB617E" w:rsidRDefault="003C0DC4" w:rsidP="007C3459">
            <w:pPr>
              <w:pStyle w:val="a4"/>
              <w:numPr>
                <w:ilvl w:val="0"/>
                <w:numId w:val="4"/>
              </w:numPr>
              <w:tabs>
                <w:tab w:val="left" w:pos="285"/>
              </w:tabs>
              <w:ind w:left="463"/>
              <w:rPr>
                <w:color w:val="000000" w:themeColor="text1"/>
                <w:sz w:val="22"/>
                <w:szCs w:val="22"/>
              </w:rPr>
            </w:pPr>
            <w:r w:rsidRPr="00BB617E">
              <w:rPr>
                <w:color w:val="000000" w:themeColor="text1"/>
                <w:sz w:val="22"/>
                <w:szCs w:val="22"/>
              </w:rPr>
              <w:t xml:space="preserve"> </w:t>
            </w:r>
            <w:r w:rsidR="00CE4582" w:rsidRPr="00BB617E">
              <w:rPr>
                <w:color w:val="000000" w:themeColor="text1"/>
                <w:sz w:val="22"/>
                <w:szCs w:val="22"/>
              </w:rPr>
              <w:t>Объекты здравоохранения:</w:t>
            </w:r>
          </w:p>
          <w:p w14:paraId="1B312B8B" w14:textId="77777777" w:rsidR="00CE4582" w:rsidRPr="00BB617E" w:rsidRDefault="00CE4582" w:rsidP="007C3459">
            <w:pPr>
              <w:pStyle w:val="a4"/>
              <w:numPr>
                <w:ilvl w:val="1"/>
                <w:numId w:val="4"/>
              </w:numPr>
              <w:ind w:left="463"/>
              <w:rPr>
                <w:color w:val="000000" w:themeColor="text1"/>
                <w:sz w:val="22"/>
                <w:szCs w:val="22"/>
              </w:rPr>
            </w:pPr>
            <w:r w:rsidRPr="00BB617E">
              <w:rPr>
                <w:color w:val="000000" w:themeColor="text1"/>
                <w:sz w:val="22"/>
                <w:szCs w:val="22"/>
              </w:rPr>
              <w:t xml:space="preserve">Количество </w:t>
            </w:r>
            <w:r w:rsidR="003C0DC4" w:rsidRPr="00BB617E">
              <w:rPr>
                <w:color w:val="000000" w:themeColor="text1"/>
                <w:sz w:val="22"/>
                <w:szCs w:val="22"/>
              </w:rPr>
              <w:t>фельдшерско-акушерских пунктов</w:t>
            </w:r>
            <w:r w:rsidRPr="00BB617E">
              <w:rPr>
                <w:color w:val="000000" w:themeColor="text1"/>
                <w:sz w:val="22"/>
                <w:szCs w:val="22"/>
              </w:rPr>
              <w:t>:</w:t>
            </w:r>
          </w:p>
          <w:p w14:paraId="4860410C" w14:textId="77777777" w:rsidR="00CE4582" w:rsidRPr="00BB617E" w:rsidRDefault="00CE4582" w:rsidP="00387860">
            <w:pPr>
              <w:ind w:left="463" w:firstLine="283"/>
              <w:rPr>
                <w:color w:val="000000" w:themeColor="text1"/>
                <w:sz w:val="22"/>
                <w:szCs w:val="22"/>
              </w:rPr>
            </w:pPr>
            <w:r w:rsidRPr="00BB617E">
              <w:rPr>
                <w:color w:val="000000" w:themeColor="text1"/>
                <w:sz w:val="22"/>
                <w:szCs w:val="22"/>
              </w:rPr>
              <w:t>до 2027 года – 2 объекта</w:t>
            </w:r>
            <w:r w:rsidR="003C0DC4" w:rsidRPr="00BB617E">
              <w:rPr>
                <w:color w:val="000000" w:themeColor="text1"/>
                <w:sz w:val="22"/>
                <w:szCs w:val="22"/>
              </w:rPr>
              <w:t>.</w:t>
            </w:r>
          </w:p>
          <w:p w14:paraId="2FAC4320" w14:textId="77777777" w:rsidR="00026153" w:rsidRPr="00BB617E" w:rsidRDefault="003C0DC4" w:rsidP="007C3459">
            <w:pPr>
              <w:pStyle w:val="a4"/>
              <w:numPr>
                <w:ilvl w:val="0"/>
                <w:numId w:val="4"/>
              </w:numPr>
              <w:tabs>
                <w:tab w:val="left" w:pos="285"/>
              </w:tabs>
              <w:ind w:left="463"/>
              <w:rPr>
                <w:color w:val="000000" w:themeColor="text1"/>
                <w:sz w:val="22"/>
                <w:szCs w:val="22"/>
              </w:rPr>
            </w:pPr>
            <w:r w:rsidRPr="00BB617E">
              <w:rPr>
                <w:color w:val="000000" w:themeColor="text1"/>
                <w:sz w:val="22"/>
                <w:szCs w:val="22"/>
              </w:rPr>
              <w:t xml:space="preserve"> </w:t>
            </w:r>
            <w:r w:rsidR="00026153" w:rsidRPr="00BB617E">
              <w:rPr>
                <w:color w:val="000000" w:themeColor="text1"/>
                <w:sz w:val="22"/>
                <w:szCs w:val="22"/>
              </w:rPr>
              <w:t>Объекты культуры:</w:t>
            </w:r>
          </w:p>
          <w:p w14:paraId="7E97ED53" w14:textId="77777777" w:rsidR="00CE4582" w:rsidRPr="00BB617E" w:rsidRDefault="00026153" w:rsidP="007C3459">
            <w:pPr>
              <w:pStyle w:val="a4"/>
              <w:numPr>
                <w:ilvl w:val="1"/>
                <w:numId w:val="4"/>
              </w:numPr>
              <w:ind w:left="463"/>
              <w:rPr>
                <w:color w:val="000000" w:themeColor="text1"/>
                <w:sz w:val="22"/>
                <w:szCs w:val="22"/>
              </w:rPr>
            </w:pPr>
            <w:r w:rsidRPr="00BB617E">
              <w:rPr>
                <w:color w:val="000000" w:themeColor="text1"/>
                <w:sz w:val="22"/>
                <w:szCs w:val="22"/>
              </w:rPr>
              <w:t xml:space="preserve">Количество </w:t>
            </w:r>
            <w:r w:rsidR="003C0DC4" w:rsidRPr="00BB617E">
              <w:rPr>
                <w:color w:val="000000" w:themeColor="text1"/>
                <w:sz w:val="22"/>
                <w:szCs w:val="22"/>
              </w:rPr>
              <w:t>домов культуры</w:t>
            </w:r>
            <w:r w:rsidR="00CE4582" w:rsidRPr="00BB617E">
              <w:rPr>
                <w:color w:val="000000" w:themeColor="text1"/>
                <w:sz w:val="22"/>
                <w:szCs w:val="22"/>
              </w:rPr>
              <w:t>:</w:t>
            </w:r>
          </w:p>
          <w:p w14:paraId="25788D07" w14:textId="77777777" w:rsidR="003C0DC4" w:rsidRPr="00BB617E" w:rsidRDefault="003C0DC4" w:rsidP="003C0DC4">
            <w:pPr>
              <w:ind w:left="463" w:firstLine="63"/>
              <w:rPr>
                <w:color w:val="000000" w:themeColor="text1"/>
                <w:sz w:val="22"/>
                <w:szCs w:val="22"/>
              </w:rPr>
            </w:pPr>
            <w:r w:rsidRPr="00BB617E">
              <w:rPr>
                <w:color w:val="000000" w:themeColor="text1"/>
                <w:sz w:val="22"/>
                <w:szCs w:val="22"/>
              </w:rPr>
              <w:t>реконструкция:</w:t>
            </w:r>
          </w:p>
          <w:p w14:paraId="1CC71365" w14:textId="77777777" w:rsidR="00CE4582" w:rsidRPr="00BB617E" w:rsidRDefault="00CE4582" w:rsidP="00387860">
            <w:pPr>
              <w:ind w:left="463" w:firstLine="283"/>
              <w:rPr>
                <w:color w:val="000000" w:themeColor="text1"/>
                <w:sz w:val="22"/>
                <w:szCs w:val="22"/>
              </w:rPr>
            </w:pPr>
            <w:r w:rsidRPr="00BB617E">
              <w:rPr>
                <w:color w:val="000000" w:themeColor="text1"/>
                <w:sz w:val="22"/>
                <w:szCs w:val="22"/>
              </w:rPr>
              <w:t>до 2040 года – 1 объект.</w:t>
            </w:r>
          </w:p>
          <w:p w14:paraId="1C3FD8F8" w14:textId="77777777" w:rsidR="00026153" w:rsidRPr="00BB617E" w:rsidRDefault="0092328E" w:rsidP="007C3459">
            <w:pPr>
              <w:pStyle w:val="a4"/>
              <w:numPr>
                <w:ilvl w:val="0"/>
                <w:numId w:val="4"/>
              </w:numPr>
              <w:tabs>
                <w:tab w:val="left" w:pos="321"/>
              </w:tabs>
              <w:ind w:left="463"/>
              <w:rPr>
                <w:color w:val="000000" w:themeColor="text1"/>
                <w:sz w:val="22"/>
                <w:szCs w:val="22"/>
              </w:rPr>
            </w:pPr>
            <w:r w:rsidRPr="00BB617E">
              <w:rPr>
                <w:color w:val="000000" w:themeColor="text1"/>
                <w:sz w:val="22"/>
                <w:szCs w:val="22"/>
              </w:rPr>
              <w:t>Объекты ф</w:t>
            </w:r>
            <w:r w:rsidR="00026153" w:rsidRPr="00BB617E">
              <w:rPr>
                <w:color w:val="000000" w:themeColor="text1"/>
                <w:sz w:val="22"/>
                <w:szCs w:val="22"/>
              </w:rPr>
              <w:t>изическ</w:t>
            </w:r>
            <w:r w:rsidRPr="00BB617E">
              <w:rPr>
                <w:color w:val="000000" w:themeColor="text1"/>
                <w:sz w:val="22"/>
                <w:szCs w:val="22"/>
              </w:rPr>
              <w:t>ой</w:t>
            </w:r>
            <w:r w:rsidR="00026153" w:rsidRPr="00BB617E">
              <w:rPr>
                <w:color w:val="000000" w:themeColor="text1"/>
                <w:sz w:val="22"/>
                <w:szCs w:val="22"/>
              </w:rPr>
              <w:t xml:space="preserve"> культур</w:t>
            </w:r>
            <w:r w:rsidRPr="00BB617E">
              <w:rPr>
                <w:color w:val="000000" w:themeColor="text1"/>
                <w:sz w:val="22"/>
                <w:szCs w:val="22"/>
              </w:rPr>
              <w:t>ы</w:t>
            </w:r>
            <w:r w:rsidR="00026153" w:rsidRPr="00BB617E">
              <w:rPr>
                <w:color w:val="000000" w:themeColor="text1"/>
                <w:sz w:val="22"/>
                <w:szCs w:val="22"/>
              </w:rPr>
              <w:t xml:space="preserve"> и спорта:</w:t>
            </w:r>
          </w:p>
          <w:p w14:paraId="58735C50" w14:textId="77777777" w:rsidR="00026153" w:rsidRPr="00BB617E" w:rsidRDefault="00026153" w:rsidP="007C3459">
            <w:pPr>
              <w:pStyle w:val="a4"/>
              <w:numPr>
                <w:ilvl w:val="1"/>
                <w:numId w:val="4"/>
              </w:numPr>
              <w:ind w:left="463"/>
              <w:rPr>
                <w:color w:val="000000" w:themeColor="text1"/>
                <w:sz w:val="22"/>
                <w:szCs w:val="22"/>
              </w:rPr>
            </w:pPr>
            <w:r w:rsidRPr="00BB617E">
              <w:rPr>
                <w:color w:val="000000" w:themeColor="text1"/>
                <w:sz w:val="22"/>
                <w:szCs w:val="22"/>
              </w:rPr>
              <w:t xml:space="preserve">Количество </w:t>
            </w:r>
            <w:r w:rsidR="00AF3B7F" w:rsidRPr="00BB617E">
              <w:rPr>
                <w:color w:val="000000" w:themeColor="text1"/>
                <w:sz w:val="22"/>
                <w:szCs w:val="22"/>
              </w:rPr>
              <w:t>плоскостных сооружения</w:t>
            </w:r>
            <w:r w:rsidRPr="00BB617E">
              <w:rPr>
                <w:color w:val="000000" w:themeColor="text1"/>
                <w:sz w:val="22"/>
                <w:szCs w:val="22"/>
              </w:rPr>
              <w:t>:</w:t>
            </w:r>
          </w:p>
          <w:p w14:paraId="5CA94812" w14:textId="77777777" w:rsidR="00AF3B7F" w:rsidRPr="00BB617E" w:rsidRDefault="00AF3B7F" w:rsidP="00AF3B7F">
            <w:pPr>
              <w:ind w:left="463" w:firstLine="63"/>
              <w:rPr>
                <w:color w:val="000000" w:themeColor="text1"/>
                <w:sz w:val="22"/>
                <w:szCs w:val="22"/>
              </w:rPr>
            </w:pPr>
            <w:r w:rsidRPr="00BB617E">
              <w:rPr>
                <w:color w:val="000000" w:themeColor="text1"/>
                <w:sz w:val="22"/>
                <w:szCs w:val="22"/>
              </w:rPr>
              <w:t>строительство:</w:t>
            </w:r>
          </w:p>
          <w:p w14:paraId="653EC0AA" w14:textId="77777777" w:rsidR="00AF3B7F" w:rsidRPr="00BB617E" w:rsidRDefault="00AF3B7F" w:rsidP="00AF3B7F">
            <w:pPr>
              <w:ind w:left="463" w:firstLine="283"/>
              <w:rPr>
                <w:color w:val="000000" w:themeColor="text1"/>
                <w:sz w:val="22"/>
                <w:szCs w:val="22"/>
              </w:rPr>
            </w:pPr>
            <w:r w:rsidRPr="00BB617E">
              <w:rPr>
                <w:color w:val="000000" w:themeColor="text1"/>
                <w:sz w:val="22"/>
                <w:szCs w:val="22"/>
              </w:rPr>
              <w:t>до 2027 года – 9 объектов;</w:t>
            </w:r>
          </w:p>
          <w:p w14:paraId="337229B4" w14:textId="77777777" w:rsidR="00AF3B7F" w:rsidRPr="00BB617E" w:rsidRDefault="00AF3B7F" w:rsidP="00AF3B7F">
            <w:pPr>
              <w:ind w:left="463" w:firstLine="63"/>
              <w:rPr>
                <w:color w:val="C00000"/>
                <w:sz w:val="22"/>
                <w:szCs w:val="22"/>
              </w:rPr>
            </w:pPr>
            <w:r w:rsidRPr="00BB617E">
              <w:rPr>
                <w:color w:val="000000" w:themeColor="text1"/>
                <w:sz w:val="22"/>
                <w:szCs w:val="22"/>
              </w:rPr>
              <w:t>реконструкция</w:t>
            </w:r>
            <w:r w:rsidRPr="00BB617E">
              <w:rPr>
                <w:color w:val="C00000"/>
                <w:sz w:val="22"/>
                <w:szCs w:val="22"/>
              </w:rPr>
              <w:t>:</w:t>
            </w:r>
          </w:p>
          <w:p w14:paraId="3DB6A01A" w14:textId="77777777" w:rsidR="00AF3B7F" w:rsidRPr="00BB617E" w:rsidRDefault="00AF3B7F" w:rsidP="00AF3B7F">
            <w:pPr>
              <w:ind w:left="463" w:firstLine="283"/>
              <w:rPr>
                <w:color w:val="000000" w:themeColor="text1"/>
                <w:sz w:val="22"/>
                <w:szCs w:val="22"/>
              </w:rPr>
            </w:pPr>
            <w:r w:rsidRPr="00BB617E">
              <w:rPr>
                <w:color w:val="000000" w:themeColor="text1"/>
                <w:sz w:val="22"/>
                <w:szCs w:val="22"/>
              </w:rPr>
              <w:t>до 2027 года – 1 объект</w:t>
            </w:r>
            <w:r w:rsidR="00191C86" w:rsidRPr="00BB617E">
              <w:rPr>
                <w:color w:val="000000" w:themeColor="text1"/>
                <w:sz w:val="22"/>
                <w:szCs w:val="22"/>
              </w:rPr>
              <w:t>.</w:t>
            </w:r>
          </w:p>
          <w:p w14:paraId="2228EAC0" w14:textId="77777777" w:rsidR="00AF3B7F" w:rsidRPr="00BB617E" w:rsidRDefault="00AF3B7F" w:rsidP="00AF3B7F">
            <w:pPr>
              <w:pStyle w:val="a4"/>
              <w:numPr>
                <w:ilvl w:val="1"/>
                <w:numId w:val="4"/>
              </w:numPr>
              <w:ind w:left="463"/>
              <w:rPr>
                <w:color w:val="000000" w:themeColor="text1"/>
                <w:sz w:val="22"/>
                <w:szCs w:val="22"/>
              </w:rPr>
            </w:pPr>
            <w:r w:rsidRPr="00BB617E">
              <w:rPr>
                <w:color w:val="000000" w:themeColor="text1"/>
                <w:sz w:val="22"/>
                <w:szCs w:val="22"/>
              </w:rPr>
              <w:t>Количество спортивных залов:</w:t>
            </w:r>
          </w:p>
          <w:p w14:paraId="16C29168" w14:textId="77777777" w:rsidR="00AF3B7F" w:rsidRPr="00BB617E" w:rsidRDefault="00AF3B7F" w:rsidP="00AF3B7F">
            <w:pPr>
              <w:ind w:left="463" w:firstLine="63"/>
              <w:rPr>
                <w:color w:val="000000" w:themeColor="text1"/>
                <w:sz w:val="22"/>
                <w:szCs w:val="22"/>
              </w:rPr>
            </w:pPr>
            <w:r w:rsidRPr="00BB617E">
              <w:rPr>
                <w:color w:val="000000" w:themeColor="text1"/>
                <w:sz w:val="22"/>
                <w:szCs w:val="22"/>
              </w:rPr>
              <w:t>строительство:</w:t>
            </w:r>
          </w:p>
          <w:p w14:paraId="41510B76" w14:textId="77777777" w:rsidR="00AF3B7F" w:rsidRPr="00BB617E" w:rsidRDefault="00AF3B7F" w:rsidP="00AF3B7F">
            <w:pPr>
              <w:ind w:left="463" w:firstLine="283"/>
              <w:rPr>
                <w:color w:val="000000" w:themeColor="text1"/>
                <w:sz w:val="22"/>
                <w:szCs w:val="22"/>
              </w:rPr>
            </w:pPr>
            <w:r w:rsidRPr="00BB617E">
              <w:rPr>
                <w:color w:val="000000" w:themeColor="text1"/>
                <w:sz w:val="22"/>
                <w:szCs w:val="22"/>
              </w:rPr>
              <w:t>до 2042 года – 1 объект</w:t>
            </w:r>
            <w:r w:rsidR="00191C86" w:rsidRPr="00BB617E">
              <w:rPr>
                <w:color w:val="000000" w:themeColor="text1"/>
                <w:sz w:val="22"/>
                <w:szCs w:val="22"/>
              </w:rPr>
              <w:t>.</w:t>
            </w:r>
          </w:p>
          <w:p w14:paraId="5D318F0C" w14:textId="77777777" w:rsidR="00827D23" w:rsidRPr="00BB617E" w:rsidRDefault="00827D23" w:rsidP="007C3459">
            <w:pPr>
              <w:pStyle w:val="a4"/>
              <w:numPr>
                <w:ilvl w:val="1"/>
                <w:numId w:val="4"/>
              </w:numPr>
              <w:ind w:left="463"/>
              <w:rPr>
                <w:color w:val="000000" w:themeColor="text1"/>
                <w:sz w:val="22"/>
                <w:szCs w:val="22"/>
              </w:rPr>
            </w:pPr>
            <w:r w:rsidRPr="00BB617E">
              <w:rPr>
                <w:color w:val="000000" w:themeColor="text1"/>
                <w:sz w:val="22"/>
                <w:szCs w:val="22"/>
              </w:rPr>
              <w:t xml:space="preserve">Количество </w:t>
            </w:r>
            <w:r w:rsidR="00450EE2" w:rsidRPr="00BB617E">
              <w:rPr>
                <w:color w:val="000000" w:themeColor="text1"/>
                <w:sz w:val="22"/>
                <w:szCs w:val="22"/>
              </w:rPr>
              <w:t>физкультурн</w:t>
            </w:r>
            <w:r w:rsidR="00A039E1" w:rsidRPr="00BB617E">
              <w:rPr>
                <w:color w:val="000000" w:themeColor="text1"/>
                <w:sz w:val="22"/>
                <w:szCs w:val="22"/>
              </w:rPr>
              <w:t>о-оздоровительных</w:t>
            </w:r>
            <w:r w:rsidR="00450EE2" w:rsidRPr="00BB617E">
              <w:rPr>
                <w:color w:val="000000" w:themeColor="text1"/>
                <w:sz w:val="22"/>
                <w:szCs w:val="22"/>
              </w:rPr>
              <w:t xml:space="preserve"> комплексов</w:t>
            </w:r>
            <w:r w:rsidRPr="00BB617E">
              <w:rPr>
                <w:color w:val="000000" w:themeColor="text1"/>
                <w:sz w:val="22"/>
                <w:szCs w:val="22"/>
              </w:rPr>
              <w:t>:</w:t>
            </w:r>
          </w:p>
          <w:p w14:paraId="5149AFC0" w14:textId="77777777" w:rsidR="00AF3B7F" w:rsidRPr="00BB617E" w:rsidRDefault="00AF3B7F" w:rsidP="00AF3B7F">
            <w:pPr>
              <w:ind w:left="463" w:firstLine="63"/>
              <w:rPr>
                <w:color w:val="000000" w:themeColor="text1"/>
                <w:sz w:val="22"/>
                <w:szCs w:val="22"/>
              </w:rPr>
            </w:pPr>
            <w:r w:rsidRPr="00BB617E">
              <w:rPr>
                <w:color w:val="000000" w:themeColor="text1"/>
                <w:sz w:val="22"/>
                <w:szCs w:val="22"/>
              </w:rPr>
              <w:t>строительство:</w:t>
            </w:r>
          </w:p>
          <w:p w14:paraId="12E84446" w14:textId="77777777" w:rsidR="00827D23" w:rsidRPr="00BB617E" w:rsidRDefault="00827D23" w:rsidP="00387860">
            <w:pPr>
              <w:ind w:left="463" w:firstLine="283"/>
              <w:rPr>
                <w:color w:val="000000" w:themeColor="text1"/>
                <w:sz w:val="22"/>
                <w:szCs w:val="22"/>
              </w:rPr>
            </w:pPr>
            <w:r w:rsidRPr="00BB617E">
              <w:rPr>
                <w:color w:val="000000" w:themeColor="text1"/>
                <w:sz w:val="22"/>
                <w:szCs w:val="22"/>
              </w:rPr>
              <w:t>до 20</w:t>
            </w:r>
            <w:r w:rsidR="00A039E1" w:rsidRPr="00BB617E">
              <w:rPr>
                <w:color w:val="000000" w:themeColor="text1"/>
                <w:sz w:val="22"/>
                <w:szCs w:val="22"/>
              </w:rPr>
              <w:t>40</w:t>
            </w:r>
            <w:r w:rsidRPr="00BB617E">
              <w:rPr>
                <w:color w:val="000000" w:themeColor="text1"/>
                <w:sz w:val="22"/>
                <w:szCs w:val="22"/>
              </w:rPr>
              <w:t xml:space="preserve"> года – </w:t>
            </w:r>
            <w:r w:rsidR="00AF3B7F" w:rsidRPr="00BB617E">
              <w:rPr>
                <w:color w:val="000000" w:themeColor="text1"/>
                <w:sz w:val="22"/>
                <w:szCs w:val="22"/>
              </w:rPr>
              <w:t>1</w:t>
            </w:r>
            <w:r w:rsidRPr="00BB617E">
              <w:rPr>
                <w:color w:val="000000" w:themeColor="text1"/>
                <w:sz w:val="22"/>
                <w:szCs w:val="22"/>
              </w:rPr>
              <w:t xml:space="preserve"> объект.</w:t>
            </w:r>
          </w:p>
          <w:p w14:paraId="738FFE01" w14:textId="77777777" w:rsidR="00026153" w:rsidRPr="00BB617E" w:rsidRDefault="00026153" w:rsidP="007C3459">
            <w:pPr>
              <w:pStyle w:val="a4"/>
              <w:numPr>
                <w:ilvl w:val="1"/>
                <w:numId w:val="4"/>
              </w:numPr>
              <w:ind w:left="463"/>
              <w:rPr>
                <w:color w:val="000000" w:themeColor="text1"/>
                <w:sz w:val="22"/>
                <w:szCs w:val="22"/>
              </w:rPr>
            </w:pPr>
            <w:r w:rsidRPr="00BB617E">
              <w:rPr>
                <w:color w:val="000000" w:themeColor="text1"/>
                <w:sz w:val="22"/>
                <w:szCs w:val="22"/>
              </w:rPr>
              <w:t xml:space="preserve">Количество </w:t>
            </w:r>
            <w:r w:rsidR="00AF3B7F" w:rsidRPr="00BB617E">
              <w:rPr>
                <w:color w:val="000000" w:themeColor="text1"/>
                <w:sz w:val="22"/>
                <w:szCs w:val="22"/>
              </w:rPr>
              <w:t xml:space="preserve">плавательных </w:t>
            </w:r>
            <w:r w:rsidR="00A039E1" w:rsidRPr="00BB617E">
              <w:rPr>
                <w:color w:val="000000" w:themeColor="text1"/>
                <w:sz w:val="22"/>
                <w:szCs w:val="22"/>
              </w:rPr>
              <w:t>бассейно</w:t>
            </w:r>
            <w:r w:rsidR="00AF3B7F" w:rsidRPr="00BB617E">
              <w:rPr>
                <w:color w:val="000000" w:themeColor="text1"/>
                <w:sz w:val="22"/>
                <w:szCs w:val="22"/>
              </w:rPr>
              <w:t>в</w:t>
            </w:r>
            <w:r w:rsidRPr="00BB617E">
              <w:rPr>
                <w:color w:val="000000" w:themeColor="text1"/>
                <w:sz w:val="22"/>
                <w:szCs w:val="22"/>
              </w:rPr>
              <w:t>:</w:t>
            </w:r>
          </w:p>
          <w:p w14:paraId="76105EA0" w14:textId="77777777" w:rsidR="00191C86" w:rsidRPr="00BB617E" w:rsidRDefault="00191C86" w:rsidP="00191C86">
            <w:pPr>
              <w:ind w:left="463" w:firstLine="63"/>
              <w:rPr>
                <w:color w:val="000000" w:themeColor="text1"/>
                <w:sz w:val="22"/>
                <w:szCs w:val="22"/>
              </w:rPr>
            </w:pPr>
            <w:r w:rsidRPr="00BB617E">
              <w:rPr>
                <w:color w:val="000000" w:themeColor="text1"/>
                <w:sz w:val="22"/>
                <w:szCs w:val="22"/>
              </w:rPr>
              <w:lastRenderedPageBreak/>
              <w:t>строительство:</w:t>
            </w:r>
          </w:p>
          <w:p w14:paraId="6D0B207A" w14:textId="77777777" w:rsidR="00026153" w:rsidRPr="00BB617E" w:rsidRDefault="00026153" w:rsidP="00AF3B7F">
            <w:pPr>
              <w:ind w:left="463" w:firstLine="283"/>
              <w:rPr>
                <w:color w:val="C00000"/>
                <w:sz w:val="22"/>
                <w:szCs w:val="22"/>
              </w:rPr>
            </w:pPr>
            <w:r w:rsidRPr="00BB617E">
              <w:rPr>
                <w:color w:val="000000" w:themeColor="text1"/>
                <w:sz w:val="22"/>
                <w:szCs w:val="22"/>
              </w:rPr>
              <w:t>до 20</w:t>
            </w:r>
            <w:r w:rsidR="00AF3B7F" w:rsidRPr="00BB617E">
              <w:rPr>
                <w:color w:val="000000" w:themeColor="text1"/>
                <w:sz w:val="22"/>
                <w:szCs w:val="22"/>
              </w:rPr>
              <w:t>27</w:t>
            </w:r>
            <w:r w:rsidRPr="00BB617E">
              <w:rPr>
                <w:color w:val="000000" w:themeColor="text1"/>
                <w:sz w:val="22"/>
                <w:szCs w:val="22"/>
              </w:rPr>
              <w:t xml:space="preserve"> года – </w:t>
            </w:r>
            <w:r w:rsidR="00450EE2" w:rsidRPr="00BB617E">
              <w:rPr>
                <w:color w:val="000000" w:themeColor="text1"/>
                <w:sz w:val="22"/>
                <w:szCs w:val="22"/>
              </w:rPr>
              <w:t>1</w:t>
            </w:r>
            <w:r w:rsidRPr="00BB617E">
              <w:rPr>
                <w:color w:val="000000" w:themeColor="text1"/>
                <w:sz w:val="22"/>
                <w:szCs w:val="22"/>
              </w:rPr>
              <w:t xml:space="preserve"> объект.</w:t>
            </w:r>
          </w:p>
        </w:tc>
      </w:tr>
      <w:tr w:rsidR="00191C86" w:rsidRPr="00BB617E" w14:paraId="326E1D34" w14:textId="77777777" w:rsidTr="00BB617E">
        <w:trPr>
          <w:trHeight w:val="784"/>
        </w:trPr>
        <w:tc>
          <w:tcPr>
            <w:tcW w:w="297" w:type="pct"/>
          </w:tcPr>
          <w:p w14:paraId="49AAA68E" w14:textId="77777777" w:rsidR="00AE12EE" w:rsidRPr="00BB617E" w:rsidRDefault="002B0D51" w:rsidP="00895C4C">
            <w:pPr>
              <w:spacing w:line="276" w:lineRule="auto"/>
              <w:jc w:val="center"/>
              <w:rPr>
                <w:color w:val="000000" w:themeColor="text1"/>
                <w:sz w:val="22"/>
                <w:szCs w:val="22"/>
              </w:rPr>
            </w:pPr>
            <w:r w:rsidRPr="00BB617E">
              <w:rPr>
                <w:color w:val="000000" w:themeColor="text1"/>
                <w:sz w:val="22"/>
                <w:szCs w:val="22"/>
              </w:rPr>
              <w:lastRenderedPageBreak/>
              <w:t>7</w:t>
            </w:r>
          </w:p>
        </w:tc>
        <w:tc>
          <w:tcPr>
            <w:tcW w:w="1293" w:type="pct"/>
          </w:tcPr>
          <w:p w14:paraId="32C46769" w14:textId="77777777" w:rsidR="00AE12EE" w:rsidRPr="00BB617E" w:rsidRDefault="007D7198" w:rsidP="00895C4C">
            <w:pPr>
              <w:spacing w:line="276" w:lineRule="auto"/>
              <w:rPr>
                <w:color w:val="000000" w:themeColor="text1"/>
                <w:sz w:val="22"/>
                <w:szCs w:val="22"/>
              </w:rPr>
            </w:pPr>
            <w:r w:rsidRPr="00BB617E">
              <w:rPr>
                <w:color w:val="000000" w:themeColor="text1"/>
                <w:sz w:val="22"/>
                <w:szCs w:val="22"/>
              </w:rPr>
              <w:t>Срок</w:t>
            </w:r>
            <w:r w:rsidR="00D53048" w:rsidRPr="00BB617E">
              <w:rPr>
                <w:color w:val="000000" w:themeColor="text1"/>
                <w:sz w:val="22"/>
                <w:szCs w:val="22"/>
              </w:rPr>
              <w:t xml:space="preserve"> </w:t>
            </w:r>
            <w:r w:rsidRPr="00BB617E">
              <w:rPr>
                <w:color w:val="000000" w:themeColor="text1"/>
                <w:sz w:val="22"/>
                <w:szCs w:val="22"/>
              </w:rPr>
              <w:t>и</w:t>
            </w:r>
            <w:r w:rsidR="00D53048" w:rsidRPr="00BB617E">
              <w:rPr>
                <w:color w:val="000000" w:themeColor="text1"/>
                <w:sz w:val="22"/>
                <w:szCs w:val="22"/>
              </w:rPr>
              <w:t xml:space="preserve"> </w:t>
            </w:r>
            <w:r w:rsidRPr="00BB617E">
              <w:rPr>
                <w:color w:val="000000" w:themeColor="text1"/>
                <w:sz w:val="22"/>
                <w:szCs w:val="22"/>
              </w:rPr>
              <w:t>этапы</w:t>
            </w:r>
            <w:r w:rsidR="00D53048" w:rsidRPr="00BB617E">
              <w:rPr>
                <w:color w:val="000000" w:themeColor="text1"/>
                <w:sz w:val="22"/>
                <w:szCs w:val="22"/>
              </w:rPr>
              <w:t xml:space="preserve"> </w:t>
            </w:r>
            <w:r w:rsidRPr="00BB617E">
              <w:rPr>
                <w:color w:val="000000" w:themeColor="text1"/>
                <w:sz w:val="22"/>
                <w:szCs w:val="22"/>
              </w:rPr>
              <w:t>реализации</w:t>
            </w:r>
            <w:r w:rsidR="00D53048" w:rsidRPr="00BB617E">
              <w:rPr>
                <w:color w:val="000000" w:themeColor="text1"/>
                <w:sz w:val="22"/>
                <w:szCs w:val="22"/>
              </w:rPr>
              <w:t xml:space="preserve"> </w:t>
            </w:r>
            <w:r w:rsidRPr="00BB617E">
              <w:rPr>
                <w:color w:val="000000" w:themeColor="text1"/>
                <w:sz w:val="22"/>
                <w:szCs w:val="22"/>
              </w:rPr>
              <w:t>Программы</w:t>
            </w:r>
          </w:p>
        </w:tc>
        <w:tc>
          <w:tcPr>
            <w:tcW w:w="3410" w:type="pct"/>
          </w:tcPr>
          <w:p w14:paraId="33BFE81C" w14:textId="77777777" w:rsidR="00AE12EE" w:rsidRPr="00BB617E" w:rsidRDefault="00DC46E4" w:rsidP="008B0DA6">
            <w:pPr>
              <w:spacing w:line="276" w:lineRule="auto"/>
              <w:ind w:firstLine="179"/>
              <w:rPr>
                <w:color w:val="000000" w:themeColor="text1"/>
                <w:sz w:val="22"/>
                <w:szCs w:val="22"/>
              </w:rPr>
            </w:pPr>
            <w:r w:rsidRPr="00BB617E">
              <w:rPr>
                <w:color w:val="000000" w:themeColor="text1"/>
                <w:sz w:val="22"/>
                <w:szCs w:val="22"/>
              </w:rPr>
              <w:t>20</w:t>
            </w:r>
            <w:r w:rsidR="00450EE2" w:rsidRPr="00BB617E">
              <w:rPr>
                <w:color w:val="000000" w:themeColor="text1"/>
                <w:sz w:val="22"/>
                <w:szCs w:val="22"/>
              </w:rPr>
              <w:t>2</w:t>
            </w:r>
            <w:r w:rsidR="00A039E1" w:rsidRPr="00BB617E">
              <w:rPr>
                <w:color w:val="000000" w:themeColor="text1"/>
                <w:sz w:val="22"/>
                <w:szCs w:val="22"/>
              </w:rPr>
              <w:t>2</w:t>
            </w:r>
            <w:r w:rsidRPr="00BB617E">
              <w:rPr>
                <w:color w:val="000000" w:themeColor="text1"/>
                <w:sz w:val="22"/>
                <w:szCs w:val="22"/>
              </w:rPr>
              <w:t>-</w:t>
            </w:r>
            <w:r w:rsidR="00275012" w:rsidRPr="00BB617E">
              <w:rPr>
                <w:color w:val="000000" w:themeColor="text1"/>
                <w:sz w:val="22"/>
                <w:szCs w:val="22"/>
              </w:rPr>
              <w:t>20</w:t>
            </w:r>
            <w:r w:rsidR="00450EE2" w:rsidRPr="00BB617E">
              <w:rPr>
                <w:color w:val="000000" w:themeColor="text1"/>
                <w:sz w:val="22"/>
                <w:szCs w:val="22"/>
              </w:rPr>
              <w:t>4</w:t>
            </w:r>
            <w:r w:rsidR="00191C86" w:rsidRPr="00BB617E">
              <w:rPr>
                <w:color w:val="000000" w:themeColor="text1"/>
                <w:sz w:val="22"/>
                <w:szCs w:val="22"/>
              </w:rPr>
              <w:t>2</w:t>
            </w:r>
            <w:r w:rsidR="00D53048" w:rsidRPr="00BB617E">
              <w:rPr>
                <w:color w:val="000000" w:themeColor="text1"/>
                <w:sz w:val="22"/>
                <w:szCs w:val="22"/>
              </w:rPr>
              <w:t xml:space="preserve"> </w:t>
            </w:r>
            <w:r w:rsidR="0057402D" w:rsidRPr="00BB617E">
              <w:rPr>
                <w:color w:val="000000" w:themeColor="text1"/>
                <w:sz w:val="22"/>
                <w:szCs w:val="22"/>
              </w:rPr>
              <w:t>г.</w:t>
            </w:r>
          </w:p>
          <w:p w14:paraId="64384027" w14:textId="77777777" w:rsidR="0057402D" w:rsidRPr="00BB617E" w:rsidRDefault="0057402D" w:rsidP="008B0DA6">
            <w:pPr>
              <w:spacing w:line="276" w:lineRule="auto"/>
              <w:ind w:firstLine="179"/>
              <w:rPr>
                <w:color w:val="000000" w:themeColor="text1"/>
                <w:sz w:val="22"/>
                <w:szCs w:val="22"/>
              </w:rPr>
            </w:pPr>
            <w:r w:rsidRPr="00BB617E">
              <w:rPr>
                <w:color w:val="000000" w:themeColor="text1"/>
                <w:sz w:val="22"/>
                <w:szCs w:val="22"/>
              </w:rPr>
              <w:t>1</w:t>
            </w:r>
            <w:r w:rsidR="00D53048" w:rsidRPr="00BB617E">
              <w:rPr>
                <w:color w:val="000000" w:themeColor="text1"/>
                <w:sz w:val="22"/>
                <w:szCs w:val="22"/>
              </w:rPr>
              <w:t xml:space="preserve"> </w:t>
            </w:r>
            <w:r w:rsidRPr="00BB617E">
              <w:rPr>
                <w:color w:val="000000" w:themeColor="text1"/>
                <w:sz w:val="22"/>
                <w:szCs w:val="22"/>
              </w:rPr>
              <w:t>этап</w:t>
            </w:r>
            <w:r w:rsidR="00D53048" w:rsidRPr="00BB617E">
              <w:rPr>
                <w:color w:val="000000" w:themeColor="text1"/>
                <w:sz w:val="22"/>
                <w:szCs w:val="22"/>
              </w:rPr>
              <w:t xml:space="preserve"> </w:t>
            </w:r>
            <w:r w:rsidRPr="00BB617E">
              <w:rPr>
                <w:color w:val="000000" w:themeColor="text1"/>
                <w:sz w:val="22"/>
                <w:szCs w:val="22"/>
              </w:rPr>
              <w:t>–</w:t>
            </w:r>
            <w:r w:rsidR="00D53048" w:rsidRPr="00BB617E">
              <w:rPr>
                <w:color w:val="000000" w:themeColor="text1"/>
                <w:sz w:val="22"/>
                <w:szCs w:val="22"/>
              </w:rPr>
              <w:t xml:space="preserve"> </w:t>
            </w:r>
            <w:r w:rsidR="00026153" w:rsidRPr="00BB617E">
              <w:rPr>
                <w:color w:val="000000" w:themeColor="text1"/>
                <w:sz w:val="22"/>
                <w:szCs w:val="22"/>
              </w:rPr>
              <w:t>20</w:t>
            </w:r>
            <w:r w:rsidR="00450EE2" w:rsidRPr="00BB617E">
              <w:rPr>
                <w:color w:val="000000" w:themeColor="text1"/>
                <w:sz w:val="22"/>
                <w:szCs w:val="22"/>
              </w:rPr>
              <w:t>2</w:t>
            </w:r>
            <w:r w:rsidR="00A039E1" w:rsidRPr="00BB617E">
              <w:rPr>
                <w:color w:val="000000" w:themeColor="text1"/>
                <w:sz w:val="22"/>
                <w:szCs w:val="22"/>
              </w:rPr>
              <w:t>2</w:t>
            </w:r>
            <w:r w:rsidR="00026153" w:rsidRPr="00BB617E">
              <w:rPr>
                <w:color w:val="000000" w:themeColor="text1"/>
                <w:sz w:val="22"/>
                <w:szCs w:val="22"/>
              </w:rPr>
              <w:t>-202</w:t>
            </w:r>
            <w:r w:rsidR="00A039E1" w:rsidRPr="00BB617E">
              <w:rPr>
                <w:color w:val="000000" w:themeColor="text1"/>
                <w:sz w:val="22"/>
                <w:szCs w:val="22"/>
              </w:rPr>
              <w:t>6</w:t>
            </w:r>
            <w:r w:rsidR="00D53048" w:rsidRPr="00BB617E">
              <w:rPr>
                <w:color w:val="000000" w:themeColor="text1"/>
                <w:sz w:val="22"/>
                <w:szCs w:val="22"/>
              </w:rPr>
              <w:t xml:space="preserve"> </w:t>
            </w:r>
            <w:r w:rsidRPr="00BB617E">
              <w:rPr>
                <w:color w:val="000000" w:themeColor="text1"/>
                <w:sz w:val="22"/>
                <w:szCs w:val="22"/>
              </w:rPr>
              <w:t>гг.</w:t>
            </w:r>
          </w:p>
          <w:p w14:paraId="5D020B08" w14:textId="77777777" w:rsidR="004077CA" w:rsidRPr="00BB617E" w:rsidRDefault="0057402D" w:rsidP="00191C86">
            <w:pPr>
              <w:spacing w:line="276" w:lineRule="auto"/>
              <w:ind w:firstLine="179"/>
              <w:rPr>
                <w:color w:val="000000" w:themeColor="text1"/>
                <w:sz w:val="22"/>
                <w:szCs w:val="22"/>
              </w:rPr>
            </w:pPr>
            <w:r w:rsidRPr="00BB617E">
              <w:rPr>
                <w:color w:val="000000" w:themeColor="text1"/>
                <w:sz w:val="22"/>
                <w:szCs w:val="22"/>
              </w:rPr>
              <w:t>2</w:t>
            </w:r>
            <w:r w:rsidR="00D53048" w:rsidRPr="00BB617E">
              <w:rPr>
                <w:color w:val="000000" w:themeColor="text1"/>
                <w:sz w:val="22"/>
                <w:szCs w:val="22"/>
              </w:rPr>
              <w:t xml:space="preserve"> </w:t>
            </w:r>
            <w:r w:rsidRPr="00BB617E">
              <w:rPr>
                <w:color w:val="000000" w:themeColor="text1"/>
                <w:sz w:val="22"/>
                <w:szCs w:val="22"/>
              </w:rPr>
              <w:t>этап</w:t>
            </w:r>
            <w:r w:rsidR="00D53048" w:rsidRPr="00BB617E">
              <w:rPr>
                <w:color w:val="000000" w:themeColor="text1"/>
                <w:sz w:val="22"/>
                <w:szCs w:val="22"/>
              </w:rPr>
              <w:t xml:space="preserve"> </w:t>
            </w:r>
            <w:r w:rsidRPr="00BB617E">
              <w:rPr>
                <w:color w:val="000000" w:themeColor="text1"/>
                <w:sz w:val="22"/>
                <w:szCs w:val="22"/>
              </w:rPr>
              <w:t>–</w:t>
            </w:r>
            <w:r w:rsidR="00D53048" w:rsidRPr="00BB617E">
              <w:rPr>
                <w:color w:val="000000" w:themeColor="text1"/>
                <w:sz w:val="22"/>
                <w:szCs w:val="22"/>
              </w:rPr>
              <w:t xml:space="preserve"> </w:t>
            </w:r>
            <w:r w:rsidRPr="00BB617E">
              <w:rPr>
                <w:color w:val="000000" w:themeColor="text1"/>
                <w:sz w:val="22"/>
                <w:szCs w:val="22"/>
              </w:rPr>
              <w:t>20</w:t>
            </w:r>
            <w:r w:rsidR="00026153" w:rsidRPr="00BB617E">
              <w:rPr>
                <w:color w:val="000000" w:themeColor="text1"/>
                <w:sz w:val="22"/>
                <w:szCs w:val="22"/>
              </w:rPr>
              <w:t>2</w:t>
            </w:r>
            <w:r w:rsidR="00A039E1" w:rsidRPr="00BB617E">
              <w:rPr>
                <w:color w:val="000000" w:themeColor="text1"/>
                <w:sz w:val="22"/>
                <w:szCs w:val="22"/>
              </w:rPr>
              <w:t>7</w:t>
            </w:r>
            <w:r w:rsidRPr="00BB617E">
              <w:rPr>
                <w:color w:val="000000" w:themeColor="text1"/>
                <w:sz w:val="22"/>
                <w:szCs w:val="22"/>
              </w:rPr>
              <w:t>-20</w:t>
            </w:r>
            <w:r w:rsidR="00254F55" w:rsidRPr="00BB617E">
              <w:rPr>
                <w:color w:val="000000" w:themeColor="text1"/>
                <w:sz w:val="22"/>
                <w:szCs w:val="22"/>
              </w:rPr>
              <w:t>4</w:t>
            </w:r>
            <w:r w:rsidR="00191C86" w:rsidRPr="00BB617E">
              <w:rPr>
                <w:color w:val="000000" w:themeColor="text1"/>
                <w:sz w:val="22"/>
                <w:szCs w:val="22"/>
              </w:rPr>
              <w:t>2</w:t>
            </w:r>
            <w:r w:rsidR="00D53048" w:rsidRPr="00BB617E">
              <w:rPr>
                <w:color w:val="000000" w:themeColor="text1"/>
                <w:sz w:val="22"/>
                <w:szCs w:val="22"/>
              </w:rPr>
              <w:t xml:space="preserve"> </w:t>
            </w:r>
            <w:r w:rsidRPr="00BB617E">
              <w:rPr>
                <w:color w:val="000000" w:themeColor="text1"/>
                <w:sz w:val="22"/>
                <w:szCs w:val="22"/>
              </w:rPr>
              <w:t>гг.</w:t>
            </w:r>
          </w:p>
        </w:tc>
      </w:tr>
      <w:tr w:rsidR="00B622F1" w:rsidRPr="00BB617E" w14:paraId="40CA4DCB" w14:textId="77777777" w:rsidTr="00BB617E">
        <w:tc>
          <w:tcPr>
            <w:tcW w:w="297" w:type="pct"/>
          </w:tcPr>
          <w:p w14:paraId="456331ED" w14:textId="77777777" w:rsidR="00AE12EE" w:rsidRPr="00BB617E" w:rsidRDefault="002B0D51" w:rsidP="00895C4C">
            <w:pPr>
              <w:spacing w:line="276" w:lineRule="auto"/>
              <w:jc w:val="center"/>
              <w:rPr>
                <w:color w:val="000000" w:themeColor="text1"/>
                <w:sz w:val="22"/>
                <w:szCs w:val="22"/>
              </w:rPr>
            </w:pPr>
            <w:r w:rsidRPr="00BB617E">
              <w:rPr>
                <w:color w:val="000000" w:themeColor="text1"/>
                <w:sz w:val="22"/>
                <w:szCs w:val="22"/>
              </w:rPr>
              <w:t>8</w:t>
            </w:r>
          </w:p>
        </w:tc>
        <w:tc>
          <w:tcPr>
            <w:tcW w:w="1293" w:type="pct"/>
          </w:tcPr>
          <w:p w14:paraId="097F295E" w14:textId="77777777" w:rsidR="00AE12EE" w:rsidRPr="00BB617E" w:rsidRDefault="007D7198" w:rsidP="00387860">
            <w:pPr>
              <w:rPr>
                <w:color w:val="000000" w:themeColor="text1"/>
                <w:sz w:val="22"/>
                <w:szCs w:val="22"/>
              </w:rPr>
            </w:pPr>
            <w:r w:rsidRPr="00BB617E">
              <w:rPr>
                <w:color w:val="000000" w:themeColor="text1"/>
                <w:sz w:val="22"/>
                <w:szCs w:val="22"/>
              </w:rPr>
              <w:t>Объемы</w:t>
            </w:r>
            <w:r w:rsidR="00D53048" w:rsidRPr="00BB617E">
              <w:rPr>
                <w:color w:val="000000" w:themeColor="text1"/>
                <w:sz w:val="22"/>
                <w:szCs w:val="22"/>
              </w:rPr>
              <w:t xml:space="preserve"> </w:t>
            </w:r>
            <w:r w:rsidRPr="00BB617E">
              <w:rPr>
                <w:color w:val="000000" w:themeColor="text1"/>
                <w:sz w:val="22"/>
                <w:szCs w:val="22"/>
              </w:rPr>
              <w:t>и</w:t>
            </w:r>
            <w:r w:rsidR="00D53048" w:rsidRPr="00BB617E">
              <w:rPr>
                <w:color w:val="000000" w:themeColor="text1"/>
                <w:sz w:val="22"/>
                <w:szCs w:val="22"/>
              </w:rPr>
              <w:t xml:space="preserve"> </w:t>
            </w:r>
            <w:r w:rsidRPr="00BB617E">
              <w:rPr>
                <w:color w:val="000000" w:themeColor="text1"/>
                <w:sz w:val="22"/>
                <w:szCs w:val="22"/>
              </w:rPr>
              <w:t>источники</w:t>
            </w:r>
            <w:r w:rsidR="00D53048" w:rsidRPr="00BB617E">
              <w:rPr>
                <w:color w:val="000000" w:themeColor="text1"/>
                <w:sz w:val="22"/>
                <w:szCs w:val="22"/>
              </w:rPr>
              <w:t xml:space="preserve"> </w:t>
            </w:r>
            <w:r w:rsidRPr="00BB617E">
              <w:rPr>
                <w:color w:val="000000" w:themeColor="text1"/>
                <w:sz w:val="22"/>
                <w:szCs w:val="22"/>
              </w:rPr>
              <w:t>финансирования</w:t>
            </w:r>
            <w:r w:rsidR="00D53048" w:rsidRPr="00BB617E">
              <w:rPr>
                <w:color w:val="000000" w:themeColor="text1"/>
                <w:sz w:val="22"/>
                <w:szCs w:val="22"/>
              </w:rPr>
              <w:t xml:space="preserve"> </w:t>
            </w:r>
            <w:r w:rsidRPr="00BB617E">
              <w:rPr>
                <w:color w:val="000000" w:themeColor="text1"/>
                <w:sz w:val="22"/>
                <w:szCs w:val="22"/>
              </w:rPr>
              <w:t>Программы</w:t>
            </w:r>
          </w:p>
        </w:tc>
        <w:tc>
          <w:tcPr>
            <w:tcW w:w="3410" w:type="pct"/>
          </w:tcPr>
          <w:p w14:paraId="6E62AD93" w14:textId="77777777" w:rsidR="00B9343C" w:rsidRPr="00BB617E" w:rsidRDefault="00DB6C9E" w:rsidP="00387860">
            <w:pPr>
              <w:ind w:firstLine="179"/>
              <w:jc w:val="both"/>
              <w:rPr>
                <w:color w:val="000000" w:themeColor="text1"/>
                <w:sz w:val="22"/>
                <w:szCs w:val="22"/>
              </w:rPr>
            </w:pPr>
            <w:r w:rsidRPr="00BB617E">
              <w:rPr>
                <w:color w:val="000000" w:themeColor="text1"/>
                <w:sz w:val="22"/>
                <w:szCs w:val="22"/>
              </w:rPr>
              <w:t>1 этап реализации Программы (</w:t>
            </w:r>
            <w:r w:rsidR="00512B67" w:rsidRPr="00BB617E">
              <w:rPr>
                <w:color w:val="000000" w:themeColor="text1"/>
                <w:sz w:val="22"/>
                <w:szCs w:val="22"/>
              </w:rPr>
              <w:t>20</w:t>
            </w:r>
            <w:r w:rsidR="00450EE2" w:rsidRPr="00BB617E">
              <w:rPr>
                <w:color w:val="000000" w:themeColor="text1"/>
                <w:sz w:val="22"/>
                <w:szCs w:val="22"/>
              </w:rPr>
              <w:t>2</w:t>
            </w:r>
            <w:r w:rsidR="008D4D19" w:rsidRPr="00BB617E">
              <w:rPr>
                <w:color w:val="000000" w:themeColor="text1"/>
                <w:sz w:val="22"/>
                <w:szCs w:val="22"/>
              </w:rPr>
              <w:t>2</w:t>
            </w:r>
            <w:r w:rsidR="00512B67" w:rsidRPr="00BB617E">
              <w:rPr>
                <w:color w:val="000000" w:themeColor="text1"/>
                <w:sz w:val="22"/>
                <w:szCs w:val="22"/>
              </w:rPr>
              <w:t>-202</w:t>
            </w:r>
            <w:r w:rsidR="00540BA1" w:rsidRPr="00BB617E">
              <w:rPr>
                <w:color w:val="000000" w:themeColor="text1"/>
                <w:sz w:val="22"/>
                <w:szCs w:val="22"/>
              </w:rPr>
              <w:t>6</w:t>
            </w:r>
            <w:r w:rsidR="00512B67" w:rsidRPr="00BB617E">
              <w:rPr>
                <w:color w:val="000000" w:themeColor="text1"/>
                <w:sz w:val="22"/>
                <w:szCs w:val="22"/>
              </w:rPr>
              <w:t xml:space="preserve"> гг.</w:t>
            </w:r>
            <w:r w:rsidRPr="00BB617E">
              <w:rPr>
                <w:color w:val="000000" w:themeColor="text1"/>
                <w:sz w:val="22"/>
                <w:szCs w:val="22"/>
              </w:rPr>
              <w:t>)</w:t>
            </w:r>
            <w:r w:rsidR="00B9343C" w:rsidRPr="00BB617E">
              <w:rPr>
                <w:color w:val="000000" w:themeColor="text1"/>
                <w:sz w:val="22"/>
                <w:szCs w:val="22"/>
              </w:rPr>
              <w:t xml:space="preserve"> –</w:t>
            </w:r>
          </w:p>
          <w:p w14:paraId="5AA9C39B" w14:textId="77777777" w:rsidR="00512B67" w:rsidRPr="00BB617E" w:rsidRDefault="00191C86" w:rsidP="00387860">
            <w:pPr>
              <w:ind w:firstLine="746"/>
              <w:jc w:val="both"/>
              <w:rPr>
                <w:color w:val="000000" w:themeColor="text1"/>
                <w:sz w:val="22"/>
                <w:szCs w:val="22"/>
              </w:rPr>
            </w:pPr>
            <w:r w:rsidRPr="00BB617E">
              <w:rPr>
                <w:color w:val="000000" w:themeColor="text1"/>
                <w:sz w:val="22"/>
                <w:szCs w:val="22"/>
              </w:rPr>
              <w:t>558 475,3</w:t>
            </w:r>
            <w:r w:rsidR="00B9343C" w:rsidRPr="00BB617E">
              <w:rPr>
                <w:color w:val="000000" w:themeColor="text1"/>
                <w:sz w:val="22"/>
                <w:szCs w:val="22"/>
              </w:rPr>
              <w:t xml:space="preserve"> тыс. рублей, в том числе:</w:t>
            </w:r>
          </w:p>
          <w:p w14:paraId="3DC1FE08" w14:textId="77777777" w:rsidR="00F564A3" w:rsidRPr="00BB617E" w:rsidRDefault="00F564A3" w:rsidP="007C3459">
            <w:pPr>
              <w:pStyle w:val="a4"/>
              <w:numPr>
                <w:ilvl w:val="0"/>
                <w:numId w:val="3"/>
              </w:numPr>
              <w:jc w:val="both"/>
              <w:rPr>
                <w:color w:val="000000" w:themeColor="text1"/>
                <w:sz w:val="22"/>
                <w:szCs w:val="22"/>
              </w:rPr>
            </w:pPr>
            <w:r w:rsidRPr="00BB617E">
              <w:rPr>
                <w:color w:val="000000" w:themeColor="text1"/>
                <w:sz w:val="22"/>
                <w:szCs w:val="22"/>
              </w:rPr>
              <w:t>из федерального бюджета – 151 250,00 тыс. руб.</w:t>
            </w:r>
          </w:p>
          <w:p w14:paraId="563B41E3" w14:textId="77777777" w:rsidR="00512B67" w:rsidRPr="00BB617E" w:rsidRDefault="00512B67" w:rsidP="007C3459">
            <w:pPr>
              <w:pStyle w:val="a4"/>
              <w:numPr>
                <w:ilvl w:val="0"/>
                <w:numId w:val="3"/>
              </w:numPr>
              <w:jc w:val="both"/>
              <w:rPr>
                <w:color w:val="000000" w:themeColor="text1"/>
                <w:sz w:val="22"/>
                <w:szCs w:val="22"/>
              </w:rPr>
            </w:pPr>
            <w:r w:rsidRPr="00BB617E">
              <w:rPr>
                <w:color w:val="000000" w:themeColor="text1"/>
                <w:sz w:val="22"/>
                <w:szCs w:val="22"/>
              </w:rPr>
              <w:t xml:space="preserve">из </w:t>
            </w:r>
            <w:r w:rsidR="00FD5F06">
              <w:rPr>
                <w:color w:val="000000" w:themeColor="text1"/>
                <w:sz w:val="22"/>
                <w:szCs w:val="22"/>
              </w:rPr>
              <w:t>краевого</w:t>
            </w:r>
            <w:r w:rsidRPr="00BB617E">
              <w:rPr>
                <w:color w:val="000000" w:themeColor="text1"/>
                <w:sz w:val="22"/>
                <w:szCs w:val="22"/>
              </w:rPr>
              <w:t xml:space="preserve"> бюджета –</w:t>
            </w:r>
            <w:r w:rsidR="008D4D19" w:rsidRPr="00BB617E">
              <w:rPr>
                <w:color w:val="000000" w:themeColor="text1"/>
                <w:sz w:val="22"/>
                <w:szCs w:val="22"/>
              </w:rPr>
              <w:t xml:space="preserve"> </w:t>
            </w:r>
            <w:r w:rsidR="00F564A3" w:rsidRPr="00BB617E">
              <w:rPr>
                <w:color w:val="000000" w:themeColor="text1"/>
                <w:sz w:val="22"/>
                <w:szCs w:val="22"/>
              </w:rPr>
              <w:t>23</w:t>
            </w:r>
            <w:r w:rsidR="00777A17" w:rsidRPr="00BB617E">
              <w:rPr>
                <w:color w:val="000000" w:themeColor="text1"/>
                <w:sz w:val="22"/>
                <w:szCs w:val="22"/>
              </w:rPr>
              <w:t>4</w:t>
            </w:r>
            <w:r w:rsidR="00F564A3" w:rsidRPr="00BB617E">
              <w:rPr>
                <w:color w:val="000000" w:themeColor="text1"/>
                <w:sz w:val="22"/>
                <w:szCs w:val="22"/>
              </w:rPr>
              <w:t> </w:t>
            </w:r>
            <w:r w:rsidR="00777A17" w:rsidRPr="00BB617E">
              <w:rPr>
                <w:color w:val="000000" w:themeColor="text1"/>
                <w:sz w:val="22"/>
                <w:szCs w:val="22"/>
              </w:rPr>
              <w:t>5</w:t>
            </w:r>
            <w:r w:rsidR="00F564A3" w:rsidRPr="00BB617E">
              <w:rPr>
                <w:color w:val="000000" w:themeColor="text1"/>
                <w:sz w:val="22"/>
                <w:szCs w:val="22"/>
              </w:rPr>
              <w:t>15,2</w:t>
            </w:r>
            <w:r w:rsidR="00777A17" w:rsidRPr="00BB617E">
              <w:rPr>
                <w:color w:val="000000" w:themeColor="text1"/>
                <w:sz w:val="22"/>
                <w:szCs w:val="22"/>
              </w:rPr>
              <w:t>0</w:t>
            </w:r>
            <w:r w:rsidR="00BA43CD" w:rsidRPr="00BB617E">
              <w:rPr>
                <w:color w:val="000000" w:themeColor="text1"/>
                <w:sz w:val="22"/>
                <w:szCs w:val="22"/>
              </w:rPr>
              <w:t xml:space="preserve"> </w:t>
            </w:r>
            <w:r w:rsidRPr="00BB617E">
              <w:rPr>
                <w:color w:val="000000" w:themeColor="text1"/>
                <w:sz w:val="22"/>
                <w:szCs w:val="22"/>
              </w:rPr>
              <w:t>тыс. руб.</w:t>
            </w:r>
          </w:p>
          <w:p w14:paraId="3A5B7828" w14:textId="77777777" w:rsidR="00512B67" w:rsidRPr="00BB617E" w:rsidRDefault="00512B67" w:rsidP="007C3459">
            <w:pPr>
              <w:pStyle w:val="a4"/>
              <w:numPr>
                <w:ilvl w:val="0"/>
                <w:numId w:val="3"/>
              </w:numPr>
              <w:jc w:val="both"/>
              <w:rPr>
                <w:color w:val="000000" w:themeColor="text1"/>
                <w:sz w:val="22"/>
                <w:szCs w:val="22"/>
              </w:rPr>
            </w:pPr>
            <w:r w:rsidRPr="00BB617E">
              <w:rPr>
                <w:color w:val="000000" w:themeColor="text1"/>
                <w:sz w:val="22"/>
                <w:szCs w:val="22"/>
              </w:rPr>
              <w:t xml:space="preserve">из местного бюджета – </w:t>
            </w:r>
            <w:r w:rsidR="00F564A3" w:rsidRPr="00BB617E">
              <w:rPr>
                <w:color w:val="000000" w:themeColor="text1"/>
                <w:sz w:val="22"/>
                <w:szCs w:val="22"/>
              </w:rPr>
              <w:t>3</w:t>
            </w:r>
            <w:r w:rsidR="00777A17" w:rsidRPr="00BB617E">
              <w:rPr>
                <w:color w:val="000000" w:themeColor="text1"/>
                <w:sz w:val="22"/>
                <w:szCs w:val="22"/>
              </w:rPr>
              <w:t>8 441</w:t>
            </w:r>
            <w:r w:rsidR="00F564A3" w:rsidRPr="00BB617E">
              <w:rPr>
                <w:color w:val="000000" w:themeColor="text1"/>
                <w:sz w:val="22"/>
                <w:szCs w:val="22"/>
              </w:rPr>
              <w:t>,</w:t>
            </w:r>
            <w:r w:rsidR="00777A17" w:rsidRPr="00BB617E">
              <w:rPr>
                <w:color w:val="000000" w:themeColor="text1"/>
                <w:sz w:val="22"/>
                <w:szCs w:val="22"/>
              </w:rPr>
              <w:t>00</w:t>
            </w:r>
            <w:r w:rsidR="00BA43CD" w:rsidRPr="00BB617E">
              <w:rPr>
                <w:color w:val="000000" w:themeColor="text1"/>
                <w:sz w:val="22"/>
                <w:szCs w:val="22"/>
              </w:rPr>
              <w:t xml:space="preserve"> </w:t>
            </w:r>
            <w:r w:rsidRPr="00BB617E">
              <w:rPr>
                <w:color w:val="000000" w:themeColor="text1"/>
                <w:sz w:val="22"/>
                <w:szCs w:val="22"/>
              </w:rPr>
              <w:t>тыс. руб.</w:t>
            </w:r>
          </w:p>
          <w:p w14:paraId="621D7670" w14:textId="77777777" w:rsidR="00F564A3" w:rsidRPr="00BB617E" w:rsidRDefault="00F564A3" w:rsidP="007C3459">
            <w:pPr>
              <w:pStyle w:val="a4"/>
              <w:numPr>
                <w:ilvl w:val="0"/>
                <w:numId w:val="3"/>
              </w:numPr>
              <w:jc w:val="both"/>
              <w:rPr>
                <w:color w:val="000000" w:themeColor="text1"/>
                <w:sz w:val="22"/>
                <w:szCs w:val="22"/>
              </w:rPr>
            </w:pPr>
            <w:r w:rsidRPr="00BB617E">
              <w:rPr>
                <w:color w:val="000000" w:themeColor="text1"/>
                <w:sz w:val="22"/>
                <w:szCs w:val="22"/>
              </w:rPr>
              <w:t>из внебюджетных источников – 134 269,1</w:t>
            </w:r>
            <w:r w:rsidR="00777A17" w:rsidRPr="00BB617E">
              <w:rPr>
                <w:color w:val="000000" w:themeColor="text1"/>
                <w:sz w:val="22"/>
                <w:szCs w:val="22"/>
              </w:rPr>
              <w:t>0</w:t>
            </w:r>
            <w:r w:rsidRPr="00BB617E">
              <w:rPr>
                <w:color w:val="000000" w:themeColor="text1"/>
                <w:sz w:val="22"/>
                <w:szCs w:val="22"/>
              </w:rPr>
              <w:t xml:space="preserve"> тыс. руб.</w:t>
            </w:r>
          </w:p>
          <w:p w14:paraId="1F5593B6" w14:textId="77777777" w:rsidR="00B9343C" w:rsidRPr="00BB617E" w:rsidRDefault="00DB6C9E" w:rsidP="00387860">
            <w:pPr>
              <w:ind w:firstLine="179"/>
              <w:jc w:val="both"/>
              <w:rPr>
                <w:color w:val="000000" w:themeColor="text1"/>
                <w:sz w:val="22"/>
                <w:szCs w:val="22"/>
              </w:rPr>
            </w:pPr>
            <w:r w:rsidRPr="00BB617E">
              <w:rPr>
                <w:color w:val="000000" w:themeColor="text1"/>
                <w:sz w:val="22"/>
                <w:szCs w:val="22"/>
              </w:rPr>
              <w:t>2 этап реализации Программы (</w:t>
            </w:r>
            <w:r w:rsidR="00512B67" w:rsidRPr="00BB617E">
              <w:rPr>
                <w:color w:val="000000" w:themeColor="text1"/>
                <w:sz w:val="22"/>
                <w:szCs w:val="22"/>
              </w:rPr>
              <w:t>202</w:t>
            </w:r>
            <w:r w:rsidR="008D4D19" w:rsidRPr="00BB617E">
              <w:rPr>
                <w:color w:val="000000" w:themeColor="text1"/>
                <w:sz w:val="22"/>
                <w:szCs w:val="22"/>
              </w:rPr>
              <w:t>7</w:t>
            </w:r>
            <w:r w:rsidR="00512B67" w:rsidRPr="00BB617E">
              <w:rPr>
                <w:color w:val="000000" w:themeColor="text1"/>
                <w:sz w:val="22"/>
                <w:szCs w:val="22"/>
              </w:rPr>
              <w:t>-20</w:t>
            </w:r>
            <w:r w:rsidR="00254F55" w:rsidRPr="00BB617E">
              <w:rPr>
                <w:color w:val="000000" w:themeColor="text1"/>
                <w:sz w:val="22"/>
                <w:szCs w:val="22"/>
              </w:rPr>
              <w:t>4</w:t>
            </w:r>
            <w:r w:rsidR="00F564A3" w:rsidRPr="00BB617E">
              <w:rPr>
                <w:color w:val="000000" w:themeColor="text1"/>
                <w:sz w:val="22"/>
                <w:szCs w:val="22"/>
              </w:rPr>
              <w:t>2</w:t>
            </w:r>
            <w:r w:rsidR="00512B67" w:rsidRPr="00BB617E">
              <w:rPr>
                <w:color w:val="000000" w:themeColor="text1"/>
                <w:sz w:val="22"/>
                <w:szCs w:val="22"/>
              </w:rPr>
              <w:t xml:space="preserve"> гг.</w:t>
            </w:r>
            <w:r w:rsidRPr="00BB617E">
              <w:rPr>
                <w:color w:val="000000" w:themeColor="text1"/>
                <w:sz w:val="22"/>
                <w:szCs w:val="22"/>
              </w:rPr>
              <w:t>)</w:t>
            </w:r>
            <w:r w:rsidR="00B9343C" w:rsidRPr="00BB617E">
              <w:rPr>
                <w:color w:val="000000" w:themeColor="text1"/>
                <w:sz w:val="22"/>
                <w:szCs w:val="22"/>
              </w:rPr>
              <w:t xml:space="preserve"> – </w:t>
            </w:r>
          </w:p>
          <w:p w14:paraId="31106B9C" w14:textId="77777777" w:rsidR="00512B67" w:rsidRPr="00BB617E" w:rsidRDefault="003B69F0" w:rsidP="00387860">
            <w:pPr>
              <w:ind w:firstLine="746"/>
              <w:jc w:val="both"/>
              <w:rPr>
                <w:color w:val="000000" w:themeColor="text1"/>
                <w:sz w:val="22"/>
                <w:szCs w:val="22"/>
              </w:rPr>
            </w:pPr>
            <w:r w:rsidRPr="00BB617E">
              <w:rPr>
                <w:color w:val="000000" w:themeColor="text1"/>
                <w:sz w:val="22"/>
                <w:szCs w:val="22"/>
              </w:rPr>
              <w:t>1 002 999,5</w:t>
            </w:r>
            <w:r w:rsidR="00B9343C" w:rsidRPr="00BB617E">
              <w:rPr>
                <w:color w:val="000000" w:themeColor="text1"/>
                <w:sz w:val="22"/>
                <w:szCs w:val="22"/>
              </w:rPr>
              <w:t xml:space="preserve"> тыс. рублей, в том числе:</w:t>
            </w:r>
          </w:p>
          <w:p w14:paraId="5DFD05E1" w14:textId="77777777" w:rsidR="00512B67" w:rsidRPr="00BB617E" w:rsidRDefault="00512B67" w:rsidP="007C3459">
            <w:pPr>
              <w:pStyle w:val="a4"/>
              <w:numPr>
                <w:ilvl w:val="0"/>
                <w:numId w:val="3"/>
              </w:numPr>
              <w:jc w:val="both"/>
              <w:rPr>
                <w:color w:val="000000" w:themeColor="text1"/>
                <w:sz w:val="22"/>
                <w:szCs w:val="22"/>
              </w:rPr>
            </w:pPr>
            <w:r w:rsidRPr="00BB617E">
              <w:rPr>
                <w:color w:val="000000" w:themeColor="text1"/>
                <w:sz w:val="22"/>
                <w:szCs w:val="22"/>
              </w:rPr>
              <w:t xml:space="preserve">из федерального бюджета – </w:t>
            </w:r>
            <w:r w:rsidR="003B69F0" w:rsidRPr="00BB617E">
              <w:rPr>
                <w:color w:val="000000" w:themeColor="text1"/>
                <w:sz w:val="22"/>
                <w:szCs w:val="22"/>
              </w:rPr>
              <w:t>537 788,00</w:t>
            </w:r>
            <w:r w:rsidRPr="00BB617E">
              <w:rPr>
                <w:color w:val="000000" w:themeColor="text1"/>
                <w:sz w:val="22"/>
                <w:szCs w:val="22"/>
              </w:rPr>
              <w:t xml:space="preserve"> тыс. руб.</w:t>
            </w:r>
          </w:p>
          <w:p w14:paraId="4ED76A25" w14:textId="77777777" w:rsidR="00512B67" w:rsidRPr="00BB617E" w:rsidRDefault="00512B67" w:rsidP="007C3459">
            <w:pPr>
              <w:pStyle w:val="a4"/>
              <w:numPr>
                <w:ilvl w:val="0"/>
                <w:numId w:val="3"/>
              </w:numPr>
              <w:jc w:val="both"/>
              <w:rPr>
                <w:color w:val="000000" w:themeColor="text1"/>
                <w:sz w:val="22"/>
                <w:szCs w:val="22"/>
              </w:rPr>
            </w:pPr>
            <w:r w:rsidRPr="00BB617E">
              <w:rPr>
                <w:color w:val="000000" w:themeColor="text1"/>
                <w:sz w:val="22"/>
                <w:szCs w:val="22"/>
              </w:rPr>
              <w:t xml:space="preserve">из </w:t>
            </w:r>
            <w:r w:rsidR="00FD5F06">
              <w:rPr>
                <w:color w:val="000000" w:themeColor="text1"/>
                <w:sz w:val="22"/>
                <w:szCs w:val="22"/>
              </w:rPr>
              <w:t>краевого</w:t>
            </w:r>
            <w:r w:rsidRPr="00BB617E">
              <w:rPr>
                <w:color w:val="000000" w:themeColor="text1"/>
                <w:sz w:val="22"/>
                <w:szCs w:val="22"/>
              </w:rPr>
              <w:t xml:space="preserve"> бюджета – </w:t>
            </w:r>
            <w:r w:rsidR="003B69F0" w:rsidRPr="00BB617E">
              <w:rPr>
                <w:color w:val="000000" w:themeColor="text1"/>
                <w:sz w:val="22"/>
                <w:szCs w:val="22"/>
              </w:rPr>
              <w:t>381 087,90</w:t>
            </w:r>
            <w:r w:rsidRPr="00BB617E">
              <w:rPr>
                <w:color w:val="000000" w:themeColor="text1"/>
                <w:sz w:val="22"/>
                <w:szCs w:val="22"/>
              </w:rPr>
              <w:t xml:space="preserve"> тыс. руб.</w:t>
            </w:r>
          </w:p>
          <w:p w14:paraId="390FEC60" w14:textId="77777777" w:rsidR="00512B67" w:rsidRPr="00BB617E" w:rsidRDefault="00512B67" w:rsidP="007C3459">
            <w:pPr>
              <w:pStyle w:val="a4"/>
              <w:numPr>
                <w:ilvl w:val="0"/>
                <w:numId w:val="3"/>
              </w:numPr>
              <w:jc w:val="both"/>
              <w:rPr>
                <w:color w:val="000000" w:themeColor="text1"/>
                <w:sz w:val="22"/>
                <w:szCs w:val="22"/>
              </w:rPr>
            </w:pPr>
            <w:r w:rsidRPr="00BB617E">
              <w:rPr>
                <w:color w:val="000000" w:themeColor="text1"/>
                <w:sz w:val="22"/>
                <w:szCs w:val="22"/>
              </w:rPr>
              <w:t>из местного бюджета –</w:t>
            </w:r>
            <w:r w:rsidR="003B69F0" w:rsidRPr="00BB617E">
              <w:rPr>
                <w:color w:val="000000" w:themeColor="text1"/>
                <w:sz w:val="22"/>
                <w:szCs w:val="22"/>
              </w:rPr>
              <w:t xml:space="preserve"> 30 333,40</w:t>
            </w:r>
            <w:r w:rsidRPr="00BB617E">
              <w:rPr>
                <w:color w:val="000000" w:themeColor="text1"/>
                <w:sz w:val="22"/>
                <w:szCs w:val="22"/>
              </w:rPr>
              <w:t xml:space="preserve"> тыс. руб.</w:t>
            </w:r>
          </w:p>
          <w:p w14:paraId="32EBFE09" w14:textId="77777777" w:rsidR="008D4D19" w:rsidRPr="00BB617E" w:rsidRDefault="008D4D19" w:rsidP="007C3459">
            <w:pPr>
              <w:pStyle w:val="a4"/>
              <w:numPr>
                <w:ilvl w:val="0"/>
                <w:numId w:val="3"/>
              </w:numPr>
              <w:jc w:val="both"/>
              <w:rPr>
                <w:color w:val="000000" w:themeColor="text1"/>
                <w:sz w:val="22"/>
                <w:szCs w:val="22"/>
              </w:rPr>
            </w:pPr>
            <w:r w:rsidRPr="00BB617E">
              <w:rPr>
                <w:color w:val="000000" w:themeColor="text1"/>
                <w:sz w:val="22"/>
                <w:szCs w:val="22"/>
              </w:rPr>
              <w:t xml:space="preserve">из внебюджетных источников – </w:t>
            </w:r>
            <w:r w:rsidR="003B69F0" w:rsidRPr="00BB617E">
              <w:rPr>
                <w:color w:val="000000" w:themeColor="text1"/>
                <w:sz w:val="22"/>
                <w:szCs w:val="22"/>
              </w:rPr>
              <w:t>53 790,20</w:t>
            </w:r>
            <w:r w:rsidRPr="00BB617E">
              <w:rPr>
                <w:color w:val="000000" w:themeColor="text1"/>
                <w:sz w:val="22"/>
                <w:szCs w:val="22"/>
              </w:rPr>
              <w:t xml:space="preserve"> тыс. руб.</w:t>
            </w:r>
          </w:p>
          <w:p w14:paraId="227D6CF9" w14:textId="77777777" w:rsidR="00DB6C9E" w:rsidRPr="00BB617E" w:rsidRDefault="00DB6C9E" w:rsidP="00777A17">
            <w:pPr>
              <w:ind w:firstLine="179"/>
              <w:jc w:val="both"/>
              <w:rPr>
                <w:color w:val="C00000"/>
                <w:sz w:val="22"/>
                <w:szCs w:val="22"/>
              </w:rPr>
            </w:pPr>
            <w:r w:rsidRPr="00BB617E">
              <w:rPr>
                <w:color w:val="000000" w:themeColor="text1"/>
                <w:sz w:val="22"/>
                <w:szCs w:val="22"/>
              </w:rPr>
              <w:t xml:space="preserve">Всего: </w:t>
            </w:r>
            <w:r w:rsidR="00F564A3" w:rsidRPr="00BB617E">
              <w:rPr>
                <w:color w:val="000000" w:themeColor="text1"/>
                <w:sz w:val="22"/>
                <w:szCs w:val="22"/>
              </w:rPr>
              <w:t>1 561 47</w:t>
            </w:r>
            <w:r w:rsidR="00777A17" w:rsidRPr="00BB617E">
              <w:rPr>
                <w:color w:val="000000" w:themeColor="text1"/>
                <w:sz w:val="22"/>
                <w:szCs w:val="22"/>
              </w:rPr>
              <w:t>4</w:t>
            </w:r>
            <w:r w:rsidR="00F564A3" w:rsidRPr="00BB617E">
              <w:rPr>
                <w:color w:val="000000" w:themeColor="text1"/>
                <w:sz w:val="22"/>
                <w:szCs w:val="22"/>
              </w:rPr>
              <w:t>,8</w:t>
            </w:r>
            <w:r w:rsidR="00FE77E4" w:rsidRPr="00BB617E">
              <w:rPr>
                <w:color w:val="000000" w:themeColor="text1"/>
                <w:sz w:val="22"/>
                <w:szCs w:val="22"/>
              </w:rPr>
              <w:t xml:space="preserve"> </w:t>
            </w:r>
            <w:r w:rsidRPr="00BB617E">
              <w:rPr>
                <w:color w:val="000000" w:themeColor="text1"/>
                <w:sz w:val="22"/>
                <w:szCs w:val="22"/>
              </w:rPr>
              <w:t>тыс. руб.</w:t>
            </w:r>
          </w:p>
        </w:tc>
      </w:tr>
      <w:tr w:rsidR="00B622F1" w:rsidRPr="00BB617E" w14:paraId="70AF5328" w14:textId="77777777" w:rsidTr="00BB617E">
        <w:tc>
          <w:tcPr>
            <w:tcW w:w="297" w:type="pct"/>
          </w:tcPr>
          <w:p w14:paraId="2C174D93" w14:textId="77777777" w:rsidR="00AE12EE" w:rsidRPr="00BB617E" w:rsidRDefault="002B0D51" w:rsidP="00895C4C">
            <w:pPr>
              <w:spacing w:line="276" w:lineRule="auto"/>
              <w:jc w:val="center"/>
              <w:rPr>
                <w:sz w:val="22"/>
                <w:szCs w:val="22"/>
              </w:rPr>
            </w:pPr>
            <w:r w:rsidRPr="00BB617E">
              <w:rPr>
                <w:sz w:val="22"/>
                <w:szCs w:val="22"/>
              </w:rPr>
              <w:t>9</w:t>
            </w:r>
          </w:p>
        </w:tc>
        <w:tc>
          <w:tcPr>
            <w:tcW w:w="1293" w:type="pct"/>
          </w:tcPr>
          <w:p w14:paraId="1507B84D" w14:textId="77777777" w:rsidR="00AE12EE" w:rsidRPr="00BB617E" w:rsidRDefault="007D7198" w:rsidP="00387860">
            <w:pPr>
              <w:rPr>
                <w:sz w:val="22"/>
                <w:szCs w:val="22"/>
              </w:rPr>
            </w:pPr>
            <w:r w:rsidRPr="00BB617E">
              <w:rPr>
                <w:sz w:val="22"/>
                <w:szCs w:val="22"/>
              </w:rPr>
              <w:t>Ожидаемые</w:t>
            </w:r>
            <w:r w:rsidR="00D53048" w:rsidRPr="00BB617E">
              <w:rPr>
                <w:sz w:val="22"/>
                <w:szCs w:val="22"/>
              </w:rPr>
              <w:t xml:space="preserve"> </w:t>
            </w:r>
            <w:r w:rsidRPr="00BB617E">
              <w:rPr>
                <w:sz w:val="22"/>
                <w:szCs w:val="22"/>
              </w:rPr>
              <w:t>результаты</w:t>
            </w:r>
            <w:r w:rsidR="00D53048" w:rsidRPr="00BB617E">
              <w:rPr>
                <w:sz w:val="22"/>
                <w:szCs w:val="22"/>
              </w:rPr>
              <w:t xml:space="preserve"> </w:t>
            </w:r>
            <w:r w:rsidRPr="00BB617E">
              <w:rPr>
                <w:sz w:val="22"/>
                <w:szCs w:val="22"/>
              </w:rPr>
              <w:t>реализации</w:t>
            </w:r>
            <w:r w:rsidR="00D53048" w:rsidRPr="00BB617E">
              <w:rPr>
                <w:sz w:val="22"/>
                <w:szCs w:val="22"/>
              </w:rPr>
              <w:t xml:space="preserve"> </w:t>
            </w:r>
            <w:r w:rsidRPr="00BB617E">
              <w:rPr>
                <w:sz w:val="22"/>
                <w:szCs w:val="22"/>
              </w:rPr>
              <w:t>Программы</w:t>
            </w:r>
          </w:p>
        </w:tc>
        <w:tc>
          <w:tcPr>
            <w:tcW w:w="3410" w:type="pct"/>
          </w:tcPr>
          <w:p w14:paraId="643628C7" w14:textId="77777777" w:rsidR="00DB6C9E" w:rsidRPr="00BB617E" w:rsidRDefault="006239B4" w:rsidP="00387860">
            <w:pPr>
              <w:ind w:firstLine="179"/>
              <w:jc w:val="both"/>
              <w:rPr>
                <w:sz w:val="22"/>
                <w:szCs w:val="22"/>
              </w:rPr>
            </w:pPr>
            <w:r w:rsidRPr="00BB617E">
              <w:rPr>
                <w:sz w:val="22"/>
                <w:szCs w:val="22"/>
              </w:rPr>
              <w:t xml:space="preserve">Безопасность, качество и эффективность использования населением объектов социальной инфраструктуры </w:t>
            </w:r>
            <w:r w:rsidR="00B622F1" w:rsidRPr="00BB617E">
              <w:rPr>
                <w:sz w:val="22"/>
                <w:szCs w:val="22"/>
              </w:rPr>
              <w:t>Петровского</w:t>
            </w:r>
            <w:r w:rsidRPr="00BB617E">
              <w:rPr>
                <w:sz w:val="22"/>
                <w:szCs w:val="22"/>
              </w:rPr>
              <w:t xml:space="preserve"> городского округа.</w:t>
            </w:r>
          </w:p>
          <w:p w14:paraId="0CC74D16" w14:textId="77777777" w:rsidR="006239B4" w:rsidRPr="00BB617E" w:rsidRDefault="006239B4" w:rsidP="00387860">
            <w:pPr>
              <w:ind w:firstLine="179"/>
              <w:jc w:val="both"/>
              <w:rPr>
                <w:sz w:val="22"/>
                <w:szCs w:val="22"/>
              </w:rPr>
            </w:pPr>
            <w:r w:rsidRPr="00BB617E">
              <w:rPr>
                <w:sz w:val="22"/>
                <w:szCs w:val="22"/>
              </w:rPr>
              <w:t>Сбалансированное, перспективное развитие социальной инфраструктуры городского округа в соответствии с установленными потребностями в объектах социальной инфраструктуры городского округа.</w:t>
            </w:r>
          </w:p>
          <w:p w14:paraId="54E502F5" w14:textId="77777777" w:rsidR="006239B4" w:rsidRPr="00BB617E" w:rsidRDefault="006239B4" w:rsidP="00387860">
            <w:pPr>
              <w:ind w:firstLine="179"/>
              <w:jc w:val="both"/>
              <w:rPr>
                <w:sz w:val="22"/>
                <w:szCs w:val="22"/>
              </w:rPr>
            </w:pPr>
            <w:r w:rsidRPr="00BB617E">
              <w:rPr>
                <w:sz w:val="22"/>
                <w:szCs w:val="22"/>
              </w:rPr>
              <w:t>Эффективность функционирования действующей социальной инфраструктуры.</w:t>
            </w:r>
          </w:p>
        </w:tc>
      </w:tr>
    </w:tbl>
    <w:p w14:paraId="111623CA" w14:textId="77777777" w:rsidR="00026153" w:rsidRPr="00B622F1" w:rsidRDefault="00026153" w:rsidP="00895C4C">
      <w:pPr>
        <w:spacing w:line="276" w:lineRule="auto"/>
        <w:ind w:firstLine="709"/>
        <w:rPr>
          <w:color w:val="C00000"/>
        </w:rPr>
      </w:pPr>
    </w:p>
    <w:p w14:paraId="1967B269" w14:textId="77777777" w:rsidR="00450EE2" w:rsidRPr="00B622F1" w:rsidRDefault="00450EE2">
      <w:pPr>
        <w:spacing w:after="200" w:line="276" w:lineRule="auto"/>
        <w:rPr>
          <w:color w:val="C00000"/>
        </w:rPr>
      </w:pPr>
      <w:r w:rsidRPr="00B622F1">
        <w:rPr>
          <w:color w:val="C00000"/>
        </w:rPr>
        <w:br w:type="page"/>
      </w:r>
    </w:p>
    <w:p w14:paraId="3A341833" w14:textId="77777777" w:rsidR="00DD2E67" w:rsidRPr="00B622F1" w:rsidRDefault="00DD2E67" w:rsidP="00BB617E">
      <w:pPr>
        <w:pStyle w:val="af8"/>
        <w:spacing w:before="120" w:after="120" w:line="276" w:lineRule="auto"/>
        <w:ind w:firstLine="357"/>
        <w:jc w:val="center"/>
        <w:rPr>
          <w:b/>
        </w:rPr>
      </w:pPr>
      <w:r w:rsidRPr="00B622F1">
        <w:rPr>
          <w:b/>
        </w:rPr>
        <w:lastRenderedPageBreak/>
        <w:t>ХАРАКТЕРИСТИКА СУЩЕСТВУЮЩЕГО СОСТОЯНИЯ СОЦИАЛЬНОЙ ИНФРАСТРУКТУРЫ</w:t>
      </w:r>
    </w:p>
    <w:p w14:paraId="7B911CE3" w14:textId="77777777" w:rsidR="00B622F1" w:rsidRDefault="00B622F1" w:rsidP="006C16D7">
      <w:pPr>
        <w:pStyle w:val="a4"/>
        <w:spacing w:line="276" w:lineRule="auto"/>
        <w:ind w:left="0" w:firstLine="709"/>
        <w:jc w:val="both"/>
      </w:pPr>
      <w:r>
        <w:t xml:space="preserve">Петровский городской округ расположен в центральной части Ставропольского края, в долине реки </w:t>
      </w:r>
      <w:proofErr w:type="spellStart"/>
      <w:r>
        <w:t>Калаус</w:t>
      </w:r>
      <w:proofErr w:type="spellEnd"/>
      <w:r>
        <w:t>.</w:t>
      </w:r>
    </w:p>
    <w:p w14:paraId="090E31CB" w14:textId="77777777" w:rsidR="00B622F1" w:rsidRDefault="00B622F1" w:rsidP="006C16D7">
      <w:pPr>
        <w:pStyle w:val="a4"/>
        <w:spacing w:line="276" w:lineRule="auto"/>
        <w:ind w:left="0" w:firstLine="709"/>
        <w:jc w:val="both"/>
      </w:pPr>
      <w:r w:rsidRPr="00B622F1">
        <w:t xml:space="preserve">Городской округ граничит на севере с Ипатовским городским округом, востоке – Туркменским муниципальным округом и Благодарненским городским округом; юге – Александровским муниципальным округом; западе – Грачевским муниципальным округом. </w:t>
      </w:r>
    </w:p>
    <w:p w14:paraId="00990002" w14:textId="77777777" w:rsidR="00B622F1" w:rsidRPr="00B622F1" w:rsidRDefault="00B622F1" w:rsidP="006C16D7">
      <w:pPr>
        <w:pStyle w:val="a4"/>
        <w:spacing w:line="276" w:lineRule="auto"/>
        <w:ind w:left="0" w:firstLine="709"/>
        <w:jc w:val="both"/>
      </w:pPr>
      <w:r w:rsidRPr="00B622F1">
        <w:t xml:space="preserve">Расстояние от центра округа до г. Ставрополя составляет 76 км. </w:t>
      </w:r>
    </w:p>
    <w:p w14:paraId="08A1F63E" w14:textId="77777777" w:rsidR="00B622F1" w:rsidRPr="00B622F1" w:rsidRDefault="00B622F1" w:rsidP="006C16D7">
      <w:pPr>
        <w:pStyle w:val="a4"/>
        <w:spacing w:line="276" w:lineRule="auto"/>
        <w:ind w:left="0" w:firstLine="709"/>
        <w:jc w:val="both"/>
      </w:pPr>
      <w:r w:rsidRPr="00B622F1">
        <w:t xml:space="preserve">На территории Петровского ГО </w:t>
      </w:r>
      <w:r>
        <w:t>расположены 26 населенных пункта, в том числе 1</w:t>
      </w:r>
      <w:r w:rsidR="00E151F7">
        <w:t> </w:t>
      </w:r>
      <w:r>
        <w:t xml:space="preserve">город и 25 сельских населенных пунктов. </w:t>
      </w:r>
      <w:r w:rsidRPr="00B622F1">
        <w:t>Административный центр – город Светлоград.</w:t>
      </w:r>
    </w:p>
    <w:p w14:paraId="48704DC4" w14:textId="77777777" w:rsidR="00B622F1" w:rsidRPr="001775CB" w:rsidRDefault="00B622F1" w:rsidP="006C16D7">
      <w:pPr>
        <w:pStyle w:val="a4"/>
        <w:spacing w:line="276" w:lineRule="auto"/>
        <w:ind w:left="0" w:firstLine="709"/>
        <w:jc w:val="both"/>
      </w:pPr>
      <w:r w:rsidRPr="001775CB">
        <w:t>Площадь территории – 2741 кв. км.</w:t>
      </w:r>
    </w:p>
    <w:p w14:paraId="176421BF" w14:textId="77777777" w:rsidR="00B622F1" w:rsidRPr="001775CB" w:rsidRDefault="00B622F1" w:rsidP="006C16D7">
      <w:pPr>
        <w:pStyle w:val="a4"/>
        <w:spacing w:line="276" w:lineRule="auto"/>
        <w:ind w:left="0" w:firstLine="709"/>
        <w:jc w:val="both"/>
      </w:pPr>
      <w:r w:rsidRPr="001775CB">
        <w:t xml:space="preserve">Численность населения на 01.01.2022 г. – </w:t>
      </w:r>
      <w:r w:rsidR="001775CB" w:rsidRPr="001775CB">
        <w:t>69,4 тыс. человек</w:t>
      </w:r>
    </w:p>
    <w:p w14:paraId="776F6DC1" w14:textId="77777777" w:rsidR="00B622F1" w:rsidRPr="001775CB" w:rsidRDefault="00B622F1" w:rsidP="006C16D7">
      <w:pPr>
        <w:pStyle w:val="a4"/>
        <w:spacing w:line="276" w:lineRule="auto"/>
        <w:ind w:left="0" w:firstLine="709"/>
        <w:jc w:val="both"/>
      </w:pPr>
      <w:r w:rsidRPr="001775CB">
        <w:t xml:space="preserve">Плотность населения – </w:t>
      </w:r>
      <w:r w:rsidR="001775CB" w:rsidRPr="001775CB">
        <w:t>25 чел./</w:t>
      </w:r>
      <w:proofErr w:type="spellStart"/>
      <w:r w:rsidR="001775CB" w:rsidRPr="001775CB">
        <w:t>кв.км</w:t>
      </w:r>
      <w:proofErr w:type="spellEnd"/>
      <w:r w:rsidR="001775CB" w:rsidRPr="001775CB">
        <w:t>.</w:t>
      </w:r>
    </w:p>
    <w:p w14:paraId="08D28F5C" w14:textId="77777777" w:rsidR="00B622F1" w:rsidRDefault="00DB782D" w:rsidP="006C16D7">
      <w:pPr>
        <w:pStyle w:val="a4"/>
        <w:spacing w:line="276" w:lineRule="auto"/>
        <w:ind w:left="0" w:firstLine="709"/>
        <w:jc w:val="both"/>
      </w:pPr>
      <w:r w:rsidRPr="001775CB">
        <w:t>Согласно климатическому районированию Ставропольского края северная и южная часть территории Петровского городского округа относятся к центральному климатическому району</w:t>
      </w:r>
      <w:r>
        <w:t>, центральная – к юго-западному.</w:t>
      </w:r>
    </w:p>
    <w:p w14:paraId="10D274D9" w14:textId="77777777" w:rsidR="00DB782D" w:rsidRDefault="00DB782D" w:rsidP="006C16D7">
      <w:pPr>
        <w:pStyle w:val="a4"/>
        <w:spacing w:line="276" w:lineRule="auto"/>
        <w:ind w:left="0" w:firstLine="709"/>
        <w:jc w:val="both"/>
      </w:pPr>
      <w:r>
        <w:t>В целом климат городского округа характеризуется как умеренно-континентальный.</w:t>
      </w:r>
    </w:p>
    <w:p w14:paraId="74D953B0" w14:textId="77777777" w:rsidR="00DB782D" w:rsidRDefault="00DB782D" w:rsidP="006C16D7">
      <w:pPr>
        <w:pStyle w:val="a4"/>
        <w:spacing w:line="276" w:lineRule="auto"/>
        <w:ind w:left="0" w:firstLine="709"/>
        <w:jc w:val="both"/>
      </w:pPr>
      <w:r>
        <w:t>Зима длится 90-100 дней, начинается в конце ноября – начале декабря и заканчивается в первой декаде марта. Средняя температура января от -4,0°С до -5,1°С, абсолютный минимум достигает -35°С.</w:t>
      </w:r>
    </w:p>
    <w:p w14:paraId="506C833E" w14:textId="77777777" w:rsidR="00DB782D" w:rsidRDefault="00DB782D" w:rsidP="006C16D7">
      <w:pPr>
        <w:pStyle w:val="a4"/>
        <w:spacing w:line="276" w:lineRule="auto"/>
        <w:ind w:left="0" w:firstLine="709"/>
        <w:jc w:val="both"/>
      </w:pPr>
      <w:r>
        <w:t>Снежный покров на территории, относящейся к центральному климатическому району, держится 75-80 дней; на территории, относящейся к юго-западному району – несколько дольше: 85-95 дней. Толщина снежного покрова, соответственно, составляет 7-12 и 20 см.</w:t>
      </w:r>
    </w:p>
    <w:p w14:paraId="6DF3C88C" w14:textId="77777777" w:rsidR="00DB782D" w:rsidRDefault="00DB782D" w:rsidP="006C16D7">
      <w:pPr>
        <w:pStyle w:val="a4"/>
        <w:spacing w:line="276" w:lineRule="auto"/>
        <w:ind w:left="0" w:firstLine="709"/>
        <w:jc w:val="both"/>
      </w:pPr>
      <w:r>
        <w:t>Лето жаркое, продолжительностью до 100-120 дней.</w:t>
      </w:r>
      <w:r w:rsidR="007A5E3E">
        <w:t xml:space="preserve"> </w:t>
      </w:r>
      <w:r>
        <w:t>Период со среднесуточной температурой выше +20°С в северной и южной части территории длится 80-90 дней, в центральной части округа этот период является самым коротким в крае и составляет всего 20-60 дней.</w:t>
      </w:r>
      <w:r w:rsidR="007A5E3E">
        <w:t xml:space="preserve"> </w:t>
      </w:r>
      <w:r w:rsidRPr="00DB782D">
        <w:t>Среднемесячная температура июля на территории, относящейся к центральному климатическому району, составляет +23° - +24°С, на территории, относящейся к юго-западному району – +21°С. Соответственно и максимальная температура сн</w:t>
      </w:r>
      <w:r>
        <w:t xml:space="preserve">ижается от +43°С до </w:t>
      </w:r>
      <w:r w:rsidR="00B91720">
        <w:t>+</w:t>
      </w:r>
      <w:r>
        <w:t>37°</w:t>
      </w:r>
      <w:r w:rsidRPr="00DB782D">
        <w:t>С.</w:t>
      </w:r>
    </w:p>
    <w:p w14:paraId="3C6199B2" w14:textId="77777777" w:rsidR="00E66B61" w:rsidRDefault="00ED292A" w:rsidP="006C16D7">
      <w:pPr>
        <w:pStyle w:val="a4"/>
        <w:spacing w:line="276" w:lineRule="auto"/>
        <w:ind w:left="0" w:firstLine="709"/>
        <w:jc w:val="both"/>
      </w:pPr>
      <w:r>
        <w:t xml:space="preserve">Численность населения Петровского городского округа на начало 2022 года составила </w:t>
      </w:r>
      <w:r w:rsidR="001775CB">
        <w:t>69,4 тыс. человек, в том числе г. Светлоград – 34,4 тыс. человек.</w:t>
      </w:r>
      <w:r w:rsidR="003F15BD">
        <w:t xml:space="preserve"> В течение </w:t>
      </w:r>
      <w:r w:rsidR="00516B47">
        <w:t xml:space="preserve">последних лет </w:t>
      </w:r>
      <w:r w:rsidR="003F15BD">
        <w:t>численность населения городского округа постепенно снижалась: на начало 2022 года численность населения снизилась на 5% к уровню 2018 года.</w:t>
      </w:r>
    </w:p>
    <w:p w14:paraId="07521ECE" w14:textId="77777777" w:rsidR="00DB782D" w:rsidRDefault="00E66B61" w:rsidP="006C16D7">
      <w:pPr>
        <w:pStyle w:val="a4"/>
        <w:spacing w:line="276" w:lineRule="auto"/>
        <w:ind w:left="0" w:firstLine="709"/>
        <w:jc w:val="both"/>
      </w:pPr>
      <w:r>
        <w:t xml:space="preserve">Тенденция ежегодного снижения численности населения городского округа происходит как за счет естественной убыли, так и </w:t>
      </w:r>
      <w:r w:rsidR="002D4881">
        <w:t>з</w:t>
      </w:r>
      <w:r>
        <w:t>а счет миграционного оттока населения.</w:t>
      </w:r>
    </w:p>
    <w:p w14:paraId="74746FD8" w14:textId="77777777" w:rsidR="00E66B61" w:rsidRDefault="00E66B61" w:rsidP="006C16D7">
      <w:pPr>
        <w:pStyle w:val="a4"/>
        <w:spacing w:line="276" w:lineRule="auto"/>
        <w:ind w:left="0" w:firstLine="709"/>
        <w:jc w:val="both"/>
      </w:pPr>
      <w:r>
        <w:t>Ниже представлены показатели численности населения, в том числе динамика численности населения, а также показатели естественного и механического движения населения (</w:t>
      </w:r>
      <w:r w:rsidR="00E13E68" w:rsidRPr="00E13E68">
        <w:fldChar w:fldCharType="begin"/>
      </w:r>
      <w:r w:rsidR="00E13E68" w:rsidRPr="00E13E68">
        <w:instrText xml:space="preserve"> REF _Ref116315682 \h  \* MERGEFORMAT </w:instrText>
      </w:r>
      <w:r w:rsidR="00E13E68" w:rsidRPr="00E13E68">
        <w:fldChar w:fldCharType="separate"/>
      </w:r>
      <w:r w:rsidR="00045915" w:rsidRPr="00045915">
        <w:t>Таблица 1</w:t>
      </w:r>
      <w:r w:rsidR="00E13E68" w:rsidRPr="00E13E68">
        <w:fldChar w:fldCharType="end"/>
      </w:r>
      <w:r w:rsidRPr="00E13E68">
        <w:t>).</w:t>
      </w:r>
    </w:p>
    <w:p w14:paraId="31F39559" w14:textId="77777777" w:rsidR="00595031" w:rsidRDefault="00595031" w:rsidP="006C16D7">
      <w:pPr>
        <w:pStyle w:val="a4"/>
        <w:spacing w:line="276" w:lineRule="auto"/>
        <w:ind w:left="0" w:firstLine="709"/>
        <w:jc w:val="both"/>
      </w:pPr>
    </w:p>
    <w:p w14:paraId="68B5561D" w14:textId="77777777" w:rsidR="00E66B61" w:rsidRPr="00FD5F06" w:rsidRDefault="00E66B61" w:rsidP="00FD5F06">
      <w:pPr>
        <w:pStyle w:val="a4"/>
        <w:keepNext/>
        <w:keepLines/>
        <w:spacing w:before="120" w:after="120" w:line="276" w:lineRule="auto"/>
        <w:ind w:left="0" w:firstLine="709"/>
        <w:jc w:val="center"/>
        <w:rPr>
          <w:b/>
        </w:rPr>
      </w:pPr>
      <w:bookmarkStart w:id="1" w:name="_Ref116315682"/>
      <w:r w:rsidRPr="00FD5F06">
        <w:rPr>
          <w:b/>
        </w:rPr>
        <w:t xml:space="preserve">Таблица </w:t>
      </w:r>
      <w:r w:rsidRPr="00FD5F06">
        <w:rPr>
          <w:b/>
        </w:rPr>
        <w:fldChar w:fldCharType="begin"/>
      </w:r>
      <w:r w:rsidRPr="00FD5F06">
        <w:rPr>
          <w:b/>
        </w:rPr>
        <w:instrText xml:space="preserve"> SEQ Таблица \* ARABIC </w:instrText>
      </w:r>
      <w:r w:rsidRPr="00FD5F06">
        <w:rPr>
          <w:b/>
        </w:rPr>
        <w:fldChar w:fldCharType="separate"/>
      </w:r>
      <w:r w:rsidR="00045915">
        <w:rPr>
          <w:b/>
          <w:noProof/>
        </w:rPr>
        <w:t>1</w:t>
      </w:r>
      <w:r w:rsidRPr="00FD5F06">
        <w:rPr>
          <w:b/>
        </w:rPr>
        <w:fldChar w:fldCharType="end"/>
      </w:r>
      <w:bookmarkEnd w:id="1"/>
      <w:r w:rsidRPr="00FD5F06">
        <w:rPr>
          <w:b/>
        </w:rPr>
        <w:t xml:space="preserve"> Показатели численности населения</w:t>
      </w:r>
      <w:r w:rsidR="00E13E68" w:rsidRPr="00FD5F06">
        <w:rPr>
          <w:b/>
        </w:rPr>
        <w:t>, человек</w:t>
      </w:r>
    </w:p>
    <w:tbl>
      <w:tblPr>
        <w:tblStyle w:val="a3"/>
        <w:tblW w:w="5000" w:type="pct"/>
        <w:tblCellMar>
          <w:left w:w="57" w:type="dxa"/>
          <w:right w:w="57" w:type="dxa"/>
        </w:tblCellMar>
        <w:tblLook w:val="04A0" w:firstRow="1" w:lastRow="0" w:firstColumn="1" w:lastColumn="0" w:noHBand="0" w:noVBand="1"/>
      </w:tblPr>
      <w:tblGrid>
        <w:gridCol w:w="633"/>
        <w:gridCol w:w="4019"/>
        <w:gridCol w:w="945"/>
        <w:gridCol w:w="949"/>
        <w:gridCol w:w="949"/>
        <w:gridCol w:w="949"/>
        <w:gridCol w:w="1025"/>
      </w:tblGrid>
      <w:tr w:rsidR="001D6616" w:rsidRPr="001D6616" w14:paraId="18D20FA0" w14:textId="77777777" w:rsidTr="00FD5F06">
        <w:trPr>
          <w:trHeight w:val="120"/>
          <w:tblHeader/>
        </w:trPr>
        <w:tc>
          <w:tcPr>
            <w:tcW w:w="335" w:type="pct"/>
          </w:tcPr>
          <w:p w14:paraId="0FB58E20" w14:textId="77777777" w:rsidR="001D6616" w:rsidRPr="001D6616" w:rsidRDefault="0036009E" w:rsidP="0036009E">
            <w:pPr>
              <w:pStyle w:val="a4"/>
              <w:ind w:left="0"/>
              <w:jc w:val="center"/>
              <w:rPr>
                <w:spacing w:val="-10"/>
                <w:sz w:val="22"/>
                <w:szCs w:val="22"/>
              </w:rPr>
            </w:pPr>
            <w:r>
              <w:rPr>
                <w:spacing w:val="-10"/>
                <w:sz w:val="22"/>
                <w:szCs w:val="22"/>
              </w:rPr>
              <w:t>№ п/п</w:t>
            </w:r>
          </w:p>
        </w:tc>
        <w:tc>
          <w:tcPr>
            <w:tcW w:w="2122" w:type="pct"/>
            <w:vAlign w:val="center"/>
            <w:hideMark/>
          </w:tcPr>
          <w:p w14:paraId="431A1134" w14:textId="77777777" w:rsidR="001D6616" w:rsidRPr="001D6616" w:rsidRDefault="001D6616" w:rsidP="0036009E">
            <w:pPr>
              <w:pStyle w:val="a4"/>
              <w:ind w:left="0"/>
              <w:jc w:val="center"/>
              <w:rPr>
                <w:spacing w:val="-10"/>
                <w:sz w:val="22"/>
                <w:szCs w:val="22"/>
              </w:rPr>
            </w:pPr>
            <w:r w:rsidRPr="001D6616">
              <w:rPr>
                <w:spacing w:val="-10"/>
                <w:sz w:val="22"/>
                <w:szCs w:val="22"/>
              </w:rPr>
              <w:t>Показатель</w:t>
            </w:r>
          </w:p>
        </w:tc>
        <w:tc>
          <w:tcPr>
            <w:tcW w:w="499" w:type="pct"/>
            <w:vAlign w:val="center"/>
          </w:tcPr>
          <w:p w14:paraId="5A12DED7" w14:textId="77777777" w:rsidR="001D6616" w:rsidRPr="001D6616" w:rsidRDefault="001D6616" w:rsidP="0036009E">
            <w:pPr>
              <w:pStyle w:val="a4"/>
              <w:ind w:left="0"/>
              <w:jc w:val="center"/>
              <w:rPr>
                <w:spacing w:val="-10"/>
                <w:sz w:val="22"/>
                <w:szCs w:val="22"/>
              </w:rPr>
            </w:pPr>
            <w:r w:rsidRPr="001D6616">
              <w:rPr>
                <w:spacing w:val="-10"/>
                <w:sz w:val="22"/>
                <w:szCs w:val="22"/>
              </w:rPr>
              <w:t>2018 г.</w:t>
            </w:r>
          </w:p>
        </w:tc>
        <w:tc>
          <w:tcPr>
            <w:tcW w:w="501" w:type="pct"/>
            <w:vAlign w:val="center"/>
          </w:tcPr>
          <w:p w14:paraId="20FBCDFA" w14:textId="77777777" w:rsidR="001D6616" w:rsidRPr="001D6616" w:rsidRDefault="001D6616" w:rsidP="0036009E">
            <w:pPr>
              <w:pStyle w:val="a4"/>
              <w:ind w:left="0"/>
              <w:jc w:val="center"/>
              <w:rPr>
                <w:spacing w:val="-10"/>
                <w:sz w:val="22"/>
                <w:szCs w:val="22"/>
              </w:rPr>
            </w:pPr>
            <w:r w:rsidRPr="001D6616">
              <w:rPr>
                <w:spacing w:val="-10"/>
                <w:sz w:val="22"/>
                <w:szCs w:val="22"/>
              </w:rPr>
              <w:t>2019 г.</w:t>
            </w:r>
          </w:p>
        </w:tc>
        <w:tc>
          <w:tcPr>
            <w:tcW w:w="501" w:type="pct"/>
            <w:vAlign w:val="center"/>
          </w:tcPr>
          <w:p w14:paraId="7719AA90" w14:textId="77777777" w:rsidR="001D6616" w:rsidRPr="001D6616" w:rsidRDefault="001D6616" w:rsidP="0036009E">
            <w:pPr>
              <w:pStyle w:val="a4"/>
              <w:ind w:left="0"/>
              <w:jc w:val="center"/>
              <w:rPr>
                <w:spacing w:val="-10"/>
                <w:sz w:val="22"/>
                <w:szCs w:val="22"/>
              </w:rPr>
            </w:pPr>
            <w:r w:rsidRPr="001D6616">
              <w:rPr>
                <w:spacing w:val="-10"/>
                <w:sz w:val="22"/>
                <w:szCs w:val="22"/>
              </w:rPr>
              <w:t>2020 г.</w:t>
            </w:r>
          </w:p>
        </w:tc>
        <w:tc>
          <w:tcPr>
            <w:tcW w:w="501" w:type="pct"/>
            <w:vAlign w:val="center"/>
          </w:tcPr>
          <w:p w14:paraId="2EB13FBD" w14:textId="77777777" w:rsidR="001D6616" w:rsidRPr="001D6616" w:rsidRDefault="001D6616" w:rsidP="0036009E">
            <w:pPr>
              <w:pStyle w:val="a4"/>
              <w:ind w:left="0"/>
              <w:jc w:val="center"/>
              <w:rPr>
                <w:spacing w:val="-10"/>
                <w:sz w:val="22"/>
                <w:szCs w:val="22"/>
              </w:rPr>
            </w:pPr>
            <w:r w:rsidRPr="001D6616">
              <w:rPr>
                <w:spacing w:val="-10"/>
                <w:sz w:val="22"/>
                <w:szCs w:val="22"/>
              </w:rPr>
              <w:t>2021 г.</w:t>
            </w:r>
          </w:p>
        </w:tc>
        <w:tc>
          <w:tcPr>
            <w:tcW w:w="540" w:type="pct"/>
            <w:vAlign w:val="center"/>
          </w:tcPr>
          <w:p w14:paraId="60E6FF03" w14:textId="77777777" w:rsidR="001D6616" w:rsidRPr="001D6616" w:rsidRDefault="001D6616" w:rsidP="0036009E">
            <w:pPr>
              <w:pStyle w:val="a4"/>
              <w:ind w:left="0"/>
              <w:jc w:val="center"/>
              <w:rPr>
                <w:spacing w:val="-10"/>
                <w:sz w:val="22"/>
                <w:szCs w:val="22"/>
              </w:rPr>
            </w:pPr>
            <w:r w:rsidRPr="001D6616">
              <w:rPr>
                <w:spacing w:val="-10"/>
                <w:sz w:val="22"/>
                <w:szCs w:val="22"/>
              </w:rPr>
              <w:t>2022 г.</w:t>
            </w:r>
          </w:p>
        </w:tc>
      </w:tr>
      <w:tr w:rsidR="001D6616" w:rsidRPr="001D6616" w14:paraId="31FB6105" w14:textId="77777777" w:rsidTr="00FD5F06">
        <w:trPr>
          <w:trHeight w:val="293"/>
        </w:trPr>
        <w:tc>
          <w:tcPr>
            <w:tcW w:w="335" w:type="pct"/>
          </w:tcPr>
          <w:p w14:paraId="4DAE386D" w14:textId="77777777" w:rsidR="001D6616" w:rsidRPr="001D6616" w:rsidRDefault="0036009E" w:rsidP="0036009E">
            <w:pPr>
              <w:pStyle w:val="a4"/>
              <w:ind w:left="0"/>
              <w:jc w:val="center"/>
              <w:rPr>
                <w:spacing w:val="-10"/>
                <w:sz w:val="22"/>
                <w:szCs w:val="22"/>
              </w:rPr>
            </w:pPr>
            <w:r>
              <w:rPr>
                <w:spacing w:val="-10"/>
                <w:sz w:val="22"/>
                <w:szCs w:val="22"/>
              </w:rPr>
              <w:t>1.</w:t>
            </w:r>
          </w:p>
        </w:tc>
        <w:tc>
          <w:tcPr>
            <w:tcW w:w="4665" w:type="pct"/>
            <w:gridSpan w:val="6"/>
          </w:tcPr>
          <w:p w14:paraId="2FB79C7E" w14:textId="77777777" w:rsidR="001D6616" w:rsidRPr="001D6616" w:rsidRDefault="001D6616" w:rsidP="00E66B61">
            <w:pPr>
              <w:pStyle w:val="a4"/>
              <w:ind w:left="0"/>
              <w:jc w:val="center"/>
              <w:rPr>
                <w:spacing w:val="-10"/>
                <w:sz w:val="22"/>
                <w:szCs w:val="22"/>
              </w:rPr>
            </w:pPr>
            <w:r w:rsidRPr="001D6616">
              <w:rPr>
                <w:spacing w:val="-10"/>
                <w:sz w:val="22"/>
                <w:szCs w:val="22"/>
              </w:rPr>
              <w:t>Динамика численности населения</w:t>
            </w:r>
          </w:p>
        </w:tc>
      </w:tr>
      <w:tr w:rsidR="001D6616" w:rsidRPr="001D6616" w14:paraId="253967F5" w14:textId="77777777" w:rsidTr="00FD5F06">
        <w:trPr>
          <w:trHeight w:val="293"/>
        </w:trPr>
        <w:tc>
          <w:tcPr>
            <w:tcW w:w="335" w:type="pct"/>
          </w:tcPr>
          <w:p w14:paraId="13C5CF17" w14:textId="77777777" w:rsidR="001D6616" w:rsidRPr="001D6616" w:rsidRDefault="0036009E" w:rsidP="0036009E">
            <w:pPr>
              <w:pStyle w:val="a4"/>
              <w:ind w:left="0"/>
              <w:jc w:val="center"/>
              <w:rPr>
                <w:spacing w:val="-10"/>
                <w:sz w:val="22"/>
                <w:szCs w:val="22"/>
              </w:rPr>
            </w:pPr>
            <w:r>
              <w:rPr>
                <w:spacing w:val="-10"/>
                <w:sz w:val="22"/>
                <w:szCs w:val="22"/>
              </w:rPr>
              <w:t>1.1</w:t>
            </w:r>
          </w:p>
        </w:tc>
        <w:tc>
          <w:tcPr>
            <w:tcW w:w="2122" w:type="pct"/>
            <w:hideMark/>
          </w:tcPr>
          <w:p w14:paraId="26A669C4" w14:textId="77777777" w:rsidR="001D6616" w:rsidRPr="001D6616" w:rsidRDefault="001D6616" w:rsidP="008B7F4C">
            <w:pPr>
              <w:pStyle w:val="a4"/>
              <w:ind w:left="0"/>
              <w:rPr>
                <w:spacing w:val="-10"/>
                <w:sz w:val="22"/>
                <w:szCs w:val="22"/>
              </w:rPr>
            </w:pPr>
            <w:r w:rsidRPr="001D6616">
              <w:rPr>
                <w:spacing w:val="-10"/>
                <w:sz w:val="22"/>
                <w:szCs w:val="22"/>
              </w:rPr>
              <w:t>Численность населения, в том числе</w:t>
            </w:r>
          </w:p>
        </w:tc>
        <w:tc>
          <w:tcPr>
            <w:tcW w:w="499" w:type="pct"/>
          </w:tcPr>
          <w:p w14:paraId="593457D2" w14:textId="77777777" w:rsidR="001D6616" w:rsidRPr="001D6616" w:rsidRDefault="001D6616" w:rsidP="008B7F4C">
            <w:pPr>
              <w:pStyle w:val="a4"/>
              <w:ind w:left="0"/>
              <w:jc w:val="center"/>
              <w:rPr>
                <w:spacing w:val="-10"/>
                <w:sz w:val="22"/>
                <w:szCs w:val="22"/>
              </w:rPr>
            </w:pPr>
            <w:r w:rsidRPr="001D6616">
              <w:rPr>
                <w:spacing w:val="-10"/>
                <w:sz w:val="22"/>
                <w:szCs w:val="22"/>
              </w:rPr>
              <w:t>73 051</w:t>
            </w:r>
          </w:p>
        </w:tc>
        <w:tc>
          <w:tcPr>
            <w:tcW w:w="501" w:type="pct"/>
          </w:tcPr>
          <w:p w14:paraId="481A0867" w14:textId="77777777" w:rsidR="001D6616" w:rsidRPr="001D6616" w:rsidRDefault="001D6616" w:rsidP="008B7F4C">
            <w:pPr>
              <w:pStyle w:val="a4"/>
              <w:ind w:left="0"/>
              <w:jc w:val="center"/>
              <w:rPr>
                <w:spacing w:val="-10"/>
                <w:sz w:val="22"/>
                <w:szCs w:val="22"/>
              </w:rPr>
            </w:pPr>
            <w:r w:rsidRPr="001D6616">
              <w:rPr>
                <w:spacing w:val="-10"/>
                <w:sz w:val="22"/>
                <w:szCs w:val="22"/>
              </w:rPr>
              <w:t>71 933</w:t>
            </w:r>
          </w:p>
        </w:tc>
        <w:tc>
          <w:tcPr>
            <w:tcW w:w="501" w:type="pct"/>
          </w:tcPr>
          <w:p w14:paraId="29C12D96" w14:textId="77777777" w:rsidR="001D6616" w:rsidRPr="001D6616" w:rsidRDefault="001D6616" w:rsidP="008B7F4C">
            <w:pPr>
              <w:pStyle w:val="a4"/>
              <w:ind w:left="0"/>
              <w:jc w:val="center"/>
              <w:rPr>
                <w:spacing w:val="-10"/>
                <w:sz w:val="22"/>
                <w:szCs w:val="22"/>
              </w:rPr>
            </w:pPr>
            <w:r w:rsidRPr="001D6616">
              <w:rPr>
                <w:spacing w:val="-10"/>
                <w:sz w:val="22"/>
                <w:szCs w:val="22"/>
              </w:rPr>
              <w:t>71 084</w:t>
            </w:r>
          </w:p>
        </w:tc>
        <w:tc>
          <w:tcPr>
            <w:tcW w:w="501" w:type="pct"/>
          </w:tcPr>
          <w:p w14:paraId="72FEA8FC" w14:textId="77777777" w:rsidR="001D6616" w:rsidRPr="001D6616" w:rsidRDefault="001D6616" w:rsidP="008B7F4C">
            <w:pPr>
              <w:pStyle w:val="a4"/>
              <w:ind w:left="0"/>
              <w:jc w:val="center"/>
              <w:rPr>
                <w:spacing w:val="-10"/>
                <w:sz w:val="22"/>
                <w:szCs w:val="22"/>
              </w:rPr>
            </w:pPr>
            <w:r w:rsidRPr="001D6616">
              <w:rPr>
                <w:spacing w:val="-10"/>
                <w:sz w:val="22"/>
                <w:szCs w:val="22"/>
              </w:rPr>
              <w:t>70 269</w:t>
            </w:r>
          </w:p>
        </w:tc>
        <w:tc>
          <w:tcPr>
            <w:tcW w:w="540" w:type="pct"/>
          </w:tcPr>
          <w:p w14:paraId="2EA5AF0E" w14:textId="77777777" w:rsidR="001D6616" w:rsidRPr="001D6616" w:rsidRDefault="001D6616" w:rsidP="008B7F4C">
            <w:pPr>
              <w:pStyle w:val="a4"/>
              <w:ind w:left="0"/>
              <w:jc w:val="center"/>
              <w:rPr>
                <w:spacing w:val="-10"/>
                <w:sz w:val="22"/>
                <w:szCs w:val="22"/>
              </w:rPr>
            </w:pPr>
            <w:r w:rsidRPr="001D6616">
              <w:rPr>
                <w:spacing w:val="-10"/>
                <w:sz w:val="22"/>
                <w:szCs w:val="22"/>
              </w:rPr>
              <w:t>69 414</w:t>
            </w:r>
          </w:p>
        </w:tc>
      </w:tr>
      <w:tr w:rsidR="001D6616" w:rsidRPr="001D6616" w14:paraId="1175E759" w14:textId="77777777" w:rsidTr="00FD5F06">
        <w:trPr>
          <w:trHeight w:val="293"/>
        </w:trPr>
        <w:tc>
          <w:tcPr>
            <w:tcW w:w="335" w:type="pct"/>
          </w:tcPr>
          <w:p w14:paraId="2655DA80" w14:textId="77777777" w:rsidR="001D6616" w:rsidRPr="001D6616" w:rsidRDefault="0036009E" w:rsidP="0036009E">
            <w:pPr>
              <w:pStyle w:val="a4"/>
              <w:ind w:left="0"/>
              <w:jc w:val="center"/>
              <w:rPr>
                <w:spacing w:val="-10"/>
                <w:sz w:val="22"/>
                <w:szCs w:val="22"/>
              </w:rPr>
            </w:pPr>
            <w:r>
              <w:rPr>
                <w:spacing w:val="-10"/>
                <w:sz w:val="22"/>
                <w:szCs w:val="22"/>
              </w:rPr>
              <w:t>1.1.1</w:t>
            </w:r>
          </w:p>
        </w:tc>
        <w:tc>
          <w:tcPr>
            <w:tcW w:w="2122" w:type="pct"/>
          </w:tcPr>
          <w:p w14:paraId="46AC38B1" w14:textId="77777777" w:rsidR="001D6616" w:rsidRPr="001D6616" w:rsidRDefault="001D6616" w:rsidP="008B7F4C">
            <w:pPr>
              <w:pStyle w:val="a4"/>
              <w:ind w:left="0"/>
              <w:rPr>
                <w:spacing w:val="-10"/>
                <w:sz w:val="22"/>
                <w:szCs w:val="22"/>
              </w:rPr>
            </w:pPr>
            <w:r w:rsidRPr="001D6616">
              <w:rPr>
                <w:spacing w:val="-10"/>
                <w:sz w:val="22"/>
                <w:szCs w:val="22"/>
              </w:rPr>
              <w:t xml:space="preserve">  городское население</w:t>
            </w:r>
          </w:p>
        </w:tc>
        <w:tc>
          <w:tcPr>
            <w:tcW w:w="499" w:type="pct"/>
          </w:tcPr>
          <w:p w14:paraId="5807B01F" w14:textId="77777777" w:rsidR="001D6616" w:rsidRPr="001D6616" w:rsidRDefault="001D6616" w:rsidP="008B7F4C">
            <w:pPr>
              <w:pStyle w:val="a4"/>
              <w:ind w:left="0"/>
              <w:jc w:val="center"/>
              <w:rPr>
                <w:spacing w:val="-10"/>
                <w:sz w:val="22"/>
                <w:szCs w:val="22"/>
              </w:rPr>
            </w:pPr>
            <w:r w:rsidRPr="001D6616">
              <w:rPr>
                <w:spacing w:val="-10"/>
                <w:sz w:val="22"/>
                <w:szCs w:val="22"/>
              </w:rPr>
              <w:t>36 358</w:t>
            </w:r>
          </w:p>
        </w:tc>
        <w:tc>
          <w:tcPr>
            <w:tcW w:w="501" w:type="pct"/>
          </w:tcPr>
          <w:p w14:paraId="39FC7C97" w14:textId="77777777" w:rsidR="001D6616" w:rsidRPr="001D6616" w:rsidRDefault="001D6616" w:rsidP="008B7F4C">
            <w:pPr>
              <w:pStyle w:val="a4"/>
              <w:ind w:left="0"/>
              <w:jc w:val="center"/>
              <w:rPr>
                <w:spacing w:val="-10"/>
                <w:sz w:val="22"/>
                <w:szCs w:val="22"/>
              </w:rPr>
            </w:pPr>
            <w:r w:rsidRPr="001D6616">
              <w:rPr>
                <w:spacing w:val="-10"/>
                <w:sz w:val="22"/>
                <w:szCs w:val="22"/>
              </w:rPr>
              <w:t>35 745</w:t>
            </w:r>
          </w:p>
        </w:tc>
        <w:tc>
          <w:tcPr>
            <w:tcW w:w="501" w:type="pct"/>
          </w:tcPr>
          <w:p w14:paraId="264472D7" w14:textId="77777777" w:rsidR="001D6616" w:rsidRPr="001D6616" w:rsidRDefault="001D6616" w:rsidP="008B7F4C">
            <w:pPr>
              <w:pStyle w:val="a4"/>
              <w:ind w:left="0"/>
              <w:jc w:val="center"/>
              <w:rPr>
                <w:spacing w:val="-10"/>
                <w:sz w:val="22"/>
                <w:szCs w:val="22"/>
              </w:rPr>
            </w:pPr>
            <w:r w:rsidRPr="001D6616">
              <w:rPr>
                <w:spacing w:val="-10"/>
                <w:sz w:val="22"/>
                <w:szCs w:val="22"/>
              </w:rPr>
              <w:t>35 356</w:t>
            </w:r>
          </w:p>
        </w:tc>
        <w:tc>
          <w:tcPr>
            <w:tcW w:w="501" w:type="pct"/>
          </w:tcPr>
          <w:p w14:paraId="2AF66E9C" w14:textId="77777777" w:rsidR="001D6616" w:rsidRPr="001D6616" w:rsidRDefault="001D6616" w:rsidP="008B7F4C">
            <w:pPr>
              <w:pStyle w:val="a4"/>
              <w:ind w:left="0"/>
              <w:jc w:val="center"/>
              <w:rPr>
                <w:spacing w:val="-10"/>
                <w:sz w:val="22"/>
                <w:szCs w:val="22"/>
              </w:rPr>
            </w:pPr>
            <w:r w:rsidRPr="001D6616">
              <w:rPr>
                <w:spacing w:val="-10"/>
                <w:sz w:val="22"/>
                <w:szCs w:val="22"/>
              </w:rPr>
              <w:t>34 896</w:t>
            </w:r>
          </w:p>
        </w:tc>
        <w:tc>
          <w:tcPr>
            <w:tcW w:w="540" w:type="pct"/>
          </w:tcPr>
          <w:p w14:paraId="4AFE1B9B" w14:textId="77777777" w:rsidR="001D6616" w:rsidRPr="001D6616" w:rsidRDefault="001D6616" w:rsidP="008B7F4C">
            <w:pPr>
              <w:pStyle w:val="a4"/>
              <w:ind w:left="0"/>
              <w:jc w:val="center"/>
              <w:rPr>
                <w:spacing w:val="-10"/>
                <w:sz w:val="22"/>
                <w:szCs w:val="22"/>
              </w:rPr>
            </w:pPr>
            <w:r w:rsidRPr="001D6616">
              <w:rPr>
                <w:spacing w:val="-10"/>
                <w:sz w:val="22"/>
                <w:szCs w:val="22"/>
              </w:rPr>
              <w:t>34 422</w:t>
            </w:r>
          </w:p>
        </w:tc>
      </w:tr>
      <w:tr w:rsidR="001D6616" w:rsidRPr="001D6616" w14:paraId="19B25E7B" w14:textId="77777777" w:rsidTr="00FD5F06">
        <w:trPr>
          <w:trHeight w:val="293"/>
        </w:trPr>
        <w:tc>
          <w:tcPr>
            <w:tcW w:w="335" w:type="pct"/>
          </w:tcPr>
          <w:p w14:paraId="7338F33B" w14:textId="77777777" w:rsidR="001D6616" w:rsidRPr="001D6616" w:rsidRDefault="0036009E" w:rsidP="0036009E">
            <w:pPr>
              <w:pStyle w:val="a4"/>
              <w:ind w:left="0"/>
              <w:jc w:val="center"/>
              <w:rPr>
                <w:spacing w:val="-10"/>
                <w:sz w:val="22"/>
                <w:szCs w:val="22"/>
              </w:rPr>
            </w:pPr>
            <w:r>
              <w:rPr>
                <w:spacing w:val="-10"/>
                <w:sz w:val="22"/>
                <w:szCs w:val="22"/>
              </w:rPr>
              <w:t>1.1.2</w:t>
            </w:r>
          </w:p>
        </w:tc>
        <w:tc>
          <w:tcPr>
            <w:tcW w:w="2122" w:type="pct"/>
          </w:tcPr>
          <w:p w14:paraId="6AD81D96" w14:textId="77777777" w:rsidR="001D6616" w:rsidRPr="001D6616" w:rsidRDefault="001D6616" w:rsidP="008B7F4C">
            <w:pPr>
              <w:pStyle w:val="a4"/>
              <w:ind w:left="0"/>
              <w:rPr>
                <w:spacing w:val="-10"/>
                <w:sz w:val="22"/>
                <w:szCs w:val="22"/>
              </w:rPr>
            </w:pPr>
            <w:r w:rsidRPr="001D6616">
              <w:rPr>
                <w:spacing w:val="-10"/>
                <w:sz w:val="22"/>
                <w:szCs w:val="22"/>
              </w:rPr>
              <w:t xml:space="preserve">  сельское население</w:t>
            </w:r>
          </w:p>
        </w:tc>
        <w:tc>
          <w:tcPr>
            <w:tcW w:w="499" w:type="pct"/>
          </w:tcPr>
          <w:p w14:paraId="7FF3E6C5" w14:textId="77777777" w:rsidR="001D6616" w:rsidRPr="001D6616" w:rsidRDefault="001D6616" w:rsidP="008B7F4C">
            <w:pPr>
              <w:pStyle w:val="a4"/>
              <w:ind w:left="0"/>
              <w:jc w:val="center"/>
              <w:rPr>
                <w:spacing w:val="-10"/>
                <w:sz w:val="22"/>
                <w:szCs w:val="22"/>
              </w:rPr>
            </w:pPr>
            <w:r w:rsidRPr="001D6616">
              <w:rPr>
                <w:spacing w:val="-10"/>
                <w:sz w:val="22"/>
                <w:szCs w:val="22"/>
              </w:rPr>
              <w:t>36 693</w:t>
            </w:r>
          </w:p>
        </w:tc>
        <w:tc>
          <w:tcPr>
            <w:tcW w:w="501" w:type="pct"/>
          </w:tcPr>
          <w:p w14:paraId="4AE90755" w14:textId="77777777" w:rsidR="001D6616" w:rsidRPr="001D6616" w:rsidRDefault="001D6616" w:rsidP="008B7F4C">
            <w:pPr>
              <w:pStyle w:val="a4"/>
              <w:ind w:left="0"/>
              <w:jc w:val="center"/>
              <w:rPr>
                <w:spacing w:val="-10"/>
                <w:sz w:val="22"/>
                <w:szCs w:val="22"/>
              </w:rPr>
            </w:pPr>
            <w:r w:rsidRPr="001D6616">
              <w:rPr>
                <w:spacing w:val="-10"/>
                <w:sz w:val="22"/>
                <w:szCs w:val="22"/>
              </w:rPr>
              <w:t>36 188</w:t>
            </w:r>
          </w:p>
        </w:tc>
        <w:tc>
          <w:tcPr>
            <w:tcW w:w="501" w:type="pct"/>
          </w:tcPr>
          <w:p w14:paraId="68CB13C7" w14:textId="77777777" w:rsidR="001D6616" w:rsidRPr="001D6616" w:rsidRDefault="001D6616" w:rsidP="008B7F4C">
            <w:pPr>
              <w:pStyle w:val="a4"/>
              <w:ind w:left="0"/>
              <w:jc w:val="center"/>
              <w:rPr>
                <w:spacing w:val="-10"/>
                <w:sz w:val="22"/>
                <w:szCs w:val="22"/>
              </w:rPr>
            </w:pPr>
            <w:r w:rsidRPr="001D6616">
              <w:rPr>
                <w:spacing w:val="-10"/>
                <w:sz w:val="22"/>
                <w:szCs w:val="22"/>
              </w:rPr>
              <w:t>35 728</w:t>
            </w:r>
          </w:p>
        </w:tc>
        <w:tc>
          <w:tcPr>
            <w:tcW w:w="501" w:type="pct"/>
          </w:tcPr>
          <w:p w14:paraId="51C2B992" w14:textId="77777777" w:rsidR="001D6616" w:rsidRPr="001D6616" w:rsidRDefault="001D6616" w:rsidP="008B7F4C">
            <w:pPr>
              <w:pStyle w:val="a4"/>
              <w:ind w:left="0"/>
              <w:jc w:val="center"/>
              <w:rPr>
                <w:spacing w:val="-10"/>
                <w:sz w:val="22"/>
                <w:szCs w:val="22"/>
              </w:rPr>
            </w:pPr>
            <w:r w:rsidRPr="001D6616">
              <w:rPr>
                <w:spacing w:val="-10"/>
                <w:sz w:val="22"/>
                <w:szCs w:val="22"/>
              </w:rPr>
              <w:t>35 373</w:t>
            </w:r>
          </w:p>
        </w:tc>
        <w:tc>
          <w:tcPr>
            <w:tcW w:w="540" w:type="pct"/>
          </w:tcPr>
          <w:p w14:paraId="3655EEAE" w14:textId="77777777" w:rsidR="001D6616" w:rsidRPr="001D6616" w:rsidRDefault="001D6616" w:rsidP="008B7F4C">
            <w:pPr>
              <w:pStyle w:val="a4"/>
              <w:ind w:left="0"/>
              <w:jc w:val="center"/>
              <w:rPr>
                <w:spacing w:val="-10"/>
                <w:sz w:val="22"/>
                <w:szCs w:val="22"/>
              </w:rPr>
            </w:pPr>
            <w:r w:rsidRPr="001D6616">
              <w:rPr>
                <w:spacing w:val="-10"/>
                <w:sz w:val="22"/>
                <w:szCs w:val="22"/>
              </w:rPr>
              <w:t>34 992</w:t>
            </w:r>
          </w:p>
        </w:tc>
      </w:tr>
      <w:tr w:rsidR="001D6616" w:rsidRPr="001D6616" w14:paraId="2A93367D" w14:textId="77777777" w:rsidTr="00FD5F06">
        <w:trPr>
          <w:trHeight w:val="293"/>
        </w:trPr>
        <w:tc>
          <w:tcPr>
            <w:tcW w:w="335" w:type="pct"/>
          </w:tcPr>
          <w:p w14:paraId="6ADF6348" w14:textId="77777777" w:rsidR="001D6616" w:rsidRPr="001D6616" w:rsidRDefault="0036009E" w:rsidP="0036009E">
            <w:pPr>
              <w:pStyle w:val="a4"/>
              <w:ind w:left="0"/>
              <w:jc w:val="center"/>
              <w:rPr>
                <w:spacing w:val="-10"/>
                <w:sz w:val="22"/>
                <w:szCs w:val="22"/>
              </w:rPr>
            </w:pPr>
            <w:r>
              <w:rPr>
                <w:spacing w:val="-10"/>
                <w:sz w:val="22"/>
                <w:szCs w:val="22"/>
              </w:rPr>
              <w:t>2.</w:t>
            </w:r>
          </w:p>
        </w:tc>
        <w:tc>
          <w:tcPr>
            <w:tcW w:w="4665" w:type="pct"/>
            <w:gridSpan w:val="6"/>
          </w:tcPr>
          <w:p w14:paraId="16F0AFC1" w14:textId="77777777" w:rsidR="001D6616" w:rsidRPr="001D6616" w:rsidRDefault="001D6616" w:rsidP="008B7F4C">
            <w:pPr>
              <w:pStyle w:val="a4"/>
              <w:ind w:left="0"/>
              <w:jc w:val="center"/>
              <w:rPr>
                <w:spacing w:val="-10"/>
                <w:sz w:val="22"/>
                <w:szCs w:val="22"/>
              </w:rPr>
            </w:pPr>
            <w:r w:rsidRPr="001D6616">
              <w:rPr>
                <w:spacing w:val="-10"/>
                <w:sz w:val="22"/>
                <w:szCs w:val="22"/>
              </w:rPr>
              <w:t>Динамика естественного движения населения</w:t>
            </w:r>
          </w:p>
        </w:tc>
      </w:tr>
      <w:tr w:rsidR="001D6616" w:rsidRPr="001D6616" w14:paraId="0210EDC9" w14:textId="77777777" w:rsidTr="00FD5F06">
        <w:trPr>
          <w:trHeight w:val="293"/>
        </w:trPr>
        <w:tc>
          <w:tcPr>
            <w:tcW w:w="335" w:type="pct"/>
          </w:tcPr>
          <w:p w14:paraId="6C9E15CD" w14:textId="77777777" w:rsidR="001D6616" w:rsidRPr="001D6616" w:rsidRDefault="0036009E" w:rsidP="0036009E">
            <w:pPr>
              <w:pStyle w:val="a4"/>
              <w:ind w:left="0"/>
              <w:jc w:val="center"/>
              <w:rPr>
                <w:spacing w:val="-10"/>
                <w:sz w:val="22"/>
                <w:szCs w:val="22"/>
              </w:rPr>
            </w:pPr>
            <w:r>
              <w:rPr>
                <w:spacing w:val="-10"/>
                <w:sz w:val="22"/>
                <w:szCs w:val="22"/>
              </w:rPr>
              <w:t>2.1</w:t>
            </w:r>
          </w:p>
        </w:tc>
        <w:tc>
          <w:tcPr>
            <w:tcW w:w="2122" w:type="pct"/>
          </w:tcPr>
          <w:p w14:paraId="07B742C0" w14:textId="77777777" w:rsidR="001D6616" w:rsidRPr="001D6616" w:rsidRDefault="001D6616" w:rsidP="008B7F4C">
            <w:pPr>
              <w:pStyle w:val="a4"/>
              <w:ind w:left="0"/>
              <w:rPr>
                <w:spacing w:val="-10"/>
                <w:sz w:val="22"/>
                <w:szCs w:val="22"/>
              </w:rPr>
            </w:pPr>
            <w:r w:rsidRPr="001D6616">
              <w:rPr>
                <w:spacing w:val="-10"/>
                <w:sz w:val="22"/>
                <w:szCs w:val="22"/>
              </w:rPr>
              <w:t>Число родившихся</w:t>
            </w:r>
          </w:p>
        </w:tc>
        <w:tc>
          <w:tcPr>
            <w:tcW w:w="499" w:type="pct"/>
          </w:tcPr>
          <w:p w14:paraId="1C887B2C" w14:textId="77777777" w:rsidR="001D6616" w:rsidRPr="001D6616" w:rsidRDefault="001D6616" w:rsidP="008B7F4C">
            <w:pPr>
              <w:pStyle w:val="a4"/>
              <w:ind w:left="0"/>
              <w:jc w:val="center"/>
              <w:rPr>
                <w:spacing w:val="-10"/>
                <w:sz w:val="22"/>
                <w:szCs w:val="22"/>
              </w:rPr>
            </w:pPr>
            <w:r w:rsidRPr="001D6616">
              <w:rPr>
                <w:spacing w:val="-10"/>
                <w:sz w:val="22"/>
                <w:szCs w:val="22"/>
              </w:rPr>
              <w:t>628</w:t>
            </w:r>
          </w:p>
        </w:tc>
        <w:tc>
          <w:tcPr>
            <w:tcW w:w="501" w:type="pct"/>
          </w:tcPr>
          <w:p w14:paraId="3AE9FC09" w14:textId="77777777" w:rsidR="001D6616" w:rsidRPr="001D6616" w:rsidRDefault="001D6616" w:rsidP="008B7F4C">
            <w:pPr>
              <w:pStyle w:val="a4"/>
              <w:ind w:left="0"/>
              <w:jc w:val="center"/>
              <w:rPr>
                <w:spacing w:val="-10"/>
                <w:sz w:val="22"/>
                <w:szCs w:val="22"/>
              </w:rPr>
            </w:pPr>
            <w:r w:rsidRPr="001D6616">
              <w:rPr>
                <w:spacing w:val="-10"/>
                <w:sz w:val="22"/>
                <w:szCs w:val="22"/>
              </w:rPr>
              <w:t>559</w:t>
            </w:r>
          </w:p>
        </w:tc>
        <w:tc>
          <w:tcPr>
            <w:tcW w:w="501" w:type="pct"/>
          </w:tcPr>
          <w:p w14:paraId="3D76AFD3" w14:textId="77777777" w:rsidR="001D6616" w:rsidRPr="001D6616" w:rsidRDefault="001D6616" w:rsidP="008B7F4C">
            <w:pPr>
              <w:pStyle w:val="a4"/>
              <w:ind w:left="0"/>
              <w:jc w:val="center"/>
              <w:rPr>
                <w:spacing w:val="-10"/>
                <w:sz w:val="22"/>
                <w:szCs w:val="22"/>
              </w:rPr>
            </w:pPr>
            <w:r w:rsidRPr="001D6616">
              <w:rPr>
                <w:spacing w:val="-10"/>
                <w:sz w:val="22"/>
                <w:szCs w:val="22"/>
              </w:rPr>
              <w:t>556</w:t>
            </w:r>
          </w:p>
        </w:tc>
        <w:tc>
          <w:tcPr>
            <w:tcW w:w="501" w:type="pct"/>
          </w:tcPr>
          <w:p w14:paraId="0D44013B" w14:textId="77777777" w:rsidR="001D6616" w:rsidRPr="001D6616" w:rsidRDefault="001D6616" w:rsidP="008B7F4C">
            <w:pPr>
              <w:pStyle w:val="a4"/>
              <w:ind w:left="0"/>
              <w:jc w:val="center"/>
              <w:rPr>
                <w:spacing w:val="-10"/>
                <w:sz w:val="22"/>
                <w:szCs w:val="22"/>
              </w:rPr>
            </w:pPr>
            <w:r w:rsidRPr="001D6616">
              <w:rPr>
                <w:spacing w:val="-10"/>
                <w:sz w:val="22"/>
                <w:szCs w:val="22"/>
              </w:rPr>
              <w:t>507</w:t>
            </w:r>
          </w:p>
        </w:tc>
        <w:tc>
          <w:tcPr>
            <w:tcW w:w="540" w:type="pct"/>
          </w:tcPr>
          <w:p w14:paraId="04EFE42B"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r w:rsidR="001D6616" w:rsidRPr="001D6616" w14:paraId="216F15D3" w14:textId="77777777" w:rsidTr="00FD5F06">
        <w:trPr>
          <w:trHeight w:val="293"/>
        </w:trPr>
        <w:tc>
          <w:tcPr>
            <w:tcW w:w="335" w:type="pct"/>
          </w:tcPr>
          <w:p w14:paraId="5E7EF948" w14:textId="77777777" w:rsidR="001D6616" w:rsidRPr="001D6616" w:rsidRDefault="0036009E" w:rsidP="0036009E">
            <w:pPr>
              <w:pStyle w:val="a4"/>
              <w:ind w:left="0"/>
              <w:jc w:val="center"/>
              <w:rPr>
                <w:spacing w:val="-10"/>
                <w:sz w:val="22"/>
                <w:szCs w:val="22"/>
              </w:rPr>
            </w:pPr>
            <w:r>
              <w:rPr>
                <w:spacing w:val="-10"/>
                <w:sz w:val="22"/>
                <w:szCs w:val="22"/>
              </w:rPr>
              <w:t>2.2</w:t>
            </w:r>
          </w:p>
        </w:tc>
        <w:tc>
          <w:tcPr>
            <w:tcW w:w="2122" w:type="pct"/>
          </w:tcPr>
          <w:p w14:paraId="482E2104" w14:textId="77777777" w:rsidR="001D6616" w:rsidRPr="001D6616" w:rsidRDefault="001D6616" w:rsidP="008B7F4C">
            <w:pPr>
              <w:pStyle w:val="a4"/>
              <w:ind w:left="0"/>
              <w:rPr>
                <w:spacing w:val="-10"/>
                <w:sz w:val="22"/>
                <w:szCs w:val="22"/>
              </w:rPr>
            </w:pPr>
            <w:r w:rsidRPr="001D6616">
              <w:rPr>
                <w:spacing w:val="-10"/>
                <w:sz w:val="22"/>
                <w:szCs w:val="22"/>
              </w:rPr>
              <w:t>Число умерших,</w:t>
            </w:r>
          </w:p>
        </w:tc>
        <w:tc>
          <w:tcPr>
            <w:tcW w:w="499" w:type="pct"/>
          </w:tcPr>
          <w:p w14:paraId="2CB5697A" w14:textId="77777777" w:rsidR="001D6616" w:rsidRPr="001D6616" w:rsidRDefault="001D6616" w:rsidP="008B7F4C">
            <w:pPr>
              <w:pStyle w:val="a4"/>
              <w:ind w:left="0"/>
              <w:jc w:val="center"/>
              <w:rPr>
                <w:spacing w:val="-10"/>
                <w:sz w:val="22"/>
                <w:szCs w:val="22"/>
              </w:rPr>
            </w:pPr>
            <w:r w:rsidRPr="001D6616">
              <w:rPr>
                <w:spacing w:val="-10"/>
                <w:sz w:val="22"/>
                <w:szCs w:val="22"/>
              </w:rPr>
              <w:t>1076</w:t>
            </w:r>
          </w:p>
        </w:tc>
        <w:tc>
          <w:tcPr>
            <w:tcW w:w="501" w:type="pct"/>
          </w:tcPr>
          <w:p w14:paraId="469C2AB0" w14:textId="77777777" w:rsidR="001D6616" w:rsidRPr="001D6616" w:rsidRDefault="001D6616" w:rsidP="008B7F4C">
            <w:pPr>
              <w:pStyle w:val="a4"/>
              <w:ind w:left="0"/>
              <w:jc w:val="center"/>
              <w:rPr>
                <w:spacing w:val="-10"/>
                <w:sz w:val="22"/>
                <w:szCs w:val="22"/>
              </w:rPr>
            </w:pPr>
            <w:r w:rsidRPr="001D6616">
              <w:rPr>
                <w:spacing w:val="-10"/>
                <w:sz w:val="22"/>
                <w:szCs w:val="22"/>
              </w:rPr>
              <w:t>1029</w:t>
            </w:r>
          </w:p>
        </w:tc>
        <w:tc>
          <w:tcPr>
            <w:tcW w:w="501" w:type="pct"/>
          </w:tcPr>
          <w:p w14:paraId="701E72B5" w14:textId="77777777" w:rsidR="001D6616" w:rsidRPr="001D6616" w:rsidRDefault="001D6616" w:rsidP="008B7F4C">
            <w:pPr>
              <w:pStyle w:val="a4"/>
              <w:ind w:left="0"/>
              <w:jc w:val="center"/>
              <w:rPr>
                <w:spacing w:val="-10"/>
                <w:sz w:val="22"/>
                <w:szCs w:val="22"/>
              </w:rPr>
            </w:pPr>
            <w:r w:rsidRPr="001D6616">
              <w:rPr>
                <w:spacing w:val="-10"/>
                <w:sz w:val="22"/>
                <w:szCs w:val="22"/>
              </w:rPr>
              <w:t>1193</w:t>
            </w:r>
          </w:p>
        </w:tc>
        <w:tc>
          <w:tcPr>
            <w:tcW w:w="501" w:type="pct"/>
          </w:tcPr>
          <w:p w14:paraId="5B23829D" w14:textId="77777777" w:rsidR="001D6616" w:rsidRPr="001D6616" w:rsidRDefault="001D6616" w:rsidP="008B7F4C">
            <w:pPr>
              <w:pStyle w:val="a4"/>
              <w:ind w:left="0"/>
              <w:jc w:val="center"/>
              <w:rPr>
                <w:spacing w:val="-10"/>
                <w:sz w:val="22"/>
                <w:szCs w:val="22"/>
              </w:rPr>
            </w:pPr>
            <w:r w:rsidRPr="001D6616">
              <w:rPr>
                <w:spacing w:val="-10"/>
                <w:sz w:val="22"/>
                <w:szCs w:val="22"/>
              </w:rPr>
              <w:t>1400</w:t>
            </w:r>
          </w:p>
        </w:tc>
        <w:tc>
          <w:tcPr>
            <w:tcW w:w="540" w:type="pct"/>
          </w:tcPr>
          <w:p w14:paraId="7C569A6C"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r w:rsidR="001D6616" w:rsidRPr="001D6616" w14:paraId="2F770092" w14:textId="77777777" w:rsidTr="00FD5F06">
        <w:trPr>
          <w:trHeight w:val="293"/>
        </w:trPr>
        <w:tc>
          <w:tcPr>
            <w:tcW w:w="335" w:type="pct"/>
          </w:tcPr>
          <w:p w14:paraId="3DA50B68" w14:textId="77777777" w:rsidR="001D6616" w:rsidRPr="001D6616" w:rsidRDefault="0036009E" w:rsidP="0036009E">
            <w:pPr>
              <w:pStyle w:val="a4"/>
              <w:ind w:left="0"/>
              <w:jc w:val="center"/>
              <w:rPr>
                <w:spacing w:val="-10"/>
                <w:sz w:val="22"/>
                <w:szCs w:val="22"/>
              </w:rPr>
            </w:pPr>
            <w:r>
              <w:rPr>
                <w:spacing w:val="-10"/>
                <w:sz w:val="22"/>
                <w:szCs w:val="22"/>
              </w:rPr>
              <w:t>2.3</w:t>
            </w:r>
          </w:p>
        </w:tc>
        <w:tc>
          <w:tcPr>
            <w:tcW w:w="2122" w:type="pct"/>
          </w:tcPr>
          <w:p w14:paraId="7FB360C1" w14:textId="77777777" w:rsidR="001D6616" w:rsidRPr="001D6616" w:rsidRDefault="001D6616" w:rsidP="008B7F4C">
            <w:pPr>
              <w:pStyle w:val="a4"/>
              <w:ind w:left="0"/>
              <w:rPr>
                <w:spacing w:val="-10"/>
                <w:sz w:val="22"/>
                <w:szCs w:val="22"/>
              </w:rPr>
            </w:pPr>
            <w:r w:rsidRPr="001D6616">
              <w:rPr>
                <w:spacing w:val="-10"/>
                <w:sz w:val="22"/>
                <w:szCs w:val="22"/>
              </w:rPr>
              <w:t>Естественная убыль (прирост)</w:t>
            </w:r>
          </w:p>
        </w:tc>
        <w:tc>
          <w:tcPr>
            <w:tcW w:w="499" w:type="pct"/>
          </w:tcPr>
          <w:p w14:paraId="1F93D35C" w14:textId="77777777" w:rsidR="001D6616" w:rsidRPr="001D6616" w:rsidRDefault="001D6616" w:rsidP="008B7F4C">
            <w:pPr>
              <w:pStyle w:val="a4"/>
              <w:ind w:left="0"/>
              <w:jc w:val="center"/>
              <w:rPr>
                <w:spacing w:val="-10"/>
                <w:sz w:val="22"/>
                <w:szCs w:val="22"/>
              </w:rPr>
            </w:pPr>
            <w:r w:rsidRPr="001D6616">
              <w:rPr>
                <w:spacing w:val="-10"/>
                <w:sz w:val="22"/>
                <w:szCs w:val="22"/>
              </w:rPr>
              <w:t>-448</w:t>
            </w:r>
          </w:p>
        </w:tc>
        <w:tc>
          <w:tcPr>
            <w:tcW w:w="501" w:type="pct"/>
          </w:tcPr>
          <w:p w14:paraId="05204505" w14:textId="77777777" w:rsidR="001D6616" w:rsidRPr="001D6616" w:rsidRDefault="001D6616" w:rsidP="008B7F4C">
            <w:pPr>
              <w:pStyle w:val="a4"/>
              <w:ind w:left="0"/>
              <w:jc w:val="center"/>
              <w:rPr>
                <w:spacing w:val="-10"/>
                <w:sz w:val="22"/>
                <w:szCs w:val="22"/>
              </w:rPr>
            </w:pPr>
            <w:r w:rsidRPr="001D6616">
              <w:rPr>
                <w:spacing w:val="-10"/>
                <w:sz w:val="22"/>
                <w:szCs w:val="22"/>
              </w:rPr>
              <w:t>-470</w:t>
            </w:r>
          </w:p>
        </w:tc>
        <w:tc>
          <w:tcPr>
            <w:tcW w:w="501" w:type="pct"/>
          </w:tcPr>
          <w:p w14:paraId="42048711" w14:textId="77777777" w:rsidR="001D6616" w:rsidRPr="001D6616" w:rsidRDefault="001D6616" w:rsidP="008B7F4C">
            <w:pPr>
              <w:pStyle w:val="a4"/>
              <w:ind w:left="0"/>
              <w:jc w:val="center"/>
              <w:rPr>
                <w:spacing w:val="-10"/>
                <w:sz w:val="22"/>
                <w:szCs w:val="22"/>
              </w:rPr>
            </w:pPr>
            <w:r w:rsidRPr="001D6616">
              <w:rPr>
                <w:spacing w:val="-10"/>
                <w:sz w:val="22"/>
                <w:szCs w:val="22"/>
              </w:rPr>
              <w:t>-637</w:t>
            </w:r>
          </w:p>
        </w:tc>
        <w:tc>
          <w:tcPr>
            <w:tcW w:w="501" w:type="pct"/>
          </w:tcPr>
          <w:p w14:paraId="42BE5E22" w14:textId="77777777" w:rsidR="001D6616" w:rsidRPr="001D6616" w:rsidRDefault="001D6616" w:rsidP="008B7F4C">
            <w:pPr>
              <w:pStyle w:val="a4"/>
              <w:ind w:left="0"/>
              <w:jc w:val="center"/>
              <w:rPr>
                <w:spacing w:val="-10"/>
                <w:sz w:val="22"/>
                <w:szCs w:val="22"/>
              </w:rPr>
            </w:pPr>
            <w:r w:rsidRPr="001D6616">
              <w:rPr>
                <w:spacing w:val="-10"/>
                <w:sz w:val="22"/>
                <w:szCs w:val="22"/>
              </w:rPr>
              <w:t>-893</w:t>
            </w:r>
          </w:p>
        </w:tc>
        <w:tc>
          <w:tcPr>
            <w:tcW w:w="540" w:type="pct"/>
          </w:tcPr>
          <w:p w14:paraId="1C2E18B8"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r w:rsidR="001D6616" w:rsidRPr="001D6616" w14:paraId="12B7A94A" w14:textId="77777777" w:rsidTr="00FD5F06">
        <w:trPr>
          <w:trHeight w:val="293"/>
        </w:trPr>
        <w:tc>
          <w:tcPr>
            <w:tcW w:w="335" w:type="pct"/>
          </w:tcPr>
          <w:p w14:paraId="035D9D96" w14:textId="77777777" w:rsidR="001D6616" w:rsidRPr="001D6616" w:rsidRDefault="0036009E" w:rsidP="0036009E">
            <w:pPr>
              <w:pStyle w:val="a4"/>
              <w:ind w:left="0"/>
              <w:jc w:val="center"/>
              <w:rPr>
                <w:spacing w:val="-10"/>
                <w:sz w:val="22"/>
                <w:szCs w:val="22"/>
              </w:rPr>
            </w:pPr>
            <w:r>
              <w:rPr>
                <w:spacing w:val="-10"/>
                <w:sz w:val="22"/>
                <w:szCs w:val="22"/>
              </w:rPr>
              <w:t>3.</w:t>
            </w:r>
          </w:p>
        </w:tc>
        <w:tc>
          <w:tcPr>
            <w:tcW w:w="4665" w:type="pct"/>
            <w:gridSpan w:val="6"/>
          </w:tcPr>
          <w:p w14:paraId="39732DFA" w14:textId="77777777" w:rsidR="001D6616" w:rsidRPr="001D6616" w:rsidRDefault="001D6616" w:rsidP="008B7F4C">
            <w:pPr>
              <w:pStyle w:val="a4"/>
              <w:ind w:left="0"/>
              <w:jc w:val="center"/>
              <w:rPr>
                <w:spacing w:val="-10"/>
                <w:sz w:val="22"/>
                <w:szCs w:val="22"/>
              </w:rPr>
            </w:pPr>
            <w:r w:rsidRPr="001D6616">
              <w:rPr>
                <w:spacing w:val="-10"/>
                <w:sz w:val="22"/>
                <w:szCs w:val="22"/>
              </w:rPr>
              <w:t>Динамика механического движения населения</w:t>
            </w:r>
          </w:p>
        </w:tc>
      </w:tr>
      <w:tr w:rsidR="001D6616" w:rsidRPr="001D6616" w14:paraId="23A392B9" w14:textId="77777777" w:rsidTr="00FD5F06">
        <w:trPr>
          <w:trHeight w:val="293"/>
        </w:trPr>
        <w:tc>
          <w:tcPr>
            <w:tcW w:w="335" w:type="pct"/>
          </w:tcPr>
          <w:p w14:paraId="2AE62AB7" w14:textId="77777777" w:rsidR="001D6616" w:rsidRPr="001D6616" w:rsidRDefault="0036009E" w:rsidP="0036009E">
            <w:pPr>
              <w:pStyle w:val="a4"/>
              <w:ind w:left="0"/>
              <w:jc w:val="center"/>
              <w:rPr>
                <w:spacing w:val="-10"/>
                <w:sz w:val="22"/>
                <w:szCs w:val="22"/>
              </w:rPr>
            </w:pPr>
            <w:r>
              <w:rPr>
                <w:spacing w:val="-10"/>
                <w:sz w:val="22"/>
                <w:szCs w:val="22"/>
              </w:rPr>
              <w:t>3.1</w:t>
            </w:r>
          </w:p>
        </w:tc>
        <w:tc>
          <w:tcPr>
            <w:tcW w:w="2122" w:type="pct"/>
          </w:tcPr>
          <w:p w14:paraId="5B01761C" w14:textId="77777777" w:rsidR="001D6616" w:rsidRPr="001D6616" w:rsidRDefault="001D6616" w:rsidP="008B7F4C">
            <w:pPr>
              <w:pStyle w:val="a4"/>
              <w:ind w:left="0"/>
              <w:rPr>
                <w:spacing w:val="-10"/>
                <w:sz w:val="22"/>
                <w:szCs w:val="22"/>
              </w:rPr>
            </w:pPr>
            <w:r w:rsidRPr="001D6616">
              <w:rPr>
                <w:spacing w:val="-10"/>
                <w:sz w:val="22"/>
                <w:szCs w:val="22"/>
              </w:rPr>
              <w:t>Число прибывших</w:t>
            </w:r>
          </w:p>
        </w:tc>
        <w:tc>
          <w:tcPr>
            <w:tcW w:w="499" w:type="pct"/>
          </w:tcPr>
          <w:p w14:paraId="621D02E3" w14:textId="77777777" w:rsidR="001D6616" w:rsidRPr="001D6616" w:rsidRDefault="001D6616" w:rsidP="008B7F4C">
            <w:pPr>
              <w:pStyle w:val="a4"/>
              <w:ind w:left="0"/>
              <w:jc w:val="center"/>
              <w:rPr>
                <w:spacing w:val="-10"/>
                <w:sz w:val="22"/>
                <w:szCs w:val="22"/>
              </w:rPr>
            </w:pPr>
            <w:r w:rsidRPr="001D6616">
              <w:rPr>
                <w:spacing w:val="-10"/>
                <w:sz w:val="22"/>
                <w:szCs w:val="22"/>
              </w:rPr>
              <w:t>1304</w:t>
            </w:r>
          </w:p>
        </w:tc>
        <w:tc>
          <w:tcPr>
            <w:tcW w:w="501" w:type="pct"/>
          </w:tcPr>
          <w:p w14:paraId="0E049BD4" w14:textId="77777777" w:rsidR="001D6616" w:rsidRPr="001D6616" w:rsidRDefault="001D6616" w:rsidP="008B7F4C">
            <w:pPr>
              <w:pStyle w:val="a4"/>
              <w:ind w:left="0"/>
              <w:jc w:val="center"/>
              <w:rPr>
                <w:spacing w:val="-10"/>
                <w:sz w:val="22"/>
                <w:szCs w:val="22"/>
              </w:rPr>
            </w:pPr>
            <w:r w:rsidRPr="001D6616">
              <w:rPr>
                <w:spacing w:val="-10"/>
                <w:sz w:val="22"/>
                <w:szCs w:val="22"/>
              </w:rPr>
              <w:t>2051</w:t>
            </w:r>
          </w:p>
        </w:tc>
        <w:tc>
          <w:tcPr>
            <w:tcW w:w="501" w:type="pct"/>
          </w:tcPr>
          <w:p w14:paraId="61DAD3ED" w14:textId="77777777" w:rsidR="001D6616" w:rsidRPr="001D6616" w:rsidRDefault="001D6616" w:rsidP="008B7F4C">
            <w:pPr>
              <w:pStyle w:val="a4"/>
              <w:ind w:left="0"/>
              <w:jc w:val="center"/>
              <w:rPr>
                <w:spacing w:val="-10"/>
                <w:sz w:val="22"/>
                <w:szCs w:val="22"/>
              </w:rPr>
            </w:pPr>
            <w:r w:rsidRPr="001D6616">
              <w:rPr>
                <w:spacing w:val="-10"/>
                <w:sz w:val="22"/>
                <w:szCs w:val="22"/>
              </w:rPr>
              <w:t>1658</w:t>
            </w:r>
          </w:p>
        </w:tc>
        <w:tc>
          <w:tcPr>
            <w:tcW w:w="501" w:type="pct"/>
          </w:tcPr>
          <w:p w14:paraId="230128FB" w14:textId="77777777" w:rsidR="001D6616" w:rsidRPr="001D6616" w:rsidRDefault="001D6616" w:rsidP="008B7F4C">
            <w:pPr>
              <w:pStyle w:val="a4"/>
              <w:ind w:left="0"/>
              <w:jc w:val="center"/>
              <w:rPr>
                <w:spacing w:val="-10"/>
                <w:sz w:val="22"/>
                <w:szCs w:val="22"/>
              </w:rPr>
            </w:pPr>
            <w:r w:rsidRPr="001D6616">
              <w:rPr>
                <w:spacing w:val="-10"/>
                <w:sz w:val="22"/>
                <w:szCs w:val="22"/>
              </w:rPr>
              <w:t>1812</w:t>
            </w:r>
          </w:p>
        </w:tc>
        <w:tc>
          <w:tcPr>
            <w:tcW w:w="540" w:type="pct"/>
          </w:tcPr>
          <w:p w14:paraId="7E8DDEA6"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r w:rsidR="001D6616" w:rsidRPr="001D6616" w14:paraId="6BD7B726" w14:textId="77777777" w:rsidTr="00FD5F06">
        <w:trPr>
          <w:trHeight w:val="293"/>
        </w:trPr>
        <w:tc>
          <w:tcPr>
            <w:tcW w:w="335" w:type="pct"/>
          </w:tcPr>
          <w:p w14:paraId="554085F8" w14:textId="77777777" w:rsidR="001D6616" w:rsidRPr="001D6616" w:rsidRDefault="0036009E" w:rsidP="0036009E">
            <w:pPr>
              <w:pStyle w:val="a4"/>
              <w:ind w:left="0"/>
              <w:jc w:val="center"/>
              <w:rPr>
                <w:spacing w:val="-10"/>
                <w:sz w:val="22"/>
                <w:szCs w:val="22"/>
              </w:rPr>
            </w:pPr>
            <w:r>
              <w:rPr>
                <w:spacing w:val="-10"/>
                <w:sz w:val="22"/>
                <w:szCs w:val="22"/>
              </w:rPr>
              <w:t>3.2</w:t>
            </w:r>
          </w:p>
        </w:tc>
        <w:tc>
          <w:tcPr>
            <w:tcW w:w="2122" w:type="pct"/>
          </w:tcPr>
          <w:p w14:paraId="27604EDE" w14:textId="77777777" w:rsidR="001D6616" w:rsidRPr="001D6616" w:rsidRDefault="001D6616" w:rsidP="008B7F4C">
            <w:pPr>
              <w:pStyle w:val="a4"/>
              <w:ind w:left="0"/>
              <w:rPr>
                <w:spacing w:val="-10"/>
                <w:sz w:val="22"/>
                <w:szCs w:val="22"/>
              </w:rPr>
            </w:pPr>
            <w:r w:rsidRPr="001D6616">
              <w:rPr>
                <w:spacing w:val="-10"/>
                <w:sz w:val="22"/>
                <w:szCs w:val="22"/>
              </w:rPr>
              <w:t>Число выбывших</w:t>
            </w:r>
          </w:p>
        </w:tc>
        <w:tc>
          <w:tcPr>
            <w:tcW w:w="499" w:type="pct"/>
          </w:tcPr>
          <w:p w14:paraId="34BE50F9" w14:textId="77777777" w:rsidR="001D6616" w:rsidRPr="001D6616" w:rsidRDefault="001D6616" w:rsidP="008B7F4C">
            <w:pPr>
              <w:pStyle w:val="a4"/>
              <w:ind w:left="0"/>
              <w:jc w:val="center"/>
              <w:rPr>
                <w:spacing w:val="-10"/>
                <w:sz w:val="22"/>
                <w:szCs w:val="22"/>
              </w:rPr>
            </w:pPr>
            <w:r w:rsidRPr="001D6616">
              <w:rPr>
                <w:spacing w:val="-10"/>
                <w:sz w:val="22"/>
                <w:szCs w:val="22"/>
              </w:rPr>
              <w:t>1974</w:t>
            </w:r>
          </w:p>
        </w:tc>
        <w:tc>
          <w:tcPr>
            <w:tcW w:w="501" w:type="pct"/>
          </w:tcPr>
          <w:p w14:paraId="04352E63" w14:textId="77777777" w:rsidR="001D6616" w:rsidRPr="001D6616" w:rsidRDefault="001D6616" w:rsidP="008B7F4C">
            <w:pPr>
              <w:pStyle w:val="a4"/>
              <w:ind w:left="0"/>
              <w:jc w:val="center"/>
              <w:rPr>
                <w:spacing w:val="-10"/>
                <w:sz w:val="22"/>
                <w:szCs w:val="22"/>
              </w:rPr>
            </w:pPr>
            <w:r w:rsidRPr="001D6616">
              <w:rPr>
                <w:spacing w:val="-10"/>
                <w:sz w:val="22"/>
                <w:szCs w:val="22"/>
              </w:rPr>
              <w:t>2430</w:t>
            </w:r>
          </w:p>
        </w:tc>
        <w:tc>
          <w:tcPr>
            <w:tcW w:w="501" w:type="pct"/>
          </w:tcPr>
          <w:p w14:paraId="07413BD9" w14:textId="77777777" w:rsidR="001D6616" w:rsidRPr="001D6616" w:rsidRDefault="001D6616" w:rsidP="008B7F4C">
            <w:pPr>
              <w:pStyle w:val="a4"/>
              <w:ind w:left="0"/>
              <w:jc w:val="center"/>
              <w:rPr>
                <w:spacing w:val="-10"/>
                <w:sz w:val="22"/>
                <w:szCs w:val="22"/>
              </w:rPr>
            </w:pPr>
            <w:r w:rsidRPr="001D6616">
              <w:rPr>
                <w:spacing w:val="-10"/>
                <w:sz w:val="22"/>
                <w:szCs w:val="22"/>
              </w:rPr>
              <w:t>1827</w:t>
            </w:r>
          </w:p>
        </w:tc>
        <w:tc>
          <w:tcPr>
            <w:tcW w:w="501" w:type="pct"/>
          </w:tcPr>
          <w:p w14:paraId="6CA1A9EE" w14:textId="77777777" w:rsidR="001D6616" w:rsidRPr="001D6616" w:rsidRDefault="001D6616" w:rsidP="008B7F4C">
            <w:pPr>
              <w:pStyle w:val="a4"/>
              <w:ind w:left="0"/>
              <w:jc w:val="center"/>
              <w:rPr>
                <w:spacing w:val="-10"/>
                <w:sz w:val="22"/>
                <w:szCs w:val="22"/>
              </w:rPr>
            </w:pPr>
            <w:r w:rsidRPr="001D6616">
              <w:rPr>
                <w:spacing w:val="-10"/>
                <w:sz w:val="22"/>
                <w:szCs w:val="22"/>
              </w:rPr>
              <w:t>1774</w:t>
            </w:r>
          </w:p>
        </w:tc>
        <w:tc>
          <w:tcPr>
            <w:tcW w:w="540" w:type="pct"/>
          </w:tcPr>
          <w:p w14:paraId="1100EED9"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r w:rsidR="001D6616" w:rsidRPr="001D6616" w14:paraId="210DD820" w14:textId="77777777" w:rsidTr="00FD5F06">
        <w:trPr>
          <w:trHeight w:val="293"/>
        </w:trPr>
        <w:tc>
          <w:tcPr>
            <w:tcW w:w="335" w:type="pct"/>
          </w:tcPr>
          <w:p w14:paraId="4D9A0F1C" w14:textId="77777777" w:rsidR="001D6616" w:rsidRPr="001D6616" w:rsidRDefault="0036009E" w:rsidP="0036009E">
            <w:pPr>
              <w:pStyle w:val="a4"/>
              <w:ind w:left="0"/>
              <w:jc w:val="center"/>
              <w:rPr>
                <w:spacing w:val="-10"/>
                <w:sz w:val="22"/>
                <w:szCs w:val="22"/>
              </w:rPr>
            </w:pPr>
            <w:r>
              <w:rPr>
                <w:spacing w:val="-10"/>
                <w:sz w:val="22"/>
                <w:szCs w:val="22"/>
              </w:rPr>
              <w:t>3.3</w:t>
            </w:r>
          </w:p>
        </w:tc>
        <w:tc>
          <w:tcPr>
            <w:tcW w:w="2122" w:type="pct"/>
          </w:tcPr>
          <w:p w14:paraId="2A428B00" w14:textId="77777777" w:rsidR="001D6616" w:rsidRPr="001D6616" w:rsidRDefault="001D6616" w:rsidP="008B7F4C">
            <w:pPr>
              <w:pStyle w:val="a4"/>
              <w:ind w:left="0"/>
              <w:rPr>
                <w:spacing w:val="-10"/>
                <w:sz w:val="22"/>
                <w:szCs w:val="22"/>
              </w:rPr>
            </w:pPr>
            <w:r w:rsidRPr="001D6616">
              <w:rPr>
                <w:spacing w:val="-10"/>
                <w:sz w:val="22"/>
                <w:szCs w:val="22"/>
              </w:rPr>
              <w:t>Механический отток (прирост)</w:t>
            </w:r>
          </w:p>
        </w:tc>
        <w:tc>
          <w:tcPr>
            <w:tcW w:w="499" w:type="pct"/>
          </w:tcPr>
          <w:p w14:paraId="55DB5312" w14:textId="77777777" w:rsidR="001D6616" w:rsidRPr="001D6616" w:rsidRDefault="001D6616" w:rsidP="008B7F4C">
            <w:pPr>
              <w:pStyle w:val="a4"/>
              <w:ind w:left="0"/>
              <w:jc w:val="center"/>
              <w:rPr>
                <w:spacing w:val="-10"/>
                <w:sz w:val="22"/>
                <w:szCs w:val="22"/>
              </w:rPr>
            </w:pPr>
            <w:r w:rsidRPr="001D6616">
              <w:rPr>
                <w:spacing w:val="-10"/>
                <w:sz w:val="22"/>
                <w:szCs w:val="22"/>
              </w:rPr>
              <w:t>-670</w:t>
            </w:r>
          </w:p>
        </w:tc>
        <w:tc>
          <w:tcPr>
            <w:tcW w:w="501" w:type="pct"/>
          </w:tcPr>
          <w:p w14:paraId="5A0EABBC" w14:textId="77777777" w:rsidR="001D6616" w:rsidRPr="001D6616" w:rsidRDefault="001D6616" w:rsidP="008B7F4C">
            <w:pPr>
              <w:pStyle w:val="a4"/>
              <w:ind w:left="0"/>
              <w:jc w:val="center"/>
              <w:rPr>
                <w:spacing w:val="-10"/>
                <w:sz w:val="22"/>
                <w:szCs w:val="22"/>
              </w:rPr>
            </w:pPr>
            <w:r w:rsidRPr="001D6616">
              <w:rPr>
                <w:spacing w:val="-10"/>
                <w:sz w:val="22"/>
                <w:szCs w:val="22"/>
              </w:rPr>
              <w:t>-379</w:t>
            </w:r>
          </w:p>
        </w:tc>
        <w:tc>
          <w:tcPr>
            <w:tcW w:w="501" w:type="pct"/>
          </w:tcPr>
          <w:p w14:paraId="7FDF2F19" w14:textId="77777777" w:rsidR="001D6616" w:rsidRPr="001D6616" w:rsidRDefault="001D6616" w:rsidP="008B7F4C">
            <w:pPr>
              <w:pStyle w:val="a4"/>
              <w:ind w:left="0"/>
              <w:jc w:val="center"/>
              <w:rPr>
                <w:spacing w:val="-10"/>
                <w:sz w:val="22"/>
                <w:szCs w:val="22"/>
              </w:rPr>
            </w:pPr>
            <w:r w:rsidRPr="001D6616">
              <w:rPr>
                <w:spacing w:val="-10"/>
                <w:sz w:val="22"/>
                <w:szCs w:val="22"/>
              </w:rPr>
              <w:t>-169</w:t>
            </w:r>
          </w:p>
        </w:tc>
        <w:tc>
          <w:tcPr>
            <w:tcW w:w="501" w:type="pct"/>
          </w:tcPr>
          <w:p w14:paraId="301ED030" w14:textId="77777777" w:rsidR="001D6616" w:rsidRPr="001D6616" w:rsidRDefault="001D6616" w:rsidP="008B7F4C">
            <w:pPr>
              <w:pStyle w:val="a4"/>
              <w:ind w:left="0"/>
              <w:jc w:val="center"/>
              <w:rPr>
                <w:spacing w:val="-10"/>
                <w:sz w:val="22"/>
                <w:szCs w:val="22"/>
              </w:rPr>
            </w:pPr>
            <w:r w:rsidRPr="001D6616">
              <w:rPr>
                <w:spacing w:val="-10"/>
                <w:sz w:val="22"/>
                <w:szCs w:val="22"/>
              </w:rPr>
              <w:t>38</w:t>
            </w:r>
          </w:p>
        </w:tc>
        <w:tc>
          <w:tcPr>
            <w:tcW w:w="540" w:type="pct"/>
          </w:tcPr>
          <w:p w14:paraId="29258FE4" w14:textId="77777777" w:rsidR="001D6616" w:rsidRPr="001D6616" w:rsidRDefault="001D6616" w:rsidP="008B7F4C">
            <w:pPr>
              <w:pStyle w:val="a4"/>
              <w:ind w:left="0"/>
              <w:jc w:val="center"/>
              <w:rPr>
                <w:spacing w:val="-10"/>
                <w:sz w:val="22"/>
                <w:szCs w:val="22"/>
              </w:rPr>
            </w:pPr>
            <w:r w:rsidRPr="001D6616">
              <w:rPr>
                <w:spacing w:val="-10"/>
                <w:sz w:val="22"/>
                <w:szCs w:val="22"/>
              </w:rPr>
              <w:t>-</w:t>
            </w:r>
          </w:p>
        </w:tc>
      </w:tr>
    </w:tbl>
    <w:p w14:paraId="2B29033E" w14:textId="77777777" w:rsidR="00DB782D" w:rsidRDefault="00E66B61" w:rsidP="00FD5F06">
      <w:pPr>
        <w:pStyle w:val="a4"/>
        <w:spacing w:before="120" w:line="276" w:lineRule="auto"/>
        <w:ind w:left="0" w:firstLine="709"/>
        <w:jc w:val="both"/>
      </w:pPr>
      <w:r>
        <w:t>В период 2018-2022 гг. среднее значение естественной убыли составило 612 человек, механического оттока – 295 человек.</w:t>
      </w:r>
      <w:r w:rsidR="00684AA9">
        <w:t xml:space="preserve"> </w:t>
      </w:r>
      <w:r w:rsidR="00684AA9" w:rsidRPr="00684AA9">
        <w:t>На территории округа наблюдается рост естественной убыли населения, которая связана, в первую очередь, с сокращением рождаемости. Миграционная убыль населения наряду с естественной влияет на сокращение общей численности.</w:t>
      </w:r>
    </w:p>
    <w:p w14:paraId="5F6E1D2A" w14:textId="77777777" w:rsidR="00E66B61" w:rsidRDefault="00E13E68" w:rsidP="00FD5F06">
      <w:pPr>
        <w:spacing w:line="276" w:lineRule="auto"/>
        <w:ind w:firstLine="709"/>
        <w:jc w:val="both"/>
      </w:pPr>
      <w:r>
        <w:t>О</w:t>
      </w:r>
      <w:r w:rsidRPr="00E13E68">
        <w:t>бщая миграционная убыль по городскому округу обусловлена миграционным оттоком населения в сельской местности, значительно превышающей миграционный прирост по городу.</w:t>
      </w:r>
      <w:r>
        <w:t xml:space="preserve"> </w:t>
      </w:r>
      <w:r w:rsidRPr="00E13E68">
        <w:t xml:space="preserve">Миграционный отток в г. Светлоград отмечался эпизодически - в отдельные годы, в сельской местности - тенденция миграционного оттока имеет устойчивый характер. </w:t>
      </w:r>
      <w:r w:rsidR="00E66B61" w:rsidRPr="003A39F6">
        <w:t>Наиболее активный отток населения наблюдается в возрасте 15-19 лет, что обусловлено с выездом к месту учебы; молодые специалисты в возрасте 20-24 года выезжают не так активно, как в более опытном возрасте 25-34 года с целью повышения квалификации, карьерного роста, получения более вы</w:t>
      </w:r>
      <w:r>
        <w:t xml:space="preserve">сокооплачиваемых рабочих мест. </w:t>
      </w:r>
    </w:p>
    <w:p w14:paraId="1E61C494" w14:textId="77777777" w:rsidR="00E13E68" w:rsidRDefault="00E13E68" w:rsidP="00FD5F06">
      <w:pPr>
        <w:spacing w:line="276" w:lineRule="auto"/>
        <w:ind w:firstLine="709"/>
        <w:jc w:val="both"/>
      </w:pPr>
      <w:r>
        <w:t>Возрастная структура населения является важным показателем демографической ситуации. Зная особенности возрастной структуры можно строить обоснованные предположения о будущих тенденциях рождаемости и смертности, оценивать вероятность возникновения тех или иных проблем в экономической и социальной сферах, прогнозировать спрос на те или иные товары.</w:t>
      </w:r>
      <w:r w:rsidR="00684AA9">
        <w:t xml:space="preserve"> </w:t>
      </w:r>
      <w:r>
        <w:t>Численность населения младше трудоспособного возраста составила 16% от общей численности населения, трудоспособного возраста – 53%, старше трудоспособного возраста – 31%.</w:t>
      </w:r>
      <w:r w:rsidR="00684AA9">
        <w:t xml:space="preserve"> </w:t>
      </w:r>
      <w:r w:rsidR="00684AA9" w:rsidRPr="007A5E3E">
        <w:t>Данная структура возрастного состава населения соответствует «регрессивному» типу возрастной структуры. «Регрессивный» тип возрастной структуры характеризуется высокой долей лиц в возрасте 50 лет и старше и превышающей лиц в возрасте младше трудоспособного возраста</w:t>
      </w:r>
      <w:r w:rsidR="007A5E3E">
        <w:t>.</w:t>
      </w:r>
    </w:p>
    <w:p w14:paraId="27BF1FF5" w14:textId="77777777" w:rsidR="00BA43CD" w:rsidRPr="00684AA9" w:rsidRDefault="00BA43CD" w:rsidP="00FD5F06">
      <w:pPr>
        <w:spacing w:line="276" w:lineRule="auto"/>
        <w:ind w:firstLine="709"/>
        <w:jc w:val="both"/>
      </w:pPr>
      <w:r w:rsidRPr="00684AA9">
        <w:t>От численности населения зависит выбор направлений дальнейшего территориального развития городского округа, создание условий, необходимых для нормальной жизнедеятельности всех социально-демографических групп населения.</w:t>
      </w:r>
    </w:p>
    <w:p w14:paraId="6A39CAB3" w14:textId="77777777" w:rsidR="002043B6" w:rsidRDefault="00B84F06" w:rsidP="00FD5F06">
      <w:pPr>
        <w:spacing w:line="276" w:lineRule="auto"/>
        <w:ind w:firstLine="709"/>
        <w:jc w:val="both"/>
      </w:pPr>
      <w:r w:rsidRPr="00684AA9">
        <w:lastRenderedPageBreak/>
        <w:t xml:space="preserve">Общая площадь жилищного фонда городского округа составляет </w:t>
      </w:r>
      <w:r w:rsidR="00684AA9" w:rsidRPr="00684AA9">
        <w:t>1</w:t>
      </w:r>
      <w:r w:rsidR="009162A4">
        <w:t> </w:t>
      </w:r>
      <w:r w:rsidR="00684AA9" w:rsidRPr="00684AA9">
        <w:t>774,9</w:t>
      </w:r>
      <w:r w:rsidRPr="00684AA9">
        <w:t xml:space="preserve"> тыс.</w:t>
      </w:r>
      <w:r w:rsidR="002043B6" w:rsidRPr="00684AA9">
        <w:t xml:space="preserve"> </w:t>
      </w:r>
      <w:r w:rsidRPr="00684AA9">
        <w:t>кв.м</w:t>
      </w:r>
      <w:r w:rsidR="00FC4268" w:rsidRPr="00684AA9">
        <w:t>. С</w:t>
      </w:r>
      <w:r w:rsidR="002043B6" w:rsidRPr="00684AA9">
        <w:t>редняя жилищная обеспеченность составила 2</w:t>
      </w:r>
      <w:r w:rsidR="00666C7E">
        <w:t>5</w:t>
      </w:r>
      <w:r w:rsidR="002043B6" w:rsidRPr="00684AA9">
        <w:t xml:space="preserve"> кв.м на человека. </w:t>
      </w:r>
    </w:p>
    <w:p w14:paraId="462226EB" w14:textId="77777777" w:rsidR="0004695D" w:rsidRDefault="0004695D" w:rsidP="00FD5F06">
      <w:pPr>
        <w:spacing w:line="276" w:lineRule="auto"/>
        <w:ind w:firstLine="709"/>
        <w:jc w:val="both"/>
      </w:pPr>
      <w:r>
        <w:t>Тип застройки городского округа преимущественно определен индивидуальными жилыми домами (81% от общей площади жилья), на долю многоквартирных жилых домов приходится 13%, жилых домов блокированной застройки – 6%.</w:t>
      </w:r>
    </w:p>
    <w:p w14:paraId="273BE2CF" w14:textId="77777777" w:rsidR="0004695D" w:rsidRPr="0004695D" w:rsidRDefault="0004695D" w:rsidP="00FD5F06">
      <w:pPr>
        <w:spacing w:line="276" w:lineRule="auto"/>
        <w:ind w:firstLine="709"/>
        <w:jc w:val="both"/>
      </w:pPr>
      <w:r w:rsidRPr="0004695D">
        <w:t xml:space="preserve">По проценту износа жилищный фонд Петровского городского округа распределяется следующим образом: </w:t>
      </w:r>
    </w:p>
    <w:p w14:paraId="3F78E615" w14:textId="77777777" w:rsidR="0004695D" w:rsidRPr="0004695D" w:rsidRDefault="0004695D" w:rsidP="00FD5F06">
      <w:pPr>
        <w:pStyle w:val="a4"/>
        <w:numPr>
          <w:ilvl w:val="0"/>
          <w:numId w:val="14"/>
        </w:numPr>
        <w:spacing w:line="276" w:lineRule="auto"/>
        <w:contextualSpacing w:val="0"/>
        <w:jc w:val="both"/>
      </w:pPr>
      <w:r w:rsidRPr="0004695D">
        <w:t xml:space="preserve">менее 1% жилого фонда – с процентом износа от 70% и выше; </w:t>
      </w:r>
    </w:p>
    <w:p w14:paraId="1C1F8707" w14:textId="77777777" w:rsidR="0004695D" w:rsidRPr="0004695D" w:rsidRDefault="0004695D" w:rsidP="00FD5F06">
      <w:pPr>
        <w:pStyle w:val="a4"/>
        <w:numPr>
          <w:ilvl w:val="0"/>
          <w:numId w:val="14"/>
        </w:numPr>
        <w:spacing w:line="276" w:lineRule="auto"/>
        <w:contextualSpacing w:val="0"/>
        <w:jc w:val="both"/>
      </w:pPr>
      <w:r w:rsidRPr="0004695D">
        <w:t>6,4% жилого фонда – с процентом износа 66 до 70%;</w:t>
      </w:r>
    </w:p>
    <w:p w14:paraId="008BD164" w14:textId="77777777" w:rsidR="0004695D" w:rsidRPr="0004695D" w:rsidRDefault="0004695D" w:rsidP="00FD5F06">
      <w:pPr>
        <w:pStyle w:val="a4"/>
        <w:numPr>
          <w:ilvl w:val="0"/>
          <w:numId w:val="14"/>
        </w:numPr>
        <w:spacing w:line="276" w:lineRule="auto"/>
        <w:contextualSpacing w:val="0"/>
        <w:jc w:val="both"/>
      </w:pPr>
      <w:r w:rsidRPr="0004695D">
        <w:t>37,8% жилого фонда – с процентом износа от 31 до 65%;</w:t>
      </w:r>
    </w:p>
    <w:p w14:paraId="0EECA580" w14:textId="77777777" w:rsidR="0004695D" w:rsidRPr="0004695D" w:rsidRDefault="0004695D" w:rsidP="00FD5F06">
      <w:pPr>
        <w:pStyle w:val="a4"/>
        <w:numPr>
          <w:ilvl w:val="0"/>
          <w:numId w:val="14"/>
        </w:numPr>
        <w:spacing w:line="276" w:lineRule="auto"/>
        <w:contextualSpacing w:val="0"/>
        <w:jc w:val="both"/>
      </w:pPr>
      <w:r w:rsidRPr="0004695D">
        <w:t>54,9% жилого фонда – до 30% износа.</w:t>
      </w:r>
    </w:p>
    <w:p w14:paraId="2795CD82" w14:textId="77777777" w:rsidR="0004695D" w:rsidRDefault="0004695D" w:rsidP="00FD5F06">
      <w:pPr>
        <w:spacing w:line="276" w:lineRule="auto"/>
        <w:ind w:firstLine="709"/>
        <w:jc w:val="both"/>
      </w:pPr>
      <w:r w:rsidRPr="0004695D">
        <w:t>Комфортность жилья и техническую доступность коммунальных услуг для потребителей обеспечивает уровень благоустройства жилищного фонда, являясь одним из главных параметров оценки жилищных условий населения. Уровень благоустройства рассчитывается путем деления общей площади жилищного фонда, оборудованной тем или иным видом инженерного оборудования, на всю площадь жилищного фонда.</w:t>
      </w:r>
      <w:r w:rsidR="00FF4804">
        <w:t xml:space="preserve"> Степень благоустройства жилищного фонда составляет:</w:t>
      </w:r>
    </w:p>
    <w:p w14:paraId="38F9C76F" w14:textId="77777777" w:rsidR="00FF4804" w:rsidRDefault="00FF4804" w:rsidP="00FD5F06">
      <w:pPr>
        <w:pStyle w:val="a4"/>
        <w:numPr>
          <w:ilvl w:val="0"/>
          <w:numId w:val="14"/>
        </w:numPr>
        <w:spacing w:line="276" w:lineRule="auto"/>
        <w:contextualSpacing w:val="0"/>
        <w:jc w:val="both"/>
      </w:pPr>
      <w:r>
        <w:t>водопроводом – 83,4% к общей площади жилищного фонда;</w:t>
      </w:r>
    </w:p>
    <w:p w14:paraId="6164CF4B" w14:textId="77777777" w:rsidR="00FF4804" w:rsidRDefault="00FF4804" w:rsidP="00FD5F06">
      <w:pPr>
        <w:pStyle w:val="a4"/>
        <w:numPr>
          <w:ilvl w:val="0"/>
          <w:numId w:val="14"/>
        </w:numPr>
        <w:spacing w:line="276" w:lineRule="auto"/>
        <w:contextualSpacing w:val="0"/>
        <w:jc w:val="both"/>
      </w:pPr>
      <w:r>
        <w:t>канализацией – 81,5%;</w:t>
      </w:r>
    </w:p>
    <w:p w14:paraId="737149DC" w14:textId="77777777" w:rsidR="00FF4804" w:rsidRDefault="00FF4804" w:rsidP="00FD5F06">
      <w:pPr>
        <w:pStyle w:val="a4"/>
        <w:numPr>
          <w:ilvl w:val="0"/>
          <w:numId w:val="14"/>
        </w:numPr>
        <w:spacing w:line="276" w:lineRule="auto"/>
        <w:contextualSpacing w:val="0"/>
        <w:jc w:val="both"/>
      </w:pPr>
      <w:r>
        <w:t>отоплением – 91,7%;</w:t>
      </w:r>
    </w:p>
    <w:p w14:paraId="5C2B600D" w14:textId="77777777" w:rsidR="00FF4804" w:rsidRDefault="00FF4804" w:rsidP="00FD5F06">
      <w:pPr>
        <w:pStyle w:val="a4"/>
        <w:numPr>
          <w:ilvl w:val="0"/>
          <w:numId w:val="14"/>
        </w:numPr>
        <w:spacing w:line="276" w:lineRule="auto"/>
        <w:contextualSpacing w:val="0"/>
        <w:jc w:val="both"/>
      </w:pPr>
      <w:r>
        <w:t>горячим водоснабжением – 80,8%;</w:t>
      </w:r>
    </w:p>
    <w:p w14:paraId="0710B88E" w14:textId="77777777" w:rsidR="00FF4804" w:rsidRDefault="00FF4804" w:rsidP="00FD5F06">
      <w:pPr>
        <w:pStyle w:val="a4"/>
        <w:numPr>
          <w:ilvl w:val="0"/>
          <w:numId w:val="14"/>
        </w:numPr>
        <w:spacing w:line="276" w:lineRule="auto"/>
        <w:contextualSpacing w:val="0"/>
        <w:jc w:val="both"/>
      </w:pPr>
      <w:r>
        <w:t>ваннами (душем) – 80,1%;</w:t>
      </w:r>
    </w:p>
    <w:p w14:paraId="2784CD4B" w14:textId="77777777" w:rsidR="00FF4804" w:rsidRDefault="00FF4804" w:rsidP="00FD5F06">
      <w:pPr>
        <w:pStyle w:val="a4"/>
        <w:numPr>
          <w:ilvl w:val="0"/>
          <w:numId w:val="14"/>
        </w:numPr>
        <w:spacing w:line="276" w:lineRule="auto"/>
        <w:contextualSpacing w:val="0"/>
        <w:jc w:val="both"/>
      </w:pPr>
      <w:r>
        <w:t>газом – 96%.</w:t>
      </w:r>
    </w:p>
    <w:p w14:paraId="2CC48872" w14:textId="77777777" w:rsidR="00BA43CD" w:rsidRPr="00ED292A" w:rsidRDefault="00BA43CD" w:rsidP="00FD5F06">
      <w:pPr>
        <w:pStyle w:val="a4"/>
        <w:spacing w:before="120" w:after="120" w:line="276" w:lineRule="auto"/>
        <w:ind w:left="0" w:firstLine="709"/>
        <w:contextualSpacing w:val="0"/>
        <w:jc w:val="both"/>
        <w:rPr>
          <w:b/>
        </w:rPr>
      </w:pPr>
      <w:bookmarkStart w:id="2" w:name="_Toc459632181"/>
      <w:r w:rsidRPr="00ED292A">
        <w:rPr>
          <w:b/>
        </w:rPr>
        <w:t xml:space="preserve">Технико-экономические параметры существующих объектов социальной инфраструктуры, сложившийся уровень обеспеченности населения услугами в областях образования, здравоохранения, </w:t>
      </w:r>
      <w:r w:rsidR="006C16D7">
        <w:rPr>
          <w:b/>
        </w:rPr>
        <w:t xml:space="preserve">культуры, </w:t>
      </w:r>
      <w:r w:rsidRPr="00ED292A">
        <w:rPr>
          <w:b/>
        </w:rPr>
        <w:t>физической культуры и массового спорта</w:t>
      </w:r>
      <w:bookmarkEnd w:id="2"/>
    </w:p>
    <w:p w14:paraId="0AB33ADC" w14:textId="77777777" w:rsidR="00BA43CD" w:rsidRPr="00ED292A" w:rsidRDefault="00BA43CD" w:rsidP="007A5E3E">
      <w:pPr>
        <w:spacing w:line="276" w:lineRule="auto"/>
        <w:ind w:firstLine="709"/>
        <w:jc w:val="both"/>
      </w:pPr>
      <w:r w:rsidRPr="00ED292A">
        <w:t>Социальная инфраструктура представляет собой многоотраслевой комплекс, действующий в интересах повышения качества жизни населения. Она охватывает систему образования и подготовки кадров, здравоохранение, культуру, физическую культуру и спорт и т.д. Уровень развития социальной сферы в значительной степени определяется такими факторами, как особенности географического положения муниципального образования, общим состоянием экономики муниципального образования, инвестиционной и социальной политикой государства.</w:t>
      </w:r>
    </w:p>
    <w:p w14:paraId="18E5BB4D" w14:textId="77777777" w:rsidR="00E26897" w:rsidRPr="00C94231" w:rsidRDefault="00E26897" w:rsidP="007A5E3E">
      <w:pPr>
        <w:spacing w:line="276" w:lineRule="auto"/>
        <w:ind w:firstLine="709"/>
        <w:jc w:val="both"/>
        <w:rPr>
          <w:color w:val="000000" w:themeColor="text1"/>
        </w:rPr>
      </w:pPr>
      <w:r w:rsidRPr="006C16D7">
        <w:t xml:space="preserve">Основной задачей комплексной оценки уровня развития социальной сферы является выявление количественного и качественного состава существующих объектов, сравнение действующих мощностей объектов с нормативной потребностью, анализ технического состояния </w:t>
      </w:r>
      <w:r w:rsidRPr="00C94231">
        <w:rPr>
          <w:color w:val="000000" w:themeColor="text1"/>
        </w:rPr>
        <w:t>зданий, определение направлений по устранению сложившихся проблем.</w:t>
      </w:r>
    </w:p>
    <w:p w14:paraId="404F4759" w14:textId="77777777" w:rsidR="000B2CE1" w:rsidRPr="00C94231" w:rsidRDefault="00E26897" w:rsidP="006C16D7">
      <w:pPr>
        <w:pStyle w:val="a4"/>
        <w:spacing w:line="276" w:lineRule="auto"/>
        <w:ind w:left="0" w:firstLine="709"/>
        <w:jc w:val="both"/>
        <w:rPr>
          <w:color w:val="000000" w:themeColor="text1"/>
        </w:rPr>
      </w:pPr>
      <w:r w:rsidRPr="00C94231">
        <w:rPr>
          <w:color w:val="000000" w:themeColor="text1"/>
        </w:rPr>
        <w:t xml:space="preserve">Оценка уровня обеспеченности объектами обслуживания были установлена в </w:t>
      </w:r>
      <w:r w:rsidR="00F35F68" w:rsidRPr="00C94231">
        <w:rPr>
          <w:color w:val="000000" w:themeColor="text1"/>
        </w:rPr>
        <w:t xml:space="preserve">соответствии с региональными нормативами градостроительного проектирования </w:t>
      </w:r>
      <w:r w:rsidR="00C94231" w:rsidRPr="00C94231">
        <w:rPr>
          <w:color w:val="000000" w:themeColor="text1"/>
        </w:rPr>
        <w:t>Ставропольского</w:t>
      </w:r>
      <w:r w:rsidR="00F35F68" w:rsidRPr="00C94231">
        <w:rPr>
          <w:color w:val="000000" w:themeColor="text1"/>
        </w:rPr>
        <w:t xml:space="preserve"> края, а также с местными нормативами </w:t>
      </w:r>
      <w:r w:rsidR="006C16D7" w:rsidRPr="00C94231">
        <w:rPr>
          <w:color w:val="000000" w:themeColor="text1"/>
        </w:rPr>
        <w:t>Петровского городского округа Ставропольского края</w:t>
      </w:r>
      <w:r w:rsidR="00F35F68" w:rsidRPr="00C94231">
        <w:rPr>
          <w:color w:val="000000" w:themeColor="text1"/>
        </w:rPr>
        <w:t>.</w:t>
      </w:r>
    </w:p>
    <w:p w14:paraId="3C70FB06" w14:textId="77777777" w:rsidR="000659C1" w:rsidRPr="006C16D7" w:rsidRDefault="000659C1" w:rsidP="006C16D7">
      <w:pPr>
        <w:pStyle w:val="a4"/>
        <w:spacing w:line="276" w:lineRule="auto"/>
        <w:ind w:left="0" w:firstLine="709"/>
        <w:jc w:val="both"/>
      </w:pPr>
      <w:r w:rsidRPr="006C16D7">
        <w:lastRenderedPageBreak/>
        <w:t>Уровень обеспеченности населения услугами в областях образования, здравоохранения, культуры и искусства, физической культуры и спорта представлен в таблице (</w:t>
      </w:r>
      <w:r w:rsidRPr="006C16D7">
        <w:fldChar w:fldCharType="begin"/>
      </w:r>
      <w:r w:rsidRPr="006C16D7">
        <w:instrText xml:space="preserve"> REF _Ref525304911 \h </w:instrText>
      </w:r>
      <w:r w:rsidR="00387860" w:rsidRPr="006C16D7">
        <w:instrText xml:space="preserve"> \* MERGEFORMAT </w:instrText>
      </w:r>
      <w:r w:rsidRPr="006C16D7">
        <w:fldChar w:fldCharType="separate"/>
      </w:r>
      <w:r w:rsidR="00045915" w:rsidRPr="00CE0669">
        <w:t xml:space="preserve">Таблица </w:t>
      </w:r>
      <w:r w:rsidR="00045915">
        <w:rPr>
          <w:noProof/>
        </w:rPr>
        <w:t>2</w:t>
      </w:r>
      <w:r w:rsidRPr="006C16D7">
        <w:fldChar w:fldCharType="end"/>
      </w:r>
      <w:r w:rsidRPr="006C16D7">
        <w:t>).</w:t>
      </w:r>
    </w:p>
    <w:p w14:paraId="555AD8EA" w14:textId="77777777" w:rsidR="00BA43CD" w:rsidRPr="006C16D7" w:rsidRDefault="00BA43CD" w:rsidP="006C16D7">
      <w:pPr>
        <w:pStyle w:val="a4"/>
        <w:spacing w:line="276" w:lineRule="auto"/>
        <w:ind w:left="0" w:firstLine="709"/>
        <w:contextualSpacing w:val="0"/>
        <w:jc w:val="both"/>
        <w:rPr>
          <w:i/>
        </w:rPr>
      </w:pPr>
      <w:r w:rsidRPr="006C16D7">
        <w:rPr>
          <w:i/>
        </w:rPr>
        <w:t>Образование</w:t>
      </w:r>
    </w:p>
    <w:p w14:paraId="19406AA4" w14:textId="77777777" w:rsidR="00BA43CD" w:rsidRPr="006C16D7" w:rsidRDefault="00BA43CD" w:rsidP="006C16D7">
      <w:pPr>
        <w:pStyle w:val="a4"/>
        <w:spacing w:line="276" w:lineRule="auto"/>
        <w:ind w:left="0" w:firstLine="709"/>
        <w:jc w:val="both"/>
      </w:pPr>
      <w:r w:rsidRPr="006C16D7">
        <w:t xml:space="preserve">Муниципальная система образования – это совокупность всех образовательных учреждений, независимо от их форм собственности и административного подчинения, находящихся на территории городского округа, взаимодействующих между собой и с муниципальными органами управления образования в интересах населения </w:t>
      </w:r>
      <w:r w:rsidR="00E26897" w:rsidRPr="006C16D7">
        <w:t>городского округа</w:t>
      </w:r>
      <w:r w:rsidRPr="006C16D7">
        <w:t xml:space="preserve">. </w:t>
      </w:r>
    </w:p>
    <w:p w14:paraId="5747E30E" w14:textId="77777777" w:rsidR="00BA43CD" w:rsidRPr="006C16D7" w:rsidRDefault="00BA43CD" w:rsidP="006C16D7">
      <w:pPr>
        <w:pStyle w:val="a4"/>
        <w:spacing w:line="276" w:lineRule="auto"/>
        <w:ind w:left="0" w:firstLine="709"/>
        <w:jc w:val="both"/>
      </w:pPr>
      <w:r w:rsidRPr="006C16D7">
        <w:t>Функционирование и развитие системы образования непрерывно связано с условиями социально-экономического развития городского округа и складывающейся демографической ситуацией.</w:t>
      </w:r>
    </w:p>
    <w:p w14:paraId="7BDE62E1" w14:textId="77777777" w:rsidR="00BA43CD" w:rsidRPr="009162A4" w:rsidRDefault="00BA43CD" w:rsidP="009162A4">
      <w:pPr>
        <w:pStyle w:val="a4"/>
        <w:spacing w:before="120" w:after="120" w:line="276" w:lineRule="auto"/>
        <w:ind w:left="0" w:firstLine="709"/>
        <w:jc w:val="both"/>
        <w:rPr>
          <w:i/>
        </w:rPr>
      </w:pPr>
      <w:r w:rsidRPr="009162A4">
        <w:rPr>
          <w:i/>
        </w:rPr>
        <w:t>Дошкольное образование</w:t>
      </w:r>
    </w:p>
    <w:p w14:paraId="1D8446EE" w14:textId="77777777" w:rsidR="00FD72D2" w:rsidRDefault="00FD72D2" w:rsidP="006C16D7">
      <w:pPr>
        <w:pStyle w:val="a4"/>
        <w:spacing w:line="276" w:lineRule="auto"/>
        <w:ind w:left="0" w:firstLine="709"/>
        <w:jc w:val="both"/>
      </w:pPr>
      <w:r w:rsidRPr="006C16D7">
        <w:t>Дошкольное образование рассматривается как один из факторов формирования основ базовой культуры личности, укрепления и сохранения здоровья детей, всестороннего развития дошкольников в соответствии с возрастными и индивидуальными особенностями, обеспечения равных стартовых возможностей детей для обучения в школе, реализации демографических задач, направленных на предоставление важных социальных гарантий родителям, содействие занятости женщин, имеющих детей в возрасте до 3 лет. Доступность, качество и эффективность дошкольного образования – факторы, существенно влияющие на качество жизни горожан.</w:t>
      </w:r>
    </w:p>
    <w:p w14:paraId="76A1CF3B" w14:textId="51D0755C" w:rsidR="006C16D7" w:rsidRDefault="00F25674" w:rsidP="006C16D7">
      <w:pPr>
        <w:pStyle w:val="a4"/>
        <w:spacing w:line="276" w:lineRule="auto"/>
        <w:ind w:left="0" w:firstLine="709"/>
        <w:jc w:val="both"/>
      </w:pPr>
      <w:r>
        <w:t xml:space="preserve">Сеть дошкольного образования в Петровском городском округе представлена </w:t>
      </w:r>
      <w:r w:rsidR="00B64D8C">
        <w:t>29</w:t>
      </w:r>
      <w:r>
        <w:t xml:space="preserve"> муниципальными дошкольными учреждениями</w:t>
      </w:r>
      <w:r w:rsidR="000617C5">
        <w:t xml:space="preserve">. Суммарная мощность дошкольных учреждений городского округа составила </w:t>
      </w:r>
      <w:r w:rsidR="00C314A6">
        <w:t>4267</w:t>
      </w:r>
      <w:r w:rsidR="00FB557D">
        <w:t xml:space="preserve"> </w:t>
      </w:r>
      <w:r w:rsidR="000617C5">
        <w:t>мест</w:t>
      </w:r>
      <w:r>
        <w:t xml:space="preserve">: </w:t>
      </w:r>
    </w:p>
    <w:p w14:paraId="3898022B" w14:textId="77777777" w:rsidR="00F25674" w:rsidRDefault="00F25674" w:rsidP="006C16D7">
      <w:pPr>
        <w:pStyle w:val="a4"/>
        <w:spacing w:line="276" w:lineRule="auto"/>
        <w:ind w:left="0" w:firstLine="709"/>
        <w:jc w:val="both"/>
      </w:pPr>
      <w:r>
        <w:t>г. Светлоград:</w:t>
      </w:r>
    </w:p>
    <w:p w14:paraId="3A980FA7" w14:textId="77777777" w:rsidR="00F25674" w:rsidRDefault="00F25674" w:rsidP="007C3459">
      <w:pPr>
        <w:pStyle w:val="a4"/>
        <w:numPr>
          <w:ilvl w:val="0"/>
          <w:numId w:val="12"/>
        </w:numPr>
        <w:spacing w:line="276" w:lineRule="auto"/>
        <w:jc w:val="both"/>
      </w:pPr>
      <w:r>
        <w:t xml:space="preserve">МКДОУ Детский сад комбинированного вида №4 «Ромашка» </w:t>
      </w:r>
      <w:r w:rsidR="008431BE">
        <w:t xml:space="preserve">г. Светлоград </w:t>
      </w:r>
      <w:r>
        <w:t>мощностью 149 мест;</w:t>
      </w:r>
    </w:p>
    <w:p w14:paraId="769D3FF3" w14:textId="77777777" w:rsidR="008431BE" w:rsidRDefault="008431BE" w:rsidP="007C3459">
      <w:pPr>
        <w:pStyle w:val="a4"/>
        <w:numPr>
          <w:ilvl w:val="0"/>
          <w:numId w:val="12"/>
        </w:numPr>
        <w:spacing w:line="276" w:lineRule="auto"/>
        <w:jc w:val="both"/>
      </w:pPr>
      <w:r>
        <w:t>МКДОУ Детский сад комбинированного вида №8 «Малютка» г. Светлоград мощностью 45 мест;</w:t>
      </w:r>
    </w:p>
    <w:p w14:paraId="09AB35A8" w14:textId="77777777" w:rsidR="008431BE" w:rsidRDefault="008431BE" w:rsidP="007C3459">
      <w:pPr>
        <w:pStyle w:val="a4"/>
        <w:numPr>
          <w:ilvl w:val="0"/>
          <w:numId w:val="12"/>
        </w:numPr>
        <w:spacing w:line="276" w:lineRule="auto"/>
        <w:jc w:val="both"/>
      </w:pPr>
      <w:r w:rsidRPr="008431BE">
        <w:t>МБДОУ центр развития ребёнка – детский сад № 10 «Берёзка»</w:t>
      </w:r>
      <w:r>
        <w:t xml:space="preserve"> г. Светлоград</w:t>
      </w:r>
      <w:r w:rsidRPr="008431BE">
        <w:t xml:space="preserve"> мощностью 142 места</w:t>
      </w:r>
      <w:r>
        <w:t>;</w:t>
      </w:r>
    </w:p>
    <w:p w14:paraId="0836228F" w14:textId="77777777" w:rsidR="008431BE" w:rsidRDefault="00B868E1" w:rsidP="007C3459">
      <w:pPr>
        <w:pStyle w:val="a4"/>
        <w:numPr>
          <w:ilvl w:val="0"/>
          <w:numId w:val="12"/>
        </w:numPr>
        <w:spacing w:line="276" w:lineRule="auto"/>
        <w:jc w:val="both"/>
      </w:pPr>
      <w:r>
        <w:t>МКДОУ Детский сад комбинированного вида №24 «Полянка» г. Светлоград мощностью 72 места;</w:t>
      </w:r>
    </w:p>
    <w:p w14:paraId="1FD88817" w14:textId="77777777" w:rsidR="00B868E1" w:rsidRDefault="00B868E1" w:rsidP="007C3459">
      <w:pPr>
        <w:pStyle w:val="a4"/>
        <w:numPr>
          <w:ilvl w:val="0"/>
          <w:numId w:val="12"/>
        </w:numPr>
        <w:spacing w:line="276" w:lineRule="auto"/>
        <w:jc w:val="both"/>
      </w:pPr>
      <w:r>
        <w:t>МБДОУ Центр развития ребенка – детский сад №28 «Солнышко» г.</w:t>
      </w:r>
      <w:r w:rsidR="00FB557D">
        <w:t> </w:t>
      </w:r>
      <w:r>
        <w:t>Светлоград мощностью 216 мест</w:t>
      </w:r>
      <w:r w:rsidR="00FB557D">
        <w:t>;</w:t>
      </w:r>
    </w:p>
    <w:p w14:paraId="50E9A06A" w14:textId="77777777" w:rsidR="0036547B" w:rsidRDefault="0036547B" w:rsidP="007C3459">
      <w:pPr>
        <w:pStyle w:val="a4"/>
        <w:numPr>
          <w:ilvl w:val="0"/>
          <w:numId w:val="12"/>
        </w:numPr>
        <w:spacing w:line="276" w:lineRule="auto"/>
        <w:jc w:val="both"/>
      </w:pPr>
      <w:r>
        <w:t>МБДОУ Детский сад комбинированного вида №33 «Аленка» г. Светлоград мощностью 320 мест</w:t>
      </w:r>
      <w:r w:rsidR="00FB557D">
        <w:t>;</w:t>
      </w:r>
    </w:p>
    <w:p w14:paraId="2DBBD5FB" w14:textId="77777777" w:rsidR="0036547B" w:rsidRDefault="0036547B" w:rsidP="007C3459">
      <w:pPr>
        <w:pStyle w:val="a4"/>
        <w:numPr>
          <w:ilvl w:val="0"/>
          <w:numId w:val="12"/>
        </w:numPr>
        <w:spacing w:line="276" w:lineRule="auto"/>
        <w:jc w:val="both"/>
      </w:pPr>
      <w:r>
        <w:t>МКДОУ Детский сад общеразвивающего вида с приоритетным осуществлением деятельности по познавательно-речевому направлению развития детей №34 «Золотой ключик» г. Светлоград мощностью 66 мест</w:t>
      </w:r>
      <w:r w:rsidR="00FB557D">
        <w:t>;</w:t>
      </w:r>
    </w:p>
    <w:p w14:paraId="1A0CBF00" w14:textId="77777777" w:rsidR="0036547B" w:rsidRDefault="0036547B" w:rsidP="007C3459">
      <w:pPr>
        <w:pStyle w:val="a4"/>
        <w:numPr>
          <w:ilvl w:val="0"/>
          <w:numId w:val="12"/>
        </w:numPr>
        <w:spacing w:line="276" w:lineRule="auto"/>
        <w:jc w:val="both"/>
      </w:pPr>
      <w:r>
        <w:t>МКДОУ Детский сад общеразвивающего вида с приоритетным осуществлением деятельности по художественно-эстетическому направлению развития детей №35 «Теремок» г. Светлоград мощностью 95</w:t>
      </w:r>
      <w:r w:rsidR="009162A4">
        <w:t> </w:t>
      </w:r>
      <w:r>
        <w:t>мест</w:t>
      </w:r>
      <w:r w:rsidR="00FB557D">
        <w:t>;</w:t>
      </w:r>
    </w:p>
    <w:p w14:paraId="76081B0B" w14:textId="77777777" w:rsidR="0036547B" w:rsidRDefault="0036547B" w:rsidP="007C3459">
      <w:pPr>
        <w:pStyle w:val="a4"/>
        <w:numPr>
          <w:ilvl w:val="0"/>
          <w:numId w:val="12"/>
        </w:numPr>
        <w:spacing w:line="276" w:lineRule="auto"/>
        <w:jc w:val="both"/>
      </w:pPr>
      <w:r>
        <w:lastRenderedPageBreak/>
        <w:t>МКДОУ Центр развития ребенка – детский сад №36 «Ласточка» г.</w:t>
      </w:r>
      <w:r w:rsidR="00FB557D">
        <w:t> </w:t>
      </w:r>
      <w:r>
        <w:t>Светлоград мощностью 164 мест</w:t>
      </w:r>
      <w:r w:rsidR="00FB557D">
        <w:t>;</w:t>
      </w:r>
    </w:p>
    <w:p w14:paraId="3002701B" w14:textId="77777777" w:rsidR="0036547B" w:rsidRDefault="0036547B" w:rsidP="007C3459">
      <w:pPr>
        <w:pStyle w:val="a4"/>
        <w:numPr>
          <w:ilvl w:val="0"/>
          <w:numId w:val="12"/>
        </w:numPr>
        <w:spacing w:line="276" w:lineRule="auto"/>
        <w:jc w:val="both"/>
      </w:pPr>
      <w:r>
        <w:t>МКДОУ Детский сад №37 «Сказка» мощностью 140 мест</w:t>
      </w:r>
      <w:r w:rsidR="00FB557D">
        <w:t>;</w:t>
      </w:r>
    </w:p>
    <w:p w14:paraId="68938011" w14:textId="77777777" w:rsidR="0036547B" w:rsidRDefault="0036547B" w:rsidP="007C3459">
      <w:pPr>
        <w:pStyle w:val="a4"/>
        <w:numPr>
          <w:ilvl w:val="0"/>
          <w:numId w:val="12"/>
        </w:numPr>
        <w:spacing w:line="276" w:lineRule="auto"/>
        <w:jc w:val="both"/>
      </w:pPr>
      <w:r>
        <w:t>МБДОУ Детский сад комбинированного вида №38 «Колокольчик» г.</w:t>
      </w:r>
      <w:r w:rsidR="00FB557D">
        <w:t> </w:t>
      </w:r>
      <w:r>
        <w:t>Светлоград мощностью 226 мест</w:t>
      </w:r>
      <w:r w:rsidR="00FB557D">
        <w:t>;</w:t>
      </w:r>
    </w:p>
    <w:p w14:paraId="7DA4F838" w14:textId="77777777" w:rsidR="0036547B" w:rsidRDefault="00641AA2" w:rsidP="007C3459">
      <w:pPr>
        <w:pStyle w:val="a4"/>
        <w:numPr>
          <w:ilvl w:val="0"/>
          <w:numId w:val="12"/>
        </w:numPr>
        <w:spacing w:line="276" w:lineRule="auto"/>
        <w:jc w:val="both"/>
      </w:pPr>
      <w:r>
        <w:t>МКДОУ Детский сад №40 «Улыбка» г. Светлоград мощностью 121 места</w:t>
      </w:r>
      <w:r w:rsidR="00FB557D">
        <w:t>;</w:t>
      </w:r>
    </w:p>
    <w:p w14:paraId="3CD379B3" w14:textId="77777777" w:rsidR="00641AA2" w:rsidRDefault="00B0555A" w:rsidP="007C3459">
      <w:pPr>
        <w:pStyle w:val="a4"/>
        <w:numPr>
          <w:ilvl w:val="0"/>
          <w:numId w:val="12"/>
        </w:numPr>
        <w:spacing w:line="276" w:lineRule="auto"/>
        <w:jc w:val="both"/>
      </w:pPr>
      <w:r>
        <w:t>МБДОУ Детский сад №47 «Радуга» г. Светлоград мощностью 220 мест</w:t>
      </w:r>
      <w:r w:rsidR="00FB557D">
        <w:t>;</w:t>
      </w:r>
    </w:p>
    <w:p w14:paraId="17F09D86" w14:textId="77777777" w:rsidR="00B0555A" w:rsidRDefault="000617C5" w:rsidP="007C3459">
      <w:pPr>
        <w:pStyle w:val="a4"/>
        <w:numPr>
          <w:ilvl w:val="0"/>
          <w:numId w:val="12"/>
        </w:numPr>
        <w:spacing w:line="276" w:lineRule="auto"/>
        <w:jc w:val="both"/>
      </w:pPr>
      <w:r>
        <w:t>МБДОУ Детский сад №48 «Одуванчик» г. Светлоград мощностью 280 мест</w:t>
      </w:r>
      <w:r w:rsidR="00FB557D">
        <w:t>.</w:t>
      </w:r>
    </w:p>
    <w:p w14:paraId="04D7DAD3" w14:textId="77777777" w:rsidR="00F25674" w:rsidRDefault="008431BE" w:rsidP="006C16D7">
      <w:pPr>
        <w:pStyle w:val="a4"/>
        <w:spacing w:line="276" w:lineRule="auto"/>
        <w:ind w:left="0" w:firstLine="709"/>
        <w:jc w:val="both"/>
      </w:pPr>
      <w:r>
        <w:t>п. Рогатая Балка:</w:t>
      </w:r>
    </w:p>
    <w:p w14:paraId="67F28C85" w14:textId="62D3912C" w:rsidR="00F25674" w:rsidRDefault="00F25674" w:rsidP="007C3459">
      <w:pPr>
        <w:pStyle w:val="a4"/>
        <w:numPr>
          <w:ilvl w:val="0"/>
          <w:numId w:val="12"/>
        </w:numPr>
        <w:spacing w:line="276" w:lineRule="auto"/>
        <w:jc w:val="both"/>
      </w:pPr>
      <w:r>
        <w:t xml:space="preserve">МКДОУ Детский сад общеразвивающего вида с приоритетным осуществлением деятельности по познавательно-речевому развитию детей №5 «Чебурашка» </w:t>
      </w:r>
      <w:r w:rsidR="008431BE">
        <w:t xml:space="preserve">п. Рогатая Балка </w:t>
      </w:r>
      <w:r>
        <w:t>мощностью 139 мест</w:t>
      </w:r>
      <w:r w:rsidR="00FB557D">
        <w:t>.</w:t>
      </w:r>
    </w:p>
    <w:p w14:paraId="5F05A92D" w14:textId="77777777" w:rsidR="008431BE" w:rsidRDefault="008431BE" w:rsidP="006C16D7">
      <w:pPr>
        <w:pStyle w:val="a4"/>
        <w:spacing w:line="276" w:lineRule="auto"/>
        <w:ind w:left="0" w:firstLine="709"/>
        <w:jc w:val="both"/>
      </w:pPr>
      <w:r>
        <w:t>с. Гофицкое</w:t>
      </w:r>
      <w:r w:rsidR="00BA47D3">
        <w:t>:</w:t>
      </w:r>
    </w:p>
    <w:p w14:paraId="7737FB89" w14:textId="77777777" w:rsidR="008431BE" w:rsidRDefault="008431BE" w:rsidP="007C3459">
      <w:pPr>
        <w:pStyle w:val="a4"/>
        <w:numPr>
          <w:ilvl w:val="0"/>
          <w:numId w:val="12"/>
        </w:numPr>
        <w:spacing w:line="276" w:lineRule="auto"/>
        <w:jc w:val="both"/>
      </w:pPr>
      <w:r>
        <w:t>МКДОУ Детский сад №6 «Рябинушка» с. Гофицкое мощностью 61 место</w:t>
      </w:r>
      <w:r w:rsidR="00FB557D">
        <w:t>;</w:t>
      </w:r>
    </w:p>
    <w:p w14:paraId="39B9AEF5" w14:textId="77777777" w:rsidR="00641AA2" w:rsidRDefault="00641AA2" w:rsidP="007C3459">
      <w:pPr>
        <w:pStyle w:val="a4"/>
        <w:numPr>
          <w:ilvl w:val="0"/>
          <w:numId w:val="12"/>
        </w:numPr>
        <w:spacing w:line="276" w:lineRule="auto"/>
        <w:jc w:val="both"/>
      </w:pPr>
      <w:r>
        <w:t>МКДОУ Детский сад №39 «Золотой петушок» с. Гофицкое мощностью 90 мест</w:t>
      </w:r>
      <w:r w:rsidR="00FB557D">
        <w:t>.</w:t>
      </w:r>
    </w:p>
    <w:p w14:paraId="2379ADF8" w14:textId="77777777" w:rsidR="008431BE" w:rsidRDefault="008431BE" w:rsidP="006C16D7">
      <w:pPr>
        <w:pStyle w:val="a4"/>
        <w:spacing w:line="276" w:lineRule="auto"/>
        <w:ind w:left="0" w:firstLine="709"/>
        <w:jc w:val="both"/>
      </w:pPr>
      <w:r>
        <w:t>с. Благодатное:</w:t>
      </w:r>
    </w:p>
    <w:p w14:paraId="0E13C915" w14:textId="77777777" w:rsidR="008431BE" w:rsidRDefault="008431BE" w:rsidP="007C3459">
      <w:pPr>
        <w:pStyle w:val="a4"/>
        <w:numPr>
          <w:ilvl w:val="0"/>
          <w:numId w:val="12"/>
        </w:numPr>
        <w:spacing w:line="276" w:lineRule="auto"/>
        <w:jc w:val="both"/>
      </w:pPr>
      <w:r>
        <w:t>МКДОУ Детский сад №7 «Колосок» с. Благодатное мощностью 140 мест</w:t>
      </w:r>
      <w:r w:rsidR="00FB557D">
        <w:t>.</w:t>
      </w:r>
    </w:p>
    <w:p w14:paraId="2815D0C5" w14:textId="77777777" w:rsidR="008431BE" w:rsidRDefault="008431BE" w:rsidP="006C16D7">
      <w:pPr>
        <w:pStyle w:val="a4"/>
        <w:spacing w:line="276" w:lineRule="auto"/>
        <w:ind w:left="0" w:firstLine="709"/>
        <w:jc w:val="both"/>
      </w:pPr>
      <w:r w:rsidRPr="008431BE">
        <w:t>с. Николина Балка</w:t>
      </w:r>
    </w:p>
    <w:p w14:paraId="67F6DA80" w14:textId="77777777" w:rsidR="006C16D7" w:rsidRDefault="008431BE" w:rsidP="007C3459">
      <w:pPr>
        <w:pStyle w:val="a4"/>
        <w:numPr>
          <w:ilvl w:val="0"/>
          <w:numId w:val="12"/>
        </w:numPr>
        <w:spacing w:line="276" w:lineRule="auto"/>
        <w:jc w:val="both"/>
      </w:pPr>
      <w:r w:rsidRPr="008431BE">
        <w:t>МКДОУ детский сад №13 «Сказка»</w:t>
      </w:r>
      <w:r>
        <w:t xml:space="preserve"> с. Николина Балка мощностью 140 мест</w:t>
      </w:r>
      <w:r w:rsidR="00FB557D">
        <w:t>.</w:t>
      </w:r>
    </w:p>
    <w:p w14:paraId="04293E8A" w14:textId="77777777" w:rsidR="008431BE" w:rsidRDefault="008431BE" w:rsidP="006C16D7">
      <w:pPr>
        <w:pStyle w:val="a4"/>
        <w:spacing w:line="276" w:lineRule="auto"/>
        <w:ind w:left="0" w:firstLine="709"/>
        <w:jc w:val="both"/>
      </w:pPr>
      <w:r>
        <w:t>с. Просянка</w:t>
      </w:r>
    </w:p>
    <w:p w14:paraId="3D50E609" w14:textId="77777777" w:rsidR="008431BE" w:rsidRDefault="008431BE" w:rsidP="007C3459">
      <w:pPr>
        <w:pStyle w:val="a4"/>
        <w:numPr>
          <w:ilvl w:val="0"/>
          <w:numId w:val="12"/>
        </w:numPr>
        <w:spacing w:line="276" w:lineRule="auto"/>
        <w:jc w:val="both"/>
      </w:pPr>
      <w:r>
        <w:t>МКДОУ Детский сад №14 «Колокольчик» с. Просянка мощностью 149 мест</w:t>
      </w:r>
      <w:r w:rsidR="00FB557D">
        <w:t>.</w:t>
      </w:r>
    </w:p>
    <w:p w14:paraId="6395C00F" w14:textId="77777777" w:rsidR="006C16D7" w:rsidRDefault="008431BE" w:rsidP="006C16D7">
      <w:pPr>
        <w:pStyle w:val="a4"/>
        <w:spacing w:line="276" w:lineRule="auto"/>
        <w:ind w:left="0" w:firstLine="709"/>
        <w:jc w:val="both"/>
      </w:pPr>
      <w:r>
        <w:t>с. Высоцкое</w:t>
      </w:r>
    </w:p>
    <w:p w14:paraId="02F5E2A9" w14:textId="77777777" w:rsidR="008431BE" w:rsidRDefault="008431BE" w:rsidP="007C3459">
      <w:pPr>
        <w:pStyle w:val="a4"/>
        <w:numPr>
          <w:ilvl w:val="0"/>
          <w:numId w:val="12"/>
        </w:numPr>
        <w:spacing w:line="276" w:lineRule="auto"/>
        <w:jc w:val="both"/>
      </w:pPr>
      <w:r>
        <w:t>МКДОУ Детский сад №15 «Сказка» с. Высоцкое мощностью 151 место</w:t>
      </w:r>
      <w:r w:rsidR="00FB557D">
        <w:t>.</w:t>
      </w:r>
    </w:p>
    <w:p w14:paraId="2E050D64" w14:textId="77777777" w:rsidR="008431BE" w:rsidRDefault="008431BE" w:rsidP="006C16D7">
      <w:pPr>
        <w:pStyle w:val="a4"/>
        <w:spacing w:line="276" w:lineRule="auto"/>
        <w:ind w:left="0" w:firstLine="709"/>
        <w:jc w:val="both"/>
      </w:pPr>
      <w:r>
        <w:t>с. Ореховка</w:t>
      </w:r>
    </w:p>
    <w:p w14:paraId="12DF7E50" w14:textId="77777777" w:rsidR="008431BE" w:rsidRDefault="008431BE" w:rsidP="007C3459">
      <w:pPr>
        <w:pStyle w:val="a4"/>
        <w:numPr>
          <w:ilvl w:val="0"/>
          <w:numId w:val="12"/>
        </w:numPr>
        <w:spacing w:line="276" w:lineRule="auto"/>
        <w:jc w:val="both"/>
      </w:pPr>
      <w:r>
        <w:t>МКДОУ Детский сад комбинированного вида №16 «Березка» с. Ореховка мощностью 68 мест</w:t>
      </w:r>
      <w:r w:rsidR="00FB557D">
        <w:t>.</w:t>
      </w:r>
    </w:p>
    <w:p w14:paraId="22FD8A65" w14:textId="77777777" w:rsidR="008431BE" w:rsidRDefault="008431BE" w:rsidP="006C16D7">
      <w:pPr>
        <w:pStyle w:val="a4"/>
        <w:spacing w:line="276" w:lineRule="auto"/>
        <w:ind w:left="0" w:firstLine="709"/>
        <w:jc w:val="both"/>
      </w:pPr>
      <w:r>
        <w:t xml:space="preserve">с. </w:t>
      </w:r>
      <w:proofErr w:type="spellStart"/>
      <w:r>
        <w:t>Шведино</w:t>
      </w:r>
      <w:proofErr w:type="spellEnd"/>
      <w:r>
        <w:t>:</w:t>
      </w:r>
    </w:p>
    <w:p w14:paraId="73B31B88" w14:textId="77777777" w:rsidR="008431BE" w:rsidRDefault="008431BE" w:rsidP="007C3459">
      <w:pPr>
        <w:pStyle w:val="a4"/>
        <w:numPr>
          <w:ilvl w:val="0"/>
          <w:numId w:val="12"/>
        </w:numPr>
        <w:spacing w:line="276" w:lineRule="auto"/>
        <w:jc w:val="both"/>
      </w:pPr>
      <w:r>
        <w:t xml:space="preserve">МКДОУ Детский сад №19 «Красная шапочка» с. </w:t>
      </w:r>
      <w:proofErr w:type="spellStart"/>
      <w:r>
        <w:t>Шведино</w:t>
      </w:r>
      <w:proofErr w:type="spellEnd"/>
      <w:r>
        <w:t xml:space="preserve"> мощностью 144</w:t>
      </w:r>
      <w:r w:rsidR="00BA47D3">
        <w:t> </w:t>
      </w:r>
      <w:r>
        <w:t>места</w:t>
      </w:r>
      <w:r w:rsidR="00FB557D">
        <w:t>.</w:t>
      </w:r>
    </w:p>
    <w:p w14:paraId="39341E40" w14:textId="77777777" w:rsidR="008431BE" w:rsidRDefault="008431BE" w:rsidP="006C16D7">
      <w:pPr>
        <w:pStyle w:val="a4"/>
        <w:spacing w:line="276" w:lineRule="auto"/>
        <w:ind w:left="0" w:firstLine="709"/>
        <w:jc w:val="both"/>
      </w:pPr>
      <w:r>
        <w:t>с. Сухая Буйвола:</w:t>
      </w:r>
    </w:p>
    <w:p w14:paraId="1F79622E" w14:textId="77777777" w:rsidR="008431BE" w:rsidRDefault="008431BE" w:rsidP="007C3459">
      <w:pPr>
        <w:pStyle w:val="a4"/>
        <w:numPr>
          <w:ilvl w:val="0"/>
          <w:numId w:val="12"/>
        </w:numPr>
        <w:spacing w:line="276" w:lineRule="auto"/>
        <w:jc w:val="both"/>
      </w:pPr>
      <w:r>
        <w:t>МКДОУ Детский сад общеразвивающего вида с приоритетным осуществлением деятельности по физическому направлению развития детей №20 «Буратино» с. Сухая Буйвола мощностью 247 места</w:t>
      </w:r>
      <w:r w:rsidR="00FB557D">
        <w:t>.</w:t>
      </w:r>
    </w:p>
    <w:p w14:paraId="0EB84BE4" w14:textId="77777777" w:rsidR="008431BE" w:rsidRDefault="008431BE" w:rsidP="006C16D7">
      <w:pPr>
        <w:pStyle w:val="a4"/>
        <w:spacing w:line="276" w:lineRule="auto"/>
        <w:ind w:left="0" w:firstLine="709"/>
        <w:jc w:val="both"/>
      </w:pPr>
      <w:r>
        <w:t>с. Донская Балка</w:t>
      </w:r>
    </w:p>
    <w:p w14:paraId="4F4420C0" w14:textId="77777777" w:rsidR="008431BE" w:rsidRDefault="008431BE" w:rsidP="007C3459">
      <w:pPr>
        <w:pStyle w:val="a4"/>
        <w:numPr>
          <w:ilvl w:val="0"/>
          <w:numId w:val="12"/>
        </w:numPr>
        <w:spacing w:line="276" w:lineRule="auto"/>
        <w:jc w:val="both"/>
      </w:pPr>
      <w:r>
        <w:t>МКДОУ Детский сад №21 «Ласточка» с. Донская Балка мощностью 114 мест</w:t>
      </w:r>
      <w:r w:rsidR="00FB557D">
        <w:t>.</w:t>
      </w:r>
    </w:p>
    <w:p w14:paraId="03A94510" w14:textId="77777777" w:rsidR="008431BE" w:rsidRDefault="00B868E1" w:rsidP="006C16D7">
      <w:pPr>
        <w:pStyle w:val="a4"/>
        <w:spacing w:line="276" w:lineRule="auto"/>
        <w:ind w:left="0" w:firstLine="709"/>
        <w:jc w:val="both"/>
      </w:pPr>
      <w:r>
        <w:t xml:space="preserve">с. </w:t>
      </w:r>
      <w:proofErr w:type="spellStart"/>
      <w:r>
        <w:t>Шангала</w:t>
      </w:r>
      <w:proofErr w:type="spellEnd"/>
    </w:p>
    <w:p w14:paraId="0FCB2C17" w14:textId="77777777" w:rsidR="00B868E1" w:rsidRDefault="00B868E1" w:rsidP="007C3459">
      <w:pPr>
        <w:pStyle w:val="a4"/>
        <w:numPr>
          <w:ilvl w:val="0"/>
          <w:numId w:val="12"/>
        </w:numPr>
        <w:spacing w:line="276" w:lineRule="auto"/>
        <w:jc w:val="both"/>
      </w:pPr>
      <w:r>
        <w:t xml:space="preserve">МКДОУ Детский сад №28 «Ручеек» с. </w:t>
      </w:r>
      <w:proofErr w:type="spellStart"/>
      <w:r>
        <w:t>Шангала</w:t>
      </w:r>
      <w:proofErr w:type="spellEnd"/>
      <w:r>
        <w:t xml:space="preserve"> мощностью 178 мест</w:t>
      </w:r>
      <w:r w:rsidR="00FB557D">
        <w:t>.</w:t>
      </w:r>
    </w:p>
    <w:p w14:paraId="00672774" w14:textId="77777777" w:rsidR="00B868E1" w:rsidRDefault="00B868E1" w:rsidP="006C16D7">
      <w:pPr>
        <w:pStyle w:val="a4"/>
        <w:spacing w:line="276" w:lineRule="auto"/>
        <w:ind w:left="0" w:firstLine="709"/>
        <w:jc w:val="both"/>
      </w:pPr>
      <w:r>
        <w:t>с. Гофицкое</w:t>
      </w:r>
    </w:p>
    <w:p w14:paraId="1061505B" w14:textId="77777777" w:rsidR="00B868E1" w:rsidRDefault="00B868E1" w:rsidP="007C3459">
      <w:pPr>
        <w:pStyle w:val="a4"/>
        <w:numPr>
          <w:ilvl w:val="0"/>
          <w:numId w:val="12"/>
        </w:numPr>
        <w:spacing w:line="276" w:lineRule="auto"/>
        <w:jc w:val="both"/>
      </w:pPr>
      <w:r>
        <w:t>МКДОУ Детский сад №29 «Яблочко» с. Гофицкое мощностью 70 мест</w:t>
      </w:r>
      <w:r w:rsidR="00FB557D">
        <w:t>.</w:t>
      </w:r>
    </w:p>
    <w:p w14:paraId="005463EB" w14:textId="77777777" w:rsidR="00B868E1" w:rsidRDefault="00B868E1" w:rsidP="006C16D7">
      <w:pPr>
        <w:pStyle w:val="a4"/>
        <w:spacing w:line="276" w:lineRule="auto"/>
        <w:ind w:left="0" w:firstLine="709"/>
        <w:jc w:val="both"/>
      </w:pPr>
      <w:r>
        <w:t xml:space="preserve">х. Соленое </w:t>
      </w:r>
      <w:r w:rsidR="0036547B">
        <w:t>Озеро</w:t>
      </w:r>
    </w:p>
    <w:p w14:paraId="4089DA56" w14:textId="77777777" w:rsidR="0036547B" w:rsidRPr="0036547B" w:rsidRDefault="0036547B" w:rsidP="007C3459">
      <w:pPr>
        <w:pStyle w:val="a4"/>
        <w:numPr>
          <w:ilvl w:val="0"/>
          <w:numId w:val="12"/>
        </w:numPr>
        <w:spacing w:line="276" w:lineRule="auto"/>
        <w:jc w:val="both"/>
      </w:pPr>
      <w:r w:rsidRPr="0036547B">
        <w:t>МКДОУ детский сад № 32 «Росинка» х. Соленое Озеро мощностью 63 места</w:t>
      </w:r>
      <w:r w:rsidR="00FB557D">
        <w:t>.</w:t>
      </w:r>
    </w:p>
    <w:p w14:paraId="0389E879" w14:textId="77777777" w:rsidR="00B868E1" w:rsidRDefault="00B0555A" w:rsidP="006C16D7">
      <w:pPr>
        <w:pStyle w:val="a4"/>
        <w:spacing w:line="276" w:lineRule="auto"/>
        <w:ind w:left="0" w:firstLine="709"/>
        <w:jc w:val="both"/>
      </w:pPr>
      <w:r>
        <w:lastRenderedPageBreak/>
        <w:t>с. Константиновское</w:t>
      </w:r>
    </w:p>
    <w:p w14:paraId="5CA82C1E" w14:textId="27C8EC20" w:rsidR="00B0555A" w:rsidRDefault="00B0555A" w:rsidP="007C3459">
      <w:pPr>
        <w:pStyle w:val="a4"/>
        <w:numPr>
          <w:ilvl w:val="0"/>
          <w:numId w:val="12"/>
        </w:numPr>
        <w:spacing w:line="276" w:lineRule="auto"/>
        <w:jc w:val="both"/>
      </w:pPr>
      <w:r>
        <w:t xml:space="preserve">МКДОУ Детский сад №41 «Сказка» с. </w:t>
      </w:r>
      <w:proofErr w:type="spellStart"/>
      <w:r>
        <w:t>Константиновское</w:t>
      </w:r>
      <w:proofErr w:type="spellEnd"/>
      <w:r>
        <w:t xml:space="preserve"> мощностью 2</w:t>
      </w:r>
      <w:r w:rsidR="00B64D8C">
        <w:t>57</w:t>
      </w:r>
      <w:r w:rsidR="00BA47D3">
        <w:t> </w:t>
      </w:r>
      <w:r>
        <w:t>мест</w:t>
      </w:r>
      <w:r w:rsidR="00FB557D">
        <w:t>.</w:t>
      </w:r>
    </w:p>
    <w:p w14:paraId="795EEE82" w14:textId="77777777" w:rsidR="004E4157" w:rsidRPr="0036009E" w:rsidRDefault="000B28AE" w:rsidP="001111A2">
      <w:pPr>
        <w:pStyle w:val="a4"/>
        <w:spacing w:line="276" w:lineRule="auto"/>
        <w:ind w:left="0" w:firstLine="709"/>
        <w:contextualSpacing w:val="0"/>
        <w:jc w:val="both"/>
        <w:rPr>
          <w:i/>
        </w:rPr>
      </w:pPr>
      <w:r w:rsidRPr="0036009E">
        <w:rPr>
          <w:i/>
        </w:rPr>
        <w:t>Общее образование</w:t>
      </w:r>
    </w:p>
    <w:p w14:paraId="49F0E3A4" w14:textId="77777777" w:rsidR="00A95F11" w:rsidRDefault="00FD72D2" w:rsidP="001111A2">
      <w:pPr>
        <w:pStyle w:val="a4"/>
        <w:spacing w:line="276" w:lineRule="auto"/>
        <w:ind w:left="0" w:firstLine="709"/>
        <w:jc w:val="both"/>
      </w:pPr>
      <w:r w:rsidRPr="00A95F11">
        <w:t xml:space="preserve">Общее образование выступает одни из основных источников генерирования, совершенствования и развития человеческого капитала, а значит – ресурсом социально-экономического развития </w:t>
      </w:r>
      <w:r w:rsidR="00A95F11" w:rsidRPr="00A95F11">
        <w:t>городского округа</w:t>
      </w:r>
      <w:r w:rsidRPr="00A95F11">
        <w:t xml:space="preserve">, повышения благосостояния каждого отдельного человека. </w:t>
      </w:r>
    </w:p>
    <w:p w14:paraId="3959F281" w14:textId="77777777" w:rsidR="00A95F11" w:rsidRDefault="00A95F11" w:rsidP="001111A2">
      <w:pPr>
        <w:pStyle w:val="a4"/>
        <w:spacing w:line="276" w:lineRule="auto"/>
        <w:ind w:left="0" w:firstLine="709"/>
        <w:jc w:val="both"/>
      </w:pPr>
      <w:r>
        <w:t>Система общего среднего образования Петровского городского округа осуществляется в 19 общеобразовательных организациях городского округа:</w:t>
      </w:r>
    </w:p>
    <w:p w14:paraId="4AB9163B" w14:textId="77777777" w:rsidR="00A95F11" w:rsidRPr="00A95F11" w:rsidRDefault="00A95F11" w:rsidP="001111A2">
      <w:pPr>
        <w:pStyle w:val="a4"/>
        <w:spacing w:line="276" w:lineRule="auto"/>
        <w:ind w:left="0" w:firstLine="709"/>
        <w:jc w:val="both"/>
      </w:pPr>
      <w:r>
        <w:t>г. Светлогорск:</w:t>
      </w:r>
    </w:p>
    <w:p w14:paraId="3996A755" w14:textId="77777777" w:rsidR="00A95F11" w:rsidRDefault="00A95F11" w:rsidP="007C3459">
      <w:pPr>
        <w:pStyle w:val="a4"/>
        <w:numPr>
          <w:ilvl w:val="0"/>
          <w:numId w:val="8"/>
        </w:numPr>
        <w:spacing w:line="276" w:lineRule="auto"/>
        <w:jc w:val="both"/>
      </w:pPr>
      <w:r>
        <w:t>МБОУ Гимназия №1 г. Светлогорск мощностью 514 мест;</w:t>
      </w:r>
    </w:p>
    <w:p w14:paraId="639E2FCF" w14:textId="77777777" w:rsidR="00A95F11" w:rsidRDefault="00A95F11" w:rsidP="007C3459">
      <w:pPr>
        <w:pStyle w:val="a4"/>
        <w:numPr>
          <w:ilvl w:val="0"/>
          <w:numId w:val="8"/>
        </w:numPr>
        <w:spacing w:line="276" w:lineRule="auto"/>
        <w:jc w:val="both"/>
      </w:pPr>
      <w:r>
        <w:t>МБОУ СОШ №2 г. Светлоград мощностью 360 мест;</w:t>
      </w:r>
    </w:p>
    <w:p w14:paraId="469D006D" w14:textId="77777777" w:rsidR="00A95F11" w:rsidRDefault="00A95F11" w:rsidP="007C3459">
      <w:pPr>
        <w:pStyle w:val="a4"/>
        <w:numPr>
          <w:ilvl w:val="0"/>
          <w:numId w:val="8"/>
        </w:numPr>
        <w:spacing w:line="276" w:lineRule="auto"/>
        <w:jc w:val="both"/>
      </w:pPr>
      <w:r>
        <w:t>МБОУ Лицей №3 г. Светлоград мощностью 875 мест;</w:t>
      </w:r>
    </w:p>
    <w:p w14:paraId="1026227A" w14:textId="77777777" w:rsidR="00A95F11" w:rsidRDefault="00A95F11" w:rsidP="007C3459">
      <w:pPr>
        <w:pStyle w:val="a4"/>
        <w:numPr>
          <w:ilvl w:val="0"/>
          <w:numId w:val="8"/>
        </w:numPr>
        <w:spacing w:line="276" w:lineRule="auto"/>
        <w:jc w:val="both"/>
      </w:pPr>
      <w:r>
        <w:t>МБОУ СОШ №4 г. Светлоград мощностью 1176 мест;</w:t>
      </w:r>
    </w:p>
    <w:p w14:paraId="220563BC" w14:textId="77777777" w:rsidR="00A95F11" w:rsidRDefault="00A95F11" w:rsidP="007C3459">
      <w:pPr>
        <w:pStyle w:val="a4"/>
        <w:numPr>
          <w:ilvl w:val="0"/>
          <w:numId w:val="8"/>
        </w:numPr>
        <w:spacing w:line="276" w:lineRule="auto"/>
        <w:jc w:val="both"/>
      </w:pPr>
      <w:r>
        <w:t>МКОУ СОШ №5 г. Светлоград мощностью 275 мест;</w:t>
      </w:r>
    </w:p>
    <w:p w14:paraId="43CFECBA" w14:textId="77777777" w:rsidR="00A95F11" w:rsidRDefault="00A95F11" w:rsidP="007C3459">
      <w:pPr>
        <w:pStyle w:val="a4"/>
        <w:numPr>
          <w:ilvl w:val="0"/>
          <w:numId w:val="8"/>
        </w:numPr>
        <w:spacing w:line="276" w:lineRule="auto"/>
        <w:jc w:val="both"/>
      </w:pPr>
      <w:r>
        <w:t>МКОУ СОШ №7 г. Светлоград мощностью 116 мест;</w:t>
      </w:r>
    </w:p>
    <w:p w14:paraId="1AB975B6" w14:textId="77777777" w:rsidR="00A95F11" w:rsidRDefault="00A95F11" w:rsidP="001111A2">
      <w:pPr>
        <w:pStyle w:val="a4"/>
        <w:spacing w:line="276" w:lineRule="auto"/>
        <w:ind w:left="0" w:firstLine="709"/>
        <w:jc w:val="both"/>
      </w:pPr>
      <w:r>
        <w:t>с. Гофицкое:</w:t>
      </w:r>
    </w:p>
    <w:p w14:paraId="57E58E4C" w14:textId="77777777" w:rsidR="00A95F11" w:rsidRDefault="00A95F11" w:rsidP="007C3459">
      <w:pPr>
        <w:pStyle w:val="a4"/>
        <w:numPr>
          <w:ilvl w:val="0"/>
          <w:numId w:val="8"/>
        </w:numPr>
        <w:spacing w:line="276" w:lineRule="auto"/>
        <w:jc w:val="both"/>
      </w:pPr>
      <w:r>
        <w:t>МКОУ СОШ №6 им. Г.В. Батищева с. Гофицкое мощностью 640 мест</w:t>
      </w:r>
    </w:p>
    <w:p w14:paraId="1C90E8E1" w14:textId="77777777" w:rsidR="00A95F11" w:rsidRDefault="00A95F11" w:rsidP="001111A2">
      <w:pPr>
        <w:pStyle w:val="a4"/>
        <w:spacing w:line="276" w:lineRule="auto"/>
        <w:ind w:left="0" w:firstLine="709"/>
        <w:jc w:val="both"/>
      </w:pPr>
      <w:r>
        <w:t>с. Благодатное:</w:t>
      </w:r>
    </w:p>
    <w:p w14:paraId="7E42CF75" w14:textId="77777777" w:rsidR="00A95F11" w:rsidRDefault="00A95F11" w:rsidP="007C3459">
      <w:pPr>
        <w:pStyle w:val="a4"/>
        <w:numPr>
          <w:ilvl w:val="0"/>
          <w:numId w:val="8"/>
        </w:numPr>
        <w:spacing w:line="276" w:lineRule="auto"/>
        <w:jc w:val="both"/>
      </w:pPr>
      <w:r>
        <w:t>МКОУ СОШ №8 с. Благодатное мощностью 964 мест</w:t>
      </w:r>
    </w:p>
    <w:p w14:paraId="641DC5E5" w14:textId="77777777" w:rsidR="00A95F11" w:rsidRPr="00A95F11" w:rsidRDefault="00A95F11" w:rsidP="001111A2">
      <w:pPr>
        <w:pStyle w:val="a4"/>
        <w:spacing w:line="276" w:lineRule="auto"/>
        <w:ind w:left="0" w:firstLine="709"/>
        <w:jc w:val="both"/>
      </w:pPr>
      <w:r>
        <w:t>с. Высоцкое:</w:t>
      </w:r>
    </w:p>
    <w:p w14:paraId="653DCEE9" w14:textId="77777777" w:rsidR="00A95F11" w:rsidRDefault="00A95F11" w:rsidP="007C3459">
      <w:pPr>
        <w:pStyle w:val="a4"/>
        <w:numPr>
          <w:ilvl w:val="0"/>
          <w:numId w:val="8"/>
        </w:numPr>
        <w:spacing w:line="276" w:lineRule="auto"/>
        <w:jc w:val="both"/>
      </w:pPr>
      <w:r>
        <w:t>МКОУ СОШ №9 им. Н.К. Калашникова с. Высоцкое мощностью 280 мест</w:t>
      </w:r>
    </w:p>
    <w:p w14:paraId="0F37AFFE" w14:textId="77777777" w:rsidR="00A95F11" w:rsidRDefault="00A95F11" w:rsidP="001111A2">
      <w:pPr>
        <w:pStyle w:val="a4"/>
        <w:spacing w:line="276" w:lineRule="auto"/>
        <w:ind w:left="0" w:firstLine="709"/>
        <w:jc w:val="both"/>
      </w:pPr>
      <w:r>
        <w:t>с. Донская Балка:</w:t>
      </w:r>
    </w:p>
    <w:p w14:paraId="6667539A" w14:textId="77777777" w:rsidR="00A95F11" w:rsidRDefault="00A95F11" w:rsidP="007C3459">
      <w:pPr>
        <w:pStyle w:val="a4"/>
        <w:numPr>
          <w:ilvl w:val="0"/>
          <w:numId w:val="8"/>
        </w:numPr>
        <w:spacing w:line="276" w:lineRule="auto"/>
        <w:jc w:val="both"/>
      </w:pPr>
      <w:r>
        <w:t>МКОУ СОШ №10 с. Донская Балка мощностью 600 мест</w:t>
      </w:r>
    </w:p>
    <w:p w14:paraId="24FF1ADB" w14:textId="77777777" w:rsidR="00A95F11" w:rsidRDefault="00A95F11" w:rsidP="001111A2">
      <w:pPr>
        <w:pStyle w:val="a4"/>
        <w:spacing w:line="276" w:lineRule="auto"/>
        <w:ind w:left="0" w:firstLine="709"/>
        <w:jc w:val="both"/>
      </w:pPr>
      <w:r>
        <w:t>с. Константиновское:</w:t>
      </w:r>
    </w:p>
    <w:p w14:paraId="69B60A37" w14:textId="77777777" w:rsidR="00A95F11" w:rsidRDefault="00A95F11" w:rsidP="007C3459">
      <w:pPr>
        <w:pStyle w:val="a4"/>
        <w:numPr>
          <w:ilvl w:val="0"/>
          <w:numId w:val="8"/>
        </w:numPr>
        <w:spacing w:line="276" w:lineRule="auto"/>
        <w:jc w:val="both"/>
      </w:pPr>
      <w:r>
        <w:t>МКОУ СОШ №11 с. Константиновское мощностью 600 мест</w:t>
      </w:r>
    </w:p>
    <w:p w14:paraId="07B2C4D6" w14:textId="77777777" w:rsidR="00A95F11" w:rsidRDefault="00A95F11" w:rsidP="001111A2">
      <w:pPr>
        <w:pStyle w:val="a4"/>
        <w:spacing w:line="276" w:lineRule="auto"/>
        <w:ind w:left="0" w:firstLine="709"/>
        <w:jc w:val="both"/>
      </w:pPr>
      <w:r>
        <w:t>с. Николина Балка:</w:t>
      </w:r>
    </w:p>
    <w:p w14:paraId="70360BF3" w14:textId="77777777" w:rsidR="00A95F11" w:rsidRDefault="00A95F11" w:rsidP="007C3459">
      <w:pPr>
        <w:pStyle w:val="a4"/>
        <w:numPr>
          <w:ilvl w:val="0"/>
          <w:numId w:val="8"/>
        </w:numPr>
        <w:spacing w:line="276" w:lineRule="auto"/>
        <w:jc w:val="both"/>
      </w:pPr>
      <w:r>
        <w:t>МКОУ СОШ №12 с. Николина Балка мощностью 640 мест</w:t>
      </w:r>
    </w:p>
    <w:p w14:paraId="64754AAF" w14:textId="77777777" w:rsidR="00A95F11" w:rsidRDefault="00A95F11" w:rsidP="001111A2">
      <w:pPr>
        <w:pStyle w:val="a4"/>
        <w:spacing w:line="276" w:lineRule="auto"/>
        <w:ind w:left="0" w:firstLine="709"/>
        <w:jc w:val="both"/>
      </w:pPr>
      <w:r>
        <w:t>с. Ореховка:</w:t>
      </w:r>
    </w:p>
    <w:p w14:paraId="02BEFA83" w14:textId="77777777" w:rsidR="00A95F11" w:rsidRDefault="00A95F11" w:rsidP="007C3459">
      <w:pPr>
        <w:pStyle w:val="a4"/>
        <w:numPr>
          <w:ilvl w:val="0"/>
          <w:numId w:val="8"/>
        </w:numPr>
        <w:spacing w:line="276" w:lineRule="auto"/>
        <w:jc w:val="both"/>
      </w:pPr>
      <w:r>
        <w:t xml:space="preserve">МКОУ СОШ №13 с. </w:t>
      </w:r>
      <w:proofErr w:type="spellStart"/>
      <w:r>
        <w:t>Ореховвка</w:t>
      </w:r>
      <w:proofErr w:type="spellEnd"/>
      <w:r>
        <w:t xml:space="preserve"> мощностью 400 мест</w:t>
      </w:r>
    </w:p>
    <w:p w14:paraId="739D2C62" w14:textId="77777777" w:rsidR="00A95F11" w:rsidRDefault="00A95F11" w:rsidP="001111A2">
      <w:pPr>
        <w:pStyle w:val="a4"/>
        <w:spacing w:line="276" w:lineRule="auto"/>
        <w:ind w:left="0" w:firstLine="709"/>
        <w:jc w:val="both"/>
      </w:pPr>
      <w:r>
        <w:t>с. Просянка:</w:t>
      </w:r>
    </w:p>
    <w:p w14:paraId="6FBC9FAA" w14:textId="77777777" w:rsidR="00A95F11" w:rsidRDefault="00A95F11" w:rsidP="007C3459">
      <w:pPr>
        <w:pStyle w:val="a4"/>
        <w:numPr>
          <w:ilvl w:val="0"/>
          <w:numId w:val="8"/>
        </w:numPr>
        <w:spacing w:line="276" w:lineRule="auto"/>
        <w:jc w:val="both"/>
      </w:pPr>
      <w:r>
        <w:t>МКОУ СОШ №14 с. Просянка мощностью 320 мест</w:t>
      </w:r>
    </w:p>
    <w:p w14:paraId="32463B76" w14:textId="77777777" w:rsidR="00A95F11" w:rsidRDefault="00A95F11" w:rsidP="001111A2">
      <w:pPr>
        <w:pStyle w:val="a4"/>
        <w:spacing w:line="276" w:lineRule="auto"/>
        <w:ind w:left="0" w:firstLine="709"/>
        <w:jc w:val="both"/>
      </w:pPr>
      <w:r>
        <w:t xml:space="preserve">п. </w:t>
      </w:r>
      <w:proofErr w:type="spellStart"/>
      <w:r>
        <w:t>Прикалаусский</w:t>
      </w:r>
      <w:proofErr w:type="spellEnd"/>
      <w:r>
        <w:t>:</w:t>
      </w:r>
    </w:p>
    <w:p w14:paraId="4B63FDB3" w14:textId="77777777" w:rsidR="00A95F11" w:rsidRDefault="00A95F11" w:rsidP="007C3459">
      <w:pPr>
        <w:pStyle w:val="a4"/>
        <w:numPr>
          <w:ilvl w:val="0"/>
          <w:numId w:val="8"/>
        </w:numPr>
        <w:spacing w:line="276" w:lineRule="auto"/>
        <w:jc w:val="both"/>
      </w:pPr>
      <w:r>
        <w:t xml:space="preserve">МКОУ СОШ №15 п. </w:t>
      </w:r>
      <w:proofErr w:type="spellStart"/>
      <w:r>
        <w:t>Прикалаусский</w:t>
      </w:r>
      <w:proofErr w:type="spellEnd"/>
      <w:r>
        <w:t xml:space="preserve"> мощностью 624 мест</w:t>
      </w:r>
    </w:p>
    <w:p w14:paraId="5608A214" w14:textId="77777777" w:rsidR="00A95F11" w:rsidRDefault="00A95F11" w:rsidP="001111A2">
      <w:pPr>
        <w:pStyle w:val="a4"/>
        <w:spacing w:line="276" w:lineRule="auto"/>
        <w:ind w:left="0" w:firstLine="709"/>
        <w:jc w:val="both"/>
      </w:pPr>
      <w:r>
        <w:t>п. Рогатая Балка:</w:t>
      </w:r>
    </w:p>
    <w:p w14:paraId="243EC23E" w14:textId="77777777" w:rsidR="00A95F11" w:rsidRDefault="00A95F11" w:rsidP="007C3459">
      <w:pPr>
        <w:pStyle w:val="a4"/>
        <w:numPr>
          <w:ilvl w:val="0"/>
          <w:numId w:val="8"/>
        </w:numPr>
        <w:spacing w:line="276" w:lineRule="auto"/>
        <w:jc w:val="both"/>
      </w:pPr>
      <w:r>
        <w:t>МКОУ СОШ №16 п. Рогатая Балка мощностью 400 мест</w:t>
      </w:r>
    </w:p>
    <w:p w14:paraId="16AE8A5C" w14:textId="77777777" w:rsidR="00A95F11" w:rsidRDefault="00A95F11" w:rsidP="001111A2">
      <w:pPr>
        <w:pStyle w:val="a4"/>
        <w:spacing w:line="276" w:lineRule="auto"/>
        <w:ind w:left="0" w:firstLine="709"/>
        <w:jc w:val="both"/>
      </w:pPr>
      <w:r>
        <w:t>с. Сухая Буйвола:</w:t>
      </w:r>
    </w:p>
    <w:p w14:paraId="40FEA9FD" w14:textId="77777777" w:rsidR="00A95F11" w:rsidRDefault="00A95F11" w:rsidP="007C3459">
      <w:pPr>
        <w:pStyle w:val="a4"/>
        <w:numPr>
          <w:ilvl w:val="0"/>
          <w:numId w:val="8"/>
        </w:numPr>
        <w:spacing w:line="276" w:lineRule="auto"/>
        <w:jc w:val="both"/>
      </w:pPr>
      <w:r>
        <w:t>МКОУ СОШ №17 с. Сухая Буйвола мощностью 670 мест</w:t>
      </w:r>
    </w:p>
    <w:p w14:paraId="04CC1C17" w14:textId="77777777" w:rsidR="00A95F11" w:rsidRDefault="00A95F11" w:rsidP="001111A2">
      <w:pPr>
        <w:pStyle w:val="a4"/>
        <w:spacing w:line="276" w:lineRule="auto"/>
        <w:ind w:left="0" w:firstLine="709"/>
        <w:jc w:val="both"/>
      </w:pPr>
      <w:r>
        <w:t xml:space="preserve">с. </w:t>
      </w:r>
      <w:proofErr w:type="spellStart"/>
      <w:r>
        <w:t>Шангала</w:t>
      </w:r>
      <w:proofErr w:type="spellEnd"/>
      <w:r>
        <w:t>:</w:t>
      </w:r>
    </w:p>
    <w:p w14:paraId="255E5548" w14:textId="77777777" w:rsidR="00A95F11" w:rsidRDefault="00A95F11" w:rsidP="007C3459">
      <w:pPr>
        <w:pStyle w:val="a4"/>
        <w:numPr>
          <w:ilvl w:val="0"/>
          <w:numId w:val="8"/>
        </w:numPr>
        <w:spacing w:line="276" w:lineRule="auto"/>
        <w:jc w:val="both"/>
      </w:pPr>
      <w:r>
        <w:t xml:space="preserve">МКОУ СОШ №18 с. </w:t>
      </w:r>
      <w:proofErr w:type="spellStart"/>
      <w:r>
        <w:t>Шангала</w:t>
      </w:r>
      <w:proofErr w:type="spellEnd"/>
      <w:r>
        <w:t xml:space="preserve"> мощностью 620 мест</w:t>
      </w:r>
    </w:p>
    <w:p w14:paraId="2EFA641A" w14:textId="77777777" w:rsidR="00A95F11" w:rsidRDefault="00A95F11" w:rsidP="001111A2">
      <w:pPr>
        <w:pStyle w:val="a4"/>
        <w:spacing w:line="276" w:lineRule="auto"/>
        <w:ind w:left="0" w:firstLine="709"/>
        <w:jc w:val="both"/>
      </w:pPr>
      <w:r>
        <w:t xml:space="preserve">с. </w:t>
      </w:r>
      <w:proofErr w:type="spellStart"/>
      <w:r>
        <w:t>Шведино</w:t>
      </w:r>
      <w:proofErr w:type="spellEnd"/>
      <w:r>
        <w:t>:</w:t>
      </w:r>
    </w:p>
    <w:p w14:paraId="56DF1515" w14:textId="77777777" w:rsidR="00A95F11" w:rsidRDefault="00A95F11" w:rsidP="007C3459">
      <w:pPr>
        <w:pStyle w:val="a4"/>
        <w:numPr>
          <w:ilvl w:val="0"/>
          <w:numId w:val="8"/>
        </w:numPr>
        <w:spacing w:line="276" w:lineRule="auto"/>
        <w:jc w:val="both"/>
      </w:pPr>
      <w:r>
        <w:t xml:space="preserve">МКОУ СОШ №19 с. </w:t>
      </w:r>
      <w:proofErr w:type="spellStart"/>
      <w:r>
        <w:t>Шведино</w:t>
      </w:r>
      <w:proofErr w:type="spellEnd"/>
      <w:r>
        <w:t xml:space="preserve"> мощностью 600 мест</w:t>
      </w:r>
    </w:p>
    <w:p w14:paraId="4738A616" w14:textId="77777777" w:rsidR="00A95F11" w:rsidRDefault="00A95F11" w:rsidP="0036009E">
      <w:pPr>
        <w:pStyle w:val="a4"/>
        <w:spacing w:line="276" w:lineRule="auto"/>
        <w:ind w:left="0" w:firstLine="709"/>
        <w:jc w:val="both"/>
      </w:pPr>
      <w:r>
        <w:lastRenderedPageBreak/>
        <w:t>Кроме того, на территории городского округа действуют специальные общеобразовательные учреждения:</w:t>
      </w:r>
    </w:p>
    <w:p w14:paraId="63488390" w14:textId="77777777" w:rsidR="00A95F11" w:rsidRDefault="00A95F11" w:rsidP="0036009E">
      <w:pPr>
        <w:pStyle w:val="a4"/>
        <w:numPr>
          <w:ilvl w:val="0"/>
          <w:numId w:val="8"/>
        </w:numPr>
        <w:spacing w:line="276" w:lineRule="auto"/>
        <w:jc w:val="both"/>
      </w:pPr>
      <w:r>
        <w:t>ГКОУ «Специальная (коррекционная) общеобразовательная школа-интернат №</w:t>
      </w:r>
      <w:r w:rsidR="00AF03FD">
        <w:t>17</w:t>
      </w:r>
      <w:r>
        <w:t>»</w:t>
      </w:r>
      <w:r w:rsidR="00AF03FD">
        <w:t xml:space="preserve"> г. Светлоград мощностью 170 мест</w:t>
      </w:r>
    </w:p>
    <w:p w14:paraId="6FEC28E4" w14:textId="77777777" w:rsidR="00AF03FD" w:rsidRDefault="00AF03FD" w:rsidP="0036009E">
      <w:pPr>
        <w:pStyle w:val="a4"/>
        <w:numPr>
          <w:ilvl w:val="0"/>
          <w:numId w:val="8"/>
        </w:numPr>
        <w:spacing w:line="276" w:lineRule="auto"/>
        <w:jc w:val="both"/>
      </w:pPr>
      <w:r>
        <w:t>ГКОУ «Специальная (коррекционная) общеобразовательная школа-интернат №14» с. Константиновское.</w:t>
      </w:r>
    </w:p>
    <w:p w14:paraId="51E99D27" w14:textId="77777777" w:rsidR="009060C0" w:rsidRPr="00AF03FD" w:rsidRDefault="009060C0" w:rsidP="0036009E">
      <w:pPr>
        <w:pStyle w:val="a4"/>
        <w:spacing w:line="276" w:lineRule="auto"/>
        <w:ind w:left="0" w:firstLine="709"/>
        <w:contextualSpacing w:val="0"/>
        <w:jc w:val="both"/>
        <w:rPr>
          <w:i/>
        </w:rPr>
      </w:pPr>
      <w:r w:rsidRPr="00AF03FD">
        <w:rPr>
          <w:i/>
        </w:rPr>
        <w:t>Дополнительное образование</w:t>
      </w:r>
    </w:p>
    <w:p w14:paraId="0A3EB16B" w14:textId="77777777" w:rsidR="00E94B53" w:rsidRPr="00AF03FD" w:rsidRDefault="00E94B53" w:rsidP="0036009E">
      <w:pPr>
        <w:pStyle w:val="a4"/>
        <w:spacing w:line="276" w:lineRule="auto"/>
        <w:ind w:left="0" w:firstLine="709"/>
        <w:jc w:val="both"/>
      </w:pPr>
      <w:r w:rsidRPr="00AF03FD">
        <w:t>Учреждения дополнительного образования – важное звено в общей образовательной системе. Они обеспечивают условия для выявления индивидуальных особенностей и склонностей ребенка и для развития его творческого потенциала в различных сферах деятельности. Развитое внешкольное образование необходимо для занятости ребенка в свободное от учебы время, создания благоприятной среды для его воспитания.</w:t>
      </w:r>
    </w:p>
    <w:p w14:paraId="22291DF4" w14:textId="77777777" w:rsidR="00E6461D" w:rsidRPr="00AF03FD" w:rsidRDefault="00E6461D" w:rsidP="0036009E">
      <w:pPr>
        <w:pStyle w:val="a4"/>
        <w:spacing w:line="276" w:lineRule="auto"/>
        <w:ind w:left="0" w:firstLine="709"/>
        <w:jc w:val="both"/>
      </w:pPr>
      <w:r w:rsidRPr="00AF03FD">
        <w:t xml:space="preserve">Учреждения дополнительного образования </w:t>
      </w:r>
      <w:r w:rsidR="00FD72D2" w:rsidRPr="00AF03FD">
        <w:t xml:space="preserve">городского округа </w:t>
      </w:r>
      <w:r w:rsidRPr="00AF03FD">
        <w:t xml:space="preserve">предлагают широкий выбор образовательных программ по различным направлениям творческой деятельности: научно-техническое, эколого-биологическое, туристско-краеведческое, художественно-эстетическое, социально-педагогическое, культурологическое. </w:t>
      </w:r>
    </w:p>
    <w:p w14:paraId="1E6EE971" w14:textId="77777777" w:rsidR="00050D37" w:rsidRPr="00AF03FD" w:rsidRDefault="00FD72D2" w:rsidP="0036009E">
      <w:pPr>
        <w:pStyle w:val="a4"/>
        <w:spacing w:line="276" w:lineRule="auto"/>
        <w:ind w:left="0" w:firstLine="709"/>
        <w:jc w:val="both"/>
      </w:pPr>
      <w:r w:rsidRPr="00AF03FD">
        <w:t>На территории городского округа</w:t>
      </w:r>
      <w:r w:rsidR="00050D37" w:rsidRPr="00AF03FD">
        <w:t xml:space="preserve"> функционируют учреждения дополнительного образования</w:t>
      </w:r>
      <w:r w:rsidR="000B28AE" w:rsidRPr="00AF03FD">
        <w:t xml:space="preserve"> суммарной мощнос</w:t>
      </w:r>
      <w:r w:rsidR="00BD1022" w:rsidRPr="00AF03FD">
        <w:t>т</w:t>
      </w:r>
      <w:r w:rsidR="000B28AE" w:rsidRPr="00AF03FD">
        <w:t>ь</w:t>
      </w:r>
      <w:r w:rsidR="000704D1">
        <w:t>ю 1410</w:t>
      </w:r>
      <w:r w:rsidR="00BD1022" w:rsidRPr="00AF03FD">
        <w:t xml:space="preserve"> мест:</w:t>
      </w:r>
    </w:p>
    <w:p w14:paraId="1FFE58B0" w14:textId="77777777" w:rsidR="00AF03FD" w:rsidRPr="00AF03FD" w:rsidRDefault="00AF03FD" w:rsidP="0036009E">
      <w:pPr>
        <w:pStyle w:val="a4"/>
        <w:spacing w:line="276" w:lineRule="auto"/>
        <w:ind w:left="0" w:firstLine="709"/>
        <w:jc w:val="both"/>
      </w:pPr>
      <w:r w:rsidRPr="00AF03FD">
        <w:t>г. Светлоград:</w:t>
      </w:r>
    </w:p>
    <w:p w14:paraId="7B9D1A19" w14:textId="77777777" w:rsidR="00AF03FD" w:rsidRDefault="00AF03FD" w:rsidP="0036009E">
      <w:pPr>
        <w:pStyle w:val="a4"/>
        <w:numPr>
          <w:ilvl w:val="0"/>
          <w:numId w:val="8"/>
        </w:numPr>
        <w:spacing w:line="276" w:lineRule="auto"/>
        <w:jc w:val="both"/>
      </w:pPr>
      <w:r>
        <w:t>МКУ ДО «Районный детский экологический центр» мощностью 80 мест</w:t>
      </w:r>
    </w:p>
    <w:p w14:paraId="54FF19D5" w14:textId="77777777" w:rsidR="00AF03FD" w:rsidRDefault="00AF03FD" w:rsidP="0036009E">
      <w:pPr>
        <w:pStyle w:val="a4"/>
        <w:numPr>
          <w:ilvl w:val="0"/>
          <w:numId w:val="8"/>
        </w:numPr>
        <w:spacing w:line="276" w:lineRule="auto"/>
        <w:jc w:val="both"/>
      </w:pPr>
      <w:r>
        <w:t>МКУ ДО Дом детского творчества мощностью 150 мест;</w:t>
      </w:r>
    </w:p>
    <w:p w14:paraId="598ED7D2" w14:textId="77777777" w:rsidR="00AF03FD" w:rsidRDefault="00AF03FD" w:rsidP="0036009E">
      <w:pPr>
        <w:pStyle w:val="a4"/>
        <w:numPr>
          <w:ilvl w:val="0"/>
          <w:numId w:val="8"/>
        </w:numPr>
        <w:spacing w:line="276" w:lineRule="auto"/>
        <w:jc w:val="both"/>
      </w:pPr>
      <w:r>
        <w:t>МКУ ДО «Районный центр детского юношеского технического творчества мощностью 70 мест</w:t>
      </w:r>
    </w:p>
    <w:p w14:paraId="57FA6C27" w14:textId="77777777" w:rsidR="00AF03FD" w:rsidRDefault="00AF03FD" w:rsidP="0036009E">
      <w:pPr>
        <w:pStyle w:val="a4"/>
        <w:numPr>
          <w:ilvl w:val="0"/>
          <w:numId w:val="8"/>
        </w:numPr>
        <w:spacing w:line="276" w:lineRule="auto"/>
        <w:jc w:val="both"/>
      </w:pPr>
      <w:r>
        <w:t>МКУ ДО «Районная комплексная детско-юношеская спортивная школа» мощностью 250 мест</w:t>
      </w:r>
    </w:p>
    <w:p w14:paraId="3D13FE58" w14:textId="77777777" w:rsidR="001111A2" w:rsidRDefault="001111A2" w:rsidP="0036009E">
      <w:pPr>
        <w:pStyle w:val="a4"/>
        <w:numPr>
          <w:ilvl w:val="0"/>
          <w:numId w:val="8"/>
        </w:numPr>
        <w:spacing w:line="276" w:lineRule="auto"/>
        <w:jc w:val="both"/>
      </w:pPr>
      <w:r>
        <w:t>МКУ ДО «Светлогорская районная детская музыкальная школа» мощностью 253 места</w:t>
      </w:r>
    </w:p>
    <w:p w14:paraId="43113835" w14:textId="77777777" w:rsidR="000704D1" w:rsidRDefault="000704D1" w:rsidP="0036009E">
      <w:pPr>
        <w:pStyle w:val="a4"/>
        <w:numPr>
          <w:ilvl w:val="0"/>
          <w:numId w:val="8"/>
        </w:numPr>
        <w:spacing w:line="276" w:lineRule="auto"/>
        <w:jc w:val="both"/>
      </w:pPr>
      <w:r>
        <w:t>МБУ ДО «</w:t>
      </w:r>
      <w:proofErr w:type="spellStart"/>
      <w:r>
        <w:t>Светлоградская</w:t>
      </w:r>
      <w:proofErr w:type="spellEnd"/>
      <w:r>
        <w:t xml:space="preserve"> детская художественная школа» мощностью 170 мест</w:t>
      </w:r>
    </w:p>
    <w:p w14:paraId="06A6129D" w14:textId="77777777" w:rsidR="001111A2" w:rsidRDefault="001111A2" w:rsidP="0036009E">
      <w:pPr>
        <w:pStyle w:val="a4"/>
        <w:spacing w:line="276" w:lineRule="auto"/>
        <w:ind w:left="0" w:firstLine="709"/>
        <w:jc w:val="both"/>
      </w:pPr>
      <w:r>
        <w:t>с. Благодатное:</w:t>
      </w:r>
    </w:p>
    <w:p w14:paraId="2C24BDD8" w14:textId="77777777" w:rsidR="001111A2" w:rsidRDefault="001111A2" w:rsidP="0036009E">
      <w:pPr>
        <w:pStyle w:val="a4"/>
        <w:numPr>
          <w:ilvl w:val="0"/>
          <w:numId w:val="8"/>
        </w:numPr>
        <w:spacing w:line="276" w:lineRule="auto"/>
        <w:jc w:val="both"/>
      </w:pPr>
      <w:r>
        <w:t>МКУ ДО «</w:t>
      </w:r>
      <w:proofErr w:type="spellStart"/>
      <w:r>
        <w:t>Светлоградская</w:t>
      </w:r>
      <w:proofErr w:type="spellEnd"/>
      <w:r>
        <w:t xml:space="preserve"> районная детская музыкальная школа» филиал №1 с. Благодатное мощностью 45 мест</w:t>
      </w:r>
    </w:p>
    <w:p w14:paraId="1893D2C6" w14:textId="77777777" w:rsidR="001111A2" w:rsidRDefault="001111A2" w:rsidP="0036009E">
      <w:pPr>
        <w:pStyle w:val="a4"/>
        <w:spacing w:line="276" w:lineRule="auto"/>
        <w:ind w:left="0" w:firstLine="709"/>
        <w:jc w:val="both"/>
      </w:pPr>
      <w:r>
        <w:t>с. Высоцкое:</w:t>
      </w:r>
    </w:p>
    <w:p w14:paraId="7A09BE75" w14:textId="77777777" w:rsidR="001111A2" w:rsidRDefault="001111A2" w:rsidP="0036009E">
      <w:pPr>
        <w:pStyle w:val="a4"/>
        <w:numPr>
          <w:ilvl w:val="0"/>
          <w:numId w:val="8"/>
        </w:numPr>
        <w:spacing w:line="276" w:lineRule="auto"/>
        <w:jc w:val="both"/>
      </w:pPr>
      <w:r>
        <w:t>МКУ ДО «</w:t>
      </w:r>
      <w:proofErr w:type="spellStart"/>
      <w:r>
        <w:t>Светлоградская</w:t>
      </w:r>
      <w:proofErr w:type="spellEnd"/>
      <w:r>
        <w:t xml:space="preserve"> районная детская музыкальная школа» филиал №2 с. Высоцкое мощностью 35 мест</w:t>
      </w:r>
    </w:p>
    <w:p w14:paraId="62DC881C" w14:textId="77777777" w:rsidR="001111A2" w:rsidRDefault="001111A2" w:rsidP="0036009E">
      <w:pPr>
        <w:pStyle w:val="a4"/>
        <w:spacing w:line="276" w:lineRule="auto"/>
        <w:ind w:left="0" w:firstLine="709"/>
        <w:jc w:val="both"/>
      </w:pPr>
      <w:r>
        <w:t>с. Донская Балка</w:t>
      </w:r>
    </w:p>
    <w:p w14:paraId="415E92E2" w14:textId="77777777" w:rsidR="001111A2" w:rsidRDefault="001111A2" w:rsidP="0036009E">
      <w:pPr>
        <w:pStyle w:val="a4"/>
        <w:numPr>
          <w:ilvl w:val="0"/>
          <w:numId w:val="8"/>
        </w:numPr>
        <w:spacing w:line="276" w:lineRule="auto"/>
        <w:jc w:val="both"/>
      </w:pPr>
      <w:r>
        <w:t>МКУ ДО «</w:t>
      </w:r>
      <w:proofErr w:type="spellStart"/>
      <w:r>
        <w:t>Светлоградская</w:t>
      </w:r>
      <w:proofErr w:type="spellEnd"/>
      <w:r>
        <w:t xml:space="preserve"> районная детская музыкальная школа» филиал №3 с. Донская Балка мощностью 40</w:t>
      </w:r>
    </w:p>
    <w:p w14:paraId="6435B37A" w14:textId="77777777" w:rsidR="001111A2" w:rsidRDefault="001111A2" w:rsidP="0036009E">
      <w:pPr>
        <w:pStyle w:val="a4"/>
        <w:spacing w:line="276" w:lineRule="auto"/>
        <w:ind w:left="0" w:firstLine="709"/>
        <w:jc w:val="both"/>
      </w:pPr>
      <w:r>
        <w:t>с. Константиновское</w:t>
      </w:r>
    </w:p>
    <w:p w14:paraId="7B33452E" w14:textId="77777777" w:rsidR="001111A2" w:rsidRDefault="001111A2" w:rsidP="0036009E">
      <w:pPr>
        <w:pStyle w:val="a4"/>
        <w:numPr>
          <w:ilvl w:val="0"/>
          <w:numId w:val="8"/>
        </w:numPr>
        <w:spacing w:line="276" w:lineRule="auto"/>
        <w:jc w:val="both"/>
      </w:pPr>
      <w:r>
        <w:t>МКУ ДО «</w:t>
      </w:r>
      <w:proofErr w:type="spellStart"/>
      <w:r>
        <w:t>Светлоградская</w:t>
      </w:r>
      <w:proofErr w:type="spellEnd"/>
      <w:r>
        <w:t xml:space="preserve"> районная детская музыкальная школа» филиал №4 с. Константиновское мощностью 51 место</w:t>
      </w:r>
    </w:p>
    <w:p w14:paraId="78F1EB32" w14:textId="77777777" w:rsidR="000704D1" w:rsidRDefault="000704D1" w:rsidP="0036009E">
      <w:pPr>
        <w:pStyle w:val="a4"/>
        <w:spacing w:line="276" w:lineRule="auto"/>
        <w:ind w:left="0" w:firstLine="709"/>
        <w:jc w:val="both"/>
      </w:pPr>
      <w:r>
        <w:t>п. Рогатая Балка</w:t>
      </w:r>
    </w:p>
    <w:p w14:paraId="73D8D62C" w14:textId="77777777" w:rsidR="001111A2" w:rsidRDefault="00A66F43" w:rsidP="0036009E">
      <w:pPr>
        <w:pStyle w:val="a4"/>
        <w:numPr>
          <w:ilvl w:val="0"/>
          <w:numId w:val="8"/>
        </w:numPr>
        <w:spacing w:line="276" w:lineRule="auto"/>
        <w:jc w:val="both"/>
      </w:pPr>
      <w:r>
        <w:lastRenderedPageBreak/>
        <w:t>МКУ ДО «</w:t>
      </w:r>
      <w:proofErr w:type="spellStart"/>
      <w:r>
        <w:t>Светлоградская</w:t>
      </w:r>
      <w:proofErr w:type="spellEnd"/>
      <w:r>
        <w:t xml:space="preserve"> районная детская музыкальная школа» </w:t>
      </w:r>
      <w:r w:rsidR="000704D1">
        <w:t>филиал №5 п. Рогатая Балка мощностью 20 мест</w:t>
      </w:r>
    </w:p>
    <w:p w14:paraId="609D3D4F" w14:textId="77777777" w:rsidR="00AF03FD" w:rsidRDefault="00AF03FD" w:rsidP="0036009E">
      <w:pPr>
        <w:pStyle w:val="a4"/>
        <w:spacing w:line="276" w:lineRule="auto"/>
        <w:ind w:left="0" w:firstLine="709"/>
        <w:jc w:val="both"/>
      </w:pPr>
      <w:r>
        <w:t>с. Гофицкое:</w:t>
      </w:r>
    </w:p>
    <w:p w14:paraId="0B45EC20" w14:textId="77777777" w:rsidR="00AF03FD" w:rsidRPr="00AF03FD" w:rsidRDefault="00AF03FD" w:rsidP="0036009E">
      <w:pPr>
        <w:pStyle w:val="a4"/>
        <w:numPr>
          <w:ilvl w:val="0"/>
          <w:numId w:val="8"/>
        </w:numPr>
        <w:spacing w:line="276" w:lineRule="auto"/>
        <w:jc w:val="both"/>
      </w:pPr>
      <w:r>
        <w:t>МБУ ДО «Детский оздоровительно-образовательный (профильный) центр «Родничок» мощностью 246 мест.</w:t>
      </w:r>
    </w:p>
    <w:p w14:paraId="148034BC" w14:textId="77777777" w:rsidR="00FD72D2" w:rsidRPr="00840243" w:rsidRDefault="00FD72D2" w:rsidP="0036009E">
      <w:pPr>
        <w:pStyle w:val="a4"/>
        <w:spacing w:line="276" w:lineRule="auto"/>
        <w:ind w:left="0" w:firstLine="709"/>
        <w:jc w:val="both"/>
        <w:rPr>
          <w:color w:val="000000" w:themeColor="text1"/>
        </w:rPr>
      </w:pPr>
      <w:r w:rsidRPr="00840243">
        <w:rPr>
          <w:color w:val="000000" w:themeColor="text1"/>
        </w:rPr>
        <w:t xml:space="preserve">Система дополнительного образования городского округа работает стабильно, обеспечивая возможность получения доступного и качественного дополнительного образования, удовлетворяя потребности граждан. </w:t>
      </w:r>
    </w:p>
    <w:p w14:paraId="1573D11D" w14:textId="77777777" w:rsidR="00664D49" w:rsidRPr="0036009E" w:rsidRDefault="00664D49" w:rsidP="0036009E">
      <w:pPr>
        <w:pStyle w:val="a4"/>
        <w:spacing w:before="120" w:after="120" w:line="276" w:lineRule="auto"/>
        <w:ind w:left="0" w:firstLine="709"/>
        <w:jc w:val="both"/>
        <w:rPr>
          <w:i/>
        </w:rPr>
      </w:pPr>
      <w:r w:rsidRPr="0036009E">
        <w:rPr>
          <w:i/>
        </w:rPr>
        <w:t>Профессиональное образование</w:t>
      </w:r>
    </w:p>
    <w:p w14:paraId="1729FD96" w14:textId="77777777" w:rsidR="00E30A79" w:rsidRDefault="00E30A79" w:rsidP="0036009E">
      <w:pPr>
        <w:pStyle w:val="a4"/>
        <w:spacing w:line="276" w:lineRule="auto"/>
        <w:ind w:left="0" w:firstLine="709"/>
        <w:jc w:val="both"/>
      </w:pPr>
      <w:r>
        <w:t>Система среднего профессионального образования городского округа представлена тремя учреждениями в г. Светлограде:</w:t>
      </w:r>
    </w:p>
    <w:p w14:paraId="40F211E0" w14:textId="77777777" w:rsidR="00E30A79" w:rsidRDefault="00E30A79" w:rsidP="0036009E">
      <w:pPr>
        <w:pStyle w:val="a4"/>
        <w:numPr>
          <w:ilvl w:val="0"/>
          <w:numId w:val="8"/>
        </w:numPr>
        <w:spacing w:line="276" w:lineRule="auto"/>
        <w:jc w:val="both"/>
      </w:pPr>
      <w:r>
        <w:t>филиал ЧПОУ «Кооперативный техникум» мощностью 297 мест;</w:t>
      </w:r>
    </w:p>
    <w:p w14:paraId="21A48290" w14:textId="77777777" w:rsidR="00E30A79" w:rsidRDefault="00E30A79" w:rsidP="0036009E">
      <w:pPr>
        <w:pStyle w:val="a4"/>
        <w:numPr>
          <w:ilvl w:val="0"/>
          <w:numId w:val="8"/>
        </w:numPr>
        <w:spacing w:line="276" w:lineRule="auto"/>
        <w:jc w:val="both"/>
      </w:pPr>
      <w:r>
        <w:t>ГБПОУ «</w:t>
      </w:r>
      <w:proofErr w:type="spellStart"/>
      <w:r>
        <w:t>Светлоградский</w:t>
      </w:r>
      <w:proofErr w:type="spellEnd"/>
      <w:r>
        <w:t xml:space="preserve"> педагогический колледж» мощностью 600 мест;</w:t>
      </w:r>
    </w:p>
    <w:p w14:paraId="3F318D07" w14:textId="77777777" w:rsidR="00E30A79" w:rsidRPr="00E30A79" w:rsidRDefault="00E30A79" w:rsidP="0036009E">
      <w:pPr>
        <w:pStyle w:val="a4"/>
        <w:numPr>
          <w:ilvl w:val="0"/>
          <w:numId w:val="8"/>
        </w:numPr>
        <w:spacing w:line="276" w:lineRule="auto"/>
        <w:jc w:val="both"/>
      </w:pPr>
      <w:r>
        <w:t>ГБПОУ «</w:t>
      </w:r>
      <w:proofErr w:type="spellStart"/>
      <w:r>
        <w:t>Светлоградский</w:t>
      </w:r>
      <w:proofErr w:type="spellEnd"/>
      <w:r>
        <w:t xml:space="preserve"> региональный сельскохозяйственный колледж» мощностью 1036 мест.</w:t>
      </w:r>
    </w:p>
    <w:p w14:paraId="6AFC20A7" w14:textId="77777777" w:rsidR="00E6461D" w:rsidRPr="00E30A79" w:rsidRDefault="00E30A79" w:rsidP="0036009E">
      <w:pPr>
        <w:pStyle w:val="a4"/>
        <w:spacing w:line="276" w:lineRule="auto"/>
        <w:ind w:left="0" w:firstLine="709"/>
        <w:jc w:val="both"/>
      </w:pPr>
      <w:r>
        <w:t>Развитость учреждений среднего профессионального образования в Петровском городском округе позволяет получать опыт и знания, не обращаясь за этим в региональный центр. Недостатка мест в учреждениях нет. Таким образом, необходимым является усовершенствование учреждений в части материально-технической базы, а также проведение капитального ремонта в зданиях.</w:t>
      </w:r>
    </w:p>
    <w:p w14:paraId="657DA213" w14:textId="77777777" w:rsidR="00BA43CD" w:rsidRPr="000D6D82" w:rsidRDefault="00BA43CD" w:rsidP="0036009E">
      <w:pPr>
        <w:pStyle w:val="a4"/>
        <w:spacing w:line="276" w:lineRule="auto"/>
        <w:ind w:left="0" w:firstLine="709"/>
        <w:contextualSpacing w:val="0"/>
        <w:jc w:val="both"/>
        <w:rPr>
          <w:i/>
        </w:rPr>
      </w:pPr>
      <w:r w:rsidRPr="000D6D82">
        <w:rPr>
          <w:i/>
        </w:rPr>
        <w:t>Здравоохранение</w:t>
      </w:r>
    </w:p>
    <w:p w14:paraId="1FBF930A" w14:textId="77777777" w:rsidR="00BA43CD" w:rsidRPr="000A7001" w:rsidRDefault="00BA43CD" w:rsidP="000B1D8D">
      <w:pPr>
        <w:pStyle w:val="a4"/>
        <w:spacing w:line="276" w:lineRule="auto"/>
        <w:ind w:left="0" w:firstLine="709"/>
        <w:jc w:val="both"/>
      </w:pPr>
      <w:r w:rsidRPr="0036009E">
        <w:t>Здравоохранение является одним из важнейших подразделений социальной инфраструктуры. Главная цель муниципального здравоохранения – удовлетворение потребностей населения в услугах сферы здравоохранения, отнесенных к предметам ведения местного самоуправления на уровне не ниже государственных минимальных стандартов.  В конкретных условиях могут формироваться локальные задачи, такие как, удовлетворение потребностей населения в услугах здравоохранения на принципах общедоступности, соблюдения</w:t>
      </w:r>
      <w:r w:rsidRPr="000A7001">
        <w:t xml:space="preserve"> гарантий предоставления объемов медицинских услуг, обеспечение их качества и др.</w:t>
      </w:r>
    </w:p>
    <w:p w14:paraId="13789BD6" w14:textId="77777777" w:rsidR="00024E43" w:rsidRPr="000A7001" w:rsidRDefault="00024E43" w:rsidP="000B1D8D">
      <w:pPr>
        <w:pStyle w:val="a4"/>
        <w:spacing w:line="276" w:lineRule="auto"/>
        <w:ind w:left="0" w:firstLine="709"/>
        <w:jc w:val="both"/>
      </w:pPr>
      <w:r w:rsidRPr="000A7001">
        <w:t xml:space="preserve">Лечебно-профилактическая помощь населению </w:t>
      </w:r>
      <w:r w:rsidR="000A7001" w:rsidRPr="000A7001">
        <w:t>Петровского</w:t>
      </w:r>
      <w:r w:rsidRPr="000A7001">
        <w:t xml:space="preserve"> городского округа оказывают следующие учреждения:</w:t>
      </w:r>
    </w:p>
    <w:p w14:paraId="14FF12DF" w14:textId="77777777" w:rsidR="000B1D8D" w:rsidRDefault="000B1D8D" w:rsidP="007C3459">
      <w:pPr>
        <w:pStyle w:val="a4"/>
        <w:numPr>
          <w:ilvl w:val="0"/>
          <w:numId w:val="9"/>
        </w:numPr>
        <w:spacing w:line="276" w:lineRule="auto"/>
        <w:jc w:val="both"/>
      </w:pPr>
      <w:r>
        <w:t>ГБУЗ СК «Петровская районная больница», в том числе структурные подразделения:</w:t>
      </w:r>
    </w:p>
    <w:p w14:paraId="1883BC59" w14:textId="77777777" w:rsidR="000B1D8D" w:rsidRPr="000B1D8D" w:rsidRDefault="000B1D8D" w:rsidP="007C3459">
      <w:pPr>
        <w:pStyle w:val="a4"/>
        <w:numPr>
          <w:ilvl w:val="1"/>
          <w:numId w:val="13"/>
        </w:numPr>
        <w:spacing w:line="276" w:lineRule="auto"/>
        <w:jc w:val="both"/>
      </w:pPr>
      <w:r w:rsidRPr="000B1D8D">
        <w:t>районная поликлиника в г. Светлограде;</w:t>
      </w:r>
    </w:p>
    <w:p w14:paraId="10DD52D0" w14:textId="77777777" w:rsidR="000B1D8D" w:rsidRPr="000B1D8D" w:rsidRDefault="000B1D8D" w:rsidP="007C3459">
      <w:pPr>
        <w:pStyle w:val="a4"/>
        <w:numPr>
          <w:ilvl w:val="1"/>
          <w:numId w:val="13"/>
        </w:numPr>
        <w:spacing w:line="276" w:lineRule="auto"/>
        <w:jc w:val="both"/>
      </w:pPr>
      <w:r w:rsidRPr="000B1D8D">
        <w:t>женская консультация в г. Светлограде;</w:t>
      </w:r>
    </w:p>
    <w:p w14:paraId="15BEBD0C" w14:textId="77777777" w:rsidR="000B1D8D" w:rsidRPr="000B1D8D" w:rsidRDefault="000B1D8D" w:rsidP="007C3459">
      <w:pPr>
        <w:pStyle w:val="a4"/>
        <w:numPr>
          <w:ilvl w:val="1"/>
          <w:numId w:val="13"/>
        </w:numPr>
        <w:spacing w:line="276" w:lineRule="auto"/>
        <w:jc w:val="both"/>
      </w:pPr>
      <w:r w:rsidRPr="000B1D8D">
        <w:t>детская консультация и детский центр здоровья в г. Светлограде;</w:t>
      </w:r>
    </w:p>
    <w:p w14:paraId="516733C6" w14:textId="77777777" w:rsidR="000B1D8D" w:rsidRPr="000B1D8D" w:rsidRDefault="000B1D8D" w:rsidP="007C3459">
      <w:pPr>
        <w:pStyle w:val="a4"/>
        <w:numPr>
          <w:ilvl w:val="1"/>
          <w:numId w:val="13"/>
        </w:numPr>
        <w:spacing w:line="276" w:lineRule="auto"/>
        <w:jc w:val="both"/>
      </w:pPr>
      <w:r w:rsidRPr="000B1D8D">
        <w:t>стоматологическая поликлиника, в том числе детская</w:t>
      </w:r>
      <w:r w:rsidR="003C3560">
        <w:t xml:space="preserve"> </w:t>
      </w:r>
      <w:r w:rsidRPr="000B1D8D">
        <w:t>в г. Светлограде;</w:t>
      </w:r>
    </w:p>
    <w:p w14:paraId="7F3A1887" w14:textId="77777777" w:rsidR="000B1D8D" w:rsidRPr="000B1D8D" w:rsidRDefault="000B1D8D" w:rsidP="007C3459">
      <w:pPr>
        <w:pStyle w:val="a4"/>
        <w:numPr>
          <w:ilvl w:val="1"/>
          <w:numId w:val="13"/>
        </w:numPr>
        <w:spacing w:line="276" w:lineRule="auto"/>
        <w:jc w:val="both"/>
      </w:pPr>
      <w:proofErr w:type="spellStart"/>
      <w:r w:rsidRPr="000B1D8D">
        <w:t>Рогатобалковская</w:t>
      </w:r>
      <w:proofErr w:type="spellEnd"/>
      <w:r w:rsidRPr="000B1D8D">
        <w:t xml:space="preserve"> участковая больница; </w:t>
      </w:r>
    </w:p>
    <w:p w14:paraId="72CBFEEE" w14:textId="77777777" w:rsidR="000B1D8D" w:rsidRPr="000B1D8D" w:rsidRDefault="000B1D8D" w:rsidP="007C3459">
      <w:pPr>
        <w:pStyle w:val="a4"/>
        <w:numPr>
          <w:ilvl w:val="1"/>
          <w:numId w:val="13"/>
        </w:numPr>
        <w:spacing w:line="276" w:lineRule="auto"/>
        <w:jc w:val="both"/>
      </w:pPr>
      <w:proofErr w:type="spellStart"/>
      <w:r w:rsidRPr="000B1D8D">
        <w:t>Гофицкая</w:t>
      </w:r>
      <w:proofErr w:type="spellEnd"/>
      <w:r w:rsidRPr="000B1D8D">
        <w:t xml:space="preserve"> участковая больница; </w:t>
      </w:r>
    </w:p>
    <w:p w14:paraId="16FFF576" w14:textId="77777777" w:rsidR="000B1D8D" w:rsidRPr="000B1D8D" w:rsidRDefault="000B1D8D" w:rsidP="007C3459">
      <w:pPr>
        <w:pStyle w:val="a4"/>
        <w:numPr>
          <w:ilvl w:val="1"/>
          <w:numId w:val="13"/>
        </w:numPr>
        <w:spacing w:line="276" w:lineRule="auto"/>
        <w:jc w:val="both"/>
      </w:pPr>
      <w:proofErr w:type="spellStart"/>
      <w:r w:rsidRPr="000B1D8D">
        <w:t>Благодатненская</w:t>
      </w:r>
      <w:proofErr w:type="spellEnd"/>
      <w:r w:rsidRPr="000B1D8D">
        <w:t xml:space="preserve"> участковая больница;</w:t>
      </w:r>
    </w:p>
    <w:p w14:paraId="7478733A" w14:textId="77777777" w:rsidR="000B1D8D" w:rsidRPr="000B1D8D" w:rsidRDefault="000B1D8D" w:rsidP="007C3459">
      <w:pPr>
        <w:pStyle w:val="a4"/>
        <w:numPr>
          <w:ilvl w:val="1"/>
          <w:numId w:val="13"/>
        </w:numPr>
        <w:spacing w:line="276" w:lineRule="auto"/>
        <w:jc w:val="both"/>
      </w:pPr>
      <w:proofErr w:type="spellStart"/>
      <w:r w:rsidRPr="000B1D8D">
        <w:t>Прикалаусская</w:t>
      </w:r>
      <w:proofErr w:type="spellEnd"/>
      <w:r w:rsidRPr="000B1D8D">
        <w:t xml:space="preserve"> участковая больница;</w:t>
      </w:r>
    </w:p>
    <w:p w14:paraId="4BE95D39" w14:textId="77777777" w:rsidR="000B1D8D" w:rsidRPr="000B1D8D" w:rsidRDefault="000B1D8D" w:rsidP="007C3459">
      <w:pPr>
        <w:pStyle w:val="a4"/>
        <w:numPr>
          <w:ilvl w:val="1"/>
          <w:numId w:val="13"/>
        </w:numPr>
        <w:spacing w:line="276" w:lineRule="auto"/>
        <w:jc w:val="both"/>
      </w:pPr>
      <w:proofErr w:type="spellStart"/>
      <w:r w:rsidRPr="000B1D8D">
        <w:t>Николино-Балковская</w:t>
      </w:r>
      <w:proofErr w:type="spellEnd"/>
      <w:r w:rsidRPr="000B1D8D">
        <w:t xml:space="preserve"> участковая больница;</w:t>
      </w:r>
    </w:p>
    <w:p w14:paraId="52AA35F0" w14:textId="77777777" w:rsidR="000B1D8D" w:rsidRPr="000B1D8D" w:rsidRDefault="000B1D8D" w:rsidP="007C3459">
      <w:pPr>
        <w:pStyle w:val="a4"/>
        <w:numPr>
          <w:ilvl w:val="1"/>
          <w:numId w:val="13"/>
        </w:numPr>
        <w:spacing w:line="276" w:lineRule="auto"/>
        <w:jc w:val="both"/>
      </w:pPr>
      <w:r w:rsidRPr="000B1D8D">
        <w:t>Высоцкая участковая больница;</w:t>
      </w:r>
    </w:p>
    <w:p w14:paraId="66E4170B" w14:textId="77777777" w:rsidR="000B1D8D" w:rsidRPr="000B1D8D" w:rsidRDefault="000B1D8D" w:rsidP="007C3459">
      <w:pPr>
        <w:pStyle w:val="a4"/>
        <w:numPr>
          <w:ilvl w:val="1"/>
          <w:numId w:val="13"/>
        </w:numPr>
        <w:spacing w:line="276" w:lineRule="auto"/>
        <w:jc w:val="both"/>
      </w:pPr>
      <w:proofErr w:type="spellStart"/>
      <w:r w:rsidRPr="000B1D8D">
        <w:t>Сухобуйволинская</w:t>
      </w:r>
      <w:proofErr w:type="spellEnd"/>
      <w:r w:rsidRPr="000B1D8D">
        <w:t xml:space="preserve"> участковая больница;</w:t>
      </w:r>
    </w:p>
    <w:p w14:paraId="5754FF8D" w14:textId="77777777" w:rsidR="000B1D8D" w:rsidRPr="000B1D8D" w:rsidRDefault="000B1D8D" w:rsidP="007C3459">
      <w:pPr>
        <w:pStyle w:val="a4"/>
        <w:numPr>
          <w:ilvl w:val="1"/>
          <w:numId w:val="13"/>
        </w:numPr>
        <w:spacing w:line="276" w:lineRule="auto"/>
        <w:jc w:val="both"/>
      </w:pPr>
      <w:r w:rsidRPr="000B1D8D">
        <w:lastRenderedPageBreak/>
        <w:t>Константиновская участковая больница;</w:t>
      </w:r>
    </w:p>
    <w:p w14:paraId="72DC960B" w14:textId="77777777" w:rsidR="000B1D8D" w:rsidRPr="000B1D8D" w:rsidRDefault="000B1D8D" w:rsidP="007C3459">
      <w:pPr>
        <w:pStyle w:val="a4"/>
        <w:numPr>
          <w:ilvl w:val="1"/>
          <w:numId w:val="13"/>
        </w:numPr>
        <w:spacing w:line="276" w:lineRule="auto"/>
        <w:jc w:val="both"/>
      </w:pPr>
      <w:r w:rsidRPr="000B1D8D">
        <w:t>3 врачебные амбулатории</w:t>
      </w:r>
      <w:r w:rsidR="003C3560">
        <w:t xml:space="preserve"> (с. Просянка, с. Донская Балка, с. </w:t>
      </w:r>
      <w:proofErr w:type="spellStart"/>
      <w:r w:rsidR="003C3560">
        <w:t>Шангала</w:t>
      </w:r>
      <w:proofErr w:type="spellEnd"/>
      <w:r w:rsidR="003C3560">
        <w:t>)</w:t>
      </w:r>
      <w:r w:rsidRPr="000B1D8D">
        <w:t xml:space="preserve">; </w:t>
      </w:r>
    </w:p>
    <w:p w14:paraId="13750B53" w14:textId="77777777" w:rsidR="000B1D8D" w:rsidRPr="000B1D8D" w:rsidRDefault="000B1D8D" w:rsidP="007C3459">
      <w:pPr>
        <w:pStyle w:val="a4"/>
        <w:numPr>
          <w:ilvl w:val="1"/>
          <w:numId w:val="13"/>
        </w:numPr>
        <w:spacing w:line="276" w:lineRule="auto"/>
        <w:jc w:val="both"/>
      </w:pPr>
      <w:r w:rsidRPr="000B1D8D">
        <w:t>11 фельдшерских пунктов</w:t>
      </w:r>
      <w:r w:rsidR="003C3560">
        <w:t xml:space="preserve"> (х. Носачев, х. Соленое Озеро, с. </w:t>
      </w:r>
      <w:proofErr w:type="spellStart"/>
      <w:r w:rsidR="003C3560">
        <w:t>Кугуты</w:t>
      </w:r>
      <w:proofErr w:type="spellEnd"/>
      <w:r w:rsidR="003C3560">
        <w:t>, с. </w:t>
      </w:r>
      <w:proofErr w:type="spellStart"/>
      <w:r w:rsidR="003C3560">
        <w:t>Шведино</w:t>
      </w:r>
      <w:proofErr w:type="spellEnd"/>
      <w:r w:rsidR="003C3560">
        <w:t>, п. Горный, п. Пшеничный, с. Рогатая Балка, Веселый, п. Цветочный, п. Маяк, п. Полевой)</w:t>
      </w:r>
      <w:r w:rsidRPr="000B1D8D">
        <w:t xml:space="preserve">; </w:t>
      </w:r>
    </w:p>
    <w:p w14:paraId="0C403537" w14:textId="77777777" w:rsidR="000B1D8D" w:rsidRPr="000B1D8D" w:rsidRDefault="000B1D8D" w:rsidP="007C3459">
      <w:pPr>
        <w:pStyle w:val="a4"/>
        <w:numPr>
          <w:ilvl w:val="1"/>
          <w:numId w:val="13"/>
        </w:numPr>
        <w:spacing w:line="276" w:lineRule="auto"/>
        <w:jc w:val="both"/>
      </w:pPr>
      <w:r w:rsidRPr="000B1D8D">
        <w:t>станция скорой медицинской помощи.</w:t>
      </w:r>
    </w:p>
    <w:p w14:paraId="16462C17" w14:textId="77777777" w:rsidR="000B1D8D" w:rsidRDefault="000B1D8D" w:rsidP="000B1D8D">
      <w:pPr>
        <w:pStyle w:val="a4"/>
        <w:spacing w:line="276" w:lineRule="auto"/>
        <w:ind w:left="0" w:firstLine="709"/>
        <w:jc w:val="both"/>
      </w:pPr>
      <w:r>
        <w:t>На территории Петровского городского округа также действуют филиалы краевых и региональных здравоохранительных учреждений:</w:t>
      </w:r>
    </w:p>
    <w:p w14:paraId="1D162F2C" w14:textId="77777777" w:rsidR="000B1D8D" w:rsidRDefault="000B1D8D" w:rsidP="007C3459">
      <w:pPr>
        <w:pStyle w:val="a4"/>
        <w:numPr>
          <w:ilvl w:val="0"/>
          <w:numId w:val="9"/>
        </w:numPr>
        <w:spacing w:line="276" w:lineRule="auto"/>
        <w:jc w:val="both"/>
      </w:pPr>
      <w:r>
        <w:t>Краевой клинический противотуберкулезный диспансер</w:t>
      </w:r>
      <w:r w:rsidR="003C3560">
        <w:t xml:space="preserve"> Петровский филиал в г.</w:t>
      </w:r>
      <w:r w:rsidR="00840243">
        <w:t> </w:t>
      </w:r>
      <w:r w:rsidR="003C3560">
        <w:t>Светлограде на 38 мест</w:t>
      </w:r>
    </w:p>
    <w:p w14:paraId="771C6307" w14:textId="77777777" w:rsidR="003C3560" w:rsidRDefault="003C3560" w:rsidP="007C3459">
      <w:pPr>
        <w:pStyle w:val="a4"/>
        <w:numPr>
          <w:ilvl w:val="0"/>
          <w:numId w:val="9"/>
        </w:numPr>
        <w:spacing w:line="276" w:lineRule="auto"/>
        <w:jc w:val="both"/>
      </w:pPr>
      <w:r>
        <w:t>Ставропольский краевой специализированный центр профилактики и борьбы со СПИД и инфекционными заболеваниями, Петровский филиал</w:t>
      </w:r>
    </w:p>
    <w:p w14:paraId="170FFEA7" w14:textId="77777777" w:rsidR="007C4636" w:rsidRDefault="007C4636" w:rsidP="007C4636">
      <w:pPr>
        <w:pStyle w:val="a4"/>
        <w:spacing w:line="276" w:lineRule="auto"/>
        <w:ind w:left="0" w:firstLine="709"/>
        <w:jc w:val="both"/>
      </w:pPr>
      <w:r>
        <w:t>Износ основных фондов по ГБУЗ СК «Петровская районная больница» составляет 100%. В настоящее время ряд зданий учреждений здравоохранения требуют капитального ремонта.</w:t>
      </w:r>
    </w:p>
    <w:p w14:paraId="5BA910ED" w14:textId="77777777" w:rsidR="007C4636" w:rsidRDefault="007C4636" w:rsidP="007C4636">
      <w:pPr>
        <w:pStyle w:val="a4"/>
        <w:spacing w:line="276" w:lineRule="auto"/>
        <w:ind w:left="0" w:firstLine="709"/>
        <w:jc w:val="both"/>
      </w:pPr>
      <w:r>
        <w:t>Здания фельдшерско-акушерских пунктов по набору помещений и их площадей не соответствует санитарно-гигиеническим нормам, находясь в ветхом состоянии.</w:t>
      </w:r>
    </w:p>
    <w:p w14:paraId="7FFB4024" w14:textId="77777777" w:rsidR="007C4636" w:rsidRDefault="007C4636" w:rsidP="007C4636">
      <w:pPr>
        <w:pStyle w:val="a4"/>
        <w:spacing w:line="276" w:lineRule="auto"/>
        <w:ind w:left="0" w:firstLine="709"/>
        <w:jc w:val="both"/>
      </w:pPr>
      <w:r w:rsidRPr="007C4636">
        <w:t xml:space="preserve">В целом </w:t>
      </w:r>
      <w:r>
        <w:t>обеспеченность стационарными учреждениями</w:t>
      </w:r>
      <w:r w:rsidRPr="007C4636">
        <w:t xml:space="preserve"> не удовлетворяет потребностям населения округа. Отмечается острый дефицит больничных коек. При нормативе минимальной обеспеченности 13,7 коек на 1000 населения ЛПУ располагают только 5,2 кой</w:t>
      </w:r>
      <w:r>
        <w:t>ками на 1000 человек. Обеспеченность амбулаторно-поликлиническими учреждениями составила 28 посещений в смену на 1000 человек при нормативном значении 18,15 посещений в смену на 1000 человек.</w:t>
      </w:r>
    </w:p>
    <w:p w14:paraId="64D8A26E" w14:textId="77777777" w:rsidR="007C4636" w:rsidRPr="007C4636" w:rsidRDefault="007C4636" w:rsidP="007C4636">
      <w:pPr>
        <w:pStyle w:val="a4"/>
        <w:spacing w:line="276" w:lineRule="auto"/>
        <w:ind w:left="0" w:firstLine="709"/>
        <w:jc w:val="both"/>
      </w:pPr>
      <w:r w:rsidRPr="007C4636">
        <w:t xml:space="preserve"> Слабая материально-техническая база и слабая укомплектованность здравоохранительных учреждений округа врачебными кадрами влияют на снижение качества оказываемой медицинской помощи и ее объемов. </w:t>
      </w:r>
    </w:p>
    <w:p w14:paraId="65DC51D1" w14:textId="77777777" w:rsidR="00BA43CD" w:rsidRPr="00B305AB" w:rsidRDefault="006119C6" w:rsidP="00FD5F06">
      <w:pPr>
        <w:pStyle w:val="a4"/>
        <w:spacing w:line="276" w:lineRule="auto"/>
        <w:ind w:left="0" w:firstLine="709"/>
        <w:contextualSpacing w:val="0"/>
        <w:jc w:val="both"/>
        <w:rPr>
          <w:i/>
        </w:rPr>
      </w:pPr>
      <w:r>
        <w:rPr>
          <w:i/>
        </w:rPr>
        <w:t>Культура и искусство</w:t>
      </w:r>
    </w:p>
    <w:p w14:paraId="503BA26E" w14:textId="77777777" w:rsidR="00BA43CD" w:rsidRDefault="00BA43CD" w:rsidP="001726DC">
      <w:pPr>
        <w:pStyle w:val="a4"/>
        <w:spacing w:line="276" w:lineRule="auto"/>
        <w:ind w:left="0" w:firstLine="709"/>
        <w:jc w:val="both"/>
      </w:pPr>
      <w:r w:rsidRPr="00B305AB">
        <w:t>Одним из важнейших направлений социальной политики является создание условий для гармоничного развития личности, обеспечение выполнения прав и свобод человека, в том числе на свободу творчества и участия в культурной жизни.</w:t>
      </w:r>
    </w:p>
    <w:p w14:paraId="1AD33832" w14:textId="77777777" w:rsidR="00DC285C" w:rsidRPr="00DC285C" w:rsidRDefault="00DC285C" w:rsidP="00DC285C">
      <w:pPr>
        <w:pStyle w:val="a4"/>
        <w:spacing w:line="276" w:lineRule="auto"/>
        <w:ind w:left="0" w:firstLine="709"/>
        <w:jc w:val="both"/>
      </w:pPr>
      <w:r w:rsidRPr="00DC285C">
        <w:t>Основной целью деятельности учреждений культуры является обеспечение динамичного развития культуры в Петровском городском округе, сохранение культурного наследия, развитие и укрепление духовного потенциала нации, формирование у жителей округа, в том числе детей и молодежи, общероссийского гражданского самосознания, чувства патриотизма, гражданской ответственности, гордости за историю страны, воспитание культуры межнационального общения, основанной на толерантности, уважении чести и национального достоинства граждан, духовных и нравственных ценностей народов России, создание условий для равной доступности культурных благ населения округа, развитие Библиотечной системы округа, сохранность архивных документов, представляющих научную и культурную ценность, формирующих культурное наследие Петровского городского округа.</w:t>
      </w:r>
    </w:p>
    <w:p w14:paraId="341F8EA9" w14:textId="77777777" w:rsidR="00B305AB" w:rsidRDefault="00B305AB" w:rsidP="001726DC">
      <w:pPr>
        <w:pStyle w:val="a4"/>
        <w:spacing w:line="276" w:lineRule="auto"/>
        <w:ind w:left="0" w:firstLine="709"/>
        <w:jc w:val="both"/>
      </w:pPr>
      <w:r>
        <w:t xml:space="preserve">На территории городского округа расположена сеть многофункциональных учреждений культуры, в которую входят </w:t>
      </w:r>
      <w:r w:rsidR="001726DC">
        <w:t xml:space="preserve">дома культуры, </w:t>
      </w:r>
      <w:r>
        <w:t xml:space="preserve">сельские клубы, библиотеки, </w:t>
      </w:r>
      <w:r>
        <w:lastRenderedPageBreak/>
        <w:t>музеи. На базе учреждений культуры проводятся культурно-досуговые мероприятия для всех возрастных категорий населения.</w:t>
      </w:r>
    </w:p>
    <w:p w14:paraId="39B0C196" w14:textId="77777777" w:rsidR="00B305AB" w:rsidRDefault="001C06CA" w:rsidP="001726DC">
      <w:pPr>
        <w:pStyle w:val="a4"/>
        <w:spacing w:line="276" w:lineRule="auto"/>
        <w:ind w:left="0" w:firstLine="709"/>
        <w:jc w:val="both"/>
      </w:pPr>
      <w:r>
        <w:t xml:space="preserve">Отрасль культуры </w:t>
      </w:r>
      <w:r w:rsidR="00DD0FA0">
        <w:t>Петровского городского округа включает в себя:</w:t>
      </w:r>
    </w:p>
    <w:p w14:paraId="4CFF6950" w14:textId="77777777" w:rsidR="00431702" w:rsidRDefault="00DD0FA0" w:rsidP="007C3459">
      <w:pPr>
        <w:pStyle w:val="a4"/>
        <w:numPr>
          <w:ilvl w:val="0"/>
          <w:numId w:val="9"/>
        </w:numPr>
        <w:spacing w:line="276" w:lineRule="auto"/>
        <w:jc w:val="both"/>
      </w:pPr>
      <w:r>
        <w:t>МКУК Петровская централизованная библиотечная система мощностью 119,5</w:t>
      </w:r>
      <w:r w:rsidR="009162A4">
        <w:t> </w:t>
      </w:r>
      <w:r>
        <w:t>тыс. единиц хранения</w:t>
      </w:r>
      <w:r w:rsidR="00431702">
        <w:t>.</w:t>
      </w:r>
    </w:p>
    <w:p w14:paraId="7D780963" w14:textId="77777777" w:rsidR="00DD0FA0" w:rsidRDefault="00431702" w:rsidP="00431702">
      <w:pPr>
        <w:pStyle w:val="a4"/>
        <w:spacing w:line="276" w:lineRule="auto"/>
        <w:ind w:left="0" w:firstLine="709"/>
        <w:jc w:val="both"/>
      </w:pPr>
      <w:r>
        <w:t>На территории городского округа расположены филиалы МКУК «Петровская централизованная библиотечная система»:</w:t>
      </w:r>
    </w:p>
    <w:p w14:paraId="010D0751" w14:textId="77777777" w:rsidR="00DD0FA0" w:rsidRDefault="00DD0FA0" w:rsidP="00431702">
      <w:pPr>
        <w:pStyle w:val="a4"/>
        <w:spacing w:line="276" w:lineRule="auto"/>
        <w:ind w:left="0" w:firstLine="709"/>
        <w:jc w:val="both"/>
      </w:pPr>
      <w:r>
        <w:t>г. Светлоград:</w:t>
      </w:r>
    </w:p>
    <w:p w14:paraId="6BDE54B6" w14:textId="77777777" w:rsidR="00DD0FA0" w:rsidRDefault="00DD0FA0" w:rsidP="007C3459">
      <w:pPr>
        <w:pStyle w:val="a4"/>
        <w:numPr>
          <w:ilvl w:val="0"/>
          <w:numId w:val="9"/>
        </w:numPr>
        <w:spacing w:line="276" w:lineRule="auto"/>
        <w:jc w:val="both"/>
      </w:pPr>
      <w:r>
        <w:t>городск</w:t>
      </w:r>
      <w:r w:rsidR="00431702">
        <w:t>ая детская библиотека</w:t>
      </w:r>
      <w:r>
        <w:t xml:space="preserve"> филиал №</w:t>
      </w:r>
      <w:r w:rsidR="009162A4">
        <w:t> </w:t>
      </w:r>
      <w:r>
        <w:t>3 мощностью 13,2 тыс. единиц хранения;</w:t>
      </w:r>
    </w:p>
    <w:p w14:paraId="4B64C35A" w14:textId="77777777" w:rsidR="00DD0FA0" w:rsidRDefault="00DD0FA0" w:rsidP="007C3459">
      <w:pPr>
        <w:pStyle w:val="a4"/>
        <w:numPr>
          <w:ilvl w:val="0"/>
          <w:numId w:val="9"/>
        </w:numPr>
        <w:spacing w:line="276" w:lineRule="auto"/>
        <w:jc w:val="both"/>
      </w:pPr>
      <w:r>
        <w:t>городской филиал №</w:t>
      </w:r>
      <w:r w:rsidR="009162A4">
        <w:t> </w:t>
      </w:r>
      <w:r>
        <w:t>4 мощностью 9,2 тыс. единиц хранения;</w:t>
      </w:r>
    </w:p>
    <w:p w14:paraId="73A73506" w14:textId="77777777" w:rsidR="00DD0FA0" w:rsidRDefault="00DD0FA0" w:rsidP="007C3459">
      <w:pPr>
        <w:pStyle w:val="a4"/>
        <w:numPr>
          <w:ilvl w:val="0"/>
          <w:numId w:val="9"/>
        </w:numPr>
        <w:spacing w:line="276" w:lineRule="auto"/>
        <w:jc w:val="both"/>
      </w:pPr>
      <w:r>
        <w:t>городской филиал №</w:t>
      </w:r>
      <w:r w:rsidR="009162A4">
        <w:t> </w:t>
      </w:r>
      <w:r>
        <w:t>6 мощностью 11,9 тыс. единиц хранения;</w:t>
      </w:r>
    </w:p>
    <w:p w14:paraId="70AA2582" w14:textId="77777777" w:rsidR="00DD0FA0" w:rsidRDefault="00DD0FA0" w:rsidP="007C3459">
      <w:pPr>
        <w:pStyle w:val="a4"/>
        <w:numPr>
          <w:ilvl w:val="0"/>
          <w:numId w:val="9"/>
        </w:numPr>
        <w:spacing w:line="276" w:lineRule="auto"/>
        <w:jc w:val="both"/>
      </w:pPr>
      <w:r>
        <w:t>городской филиал №7 мощностью 17,8 тыс. единиц хранения;</w:t>
      </w:r>
    </w:p>
    <w:p w14:paraId="4A6DCFA8" w14:textId="77777777" w:rsidR="00DD0FA0" w:rsidRDefault="00DD0FA0" w:rsidP="007C3459">
      <w:pPr>
        <w:pStyle w:val="a4"/>
        <w:numPr>
          <w:ilvl w:val="0"/>
          <w:numId w:val="9"/>
        </w:numPr>
        <w:spacing w:line="276" w:lineRule="auto"/>
        <w:jc w:val="both"/>
      </w:pPr>
      <w:r>
        <w:t>городской филиал №</w:t>
      </w:r>
      <w:r w:rsidR="009162A4">
        <w:t> </w:t>
      </w:r>
      <w:r>
        <w:t>22 мощностью 16,7 тыс. единиц хранения;</w:t>
      </w:r>
    </w:p>
    <w:p w14:paraId="71C43B5E" w14:textId="77777777" w:rsidR="00DD0FA0" w:rsidRDefault="00DD0FA0" w:rsidP="007C3459">
      <w:pPr>
        <w:pStyle w:val="a4"/>
        <w:numPr>
          <w:ilvl w:val="0"/>
          <w:numId w:val="9"/>
        </w:numPr>
        <w:spacing w:line="276" w:lineRule="auto"/>
        <w:jc w:val="both"/>
      </w:pPr>
      <w:r>
        <w:t>городской филиал №</w:t>
      </w:r>
      <w:r w:rsidR="009162A4">
        <w:t> </w:t>
      </w:r>
      <w:r>
        <w:t>23 мощностью 11,2 тыс. единиц хранения;</w:t>
      </w:r>
    </w:p>
    <w:p w14:paraId="10266F1A" w14:textId="77777777" w:rsidR="00DD0FA0" w:rsidRDefault="00DD0FA0" w:rsidP="007C3459">
      <w:pPr>
        <w:pStyle w:val="a4"/>
        <w:numPr>
          <w:ilvl w:val="0"/>
          <w:numId w:val="9"/>
        </w:numPr>
        <w:spacing w:line="276" w:lineRule="auto"/>
        <w:jc w:val="both"/>
      </w:pPr>
      <w:r>
        <w:t>Солено-Озерский филиал №21 мощностью 9,5 тыс. единиц хранения.</w:t>
      </w:r>
    </w:p>
    <w:p w14:paraId="2D80E5EE" w14:textId="77777777" w:rsidR="00DD0FA0" w:rsidRDefault="00DD0FA0" w:rsidP="001726DC">
      <w:pPr>
        <w:pStyle w:val="a4"/>
        <w:spacing w:line="276" w:lineRule="auto"/>
        <w:ind w:left="0" w:firstLine="709"/>
        <w:jc w:val="both"/>
      </w:pPr>
      <w:r>
        <w:t>с. Гофицкое:</w:t>
      </w:r>
    </w:p>
    <w:p w14:paraId="450198C1" w14:textId="77777777" w:rsidR="00DD0FA0" w:rsidRDefault="00DD0FA0" w:rsidP="007C3459">
      <w:pPr>
        <w:pStyle w:val="a4"/>
        <w:numPr>
          <w:ilvl w:val="0"/>
          <w:numId w:val="9"/>
        </w:numPr>
        <w:spacing w:line="276" w:lineRule="auto"/>
        <w:jc w:val="both"/>
      </w:pPr>
      <w:proofErr w:type="spellStart"/>
      <w:r>
        <w:t>Гофицкий</w:t>
      </w:r>
      <w:proofErr w:type="spellEnd"/>
      <w:r>
        <w:t xml:space="preserve"> филиал №</w:t>
      </w:r>
      <w:r w:rsidR="009162A4">
        <w:t> </w:t>
      </w:r>
      <w:r>
        <w:t>2 МКУК «Петровская централизованная библиотечная система» мощностью 24,2 тыс. единиц хранения.</w:t>
      </w:r>
    </w:p>
    <w:p w14:paraId="694DEDEA" w14:textId="77777777" w:rsidR="00DD0FA0" w:rsidRDefault="00DD0FA0" w:rsidP="001726DC">
      <w:pPr>
        <w:pStyle w:val="a4"/>
        <w:spacing w:line="276" w:lineRule="auto"/>
        <w:ind w:left="0" w:firstLine="709"/>
        <w:jc w:val="both"/>
      </w:pPr>
      <w:r>
        <w:t>с. Константиновское:</w:t>
      </w:r>
    </w:p>
    <w:p w14:paraId="6DAD26FC" w14:textId="77777777" w:rsidR="00DD0FA0" w:rsidRDefault="00DD0FA0" w:rsidP="007C3459">
      <w:pPr>
        <w:pStyle w:val="a4"/>
        <w:numPr>
          <w:ilvl w:val="0"/>
          <w:numId w:val="9"/>
        </w:numPr>
        <w:spacing w:line="276" w:lineRule="auto"/>
        <w:jc w:val="both"/>
      </w:pPr>
      <w:proofErr w:type="spellStart"/>
      <w:r>
        <w:t>Кугутский</w:t>
      </w:r>
      <w:proofErr w:type="spellEnd"/>
      <w:r>
        <w:t xml:space="preserve"> филиал №</w:t>
      </w:r>
      <w:r w:rsidR="009162A4">
        <w:t> </w:t>
      </w:r>
      <w:r>
        <w:t>8 МКУК «Петровская централизованная библиотечная система» мощностью 7,2 тыс. единиц хранения;</w:t>
      </w:r>
    </w:p>
    <w:p w14:paraId="26BD90DA" w14:textId="77777777" w:rsidR="00DD0FA0" w:rsidRDefault="00DD0FA0" w:rsidP="007C3459">
      <w:pPr>
        <w:pStyle w:val="a4"/>
        <w:numPr>
          <w:ilvl w:val="0"/>
          <w:numId w:val="9"/>
        </w:numPr>
        <w:spacing w:line="276" w:lineRule="auto"/>
        <w:jc w:val="both"/>
      </w:pPr>
      <w:r>
        <w:t>Константиновский филиал №</w:t>
      </w:r>
      <w:r w:rsidR="009162A4">
        <w:t> </w:t>
      </w:r>
      <w:r>
        <w:t>9 МКУК «Петровская централизованная библиотечная система» мощностью 21,2 тыс. единиц хранения.</w:t>
      </w:r>
    </w:p>
    <w:p w14:paraId="516AC60C" w14:textId="77777777" w:rsidR="00B305AB" w:rsidRDefault="00DD0FA0" w:rsidP="001726DC">
      <w:pPr>
        <w:pStyle w:val="a4"/>
        <w:spacing w:line="276" w:lineRule="auto"/>
        <w:ind w:left="0" w:firstLine="709"/>
        <w:jc w:val="both"/>
      </w:pPr>
      <w:r>
        <w:t xml:space="preserve">с. </w:t>
      </w:r>
      <w:proofErr w:type="spellStart"/>
      <w:r>
        <w:t>Шведино</w:t>
      </w:r>
      <w:proofErr w:type="spellEnd"/>
      <w:r>
        <w:t>:</w:t>
      </w:r>
    </w:p>
    <w:p w14:paraId="083CA5CF" w14:textId="77777777" w:rsidR="00DD0FA0" w:rsidRDefault="00DD0FA0" w:rsidP="007C3459">
      <w:pPr>
        <w:pStyle w:val="a4"/>
        <w:numPr>
          <w:ilvl w:val="0"/>
          <w:numId w:val="9"/>
        </w:numPr>
        <w:spacing w:line="276" w:lineRule="auto"/>
        <w:jc w:val="both"/>
      </w:pPr>
      <w:proofErr w:type="spellStart"/>
      <w:r>
        <w:t>Швединский</w:t>
      </w:r>
      <w:proofErr w:type="spellEnd"/>
      <w:r>
        <w:t xml:space="preserve"> филиал №</w:t>
      </w:r>
      <w:r w:rsidR="009162A4">
        <w:t> </w:t>
      </w:r>
      <w:r>
        <w:t>10 МКУК «Петровская централизованная библиотечная система» мощностью 21,8 тыс. единиц хранения.</w:t>
      </w:r>
    </w:p>
    <w:p w14:paraId="19B1BBCF" w14:textId="77777777" w:rsidR="00DD0FA0" w:rsidRDefault="00DD0FA0" w:rsidP="001726DC">
      <w:pPr>
        <w:pStyle w:val="a4"/>
        <w:spacing w:line="276" w:lineRule="auto"/>
        <w:ind w:left="0" w:firstLine="709"/>
        <w:jc w:val="both"/>
      </w:pPr>
      <w:r>
        <w:t>с. Николина Балка:</w:t>
      </w:r>
    </w:p>
    <w:p w14:paraId="527EC439" w14:textId="77777777" w:rsidR="00DD0FA0" w:rsidRDefault="00DD0FA0" w:rsidP="007C3459">
      <w:pPr>
        <w:pStyle w:val="a4"/>
        <w:numPr>
          <w:ilvl w:val="0"/>
          <w:numId w:val="9"/>
        </w:numPr>
        <w:spacing w:line="276" w:lineRule="auto"/>
        <w:jc w:val="both"/>
      </w:pPr>
      <w:proofErr w:type="spellStart"/>
      <w:r>
        <w:t>Николино-Балковский</w:t>
      </w:r>
      <w:proofErr w:type="spellEnd"/>
      <w:r>
        <w:t xml:space="preserve"> филиал №</w:t>
      </w:r>
      <w:r w:rsidR="009162A4">
        <w:t> </w:t>
      </w:r>
      <w:r>
        <w:t>11 МКУК «Петровская централизованная библиотечная система» мощностью 12,5 тыс. единиц хранения.</w:t>
      </w:r>
    </w:p>
    <w:p w14:paraId="643A983F" w14:textId="77777777" w:rsidR="00DD0FA0" w:rsidRDefault="00DD0FA0" w:rsidP="001726DC">
      <w:pPr>
        <w:pStyle w:val="a4"/>
        <w:spacing w:line="276" w:lineRule="auto"/>
        <w:ind w:left="0" w:firstLine="709"/>
        <w:jc w:val="both"/>
      </w:pPr>
      <w:r>
        <w:t>п. Рогатая Балка:</w:t>
      </w:r>
    </w:p>
    <w:p w14:paraId="36EF850D" w14:textId="77777777" w:rsidR="00DD0FA0" w:rsidRDefault="00CB1148" w:rsidP="007C3459">
      <w:pPr>
        <w:pStyle w:val="a4"/>
        <w:numPr>
          <w:ilvl w:val="0"/>
          <w:numId w:val="9"/>
        </w:numPr>
        <w:spacing w:line="276" w:lineRule="auto"/>
        <w:jc w:val="both"/>
      </w:pPr>
      <w:r>
        <w:t>Рогато-</w:t>
      </w:r>
      <w:proofErr w:type="spellStart"/>
      <w:r>
        <w:t>Балковский</w:t>
      </w:r>
      <w:proofErr w:type="spellEnd"/>
      <w:r>
        <w:t xml:space="preserve"> филиал №</w:t>
      </w:r>
      <w:r w:rsidR="009162A4">
        <w:t> </w:t>
      </w:r>
      <w:r>
        <w:t>12 МКУК «Петровская централизованная библиотечная система» мощностью 20,3 тыс. единиц хранения</w:t>
      </w:r>
    </w:p>
    <w:p w14:paraId="1DD0073C" w14:textId="77777777" w:rsidR="00CB1148" w:rsidRDefault="00CB1148" w:rsidP="001726DC">
      <w:pPr>
        <w:pStyle w:val="a4"/>
        <w:spacing w:line="276" w:lineRule="auto"/>
        <w:ind w:left="0" w:firstLine="709"/>
        <w:jc w:val="both"/>
      </w:pPr>
      <w:r>
        <w:t>с. Высоцкое:</w:t>
      </w:r>
    </w:p>
    <w:p w14:paraId="50B25586" w14:textId="77777777" w:rsidR="00CB1148" w:rsidRDefault="00CB1148" w:rsidP="007C3459">
      <w:pPr>
        <w:pStyle w:val="a4"/>
        <w:numPr>
          <w:ilvl w:val="0"/>
          <w:numId w:val="9"/>
        </w:numPr>
        <w:spacing w:line="276" w:lineRule="auto"/>
        <w:jc w:val="both"/>
      </w:pPr>
      <w:r>
        <w:t>Ореховский филиал №</w:t>
      </w:r>
      <w:r w:rsidR="009162A4">
        <w:t> </w:t>
      </w:r>
      <w:r>
        <w:t>13 МКУК «Петровская централизованная библиотечная система» мощностью 18,0 тыс. единиц хранения;</w:t>
      </w:r>
    </w:p>
    <w:p w14:paraId="6487CF84" w14:textId="77777777" w:rsidR="00CB1148" w:rsidRDefault="00CB1148" w:rsidP="007C3459">
      <w:pPr>
        <w:pStyle w:val="a4"/>
        <w:numPr>
          <w:ilvl w:val="0"/>
          <w:numId w:val="9"/>
        </w:numPr>
        <w:spacing w:line="276" w:lineRule="auto"/>
        <w:jc w:val="both"/>
      </w:pPr>
      <w:r>
        <w:t>Высоцкий филиал №</w:t>
      </w:r>
      <w:r w:rsidR="009162A4">
        <w:t> </w:t>
      </w:r>
      <w:r>
        <w:t>14 МКУК «Петровская централизованная библиотечная система» мощностью 12,8 тыс. единиц хранения.</w:t>
      </w:r>
    </w:p>
    <w:p w14:paraId="4930F2FD" w14:textId="77777777" w:rsidR="00CB1148" w:rsidRDefault="00CB1148" w:rsidP="001726DC">
      <w:pPr>
        <w:pStyle w:val="a4"/>
        <w:spacing w:line="276" w:lineRule="auto"/>
        <w:ind w:left="0" w:firstLine="709"/>
        <w:jc w:val="both"/>
      </w:pPr>
      <w:r>
        <w:t>с. Просянка:</w:t>
      </w:r>
    </w:p>
    <w:p w14:paraId="75E6AD4C" w14:textId="77777777" w:rsidR="00CB1148" w:rsidRDefault="00CB1148" w:rsidP="007C3459">
      <w:pPr>
        <w:pStyle w:val="a4"/>
        <w:numPr>
          <w:ilvl w:val="0"/>
          <w:numId w:val="9"/>
        </w:numPr>
        <w:spacing w:line="276" w:lineRule="auto"/>
        <w:jc w:val="both"/>
      </w:pPr>
      <w:proofErr w:type="spellStart"/>
      <w:r>
        <w:t>Просянский</w:t>
      </w:r>
      <w:proofErr w:type="spellEnd"/>
      <w:r>
        <w:t xml:space="preserve"> филиал №</w:t>
      </w:r>
      <w:r w:rsidR="009162A4">
        <w:t> </w:t>
      </w:r>
      <w:r>
        <w:t>15 МКУК «Петровская централизованная библиотечная система» мощностью 11,5 тыс. единиц хранения</w:t>
      </w:r>
    </w:p>
    <w:p w14:paraId="2D933133" w14:textId="77777777" w:rsidR="00CB1148" w:rsidRDefault="00CB1148" w:rsidP="001726DC">
      <w:pPr>
        <w:pStyle w:val="a4"/>
        <w:spacing w:line="276" w:lineRule="auto"/>
        <w:ind w:left="0" w:firstLine="709"/>
        <w:jc w:val="both"/>
      </w:pPr>
      <w:r>
        <w:t>с. Донская Балка:</w:t>
      </w:r>
    </w:p>
    <w:p w14:paraId="02D33D49" w14:textId="77777777" w:rsidR="00CB1148" w:rsidRDefault="00CB1148" w:rsidP="007C3459">
      <w:pPr>
        <w:pStyle w:val="a4"/>
        <w:numPr>
          <w:ilvl w:val="0"/>
          <w:numId w:val="9"/>
        </w:numPr>
        <w:spacing w:line="276" w:lineRule="auto"/>
        <w:jc w:val="both"/>
      </w:pPr>
      <w:r>
        <w:t>Дон-</w:t>
      </w:r>
      <w:proofErr w:type="spellStart"/>
      <w:r>
        <w:t>Балковский</w:t>
      </w:r>
      <w:proofErr w:type="spellEnd"/>
      <w:r>
        <w:t xml:space="preserve"> филиал №</w:t>
      </w:r>
      <w:r w:rsidR="009162A4">
        <w:t> </w:t>
      </w:r>
      <w:r>
        <w:t>17 МКУК «Петровская централизованная библиотечная система» мощностью 20,1 тыс. единиц хранения</w:t>
      </w:r>
    </w:p>
    <w:p w14:paraId="7CE2BF21" w14:textId="77777777" w:rsidR="00CB1148" w:rsidRDefault="00CB1148" w:rsidP="001726DC">
      <w:pPr>
        <w:pStyle w:val="a4"/>
        <w:spacing w:line="276" w:lineRule="auto"/>
        <w:ind w:left="0" w:firstLine="709"/>
        <w:jc w:val="both"/>
      </w:pPr>
      <w:r>
        <w:lastRenderedPageBreak/>
        <w:t>с. Благодатное</w:t>
      </w:r>
    </w:p>
    <w:p w14:paraId="21CB5C3D" w14:textId="77777777" w:rsidR="00CB1148" w:rsidRDefault="00CB1148" w:rsidP="007C3459">
      <w:pPr>
        <w:pStyle w:val="a4"/>
        <w:numPr>
          <w:ilvl w:val="0"/>
          <w:numId w:val="9"/>
        </w:numPr>
        <w:spacing w:line="276" w:lineRule="auto"/>
        <w:jc w:val="both"/>
      </w:pPr>
      <w:proofErr w:type="spellStart"/>
      <w:r>
        <w:t>Благодатненский</w:t>
      </w:r>
      <w:proofErr w:type="spellEnd"/>
      <w:r>
        <w:t xml:space="preserve"> филиал №</w:t>
      </w:r>
      <w:r w:rsidR="009162A4">
        <w:t> </w:t>
      </w:r>
      <w:r>
        <w:t>17 МКУК «Петровская централизованная библиотечная система» мощность 21,4 тыс. единиц хранения</w:t>
      </w:r>
    </w:p>
    <w:p w14:paraId="119E5552" w14:textId="77777777" w:rsidR="00CB1148" w:rsidRDefault="00CB1148" w:rsidP="001726DC">
      <w:pPr>
        <w:pStyle w:val="a4"/>
        <w:spacing w:line="276" w:lineRule="auto"/>
        <w:ind w:left="0" w:firstLine="709"/>
        <w:jc w:val="both"/>
      </w:pPr>
      <w:r>
        <w:t xml:space="preserve">п. </w:t>
      </w:r>
      <w:proofErr w:type="spellStart"/>
      <w:r>
        <w:t>Прикалаусское</w:t>
      </w:r>
      <w:proofErr w:type="spellEnd"/>
    </w:p>
    <w:p w14:paraId="023BF75F" w14:textId="77777777" w:rsidR="00CB1148" w:rsidRDefault="00CB1148" w:rsidP="007C3459">
      <w:pPr>
        <w:pStyle w:val="a4"/>
        <w:numPr>
          <w:ilvl w:val="0"/>
          <w:numId w:val="9"/>
        </w:numPr>
        <w:spacing w:line="276" w:lineRule="auto"/>
        <w:jc w:val="both"/>
      </w:pPr>
      <w:proofErr w:type="spellStart"/>
      <w:r>
        <w:t>Прикалаусский</w:t>
      </w:r>
      <w:proofErr w:type="spellEnd"/>
      <w:r>
        <w:t xml:space="preserve"> филиал №</w:t>
      </w:r>
      <w:r w:rsidR="009162A4">
        <w:t> </w:t>
      </w:r>
      <w:r>
        <w:t>18 МКУК «Петровская централизованная библиотечная система» мощностью 14,7 тыс. единиц хранения</w:t>
      </w:r>
    </w:p>
    <w:p w14:paraId="518D9D0D" w14:textId="77777777" w:rsidR="00CB1148" w:rsidRDefault="00CB1148" w:rsidP="001726DC">
      <w:pPr>
        <w:pStyle w:val="a4"/>
        <w:spacing w:line="276" w:lineRule="auto"/>
        <w:ind w:left="0" w:firstLine="709"/>
        <w:jc w:val="both"/>
      </w:pPr>
      <w:r>
        <w:t xml:space="preserve">с. </w:t>
      </w:r>
      <w:proofErr w:type="spellStart"/>
      <w:r>
        <w:t>Шангала</w:t>
      </w:r>
      <w:proofErr w:type="spellEnd"/>
      <w:r>
        <w:t>:</w:t>
      </w:r>
    </w:p>
    <w:p w14:paraId="40CED5A4" w14:textId="77777777" w:rsidR="00CB1148" w:rsidRDefault="00CB1148" w:rsidP="007C3459">
      <w:pPr>
        <w:pStyle w:val="a4"/>
        <w:numPr>
          <w:ilvl w:val="0"/>
          <w:numId w:val="9"/>
        </w:numPr>
        <w:spacing w:line="276" w:lineRule="auto"/>
        <w:jc w:val="both"/>
      </w:pPr>
      <w:proofErr w:type="spellStart"/>
      <w:r>
        <w:t>Шангалинский</w:t>
      </w:r>
      <w:proofErr w:type="spellEnd"/>
      <w:r>
        <w:t xml:space="preserve"> филиал №</w:t>
      </w:r>
      <w:r w:rsidR="009162A4">
        <w:t> </w:t>
      </w:r>
      <w:r>
        <w:t>19 МКУК «Петровская централизованная библиотечная система» мощностью 12,8 тыс. единиц хранения</w:t>
      </w:r>
    </w:p>
    <w:p w14:paraId="59E6BDDB" w14:textId="77777777" w:rsidR="00CB1148" w:rsidRDefault="00CB1148" w:rsidP="001726DC">
      <w:pPr>
        <w:pStyle w:val="a4"/>
        <w:spacing w:line="276" w:lineRule="auto"/>
        <w:ind w:left="0" w:firstLine="709"/>
        <w:jc w:val="both"/>
      </w:pPr>
      <w:r>
        <w:t>с. Сухая Буйвола</w:t>
      </w:r>
    </w:p>
    <w:p w14:paraId="040E6D21" w14:textId="77777777" w:rsidR="00CB1148" w:rsidRDefault="00431702" w:rsidP="007C3459">
      <w:pPr>
        <w:pStyle w:val="a4"/>
        <w:numPr>
          <w:ilvl w:val="0"/>
          <w:numId w:val="9"/>
        </w:numPr>
        <w:spacing w:line="276" w:lineRule="auto"/>
        <w:jc w:val="both"/>
      </w:pPr>
      <w:r>
        <w:t>Сухо-</w:t>
      </w:r>
      <w:proofErr w:type="spellStart"/>
      <w:r>
        <w:t>Буйволинский</w:t>
      </w:r>
      <w:proofErr w:type="spellEnd"/>
      <w:r>
        <w:t xml:space="preserve"> филиал №</w:t>
      </w:r>
      <w:r w:rsidR="009162A4">
        <w:t> </w:t>
      </w:r>
      <w:r>
        <w:t>20 МКУК «Петровская централизованная библиотечная система» мощностью 21,6 тыс. единиц хранения</w:t>
      </w:r>
    </w:p>
    <w:p w14:paraId="387D340D" w14:textId="77777777" w:rsidR="00431702" w:rsidRDefault="00A9405C" w:rsidP="001726DC">
      <w:pPr>
        <w:pStyle w:val="a4"/>
        <w:spacing w:line="276" w:lineRule="auto"/>
        <w:ind w:left="0" w:firstLine="709"/>
        <w:jc w:val="both"/>
      </w:pPr>
      <w:r>
        <w:t>Сеть домов культуры представляет собой наиболее крупный сегмент учреждений культуры</w:t>
      </w:r>
      <w:r w:rsidR="008E7B56">
        <w:t>, непосредственно обеспечивающий доступность к культурным благам для жителей Петровского городского округа. Обеспеченность населения объектами культурно-досуговой деятельности благоприятно влияет на его развития и развития городского округа в целом.</w:t>
      </w:r>
    </w:p>
    <w:p w14:paraId="36429EE1" w14:textId="77777777" w:rsidR="008E7B56" w:rsidRDefault="009B7D7C" w:rsidP="001726DC">
      <w:pPr>
        <w:pStyle w:val="a4"/>
        <w:spacing w:line="276" w:lineRule="auto"/>
        <w:ind w:left="0" w:firstLine="709"/>
        <w:jc w:val="both"/>
      </w:pPr>
      <w:r>
        <w:t>В границах городского округа действуют следующие учреждения культурно-досугового назначения:</w:t>
      </w:r>
    </w:p>
    <w:p w14:paraId="34D5F482" w14:textId="77777777" w:rsidR="009B7D7C" w:rsidRDefault="009B7D7C" w:rsidP="001726DC">
      <w:pPr>
        <w:pStyle w:val="a4"/>
        <w:spacing w:line="276" w:lineRule="auto"/>
        <w:ind w:left="0" w:firstLine="709"/>
        <w:jc w:val="both"/>
      </w:pPr>
      <w:r>
        <w:t>г. Светлоград:</w:t>
      </w:r>
    </w:p>
    <w:p w14:paraId="0F11DFBE" w14:textId="77777777" w:rsidR="009B7D7C" w:rsidRDefault="009B7D7C" w:rsidP="007C3459">
      <w:pPr>
        <w:pStyle w:val="a4"/>
        <w:numPr>
          <w:ilvl w:val="0"/>
          <w:numId w:val="9"/>
        </w:numPr>
        <w:spacing w:line="276" w:lineRule="auto"/>
        <w:jc w:val="both"/>
      </w:pPr>
      <w:r>
        <w:t>МБУК «Петровский организационно-методический центр» на 400 мест;</w:t>
      </w:r>
    </w:p>
    <w:p w14:paraId="3BC13E8F" w14:textId="77777777" w:rsidR="009B7D7C" w:rsidRDefault="009B7D7C" w:rsidP="007C3459">
      <w:pPr>
        <w:pStyle w:val="a4"/>
        <w:numPr>
          <w:ilvl w:val="0"/>
          <w:numId w:val="9"/>
        </w:numPr>
        <w:spacing w:line="276" w:lineRule="auto"/>
        <w:jc w:val="both"/>
      </w:pPr>
      <w:r>
        <w:t>МКУК «Центральный Дом культуры города Светлограда» мощностью 800 мест;</w:t>
      </w:r>
    </w:p>
    <w:p w14:paraId="7F89D92C" w14:textId="77777777" w:rsidR="009B7D7C" w:rsidRDefault="009B7D7C" w:rsidP="007C3459">
      <w:pPr>
        <w:pStyle w:val="a4"/>
        <w:numPr>
          <w:ilvl w:val="0"/>
          <w:numId w:val="9"/>
        </w:numPr>
        <w:spacing w:line="276" w:lineRule="auto"/>
        <w:jc w:val="both"/>
      </w:pPr>
      <w:r>
        <w:t>МКУК «Центральный Дом культуры города Светлограда» структурное подразделение Дом культуры №1 мощностью 300 мест;</w:t>
      </w:r>
    </w:p>
    <w:p w14:paraId="665D7C65" w14:textId="77777777" w:rsidR="009B7D7C" w:rsidRDefault="009B7D7C" w:rsidP="007C3459">
      <w:pPr>
        <w:pStyle w:val="a4"/>
        <w:numPr>
          <w:ilvl w:val="0"/>
          <w:numId w:val="9"/>
        </w:numPr>
        <w:spacing w:line="276" w:lineRule="auto"/>
        <w:jc w:val="both"/>
      </w:pPr>
      <w:r>
        <w:t>МКУК «Центральный Дом культуры города Светлограда» структурное подразделение Дом культуры №2 мощностью 300 мест;</w:t>
      </w:r>
    </w:p>
    <w:p w14:paraId="2B7A2202" w14:textId="77777777" w:rsidR="009B7D7C" w:rsidRDefault="009B7D7C" w:rsidP="007C3459">
      <w:pPr>
        <w:pStyle w:val="a4"/>
        <w:numPr>
          <w:ilvl w:val="0"/>
          <w:numId w:val="9"/>
        </w:numPr>
        <w:spacing w:line="276" w:lineRule="auto"/>
        <w:jc w:val="both"/>
      </w:pPr>
      <w:r>
        <w:t>МКУК «Центральный Дом культуры города Светлограда» структурное подразделение Дом культуры хутора Носачев» мощностью 50 мест;</w:t>
      </w:r>
    </w:p>
    <w:p w14:paraId="07776F1C" w14:textId="77777777" w:rsidR="009B7D7C" w:rsidRDefault="009B7D7C" w:rsidP="007C3459">
      <w:pPr>
        <w:pStyle w:val="a4"/>
        <w:numPr>
          <w:ilvl w:val="0"/>
          <w:numId w:val="9"/>
        </w:numPr>
        <w:spacing w:line="276" w:lineRule="auto"/>
        <w:jc w:val="both"/>
      </w:pPr>
      <w:r>
        <w:t>МКУК «Центральный Дом культуры города Светлограда» структурное подразделение Дом культуры хутора Соленое Озеро мощностью 250 мест.</w:t>
      </w:r>
    </w:p>
    <w:p w14:paraId="0BEE4A7C" w14:textId="77777777" w:rsidR="009B7D7C" w:rsidRDefault="009B7D7C" w:rsidP="00172D94">
      <w:pPr>
        <w:pStyle w:val="a4"/>
        <w:spacing w:line="276" w:lineRule="auto"/>
        <w:ind w:left="0" w:firstLine="709"/>
        <w:jc w:val="both"/>
      </w:pPr>
      <w:r>
        <w:t>с. Гофицкое:</w:t>
      </w:r>
    </w:p>
    <w:p w14:paraId="4FAC2B32" w14:textId="77777777" w:rsidR="009B7D7C" w:rsidRDefault="009B7D7C" w:rsidP="007C3459">
      <w:pPr>
        <w:pStyle w:val="a4"/>
        <w:numPr>
          <w:ilvl w:val="0"/>
          <w:numId w:val="9"/>
        </w:numPr>
        <w:spacing w:line="276" w:lineRule="auto"/>
        <w:jc w:val="both"/>
      </w:pPr>
      <w:r>
        <w:t>МКУК «Дом культуры села Гофицкого» мощностью 500 мест</w:t>
      </w:r>
      <w:r w:rsidR="0036009E">
        <w:t>.</w:t>
      </w:r>
    </w:p>
    <w:p w14:paraId="1B020731" w14:textId="77777777" w:rsidR="009B7D7C" w:rsidRDefault="009B7D7C" w:rsidP="00172D94">
      <w:pPr>
        <w:pStyle w:val="a4"/>
        <w:spacing w:line="276" w:lineRule="auto"/>
        <w:ind w:left="0" w:firstLine="709"/>
        <w:jc w:val="both"/>
      </w:pPr>
      <w:r>
        <w:t>с. Константиновское:</w:t>
      </w:r>
    </w:p>
    <w:p w14:paraId="37DA971A" w14:textId="77777777" w:rsidR="009B7D7C" w:rsidRDefault="009B7D7C" w:rsidP="007C3459">
      <w:pPr>
        <w:pStyle w:val="a4"/>
        <w:numPr>
          <w:ilvl w:val="0"/>
          <w:numId w:val="9"/>
        </w:numPr>
        <w:spacing w:line="276" w:lineRule="auto"/>
        <w:jc w:val="both"/>
      </w:pPr>
      <w:r>
        <w:t>МКУК «Дом культуры села Константиновское» мощностью 450 мест.</w:t>
      </w:r>
    </w:p>
    <w:p w14:paraId="57E3920B" w14:textId="77777777" w:rsidR="009B7D7C" w:rsidRDefault="009B7D7C" w:rsidP="00172D94">
      <w:pPr>
        <w:pStyle w:val="a4"/>
        <w:spacing w:line="276" w:lineRule="auto"/>
        <w:ind w:left="0" w:firstLine="709"/>
        <w:jc w:val="both"/>
      </w:pPr>
      <w:r>
        <w:t xml:space="preserve">с. </w:t>
      </w:r>
      <w:proofErr w:type="spellStart"/>
      <w:r>
        <w:t>Шведино</w:t>
      </w:r>
      <w:proofErr w:type="spellEnd"/>
      <w:r>
        <w:t>:</w:t>
      </w:r>
    </w:p>
    <w:p w14:paraId="5066826B" w14:textId="77777777" w:rsidR="009B7D7C" w:rsidRDefault="009B7D7C" w:rsidP="007C3459">
      <w:pPr>
        <w:pStyle w:val="a4"/>
        <w:numPr>
          <w:ilvl w:val="0"/>
          <w:numId w:val="9"/>
        </w:numPr>
        <w:spacing w:line="276" w:lineRule="auto"/>
        <w:jc w:val="both"/>
      </w:pPr>
      <w:r>
        <w:t xml:space="preserve">МКУК «Дом культуры села </w:t>
      </w:r>
      <w:proofErr w:type="spellStart"/>
      <w:r>
        <w:t>Шведино</w:t>
      </w:r>
      <w:proofErr w:type="spellEnd"/>
      <w:r>
        <w:t>» мощностью 500 мест</w:t>
      </w:r>
      <w:r w:rsidR="0036009E">
        <w:t>.</w:t>
      </w:r>
    </w:p>
    <w:p w14:paraId="07A61539" w14:textId="77777777" w:rsidR="009B7D7C" w:rsidRDefault="00377562" w:rsidP="00172D94">
      <w:pPr>
        <w:pStyle w:val="a4"/>
        <w:spacing w:line="276" w:lineRule="auto"/>
        <w:ind w:left="0" w:firstLine="709"/>
        <w:jc w:val="both"/>
      </w:pPr>
      <w:r>
        <w:t>с. Николина Балка:</w:t>
      </w:r>
    </w:p>
    <w:p w14:paraId="0988D0BA" w14:textId="77777777" w:rsidR="00377562" w:rsidRDefault="00377562" w:rsidP="007C3459">
      <w:pPr>
        <w:pStyle w:val="a4"/>
        <w:numPr>
          <w:ilvl w:val="0"/>
          <w:numId w:val="9"/>
        </w:numPr>
        <w:spacing w:line="276" w:lineRule="auto"/>
        <w:jc w:val="both"/>
      </w:pPr>
      <w:r>
        <w:t>МКУК «Дом культуры села Николина Балка» мощностью 600 мест</w:t>
      </w:r>
      <w:r w:rsidR="0036009E">
        <w:t>.</w:t>
      </w:r>
    </w:p>
    <w:p w14:paraId="60BC18B4" w14:textId="77777777" w:rsidR="00377562" w:rsidRDefault="00377562" w:rsidP="00172D94">
      <w:pPr>
        <w:pStyle w:val="a4"/>
        <w:spacing w:line="276" w:lineRule="auto"/>
        <w:ind w:left="0" w:firstLine="709"/>
        <w:jc w:val="both"/>
      </w:pPr>
      <w:r>
        <w:t>п. Рогатая Балка:</w:t>
      </w:r>
    </w:p>
    <w:p w14:paraId="2B0CA6E1" w14:textId="77777777" w:rsidR="00377562" w:rsidRDefault="00377562" w:rsidP="007C3459">
      <w:pPr>
        <w:pStyle w:val="a4"/>
        <w:numPr>
          <w:ilvl w:val="0"/>
          <w:numId w:val="9"/>
        </w:numPr>
        <w:spacing w:line="276" w:lineRule="auto"/>
        <w:jc w:val="both"/>
      </w:pPr>
      <w:r>
        <w:t>МКУК «Дом культуры поселка Рогатая Балка» мощностью 500 мест</w:t>
      </w:r>
      <w:r w:rsidR="0036009E">
        <w:t>4</w:t>
      </w:r>
    </w:p>
    <w:p w14:paraId="1F6AD863" w14:textId="77777777" w:rsidR="00377562" w:rsidRDefault="00377562" w:rsidP="007C3459">
      <w:pPr>
        <w:pStyle w:val="a4"/>
        <w:numPr>
          <w:ilvl w:val="0"/>
          <w:numId w:val="9"/>
        </w:numPr>
        <w:spacing w:line="276" w:lineRule="auto"/>
        <w:jc w:val="both"/>
      </w:pPr>
      <w:r>
        <w:t>МКУК «Дом культуры поселка Рогатая Балка» филиал «Клуб поселка Пшеничного» мощностью 100 мест;</w:t>
      </w:r>
    </w:p>
    <w:p w14:paraId="60FC0EDA" w14:textId="77777777" w:rsidR="00377562" w:rsidRDefault="00377562" w:rsidP="007C3459">
      <w:pPr>
        <w:pStyle w:val="a4"/>
        <w:numPr>
          <w:ilvl w:val="0"/>
          <w:numId w:val="9"/>
        </w:numPr>
        <w:spacing w:line="276" w:lineRule="auto"/>
        <w:jc w:val="both"/>
      </w:pPr>
      <w:r>
        <w:t>МКУК «Дом культуры поселка Рогатая Балка» филиал «Клуб поселка Горного»</w:t>
      </w:r>
      <w:r w:rsidR="0036009E">
        <w:t>.</w:t>
      </w:r>
    </w:p>
    <w:p w14:paraId="40D2A693" w14:textId="77777777" w:rsidR="00377562" w:rsidRDefault="00377562" w:rsidP="00172D94">
      <w:pPr>
        <w:pStyle w:val="a4"/>
        <w:spacing w:line="276" w:lineRule="auto"/>
        <w:ind w:left="0" w:firstLine="709"/>
        <w:jc w:val="both"/>
      </w:pPr>
      <w:r>
        <w:lastRenderedPageBreak/>
        <w:t>с. Высоцкое</w:t>
      </w:r>
    </w:p>
    <w:p w14:paraId="6C4D2606" w14:textId="77777777" w:rsidR="00377562" w:rsidRDefault="00377562" w:rsidP="007C3459">
      <w:pPr>
        <w:pStyle w:val="a4"/>
        <w:numPr>
          <w:ilvl w:val="0"/>
          <w:numId w:val="9"/>
        </w:numPr>
        <w:spacing w:line="276" w:lineRule="auto"/>
        <w:jc w:val="both"/>
      </w:pPr>
      <w:r>
        <w:t>МКУК «Дом культуры села Высокого» мощностью 200 мест</w:t>
      </w:r>
      <w:r w:rsidR="0036009E">
        <w:t>;</w:t>
      </w:r>
    </w:p>
    <w:p w14:paraId="66B89F1A" w14:textId="77777777" w:rsidR="00377562" w:rsidRDefault="00377562" w:rsidP="007C3459">
      <w:pPr>
        <w:pStyle w:val="a4"/>
        <w:numPr>
          <w:ilvl w:val="0"/>
          <w:numId w:val="9"/>
        </w:numPr>
        <w:spacing w:line="276" w:lineRule="auto"/>
        <w:jc w:val="both"/>
      </w:pPr>
      <w:r>
        <w:t>МКУК «Дом культуры села Ореховка» мощностью 300 мест</w:t>
      </w:r>
      <w:r w:rsidR="0036009E">
        <w:t>.</w:t>
      </w:r>
    </w:p>
    <w:p w14:paraId="53BC8A13" w14:textId="77777777" w:rsidR="00377562" w:rsidRDefault="00377562" w:rsidP="00172D94">
      <w:pPr>
        <w:pStyle w:val="a4"/>
        <w:spacing w:line="276" w:lineRule="auto"/>
        <w:ind w:left="0" w:firstLine="709"/>
        <w:jc w:val="both"/>
      </w:pPr>
      <w:r>
        <w:t>с. Просянка</w:t>
      </w:r>
    </w:p>
    <w:p w14:paraId="0309EEBF" w14:textId="77777777" w:rsidR="00377562" w:rsidRDefault="00377562" w:rsidP="007C3459">
      <w:pPr>
        <w:pStyle w:val="a4"/>
        <w:numPr>
          <w:ilvl w:val="0"/>
          <w:numId w:val="9"/>
        </w:numPr>
        <w:spacing w:line="276" w:lineRule="auto"/>
        <w:jc w:val="both"/>
      </w:pPr>
      <w:r>
        <w:t>МКУК «Дом культуры села Просянка» мощностью 340 мест</w:t>
      </w:r>
      <w:r w:rsidR="0036009E">
        <w:t>.</w:t>
      </w:r>
    </w:p>
    <w:p w14:paraId="2F18C1D2" w14:textId="77777777" w:rsidR="00377562" w:rsidRDefault="00377562" w:rsidP="00172D94">
      <w:pPr>
        <w:pStyle w:val="a4"/>
        <w:spacing w:line="276" w:lineRule="auto"/>
        <w:ind w:left="0" w:firstLine="709"/>
        <w:jc w:val="both"/>
      </w:pPr>
      <w:r>
        <w:t>с. Донская Балка</w:t>
      </w:r>
    </w:p>
    <w:p w14:paraId="63D0641D" w14:textId="77777777" w:rsidR="00377562" w:rsidRDefault="00377562" w:rsidP="007C3459">
      <w:pPr>
        <w:pStyle w:val="a4"/>
        <w:numPr>
          <w:ilvl w:val="0"/>
          <w:numId w:val="9"/>
        </w:numPr>
        <w:spacing w:line="276" w:lineRule="auto"/>
        <w:jc w:val="both"/>
      </w:pPr>
      <w:r>
        <w:t>МКУК «Дом культуры села Донская Балка» мощностью 530 мест</w:t>
      </w:r>
      <w:r w:rsidR="0036009E">
        <w:t>.</w:t>
      </w:r>
    </w:p>
    <w:p w14:paraId="4C9DA0AC" w14:textId="77777777" w:rsidR="00377562" w:rsidRDefault="00377562" w:rsidP="00172D94">
      <w:pPr>
        <w:pStyle w:val="a4"/>
        <w:spacing w:line="276" w:lineRule="auto"/>
        <w:ind w:left="0" w:firstLine="709"/>
        <w:jc w:val="both"/>
      </w:pPr>
      <w:r>
        <w:t>с. Благодатное</w:t>
      </w:r>
    </w:p>
    <w:p w14:paraId="5629D527" w14:textId="77777777" w:rsidR="00377562" w:rsidRDefault="00377562" w:rsidP="007C3459">
      <w:pPr>
        <w:pStyle w:val="a4"/>
        <w:numPr>
          <w:ilvl w:val="0"/>
          <w:numId w:val="9"/>
        </w:numPr>
        <w:spacing w:line="276" w:lineRule="auto"/>
        <w:jc w:val="both"/>
      </w:pPr>
      <w:r>
        <w:t>МКУК «Дом культуры села Донская Балка» мощностью 530 мест</w:t>
      </w:r>
      <w:r w:rsidR="0036009E">
        <w:t>;</w:t>
      </w:r>
    </w:p>
    <w:p w14:paraId="1DE31DE0" w14:textId="77777777" w:rsidR="00377562" w:rsidRDefault="00172D94" w:rsidP="007C3459">
      <w:pPr>
        <w:pStyle w:val="a4"/>
        <w:numPr>
          <w:ilvl w:val="0"/>
          <w:numId w:val="9"/>
        </w:numPr>
        <w:spacing w:line="276" w:lineRule="auto"/>
        <w:jc w:val="both"/>
      </w:pPr>
      <w:r>
        <w:t>МКУК «Дом культуры села Благодатного» филиал «Клуб села Благодатного»</w:t>
      </w:r>
      <w:r w:rsidR="0036009E">
        <w:t>.</w:t>
      </w:r>
    </w:p>
    <w:p w14:paraId="2CFDD2A6" w14:textId="77777777" w:rsidR="00172D94" w:rsidRDefault="00172D94" w:rsidP="00172D94">
      <w:pPr>
        <w:pStyle w:val="a4"/>
        <w:spacing w:line="276" w:lineRule="auto"/>
        <w:ind w:left="0" w:firstLine="709"/>
        <w:jc w:val="both"/>
      </w:pPr>
      <w:r>
        <w:t xml:space="preserve">п. </w:t>
      </w:r>
      <w:proofErr w:type="spellStart"/>
      <w:r>
        <w:t>Прикалаусский</w:t>
      </w:r>
      <w:proofErr w:type="spellEnd"/>
    </w:p>
    <w:p w14:paraId="2086ED98" w14:textId="77777777" w:rsidR="00172D94" w:rsidRDefault="00172D94" w:rsidP="007C3459">
      <w:pPr>
        <w:pStyle w:val="a4"/>
        <w:numPr>
          <w:ilvl w:val="0"/>
          <w:numId w:val="9"/>
        </w:numPr>
        <w:spacing w:line="276" w:lineRule="auto"/>
        <w:jc w:val="both"/>
      </w:pPr>
      <w:r>
        <w:t xml:space="preserve">МКУК «Дом культуры поселка </w:t>
      </w:r>
      <w:proofErr w:type="spellStart"/>
      <w:r>
        <w:t>Прикалаусский</w:t>
      </w:r>
      <w:proofErr w:type="spellEnd"/>
      <w:r>
        <w:t>» мощностью 300 мест</w:t>
      </w:r>
      <w:r w:rsidR="0036009E">
        <w:t>.</w:t>
      </w:r>
    </w:p>
    <w:p w14:paraId="7355980A" w14:textId="77777777" w:rsidR="00172D94" w:rsidRDefault="00172D94" w:rsidP="00172D94">
      <w:pPr>
        <w:pStyle w:val="a4"/>
        <w:spacing w:line="276" w:lineRule="auto"/>
        <w:ind w:left="0" w:firstLine="709"/>
        <w:jc w:val="both"/>
      </w:pPr>
      <w:r>
        <w:t xml:space="preserve">с. </w:t>
      </w:r>
      <w:proofErr w:type="spellStart"/>
      <w:r>
        <w:t>Шангала</w:t>
      </w:r>
      <w:proofErr w:type="spellEnd"/>
      <w:r>
        <w:t>:</w:t>
      </w:r>
    </w:p>
    <w:p w14:paraId="35B69DD6" w14:textId="77777777" w:rsidR="00172D94" w:rsidRDefault="00172D94" w:rsidP="007C3459">
      <w:pPr>
        <w:pStyle w:val="a4"/>
        <w:numPr>
          <w:ilvl w:val="0"/>
          <w:numId w:val="9"/>
        </w:numPr>
        <w:spacing w:line="276" w:lineRule="auto"/>
        <w:jc w:val="both"/>
      </w:pPr>
      <w:r>
        <w:t xml:space="preserve">МКУК «Дом культуры села </w:t>
      </w:r>
      <w:proofErr w:type="spellStart"/>
      <w:r>
        <w:t>Шангала</w:t>
      </w:r>
      <w:proofErr w:type="spellEnd"/>
      <w:r>
        <w:t>» мощностью 400 мест</w:t>
      </w:r>
      <w:r w:rsidR="0036009E">
        <w:t>;</w:t>
      </w:r>
    </w:p>
    <w:p w14:paraId="39D1EB4A" w14:textId="77777777" w:rsidR="00172D94" w:rsidRDefault="00172D94" w:rsidP="007C3459">
      <w:pPr>
        <w:pStyle w:val="a4"/>
        <w:numPr>
          <w:ilvl w:val="0"/>
          <w:numId w:val="9"/>
        </w:numPr>
        <w:spacing w:line="276" w:lineRule="auto"/>
        <w:jc w:val="both"/>
      </w:pPr>
      <w:r>
        <w:t xml:space="preserve">МКУК «Дом культуры села </w:t>
      </w:r>
      <w:proofErr w:type="spellStart"/>
      <w:r>
        <w:t>Шангала</w:t>
      </w:r>
      <w:proofErr w:type="spellEnd"/>
      <w:r>
        <w:t xml:space="preserve">» клуб села </w:t>
      </w:r>
      <w:proofErr w:type="spellStart"/>
      <w:r>
        <w:t>Мартыновка</w:t>
      </w:r>
      <w:proofErr w:type="spellEnd"/>
      <w:r>
        <w:t xml:space="preserve"> мощностью 250 мест</w:t>
      </w:r>
      <w:r w:rsidR="0036009E">
        <w:t>.</w:t>
      </w:r>
    </w:p>
    <w:p w14:paraId="453C59D6" w14:textId="77777777" w:rsidR="00172D94" w:rsidRDefault="00172D94" w:rsidP="00172D94">
      <w:pPr>
        <w:pStyle w:val="a4"/>
        <w:spacing w:line="276" w:lineRule="auto"/>
        <w:ind w:left="0" w:firstLine="709"/>
        <w:jc w:val="both"/>
      </w:pPr>
      <w:r>
        <w:t>с. Сухая Буйвола</w:t>
      </w:r>
    </w:p>
    <w:p w14:paraId="374F4C6C" w14:textId="77777777" w:rsidR="00172D94" w:rsidRDefault="00172D94" w:rsidP="007C3459">
      <w:pPr>
        <w:pStyle w:val="a4"/>
        <w:numPr>
          <w:ilvl w:val="0"/>
          <w:numId w:val="9"/>
        </w:numPr>
        <w:spacing w:line="276" w:lineRule="auto"/>
        <w:jc w:val="both"/>
      </w:pPr>
      <w:r>
        <w:t>МКУК «Дом культуры села Сухая Буйвола» мощностью 500 мест</w:t>
      </w:r>
      <w:r w:rsidR="0036009E">
        <w:t>.</w:t>
      </w:r>
    </w:p>
    <w:p w14:paraId="7833915D" w14:textId="77777777" w:rsidR="009B7D7C" w:rsidRDefault="00F56A3B" w:rsidP="001726DC">
      <w:pPr>
        <w:pStyle w:val="a4"/>
        <w:spacing w:line="276" w:lineRule="auto"/>
        <w:ind w:left="0" w:firstLine="709"/>
        <w:jc w:val="both"/>
      </w:pPr>
      <w:r>
        <w:t>На территории городского округа действуют следующие музеи:</w:t>
      </w:r>
    </w:p>
    <w:p w14:paraId="6D5C9D96" w14:textId="77777777" w:rsidR="00F56A3B" w:rsidRDefault="00F56A3B" w:rsidP="007C3459">
      <w:pPr>
        <w:pStyle w:val="a4"/>
        <w:numPr>
          <w:ilvl w:val="0"/>
          <w:numId w:val="9"/>
        </w:numPr>
        <w:spacing w:line="276" w:lineRule="auto"/>
        <w:jc w:val="both"/>
      </w:pPr>
      <w:r>
        <w:t>ГБУК Ставропольского края «</w:t>
      </w:r>
      <w:proofErr w:type="spellStart"/>
      <w:r>
        <w:t>Светлоградский</w:t>
      </w:r>
      <w:proofErr w:type="spellEnd"/>
      <w:r>
        <w:t xml:space="preserve"> историко-краеведческий музей им. И.М. </w:t>
      </w:r>
      <w:proofErr w:type="spellStart"/>
      <w:r>
        <w:t>Солодилова</w:t>
      </w:r>
      <w:proofErr w:type="spellEnd"/>
      <w:r>
        <w:t>» мощностью 16,0 тыс. экземпляров;</w:t>
      </w:r>
    </w:p>
    <w:p w14:paraId="151666A0" w14:textId="77777777" w:rsidR="00F56A3B" w:rsidRDefault="00F56A3B" w:rsidP="007C3459">
      <w:pPr>
        <w:pStyle w:val="a4"/>
        <w:numPr>
          <w:ilvl w:val="0"/>
          <w:numId w:val="9"/>
        </w:numPr>
        <w:spacing w:line="276" w:lineRule="auto"/>
        <w:jc w:val="both"/>
      </w:pPr>
      <w:r>
        <w:t>МКУК «</w:t>
      </w:r>
      <w:proofErr w:type="spellStart"/>
      <w:r>
        <w:t>Гофицкий</w:t>
      </w:r>
      <w:proofErr w:type="spellEnd"/>
      <w:r>
        <w:t xml:space="preserve"> историко-краеведческий музей им. Ю.И. </w:t>
      </w:r>
      <w:proofErr w:type="spellStart"/>
      <w:r>
        <w:t>Бельгарова</w:t>
      </w:r>
      <w:proofErr w:type="spellEnd"/>
      <w:r>
        <w:t>»</w:t>
      </w:r>
      <w:r w:rsidR="0036009E">
        <w:t>;</w:t>
      </w:r>
    </w:p>
    <w:p w14:paraId="176BC798" w14:textId="77777777" w:rsidR="00F56A3B" w:rsidRDefault="00F56A3B" w:rsidP="007C3459">
      <w:pPr>
        <w:pStyle w:val="a4"/>
        <w:numPr>
          <w:ilvl w:val="0"/>
          <w:numId w:val="9"/>
        </w:numPr>
        <w:spacing w:line="276" w:lineRule="auto"/>
        <w:jc w:val="both"/>
      </w:pPr>
      <w:r>
        <w:t>МКУК «Народный музей села Сухая Буйвола»</w:t>
      </w:r>
      <w:r w:rsidR="0036009E">
        <w:t>.</w:t>
      </w:r>
    </w:p>
    <w:p w14:paraId="1CD4BFED" w14:textId="77777777" w:rsidR="00F56A3B" w:rsidRDefault="00F56A3B" w:rsidP="00F56A3B">
      <w:pPr>
        <w:pStyle w:val="a4"/>
        <w:spacing w:line="276" w:lineRule="auto"/>
        <w:ind w:left="0" w:firstLine="709"/>
        <w:jc w:val="both"/>
      </w:pPr>
      <w:r>
        <w:t>Кинозал</w:t>
      </w:r>
      <w:r w:rsidR="0036009E">
        <w:t>:</w:t>
      </w:r>
    </w:p>
    <w:p w14:paraId="28D3B94C" w14:textId="77777777" w:rsidR="00F56A3B" w:rsidRPr="00CE3046" w:rsidRDefault="00F56A3B" w:rsidP="007C3459">
      <w:pPr>
        <w:pStyle w:val="a4"/>
        <w:numPr>
          <w:ilvl w:val="0"/>
          <w:numId w:val="9"/>
        </w:numPr>
        <w:spacing w:line="276" w:lineRule="auto"/>
        <w:jc w:val="both"/>
      </w:pPr>
      <w:r>
        <w:t>МБУК «Петровский организационно-методический центр» (кинозал «Дружба» мощностью 400 мест</w:t>
      </w:r>
      <w:r w:rsidR="0036009E">
        <w:t>.</w:t>
      </w:r>
    </w:p>
    <w:p w14:paraId="5D78560D" w14:textId="77777777" w:rsidR="00590BF6" w:rsidRPr="00590BF6" w:rsidRDefault="00590BF6" w:rsidP="00590BF6">
      <w:pPr>
        <w:pStyle w:val="a4"/>
        <w:spacing w:line="276" w:lineRule="auto"/>
        <w:ind w:left="0" w:firstLine="709"/>
        <w:jc w:val="both"/>
      </w:pPr>
      <w:r w:rsidRPr="00590BF6">
        <w:t>Основными задачами и перспективами развития сферы культуры на территории Петровского городского округа являются:</w:t>
      </w:r>
    </w:p>
    <w:p w14:paraId="6C8A0876" w14:textId="77777777" w:rsidR="00590BF6" w:rsidRPr="00590BF6" w:rsidRDefault="00590BF6" w:rsidP="007C3459">
      <w:pPr>
        <w:pStyle w:val="a4"/>
        <w:numPr>
          <w:ilvl w:val="0"/>
          <w:numId w:val="9"/>
        </w:numPr>
        <w:spacing w:line="276" w:lineRule="auto"/>
        <w:jc w:val="both"/>
      </w:pPr>
      <w:r w:rsidRPr="00590BF6">
        <w:t>создание условий для эффективной деятельности учреждений культуры и искусства Петровского городского округа;</w:t>
      </w:r>
    </w:p>
    <w:p w14:paraId="06738B9C" w14:textId="77777777" w:rsidR="00590BF6" w:rsidRPr="00590BF6" w:rsidRDefault="00590BF6" w:rsidP="007C3459">
      <w:pPr>
        <w:pStyle w:val="a4"/>
        <w:numPr>
          <w:ilvl w:val="0"/>
          <w:numId w:val="9"/>
        </w:numPr>
        <w:spacing w:line="276" w:lineRule="auto"/>
        <w:jc w:val="both"/>
      </w:pPr>
      <w:r w:rsidRPr="00590BF6">
        <w:t>создание учреждений, отвечающих современным тенденциям, путем проведения капитального ремонта большинства учреждений культуры;</w:t>
      </w:r>
    </w:p>
    <w:p w14:paraId="19BF9326" w14:textId="77777777" w:rsidR="00590BF6" w:rsidRPr="00590BF6" w:rsidRDefault="00590BF6" w:rsidP="007C3459">
      <w:pPr>
        <w:pStyle w:val="a4"/>
        <w:numPr>
          <w:ilvl w:val="0"/>
          <w:numId w:val="9"/>
        </w:numPr>
        <w:spacing w:line="276" w:lineRule="auto"/>
        <w:jc w:val="both"/>
      </w:pPr>
      <w:r w:rsidRPr="00590BF6">
        <w:t>сохранение материальных условий для развития отрасли и построения современной инфраструктуры учреждений культуры;</w:t>
      </w:r>
    </w:p>
    <w:p w14:paraId="657CEA79" w14:textId="77777777" w:rsidR="00590BF6" w:rsidRPr="00590BF6" w:rsidRDefault="00590BF6" w:rsidP="007C3459">
      <w:pPr>
        <w:pStyle w:val="a4"/>
        <w:numPr>
          <w:ilvl w:val="0"/>
          <w:numId w:val="9"/>
        </w:numPr>
        <w:spacing w:line="276" w:lineRule="auto"/>
        <w:jc w:val="both"/>
      </w:pPr>
      <w:r w:rsidRPr="00590BF6">
        <w:t>сохранение и пополнение кадрового потенциала в сфере культуры и искусства.</w:t>
      </w:r>
    </w:p>
    <w:p w14:paraId="043C23B7" w14:textId="77777777" w:rsidR="00BA43CD" w:rsidRPr="00590BF6" w:rsidRDefault="00BA43CD" w:rsidP="00FD5F06">
      <w:pPr>
        <w:pStyle w:val="a4"/>
        <w:spacing w:line="276" w:lineRule="auto"/>
        <w:ind w:left="0" w:firstLine="709"/>
        <w:contextualSpacing w:val="0"/>
        <w:jc w:val="both"/>
        <w:rPr>
          <w:i/>
        </w:rPr>
      </w:pPr>
      <w:r w:rsidRPr="00590BF6">
        <w:rPr>
          <w:i/>
        </w:rPr>
        <w:t>Физическая культура и массовый спорт</w:t>
      </w:r>
    </w:p>
    <w:p w14:paraId="1232CB58" w14:textId="77777777" w:rsidR="00BA43CD" w:rsidRPr="00590BF6" w:rsidRDefault="00BA43CD" w:rsidP="008C4DB5">
      <w:pPr>
        <w:pStyle w:val="af8"/>
        <w:spacing w:line="276" w:lineRule="auto"/>
        <w:ind w:firstLine="709"/>
        <w:jc w:val="both"/>
      </w:pPr>
      <w:r w:rsidRPr="00590BF6">
        <w:t>Физическая культура и спорт как неотъемлемые части культуры населения</w:t>
      </w:r>
      <w:r w:rsidR="001252FA" w:rsidRPr="00590BF6">
        <w:t xml:space="preserve"> </w:t>
      </w:r>
      <w:r w:rsidRPr="00590BF6">
        <w:t>городского округа являются уникальными средствами воспитания физически и морально здорового молодого поколения.</w:t>
      </w:r>
    </w:p>
    <w:p w14:paraId="41AFBAB9" w14:textId="77777777" w:rsidR="00590BF6" w:rsidRDefault="00590BF6" w:rsidP="008C4DB5">
      <w:pPr>
        <w:pStyle w:val="af8"/>
        <w:spacing w:line="276" w:lineRule="auto"/>
        <w:ind w:firstLine="709"/>
        <w:jc w:val="both"/>
      </w:pPr>
      <w:r>
        <w:t>Одним из важных направлений развития социальной сферы Петровского городского округа является создание комфортных условий для укрепления здоровья населения путем развития спортивной инфраструктуры, популяризации массового спорта и приобщения различных слоев общества к регулярным занятиям физической культурой и спортом.</w:t>
      </w:r>
    </w:p>
    <w:p w14:paraId="0D9B1730" w14:textId="77777777" w:rsidR="00590BF6" w:rsidRDefault="003A057B" w:rsidP="006B2D52">
      <w:pPr>
        <w:pStyle w:val="af8"/>
        <w:spacing w:line="276" w:lineRule="auto"/>
        <w:ind w:firstLine="709"/>
        <w:jc w:val="both"/>
      </w:pPr>
      <w:r>
        <w:lastRenderedPageBreak/>
        <w:t>На территории городского округа действуют</w:t>
      </w:r>
      <w:r w:rsidR="00A63C17">
        <w:t xml:space="preserve"> следующие объекты спорта:</w:t>
      </w:r>
    </w:p>
    <w:p w14:paraId="11D546F6" w14:textId="77777777" w:rsidR="00A63C17" w:rsidRDefault="00A63C17" w:rsidP="006B2D52">
      <w:pPr>
        <w:pStyle w:val="af8"/>
        <w:spacing w:line="276" w:lineRule="auto"/>
        <w:ind w:firstLine="709"/>
        <w:jc w:val="both"/>
      </w:pPr>
      <w:r>
        <w:t>г. Светлоград:</w:t>
      </w:r>
    </w:p>
    <w:p w14:paraId="3E0FF986" w14:textId="77777777" w:rsidR="003A057B" w:rsidRDefault="003A057B" w:rsidP="006B2D52">
      <w:pPr>
        <w:pStyle w:val="af8"/>
        <w:numPr>
          <w:ilvl w:val="0"/>
          <w:numId w:val="17"/>
        </w:numPr>
        <w:spacing w:line="276" w:lineRule="auto"/>
        <w:jc w:val="both"/>
      </w:pPr>
      <w:r>
        <w:t>МКУ «</w:t>
      </w:r>
      <w:proofErr w:type="spellStart"/>
      <w:r>
        <w:t>Светлоградский</w:t>
      </w:r>
      <w:proofErr w:type="spellEnd"/>
      <w:r>
        <w:t xml:space="preserve"> городской стадион»</w:t>
      </w:r>
      <w:r w:rsidR="007D48D9">
        <w:t xml:space="preserve"> на 5000 мест;</w:t>
      </w:r>
    </w:p>
    <w:p w14:paraId="05E45F54" w14:textId="77777777" w:rsidR="007D48D9" w:rsidRDefault="007D48D9" w:rsidP="006B2D52">
      <w:pPr>
        <w:pStyle w:val="af8"/>
        <w:numPr>
          <w:ilvl w:val="0"/>
          <w:numId w:val="17"/>
        </w:numPr>
        <w:spacing w:line="276" w:lineRule="auto"/>
        <w:jc w:val="both"/>
      </w:pPr>
      <w:r>
        <w:t xml:space="preserve">спортивный зал </w:t>
      </w:r>
      <w:proofErr w:type="spellStart"/>
      <w:r>
        <w:t>Светлоградского</w:t>
      </w:r>
      <w:proofErr w:type="spellEnd"/>
      <w:r>
        <w:t xml:space="preserve"> ГПУ ОПО «</w:t>
      </w:r>
      <w:proofErr w:type="spellStart"/>
      <w:r>
        <w:t>Газпромдобыча</w:t>
      </w:r>
      <w:proofErr w:type="spellEnd"/>
      <w:r>
        <w:t xml:space="preserve"> Краснодар» мощностью 800 кв.м площади пола;</w:t>
      </w:r>
    </w:p>
    <w:p w14:paraId="2529BE3C" w14:textId="77777777" w:rsidR="007D48D9" w:rsidRDefault="007D48D9" w:rsidP="006B2D52">
      <w:pPr>
        <w:pStyle w:val="af8"/>
        <w:numPr>
          <w:ilvl w:val="0"/>
          <w:numId w:val="17"/>
        </w:numPr>
        <w:spacing w:line="276" w:lineRule="auto"/>
        <w:jc w:val="both"/>
      </w:pPr>
      <w:r>
        <w:t>спортивный комплекс «Олимп» мощностью 300 кв.м площади пола с бассейном 250 кв.м зеркала воды</w:t>
      </w:r>
      <w:r w:rsidR="00A0461F">
        <w:t>;</w:t>
      </w:r>
    </w:p>
    <w:p w14:paraId="4D73B76C" w14:textId="77777777" w:rsidR="00A0461F" w:rsidRDefault="00A0461F" w:rsidP="006B2D52">
      <w:pPr>
        <w:pStyle w:val="af8"/>
        <w:numPr>
          <w:ilvl w:val="0"/>
          <w:numId w:val="17"/>
        </w:numPr>
        <w:spacing w:line="276" w:lineRule="auto"/>
        <w:jc w:val="both"/>
      </w:pPr>
      <w:r>
        <w:t>спортивные залы ООО «Сыч» суммарной площадью 534 кв.м площади пола.</w:t>
      </w:r>
    </w:p>
    <w:p w14:paraId="6B5089D7" w14:textId="77777777" w:rsidR="007D48D9" w:rsidRDefault="00A0461F" w:rsidP="006B2D52">
      <w:pPr>
        <w:pStyle w:val="af8"/>
        <w:spacing w:line="276" w:lineRule="auto"/>
        <w:ind w:firstLine="709"/>
        <w:jc w:val="both"/>
      </w:pPr>
      <w:r>
        <w:t>с. Благодатное:</w:t>
      </w:r>
    </w:p>
    <w:p w14:paraId="0BC4F49F" w14:textId="77777777" w:rsidR="00EF529A" w:rsidRDefault="00EF529A" w:rsidP="006B2D52">
      <w:pPr>
        <w:pStyle w:val="af8"/>
        <w:numPr>
          <w:ilvl w:val="0"/>
          <w:numId w:val="17"/>
        </w:numPr>
        <w:spacing w:line="276" w:lineRule="auto"/>
        <w:jc w:val="both"/>
      </w:pPr>
      <w:r>
        <w:t>плоскостные спортивные сооружения суммарной мощностью 22172 кв.м;</w:t>
      </w:r>
    </w:p>
    <w:p w14:paraId="1DE92073" w14:textId="77777777" w:rsidR="00A0461F" w:rsidRDefault="00A0461F" w:rsidP="006B2D52">
      <w:pPr>
        <w:pStyle w:val="af8"/>
        <w:numPr>
          <w:ilvl w:val="0"/>
          <w:numId w:val="17"/>
        </w:numPr>
        <w:spacing w:line="276" w:lineRule="auto"/>
        <w:jc w:val="both"/>
      </w:pPr>
      <w:r>
        <w:t>спортивные залы суммарной мощностью 576 кв.м площади пола</w:t>
      </w:r>
      <w:r w:rsidR="00EF529A">
        <w:t>.</w:t>
      </w:r>
    </w:p>
    <w:p w14:paraId="138EA775" w14:textId="77777777" w:rsidR="00A0461F" w:rsidRDefault="00A0461F" w:rsidP="006B2D52">
      <w:pPr>
        <w:pStyle w:val="af8"/>
        <w:spacing w:line="276" w:lineRule="auto"/>
        <w:ind w:firstLine="709"/>
        <w:jc w:val="both"/>
      </w:pPr>
      <w:r>
        <w:t>с. Высоцкое:</w:t>
      </w:r>
    </w:p>
    <w:p w14:paraId="62BAF883" w14:textId="77777777" w:rsidR="00A0461F" w:rsidRDefault="00A0461F" w:rsidP="006B2D52">
      <w:pPr>
        <w:pStyle w:val="af8"/>
        <w:numPr>
          <w:ilvl w:val="0"/>
          <w:numId w:val="17"/>
        </w:numPr>
        <w:spacing w:line="276" w:lineRule="auto"/>
        <w:jc w:val="both"/>
      </w:pPr>
      <w:r>
        <w:t>плоскостные спортивные сооружения суммарной мощностью 880 кв.м</w:t>
      </w:r>
      <w:r w:rsidR="00EF529A">
        <w:t>.</w:t>
      </w:r>
    </w:p>
    <w:p w14:paraId="39DC9E98" w14:textId="77777777" w:rsidR="00A0461F" w:rsidRDefault="00A0461F" w:rsidP="006B2D52">
      <w:pPr>
        <w:pStyle w:val="af8"/>
        <w:spacing w:line="276" w:lineRule="auto"/>
        <w:ind w:firstLine="709"/>
        <w:jc w:val="both"/>
      </w:pPr>
      <w:r>
        <w:t>с. Гофицкое:</w:t>
      </w:r>
    </w:p>
    <w:p w14:paraId="5FBD015D" w14:textId="77777777" w:rsidR="00A0461F" w:rsidRDefault="00A0461F" w:rsidP="006B2D52">
      <w:pPr>
        <w:pStyle w:val="af8"/>
        <w:numPr>
          <w:ilvl w:val="0"/>
          <w:numId w:val="17"/>
        </w:numPr>
        <w:spacing w:line="276" w:lineRule="auto"/>
        <w:jc w:val="both"/>
      </w:pPr>
      <w:r>
        <w:t>плоскостные спортивные сооружения суммарной мощностью 1100 кв.м</w:t>
      </w:r>
      <w:r w:rsidR="00EF529A">
        <w:t>.</w:t>
      </w:r>
    </w:p>
    <w:p w14:paraId="70EA25F2" w14:textId="77777777" w:rsidR="00A0461F" w:rsidRDefault="00A0461F" w:rsidP="006B2D52">
      <w:pPr>
        <w:pStyle w:val="af8"/>
        <w:spacing w:line="276" w:lineRule="auto"/>
        <w:ind w:firstLine="709"/>
        <w:jc w:val="both"/>
      </w:pPr>
      <w:r>
        <w:t>с. Константиновское</w:t>
      </w:r>
    </w:p>
    <w:p w14:paraId="61BEBAF6" w14:textId="77777777" w:rsidR="00A0461F" w:rsidRDefault="00EF529A" w:rsidP="006B2D52">
      <w:pPr>
        <w:pStyle w:val="af8"/>
        <w:numPr>
          <w:ilvl w:val="0"/>
          <w:numId w:val="17"/>
        </w:numPr>
        <w:spacing w:line="276" w:lineRule="auto"/>
        <w:jc w:val="both"/>
      </w:pPr>
      <w:r>
        <w:t>МКУ «</w:t>
      </w:r>
      <w:r w:rsidR="00A0461F">
        <w:t>Спортивный комплекс им. Смагина</w:t>
      </w:r>
      <w:r>
        <w:t>»</w:t>
      </w:r>
      <w:r w:rsidR="00A0461F">
        <w:t xml:space="preserve"> мощностью 810 кв.м площади пола (спортивные залы) и 8680 кв.м (плоскостные сооружения)</w:t>
      </w:r>
      <w:r>
        <w:t>.</w:t>
      </w:r>
    </w:p>
    <w:p w14:paraId="6D17478E" w14:textId="77777777" w:rsidR="00A0461F" w:rsidRDefault="00A0461F" w:rsidP="006B2D52">
      <w:pPr>
        <w:pStyle w:val="af8"/>
        <w:spacing w:line="276" w:lineRule="auto"/>
        <w:ind w:firstLine="709"/>
        <w:jc w:val="both"/>
      </w:pPr>
      <w:r>
        <w:t xml:space="preserve">п. </w:t>
      </w:r>
      <w:proofErr w:type="spellStart"/>
      <w:r>
        <w:t>Прикалаусский</w:t>
      </w:r>
      <w:proofErr w:type="spellEnd"/>
    </w:p>
    <w:p w14:paraId="31210AC6" w14:textId="77777777" w:rsidR="00A0461F" w:rsidRDefault="00A0461F" w:rsidP="006B2D52">
      <w:pPr>
        <w:pStyle w:val="af8"/>
        <w:numPr>
          <w:ilvl w:val="0"/>
          <w:numId w:val="17"/>
        </w:numPr>
        <w:spacing w:line="276" w:lineRule="auto"/>
        <w:jc w:val="both"/>
      </w:pPr>
      <w:r>
        <w:t>спортивный зал площадью 162 кв.м;</w:t>
      </w:r>
    </w:p>
    <w:p w14:paraId="5BA70EE4" w14:textId="77777777" w:rsidR="00A0461F" w:rsidRDefault="00A0461F" w:rsidP="006B2D52">
      <w:pPr>
        <w:pStyle w:val="af8"/>
        <w:numPr>
          <w:ilvl w:val="0"/>
          <w:numId w:val="17"/>
        </w:numPr>
        <w:spacing w:line="276" w:lineRule="auto"/>
        <w:jc w:val="both"/>
      </w:pPr>
      <w:r>
        <w:t>плоскостные сооружения суммарной мощностью 4400 кв.м</w:t>
      </w:r>
      <w:r w:rsidR="00EF529A">
        <w:t>.</w:t>
      </w:r>
    </w:p>
    <w:p w14:paraId="32F32D2D" w14:textId="77777777" w:rsidR="00A0461F" w:rsidRDefault="00A0461F" w:rsidP="006B2D52">
      <w:pPr>
        <w:pStyle w:val="af8"/>
        <w:spacing w:line="276" w:lineRule="auto"/>
        <w:ind w:firstLine="709"/>
        <w:jc w:val="both"/>
      </w:pPr>
      <w:r>
        <w:t>с. Сухая Буйвола</w:t>
      </w:r>
    </w:p>
    <w:p w14:paraId="3618E3DA" w14:textId="77777777" w:rsidR="00A0461F" w:rsidRDefault="00A0461F" w:rsidP="006B2D52">
      <w:pPr>
        <w:pStyle w:val="af8"/>
        <w:numPr>
          <w:ilvl w:val="0"/>
          <w:numId w:val="17"/>
        </w:numPr>
        <w:spacing w:line="276" w:lineRule="auto"/>
        <w:jc w:val="both"/>
      </w:pPr>
      <w:r>
        <w:t>физкультурно-оздоровительный центр площадью 162 кв.м площади пола (спортивный зал) и 7634 кв.м</w:t>
      </w:r>
      <w:r w:rsidR="00EF529A">
        <w:t>.</w:t>
      </w:r>
    </w:p>
    <w:p w14:paraId="73E9E720" w14:textId="77777777" w:rsidR="00A0461F" w:rsidRDefault="00A0461F" w:rsidP="006B2D52">
      <w:pPr>
        <w:pStyle w:val="af8"/>
        <w:spacing w:line="276" w:lineRule="auto"/>
        <w:ind w:firstLine="709"/>
        <w:jc w:val="both"/>
      </w:pPr>
      <w:r>
        <w:t xml:space="preserve">с. </w:t>
      </w:r>
      <w:proofErr w:type="spellStart"/>
      <w:r>
        <w:t>Шангала</w:t>
      </w:r>
      <w:proofErr w:type="spellEnd"/>
      <w:r>
        <w:t>:</w:t>
      </w:r>
    </w:p>
    <w:p w14:paraId="6F54BB05" w14:textId="77777777" w:rsidR="00A0461F" w:rsidRDefault="00A0461F" w:rsidP="006B2D52">
      <w:pPr>
        <w:pStyle w:val="af8"/>
        <w:numPr>
          <w:ilvl w:val="0"/>
          <w:numId w:val="17"/>
        </w:numPr>
        <w:spacing w:line="276" w:lineRule="auto"/>
        <w:jc w:val="both"/>
      </w:pPr>
      <w:r>
        <w:t xml:space="preserve">МКУ «Спортзал с. </w:t>
      </w:r>
      <w:proofErr w:type="spellStart"/>
      <w:r>
        <w:t>Мартыновка</w:t>
      </w:r>
      <w:proofErr w:type="spellEnd"/>
      <w:r>
        <w:t xml:space="preserve">» мощностью 288 </w:t>
      </w:r>
      <w:proofErr w:type="spellStart"/>
      <w:r>
        <w:t>кв.м</w:t>
      </w:r>
      <w:proofErr w:type="spellEnd"/>
      <w:r>
        <w:t xml:space="preserve"> площади пола с комплексной спортивной площадкой площадью 800 кв.м.</w:t>
      </w:r>
    </w:p>
    <w:p w14:paraId="2097AD86" w14:textId="77777777" w:rsidR="00A0461F" w:rsidRDefault="00EF529A" w:rsidP="006B2D52">
      <w:pPr>
        <w:pStyle w:val="af8"/>
        <w:spacing w:line="276" w:lineRule="auto"/>
        <w:ind w:firstLine="709"/>
        <w:jc w:val="both"/>
      </w:pPr>
      <w:r>
        <w:t>Кроме того, объекты спорта расположены при действующих объектах образования.</w:t>
      </w:r>
    </w:p>
    <w:p w14:paraId="75E8A726" w14:textId="77777777" w:rsidR="00FF7A64" w:rsidRPr="00EC153E" w:rsidRDefault="00FF7A64" w:rsidP="006B2D52">
      <w:pPr>
        <w:pStyle w:val="af8"/>
        <w:spacing w:line="276" w:lineRule="auto"/>
        <w:ind w:firstLine="709"/>
        <w:jc w:val="both"/>
      </w:pPr>
      <w:r w:rsidRPr="00EC153E">
        <w:t>Приоритетным направлением политики в сфере физической культуры и спорта является создание условий и мотиваций для ведения здорового образа жизни посредством реализации комплекса мероприятий по пропаганде здорового образа жизни и развитию массовой физической культуры, а также формирование эффективной системы физкультурно-спортивного воспитания населения.</w:t>
      </w:r>
    </w:p>
    <w:p w14:paraId="796142DB" w14:textId="77777777" w:rsidR="00BA43CD" w:rsidRPr="00CE0669" w:rsidRDefault="00BA43CD" w:rsidP="006B2D52">
      <w:pPr>
        <w:pStyle w:val="af8"/>
        <w:spacing w:line="276" w:lineRule="auto"/>
        <w:ind w:firstLine="709"/>
        <w:jc w:val="both"/>
      </w:pPr>
      <w:r w:rsidRPr="00CE0669">
        <w:t>Сложившийся уровень обеспеченности населения городского округа услугами в областях образования, здравоохранения, физической культуры и спорта представлен</w:t>
      </w:r>
      <w:r w:rsidR="00E26897" w:rsidRPr="00CE0669">
        <w:t xml:space="preserve"> ниже.</w:t>
      </w:r>
    </w:p>
    <w:p w14:paraId="234EB4AF" w14:textId="662831E5" w:rsidR="00BA43CD" w:rsidRDefault="00BA43CD" w:rsidP="00FD5F06">
      <w:pPr>
        <w:pStyle w:val="a6"/>
        <w:keepNext/>
        <w:keepLines/>
        <w:spacing w:before="120" w:after="120" w:line="276" w:lineRule="auto"/>
        <w:contextualSpacing/>
        <w:jc w:val="center"/>
        <w:rPr>
          <w:color w:val="auto"/>
          <w:sz w:val="24"/>
          <w:szCs w:val="24"/>
        </w:rPr>
      </w:pPr>
      <w:bookmarkStart w:id="3" w:name="_Ref525304911"/>
      <w:r w:rsidRPr="00CE0669">
        <w:rPr>
          <w:color w:val="auto"/>
          <w:sz w:val="24"/>
          <w:szCs w:val="24"/>
        </w:rPr>
        <w:t xml:space="preserve">Таблица </w:t>
      </w:r>
      <w:r w:rsidRPr="00CE0669">
        <w:rPr>
          <w:color w:val="auto"/>
          <w:sz w:val="24"/>
          <w:szCs w:val="24"/>
        </w:rPr>
        <w:fldChar w:fldCharType="begin"/>
      </w:r>
      <w:r w:rsidRPr="00CE0669">
        <w:rPr>
          <w:color w:val="auto"/>
          <w:sz w:val="24"/>
          <w:szCs w:val="24"/>
        </w:rPr>
        <w:instrText xml:space="preserve"> SEQ Таблица \* ARABIC </w:instrText>
      </w:r>
      <w:r w:rsidRPr="00CE0669">
        <w:rPr>
          <w:color w:val="auto"/>
          <w:sz w:val="24"/>
          <w:szCs w:val="24"/>
        </w:rPr>
        <w:fldChar w:fldCharType="separate"/>
      </w:r>
      <w:r w:rsidR="00045915">
        <w:rPr>
          <w:noProof/>
          <w:color w:val="auto"/>
          <w:sz w:val="24"/>
          <w:szCs w:val="24"/>
        </w:rPr>
        <w:t>2</w:t>
      </w:r>
      <w:r w:rsidRPr="00CE0669">
        <w:rPr>
          <w:color w:val="auto"/>
          <w:sz w:val="24"/>
          <w:szCs w:val="24"/>
        </w:rPr>
        <w:fldChar w:fldCharType="end"/>
      </w:r>
      <w:bookmarkEnd w:id="3"/>
      <w:r w:rsidRPr="00CE0669">
        <w:rPr>
          <w:color w:val="auto"/>
          <w:sz w:val="24"/>
          <w:szCs w:val="24"/>
        </w:rPr>
        <w:t xml:space="preserve"> Уровень обеспеченности населения услугами в областях образования, здравоохранения, </w:t>
      </w:r>
      <w:r w:rsidR="00E26897" w:rsidRPr="00CE0669">
        <w:rPr>
          <w:color w:val="auto"/>
          <w:sz w:val="24"/>
          <w:szCs w:val="24"/>
        </w:rPr>
        <w:t xml:space="preserve">культуры и искусства, </w:t>
      </w:r>
      <w:r w:rsidRPr="00CE0669">
        <w:rPr>
          <w:color w:val="auto"/>
          <w:sz w:val="24"/>
          <w:szCs w:val="24"/>
        </w:rPr>
        <w:t xml:space="preserve">физической культуры и </w:t>
      </w:r>
      <w:r w:rsidR="00E26897" w:rsidRPr="00CE0669">
        <w:rPr>
          <w:color w:val="auto"/>
          <w:sz w:val="24"/>
          <w:szCs w:val="24"/>
        </w:rPr>
        <w:t>спорта</w:t>
      </w:r>
    </w:p>
    <w:tbl>
      <w:tblPr>
        <w:tblStyle w:val="a3"/>
        <w:tblW w:w="5064" w:type="pct"/>
        <w:tblLook w:val="04A0" w:firstRow="1" w:lastRow="0" w:firstColumn="1" w:lastColumn="0" w:noHBand="0" w:noVBand="1"/>
      </w:tblPr>
      <w:tblGrid>
        <w:gridCol w:w="528"/>
        <w:gridCol w:w="2088"/>
        <w:gridCol w:w="1881"/>
        <w:gridCol w:w="2323"/>
        <w:gridCol w:w="1086"/>
        <w:gridCol w:w="1788"/>
      </w:tblGrid>
      <w:tr w:rsidR="001D6616" w14:paraId="5900C53D" w14:textId="77777777" w:rsidTr="00FD5F06">
        <w:trPr>
          <w:tblHeader/>
        </w:trPr>
        <w:tc>
          <w:tcPr>
            <w:tcW w:w="273" w:type="pct"/>
            <w:vAlign w:val="center"/>
          </w:tcPr>
          <w:p w14:paraId="1D76716C" w14:textId="77777777" w:rsidR="001D6616" w:rsidRPr="006B2D52" w:rsidRDefault="001D6616" w:rsidP="001D6616">
            <w:pPr>
              <w:jc w:val="center"/>
              <w:rPr>
                <w:color w:val="000000" w:themeColor="text1"/>
                <w:sz w:val="22"/>
                <w:szCs w:val="22"/>
              </w:rPr>
            </w:pPr>
            <w:r>
              <w:rPr>
                <w:color w:val="000000" w:themeColor="text1"/>
                <w:sz w:val="22"/>
                <w:szCs w:val="22"/>
              </w:rPr>
              <w:t>№ п/п</w:t>
            </w:r>
          </w:p>
        </w:tc>
        <w:tc>
          <w:tcPr>
            <w:tcW w:w="1077" w:type="pct"/>
            <w:vAlign w:val="center"/>
          </w:tcPr>
          <w:p w14:paraId="63E9F986" w14:textId="77777777" w:rsidR="001D6616" w:rsidRPr="006B2D52" w:rsidRDefault="001D6616" w:rsidP="001D6616">
            <w:pPr>
              <w:jc w:val="center"/>
              <w:rPr>
                <w:color w:val="000000" w:themeColor="text1"/>
                <w:sz w:val="22"/>
                <w:szCs w:val="22"/>
              </w:rPr>
            </w:pPr>
            <w:r w:rsidRPr="006B2D52">
              <w:rPr>
                <w:color w:val="000000" w:themeColor="text1"/>
                <w:sz w:val="22"/>
                <w:szCs w:val="22"/>
              </w:rPr>
              <w:t>Наименование нормируемого показателя</w:t>
            </w:r>
          </w:p>
        </w:tc>
        <w:tc>
          <w:tcPr>
            <w:tcW w:w="970" w:type="pct"/>
            <w:vAlign w:val="center"/>
          </w:tcPr>
          <w:p w14:paraId="221679D9" w14:textId="77777777" w:rsidR="001D6616" w:rsidRPr="006B2D52" w:rsidRDefault="001D6616" w:rsidP="001D6616">
            <w:pPr>
              <w:jc w:val="center"/>
              <w:rPr>
                <w:color w:val="000000" w:themeColor="text1"/>
                <w:sz w:val="22"/>
                <w:szCs w:val="22"/>
              </w:rPr>
            </w:pPr>
            <w:r w:rsidRPr="006B2D52">
              <w:rPr>
                <w:color w:val="000000" w:themeColor="text1"/>
                <w:sz w:val="22"/>
                <w:szCs w:val="22"/>
              </w:rPr>
              <w:t>Ед. изм.</w:t>
            </w:r>
          </w:p>
        </w:tc>
        <w:tc>
          <w:tcPr>
            <w:tcW w:w="1198" w:type="pct"/>
            <w:vAlign w:val="center"/>
          </w:tcPr>
          <w:p w14:paraId="534D5073" w14:textId="77777777" w:rsidR="001D6616" w:rsidRPr="006B2D52" w:rsidRDefault="001D6616" w:rsidP="001D6616">
            <w:pPr>
              <w:jc w:val="center"/>
              <w:rPr>
                <w:color w:val="000000" w:themeColor="text1"/>
                <w:sz w:val="22"/>
                <w:szCs w:val="22"/>
              </w:rPr>
            </w:pPr>
            <w:r w:rsidRPr="006B2D52">
              <w:rPr>
                <w:color w:val="000000" w:themeColor="text1"/>
                <w:sz w:val="22"/>
                <w:szCs w:val="22"/>
              </w:rPr>
              <w:t>Нормативное значение</w:t>
            </w:r>
          </w:p>
        </w:tc>
        <w:tc>
          <w:tcPr>
            <w:tcW w:w="560" w:type="pct"/>
            <w:vAlign w:val="center"/>
          </w:tcPr>
          <w:p w14:paraId="581424B7" w14:textId="77777777" w:rsidR="001D6616" w:rsidRPr="006B2D52" w:rsidRDefault="001D6616" w:rsidP="001D6616">
            <w:pPr>
              <w:jc w:val="center"/>
              <w:rPr>
                <w:color w:val="000000" w:themeColor="text1"/>
                <w:sz w:val="22"/>
                <w:szCs w:val="22"/>
              </w:rPr>
            </w:pPr>
            <w:r w:rsidRPr="006B2D52">
              <w:rPr>
                <w:color w:val="000000" w:themeColor="text1"/>
                <w:sz w:val="22"/>
                <w:szCs w:val="22"/>
              </w:rPr>
              <w:t>Текущее значение</w:t>
            </w:r>
          </w:p>
        </w:tc>
        <w:tc>
          <w:tcPr>
            <w:tcW w:w="922" w:type="pct"/>
            <w:vAlign w:val="center"/>
          </w:tcPr>
          <w:p w14:paraId="17D171A0" w14:textId="77777777" w:rsidR="001D6616" w:rsidRPr="006B2D52" w:rsidRDefault="001D6616" w:rsidP="001D6616">
            <w:pPr>
              <w:jc w:val="center"/>
              <w:rPr>
                <w:color w:val="000000" w:themeColor="text1"/>
                <w:sz w:val="22"/>
                <w:szCs w:val="22"/>
              </w:rPr>
            </w:pPr>
            <w:r w:rsidRPr="006B2D52">
              <w:rPr>
                <w:color w:val="000000" w:themeColor="text1"/>
                <w:sz w:val="22"/>
                <w:szCs w:val="22"/>
              </w:rPr>
              <w:t>Обеспеченность</w:t>
            </w:r>
          </w:p>
        </w:tc>
      </w:tr>
      <w:tr w:rsidR="001D6616" w14:paraId="7E3BAD66" w14:textId="77777777" w:rsidTr="00255FC5">
        <w:tc>
          <w:tcPr>
            <w:tcW w:w="273" w:type="pct"/>
            <w:vAlign w:val="center"/>
          </w:tcPr>
          <w:p w14:paraId="0D9BA542" w14:textId="77777777" w:rsidR="001D6616" w:rsidRPr="006B2D52" w:rsidRDefault="001D6616" w:rsidP="001D6616">
            <w:pPr>
              <w:jc w:val="center"/>
              <w:rPr>
                <w:color w:val="000000" w:themeColor="text1"/>
                <w:sz w:val="22"/>
                <w:szCs w:val="22"/>
              </w:rPr>
            </w:pPr>
            <w:r>
              <w:rPr>
                <w:color w:val="000000" w:themeColor="text1"/>
                <w:sz w:val="22"/>
                <w:szCs w:val="22"/>
              </w:rPr>
              <w:t>1</w:t>
            </w:r>
          </w:p>
        </w:tc>
        <w:tc>
          <w:tcPr>
            <w:tcW w:w="4727" w:type="pct"/>
            <w:gridSpan w:val="5"/>
          </w:tcPr>
          <w:p w14:paraId="271F7E44" w14:textId="77777777" w:rsidR="001D6616" w:rsidRPr="00480B7D" w:rsidRDefault="001D6616" w:rsidP="001D6616">
            <w:pPr>
              <w:jc w:val="center"/>
            </w:pPr>
            <w:r w:rsidRPr="006B2D52">
              <w:rPr>
                <w:color w:val="000000" w:themeColor="text1"/>
                <w:sz w:val="22"/>
                <w:szCs w:val="22"/>
              </w:rPr>
              <w:t>Учреждения образования</w:t>
            </w:r>
          </w:p>
        </w:tc>
      </w:tr>
      <w:tr w:rsidR="001D6616" w14:paraId="7761A3C7" w14:textId="77777777" w:rsidTr="00FD5F06">
        <w:tc>
          <w:tcPr>
            <w:tcW w:w="273" w:type="pct"/>
            <w:vMerge w:val="restart"/>
            <w:vAlign w:val="center"/>
          </w:tcPr>
          <w:p w14:paraId="527812D2" w14:textId="77777777" w:rsidR="001D6616" w:rsidRPr="006B2D52" w:rsidRDefault="001D6616" w:rsidP="001D6616">
            <w:pPr>
              <w:jc w:val="center"/>
              <w:rPr>
                <w:color w:val="000000" w:themeColor="text1"/>
                <w:sz w:val="22"/>
                <w:szCs w:val="22"/>
              </w:rPr>
            </w:pPr>
            <w:r>
              <w:rPr>
                <w:color w:val="000000" w:themeColor="text1"/>
                <w:sz w:val="22"/>
                <w:szCs w:val="22"/>
              </w:rPr>
              <w:t>1.1</w:t>
            </w:r>
          </w:p>
        </w:tc>
        <w:tc>
          <w:tcPr>
            <w:tcW w:w="1077" w:type="pct"/>
            <w:vMerge w:val="restart"/>
            <w:vAlign w:val="center"/>
          </w:tcPr>
          <w:p w14:paraId="6376EA5D" w14:textId="77777777" w:rsidR="001D6616" w:rsidRPr="006B2D52" w:rsidRDefault="001D6616" w:rsidP="001D6616">
            <w:pPr>
              <w:jc w:val="center"/>
              <w:rPr>
                <w:color w:val="000000" w:themeColor="text1"/>
                <w:sz w:val="22"/>
                <w:szCs w:val="22"/>
              </w:rPr>
            </w:pPr>
            <w:r w:rsidRPr="006B2D52">
              <w:rPr>
                <w:color w:val="000000" w:themeColor="text1"/>
                <w:sz w:val="22"/>
                <w:szCs w:val="22"/>
              </w:rPr>
              <w:t xml:space="preserve">Дошкольные образовательные </w:t>
            </w:r>
            <w:r w:rsidRPr="006B2D52">
              <w:rPr>
                <w:color w:val="000000" w:themeColor="text1"/>
                <w:sz w:val="22"/>
                <w:szCs w:val="22"/>
              </w:rPr>
              <w:lastRenderedPageBreak/>
              <w:t>учреждения</w:t>
            </w:r>
          </w:p>
        </w:tc>
        <w:tc>
          <w:tcPr>
            <w:tcW w:w="970" w:type="pct"/>
            <w:vMerge w:val="restart"/>
            <w:vAlign w:val="center"/>
          </w:tcPr>
          <w:p w14:paraId="6409D716" w14:textId="77777777" w:rsidR="001D6616" w:rsidRPr="006B2D52" w:rsidRDefault="001D6616" w:rsidP="001D6616">
            <w:pPr>
              <w:jc w:val="center"/>
              <w:rPr>
                <w:color w:val="000000" w:themeColor="text1"/>
                <w:sz w:val="22"/>
                <w:szCs w:val="22"/>
              </w:rPr>
            </w:pPr>
            <w:r w:rsidRPr="006B2D52">
              <w:rPr>
                <w:color w:val="000000" w:themeColor="text1"/>
                <w:sz w:val="22"/>
                <w:szCs w:val="22"/>
              </w:rPr>
              <w:lastRenderedPageBreak/>
              <w:t xml:space="preserve">мест на 100 детей в возрасте от 0 до </w:t>
            </w:r>
            <w:r w:rsidRPr="006B2D52">
              <w:rPr>
                <w:color w:val="000000" w:themeColor="text1"/>
                <w:sz w:val="22"/>
                <w:szCs w:val="22"/>
              </w:rPr>
              <w:lastRenderedPageBreak/>
              <w:t>7 лет</w:t>
            </w:r>
          </w:p>
        </w:tc>
        <w:tc>
          <w:tcPr>
            <w:tcW w:w="1198" w:type="pct"/>
            <w:vAlign w:val="center"/>
          </w:tcPr>
          <w:p w14:paraId="688D5702" w14:textId="77777777" w:rsidR="001D6616" w:rsidRPr="006B2D52" w:rsidRDefault="001D6616" w:rsidP="001D6616">
            <w:pPr>
              <w:jc w:val="center"/>
              <w:rPr>
                <w:color w:val="000000" w:themeColor="text1"/>
                <w:sz w:val="22"/>
                <w:szCs w:val="22"/>
              </w:rPr>
            </w:pPr>
            <w:r w:rsidRPr="006B2D52">
              <w:rPr>
                <w:color w:val="000000" w:themeColor="text1"/>
                <w:sz w:val="22"/>
                <w:szCs w:val="22"/>
              </w:rPr>
              <w:lastRenderedPageBreak/>
              <w:t>г. Светлоград – 65</w:t>
            </w:r>
          </w:p>
        </w:tc>
        <w:tc>
          <w:tcPr>
            <w:tcW w:w="560" w:type="pct"/>
            <w:vAlign w:val="center"/>
          </w:tcPr>
          <w:p w14:paraId="114FD6C6" w14:textId="77777777" w:rsidR="001D6616" w:rsidRPr="006B2D52" w:rsidRDefault="001D6616" w:rsidP="001D6616">
            <w:pPr>
              <w:jc w:val="center"/>
              <w:rPr>
                <w:color w:val="000000" w:themeColor="text1"/>
                <w:sz w:val="22"/>
                <w:szCs w:val="22"/>
              </w:rPr>
            </w:pPr>
            <w:r w:rsidRPr="006B2D52">
              <w:rPr>
                <w:color w:val="000000" w:themeColor="text1"/>
                <w:sz w:val="22"/>
                <w:szCs w:val="22"/>
              </w:rPr>
              <w:t>65</w:t>
            </w:r>
          </w:p>
        </w:tc>
        <w:tc>
          <w:tcPr>
            <w:tcW w:w="922" w:type="pct"/>
            <w:vAlign w:val="center"/>
          </w:tcPr>
          <w:p w14:paraId="3EEF24C0" w14:textId="77777777" w:rsidR="001D6616" w:rsidRPr="006B2D52" w:rsidRDefault="001D6616" w:rsidP="001D6616">
            <w:pPr>
              <w:jc w:val="center"/>
              <w:rPr>
                <w:color w:val="000000" w:themeColor="text1"/>
                <w:sz w:val="22"/>
                <w:szCs w:val="22"/>
              </w:rPr>
            </w:pPr>
            <w:r w:rsidRPr="006B2D52">
              <w:rPr>
                <w:color w:val="000000" w:themeColor="text1"/>
                <w:sz w:val="22"/>
                <w:szCs w:val="22"/>
              </w:rPr>
              <w:t>100%</w:t>
            </w:r>
          </w:p>
        </w:tc>
      </w:tr>
      <w:tr w:rsidR="001D6616" w14:paraId="36FB154B" w14:textId="77777777" w:rsidTr="00FD5F06">
        <w:tc>
          <w:tcPr>
            <w:tcW w:w="273" w:type="pct"/>
            <w:vMerge/>
            <w:vAlign w:val="center"/>
          </w:tcPr>
          <w:p w14:paraId="77D4F4D0" w14:textId="77777777" w:rsidR="001D6616" w:rsidRPr="006B2D52" w:rsidRDefault="001D6616" w:rsidP="001D6616">
            <w:pPr>
              <w:jc w:val="center"/>
              <w:rPr>
                <w:color w:val="000000" w:themeColor="text1"/>
                <w:sz w:val="22"/>
                <w:szCs w:val="22"/>
              </w:rPr>
            </w:pPr>
          </w:p>
        </w:tc>
        <w:tc>
          <w:tcPr>
            <w:tcW w:w="1077" w:type="pct"/>
            <w:vMerge/>
            <w:vAlign w:val="center"/>
          </w:tcPr>
          <w:p w14:paraId="3FC0C294" w14:textId="77777777" w:rsidR="001D6616" w:rsidRPr="006B2D52" w:rsidRDefault="001D6616" w:rsidP="001D6616">
            <w:pPr>
              <w:jc w:val="center"/>
              <w:rPr>
                <w:color w:val="000000" w:themeColor="text1"/>
                <w:sz w:val="22"/>
                <w:szCs w:val="22"/>
              </w:rPr>
            </w:pPr>
          </w:p>
        </w:tc>
        <w:tc>
          <w:tcPr>
            <w:tcW w:w="970" w:type="pct"/>
            <w:vMerge/>
            <w:vAlign w:val="center"/>
          </w:tcPr>
          <w:p w14:paraId="60F57AB6" w14:textId="77777777" w:rsidR="001D6616" w:rsidRPr="006B2D52" w:rsidRDefault="001D6616" w:rsidP="001D6616">
            <w:pPr>
              <w:jc w:val="center"/>
              <w:rPr>
                <w:color w:val="000000" w:themeColor="text1"/>
                <w:sz w:val="22"/>
                <w:szCs w:val="22"/>
              </w:rPr>
            </w:pPr>
          </w:p>
        </w:tc>
        <w:tc>
          <w:tcPr>
            <w:tcW w:w="1198" w:type="pct"/>
            <w:vAlign w:val="center"/>
          </w:tcPr>
          <w:p w14:paraId="447174E1" w14:textId="77777777" w:rsidR="001D6616" w:rsidRPr="006B2D52" w:rsidRDefault="001D6616" w:rsidP="001D6616">
            <w:pPr>
              <w:jc w:val="center"/>
              <w:rPr>
                <w:color w:val="000000" w:themeColor="text1"/>
                <w:sz w:val="22"/>
                <w:szCs w:val="22"/>
              </w:rPr>
            </w:pPr>
            <w:r w:rsidRPr="006B2D52">
              <w:rPr>
                <w:color w:val="000000" w:themeColor="text1"/>
                <w:sz w:val="22"/>
                <w:szCs w:val="22"/>
              </w:rPr>
              <w:t xml:space="preserve">сельские населенные </w:t>
            </w:r>
            <w:r w:rsidRPr="006B2D52">
              <w:rPr>
                <w:color w:val="000000" w:themeColor="text1"/>
                <w:sz w:val="22"/>
                <w:szCs w:val="22"/>
              </w:rPr>
              <w:lastRenderedPageBreak/>
              <w:t>пункты - 45</w:t>
            </w:r>
          </w:p>
        </w:tc>
        <w:tc>
          <w:tcPr>
            <w:tcW w:w="560" w:type="pct"/>
            <w:vAlign w:val="center"/>
          </w:tcPr>
          <w:p w14:paraId="4F9DB0A2" w14:textId="77777777" w:rsidR="001D6616" w:rsidRPr="006B2D52" w:rsidRDefault="001D6616" w:rsidP="001D6616">
            <w:pPr>
              <w:jc w:val="center"/>
              <w:rPr>
                <w:color w:val="000000" w:themeColor="text1"/>
                <w:sz w:val="22"/>
                <w:szCs w:val="22"/>
              </w:rPr>
            </w:pPr>
            <w:r w:rsidRPr="006B2D52">
              <w:rPr>
                <w:color w:val="000000" w:themeColor="text1"/>
                <w:sz w:val="22"/>
                <w:szCs w:val="22"/>
              </w:rPr>
              <w:lastRenderedPageBreak/>
              <w:t>134</w:t>
            </w:r>
          </w:p>
        </w:tc>
        <w:tc>
          <w:tcPr>
            <w:tcW w:w="922" w:type="pct"/>
            <w:vAlign w:val="center"/>
          </w:tcPr>
          <w:p w14:paraId="6F8E08F8" w14:textId="77777777" w:rsidR="001D6616" w:rsidRPr="006B2D52" w:rsidRDefault="001D6616" w:rsidP="001D6616">
            <w:pPr>
              <w:jc w:val="center"/>
              <w:rPr>
                <w:color w:val="000000" w:themeColor="text1"/>
                <w:sz w:val="22"/>
                <w:szCs w:val="22"/>
              </w:rPr>
            </w:pPr>
            <w:r w:rsidRPr="006B2D52">
              <w:rPr>
                <w:color w:val="000000" w:themeColor="text1"/>
                <w:sz w:val="22"/>
                <w:szCs w:val="22"/>
              </w:rPr>
              <w:t>298%</w:t>
            </w:r>
          </w:p>
        </w:tc>
      </w:tr>
      <w:tr w:rsidR="001D6616" w14:paraId="5EB5E6B8" w14:textId="77777777" w:rsidTr="00FD5F06">
        <w:tc>
          <w:tcPr>
            <w:tcW w:w="273" w:type="pct"/>
            <w:vMerge w:val="restart"/>
            <w:vAlign w:val="center"/>
          </w:tcPr>
          <w:p w14:paraId="596CBA2F" w14:textId="77777777" w:rsidR="001D6616" w:rsidRPr="006B2D52" w:rsidRDefault="001D6616" w:rsidP="001D6616">
            <w:pPr>
              <w:jc w:val="center"/>
              <w:rPr>
                <w:color w:val="000000" w:themeColor="text1"/>
                <w:sz w:val="22"/>
                <w:szCs w:val="22"/>
              </w:rPr>
            </w:pPr>
            <w:r>
              <w:rPr>
                <w:color w:val="000000" w:themeColor="text1"/>
                <w:sz w:val="22"/>
                <w:szCs w:val="22"/>
              </w:rPr>
              <w:lastRenderedPageBreak/>
              <w:t>1.2</w:t>
            </w:r>
          </w:p>
        </w:tc>
        <w:tc>
          <w:tcPr>
            <w:tcW w:w="1077" w:type="pct"/>
            <w:vMerge w:val="restart"/>
            <w:vAlign w:val="center"/>
          </w:tcPr>
          <w:p w14:paraId="3B2F720B" w14:textId="77777777" w:rsidR="001D6616" w:rsidRPr="006B2D52" w:rsidRDefault="001D6616" w:rsidP="001D6616">
            <w:pPr>
              <w:jc w:val="center"/>
              <w:rPr>
                <w:color w:val="000000" w:themeColor="text1"/>
                <w:sz w:val="22"/>
                <w:szCs w:val="22"/>
              </w:rPr>
            </w:pPr>
            <w:r w:rsidRPr="006B2D52">
              <w:rPr>
                <w:color w:val="000000" w:themeColor="text1"/>
                <w:sz w:val="22"/>
                <w:szCs w:val="22"/>
              </w:rPr>
              <w:t>Учреждения общего образования</w:t>
            </w:r>
          </w:p>
        </w:tc>
        <w:tc>
          <w:tcPr>
            <w:tcW w:w="970" w:type="pct"/>
            <w:vMerge w:val="restart"/>
            <w:vAlign w:val="center"/>
          </w:tcPr>
          <w:p w14:paraId="2636E916" w14:textId="77777777" w:rsidR="001D6616" w:rsidRPr="006B2D52" w:rsidRDefault="001D6616" w:rsidP="001D6616">
            <w:pPr>
              <w:jc w:val="center"/>
              <w:rPr>
                <w:color w:val="000000" w:themeColor="text1"/>
                <w:sz w:val="22"/>
                <w:szCs w:val="22"/>
              </w:rPr>
            </w:pPr>
            <w:r w:rsidRPr="006B2D52">
              <w:rPr>
                <w:color w:val="000000" w:themeColor="text1"/>
                <w:sz w:val="22"/>
                <w:szCs w:val="22"/>
              </w:rPr>
              <w:t>мест на 100 детей в возрасте от 7 до 18 лет</w:t>
            </w:r>
          </w:p>
        </w:tc>
        <w:tc>
          <w:tcPr>
            <w:tcW w:w="1198" w:type="pct"/>
            <w:vAlign w:val="center"/>
          </w:tcPr>
          <w:p w14:paraId="2398C9B6" w14:textId="77777777" w:rsidR="001D6616" w:rsidRPr="006B2D52" w:rsidRDefault="001D6616" w:rsidP="001D6616">
            <w:pPr>
              <w:jc w:val="center"/>
              <w:rPr>
                <w:color w:val="000000" w:themeColor="text1"/>
                <w:sz w:val="22"/>
                <w:szCs w:val="22"/>
              </w:rPr>
            </w:pPr>
            <w:r w:rsidRPr="006B2D52">
              <w:rPr>
                <w:color w:val="000000" w:themeColor="text1"/>
                <w:sz w:val="22"/>
                <w:szCs w:val="22"/>
              </w:rPr>
              <w:t>г. Светлоград – 100</w:t>
            </w:r>
          </w:p>
        </w:tc>
        <w:tc>
          <w:tcPr>
            <w:tcW w:w="560" w:type="pct"/>
            <w:vAlign w:val="center"/>
          </w:tcPr>
          <w:p w14:paraId="377F00FE" w14:textId="77777777" w:rsidR="001D6616" w:rsidRPr="006B2D52" w:rsidRDefault="001D6616" w:rsidP="001D6616">
            <w:pPr>
              <w:jc w:val="center"/>
              <w:rPr>
                <w:color w:val="000000" w:themeColor="text1"/>
                <w:sz w:val="22"/>
                <w:szCs w:val="22"/>
              </w:rPr>
            </w:pPr>
            <w:r w:rsidRPr="006B2D52">
              <w:rPr>
                <w:color w:val="000000" w:themeColor="text1"/>
                <w:sz w:val="22"/>
                <w:szCs w:val="22"/>
              </w:rPr>
              <w:t>71</w:t>
            </w:r>
          </w:p>
        </w:tc>
        <w:tc>
          <w:tcPr>
            <w:tcW w:w="922" w:type="pct"/>
            <w:vAlign w:val="center"/>
          </w:tcPr>
          <w:p w14:paraId="1E55DAC1" w14:textId="77777777" w:rsidR="001D6616" w:rsidRPr="006B2D52" w:rsidRDefault="001D6616" w:rsidP="001D6616">
            <w:pPr>
              <w:jc w:val="center"/>
              <w:rPr>
                <w:color w:val="000000" w:themeColor="text1"/>
                <w:sz w:val="22"/>
                <w:szCs w:val="22"/>
              </w:rPr>
            </w:pPr>
            <w:r w:rsidRPr="006B2D52">
              <w:rPr>
                <w:color w:val="000000" w:themeColor="text1"/>
                <w:sz w:val="22"/>
                <w:szCs w:val="22"/>
              </w:rPr>
              <w:t>71%</w:t>
            </w:r>
          </w:p>
        </w:tc>
      </w:tr>
      <w:tr w:rsidR="001D6616" w14:paraId="644C741B" w14:textId="77777777" w:rsidTr="00FD5F06">
        <w:tc>
          <w:tcPr>
            <w:tcW w:w="273" w:type="pct"/>
            <w:vMerge/>
            <w:vAlign w:val="center"/>
          </w:tcPr>
          <w:p w14:paraId="0360FB10" w14:textId="77777777" w:rsidR="001D6616" w:rsidRPr="006B2D52" w:rsidRDefault="001D6616" w:rsidP="001D6616">
            <w:pPr>
              <w:jc w:val="center"/>
              <w:rPr>
                <w:color w:val="000000" w:themeColor="text1"/>
                <w:sz w:val="22"/>
                <w:szCs w:val="22"/>
              </w:rPr>
            </w:pPr>
          </w:p>
        </w:tc>
        <w:tc>
          <w:tcPr>
            <w:tcW w:w="1077" w:type="pct"/>
            <w:vMerge/>
            <w:vAlign w:val="center"/>
          </w:tcPr>
          <w:p w14:paraId="3A8C3C9A" w14:textId="77777777" w:rsidR="001D6616" w:rsidRPr="006B2D52" w:rsidRDefault="001D6616" w:rsidP="001D6616">
            <w:pPr>
              <w:jc w:val="center"/>
              <w:rPr>
                <w:color w:val="000000" w:themeColor="text1"/>
                <w:sz w:val="22"/>
                <w:szCs w:val="22"/>
              </w:rPr>
            </w:pPr>
          </w:p>
        </w:tc>
        <w:tc>
          <w:tcPr>
            <w:tcW w:w="970" w:type="pct"/>
            <w:vMerge/>
            <w:vAlign w:val="center"/>
          </w:tcPr>
          <w:p w14:paraId="30FDA4BB" w14:textId="77777777" w:rsidR="001D6616" w:rsidRPr="006B2D52" w:rsidRDefault="001D6616" w:rsidP="001D6616">
            <w:pPr>
              <w:jc w:val="center"/>
              <w:rPr>
                <w:color w:val="000000" w:themeColor="text1"/>
                <w:sz w:val="22"/>
                <w:szCs w:val="22"/>
              </w:rPr>
            </w:pPr>
          </w:p>
        </w:tc>
        <w:tc>
          <w:tcPr>
            <w:tcW w:w="1198" w:type="pct"/>
            <w:vAlign w:val="center"/>
          </w:tcPr>
          <w:p w14:paraId="0DA56A09" w14:textId="77777777" w:rsidR="001D6616" w:rsidRPr="006B2D52" w:rsidRDefault="001D6616" w:rsidP="001D6616">
            <w:pPr>
              <w:jc w:val="center"/>
              <w:rPr>
                <w:color w:val="000000" w:themeColor="text1"/>
                <w:sz w:val="22"/>
                <w:szCs w:val="22"/>
              </w:rPr>
            </w:pPr>
            <w:r w:rsidRPr="006B2D52">
              <w:rPr>
                <w:color w:val="000000" w:themeColor="text1"/>
                <w:sz w:val="22"/>
                <w:szCs w:val="22"/>
              </w:rPr>
              <w:t>сельские населенные пункты - 95</w:t>
            </w:r>
          </w:p>
        </w:tc>
        <w:tc>
          <w:tcPr>
            <w:tcW w:w="560" w:type="pct"/>
            <w:vAlign w:val="center"/>
          </w:tcPr>
          <w:p w14:paraId="1DE1956B" w14:textId="77777777" w:rsidR="001D6616" w:rsidRPr="006B2D52" w:rsidRDefault="00C3084F" w:rsidP="001D6616">
            <w:pPr>
              <w:jc w:val="center"/>
              <w:rPr>
                <w:color w:val="000000" w:themeColor="text1"/>
                <w:sz w:val="22"/>
                <w:szCs w:val="22"/>
              </w:rPr>
            </w:pPr>
            <w:r>
              <w:rPr>
                <w:color w:val="000000" w:themeColor="text1"/>
                <w:sz w:val="22"/>
                <w:szCs w:val="22"/>
              </w:rPr>
              <w:t>147</w:t>
            </w:r>
          </w:p>
        </w:tc>
        <w:tc>
          <w:tcPr>
            <w:tcW w:w="922" w:type="pct"/>
            <w:vAlign w:val="center"/>
          </w:tcPr>
          <w:p w14:paraId="722DDB8C" w14:textId="77777777" w:rsidR="001D6616" w:rsidRPr="006B2D52" w:rsidRDefault="001D6616" w:rsidP="001D6616">
            <w:pPr>
              <w:jc w:val="center"/>
              <w:rPr>
                <w:color w:val="000000" w:themeColor="text1"/>
                <w:sz w:val="22"/>
                <w:szCs w:val="22"/>
              </w:rPr>
            </w:pPr>
          </w:p>
        </w:tc>
      </w:tr>
      <w:tr w:rsidR="001D6616" w14:paraId="580B068F" w14:textId="77777777" w:rsidTr="00FD5F06">
        <w:tc>
          <w:tcPr>
            <w:tcW w:w="273" w:type="pct"/>
            <w:vAlign w:val="center"/>
          </w:tcPr>
          <w:p w14:paraId="640F1F86" w14:textId="77777777" w:rsidR="001D6616" w:rsidRPr="006B2D52" w:rsidRDefault="001D6616" w:rsidP="001D6616">
            <w:pPr>
              <w:jc w:val="center"/>
              <w:rPr>
                <w:color w:val="000000" w:themeColor="text1"/>
                <w:sz w:val="22"/>
                <w:szCs w:val="22"/>
              </w:rPr>
            </w:pPr>
            <w:r>
              <w:rPr>
                <w:color w:val="000000" w:themeColor="text1"/>
                <w:sz w:val="22"/>
                <w:szCs w:val="22"/>
              </w:rPr>
              <w:t>1.3</w:t>
            </w:r>
          </w:p>
        </w:tc>
        <w:tc>
          <w:tcPr>
            <w:tcW w:w="1077" w:type="pct"/>
            <w:vAlign w:val="center"/>
          </w:tcPr>
          <w:p w14:paraId="33395137" w14:textId="77777777" w:rsidR="001D6616" w:rsidRPr="006B2D52" w:rsidRDefault="001D6616" w:rsidP="001D6616">
            <w:pPr>
              <w:jc w:val="center"/>
              <w:rPr>
                <w:color w:val="000000" w:themeColor="text1"/>
                <w:sz w:val="22"/>
                <w:szCs w:val="22"/>
              </w:rPr>
            </w:pPr>
            <w:r w:rsidRPr="006B2D52">
              <w:rPr>
                <w:color w:val="000000" w:themeColor="text1"/>
                <w:sz w:val="22"/>
                <w:szCs w:val="22"/>
              </w:rPr>
              <w:t>Объекты дополнительного образования</w:t>
            </w:r>
          </w:p>
        </w:tc>
        <w:tc>
          <w:tcPr>
            <w:tcW w:w="970" w:type="pct"/>
            <w:vAlign w:val="center"/>
          </w:tcPr>
          <w:p w14:paraId="38ED7649" w14:textId="77777777" w:rsidR="001D6616" w:rsidRPr="006B2D52" w:rsidRDefault="001D6616" w:rsidP="001D6616">
            <w:pPr>
              <w:jc w:val="center"/>
              <w:rPr>
                <w:color w:val="000000" w:themeColor="text1"/>
                <w:sz w:val="22"/>
                <w:szCs w:val="22"/>
              </w:rPr>
            </w:pPr>
            <w:r w:rsidRPr="006B2D52">
              <w:rPr>
                <w:color w:val="000000" w:themeColor="text1"/>
                <w:sz w:val="22"/>
                <w:szCs w:val="22"/>
              </w:rPr>
              <w:t>мест на 100 детей в возрасте от 5 до 18 лет</w:t>
            </w:r>
          </w:p>
        </w:tc>
        <w:tc>
          <w:tcPr>
            <w:tcW w:w="1198" w:type="pct"/>
            <w:vAlign w:val="center"/>
          </w:tcPr>
          <w:p w14:paraId="08DF970E" w14:textId="77777777" w:rsidR="001D6616" w:rsidRPr="006B2D52" w:rsidRDefault="001D6616" w:rsidP="001D6616">
            <w:pPr>
              <w:jc w:val="center"/>
              <w:rPr>
                <w:color w:val="000000" w:themeColor="text1"/>
                <w:sz w:val="22"/>
                <w:szCs w:val="22"/>
              </w:rPr>
            </w:pPr>
            <w:r w:rsidRPr="006B2D52">
              <w:rPr>
                <w:color w:val="000000" w:themeColor="text1"/>
                <w:sz w:val="22"/>
                <w:szCs w:val="22"/>
              </w:rPr>
              <w:t>75</w:t>
            </w:r>
          </w:p>
        </w:tc>
        <w:tc>
          <w:tcPr>
            <w:tcW w:w="560" w:type="pct"/>
            <w:vAlign w:val="center"/>
          </w:tcPr>
          <w:p w14:paraId="04B2A0F9" w14:textId="77777777" w:rsidR="001D6616" w:rsidRPr="006B2D52" w:rsidRDefault="001D6616" w:rsidP="001D6616">
            <w:pPr>
              <w:jc w:val="center"/>
              <w:rPr>
                <w:color w:val="000000" w:themeColor="text1"/>
                <w:sz w:val="22"/>
                <w:szCs w:val="22"/>
              </w:rPr>
            </w:pPr>
            <w:r w:rsidRPr="006B2D52">
              <w:rPr>
                <w:color w:val="000000" w:themeColor="text1"/>
                <w:sz w:val="22"/>
                <w:szCs w:val="22"/>
              </w:rPr>
              <w:t>12</w:t>
            </w:r>
          </w:p>
        </w:tc>
        <w:tc>
          <w:tcPr>
            <w:tcW w:w="922" w:type="pct"/>
            <w:vAlign w:val="center"/>
          </w:tcPr>
          <w:p w14:paraId="53D61C5D" w14:textId="77777777" w:rsidR="001D6616" w:rsidRPr="006B2D52" w:rsidRDefault="001D6616" w:rsidP="001D6616">
            <w:pPr>
              <w:jc w:val="center"/>
              <w:rPr>
                <w:color w:val="000000" w:themeColor="text1"/>
                <w:sz w:val="22"/>
                <w:szCs w:val="22"/>
              </w:rPr>
            </w:pPr>
            <w:r w:rsidRPr="006B2D52">
              <w:rPr>
                <w:color w:val="000000" w:themeColor="text1"/>
                <w:sz w:val="22"/>
                <w:szCs w:val="22"/>
              </w:rPr>
              <w:t>16%</w:t>
            </w:r>
          </w:p>
        </w:tc>
      </w:tr>
      <w:tr w:rsidR="001D6616" w14:paraId="7A87D58C" w14:textId="77777777" w:rsidTr="00255FC5">
        <w:tc>
          <w:tcPr>
            <w:tcW w:w="273" w:type="pct"/>
            <w:vAlign w:val="center"/>
          </w:tcPr>
          <w:p w14:paraId="3A076F92" w14:textId="77777777" w:rsidR="001D6616" w:rsidRPr="006B2D52" w:rsidRDefault="001D6616" w:rsidP="001D6616">
            <w:pPr>
              <w:jc w:val="center"/>
              <w:rPr>
                <w:color w:val="000000" w:themeColor="text1"/>
                <w:sz w:val="22"/>
                <w:szCs w:val="22"/>
              </w:rPr>
            </w:pPr>
            <w:r>
              <w:rPr>
                <w:color w:val="000000" w:themeColor="text1"/>
                <w:sz w:val="22"/>
                <w:szCs w:val="22"/>
              </w:rPr>
              <w:t>2</w:t>
            </w:r>
          </w:p>
        </w:tc>
        <w:tc>
          <w:tcPr>
            <w:tcW w:w="4727" w:type="pct"/>
            <w:gridSpan w:val="5"/>
          </w:tcPr>
          <w:p w14:paraId="4A5002CA" w14:textId="77777777" w:rsidR="001D6616" w:rsidRDefault="001D6616" w:rsidP="001D6616">
            <w:pPr>
              <w:jc w:val="center"/>
            </w:pPr>
            <w:r w:rsidRPr="006B2D52">
              <w:rPr>
                <w:color w:val="000000" w:themeColor="text1"/>
                <w:sz w:val="22"/>
                <w:szCs w:val="22"/>
              </w:rPr>
              <w:t>Учреждения здравоохранения</w:t>
            </w:r>
          </w:p>
        </w:tc>
      </w:tr>
      <w:tr w:rsidR="001D6616" w14:paraId="694A29A5" w14:textId="77777777" w:rsidTr="00FD5F06">
        <w:tc>
          <w:tcPr>
            <w:tcW w:w="273" w:type="pct"/>
            <w:vAlign w:val="center"/>
          </w:tcPr>
          <w:p w14:paraId="481857B7" w14:textId="77777777" w:rsidR="001D6616" w:rsidRPr="006B2D52" w:rsidRDefault="001D6616" w:rsidP="001D6616">
            <w:pPr>
              <w:jc w:val="center"/>
              <w:rPr>
                <w:color w:val="000000" w:themeColor="text1"/>
                <w:sz w:val="22"/>
                <w:szCs w:val="22"/>
              </w:rPr>
            </w:pPr>
            <w:r>
              <w:rPr>
                <w:color w:val="000000" w:themeColor="text1"/>
                <w:sz w:val="22"/>
                <w:szCs w:val="22"/>
              </w:rPr>
              <w:t>2.1</w:t>
            </w:r>
          </w:p>
        </w:tc>
        <w:tc>
          <w:tcPr>
            <w:tcW w:w="1077" w:type="pct"/>
            <w:vAlign w:val="center"/>
          </w:tcPr>
          <w:p w14:paraId="68E9EB0F" w14:textId="77777777" w:rsidR="001D6616" w:rsidRPr="006B2D52" w:rsidRDefault="001D6616" w:rsidP="001D6616">
            <w:pPr>
              <w:jc w:val="center"/>
              <w:rPr>
                <w:color w:val="000000" w:themeColor="text1"/>
                <w:sz w:val="22"/>
                <w:szCs w:val="22"/>
              </w:rPr>
            </w:pPr>
            <w:r w:rsidRPr="006B2D52">
              <w:rPr>
                <w:color w:val="000000" w:themeColor="text1"/>
                <w:sz w:val="22"/>
                <w:szCs w:val="22"/>
              </w:rPr>
              <w:t>Стационары</w:t>
            </w:r>
          </w:p>
        </w:tc>
        <w:tc>
          <w:tcPr>
            <w:tcW w:w="970" w:type="pct"/>
            <w:vAlign w:val="center"/>
          </w:tcPr>
          <w:p w14:paraId="70EB87A5" w14:textId="77777777" w:rsidR="001D6616" w:rsidRPr="006B2D52" w:rsidRDefault="001D6616" w:rsidP="001D6616">
            <w:pPr>
              <w:jc w:val="center"/>
              <w:rPr>
                <w:color w:val="000000" w:themeColor="text1"/>
                <w:sz w:val="22"/>
                <w:szCs w:val="22"/>
              </w:rPr>
            </w:pPr>
            <w:r w:rsidRPr="006B2D52">
              <w:rPr>
                <w:color w:val="000000" w:themeColor="text1"/>
                <w:sz w:val="22"/>
                <w:szCs w:val="22"/>
              </w:rPr>
              <w:t>коек на 1000 чел.</w:t>
            </w:r>
          </w:p>
        </w:tc>
        <w:tc>
          <w:tcPr>
            <w:tcW w:w="1198" w:type="pct"/>
            <w:vAlign w:val="center"/>
          </w:tcPr>
          <w:p w14:paraId="16BFC60C" w14:textId="77777777" w:rsidR="001D6616" w:rsidRPr="006B2D52" w:rsidRDefault="001D6616" w:rsidP="001D6616">
            <w:pPr>
              <w:jc w:val="center"/>
              <w:rPr>
                <w:color w:val="000000" w:themeColor="text1"/>
                <w:sz w:val="22"/>
                <w:szCs w:val="22"/>
              </w:rPr>
            </w:pPr>
            <w:r w:rsidRPr="006B2D52">
              <w:rPr>
                <w:color w:val="000000" w:themeColor="text1"/>
                <w:sz w:val="22"/>
                <w:szCs w:val="22"/>
              </w:rPr>
              <w:t>13,47</w:t>
            </w:r>
          </w:p>
        </w:tc>
        <w:tc>
          <w:tcPr>
            <w:tcW w:w="560" w:type="pct"/>
            <w:vAlign w:val="center"/>
          </w:tcPr>
          <w:p w14:paraId="561D6CA3" w14:textId="77777777" w:rsidR="001D6616" w:rsidRPr="006B2D52" w:rsidRDefault="001D6616" w:rsidP="001D6616">
            <w:pPr>
              <w:jc w:val="center"/>
              <w:rPr>
                <w:color w:val="000000" w:themeColor="text1"/>
                <w:sz w:val="22"/>
                <w:szCs w:val="22"/>
              </w:rPr>
            </w:pPr>
            <w:r w:rsidRPr="006B2D52">
              <w:rPr>
                <w:color w:val="000000" w:themeColor="text1"/>
                <w:sz w:val="22"/>
                <w:szCs w:val="22"/>
              </w:rPr>
              <w:t>5,2</w:t>
            </w:r>
          </w:p>
        </w:tc>
        <w:tc>
          <w:tcPr>
            <w:tcW w:w="922" w:type="pct"/>
            <w:vAlign w:val="center"/>
          </w:tcPr>
          <w:p w14:paraId="41DD7E7C" w14:textId="77777777" w:rsidR="001D6616" w:rsidRPr="006B2D52" w:rsidRDefault="001D6616" w:rsidP="001D6616">
            <w:pPr>
              <w:jc w:val="center"/>
              <w:rPr>
                <w:color w:val="000000" w:themeColor="text1"/>
                <w:sz w:val="22"/>
                <w:szCs w:val="22"/>
              </w:rPr>
            </w:pPr>
            <w:r w:rsidRPr="006B2D52">
              <w:rPr>
                <w:color w:val="000000" w:themeColor="text1"/>
                <w:sz w:val="22"/>
                <w:szCs w:val="22"/>
              </w:rPr>
              <w:t>39</w:t>
            </w:r>
          </w:p>
        </w:tc>
      </w:tr>
      <w:tr w:rsidR="001D6616" w14:paraId="34A93EA3" w14:textId="77777777" w:rsidTr="00FD5F06">
        <w:tc>
          <w:tcPr>
            <w:tcW w:w="273" w:type="pct"/>
            <w:vAlign w:val="center"/>
          </w:tcPr>
          <w:p w14:paraId="5D2C8D89" w14:textId="77777777" w:rsidR="001D6616" w:rsidRPr="006B2D52" w:rsidRDefault="001D6616" w:rsidP="001D6616">
            <w:pPr>
              <w:jc w:val="center"/>
              <w:rPr>
                <w:color w:val="000000" w:themeColor="text1"/>
                <w:sz w:val="22"/>
                <w:szCs w:val="22"/>
              </w:rPr>
            </w:pPr>
            <w:r>
              <w:rPr>
                <w:color w:val="000000" w:themeColor="text1"/>
                <w:sz w:val="22"/>
                <w:szCs w:val="22"/>
              </w:rPr>
              <w:t>2.2</w:t>
            </w:r>
          </w:p>
        </w:tc>
        <w:tc>
          <w:tcPr>
            <w:tcW w:w="1077" w:type="pct"/>
            <w:vAlign w:val="center"/>
          </w:tcPr>
          <w:p w14:paraId="113E9E82" w14:textId="77777777" w:rsidR="001D6616" w:rsidRPr="006B2D52" w:rsidRDefault="001D6616" w:rsidP="001D6616">
            <w:pPr>
              <w:jc w:val="center"/>
              <w:rPr>
                <w:color w:val="000000" w:themeColor="text1"/>
                <w:sz w:val="22"/>
                <w:szCs w:val="22"/>
              </w:rPr>
            </w:pPr>
            <w:r w:rsidRPr="006B2D52">
              <w:rPr>
                <w:color w:val="000000" w:themeColor="text1"/>
                <w:sz w:val="22"/>
                <w:szCs w:val="22"/>
              </w:rPr>
              <w:t>Амбулаторно-поликлинические учреждения</w:t>
            </w:r>
          </w:p>
        </w:tc>
        <w:tc>
          <w:tcPr>
            <w:tcW w:w="970" w:type="pct"/>
            <w:vAlign w:val="center"/>
          </w:tcPr>
          <w:p w14:paraId="2A539D9F" w14:textId="77777777" w:rsidR="001D6616" w:rsidRPr="006B2D52" w:rsidRDefault="001D6616" w:rsidP="00255FC5">
            <w:pPr>
              <w:ind w:left="-116" w:right="-107"/>
              <w:jc w:val="center"/>
              <w:rPr>
                <w:color w:val="000000" w:themeColor="text1"/>
                <w:sz w:val="22"/>
                <w:szCs w:val="22"/>
              </w:rPr>
            </w:pPr>
            <w:r w:rsidRPr="006B2D52">
              <w:rPr>
                <w:color w:val="000000" w:themeColor="text1"/>
                <w:sz w:val="22"/>
                <w:szCs w:val="22"/>
              </w:rPr>
              <w:t>посещений в смену на</w:t>
            </w:r>
            <w:r w:rsidR="00255FC5">
              <w:rPr>
                <w:color w:val="000000" w:themeColor="text1"/>
                <w:sz w:val="22"/>
                <w:szCs w:val="22"/>
              </w:rPr>
              <w:t xml:space="preserve"> </w:t>
            </w:r>
            <w:r w:rsidRPr="006B2D52">
              <w:rPr>
                <w:color w:val="000000" w:themeColor="text1"/>
                <w:sz w:val="22"/>
                <w:szCs w:val="22"/>
              </w:rPr>
              <w:t>1000 чел.</w:t>
            </w:r>
          </w:p>
        </w:tc>
        <w:tc>
          <w:tcPr>
            <w:tcW w:w="1198" w:type="pct"/>
            <w:vAlign w:val="center"/>
          </w:tcPr>
          <w:p w14:paraId="64D29FAC" w14:textId="77777777" w:rsidR="001D6616" w:rsidRPr="006B2D52" w:rsidRDefault="001D6616" w:rsidP="001D6616">
            <w:pPr>
              <w:jc w:val="center"/>
              <w:rPr>
                <w:color w:val="000000" w:themeColor="text1"/>
                <w:sz w:val="22"/>
                <w:szCs w:val="22"/>
              </w:rPr>
            </w:pPr>
            <w:r w:rsidRPr="006B2D52">
              <w:rPr>
                <w:color w:val="000000" w:themeColor="text1"/>
                <w:sz w:val="22"/>
                <w:szCs w:val="22"/>
              </w:rPr>
              <w:t>18,15</w:t>
            </w:r>
          </w:p>
        </w:tc>
        <w:tc>
          <w:tcPr>
            <w:tcW w:w="560" w:type="pct"/>
            <w:vAlign w:val="center"/>
          </w:tcPr>
          <w:p w14:paraId="7F446B30" w14:textId="77777777" w:rsidR="001D6616" w:rsidRPr="006B2D52" w:rsidRDefault="001D6616" w:rsidP="001D6616">
            <w:pPr>
              <w:jc w:val="center"/>
              <w:rPr>
                <w:color w:val="000000" w:themeColor="text1"/>
                <w:sz w:val="22"/>
                <w:szCs w:val="22"/>
              </w:rPr>
            </w:pPr>
            <w:r w:rsidRPr="006B2D52">
              <w:rPr>
                <w:color w:val="000000" w:themeColor="text1"/>
                <w:sz w:val="22"/>
                <w:szCs w:val="22"/>
              </w:rPr>
              <w:t>28</w:t>
            </w:r>
          </w:p>
        </w:tc>
        <w:tc>
          <w:tcPr>
            <w:tcW w:w="922" w:type="pct"/>
            <w:vAlign w:val="center"/>
          </w:tcPr>
          <w:p w14:paraId="7ED10B3E" w14:textId="77777777" w:rsidR="001D6616" w:rsidRPr="006B2D52" w:rsidRDefault="001D6616" w:rsidP="001D6616">
            <w:pPr>
              <w:jc w:val="center"/>
              <w:rPr>
                <w:color w:val="000000" w:themeColor="text1"/>
                <w:sz w:val="22"/>
                <w:szCs w:val="22"/>
              </w:rPr>
            </w:pPr>
            <w:r w:rsidRPr="006B2D52">
              <w:rPr>
                <w:color w:val="000000" w:themeColor="text1"/>
                <w:sz w:val="22"/>
                <w:szCs w:val="22"/>
              </w:rPr>
              <w:t>154</w:t>
            </w:r>
          </w:p>
        </w:tc>
      </w:tr>
      <w:tr w:rsidR="001D6616" w14:paraId="218B081E" w14:textId="77777777" w:rsidTr="00255FC5">
        <w:tc>
          <w:tcPr>
            <w:tcW w:w="273" w:type="pct"/>
            <w:vAlign w:val="center"/>
          </w:tcPr>
          <w:p w14:paraId="5BD4C975" w14:textId="77777777" w:rsidR="001D6616" w:rsidRPr="006B2D52" w:rsidRDefault="001D6616" w:rsidP="001D6616">
            <w:pPr>
              <w:jc w:val="center"/>
              <w:rPr>
                <w:color w:val="000000" w:themeColor="text1"/>
                <w:sz w:val="22"/>
                <w:szCs w:val="22"/>
              </w:rPr>
            </w:pPr>
            <w:r>
              <w:rPr>
                <w:color w:val="000000" w:themeColor="text1"/>
                <w:sz w:val="22"/>
                <w:szCs w:val="22"/>
              </w:rPr>
              <w:t>3</w:t>
            </w:r>
          </w:p>
        </w:tc>
        <w:tc>
          <w:tcPr>
            <w:tcW w:w="4727" w:type="pct"/>
            <w:gridSpan w:val="5"/>
          </w:tcPr>
          <w:p w14:paraId="0D4169F8" w14:textId="77777777" w:rsidR="001D6616" w:rsidRDefault="001D6616" w:rsidP="001D6616">
            <w:pPr>
              <w:jc w:val="center"/>
            </w:pPr>
            <w:r w:rsidRPr="006B2D52">
              <w:rPr>
                <w:color w:val="000000" w:themeColor="text1"/>
                <w:sz w:val="22"/>
                <w:szCs w:val="22"/>
              </w:rPr>
              <w:t>Учреждения культуры</w:t>
            </w:r>
          </w:p>
        </w:tc>
      </w:tr>
      <w:tr w:rsidR="001D6616" w14:paraId="6B0A0D8F" w14:textId="77777777" w:rsidTr="00FD5F06">
        <w:tc>
          <w:tcPr>
            <w:tcW w:w="273" w:type="pct"/>
            <w:vAlign w:val="center"/>
          </w:tcPr>
          <w:p w14:paraId="6DC32323" w14:textId="77777777" w:rsidR="001D6616" w:rsidRPr="006B2D52" w:rsidRDefault="001D6616" w:rsidP="001D6616">
            <w:pPr>
              <w:jc w:val="center"/>
              <w:rPr>
                <w:color w:val="000000" w:themeColor="text1"/>
                <w:sz w:val="22"/>
                <w:szCs w:val="22"/>
              </w:rPr>
            </w:pPr>
            <w:r>
              <w:rPr>
                <w:color w:val="000000" w:themeColor="text1"/>
                <w:sz w:val="22"/>
                <w:szCs w:val="22"/>
              </w:rPr>
              <w:t>3.1</w:t>
            </w:r>
          </w:p>
        </w:tc>
        <w:tc>
          <w:tcPr>
            <w:tcW w:w="1077" w:type="pct"/>
            <w:vAlign w:val="center"/>
          </w:tcPr>
          <w:p w14:paraId="7227F76A" w14:textId="77777777" w:rsidR="001D6616" w:rsidRPr="006B2D52" w:rsidRDefault="001D6616" w:rsidP="001D6616">
            <w:pPr>
              <w:jc w:val="center"/>
              <w:rPr>
                <w:color w:val="000000" w:themeColor="text1"/>
                <w:sz w:val="22"/>
                <w:szCs w:val="22"/>
              </w:rPr>
            </w:pPr>
            <w:proofErr w:type="spellStart"/>
            <w:r w:rsidRPr="006B2D52">
              <w:rPr>
                <w:color w:val="000000" w:themeColor="text1"/>
                <w:sz w:val="22"/>
                <w:szCs w:val="22"/>
              </w:rPr>
              <w:t>Межпоселенческие</w:t>
            </w:r>
            <w:proofErr w:type="spellEnd"/>
            <w:r w:rsidRPr="006B2D52">
              <w:rPr>
                <w:color w:val="000000" w:themeColor="text1"/>
                <w:sz w:val="22"/>
                <w:szCs w:val="22"/>
              </w:rPr>
              <w:t xml:space="preserve"> библиотеки</w:t>
            </w:r>
          </w:p>
        </w:tc>
        <w:tc>
          <w:tcPr>
            <w:tcW w:w="970" w:type="pct"/>
            <w:vAlign w:val="center"/>
          </w:tcPr>
          <w:p w14:paraId="024B8789"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объект</w:t>
            </w:r>
          </w:p>
        </w:tc>
        <w:tc>
          <w:tcPr>
            <w:tcW w:w="1198" w:type="pct"/>
            <w:vAlign w:val="center"/>
          </w:tcPr>
          <w:p w14:paraId="269B4725"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560" w:type="pct"/>
            <w:vAlign w:val="center"/>
          </w:tcPr>
          <w:p w14:paraId="2E052F03"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922" w:type="pct"/>
            <w:vAlign w:val="center"/>
          </w:tcPr>
          <w:p w14:paraId="17E94508" w14:textId="77777777" w:rsidR="001D6616" w:rsidRPr="006B2D52" w:rsidRDefault="001D6616" w:rsidP="001D6616">
            <w:pPr>
              <w:jc w:val="center"/>
              <w:rPr>
                <w:color w:val="000000" w:themeColor="text1"/>
                <w:sz w:val="22"/>
                <w:szCs w:val="22"/>
              </w:rPr>
            </w:pPr>
            <w:r w:rsidRPr="006B2D52">
              <w:rPr>
                <w:color w:val="000000" w:themeColor="text1"/>
                <w:sz w:val="22"/>
                <w:szCs w:val="22"/>
              </w:rPr>
              <w:t>100%</w:t>
            </w:r>
          </w:p>
        </w:tc>
      </w:tr>
      <w:tr w:rsidR="001D6616" w14:paraId="79A604DD" w14:textId="77777777" w:rsidTr="00FD5F06">
        <w:tc>
          <w:tcPr>
            <w:tcW w:w="273" w:type="pct"/>
            <w:vAlign w:val="center"/>
          </w:tcPr>
          <w:p w14:paraId="7BB715FD" w14:textId="77777777" w:rsidR="001D6616" w:rsidRPr="006B2D52" w:rsidRDefault="001D6616" w:rsidP="001D6616">
            <w:pPr>
              <w:jc w:val="center"/>
              <w:rPr>
                <w:color w:val="000000" w:themeColor="text1"/>
                <w:sz w:val="22"/>
                <w:szCs w:val="22"/>
              </w:rPr>
            </w:pPr>
            <w:r>
              <w:rPr>
                <w:color w:val="000000" w:themeColor="text1"/>
                <w:sz w:val="22"/>
                <w:szCs w:val="22"/>
              </w:rPr>
              <w:t>3.2</w:t>
            </w:r>
          </w:p>
        </w:tc>
        <w:tc>
          <w:tcPr>
            <w:tcW w:w="1077" w:type="pct"/>
            <w:vAlign w:val="center"/>
          </w:tcPr>
          <w:p w14:paraId="39D3929B" w14:textId="77777777" w:rsidR="001D6616" w:rsidRPr="006B2D52" w:rsidRDefault="001D6616" w:rsidP="001D6616">
            <w:pPr>
              <w:jc w:val="center"/>
              <w:rPr>
                <w:color w:val="000000" w:themeColor="text1"/>
                <w:sz w:val="22"/>
                <w:szCs w:val="22"/>
              </w:rPr>
            </w:pPr>
            <w:r w:rsidRPr="006B2D52">
              <w:rPr>
                <w:color w:val="000000" w:themeColor="text1"/>
                <w:sz w:val="22"/>
                <w:szCs w:val="22"/>
              </w:rPr>
              <w:t>Детские библиотеки</w:t>
            </w:r>
          </w:p>
        </w:tc>
        <w:tc>
          <w:tcPr>
            <w:tcW w:w="970" w:type="pct"/>
            <w:vAlign w:val="center"/>
          </w:tcPr>
          <w:p w14:paraId="04AC1C5A"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объект</w:t>
            </w:r>
          </w:p>
        </w:tc>
        <w:tc>
          <w:tcPr>
            <w:tcW w:w="1198" w:type="pct"/>
            <w:vAlign w:val="center"/>
          </w:tcPr>
          <w:p w14:paraId="59C86C94"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560" w:type="pct"/>
            <w:vAlign w:val="center"/>
          </w:tcPr>
          <w:p w14:paraId="78FA5955"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922" w:type="pct"/>
            <w:vAlign w:val="center"/>
          </w:tcPr>
          <w:p w14:paraId="3741FD7A" w14:textId="77777777" w:rsidR="001D6616" w:rsidRPr="006B2D52" w:rsidRDefault="001D6616" w:rsidP="001D6616">
            <w:pPr>
              <w:jc w:val="center"/>
              <w:rPr>
                <w:color w:val="000000" w:themeColor="text1"/>
                <w:sz w:val="22"/>
                <w:szCs w:val="22"/>
              </w:rPr>
            </w:pPr>
            <w:r w:rsidRPr="006B2D52">
              <w:rPr>
                <w:color w:val="000000" w:themeColor="text1"/>
                <w:sz w:val="22"/>
                <w:szCs w:val="22"/>
              </w:rPr>
              <w:t>100%</w:t>
            </w:r>
          </w:p>
        </w:tc>
      </w:tr>
      <w:tr w:rsidR="001D6616" w14:paraId="0A563232" w14:textId="77777777" w:rsidTr="00FD5F06">
        <w:tc>
          <w:tcPr>
            <w:tcW w:w="273" w:type="pct"/>
            <w:vAlign w:val="center"/>
          </w:tcPr>
          <w:p w14:paraId="7115806D" w14:textId="77777777" w:rsidR="001D6616" w:rsidRPr="006B2D52" w:rsidRDefault="001D6616" w:rsidP="001D6616">
            <w:pPr>
              <w:jc w:val="center"/>
              <w:rPr>
                <w:color w:val="000000" w:themeColor="text1"/>
                <w:sz w:val="22"/>
                <w:szCs w:val="22"/>
              </w:rPr>
            </w:pPr>
            <w:r>
              <w:rPr>
                <w:color w:val="000000" w:themeColor="text1"/>
                <w:sz w:val="22"/>
                <w:szCs w:val="22"/>
              </w:rPr>
              <w:t>3.3</w:t>
            </w:r>
          </w:p>
        </w:tc>
        <w:tc>
          <w:tcPr>
            <w:tcW w:w="1077" w:type="pct"/>
            <w:vAlign w:val="center"/>
          </w:tcPr>
          <w:p w14:paraId="60ECD666" w14:textId="77777777" w:rsidR="001D6616" w:rsidRPr="006B2D52" w:rsidRDefault="001D6616" w:rsidP="001D6616">
            <w:pPr>
              <w:jc w:val="center"/>
              <w:rPr>
                <w:color w:val="000000" w:themeColor="text1"/>
                <w:sz w:val="22"/>
                <w:szCs w:val="22"/>
              </w:rPr>
            </w:pPr>
            <w:r w:rsidRPr="006B2D52">
              <w:rPr>
                <w:color w:val="000000" w:themeColor="text1"/>
                <w:sz w:val="22"/>
                <w:szCs w:val="22"/>
              </w:rPr>
              <w:t>Музеи краеведческие</w:t>
            </w:r>
          </w:p>
        </w:tc>
        <w:tc>
          <w:tcPr>
            <w:tcW w:w="970" w:type="pct"/>
            <w:vAlign w:val="center"/>
          </w:tcPr>
          <w:p w14:paraId="78E9EA2F"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объект</w:t>
            </w:r>
          </w:p>
        </w:tc>
        <w:tc>
          <w:tcPr>
            <w:tcW w:w="1198" w:type="pct"/>
            <w:vAlign w:val="center"/>
          </w:tcPr>
          <w:p w14:paraId="40C9F2D4"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560" w:type="pct"/>
            <w:vAlign w:val="center"/>
          </w:tcPr>
          <w:p w14:paraId="1E757C45" w14:textId="77777777" w:rsidR="001D6616" w:rsidRPr="006B2D52" w:rsidRDefault="001D6616" w:rsidP="001D6616">
            <w:pPr>
              <w:jc w:val="center"/>
              <w:rPr>
                <w:color w:val="000000" w:themeColor="text1"/>
                <w:sz w:val="22"/>
                <w:szCs w:val="22"/>
              </w:rPr>
            </w:pPr>
            <w:r w:rsidRPr="006B2D52">
              <w:rPr>
                <w:color w:val="000000" w:themeColor="text1"/>
                <w:sz w:val="22"/>
                <w:szCs w:val="22"/>
              </w:rPr>
              <w:t>2</w:t>
            </w:r>
          </w:p>
        </w:tc>
        <w:tc>
          <w:tcPr>
            <w:tcW w:w="922" w:type="pct"/>
            <w:vAlign w:val="center"/>
          </w:tcPr>
          <w:p w14:paraId="1C2D20F6" w14:textId="77777777" w:rsidR="001D6616" w:rsidRPr="006B2D52" w:rsidRDefault="001D6616" w:rsidP="001D6616">
            <w:pPr>
              <w:jc w:val="center"/>
              <w:rPr>
                <w:color w:val="000000" w:themeColor="text1"/>
                <w:sz w:val="22"/>
                <w:szCs w:val="22"/>
              </w:rPr>
            </w:pPr>
            <w:r w:rsidRPr="006B2D52">
              <w:rPr>
                <w:color w:val="000000" w:themeColor="text1"/>
                <w:sz w:val="22"/>
                <w:szCs w:val="22"/>
              </w:rPr>
              <w:t>200%</w:t>
            </w:r>
          </w:p>
        </w:tc>
      </w:tr>
      <w:tr w:rsidR="001D6616" w14:paraId="0C10E9E9" w14:textId="77777777" w:rsidTr="00FD5F06">
        <w:tc>
          <w:tcPr>
            <w:tcW w:w="273" w:type="pct"/>
            <w:vAlign w:val="center"/>
          </w:tcPr>
          <w:p w14:paraId="27D05DD1" w14:textId="77777777" w:rsidR="001D6616" w:rsidRPr="006B2D52" w:rsidRDefault="001D6616" w:rsidP="001D6616">
            <w:pPr>
              <w:jc w:val="center"/>
              <w:rPr>
                <w:color w:val="000000" w:themeColor="text1"/>
                <w:sz w:val="22"/>
                <w:szCs w:val="22"/>
              </w:rPr>
            </w:pPr>
            <w:r>
              <w:rPr>
                <w:color w:val="000000" w:themeColor="text1"/>
                <w:sz w:val="22"/>
                <w:szCs w:val="22"/>
              </w:rPr>
              <w:t>3.4</w:t>
            </w:r>
          </w:p>
        </w:tc>
        <w:tc>
          <w:tcPr>
            <w:tcW w:w="1077" w:type="pct"/>
            <w:vAlign w:val="center"/>
          </w:tcPr>
          <w:p w14:paraId="7FABD07F" w14:textId="77777777" w:rsidR="001D6616" w:rsidRPr="006B2D52" w:rsidRDefault="001D6616" w:rsidP="001D6616">
            <w:pPr>
              <w:jc w:val="center"/>
              <w:rPr>
                <w:color w:val="000000" w:themeColor="text1"/>
                <w:sz w:val="22"/>
                <w:szCs w:val="22"/>
              </w:rPr>
            </w:pPr>
            <w:r w:rsidRPr="006B2D52">
              <w:rPr>
                <w:color w:val="000000" w:themeColor="text1"/>
                <w:sz w:val="22"/>
                <w:szCs w:val="22"/>
              </w:rPr>
              <w:t>Дома культуры</w:t>
            </w:r>
          </w:p>
        </w:tc>
        <w:tc>
          <w:tcPr>
            <w:tcW w:w="970" w:type="pct"/>
            <w:vAlign w:val="center"/>
          </w:tcPr>
          <w:p w14:paraId="7D6A9377"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объект</w:t>
            </w:r>
            <w:r>
              <w:rPr>
                <w:color w:val="000000" w:themeColor="text1"/>
                <w:sz w:val="22"/>
                <w:szCs w:val="22"/>
              </w:rPr>
              <w:t>ов на 20000</w:t>
            </w:r>
            <w:r w:rsidR="00255FC5">
              <w:rPr>
                <w:color w:val="000000" w:themeColor="text1"/>
                <w:sz w:val="22"/>
                <w:szCs w:val="22"/>
              </w:rPr>
              <w:t> </w:t>
            </w:r>
            <w:r w:rsidRPr="006B2D52">
              <w:rPr>
                <w:color w:val="000000" w:themeColor="text1"/>
                <w:sz w:val="22"/>
                <w:szCs w:val="22"/>
              </w:rPr>
              <w:t>чел.</w:t>
            </w:r>
          </w:p>
        </w:tc>
        <w:tc>
          <w:tcPr>
            <w:tcW w:w="1198" w:type="pct"/>
            <w:vAlign w:val="center"/>
          </w:tcPr>
          <w:p w14:paraId="7CA83BD4" w14:textId="77777777" w:rsidR="001D6616" w:rsidRPr="006B2D52" w:rsidRDefault="001D6616" w:rsidP="001D6616">
            <w:pPr>
              <w:jc w:val="center"/>
              <w:rPr>
                <w:color w:val="000000" w:themeColor="text1"/>
                <w:sz w:val="22"/>
                <w:szCs w:val="22"/>
              </w:rPr>
            </w:pPr>
            <w:r w:rsidRPr="006B2D52">
              <w:rPr>
                <w:color w:val="000000" w:themeColor="text1"/>
                <w:sz w:val="22"/>
                <w:szCs w:val="22"/>
              </w:rPr>
              <w:t>1</w:t>
            </w:r>
          </w:p>
        </w:tc>
        <w:tc>
          <w:tcPr>
            <w:tcW w:w="560" w:type="pct"/>
            <w:vAlign w:val="center"/>
          </w:tcPr>
          <w:p w14:paraId="5D0C411B" w14:textId="77777777" w:rsidR="001D6616" w:rsidRPr="006B2D52" w:rsidRDefault="001D6616" w:rsidP="001D6616">
            <w:pPr>
              <w:jc w:val="center"/>
              <w:rPr>
                <w:color w:val="000000" w:themeColor="text1"/>
                <w:sz w:val="22"/>
                <w:szCs w:val="22"/>
              </w:rPr>
            </w:pPr>
            <w:r w:rsidRPr="006B2D52">
              <w:rPr>
                <w:color w:val="000000" w:themeColor="text1"/>
                <w:sz w:val="22"/>
                <w:szCs w:val="22"/>
              </w:rPr>
              <w:t>4</w:t>
            </w:r>
          </w:p>
        </w:tc>
        <w:tc>
          <w:tcPr>
            <w:tcW w:w="922" w:type="pct"/>
            <w:vAlign w:val="center"/>
          </w:tcPr>
          <w:p w14:paraId="3A2A83D9" w14:textId="77777777" w:rsidR="001D6616" w:rsidRPr="006B2D52" w:rsidRDefault="001D6616" w:rsidP="001D6616">
            <w:pPr>
              <w:jc w:val="center"/>
              <w:rPr>
                <w:color w:val="000000" w:themeColor="text1"/>
                <w:sz w:val="22"/>
                <w:szCs w:val="22"/>
              </w:rPr>
            </w:pPr>
            <w:r w:rsidRPr="006B2D52">
              <w:rPr>
                <w:color w:val="000000" w:themeColor="text1"/>
                <w:sz w:val="22"/>
                <w:szCs w:val="22"/>
              </w:rPr>
              <w:t>400%</w:t>
            </w:r>
          </w:p>
        </w:tc>
      </w:tr>
      <w:tr w:rsidR="001D6616" w14:paraId="59673820" w14:textId="77777777" w:rsidTr="00255FC5">
        <w:tc>
          <w:tcPr>
            <w:tcW w:w="273" w:type="pct"/>
            <w:vAlign w:val="center"/>
          </w:tcPr>
          <w:p w14:paraId="7FEA4D75" w14:textId="77777777" w:rsidR="001D6616" w:rsidRPr="006B2D52" w:rsidRDefault="001D6616" w:rsidP="001D6616">
            <w:pPr>
              <w:jc w:val="center"/>
              <w:rPr>
                <w:color w:val="000000" w:themeColor="text1"/>
                <w:sz w:val="22"/>
                <w:szCs w:val="22"/>
              </w:rPr>
            </w:pPr>
            <w:r>
              <w:rPr>
                <w:color w:val="000000" w:themeColor="text1"/>
                <w:sz w:val="22"/>
                <w:szCs w:val="22"/>
              </w:rPr>
              <w:t>4.</w:t>
            </w:r>
          </w:p>
        </w:tc>
        <w:tc>
          <w:tcPr>
            <w:tcW w:w="4727" w:type="pct"/>
            <w:gridSpan w:val="5"/>
          </w:tcPr>
          <w:p w14:paraId="5AAA7C16" w14:textId="77777777" w:rsidR="001D6616" w:rsidRDefault="001D6616" w:rsidP="001D6616">
            <w:pPr>
              <w:jc w:val="center"/>
            </w:pPr>
            <w:r w:rsidRPr="006B2D52">
              <w:rPr>
                <w:color w:val="000000" w:themeColor="text1"/>
                <w:sz w:val="22"/>
                <w:szCs w:val="22"/>
              </w:rPr>
              <w:t>Физкультурно-спортивные сооружения</w:t>
            </w:r>
          </w:p>
        </w:tc>
      </w:tr>
      <w:tr w:rsidR="001D6616" w14:paraId="30727C29" w14:textId="77777777" w:rsidTr="00FD5F06">
        <w:tc>
          <w:tcPr>
            <w:tcW w:w="273" w:type="pct"/>
            <w:vAlign w:val="center"/>
          </w:tcPr>
          <w:p w14:paraId="67E0FF2F" w14:textId="77777777" w:rsidR="001D6616" w:rsidRPr="006B2D52" w:rsidRDefault="001D6616" w:rsidP="001D6616">
            <w:pPr>
              <w:jc w:val="center"/>
              <w:rPr>
                <w:color w:val="000000" w:themeColor="text1"/>
                <w:sz w:val="22"/>
                <w:szCs w:val="22"/>
              </w:rPr>
            </w:pPr>
            <w:r>
              <w:rPr>
                <w:color w:val="000000" w:themeColor="text1"/>
                <w:sz w:val="22"/>
                <w:szCs w:val="22"/>
              </w:rPr>
              <w:t>4.1</w:t>
            </w:r>
          </w:p>
        </w:tc>
        <w:tc>
          <w:tcPr>
            <w:tcW w:w="1077" w:type="pct"/>
            <w:vAlign w:val="center"/>
          </w:tcPr>
          <w:p w14:paraId="3DAAACEE" w14:textId="77777777" w:rsidR="001D6616" w:rsidRPr="006B2D52" w:rsidRDefault="001D6616" w:rsidP="001D6616">
            <w:pPr>
              <w:jc w:val="center"/>
              <w:rPr>
                <w:color w:val="000000" w:themeColor="text1"/>
                <w:sz w:val="22"/>
                <w:szCs w:val="22"/>
              </w:rPr>
            </w:pPr>
            <w:r w:rsidRPr="006B2D52">
              <w:rPr>
                <w:color w:val="000000" w:themeColor="text1"/>
                <w:sz w:val="22"/>
                <w:szCs w:val="22"/>
              </w:rPr>
              <w:t>Спортивные залы общего пользования</w:t>
            </w:r>
          </w:p>
        </w:tc>
        <w:tc>
          <w:tcPr>
            <w:tcW w:w="970" w:type="pct"/>
            <w:vAlign w:val="center"/>
          </w:tcPr>
          <w:p w14:paraId="57B8EDCB"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кв.м площади пола на 1000 чел.</w:t>
            </w:r>
          </w:p>
        </w:tc>
        <w:tc>
          <w:tcPr>
            <w:tcW w:w="1198" w:type="pct"/>
            <w:vAlign w:val="center"/>
          </w:tcPr>
          <w:p w14:paraId="6C875B96" w14:textId="77777777" w:rsidR="001D6616" w:rsidRPr="006B2D52" w:rsidRDefault="001D6616" w:rsidP="001D6616">
            <w:pPr>
              <w:jc w:val="center"/>
              <w:rPr>
                <w:color w:val="000000" w:themeColor="text1"/>
                <w:sz w:val="22"/>
                <w:szCs w:val="22"/>
              </w:rPr>
            </w:pPr>
            <w:r w:rsidRPr="006B2D52">
              <w:rPr>
                <w:color w:val="000000" w:themeColor="text1"/>
                <w:sz w:val="22"/>
                <w:szCs w:val="22"/>
              </w:rPr>
              <w:t>60-80</w:t>
            </w:r>
          </w:p>
        </w:tc>
        <w:tc>
          <w:tcPr>
            <w:tcW w:w="560" w:type="pct"/>
            <w:vAlign w:val="center"/>
          </w:tcPr>
          <w:p w14:paraId="1FD17757" w14:textId="77777777" w:rsidR="001D6616" w:rsidRPr="006B2D52" w:rsidRDefault="001D6616" w:rsidP="001D6616">
            <w:pPr>
              <w:jc w:val="center"/>
              <w:rPr>
                <w:color w:val="000000" w:themeColor="text1"/>
                <w:sz w:val="22"/>
                <w:szCs w:val="22"/>
              </w:rPr>
            </w:pPr>
            <w:r w:rsidRPr="006B2D52">
              <w:rPr>
                <w:color w:val="000000" w:themeColor="text1"/>
                <w:sz w:val="22"/>
                <w:szCs w:val="22"/>
              </w:rPr>
              <w:t>144</w:t>
            </w:r>
          </w:p>
        </w:tc>
        <w:tc>
          <w:tcPr>
            <w:tcW w:w="922" w:type="pct"/>
            <w:vAlign w:val="center"/>
          </w:tcPr>
          <w:p w14:paraId="41DC032C" w14:textId="77777777" w:rsidR="001D6616" w:rsidRPr="006B2D52" w:rsidRDefault="001D6616" w:rsidP="001D6616">
            <w:pPr>
              <w:jc w:val="center"/>
              <w:rPr>
                <w:color w:val="000000" w:themeColor="text1"/>
                <w:sz w:val="22"/>
                <w:szCs w:val="22"/>
              </w:rPr>
            </w:pPr>
            <w:r w:rsidRPr="006B2D52">
              <w:rPr>
                <w:color w:val="000000" w:themeColor="text1"/>
                <w:sz w:val="22"/>
                <w:szCs w:val="22"/>
              </w:rPr>
              <w:t>240%</w:t>
            </w:r>
          </w:p>
        </w:tc>
      </w:tr>
      <w:tr w:rsidR="001D6616" w14:paraId="52B55BB6" w14:textId="77777777" w:rsidTr="00FD5F06">
        <w:tc>
          <w:tcPr>
            <w:tcW w:w="273" w:type="pct"/>
            <w:vAlign w:val="center"/>
          </w:tcPr>
          <w:p w14:paraId="33120E2E" w14:textId="77777777" w:rsidR="001D6616" w:rsidRPr="006B2D52" w:rsidRDefault="001D6616" w:rsidP="001D6616">
            <w:pPr>
              <w:jc w:val="center"/>
              <w:rPr>
                <w:color w:val="000000" w:themeColor="text1"/>
                <w:sz w:val="22"/>
                <w:szCs w:val="22"/>
              </w:rPr>
            </w:pPr>
            <w:r>
              <w:rPr>
                <w:color w:val="000000" w:themeColor="text1"/>
                <w:sz w:val="22"/>
                <w:szCs w:val="22"/>
              </w:rPr>
              <w:t>4.2</w:t>
            </w:r>
          </w:p>
        </w:tc>
        <w:tc>
          <w:tcPr>
            <w:tcW w:w="1077" w:type="pct"/>
            <w:vAlign w:val="center"/>
          </w:tcPr>
          <w:p w14:paraId="56B6DA05" w14:textId="77777777" w:rsidR="001D6616" w:rsidRPr="006B2D52" w:rsidRDefault="001D6616" w:rsidP="00255FC5">
            <w:pPr>
              <w:ind w:left="-62" w:right="-100"/>
              <w:jc w:val="center"/>
              <w:rPr>
                <w:color w:val="000000" w:themeColor="text1"/>
                <w:sz w:val="22"/>
                <w:szCs w:val="22"/>
              </w:rPr>
            </w:pPr>
            <w:r w:rsidRPr="006B2D52">
              <w:rPr>
                <w:color w:val="000000" w:themeColor="text1"/>
                <w:sz w:val="22"/>
                <w:szCs w:val="22"/>
              </w:rPr>
              <w:t>Физкультурно-спортивные сооружения общего пользования</w:t>
            </w:r>
          </w:p>
        </w:tc>
        <w:tc>
          <w:tcPr>
            <w:tcW w:w="970" w:type="pct"/>
            <w:vAlign w:val="center"/>
          </w:tcPr>
          <w:p w14:paraId="3FD6CD74" w14:textId="77777777" w:rsidR="001D6616" w:rsidRPr="006B2D52" w:rsidRDefault="001D6616" w:rsidP="001D6616">
            <w:pPr>
              <w:jc w:val="center"/>
              <w:rPr>
                <w:color w:val="000000" w:themeColor="text1"/>
                <w:sz w:val="22"/>
                <w:szCs w:val="22"/>
              </w:rPr>
            </w:pPr>
            <w:r w:rsidRPr="006B2D52">
              <w:rPr>
                <w:color w:val="000000" w:themeColor="text1"/>
                <w:sz w:val="22"/>
                <w:szCs w:val="22"/>
              </w:rPr>
              <w:t>га на 1000 чел.</w:t>
            </w:r>
          </w:p>
        </w:tc>
        <w:tc>
          <w:tcPr>
            <w:tcW w:w="1198" w:type="pct"/>
            <w:vAlign w:val="center"/>
          </w:tcPr>
          <w:p w14:paraId="2E94BA9A" w14:textId="77777777" w:rsidR="001D6616" w:rsidRPr="006B2D52" w:rsidRDefault="001D6616" w:rsidP="001D6616">
            <w:pPr>
              <w:jc w:val="center"/>
              <w:rPr>
                <w:color w:val="000000" w:themeColor="text1"/>
                <w:sz w:val="22"/>
                <w:szCs w:val="22"/>
              </w:rPr>
            </w:pPr>
            <w:r w:rsidRPr="006B2D52">
              <w:rPr>
                <w:color w:val="000000" w:themeColor="text1"/>
                <w:sz w:val="22"/>
                <w:szCs w:val="22"/>
              </w:rPr>
              <w:t>0,7-0,9</w:t>
            </w:r>
          </w:p>
        </w:tc>
        <w:tc>
          <w:tcPr>
            <w:tcW w:w="560" w:type="pct"/>
            <w:vAlign w:val="center"/>
          </w:tcPr>
          <w:p w14:paraId="1AC76929" w14:textId="77777777" w:rsidR="001D6616" w:rsidRPr="006B2D52" w:rsidRDefault="001D6616" w:rsidP="001D6616">
            <w:pPr>
              <w:jc w:val="center"/>
              <w:rPr>
                <w:color w:val="000000" w:themeColor="text1"/>
                <w:sz w:val="22"/>
                <w:szCs w:val="22"/>
              </w:rPr>
            </w:pPr>
            <w:r w:rsidRPr="006B2D52">
              <w:rPr>
                <w:color w:val="000000" w:themeColor="text1"/>
                <w:sz w:val="22"/>
                <w:szCs w:val="22"/>
              </w:rPr>
              <w:t>0,2</w:t>
            </w:r>
          </w:p>
        </w:tc>
        <w:tc>
          <w:tcPr>
            <w:tcW w:w="922" w:type="pct"/>
            <w:vAlign w:val="center"/>
          </w:tcPr>
          <w:p w14:paraId="6F19FABF" w14:textId="77777777" w:rsidR="001D6616" w:rsidRPr="006B2D52" w:rsidRDefault="001D6616" w:rsidP="001D6616">
            <w:pPr>
              <w:jc w:val="center"/>
              <w:rPr>
                <w:color w:val="000000" w:themeColor="text1"/>
                <w:sz w:val="22"/>
                <w:szCs w:val="22"/>
              </w:rPr>
            </w:pPr>
            <w:r w:rsidRPr="006B2D52">
              <w:rPr>
                <w:color w:val="000000" w:themeColor="text1"/>
                <w:sz w:val="22"/>
                <w:szCs w:val="22"/>
              </w:rPr>
              <w:t>29%</w:t>
            </w:r>
          </w:p>
        </w:tc>
      </w:tr>
      <w:tr w:rsidR="001D6616" w14:paraId="78939A66" w14:textId="77777777" w:rsidTr="00FD5F06">
        <w:tc>
          <w:tcPr>
            <w:tcW w:w="273" w:type="pct"/>
            <w:vAlign w:val="center"/>
          </w:tcPr>
          <w:p w14:paraId="128C255E" w14:textId="77777777" w:rsidR="001D6616" w:rsidRPr="006B2D52" w:rsidRDefault="001D6616" w:rsidP="001D6616">
            <w:pPr>
              <w:jc w:val="center"/>
              <w:rPr>
                <w:color w:val="000000" w:themeColor="text1"/>
                <w:sz w:val="22"/>
                <w:szCs w:val="22"/>
              </w:rPr>
            </w:pPr>
            <w:r>
              <w:rPr>
                <w:color w:val="000000" w:themeColor="text1"/>
                <w:sz w:val="22"/>
                <w:szCs w:val="22"/>
              </w:rPr>
              <w:t>4.3</w:t>
            </w:r>
          </w:p>
        </w:tc>
        <w:tc>
          <w:tcPr>
            <w:tcW w:w="1077" w:type="pct"/>
            <w:vAlign w:val="center"/>
          </w:tcPr>
          <w:p w14:paraId="25824F3B" w14:textId="77777777" w:rsidR="001D6616" w:rsidRPr="006B2D52" w:rsidRDefault="001D6616" w:rsidP="001D6616">
            <w:pPr>
              <w:jc w:val="center"/>
              <w:rPr>
                <w:color w:val="000000" w:themeColor="text1"/>
                <w:sz w:val="22"/>
                <w:szCs w:val="22"/>
              </w:rPr>
            </w:pPr>
            <w:r w:rsidRPr="006B2D52">
              <w:rPr>
                <w:color w:val="000000" w:themeColor="text1"/>
                <w:sz w:val="22"/>
                <w:szCs w:val="22"/>
              </w:rPr>
              <w:t>Бассейны</w:t>
            </w:r>
          </w:p>
        </w:tc>
        <w:tc>
          <w:tcPr>
            <w:tcW w:w="970" w:type="pct"/>
            <w:vAlign w:val="center"/>
          </w:tcPr>
          <w:p w14:paraId="13265A3C" w14:textId="77777777" w:rsidR="001D6616" w:rsidRPr="006B2D52" w:rsidRDefault="001D6616" w:rsidP="00255FC5">
            <w:pPr>
              <w:ind w:left="-116" w:right="-141"/>
              <w:jc w:val="center"/>
              <w:rPr>
                <w:color w:val="000000" w:themeColor="text1"/>
                <w:sz w:val="22"/>
                <w:szCs w:val="22"/>
              </w:rPr>
            </w:pPr>
            <w:r w:rsidRPr="006B2D52">
              <w:rPr>
                <w:color w:val="000000" w:themeColor="text1"/>
                <w:sz w:val="22"/>
                <w:szCs w:val="22"/>
              </w:rPr>
              <w:t>кв.м зеркала воды на 1000 чел.</w:t>
            </w:r>
          </w:p>
        </w:tc>
        <w:tc>
          <w:tcPr>
            <w:tcW w:w="1198" w:type="pct"/>
            <w:vAlign w:val="center"/>
          </w:tcPr>
          <w:p w14:paraId="4160746E" w14:textId="77777777" w:rsidR="001D6616" w:rsidRPr="006B2D52" w:rsidRDefault="001D6616" w:rsidP="001D6616">
            <w:pPr>
              <w:jc w:val="center"/>
              <w:rPr>
                <w:color w:val="000000" w:themeColor="text1"/>
                <w:sz w:val="22"/>
                <w:szCs w:val="22"/>
              </w:rPr>
            </w:pPr>
            <w:r w:rsidRPr="006B2D52">
              <w:rPr>
                <w:color w:val="000000" w:themeColor="text1"/>
                <w:sz w:val="22"/>
                <w:szCs w:val="22"/>
              </w:rPr>
              <w:t>20-25</w:t>
            </w:r>
          </w:p>
        </w:tc>
        <w:tc>
          <w:tcPr>
            <w:tcW w:w="560" w:type="pct"/>
            <w:vAlign w:val="center"/>
          </w:tcPr>
          <w:p w14:paraId="2C5F887D" w14:textId="77777777" w:rsidR="001D6616" w:rsidRPr="006B2D52" w:rsidRDefault="001D6616" w:rsidP="001D6616">
            <w:pPr>
              <w:jc w:val="center"/>
              <w:rPr>
                <w:color w:val="000000" w:themeColor="text1"/>
                <w:sz w:val="22"/>
                <w:szCs w:val="22"/>
              </w:rPr>
            </w:pPr>
            <w:r w:rsidRPr="006B2D52">
              <w:rPr>
                <w:color w:val="000000" w:themeColor="text1"/>
                <w:sz w:val="22"/>
                <w:szCs w:val="22"/>
              </w:rPr>
              <w:t>6</w:t>
            </w:r>
          </w:p>
        </w:tc>
        <w:tc>
          <w:tcPr>
            <w:tcW w:w="922" w:type="pct"/>
            <w:vAlign w:val="center"/>
          </w:tcPr>
          <w:p w14:paraId="6803E5CB" w14:textId="77777777" w:rsidR="001D6616" w:rsidRPr="006B2D52" w:rsidRDefault="001D6616" w:rsidP="001D6616">
            <w:pPr>
              <w:jc w:val="center"/>
              <w:rPr>
                <w:color w:val="000000" w:themeColor="text1"/>
                <w:sz w:val="22"/>
                <w:szCs w:val="22"/>
              </w:rPr>
            </w:pPr>
            <w:r w:rsidRPr="006B2D52">
              <w:rPr>
                <w:color w:val="000000" w:themeColor="text1"/>
                <w:sz w:val="22"/>
                <w:szCs w:val="22"/>
              </w:rPr>
              <w:t>30%</w:t>
            </w:r>
          </w:p>
        </w:tc>
      </w:tr>
    </w:tbl>
    <w:p w14:paraId="51972C58" w14:textId="77777777" w:rsidR="00C3084F" w:rsidRDefault="00C72DC6" w:rsidP="001D6616">
      <w:pPr>
        <w:pStyle w:val="af8"/>
        <w:spacing w:before="120" w:line="276" w:lineRule="auto"/>
        <w:ind w:firstLine="709"/>
        <w:jc w:val="both"/>
        <w:rPr>
          <w:color w:val="000000" w:themeColor="text1"/>
        </w:rPr>
      </w:pPr>
      <w:r w:rsidRPr="006B2D52">
        <w:rPr>
          <w:color w:val="000000" w:themeColor="text1"/>
        </w:rPr>
        <w:t>Обеспеченность дошкольными организациями</w:t>
      </w:r>
      <w:r w:rsidR="006B2D52">
        <w:rPr>
          <w:color w:val="000000" w:themeColor="text1"/>
        </w:rPr>
        <w:t xml:space="preserve"> городского округа</w:t>
      </w:r>
      <w:r w:rsidRPr="006B2D52">
        <w:rPr>
          <w:color w:val="000000" w:themeColor="text1"/>
        </w:rPr>
        <w:t xml:space="preserve"> соотве</w:t>
      </w:r>
      <w:r w:rsidR="00CC5736" w:rsidRPr="006B2D52">
        <w:rPr>
          <w:color w:val="000000" w:themeColor="text1"/>
        </w:rPr>
        <w:t>тствует нормативным требованиям</w:t>
      </w:r>
      <w:r w:rsidR="006B2D52" w:rsidRPr="006B2D52">
        <w:rPr>
          <w:color w:val="000000" w:themeColor="text1"/>
        </w:rPr>
        <w:t>: в г. Светлогр</w:t>
      </w:r>
      <w:r w:rsidR="001D6616">
        <w:rPr>
          <w:color w:val="000000" w:themeColor="text1"/>
        </w:rPr>
        <w:t>аде обеспеченность составила 10</w:t>
      </w:r>
      <w:r w:rsidR="006B2D52" w:rsidRPr="006B2D52">
        <w:rPr>
          <w:color w:val="000000" w:themeColor="text1"/>
        </w:rPr>
        <w:t>0%, в сельских населенных пунктах обеспеченность детскими садами превышает нормативное значение в три раза.</w:t>
      </w:r>
      <w:r w:rsidRPr="006B2D52">
        <w:rPr>
          <w:color w:val="000000" w:themeColor="text1"/>
        </w:rPr>
        <w:t xml:space="preserve"> Обеспеченность общеобразовательными школами в </w:t>
      </w:r>
      <w:r w:rsidR="00C3084F">
        <w:rPr>
          <w:color w:val="000000" w:themeColor="text1"/>
        </w:rPr>
        <w:t xml:space="preserve">г. Светлограде ниже нормативного </w:t>
      </w:r>
      <w:r w:rsidR="006B2D52" w:rsidRPr="006B2D52">
        <w:rPr>
          <w:color w:val="000000" w:themeColor="text1"/>
        </w:rPr>
        <w:t>значени</w:t>
      </w:r>
      <w:r w:rsidR="00C3084F">
        <w:rPr>
          <w:color w:val="000000" w:themeColor="text1"/>
        </w:rPr>
        <w:t>я: 71 место на 100 детей в возрасте от 7 до 18 лет при норме 100 мест на 100 детей.</w:t>
      </w:r>
    </w:p>
    <w:p w14:paraId="2F8D1E63" w14:textId="77777777" w:rsidR="00C72DC6" w:rsidRDefault="00350E8C" w:rsidP="00E12FCC">
      <w:pPr>
        <w:pStyle w:val="af8"/>
        <w:spacing w:line="276" w:lineRule="auto"/>
        <w:ind w:firstLine="709"/>
        <w:jc w:val="both"/>
        <w:rPr>
          <w:color w:val="000000" w:themeColor="text1"/>
        </w:rPr>
      </w:pPr>
      <w:r w:rsidRPr="00255FC5">
        <w:rPr>
          <w:color w:val="000000" w:themeColor="text1"/>
        </w:rPr>
        <w:t xml:space="preserve">Обеспеченность стационарами ниже нормативного значения: </w:t>
      </w:r>
      <w:r w:rsidR="00E12FCC" w:rsidRPr="00255FC5">
        <w:rPr>
          <w:color w:val="000000" w:themeColor="text1"/>
        </w:rPr>
        <w:t>5,2</w:t>
      </w:r>
      <w:r w:rsidRPr="00255FC5">
        <w:rPr>
          <w:color w:val="000000" w:themeColor="text1"/>
        </w:rPr>
        <w:t xml:space="preserve"> койки на 1000 человек при норме </w:t>
      </w:r>
      <w:r w:rsidR="00E12FCC" w:rsidRPr="00255FC5">
        <w:rPr>
          <w:color w:val="000000" w:themeColor="text1"/>
        </w:rPr>
        <w:t>13,47</w:t>
      </w:r>
      <w:r w:rsidRPr="00255FC5">
        <w:rPr>
          <w:color w:val="000000" w:themeColor="text1"/>
        </w:rPr>
        <w:t xml:space="preserve"> койки на 1000 человек</w:t>
      </w:r>
      <w:r w:rsidRPr="00E12FCC">
        <w:rPr>
          <w:color w:val="000000" w:themeColor="text1"/>
        </w:rPr>
        <w:t xml:space="preserve">. </w:t>
      </w:r>
      <w:r w:rsidR="00E12FCC">
        <w:rPr>
          <w:color w:val="000000" w:themeColor="text1"/>
        </w:rPr>
        <w:t>Показатели обеспеченности амбулаторно-поликлиническими учреждениями превышают нормативные значения на 54%.</w:t>
      </w:r>
    </w:p>
    <w:p w14:paraId="53D37D74" w14:textId="77777777" w:rsidR="00350E8C" w:rsidRPr="00E12FCC" w:rsidRDefault="00350E8C" w:rsidP="00E12FCC">
      <w:pPr>
        <w:pStyle w:val="af8"/>
        <w:spacing w:line="276" w:lineRule="auto"/>
        <w:ind w:firstLine="709"/>
        <w:jc w:val="both"/>
        <w:rPr>
          <w:color w:val="000000" w:themeColor="text1"/>
        </w:rPr>
      </w:pPr>
      <w:r w:rsidRPr="00E12FCC">
        <w:rPr>
          <w:color w:val="000000" w:themeColor="text1"/>
        </w:rPr>
        <w:t>Обеспеченность культурно-досуговыми учреждениями клубного типа соот</w:t>
      </w:r>
      <w:r w:rsidR="00E12FCC">
        <w:rPr>
          <w:color w:val="000000" w:themeColor="text1"/>
        </w:rPr>
        <w:t>ветствует нормативным значениям.</w:t>
      </w:r>
    </w:p>
    <w:p w14:paraId="73809B89" w14:textId="77777777" w:rsidR="00350E8C" w:rsidRPr="00E12FCC" w:rsidRDefault="00350E8C" w:rsidP="00E12FCC">
      <w:pPr>
        <w:pStyle w:val="af8"/>
        <w:spacing w:line="276" w:lineRule="auto"/>
        <w:ind w:firstLine="709"/>
        <w:jc w:val="both"/>
        <w:rPr>
          <w:color w:val="000000" w:themeColor="text1"/>
        </w:rPr>
      </w:pPr>
      <w:r w:rsidRPr="00E12FCC">
        <w:rPr>
          <w:color w:val="000000" w:themeColor="text1"/>
        </w:rPr>
        <w:t>Обеспеченность населения спортивными залами превышает нормативные значения более, чем в 2</w:t>
      </w:r>
      <w:r w:rsidR="00E12FCC" w:rsidRPr="00E12FCC">
        <w:rPr>
          <w:color w:val="000000" w:themeColor="text1"/>
        </w:rPr>
        <w:t xml:space="preserve"> </w:t>
      </w:r>
      <w:r w:rsidRPr="00E12FCC">
        <w:rPr>
          <w:color w:val="000000" w:themeColor="text1"/>
        </w:rPr>
        <w:t xml:space="preserve">раза, </w:t>
      </w:r>
      <w:r w:rsidR="0032420D" w:rsidRPr="00E12FCC">
        <w:rPr>
          <w:color w:val="000000" w:themeColor="text1"/>
        </w:rPr>
        <w:t xml:space="preserve">плоскостными сооружениями </w:t>
      </w:r>
      <w:r w:rsidR="00E12FCC" w:rsidRPr="00E12FCC">
        <w:rPr>
          <w:color w:val="000000" w:themeColor="text1"/>
        </w:rPr>
        <w:t>и бассейнами – ниже нормативных значений.</w:t>
      </w:r>
    </w:p>
    <w:p w14:paraId="27DBD327" w14:textId="77777777" w:rsidR="007260BB" w:rsidRPr="00EC153E" w:rsidRDefault="00E67EF4" w:rsidP="00FD5F06">
      <w:pPr>
        <w:pStyle w:val="af8"/>
        <w:spacing w:before="120" w:after="120" w:line="276" w:lineRule="auto"/>
        <w:ind w:firstLine="357"/>
        <w:jc w:val="center"/>
        <w:rPr>
          <w:b/>
        </w:rPr>
      </w:pPr>
      <w:r w:rsidRPr="00EC153E">
        <w:rPr>
          <w:b/>
        </w:rPr>
        <w:lastRenderedPageBreak/>
        <w:t>Прогнозируемый</w:t>
      </w:r>
      <w:r w:rsidR="00D53048" w:rsidRPr="00EC153E">
        <w:rPr>
          <w:b/>
        </w:rPr>
        <w:t xml:space="preserve"> </w:t>
      </w:r>
      <w:r w:rsidRPr="00EC153E">
        <w:rPr>
          <w:b/>
        </w:rPr>
        <w:t>спрос</w:t>
      </w:r>
      <w:r w:rsidR="00D53048" w:rsidRPr="00EC153E">
        <w:rPr>
          <w:b/>
        </w:rPr>
        <w:t xml:space="preserve"> </w:t>
      </w:r>
      <w:r w:rsidRPr="00EC153E">
        <w:rPr>
          <w:b/>
        </w:rPr>
        <w:t>на</w:t>
      </w:r>
      <w:r w:rsidR="00D53048" w:rsidRPr="00EC153E">
        <w:rPr>
          <w:b/>
        </w:rPr>
        <w:t xml:space="preserve"> </w:t>
      </w:r>
      <w:r w:rsidRPr="00EC153E">
        <w:rPr>
          <w:b/>
        </w:rPr>
        <w:t>услуги</w:t>
      </w:r>
      <w:r w:rsidR="00D53048" w:rsidRPr="00EC153E">
        <w:rPr>
          <w:b/>
        </w:rPr>
        <w:t xml:space="preserve"> </w:t>
      </w:r>
      <w:r w:rsidRPr="00EC153E">
        <w:rPr>
          <w:b/>
        </w:rPr>
        <w:t>социальной</w:t>
      </w:r>
      <w:r w:rsidR="00D53048" w:rsidRPr="00EC153E">
        <w:rPr>
          <w:b/>
        </w:rPr>
        <w:t xml:space="preserve"> </w:t>
      </w:r>
      <w:r w:rsidRPr="00EC153E">
        <w:rPr>
          <w:b/>
        </w:rPr>
        <w:t>инфраструктуры</w:t>
      </w:r>
      <w:r w:rsidR="00D53048" w:rsidRPr="00EC153E">
        <w:rPr>
          <w:b/>
        </w:rPr>
        <w:t xml:space="preserve"> </w:t>
      </w:r>
      <w:r w:rsidRPr="00EC153E">
        <w:rPr>
          <w:b/>
        </w:rPr>
        <w:t>в</w:t>
      </w:r>
      <w:r w:rsidR="00D53048" w:rsidRPr="00EC153E">
        <w:rPr>
          <w:b/>
        </w:rPr>
        <w:t xml:space="preserve"> </w:t>
      </w:r>
      <w:r w:rsidRPr="00EC153E">
        <w:rPr>
          <w:b/>
        </w:rPr>
        <w:t>областях</w:t>
      </w:r>
      <w:r w:rsidR="00D53048" w:rsidRPr="00EC153E">
        <w:rPr>
          <w:b/>
        </w:rPr>
        <w:t xml:space="preserve"> </w:t>
      </w:r>
      <w:r w:rsidRPr="00EC153E">
        <w:rPr>
          <w:b/>
        </w:rPr>
        <w:t>образования,</w:t>
      </w:r>
      <w:r w:rsidR="00D53048" w:rsidRPr="00EC153E">
        <w:rPr>
          <w:b/>
        </w:rPr>
        <w:t xml:space="preserve"> </w:t>
      </w:r>
      <w:r w:rsidRPr="00EC153E">
        <w:rPr>
          <w:b/>
        </w:rPr>
        <w:t>здравоохранения,</w:t>
      </w:r>
      <w:r w:rsidR="0084642B" w:rsidRPr="00EC153E">
        <w:rPr>
          <w:b/>
        </w:rPr>
        <w:t xml:space="preserve"> культуры и искусства, </w:t>
      </w:r>
      <w:r w:rsidRPr="00EC153E">
        <w:rPr>
          <w:b/>
        </w:rPr>
        <w:t>физической</w:t>
      </w:r>
      <w:r w:rsidR="00D53048" w:rsidRPr="00EC153E">
        <w:rPr>
          <w:b/>
        </w:rPr>
        <w:t xml:space="preserve"> </w:t>
      </w:r>
      <w:r w:rsidRPr="00EC153E">
        <w:rPr>
          <w:b/>
        </w:rPr>
        <w:t>культуры</w:t>
      </w:r>
      <w:r w:rsidR="00D53048" w:rsidRPr="00EC153E">
        <w:rPr>
          <w:b/>
        </w:rPr>
        <w:t xml:space="preserve"> </w:t>
      </w:r>
      <w:r w:rsidRPr="00EC153E">
        <w:rPr>
          <w:b/>
        </w:rPr>
        <w:t>и</w:t>
      </w:r>
      <w:r w:rsidR="00D53048" w:rsidRPr="00EC153E">
        <w:rPr>
          <w:b/>
        </w:rPr>
        <w:t xml:space="preserve"> </w:t>
      </w:r>
      <w:r w:rsidRPr="00EC153E">
        <w:rPr>
          <w:b/>
        </w:rPr>
        <w:t>массового</w:t>
      </w:r>
      <w:r w:rsidR="00D53048" w:rsidRPr="00EC153E">
        <w:rPr>
          <w:b/>
        </w:rPr>
        <w:t xml:space="preserve"> </w:t>
      </w:r>
      <w:r w:rsidRPr="00EC153E">
        <w:rPr>
          <w:b/>
        </w:rPr>
        <w:t>спорта</w:t>
      </w:r>
    </w:p>
    <w:p w14:paraId="374046BA" w14:textId="77777777" w:rsidR="001F3504" w:rsidRDefault="001F3504" w:rsidP="00E12FCC">
      <w:pPr>
        <w:pStyle w:val="af8"/>
        <w:spacing w:line="276" w:lineRule="auto"/>
        <w:ind w:firstLine="709"/>
        <w:jc w:val="both"/>
      </w:pPr>
      <w:r w:rsidRPr="00EC153E">
        <w:t>Прогнозирование развития социальной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w:t>
      </w:r>
    </w:p>
    <w:p w14:paraId="37E612F4" w14:textId="77777777" w:rsidR="00EC153E" w:rsidRDefault="00EC153E" w:rsidP="00E12FCC">
      <w:pPr>
        <w:pStyle w:val="af8"/>
        <w:spacing w:line="276" w:lineRule="auto"/>
        <w:ind w:firstLine="709"/>
        <w:jc w:val="both"/>
      </w:pPr>
      <w:r>
        <w:t xml:space="preserve">В соответствии с </w:t>
      </w:r>
      <w:r w:rsidR="00FD5F06">
        <w:t>г</w:t>
      </w:r>
      <w:r>
        <w:t>енеральным планом Петровского городского округа численность населения на конец расчетного срока (2042 год) должна составит не менее 61,1 тысяч человек, что ниже уровня 2022 года на 14%.</w:t>
      </w:r>
    </w:p>
    <w:p w14:paraId="1071FC20" w14:textId="77777777" w:rsidR="00B754E9" w:rsidRDefault="00B754E9" w:rsidP="00E12FCC">
      <w:pPr>
        <w:pStyle w:val="af8"/>
        <w:spacing w:line="276" w:lineRule="auto"/>
        <w:ind w:firstLine="709"/>
        <w:jc w:val="both"/>
      </w:pPr>
      <w:r>
        <w:t>Прогнозные оценки развития демографической ситуации в Петровском городском округе имеют ряд особенностей:</w:t>
      </w:r>
    </w:p>
    <w:p w14:paraId="7FE21729" w14:textId="77777777" w:rsidR="00B754E9" w:rsidRDefault="00B754E9" w:rsidP="00E12FCC">
      <w:pPr>
        <w:pStyle w:val="af8"/>
        <w:numPr>
          <w:ilvl w:val="0"/>
          <w:numId w:val="15"/>
        </w:numPr>
        <w:spacing w:line="276" w:lineRule="auto"/>
        <w:jc w:val="both"/>
      </w:pPr>
      <w:r>
        <w:t>численность населения округа будет постепенно сокращаться;</w:t>
      </w:r>
    </w:p>
    <w:p w14:paraId="1F9F814C" w14:textId="77777777" w:rsidR="00B754E9" w:rsidRDefault="00803BBC" w:rsidP="00E12FCC">
      <w:pPr>
        <w:pStyle w:val="af8"/>
        <w:numPr>
          <w:ilvl w:val="0"/>
          <w:numId w:val="15"/>
        </w:numPr>
        <w:spacing w:line="276" w:lineRule="auto"/>
        <w:jc w:val="both"/>
      </w:pPr>
      <w:r>
        <w:t>динамика рождаемости имеет волнообразной характер: сначала предполагается снижение рождаемости, затем – определенная стабилизация и к концу расчетного срока – снижение. На показатели рождаемости существенное влияние оказывает число женщин в фертильном возрасте, численность которых сокращается в городском округе в больш</w:t>
      </w:r>
      <w:r w:rsidR="00006D7C">
        <w:t>инстве территориальных отделах;</w:t>
      </w:r>
    </w:p>
    <w:p w14:paraId="45300EC2" w14:textId="77777777" w:rsidR="00803BBC" w:rsidRDefault="00803BBC" w:rsidP="00E12FCC">
      <w:pPr>
        <w:pStyle w:val="af8"/>
        <w:numPr>
          <w:ilvl w:val="0"/>
          <w:numId w:val="15"/>
        </w:numPr>
        <w:spacing w:line="276" w:lineRule="auto"/>
        <w:jc w:val="both"/>
      </w:pPr>
      <w:r>
        <w:t xml:space="preserve">объемы миграции стабилизируются, что связано с уменьшением миграционного потенциала. </w:t>
      </w:r>
      <w:r w:rsidR="00006D7C">
        <w:t>Предполагается постепенное увеличение числа прибывших, наблюдается и тенденция сокращения обратного миграционного потока. При оптимистическом и среднем варианте происходит постепенный переход к положительным значениям миграционного прироста;</w:t>
      </w:r>
    </w:p>
    <w:p w14:paraId="5FB3139F" w14:textId="77777777" w:rsidR="00006D7C" w:rsidRDefault="00006D7C" w:rsidP="00E12FCC">
      <w:pPr>
        <w:pStyle w:val="af8"/>
        <w:numPr>
          <w:ilvl w:val="0"/>
          <w:numId w:val="15"/>
        </w:numPr>
        <w:spacing w:line="276" w:lineRule="auto"/>
        <w:jc w:val="both"/>
      </w:pPr>
      <w:r>
        <w:t>естественная убыль и миграционный отток приводят к деформации возрастной структуры. Усиливаются процессы «старения населения». Во всех сценариях развития происходит сокращение доли лиц моложе трудоспособного и трудоспособного возраста;</w:t>
      </w:r>
    </w:p>
    <w:p w14:paraId="7404B138" w14:textId="77777777" w:rsidR="00006D7C" w:rsidRDefault="00006D7C" w:rsidP="00E12FCC">
      <w:pPr>
        <w:pStyle w:val="af8"/>
        <w:numPr>
          <w:ilvl w:val="0"/>
          <w:numId w:val="15"/>
        </w:numPr>
        <w:spacing w:line="276" w:lineRule="auto"/>
        <w:jc w:val="both"/>
      </w:pPr>
      <w:r>
        <w:t>позитивным явлением можно считать формирование положительного сальдо миграции;</w:t>
      </w:r>
    </w:p>
    <w:p w14:paraId="730FB836" w14:textId="77777777" w:rsidR="00006D7C" w:rsidRDefault="00006D7C" w:rsidP="00E12FCC">
      <w:pPr>
        <w:pStyle w:val="af8"/>
        <w:numPr>
          <w:ilvl w:val="0"/>
          <w:numId w:val="15"/>
        </w:numPr>
        <w:spacing w:line="276" w:lineRule="auto"/>
        <w:jc w:val="both"/>
      </w:pPr>
      <w:r>
        <w:t>увеличивается показатель демографической нагрузки;</w:t>
      </w:r>
    </w:p>
    <w:p w14:paraId="3D1AEE06" w14:textId="77777777" w:rsidR="006F7B90" w:rsidRPr="00B754E9" w:rsidRDefault="00006D7C" w:rsidP="00E12FCC">
      <w:pPr>
        <w:pStyle w:val="af8"/>
        <w:numPr>
          <w:ilvl w:val="0"/>
          <w:numId w:val="15"/>
        </w:numPr>
        <w:spacing w:line="276" w:lineRule="auto"/>
        <w:jc w:val="both"/>
      </w:pPr>
      <w:r>
        <w:t xml:space="preserve">относительно благоприятная демографическая ситуация прогнозируется в </w:t>
      </w:r>
      <w:r w:rsidR="006F7B90">
        <w:t>с.</w:t>
      </w:r>
      <w:r w:rsidR="00610D9E">
        <w:t> </w:t>
      </w:r>
      <w:r w:rsidR="006F7B90">
        <w:t xml:space="preserve">Донская Балка и п. </w:t>
      </w:r>
      <w:proofErr w:type="spellStart"/>
      <w:r w:rsidR="006F7B90">
        <w:t>Прикалаусский</w:t>
      </w:r>
      <w:proofErr w:type="spellEnd"/>
      <w:r w:rsidR="006F7B90">
        <w:t>. Негативной следует считать тенденции в центре округа – г. Светлоград.</w:t>
      </w:r>
    </w:p>
    <w:p w14:paraId="4D2A2024" w14:textId="77777777" w:rsidR="00B754E9" w:rsidRDefault="006F7B90" w:rsidP="00E12FCC">
      <w:pPr>
        <w:pStyle w:val="af8"/>
        <w:spacing w:line="276" w:lineRule="auto"/>
        <w:ind w:firstLine="709"/>
        <w:jc w:val="both"/>
      </w:pPr>
      <w:r>
        <w:t>Генеральным планом Петровского городского округа предполагается выделение на первую очередь и расчетный срок земельных участков по жилую застройку общей площадью 73,69 га.</w:t>
      </w:r>
    </w:p>
    <w:p w14:paraId="641FD540" w14:textId="77777777" w:rsidR="006F7B90" w:rsidRDefault="005D155B" w:rsidP="00E12FCC">
      <w:pPr>
        <w:pStyle w:val="af8"/>
        <w:spacing w:line="276" w:lineRule="auto"/>
        <w:ind w:firstLine="709"/>
        <w:jc w:val="both"/>
      </w:pPr>
      <w:r>
        <w:t xml:space="preserve">Согласно «Стратегии социально-экономического развития Ставропольского края» до 2035 года показатель средней жилищной обеспеченности должен достигнуть 30 кв.м на человека. </w:t>
      </w:r>
      <w:r w:rsidR="00610D9E">
        <w:t>Общая площадь жилищного фонда к 204</w:t>
      </w:r>
      <w:r w:rsidR="006119C6">
        <w:t>2</w:t>
      </w:r>
      <w:r w:rsidR="00610D9E">
        <w:t xml:space="preserve"> году должна составит не менее 1832,8</w:t>
      </w:r>
      <w:r w:rsidR="00255FC5">
        <w:t> </w:t>
      </w:r>
      <w:r w:rsidR="00610D9E">
        <w:t xml:space="preserve">тыс. кв.м. </w:t>
      </w:r>
      <w:r>
        <w:t xml:space="preserve">Для достижения </w:t>
      </w:r>
      <w:r w:rsidR="00610D9E">
        <w:t>расчетного уровня жилищной обеспеченности</w:t>
      </w:r>
      <w:r>
        <w:t xml:space="preserve"> в </w:t>
      </w:r>
      <w:r>
        <w:lastRenderedPageBreak/>
        <w:t>городском округе темпы строительства к расчетному сроку должны составить не менее 3,4</w:t>
      </w:r>
      <w:r w:rsidR="00255FC5">
        <w:t> </w:t>
      </w:r>
      <w:r>
        <w:t>тыс. кв.м в год.</w:t>
      </w:r>
    </w:p>
    <w:p w14:paraId="3444DFBA" w14:textId="77777777" w:rsidR="00610D9E" w:rsidRDefault="00610D9E" w:rsidP="00E12FCC">
      <w:pPr>
        <w:pStyle w:val="af8"/>
        <w:spacing w:line="276" w:lineRule="auto"/>
        <w:ind w:firstLine="709"/>
        <w:jc w:val="both"/>
      </w:pPr>
      <w:r>
        <w:t>Таким образом, необходимо освоение зарезервированных территорий под жилищное строительство, а также уплотнение жилой застройки в г. Светлограде.</w:t>
      </w:r>
    </w:p>
    <w:p w14:paraId="5147B67D" w14:textId="77777777" w:rsidR="00610D9E" w:rsidRDefault="00610D9E" w:rsidP="00E12FCC">
      <w:pPr>
        <w:pStyle w:val="af8"/>
        <w:spacing w:line="276" w:lineRule="auto"/>
        <w:ind w:firstLine="709"/>
        <w:jc w:val="both"/>
      </w:pPr>
      <w:r>
        <w:t xml:space="preserve">Социальная сфера является одной из наиболее важных сфер городского округа. Важнейшей задачей социально-экономического развития является приведение социальной сферы в соответствие со структурой расселения согласно </w:t>
      </w:r>
      <w:r w:rsidR="00E12FCC">
        <w:t xml:space="preserve">региональным </w:t>
      </w:r>
      <w:r w:rsidRPr="00E12FCC">
        <w:t>нормативам градостроительного проектирования</w:t>
      </w:r>
      <w:r w:rsidR="00E12FCC" w:rsidRPr="00E12FCC">
        <w:t xml:space="preserve"> Ставропольского края и местным нормативам градостроительного проектирования Петровского городского округа</w:t>
      </w:r>
      <w:r w:rsidRPr="00E12FCC">
        <w:t>.</w:t>
      </w:r>
    </w:p>
    <w:p w14:paraId="4730C408" w14:textId="77777777" w:rsidR="001F3504" w:rsidRPr="00610D9E" w:rsidRDefault="001F3504" w:rsidP="00E12FCC">
      <w:pPr>
        <w:pStyle w:val="af8"/>
        <w:spacing w:line="276" w:lineRule="auto"/>
        <w:ind w:firstLine="709"/>
        <w:jc w:val="both"/>
      </w:pPr>
      <w:r w:rsidRPr="00610D9E">
        <w:t xml:space="preserve">Ниже в таблице представлены основные показатели, характеризующие спрос на услуги социальной инфраструктуры </w:t>
      </w:r>
      <w:r w:rsidR="00610D9E" w:rsidRPr="00610D9E">
        <w:t>Петровского</w:t>
      </w:r>
      <w:r w:rsidRPr="00610D9E">
        <w:t xml:space="preserve"> городского округа (</w:t>
      </w:r>
      <w:r w:rsidRPr="00610D9E">
        <w:fldChar w:fldCharType="begin"/>
      </w:r>
      <w:r w:rsidRPr="00610D9E">
        <w:instrText xml:space="preserve"> REF _Ref523911742 \h  \* MERGEFORMAT </w:instrText>
      </w:r>
      <w:r w:rsidRPr="00610D9E">
        <w:fldChar w:fldCharType="separate"/>
      </w:r>
      <w:r w:rsidR="00045915" w:rsidRPr="00610D9E">
        <w:t xml:space="preserve">Таблица </w:t>
      </w:r>
      <w:r w:rsidR="00045915">
        <w:t>3</w:t>
      </w:r>
      <w:r w:rsidRPr="00610D9E">
        <w:fldChar w:fldCharType="end"/>
      </w:r>
      <w:r w:rsidRPr="00610D9E">
        <w:t>).</w:t>
      </w:r>
    </w:p>
    <w:p w14:paraId="34DD52F4" w14:textId="77777777" w:rsidR="001F3504" w:rsidRPr="00610D9E" w:rsidRDefault="001F3504" w:rsidP="00FD5F06">
      <w:pPr>
        <w:pStyle w:val="a6"/>
        <w:keepNext/>
        <w:keepLines/>
        <w:spacing w:before="120" w:after="120" w:line="276" w:lineRule="auto"/>
        <w:jc w:val="center"/>
        <w:rPr>
          <w:color w:val="auto"/>
          <w:sz w:val="24"/>
          <w:szCs w:val="24"/>
        </w:rPr>
      </w:pPr>
      <w:bookmarkStart w:id="4" w:name="_Ref523911742"/>
      <w:r w:rsidRPr="00610D9E">
        <w:rPr>
          <w:color w:val="auto"/>
          <w:sz w:val="24"/>
          <w:szCs w:val="24"/>
        </w:rPr>
        <w:t xml:space="preserve">Таблица </w:t>
      </w:r>
      <w:r w:rsidRPr="00610D9E">
        <w:rPr>
          <w:color w:val="auto"/>
          <w:sz w:val="24"/>
          <w:szCs w:val="24"/>
        </w:rPr>
        <w:fldChar w:fldCharType="begin"/>
      </w:r>
      <w:r w:rsidRPr="00610D9E">
        <w:rPr>
          <w:color w:val="auto"/>
          <w:sz w:val="24"/>
          <w:szCs w:val="24"/>
        </w:rPr>
        <w:instrText xml:space="preserve"> SEQ Таблица \* ARABIC </w:instrText>
      </w:r>
      <w:r w:rsidRPr="00610D9E">
        <w:rPr>
          <w:color w:val="auto"/>
          <w:sz w:val="24"/>
          <w:szCs w:val="24"/>
        </w:rPr>
        <w:fldChar w:fldCharType="separate"/>
      </w:r>
      <w:r w:rsidR="00045915">
        <w:rPr>
          <w:noProof/>
          <w:color w:val="auto"/>
          <w:sz w:val="24"/>
          <w:szCs w:val="24"/>
        </w:rPr>
        <w:t>3</w:t>
      </w:r>
      <w:r w:rsidRPr="00610D9E">
        <w:rPr>
          <w:color w:val="auto"/>
          <w:sz w:val="24"/>
          <w:szCs w:val="24"/>
        </w:rPr>
        <w:fldChar w:fldCharType="end"/>
      </w:r>
      <w:bookmarkEnd w:id="4"/>
      <w:r w:rsidRPr="00610D9E">
        <w:rPr>
          <w:color w:val="auto"/>
          <w:sz w:val="24"/>
          <w:szCs w:val="24"/>
        </w:rPr>
        <w:t xml:space="preserve"> Прогнозируемый уровень обеспеченности объектами социальной сферы</w:t>
      </w:r>
    </w:p>
    <w:tbl>
      <w:tblPr>
        <w:tblStyle w:val="a3"/>
        <w:tblW w:w="5075" w:type="pct"/>
        <w:tblLayout w:type="fixed"/>
        <w:tblLook w:val="04A0" w:firstRow="1" w:lastRow="0" w:firstColumn="1" w:lastColumn="0" w:noHBand="0" w:noVBand="1"/>
      </w:tblPr>
      <w:tblGrid>
        <w:gridCol w:w="3339"/>
        <w:gridCol w:w="2026"/>
        <w:gridCol w:w="727"/>
        <w:gridCol w:w="727"/>
        <w:gridCol w:w="727"/>
        <w:gridCol w:w="723"/>
        <w:gridCol w:w="727"/>
        <w:gridCol w:w="719"/>
      </w:tblGrid>
      <w:tr w:rsidR="00B622F1" w:rsidRPr="00E12FCC" w14:paraId="780F724B" w14:textId="77777777" w:rsidTr="009162A4">
        <w:trPr>
          <w:tblHeader/>
        </w:trPr>
        <w:tc>
          <w:tcPr>
            <w:tcW w:w="1719" w:type="pct"/>
            <w:vMerge w:val="restart"/>
            <w:tcBorders>
              <w:top w:val="single" w:sz="4" w:space="0" w:color="auto"/>
              <w:left w:val="single" w:sz="4" w:space="0" w:color="auto"/>
              <w:bottom w:val="single" w:sz="4" w:space="0" w:color="auto"/>
              <w:right w:val="single" w:sz="4" w:space="0" w:color="auto"/>
            </w:tcBorders>
            <w:vAlign w:val="center"/>
            <w:hideMark/>
          </w:tcPr>
          <w:p w14:paraId="29C431A2" w14:textId="77777777" w:rsidR="0084642B" w:rsidRPr="00E12FCC" w:rsidRDefault="0084642B" w:rsidP="001F3504">
            <w:pPr>
              <w:ind w:left="-142" w:right="-109"/>
              <w:jc w:val="center"/>
              <w:rPr>
                <w:color w:val="000000" w:themeColor="text1"/>
                <w:sz w:val="22"/>
                <w:szCs w:val="22"/>
                <w:lang w:eastAsia="en-US"/>
              </w:rPr>
            </w:pPr>
            <w:r w:rsidRPr="00E12FCC">
              <w:rPr>
                <w:color w:val="000000" w:themeColor="text1"/>
                <w:sz w:val="22"/>
                <w:szCs w:val="22"/>
              </w:rPr>
              <w:t>Наименование показателя</w:t>
            </w:r>
          </w:p>
        </w:tc>
        <w:tc>
          <w:tcPr>
            <w:tcW w:w="1043" w:type="pct"/>
            <w:vMerge w:val="restart"/>
            <w:tcBorders>
              <w:top w:val="single" w:sz="4" w:space="0" w:color="auto"/>
              <w:left w:val="single" w:sz="4" w:space="0" w:color="auto"/>
              <w:right w:val="single" w:sz="4" w:space="0" w:color="auto"/>
            </w:tcBorders>
            <w:vAlign w:val="center"/>
          </w:tcPr>
          <w:p w14:paraId="66B0E945" w14:textId="77777777" w:rsidR="0084642B" w:rsidRPr="00E12FCC" w:rsidRDefault="0084642B" w:rsidP="009162A4">
            <w:pPr>
              <w:ind w:right="-109"/>
              <w:jc w:val="center"/>
              <w:rPr>
                <w:color w:val="000000" w:themeColor="text1"/>
                <w:sz w:val="22"/>
                <w:szCs w:val="22"/>
              </w:rPr>
            </w:pPr>
            <w:r w:rsidRPr="00E12FCC">
              <w:rPr>
                <w:color w:val="000000" w:themeColor="text1"/>
                <w:sz w:val="22"/>
                <w:szCs w:val="22"/>
              </w:rPr>
              <w:t>Норматив показателя</w:t>
            </w:r>
          </w:p>
        </w:tc>
        <w:tc>
          <w:tcPr>
            <w:tcW w:w="2238" w:type="pct"/>
            <w:gridSpan w:val="6"/>
            <w:tcBorders>
              <w:top w:val="single" w:sz="4" w:space="0" w:color="auto"/>
              <w:left w:val="single" w:sz="4" w:space="0" w:color="auto"/>
              <w:bottom w:val="single" w:sz="4" w:space="0" w:color="auto"/>
              <w:right w:val="single" w:sz="4" w:space="0" w:color="auto"/>
            </w:tcBorders>
            <w:vAlign w:val="center"/>
            <w:hideMark/>
          </w:tcPr>
          <w:p w14:paraId="2BF1D89B" w14:textId="77777777" w:rsidR="0084642B" w:rsidRPr="00E12FCC" w:rsidRDefault="0084642B" w:rsidP="001F3504">
            <w:pPr>
              <w:ind w:left="-142" w:right="-109"/>
              <w:jc w:val="center"/>
              <w:rPr>
                <w:color w:val="000000" w:themeColor="text1"/>
                <w:sz w:val="22"/>
                <w:szCs w:val="22"/>
                <w:lang w:eastAsia="en-US"/>
              </w:rPr>
            </w:pPr>
            <w:r w:rsidRPr="00E12FCC">
              <w:rPr>
                <w:color w:val="000000" w:themeColor="text1"/>
                <w:sz w:val="22"/>
                <w:szCs w:val="22"/>
              </w:rPr>
              <w:t>Значение показателя по годам</w:t>
            </w:r>
          </w:p>
        </w:tc>
      </w:tr>
      <w:tr w:rsidR="00B622F1" w:rsidRPr="00E12FCC" w14:paraId="18E77024" w14:textId="77777777" w:rsidTr="009162A4">
        <w:trPr>
          <w:tblHeader/>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03A0AC19" w14:textId="77777777" w:rsidR="0084642B" w:rsidRPr="00E12FCC" w:rsidRDefault="0084642B" w:rsidP="001F3504">
            <w:pPr>
              <w:ind w:left="-142" w:right="-109"/>
              <w:jc w:val="center"/>
              <w:rPr>
                <w:color w:val="000000" w:themeColor="text1"/>
                <w:sz w:val="22"/>
                <w:szCs w:val="22"/>
                <w:lang w:eastAsia="en-US"/>
              </w:rPr>
            </w:pPr>
          </w:p>
        </w:tc>
        <w:tc>
          <w:tcPr>
            <w:tcW w:w="1043" w:type="pct"/>
            <w:vMerge/>
            <w:tcBorders>
              <w:left w:val="single" w:sz="4" w:space="0" w:color="auto"/>
              <w:bottom w:val="single" w:sz="4" w:space="0" w:color="auto"/>
              <w:right w:val="single" w:sz="4" w:space="0" w:color="auto"/>
            </w:tcBorders>
            <w:vAlign w:val="center"/>
          </w:tcPr>
          <w:p w14:paraId="45F6F082" w14:textId="77777777" w:rsidR="0084642B" w:rsidRPr="00E12FCC" w:rsidRDefault="0084642B" w:rsidP="001F3504">
            <w:pPr>
              <w:ind w:left="-142" w:right="-109"/>
              <w:jc w:val="center"/>
              <w:rPr>
                <w:color w:val="000000" w:themeColor="text1"/>
                <w:sz w:val="22"/>
                <w:szCs w:val="22"/>
              </w:rPr>
            </w:pPr>
          </w:p>
        </w:tc>
        <w:tc>
          <w:tcPr>
            <w:tcW w:w="374" w:type="pct"/>
            <w:tcBorders>
              <w:top w:val="single" w:sz="4" w:space="0" w:color="auto"/>
              <w:left w:val="single" w:sz="4" w:space="0" w:color="auto"/>
              <w:bottom w:val="single" w:sz="4" w:space="0" w:color="auto"/>
              <w:right w:val="single" w:sz="4" w:space="0" w:color="auto"/>
            </w:tcBorders>
            <w:vAlign w:val="center"/>
          </w:tcPr>
          <w:p w14:paraId="2D757243" w14:textId="77777777" w:rsidR="0084642B" w:rsidRPr="00E12FCC" w:rsidRDefault="0084642B" w:rsidP="008A6703">
            <w:pPr>
              <w:ind w:left="-142" w:right="-109"/>
              <w:jc w:val="center"/>
              <w:rPr>
                <w:color w:val="000000" w:themeColor="text1"/>
                <w:sz w:val="22"/>
                <w:szCs w:val="22"/>
                <w:lang w:eastAsia="en-US"/>
              </w:rPr>
            </w:pPr>
            <w:r w:rsidRPr="00E12FCC">
              <w:rPr>
                <w:color w:val="000000" w:themeColor="text1"/>
                <w:sz w:val="22"/>
                <w:szCs w:val="22"/>
                <w:lang w:eastAsia="en-US"/>
              </w:rPr>
              <w:t>202</w:t>
            </w:r>
            <w:r w:rsidR="008A6703" w:rsidRPr="00E12FCC">
              <w:rPr>
                <w:color w:val="000000" w:themeColor="text1"/>
                <w:sz w:val="22"/>
                <w:szCs w:val="22"/>
                <w:lang w:eastAsia="en-US"/>
              </w:rPr>
              <w:t>2</w:t>
            </w:r>
          </w:p>
        </w:tc>
        <w:tc>
          <w:tcPr>
            <w:tcW w:w="374" w:type="pct"/>
            <w:tcBorders>
              <w:top w:val="single" w:sz="4" w:space="0" w:color="auto"/>
              <w:left w:val="single" w:sz="4" w:space="0" w:color="auto"/>
              <w:bottom w:val="single" w:sz="4" w:space="0" w:color="auto"/>
              <w:right w:val="single" w:sz="4" w:space="0" w:color="auto"/>
            </w:tcBorders>
            <w:vAlign w:val="center"/>
          </w:tcPr>
          <w:p w14:paraId="0DAD2F50" w14:textId="77777777" w:rsidR="0084642B" w:rsidRPr="00E12FCC" w:rsidRDefault="0084642B" w:rsidP="008A6703">
            <w:pPr>
              <w:ind w:left="-142" w:right="-109"/>
              <w:jc w:val="center"/>
              <w:rPr>
                <w:color w:val="000000" w:themeColor="text1"/>
                <w:sz w:val="22"/>
                <w:szCs w:val="22"/>
                <w:lang w:eastAsia="en-US"/>
              </w:rPr>
            </w:pPr>
            <w:r w:rsidRPr="00E12FCC">
              <w:rPr>
                <w:color w:val="000000" w:themeColor="text1"/>
                <w:sz w:val="22"/>
                <w:szCs w:val="22"/>
                <w:lang w:eastAsia="en-US"/>
              </w:rPr>
              <w:t>202</w:t>
            </w:r>
            <w:r w:rsidR="008A6703" w:rsidRPr="00E12FCC">
              <w:rPr>
                <w:color w:val="000000" w:themeColor="text1"/>
                <w:sz w:val="22"/>
                <w:szCs w:val="22"/>
                <w:lang w:eastAsia="en-US"/>
              </w:rPr>
              <w:t>3</w:t>
            </w:r>
          </w:p>
        </w:tc>
        <w:tc>
          <w:tcPr>
            <w:tcW w:w="374" w:type="pct"/>
            <w:tcBorders>
              <w:top w:val="single" w:sz="4" w:space="0" w:color="auto"/>
              <w:left w:val="single" w:sz="4" w:space="0" w:color="auto"/>
              <w:bottom w:val="single" w:sz="4" w:space="0" w:color="auto"/>
              <w:right w:val="single" w:sz="4" w:space="0" w:color="auto"/>
            </w:tcBorders>
            <w:vAlign w:val="center"/>
          </w:tcPr>
          <w:p w14:paraId="47FCC1AA" w14:textId="77777777" w:rsidR="0084642B" w:rsidRPr="00E12FCC" w:rsidRDefault="0084642B" w:rsidP="008A6703">
            <w:pPr>
              <w:ind w:left="-142" w:right="-109"/>
              <w:jc w:val="center"/>
              <w:rPr>
                <w:color w:val="000000" w:themeColor="text1"/>
                <w:sz w:val="22"/>
                <w:szCs w:val="22"/>
                <w:lang w:eastAsia="en-US"/>
              </w:rPr>
            </w:pPr>
            <w:r w:rsidRPr="00E12FCC">
              <w:rPr>
                <w:color w:val="000000" w:themeColor="text1"/>
                <w:sz w:val="22"/>
                <w:szCs w:val="22"/>
                <w:lang w:eastAsia="en-US"/>
              </w:rPr>
              <w:t>202</w:t>
            </w:r>
            <w:r w:rsidR="008A6703" w:rsidRPr="00E12FCC">
              <w:rPr>
                <w:color w:val="000000" w:themeColor="text1"/>
                <w:sz w:val="22"/>
                <w:szCs w:val="22"/>
                <w:lang w:eastAsia="en-US"/>
              </w:rPr>
              <w:t>4</w:t>
            </w:r>
          </w:p>
        </w:tc>
        <w:tc>
          <w:tcPr>
            <w:tcW w:w="372" w:type="pct"/>
            <w:tcBorders>
              <w:top w:val="single" w:sz="4" w:space="0" w:color="auto"/>
              <w:left w:val="single" w:sz="4" w:space="0" w:color="auto"/>
              <w:bottom w:val="single" w:sz="4" w:space="0" w:color="auto"/>
              <w:right w:val="single" w:sz="4" w:space="0" w:color="auto"/>
            </w:tcBorders>
            <w:vAlign w:val="center"/>
          </w:tcPr>
          <w:p w14:paraId="469E7A0A" w14:textId="77777777" w:rsidR="0084642B" w:rsidRPr="00E12FCC" w:rsidRDefault="0084642B" w:rsidP="008A6703">
            <w:pPr>
              <w:ind w:left="-142" w:right="-109"/>
              <w:jc w:val="center"/>
              <w:rPr>
                <w:color w:val="000000" w:themeColor="text1"/>
                <w:sz w:val="22"/>
                <w:szCs w:val="22"/>
                <w:lang w:eastAsia="en-US"/>
              </w:rPr>
            </w:pPr>
            <w:r w:rsidRPr="00E12FCC">
              <w:rPr>
                <w:color w:val="000000" w:themeColor="text1"/>
                <w:sz w:val="22"/>
                <w:szCs w:val="22"/>
                <w:lang w:eastAsia="en-US"/>
              </w:rPr>
              <w:t>202</w:t>
            </w:r>
            <w:r w:rsidR="008A6703" w:rsidRPr="00E12FCC">
              <w:rPr>
                <w:color w:val="000000" w:themeColor="text1"/>
                <w:sz w:val="22"/>
                <w:szCs w:val="22"/>
                <w:lang w:eastAsia="en-US"/>
              </w:rPr>
              <w:t>5</w:t>
            </w:r>
          </w:p>
        </w:tc>
        <w:tc>
          <w:tcPr>
            <w:tcW w:w="374" w:type="pct"/>
            <w:tcBorders>
              <w:top w:val="single" w:sz="4" w:space="0" w:color="auto"/>
              <w:left w:val="single" w:sz="4" w:space="0" w:color="auto"/>
              <w:bottom w:val="single" w:sz="4" w:space="0" w:color="auto"/>
              <w:right w:val="single" w:sz="4" w:space="0" w:color="auto"/>
            </w:tcBorders>
            <w:vAlign w:val="center"/>
          </w:tcPr>
          <w:p w14:paraId="48BC9EF5" w14:textId="77777777" w:rsidR="0084642B" w:rsidRPr="00E12FCC" w:rsidRDefault="0084642B" w:rsidP="008A6703">
            <w:pPr>
              <w:ind w:left="-142" w:right="-109"/>
              <w:jc w:val="center"/>
              <w:rPr>
                <w:color w:val="000000" w:themeColor="text1"/>
                <w:sz w:val="22"/>
                <w:szCs w:val="22"/>
                <w:lang w:eastAsia="en-US"/>
              </w:rPr>
            </w:pPr>
            <w:r w:rsidRPr="00E12FCC">
              <w:rPr>
                <w:color w:val="000000" w:themeColor="text1"/>
                <w:sz w:val="22"/>
                <w:szCs w:val="22"/>
                <w:lang w:eastAsia="en-US"/>
              </w:rPr>
              <w:t>202</w:t>
            </w:r>
            <w:r w:rsidR="008A6703" w:rsidRPr="00E12FCC">
              <w:rPr>
                <w:color w:val="000000" w:themeColor="text1"/>
                <w:sz w:val="22"/>
                <w:szCs w:val="22"/>
                <w:lang w:eastAsia="en-US"/>
              </w:rPr>
              <w:t>6</w:t>
            </w:r>
          </w:p>
        </w:tc>
        <w:tc>
          <w:tcPr>
            <w:tcW w:w="372" w:type="pct"/>
            <w:tcBorders>
              <w:top w:val="single" w:sz="4" w:space="0" w:color="auto"/>
              <w:left w:val="single" w:sz="4" w:space="0" w:color="auto"/>
              <w:bottom w:val="single" w:sz="4" w:space="0" w:color="auto"/>
              <w:right w:val="single" w:sz="4" w:space="0" w:color="auto"/>
            </w:tcBorders>
            <w:vAlign w:val="center"/>
          </w:tcPr>
          <w:p w14:paraId="072B083B" w14:textId="77777777" w:rsidR="0084642B" w:rsidRPr="00E12FCC" w:rsidRDefault="0084642B" w:rsidP="006119C6">
            <w:pPr>
              <w:ind w:left="-142" w:right="-109"/>
              <w:jc w:val="center"/>
              <w:rPr>
                <w:color w:val="000000" w:themeColor="text1"/>
                <w:sz w:val="22"/>
                <w:szCs w:val="22"/>
                <w:lang w:eastAsia="en-US"/>
              </w:rPr>
            </w:pPr>
            <w:r w:rsidRPr="00E12FCC">
              <w:rPr>
                <w:color w:val="000000" w:themeColor="text1"/>
                <w:sz w:val="22"/>
                <w:szCs w:val="22"/>
                <w:lang w:eastAsia="en-US"/>
              </w:rPr>
              <w:t>204</w:t>
            </w:r>
            <w:r w:rsidR="006119C6">
              <w:rPr>
                <w:color w:val="000000" w:themeColor="text1"/>
                <w:sz w:val="22"/>
                <w:szCs w:val="22"/>
                <w:lang w:eastAsia="en-US"/>
              </w:rPr>
              <w:t>2</w:t>
            </w:r>
          </w:p>
        </w:tc>
      </w:tr>
      <w:tr w:rsidR="0036009E" w:rsidRPr="0036009E" w14:paraId="1C0D7CDD" w14:textId="77777777" w:rsidTr="009162A4">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01C5CB1B" w14:textId="77777777" w:rsidR="0084642B" w:rsidRPr="0036009E" w:rsidRDefault="0084642B" w:rsidP="001F3504">
            <w:pPr>
              <w:jc w:val="center"/>
              <w:rPr>
                <w:color w:val="000000" w:themeColor="text1"/>
                <w:sz w:val="22"/>
                <w:szCs w:val="22"/>
                <w:lang w:eastAsia="en-US"/>
              </w:rPr>
            </w:pPr>
            <w:r w:rsidRPr="0036009E">
              <w:rPr>
                <w:color w:val="000000" w:themeColor="text1"/>
                <w:sz w:val="22"/>
                <w:szCs w:val="22"/>
              </w:rPr>
              <w:t>Обеспеченность объектами образования</w:t>
            </w:r>
          </w:p>
        </w:tc>
      </w:tr>
      <w:tr w:rsidR="00B622F1" w:rsidRPr="0036009E" w14:paraId="29ADE8D4" w14:textId="77777777" w:rsidTr="009162A4">
        <w:tc>
          <w:tcPr>
            <w:tcW w:w="1719" w:type="pct"/>
            <w:vMerge w:val="restart"/>
            <w:tcBorders>
              <w:top w:val="single" w:sz="4" w:space="0" w:color="auto"/>
              <w:left w:val="single" w:sz="4" w:space="0" w:color="auto"/>
              <w:right w:val="single" w:sz="4" w:space="0" w:color="auto"/>
            </w:tcBorders>
            <w:hideMark/>
          </w:tcPr>
          <w:p w14:paraId="4C7BEAA7" w14:textId="77777777" w:rsidR="00536D9D" w:rsidRPr="0036009E" w:rsidRDefault="00536D9D" w:rsidP="0036009E">
            <w:pPr>
              <w:rPr>
                <w:color w:val="000000" w:themeColor="text1"/>
                <w:sz w:val="22"/>
                <w:szCs w:val="22"/>
                <w:lang w:eastAsia="en-US"/>
              </w:rPr>
            </w:pPr>
            <w:r w:rsidRPr="0036009E">
              <w:rPr>
                <w:color w:val="000000" w:themeColor="text1"/>
                <w:sz w:val="22"/>
                <w:szCs w:val="22"/>
              </w:rPr>
              <w:t xml:space="preserve">Дошкольные организации, мест на </w:t>
            </w:r>
            <w:r w:rsidR="0036009E" w:rsidRPr="0036009E">
              <w:rPr>
                <w:color w:val="000000" w:themeColor="text1"/>
                <w:sz w:val="22"/>
                <w:szCs w:val="22"/>
              </w:rPr>
              <w:t>100</w:t>
            </w:r>
            <w:r w:rsidR="002F5B11" w:rsidRPr="0036009E">
              <w:rPr>
                <w:color w:val="000000" w:themeColor="text1"/>
                <w:sz w:val="22"/>
                <w:szCs w:val="22"/>
              </w:rPr>
              <w:t> </w:t>
            </w:r>
            <w:r w:rsidR="0036009E" w:rsidRPr="0036009E">
              <w:rPr>
                <w:color w:val="000000" w:themeColor="text1"/>
                <w:sz w:val="22"/>
                <w:szCs w:val="22"/>
              </w:rPr>
              <w:t>детей в возрасте 0-7 лет</w:t>
            </w:r>
          </w:p>
        </w:tc>
        <w:tc>
          <w:tcPr>
            <w:tcW w:w="1043" w:type="pct"/>
            <w:tcBorders>
              <w:top w:val="single" w:sz="4" w:space="0" w:color="auto"/>
              <w:left w:val="single" w:sz="4" w:space="0" w:color="auto"/>
              <w:bottom w:val="single" w:sz="4" w:space="0" w:color="auto"/>
              <w:right w:val="single" w:sz="4" w:space="0" w:color="auto"/>
            </w:tcBorders>
          </w:tcPr>
          <w:p w14:paraId="48E5D445" w14:textId="77777777" w:rsidR="00536D9D" w:rsidRPr="0036009E" w:rsidRDefault="00536D9D" w:rsidP="0036009E">
            <w:pPr>
              <w:jc w:val="center"/>
              <w:rPr>
                <w:color w:val="000000" w:themeColor="text1"/>
                <w:sz w:val="22"/>
                <w:szCs w:val="22"/>
              </w:rPr>
            </w:pPr>
            <w:r w:rsidRPr="0036009E">
              <w:rPr>
                <w:color w:val="000000" w:themeColor="text1"/>
                <w:sz w:val="22"/>
                <w:szCs w:val="22"/>
              </w:rPr>
              <w:t xml:space="preserve">г. </w:t>
            </w:r>
            <w:r w:rsidR="0036009E" w:rsidRPr="0036009E">
              <w:rPr>
                <w:color w:val="000000" w:themeColor="text1"/>
                <w:sz w:val="22"/>
                <w:szCs w:val="22"/>
              </w:rPr>
              <w:t>Светлоград – 65</w:t>
            </w:r>
          </w:p>
        </w:tc>
        <w:tc>
          <w:tcPr>
            <w:tcW w:w="374" w:type="pct"/>
            <w:tcBorders>
              <w:top w:val="single" w:sz="4" w:space="0" w:color="auto"/>
              <w:left w:val="single" w:sz="4" w:space="0" w:color="auto"/>
              <w:bottom w:val="single" w:sz="4" w:space="0" w:color="auto"/>
              <w:right w:val="single" w:sz="4" w:space="0" w:color="auto"/>
            </w:tcBorders>
            <w:vAlign w:val="center"/>
          </w:tcPr>
          <w:p w14:paraId="340D3F79" w14:textId="77777777" w:rsidR="00536D9D" w:rsidRPr="0036009E" w:rsidRDefault="0036009E" w:rsidP="001C43F5">
            <w:pPr>
              <w:jc w:val="center"/>
              <w:rPr>
                <w:color w:val="000000" w:themeColor="text1"/>
                <w:sz w:val="22"/>
                <w:szCs w:val="22"/>
                <w:lang w:eastAsia="en-US"/>
              </w:rPr>
            </w:pPr>
            <w:r>
              <w:rPr>
                <w:color w:val="000000" w:themeColor="text1"/>
                <w:sz w:val="22"/>
                <w:szCs w:val="22"/>
                <w:lang w:eastAsia="en-US"/>
              </w:rPr>
              <w:t>65</w:t>
            </w:r>
          </w:p>
        </w:tc>
        <w:tc>
          <w:tcPr>
            <w:tcW w:w="374" w:type="pct"/>
            <w:tcBorders>
              <w:top w:val="single" w:sz="4" w:space="0" w:color="auto"/>
              <w:left w:val="single" w:sz="4" w:space="0" w:color="auto"/>
              <w:bottom w:val="single" w:sz="4" w:space="0" w:color="auto"/>
              <w:right w:val="single" w:sz="4" w:space="0" w:color="auto"/>
            </w:tcBorders>
            <w:vAlign w:val="center"/>
          </w:tcPr>
          <w:p w14:paraId="7B48C7B7" w14:textId="77777777" w:rsidR="00536D9D" w:rsidRPr="0036009E" w:rsidRDefault="00962014" w:rsidP="001C43F5">
            <w:pPr>
              <w:jc w:val="center"/>
              <w:rPr>
                <w:color w:val="000000" w:themeColor="text1"/>
                <w:sz w:val="22"/>
                <w:szCs w:val="22"/>
                <w:lang w:eastAsia="en-US"/>
              </w:rPr>
            </w:pPr>
            <w:r>
              <w:rPr>
                <w:color w:val="000000" w:themeColor="text1"/>
                <w:sz w:val="22"/>
                <w:szCs w:val="22"/>
                <w:lang w:eastAsia="en-US"/>
              </w:rPr>
              <w:t>65</w:t>
            </w:r>
          </w:p>
        </w:tc>
        <w:tc>
          <w:tcPr>
            <w:tcW w:w="374" w:type="pct"/>
            <w:tcBorders>
              <w:top w:val="single" w:sz="4" w:space="0" w:color="auto"/>
              <w:left w:val="single" w:sz="4" w:space="0" w:color="auto"/>
              <w:bottom w:val="single" w:sz="4" w:space="0" w:color="auto"/>
              <w:right w:val="single" w:sz="4" w:space="0" w:color="auto"/>
            </w:tcBorders>
            <w:vAlign w:val="center"/>
          </w:tcPr>
          <w:p w14:paraId="3222B19D"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65</w:t>
            </w:r>
          </w:p>
        </w:tc>
        <w:tc>
          <w:tcPr>
            <w:tcW w:w="372" w:type="pct"/>
            <w:tcBorders>
              <w:top w:val="single" w:sz="4" w:space="0" w:color="auto"/>
              <w:left w:val="single" w:sz="4" w:space="0" w:color="auto"/>
              <w:bottom w:val="single" w:sz="4" w:space="0" w:color="auto"/>
              <w:right w:val="single" w:sz="4" w:space="0" w:color="auto"/>
            </w:tcBorders>
            <w:vAlign w:val="center"/>
          </w:tcPr>
          <w:p w14:paraId="7804B0DE"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66</w:t>
            </w:r>
          </w:p>
        </w:tc>
        <w:tc>
          <w:tcPr>
            <w:tcW w:w="374" w:type="pct"/>
            <w:tcBorders>
              <w:top w:val="single" w:sz="4" w:space="0" w:color="auto"/>
              <w:left w:val="single" w:sz="4" w:space="0" w:color="auto"/>
              <w:bottom w:val="single" w:sz="4" w:space="0" w:color="auto"/>
              <w:right w:val="single" w:sz="4" w:space="0" w:color="auto"/>
            </w:tcBorders>
            <w:vAlign w:val="center"/>
          </w:tcPr>
          <w:p w14:paraId="670236DF"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66</w:t>
            </w:r>
          </w:p>
        </w:tc>
        <w:tc>
          <w:tcPr>
            <w:tcW w:w="372" w:type="pct"/>
            <w:tcBorders>
              <w:top w:val="single" w:sz="4" w:space="0" w:color="auto"/>
              <w:left w:val="single" w:sz="4" w:space="0" w:color="auto"/>
              <w:bottom w:val="single" w:sz="4" w:space="0" w:color="auto"/>
              <w:right w:val="single" w:sz="4" w:space="0" w:color="auto"/>
            </w:tcBorders>
            <w:vAlign w:val="center"/>
          </w:tcPr>
          <w:p w14:paraId="5AFFFD86" w14:textId="77777777" w:rsidR="00536D9D" w:rsidRPr="0036009E" w:rsidRDefault="00962014" w:rsidP="00962014">
            <w:pPr>
              <w:jc w:val="center"/>
              <w:rPr>
                <w:color w:val="000000" w:themeColor="text1"/>
                <w:sz w:val="22"/>
                <w:szCs w:val="22"/>
                <w:lang w:eastAsia="en-US"/>
              </w:rPr>
            </w:pPr>
            <w:r>
              <w:rPr>
                <w:color w:val="000000" w:themeColor="text1"/>
                <w:sz w:val="22"/>
                <w:szCs w:val="22"/>
                <w:lang w:eastAsia="en-US"/>
              </w:rPr>
              <w:t>82</w:t>
            </w:r>
          </w:p>
        </w:tc>
      </w:tr>
      <w:tr w:rsidR="00B622F1" w:rsidRPr="0036009E" w14:paraId="1EC415F1" w14:textId="77777777" w:rsidTr="009162A4">
        <w:tc>
          <w:tcPr>
            <w:tcW w:w="1719" w:type="pct"/>
            <w:vMerge/>
            <w:tcBorders>
              <w:left w:val="single" w:sz="4" w:space="0" w:color="auto"/>
              <w:bottom w:val="single" w:sz="4" w:space="0" w:color="auto"/>
              <w:right w:val="single" w:sz="4" w:space="0" w:color="auto"/>
            </w:tcBorders>
          </w:tcPr>
          <w:p w14:paraId="0FC9DD1E" w14:textId="77777777" w:rsidR="00536D9D" w:rsidRPr="0036009E" w:rsidRDefault="00536D9D" w:rsidP="00536D9D">
            <w:pPr>
              <w:rPr>
                <w:color w:val="000000" w:themeColor="text1"/>
                <w:sz w:val="22"/>
                <w:szCs w:val="22"/>
              </w:rPr>
            </w:pPr>
          </w:p>
        </w:tc>
        <w:tc>
          <w:tcPr>
            <w:tcW w:w="1043" w:type="pct"/>
            <w:tcBorders>
              <w:top w:val="single" w:sz="4" w:space="0" w:color="auto"/>
              <w:left w:val="single" w:sz="4" w:space="0" w:color="auto"/>
              <w:bottom w:val="single" w:sz="4" w:space="0" w:color="auto"/>
              <w:right w:val="single" w:sz="4" w:space="0" w:color="auto"/>
            </w:tcBorders>
          </w:tcPr>
          <w:p w14:paraId="4E34820B" w14:textId="77777777" w:rsidR="00536D9D" w:rsidRPr="0036009E" w:rsidRDefault="00536D9D" w:rsidP="00085BED">
            <w:pPr>
              <w:jc w:val="center"/>
              <w:rPr>
                <w:color w:val="000000" w:themeColor="text1"/>
                <w:sz w:val="22"/>
                <w:szCs w:val="22"/>
              </w:rPr>
            </w:pPr>
            <w:r w:rsidRPr="0036009E">
              <w:rPr>
                <w:color w:val="000000" w:themeColor="text1"/>
                <w:sz w:val="22"/>
                <w:szCs w:val="22"/>
              </w:rPr>
              <w:t xml:space="preserve">сельские </w:t>
            </w:r>
            <w:proofErr w:type="spellStart"/>
            <w:r w:rsidR="00085BED" w:rsidRPr="0036009E">
              <w:rPr>
                <w:color w:val="000000" w:themeColor="text1"/>
                <w:sz w:val="22"/>
                <w:szCs w:val="22"/>
              </w:rPr>
              <w:t>н.п</w:t>
            </w:r>
            <w:proofErr w:type="spellEnd"/>
            <w:r w:rsidR="00085BED" w:rsidRPr="0036009E">
              <w:rPr>
                <w:color w:val="000000" w:themeColor="text1"/>
                <w:sz w:val="22"/>
                <w:szCs w:val="22"/>
              </w:rPr>
              <w:t>.</w:t>
            </w:r>
            <w:r w:rsidR="0036009E">
              <w:rPr>
                <w:color w:val="000000" w:themeColor="text1"/>
                <w:sz w:val="22"/>
                <w:szCs w:val="22"/>
              </w:rPr>
              <w:t xml:space="preserve"> </w:t>
            </w:r>
            <w:r w:rsidR="00FD5F06" w:rsidRPr="0036009E">
              <w:rPr>
                <w:color w:val="000000" w:themeColor="text1"/>
                <w:sz w:val="22"/>
                <w:szCs w:val="22"/>
              </w:rPr>
              <w:t>–</w:t>
            </w:r>
            <w:r w:rsidR="0036009E">
              <w:rPr>
                <w:color w:val="000000" w:themeColor="text1"/>
                <w:sz w:val="22"/>
                <w:szCs w:val="22"/>
              </w:rPr>
              <w:t xml:space="preserve"> 4</w:t>
            </w:r>
            <w:r w:rsidR="0036009E" w:rsidRPr="0036009E">
              <w:rPr>
                <w:color w:val="000000" w:themeColor="text1"/>
                <w:sz w:val="22"/>
                <w:szCs w:val="22"/>
              </w:rPr>
              <w:t>5</w:t>
            </w:r>
          </w:p>
        </w:tc>
        <w:tc>
          <w:tcPr>
            <w:tcW w:w="374" w:type="pct"/>
            <w:tcBorders>
              <w:top w:val="single" w:sz="4" w:space="0" w:color="auto"/>
              <w:left w:val="single" w:sz="4" w:space="0" w:color="auto"/>
              <w:bottom w:val="single" w:sz="4" w:space="0" w:color="auto"/>
              <w:right w:val="single" w:sz="4" w:space="0" w:color="auto"/>
            </w:tcBorders>
            <w:vAlign w:val="center"/>
          </w:tcPr>
          <w:p w14:paraId="4F6DB809" w14:textId="77777777" w:rsidR="00536D9D" w:rsidRPr="0036009E" w:rsidRDefault="0036009E" w:rsidP="00536D9D">
            <w:pPr>
              <w:jc w:val="center"/>
              <w:rPr>
                <w:color w:val="000000" w:themeColor="text1"/>
                <w:sz w:val="22"/>
                <w:szCs w:val="22"/>
                <w:lang w:eastAsia="en-US"/>
              </w:rPr>
            </w:pPr>
            <w:r>
              <w:rPr>
                <w:color w:val="000000" w:themeColor="text1"/>
                <w:sz w:val="22"/>
                <w:szCs w:val="22"/>
                <w:lang w:eastAsia="en-US"/>
              </w:rPr>
              <w:t>134</w:t>
            </w:r>
          </w:p>
        </w:tc>
        <w:tc>
          <w:tcPr>
            <w:tcW w:w="374" w:type="pct"/>
            <w:tcBorders>
              <w:top w:val="single" w:sz="4" w:space="0" w:color="auto"/>
              <w:left w:val="single" w:sz="4" w:space="0" w:color="auto"/>
              <w:bottom w:val="single" w:sz="4" w:space="0" w:color="auto"/>
              <w:right w:val="single" w:sz="4" w:space="0" w:color="auto"/>
            </w:tcBorders>
            <w:vAlign w:val="center"/>
          </w:tcPr>
          <w:p w14:paraId="3F3A1B85"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134</w:t>
            </w:r>
          </w:p>
        </w:tc>
        <w:tc>
          <w:tcPr>
            <w:tcW w:w="374" w:type="pct"/>
            <w:tcBorders>
              <w:top w:val="single" w:sz="4" w:space="0" w:color="auto"/>
              <w:left w:val="single" w:sz="4" w:space="0" w:color="auto"/>
              <w:bottom w:val="single" w:sz="4" w:space="0" w:color="auto"/>
              <w:right w:val="single" w:sz="4" w:space="0" w:color="auto"/>
            </w:tcBorders>
            <w:vAlign w:val="center"/>
          </w:tcPr>
          <w:p w14:paraId="333E8686"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134</w:t>
            </w:r>
          </w:p>
        </w:tc>
        <w:tc>
          <w:tcPr>
            <w:tcW w:w="372" w:type="pct"/>
            <w:tcBorders>
              <w:top w:val="single" w:sz="4" w:space="0" w:color="auto"/>
              <w:left w:val="single" w:sz="4" w:space="0" w:color="auto"/>
              <w:bottom w:val="single" w:sz="4" w:space="0" w:color="auto"/>
              <w:right w:val="single" w:sz="4" w:space="0" w:color="auto"/>
            </w:tcBorders>
            <w:vAlign w:val="center"/>
          </w:tcPr>
          <w:p w14:paraId="00BB87EB" w14:textId="77777777" w:rsidR="00536D9D" w:rsidRPr="0036009E" w:rsidRDefault="00962014" w:rsidP="00962014">
            <w:pPr>
              <w:jc w:val="center"/>
              <w:rPr>
                <w:color w:val="000000" w:themeColor="text1"/>
                <w:sz w:val="22"/>
                <w:szCs w:val="22"/>
                <w:lang w:eastAsia="en-US"/>
              </w:rPr>
            </w:pPr>
            <w:r>
              <w:rPr>
                <w:color w:val="000000" w:themeColor="text1"/>
                <w:sz w:val="22"/>
                <w:szCs w:val="22"/>
                <w:lang w:eastAsia="en-US"/>
              </w:rPr>
              <w:t>135</w:t>
            </w:r>
          </w:p>
        </w:tc>
        <w:tc>
          <w:tcPr>
            <w:tcW w:w="374" w:type="pct"/>
            <w:tcBorders>
              <w:top w:val="single" w:sz="4" w:space="0" w:color="auto"/>
              <w:left w:val="single" w:sz="4" w:space="0" w:color="auto"/>
              <w:bottom w:val="single" w:sz="4" w:space="0" w:color="auto"/>
              <w:right w:val="single" w:sz="4" w:space="0" w:color="auto"/>
            </w:tcBorders>
            <w:vAlign w:val="center"/>
          </w:tcPr>
          <w:p w14:paraId="3559EF8E"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136</w:t>
            </w:r>
          </w:p>
        </w:tc>
        <w:tc>
          <w:tcPr>
            <w:tcW w:w="372" w:type="pct"/>
            <w:tcBorders>
              <w:top w:val="single" w:sz="4" w:space="0" w:color="auto"/>
              <w:left w:val="single" w:sz="4" w:space="0" w:color="auto"/>
              <w:bottom w:val="single" w:sz="4" w:space="0" w:color="auto"/>
              <w:right w:val="single" w:sz="4" w:space="0" w:color="auto"/>
            </w:tcBorders>
            <w:vAlign w:val="center"/>
          </w:tcPr>
          <w:p w14:paraId="5647E25E" w14:textId="77777777" w:rsidR="00536D9D" w:rsidRPr="0036009E" w:rsidRDefault="006119C6" w:rsidP="00CC5736">
            <w:pPr>
              <w:jc w:val="center"/>
              <w:rPr>
                <w:color w:val="000000" w:themeColor="text1"/>
                <w:sz w:val="22"/>
                <w:szCs w:val="22"/>
                <w:lang w:eastAsia="en-US"/>
              </w:rPr>
            </w:pPr>
            <w:r>
              <w:rPr>
                <w:color w:val="000000" w:themeColor="text1"/>
                <w:sz w:val="22"/>
                <w:szCs w:val="22"/>
                <w:lang w:eastAsia="en-US"/>
              </w:rPr>
              <w:t>150</w:t>
            </w:r>
          </w:p>
        </w:tc>
      </w:tr>
      <w:tr w:rsidR="00B622F1" w:rsidRPr="0036009E" w14:paraId="6C4B2FD3" w14:textId="77777777" w:rsidTr="009162A4">
        <w:tc>
          <w:tcPr>
            <w:tcW w:w="1719" w:type="pct"/>
            <w:vMerge w:val="restart"/>
            <w:tcBorders>
              <w:top w:val="single" w:sz="4" w:space="0" w:color="auto"/>
              <w:left w:val="single" w:sz="4" w:space="0" w:color="auto"/>
              <w:right w:val="single" w:sz="4" w:space="0" w:color="auto"/>
            </w:tcBorders>
            <w:hideMark/>
          </w:tcPr>
          <w:p w14:paraId="638A7BFD" w14:textId="77777777" w:rsidR="00536D9D" w:rsidRPr="0036009E" w:rsidRDefault="00536D9D" w:rsidP="00536D9D">
            <w:pPr>
              <w:rPr>
                <w:color w:val="000000" w:themeColor="text1"/>
                <w:sz w:val="22"/>
                <w:szCs w:val="22"/>
                <w:lang w:eastAsia="en-US"/>
              </w:rPr>
            </w:pPr>
            <w:r w:rsidRPr="0036009E">
              <w:rPr>
                <w:color w:val="000000" w:themeColor="text1"/>
                <w:sz w:val="22"/>
                <w:szCs w:val="22"/>
              </w:rPr>
              <w:t xml:space="preserve">Общеобразовательные школы, мест на </w:t>
            </w:r>
            <w:r w:rsidR="0036009E">
              <w:rPr>
                <w:color w:val="000000" w:themeColor="text1"/>
                <w:sz w:val="22"/>
                <w:szCs w:val="22"/>
              </w:rPr>
              <w:t>100 детей в возрасте 7-18 лет</w:t>
            </w:r>
          </w:p>
        </w:tc>
        <w:tc>
          <w:tcPr>
            <w:tcW w:w="1043" w:type="pct"/>
            <w:tcBorders>
              <w:top w:val="single" w:sz="4" w:space="0" w:color="auto"/>
              <w:left w:val="single" w:sz="4" w:space="0" w:color="auto"/>
              <w:bottom w:val="single" w:sz="4" w:space="0" w:color="auto"/>
              <w:right w:val="single" w:sz="4" w:space="0" w:color="auto"/>
            </w:tcBorders>
          </w:tcPr>
          <w:p w14:paraId="52C39703" w14:textId="77777777" w:rsidR="00536D9D" w:rsidRPr="0036009E" w:rsidRDefault="00536D9D" w:rsidP="0036009E">
            <w:pPr>
              <w:jc w:val="center"/>
              <w:rPr>
                <w:color w:val="000000" w:themeColor="text1"/>
                <w:sz w:val="22"/>
                <w:szCs w:val="22"/>
              </w:rPr>
            </w:pPr>
            <w:r w:rsidRPr="0036009E">
              <w:rPr>
                <w:color w:val="000000" w:themeColor="text1"/>
                <w:sz w:val="22"/>
                <w:szCs w:val="22"/>
              </w:rPr>
              <w:t xml:space="preserve">г. </w:t>
            </w:r>
            <w:r w:rsidR="0036009E" w:rsidRPr="0036009E">
              <w:rPr>
                <w:color w:val="000000" w:themeColor="text1"/>
                <w:sz w:val="22"/>
                <w:szCs w:val="22"/>
              </w:rPr>
              <w:t>Светлоград</w:t>
            </w:r>
            <w:r w:rsidRPr="0036009E">
              <w:rPr>
                <w:color w:val="000000" w:themeColor="text1"/>
                <w:sz w:val="22"/>
                <w:szCs w:val="22"/>
              </w:rPr>
              <w:t xml:space="preserve"> </w:t>
            </w:r>
            <w:r w:rsidR="0036009E" w:rsidRPr="0036009E">
              <w:rPr>
                <w:color w:val="000000" w:themeColor="text1"/>
                <w:sz w:val="22"/>
                <w:szCs w:val="22"/>
              </w:rPr>
              <w:t>–</w:t>
            </w:r>
            <w:r w:rsidRPr="0036009E">
              <w:rPr>
                <w:color w:val="000000" w:themeColor="text1"/>
                <w:sz w:val="22"/>
                <w:szCs w:val="22"/>
              </w:rPr>
              <w:t xml:space="preserve"> 1</w:t>
            </w:r>
            <w:r w:rsidR="0036009E" w:rsidRPr="0036009E">
              <w:rPr>
                <w:color w:val="000000" w:themeColor="text1"/>
                <w:sz w:val="22"/>
                <w:szCs w:val="22"/>
              </w:rPr>
              <w:t>00</w:t>
            </w:r>
          </w:p>
        </w:tc>
        <w:tc>
          <w:tcPr>
            <w:tcW w:w="374" w:type="pct"/>
            <w:tcBorders>
              <w:top w:val="single" w:sz="4" w:space="0" w:color="auto"/>
              <w:left w:val="single" w:sz="4" w:space="0" w:color="auto"/>
              <w:bottom w:val="single" w:sz="4" w:space="0" w:color="auto"/>
              <w:right w:val="single" w:sz="4" w:space="0" w:color="auto"/>
            </w:tcBorders>
            <w:vAlign w:val="center"/>
          </w:tcPr>
          <w:p w14:paraId="348542D4" w14:textId="77777777" w:rsidR="00536D9D" w:rsidRPr="0036009E" w:rsidRDefault="0036009E" w:rsidP="00536D9D">
            <w:pPr>
              <w:jc w:val="center"/>
              <w:rPr>
                <w:color w:val="000000" w:themeColor="text1"/>
                <w:sz w:val="22"/>
                <w:szCs w:val="22"/>
                <w:lang w:eastAsia="en-US"/>
              </w:rPr>
            </w:pPr>
            <w:r>
              <w:rPr>
                <w:color w:val="000000" w:themeColor="text1"/>
                <w:sz w:val="22"/>
                <w:szCs w:val="22"/>
                <w:lang w:eastAsia="en-US"/>
              </w:rPr>
              <w:t>71</w:t>
            </w:r>
          </w:p>
        </w:tc>
        <w:tc>
          <w:tcPr>
            <w:tcW w:w="374" w:type="pct"/>
            <w:tcBorders>
              <w:top w:val="single" w:sz="4" w:space="0" w:color="auto"/>
              <w:left w:val="single" w:sz="4" w:space="0" w:color="auto"/>
              <w:bottom w:val="single" w:sz="4" w:space="0" w:color="auto"/>
              <w:right w:val="single" w:sz="4" w:space="0" w:color="auto"/>
            </w:tcBorders>
            <w:vAlign w:val="center"/>
          </w:tcPr>
          <w:p w14:paraId="776198B4"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71</w:t>
            </w:r>
          </w:p>
        </w:tc>
        <w:tc>
          <w:tcPr>
            <w:tcW w:w="374" w:type="pct"/>
            <w:tcBorders>
              <w:top w:val="single" w:sz="4" w:space="0" w:color="auto"/>
              <w:left w:val="single" w:sz="4" w:space="0" w:color="auto"/>
              <w:bottom w:val="single" w:sz="4" w:space="0" w:color="auto"/>
              <w:right w:val="single" w:sz="4" w:space="0" w:color="auto"/>
            </w:tcBorders>
            <w:vAlign w:val="center"/>
          </w:tcPr>
          <w:p w14:paraId="762C1B7C"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71</w:t>
            </w:r>
          </w:p>
        </w:tc>
        <w:tc>
          <w:tcPr>
            <w:tcW w:w="372" w:type="pct"/>
            <w:tcBorders>
              <w:top w:val="single" w:sz="4" w:space="0" w:color="auto"/>
              <w:left w:val="single" w:sz="4" w:space="0" w:color="auto"/>
              <w:bottom w:val="single" w:sz="4" w:space="0" w:color="auto"/>
              <w:right w:val="single" w:sz="4" w:space="0" w:color="auto"/>
            </w:tcBorders>
            <w:vAlign w:val="center"/>
          </w:tcPr>
          <w:p w14:paraId="15276C0B"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71</w:t>
            </w:r>
          </w:p>
        </w:tc>
        <w:tc>
          <w:tcPr>
            <w:tcW w:w="374" w:type="pct"/>
            <w:tcBorders>
              <w:top w:val="single" w:sz="4" w:space="0" w:color="auto"/>
              <w:left w:val="single" w:sz="4" w:space="0" w:color="auto"/>
              <w:bottom w:val="single" w:sz="4" w:space="0" w:color="auto"/>
              <w:right w:val="single" w:sz="4" w:space="0" w:color="auto"/>
            </w:tcBorders>
            <w:vAlign w:val="center"/>
          </w:tcPr>
          <w:p w14:paraId="2468AF8D"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79</w:t>
            </w:r>
          </w:p>
        </w:tc>
        <w:tc>
          <w:tcPr>
            <w:tcW w:w="372" w:type="pct"/>
            <w:tcBorders>
              <w:top w:val="single" w:sz="4" w:space="0" w:color="auto"/>
              <w:left w:val="single" w:sz="4" w:space="0" w:color="auto"/>
              <w:bottom w:val="single" w:sz="4" w:space="0" w:color="auto"/>
              <w:right w:val="single" w:sz="4" w:space="0" w:color="auto"/>
            </w:tcBorders>
            <w:vAlign w:val="center"/>
          </w:tcPr>
          <w:p w14:paraId="5F23679F" w14:textId="77777777" w:rsidR="00536D9D" w:rsidRPr="0036009E" w:rsidRDefault="00962014" w:rsidP="00536D9D">
            <w:pPr>
              <w:jc w:val="center"/>
              <w:rPr>
                <w:color w:val="000000" w:themeColor="text1"/>
                <w:sz w:val="22"/>
                <w:szCs w:val="22"/>
                <w:lang w:eastAsia="en-US"/>
              </w:rPr>
            </w:pPr>
            <w:r>
              <w:rPr>
                <w:color w:val="000000" w:themeColor="text1"/>
                <w:sz w:val="22"/>
                <w:szCs w:val="22"/>
                <w:lang w:eastAsia="en-US"/>
              </w:rPr>
              <w:t>95</w:t>
            </w:r>
          </w:p>
        </w:tc>
      </w:tr>
      <w:tr w:rsidR="00B622F1" w:rsidRPr="0036009E" w14:paraId="5DAC633F" w14:textId="77777777" w:rsidTr="009162A4">
        <w:tc>
          <w:tcPr>
            <w:tcW w:w="1719" w:type="pct"/>
            <w:vMerge/>
            <w:tcBorders>
              <w:left w:val="single" w:sz="4" w:space="0" w:color="auto"/>
              <w:bottom w:val="single" w:sz="4" w:space="0" w:color="auto"/>
              <w:right w:val="single" w:sz="4" w:space="0" w:color="auto"/>
            </w:tcBorders>
          </w:tcPr>
          <w:p w14:paraId="1B76B587" w14:textId="77777777" w:rsidR="00536D9D" w:rsidRPr="0036009E" w:rsidRDefault="00536D9D" w:rsidP="00536D9D">
            <w:pPr>
              <w:rPr>
                <w:color w:val="000000" w:themeColor="text1"/>
                <w:sz w:val="22"/>
                <w:szCs w:val="22"/>
              </w:rPr>
            </w:pPr>
          </w:p>
        </w:tc>
        <w:tc>
          <w:tcPr>
            <w:tcW w:w="1043" w:type="pct"/>
            <w:tcBorders>
              <w:top w:val="single" w:sz="4" w:space="0" w:color="auto"/>
              <w:left w:val="single" w:sz="4" w:space="0" w:color="auto"/>
              <w:bottom w:val="single" w:sz="4" w:space="0" w:color="auto"/>
              <w:right w:val="single" w:sz="4" w:space="0" w:color="auto"/>
            </w:tcBorders>
          </w:tcPr>
          <w:p w14:paraId="341EC9E5" w14:textId="77777777" w:rsidR="00536D9D" w:rsidRPr="0036009E" w:rsidRDefault="00536D9D" w:rsidP="00085BED">
            <w:pPr>
              <w:jc w:val="center"/>
              <w:rPr>
                <w:color w:val="000000" w:themeColor="text1"/>
                <w:sz w:val="22"/>
                <w:szCs w:val="22"/>
              </w:rPr>
            </w:pPr>
            <w:r w:rsidRPr="0036009E">
              <w:rPr>
                <w:color w:val="000000" w:themeColor="text1"/>
                <w:sz w:val="22"/>
                <w:szCs w:val="22"/>
              </w:rPr>
              <w:t xml:space="preserve">сельские </w:t>
            </w:r>
            <w:proofErr w:type="spellStart"/>
            <w:r w:rsidR="00085BED" w:rsidRPr="0036009E">
              <w:rPr>
                <w:color w:val="000000" w:themeColor="text1"/>
                <w:sz w:val="22"/>
                <w:szCs w:val="22"/>
              </w:rPr>
              <w:t>н.п</w:t>
            </w:r>
            <w:proofErr w:type="spellEnd"/>
            <w:r w:rsidR="00085BED" w:rsidRPr="0036009E">
              <w:rPr>
                <w:color w:val="000000" w:themeColor="text1"/>
                <w:sz w:val="22"/>
                <w:szCs w:val="22"/>
              </w:rPr>
              <w:t>.</w:t>
            </w:r>
            <w:r w:rsidR="0036009E" w:rsidRPr="0036009E">
              <w:rPr>
                <w:color w:val="000000" w:themeColor="text1"/>
                <w:sz w:val="22"/>
                <w:szCs w:val="22"/>
              </w:rPr>
              <w:t xml:space="preserve"> </w:t>
            </w:r>
            <w:r w:rsidR="00FD5F06" w:rsidRPr="0036009E">
              <w:rPr>
                <w:color w:val="000000" w:themeColor="text1"/>
                <w:sz w:val="22"/>
                <w:szCs w:val="22"/>
              </w:rPr>
              <w:t>–</w:t>
            </w:r>
            <w:r w:rsidR="0036009E" w:rsidRPr="0036009E">
              <w:rPr>
                <w:color w:val="000000" w:themeColor="text1"/>
                <w:sz w:val="22"/>
                <w:szCs w:val="22"/>
              </w:rPr>
              <w:t xml:space="preserve"> 95</w:t>
            </w:r>
          </w:p>
        </w:tc>
        <w:tc>
          <w:tcPr>
            <w:tcW w:w="374" w:type="pct"/>
            <w:tcBorders>
              <w:top w:val="single" w:sz="4" w:space="0" w:color="auto"/>
              <w:left w:val="single" w:sz="4" w:space="0" w:color="auto"/>
              <w:bottom w:val="single" w:sz="4" w:space="0" w:color="auto"/>
              <w:right w:val="single" w:sz="4" w:space="0" w:color="auto"/>
            </w:tcBorders>
            <w:vAlign w:val="center"/>
          </w:tcPr>
          <w:p w14:paraId="1C342578" w14:textId="77777777" w:rsidR="00536D9D" w:rsidRPr="0036009E" w:rsidRDefault="00C3084F" w:rsidP="00241DE4">
            <w:pPr>
              <w:jc w:val="center"/>
              <w:rPr>
                <w:color w:val="000000" w:themeColor="text1"/>
                <w:sz w:val="22"/>
                <w:szCs w:val="22"/>
                <w:lang w:eastAsia="en-US"/>
              </w:rPr>
            </w:pPr>
            <w:r>
              <w:rPr>
                <w:color w:val="000000" w:themeColor="text1"/>
                <w:sz w:val="22"/>
                <w:szCs w:val="22"/>
                <w:lang w:eastAsia="en-US"/>
              </w:rPr>
              <w:t>147</w:t>
            </w:r>
          </w:p>
        </w:tc>
        <w:tc>
          <w:tcPr>
            <w:tcW w:w="374" w:type="pct"/>
            <w:tcBorders>
              <w:top w:val="single" w:sz="4" w:space="0" w:color="auto"/>
              <w:left w:val="single" w:sz="4" w:space="0" w:color="auto"/>
              <w:bottom w:val="single" w:sz="4" w:space="0" w:color="auto"/>
              <w:right w:val="single" w:sz="4" w:space="0" w:color="auto"/>
            </w:tcBorders>
            <w:vAlign w:val="center"/>
          </w:tcPr>
          <w:p w14:paraId="178E26D1" w14:textId="77777777" w:rsidR="00536D9D" w:rsidRPr="0036009E" w:rsidRDefault="00C3084F" w:rsidP="00536D9D">
            <w:pPr>
              <w:jc w:val="center"/>
              <w:rPr>
                <w:color w:val="000000" w:themeColor="text1"/>
                <w:sz w:val="22"/>
                <w:szCs w:val="22"/>
                <w:lang w:eastAsia="en-US"/>
              </w:rPr>
            </w:pPr>
            <w:r>
              <w:rPr>
                <w:color w:val="000000" w:themeColor="text1"/>
                <w:sz w:val="22"/>
                <w:szCs w:val="22"/>
                <w:lang w:eastAsia="en-US"/>
              </w:rPr>
              <w:t>147</w:t>
            </w:r>
          </w:p>
        </w:tc>
        <w:tc>
          <w:tcPr>
            <w:tcW w:w="374" w:type="pct"/>
            <w:tcBorders>
              <w:top w:val="single" w:sz="4" w:space="0" w:color="auto"/>
              <w:left w:val="single" w:sz="4" w:space="0" w:color="auto"/>
              <w:bottom w:val="single" w:sz="4" w:space="0" w:color="auto"/>
              <w:right w:val="single" w:sz="4" w:space="0" w:color="auto"/>
            </w:tcBorders>
            <w:vAlign w:val="center"/>
          </w:tcPr>
          <w:p w14:paraId="4373D892" w14:textId="77777777" w:rsidR="00536D9D" w:rsidRPr="0036009E" w:rsidRDefault="00C3084F" w:rsidP="00241DE4">
            <w:pPr>
              <w:jc w:val="center"/>
              <w:rPr>
                <w:color w:val="000000" w:themeColor="text1"/>
                <w:sz w:val="22"/>
                <w:szCs w:val="22"/>
                <w:lang w:eastAsia="en-US"/>
              </w:rPr>
            </w:pPr>
            <w:r>
              <w:rPr>
                <w:color w:val="000000" w:themeColor="text1"/>
                <w:sz w:val="22"/>
                <w:szCs w:val="22"/>
                <w:lang w:eastAsia="en-US"/>
              </w:rPr>
              <w:t>147</w:t>
            </w:r>
          </w:p>
        </w:tc>
        <w:tc>
          <w:tcPr>
            <w:tcW w:w="372" w:type="pct"/>
            <w:tcBorders>
              <w:top w:val="single" w:sz="4" w:space="0" w:color="auto"/>
              <w:left w:val="single" w:sz="4" w:space="0" w:color="auto"/>
              <w:bottom w:val="single" w:sz="4" w:space="0" w:color="auto"/>
              <w:right w:val="single" w:sz="4" w:space="0" w:color="auto"/>
            </w:tcBorders>
            <w:vAlign w:val="center"/>
          </w:tcPr>
          <w:p w14:paraId="4E483F2A" w14:textId="77777777" w:rsidR="00536D9D" w:rsidRPr="0036009E" w:rsidRDefault="00C3084F" w:rsidP="00241DE4">
            <w:pPr>
              <w:jc w:val="center"/>
              <w:rPr>
                <w:color w:val="000000" w:themeColor="text1"/>
                <w:sz w:val="22"/>
                <w:szCs w:val="22"/>
                <w:lang w:eastAsia="en-US"/>
              </w:rPr>
            </w:pPr>
            <w:r>
              <w:rPr>
                <w:color w:val="000000" w:themeColor="text1"/>
                <w:sz w:val="22"/>
                <w:szCs w:val="22"/>
                <w:lang w:eastAsia="en-US"/>
              </w:rPr>
              <w:t>147</w:t>
            </w:r>
          </w:p>
        </w:tc>
        <w:tc>
          <w:tcPr>
            <w:tcW w:w="374" w:type="pct"/>
            <w:tcBorders>
              <w:top w:val="single" w:sz="4" w:space="0" w:color="auto"/>
              <w:left w:val="single" w:sz="4" w:space="0" w:color="auto"/>
              <w:bottom w:val="single" w:sz="4" w:space="0" w:color="auto"/>
              <w:right w:val="single" w:sz="4" w:space="0" w:color="auto"/>
            </w:tcBorders>
            <w:vAlign w:val="center"/>
          </w:tcPr>
          <w:p w14:paraId="44AC1E33" w14:textId="77777777" w:rsidR="00536D9D" w:rsidRPr="0036009E" w:rsidRDefault="00C3084F" w:rsidP="00C3084F">
            <w:pPr>
              <w:jc w:val="center"/>
              <w:rPr>
                <w:color w:val="000000" w:themeColor="text1"/>
                <w:sz w:val="22"/>
                <w:szCs w:val="22"/>
                <w:lang w:eastAsia="en-US"/>
              </w:rPr>
            </w:pPr>
            <w:r>
              <w:rPr>
                <w:color w:val="000000" w:themeColor="text1"/>
                <w:sz w:val="22"/>
                <w:szCs w:val="22"/>
                <w:lang w:eastAsia="en-US"/>
              </w:rPr>
              <w:t>148</w:t>
            </w:r>
          </w:p>
        </w:tc>
        <w:tc>
          <w:tcPr>
            <w:tcW w:w="372" w:type="pct"/>
            <w:tcBorders>
              <w:top w:val="single" w:sz="4" w:space="0" w:color="auto"/>
              <w:left w:val="single" w:sz="4" w:space="0" w:color="auto"/>
              <w:bottom w:val="single" w:sz="4" w:space="0" w:color="auto"/>
              <w:right w:val="single" w:sz="4" w:space="0" w:color="auto"/>
            </w:tcBorders>
            <w:vAlign w:val="center"/>
          </w:tcPr>
          <w:p w14:paraId="1A0F729B" w14:textId="77777777" w:rsidR="00536D9D" w:rsidRPr="0036009E" w:rsidRDefault="00F55A48" w:rsidP="00536D9D">
            <w:pPr>
              <w:jc w:val="center"/>
              <w:rPr>
                <w:color w:val="000000" w:themeColor="text1"/>
                <w:sz w:val="22"/>
                <w:szCs w:val="22"/>
                <w:lang w:eastAsia="en-US"/>
              </w:rPr>
            </w:pPr>
            <w:r>
              <w:rPr>
                <w:color w:val="000000" w:themeColor="text1"/>
                <w:sz w:val="22"/>
                <w:szCs w:val="22"/>
                <w:lang w:eastAsia="en-US"/>
              </w:rPr>
              <w:t>167</w:t>
            </w:r>
          </w:p>
        </w:tc>
      </w:tr>
      <w:tr w:rsidR="0036009E" w:rsidRPr="0036009E" w14:paraId="538B0177" w14:textId="77777777" w:rsidTr="009162A4">
        <w:tc>
          <w:tcPr>
            <w:tcW w:w="1719" w:type="pct"/>
            <w:tcBorders>
              <w:left w:val="single" w:sz="4" w:space="0" w:color="auto"/>
              <w:right w:val="single" w:sz="4" w:space="0" w:color="auto"/>
            </w:tcBorders>
          </w:tcPr>
          <w:p w14:paraId="396857E8" w14:textId="77777777" w:rsidR="008D5CF9" w:rsidRPr="0036009E" w:rsidRDefault="008D5CF9" w:rsidP="008D5CF9">
            <w:pPr>
              <w:ind w:right="-109"/>
              <w:rPr>
                <w:color w:val="000000" w:themeColor="text1"/>
                <w:sz w:val="22"/>
                <w:szCs w:val="22"/>
              </w:rPr>
            </w:pPr>
            <w:r w:rsidRPr="0036009E">
              <w:rPr>
                <w:color w:val="000000" w:themeColor="text1"/>
                <w:sz w:val="22"/>
                <w:szCs w:val="22"/>
              </w:rPr>
              <w:t>Объекты дополнительног</w:t>
            </w:r>
            <w:r w:rsidR="0036009E">
              <w:rPr>
                <w:color w:val="000000" w:themeColor="text1"/>
                <w:sz w:val="22"/>
                <w:szCs w:val="22"/>
              </w:rPr>
              <w:t>о образования, мест на 100 детей в возрасте 5-18 лет</w:t>
            </w:r>
          </w:p>
        </w:tc>
        <w:tc>
          <w:tcPr>
            <w:tcW w:w="1043" w:type="pct"/>
            <w:tcBorders>
              <w:top w:val="single" w:sz="4" w:space="0" w:color="auto"/>
              <w:left w:val="single" w:sz="4" w:space="0" w:color="auto"/>
              <w:bottom w:val="single" w:sz="4" w:space="0" w:color="auto"/>
              <w:right w:val="single" w:sz="4" w:space="0" w:color="auto"/>
            </w:tcBorders>
            <w:vAlign w:val="center"/>
          </w:tcPr>
          <w:p w14:paraId="730127F5" w14:textId="77777777" w:rsidR="008D5CF9" w:rsidRPr="0036009E" w:rsidRDefault="0036009E" w:rsidP="0036009E">
            <w:pPr>
              <w:jc w:val="center"/>
              <w:rPr>
                <w:color w:val="000000" w:themeColor="text1"/>
                <w:sz w:val="22"/>
                <w:szCs w:val="22"/>
              </w:rPr>
            </w:pPr>
            <w:r w:rsidRPr="0036009E">
              <w:rPr>
                <w:color w:val="000000" w:themeColor="text1"/>
                <w:sz w:val="22"/>
                <w:szCs w:val="22"/>
              </w:rPr>
              <w:t>75</w:t>
            </w:r>
          </w:p>
        </w:tc>
        <w:tc>
          <w:tcPr>
            <w:tcW w:w="374" w:type="pct"/>
            <w:tcBorders>
              <w:top w:val="single" w:sz="4" w:space="0" w:color="auto"/>
              <w:left w:val="single" w:sz="4" w:space="0" w:color="auto"/>
              <w:right w:val="single" w:sz="4" w:space="0" w:color="auto"/>
            </w:tcBorders>
            <w:vAlign w:val="center"/>
          </w:tcPr>
          <w:p w14:paraId="0E66E98D" w14:textId="77777777" w:rsidR="008D5CF9" w:rsidRPr="0036009E" w:rsidRDefault="0036009E" w:rsidP="0036009E">
            <w:pPr>
              <w:jc w:val="center"/>
              <w:rPr>
                <w:color w:val="000000" w:themeColor="text1"/>
                <w:sz w:val="22"/>
                <w:szCs w:val="22"/>
                <w:lang w:eastAsia="en-US"/>
              </w:rPr>
            </w:pPr>
            <w:r>
              <w:rPr>
                <w:color w:val="000000" w:themeColor="text1"/>
                <w:sz w:val="22"/>
                <w:szCs w:val="22"/>
                <w:lang w:eastAsia="en-US"/>
              </w:rPr>
              <w:t>12</w:t>
            </w:r>
          </w:p>
        </w:tc>
        <w:tc>
          <w:tcPr>
            <w:tcW w:w="374" w:type="pct"/>
            <w:tcBorders>
              <w:top w:val="single" w:sz="4" w:space="0" w:color="auto"/>
              <w:left w:val="single" w:sz="4" w:space="0" w:color="auto"/>
              <w:bottom w:val="single" w:sz="4" w:space="0" w:color="auto"/>
              <w:right w:val="single" w:sz="4" w:space="0" w:color="auto"/>
            </w:tcBorders>
            <w:vAlign w:val="center"/>
          </w:tcPr>
          <w:p w14:paraId="1D1A9054" w14:textId="77777777" w:rsidR="008D5CF9" w:rsidRPr="0036009E" w:rsidRDefault="00F55A48" w:rsidP="0036009E">
            <w:pPr>
              <w:jc w:val="center"/>
              <w:rPr>
                <w:color w:val="000000" w:themeColor="text1"/>
                <w:sz w:val="22"/>
                <w:szCs w:val="22"/>
                <w:lang w:eastAsia="en-US"/>
              </w:rPr>
            </w:pPr>
            <w:r>
              <w:rPr>
                <w:color w:val="000000" w:themeColor="text1"/>
                <w:sz w:val="22"/>
                <w:szCs w:val="22"/>
                <w:lang w:eastAsia="en-US"/>
              </w:rPr>
              <w:t>12</w:t>
            </w:r>
          </w:p>
        </w:tc>
        <w:tc>
          <w:tcPr>
            <w:tcW w:w="374" w:type="pct"/>
            <w:tcBorders>
              <w:top w:val="single" w:sz="4" w:space="0" w:color="auto"/>
              <w:left w:val="single" w:sz="4" w:space="0" w:color="auto"/>
              <w:bottom w:val="single" w:sz="4" w:space="0" w:color="auto"/>
              <w:right w:val="single" w:sz="4" w:space="0" w:color="auto"/>
            </w:tcBorders>
            <w:vAlign w:val="center"/>
          </w:tcPr>
          <w:p w14:paraId="1F1FB2A5" w14:textId="77777777" w:rsidR="008D5CF9" w:rsidRPr="0036009E" w:rsidRDefault="00F55A48" w:rsidP="0036009E">
            <w:pPr>
              <w:jc w:val="center"/>
              <w:rPr>
                <w:color w:val="000000" w:themeColor="text1"/>
                <w:sz w:val="22"/>
                <w:szCs w:val="22"/>
                <w:lang w:eastAsia="en-US"/>
              </w:rPr>
            </w:pPr>
            <w:r>
              <w:rPr>
                <w:color w:val="000000" w:themeColor="text1"/>
                <w:sz w:val="22"/>
                <w:szCs w:val="22"/>
                <w:lang w:eastAsia="en-US"/>
              </w:rPr>
              <w:t>12</w:t>
            </w:r>
          </w:p>
        </w:tc>
        <w:tc>
          <w:tcPr>
            <w:tcW w:w="372" w:type="pct"/>
            <w:tcBorders>
              <w:top w:val="single" w:sz="4" w:space="0" w:color="auto"/>
              <w:left w:val="single" w:sz="4" w:space="0" w:color="auto"/>
              <w:bottom w:val="single" w:sz="4" w:space="0" w:color="auto"/>
              <w:right w:val="single" w:sz="4" w:space="0" w:color="auto"/>
            </w:tcBorders>
            <w:vAlign w:val="center"/>
          </w:tcPr>
          <w:p w14:paraId="1E152C66" w14:textId="77777777" w:rsidR="008D5CF9" w:rsidRPr="0036009E" w:rsidRDefault="00F55A48" w:rsidP="0036009E">
            <w:pPr>
              <w:jc w:val="center"/>
              <w:rPr>
                <w:color w:val="000000" w:themeColor="text1"/>
                <w:sz w:val="22"/>
                <w:szCs w:val="22"/>
                <w:lang w:eastAsia="en-US"/>
              </w:rPr>
            </w:pPr>
            <w:r>
              <w:rPr>
                <w:color w:val="000000" w:themeColor="text1"/>
                <w:sz w:val="22"/>
                <w:szCs w:val="22"/>
                <w:lang w:eastAsia="en-US"/>
              </w:rPr>
              <w:t>12</w:t>
            </w:r>
          </w:p>
        </w:tc>
        <w:tc>
          <w:tcPr>
            <w:tcW w:w="374" w:type="pct"/>
            <w:tcBorders>
              <w:top w:val="single" w:sz="4" w:space="0" w:color="auto"/>
              <w:left w:val="single" w:sz="4" w:space="0" w:color="auto"/>
              <w:bottom w:val="single" w:sz="4" w:space="0" w:color="auto"/>
              <w:right w:val="single" w:sz="4" w:space="0" w:color="auto"/>
            </w:tcBorders>
            <w:vAlign w:val="center"/>
          </w:tcPr>
          <w:p w14:paraId="2D551155" w14:textId="77777777" w:rsidR="008D5CF9" w:rsidRPr="0036009E" w:rsidRDefault="00F55A48" w:rsidP="0036009E">
            <w:pPr>
              <w:jc w:val="center"/>
              <w:rPr>
                <w:color w:val="000000" w:themeColor="text1"/>
                <w:sz w:val="22"/>
                <w:szCs w:val="22"/>
                <w:lang w:eastAsia="en-US"/>
              </w:rPr>
            </w:pPr>
            <w:r>
              <w:rPr>
                <w:color w:val="000000" w:themeColor="text1"/>
                <w:sz w:val="22"/>
                <w:szCs w:val="22"/>
                <w:lang w:eastAsia="en-US"/>
              </w:rPr>
              <w:t>14</w:t>
            </w:r>
          </w:p>
        </w:tc>
        <w:tc>
          <w:tcPr>
            <w:tcW w:w="372" w:type="pct"/>
            <w:tcBorders>
              <w:top w:val="single" w:sz="4" w:space="0" w:color="auto"/>
              <w:left w:val="single" w:sz="4" w:space="0" w:color="auto"/>
              <w:bottom w:val="single" w:sz="4" w:space="0" w:color="auto"/>
              <w:right w:val="single" w:sz="4" w:space="0" w:color="auto"/>
            </w:tcBorders>
            <w:vAlign w:val="center"/>
          </w:tcPr>
          <w:p w14:paraId="3386C046" w14:textId="77777777" w:rsidR="008D5CF9" w:rsidRPr="0036009E" w:rsidRDefault="00F55A48" w:rsidP="0036009E">
            <w:pPr>
              <w:jc w:val="center"/>
              <w:rPr>
                <w:color w:val="000000" w:themeColor="text1"/>
                <w:sz w:val="22"/>
                <w:szCs w:val="22"/>
                <w:lang w:eastAsia="en-US"/>
              </w:rPr>
            </w:pPr>
            <w:r>
              <w:rPr>
                <w:color w:val="000000" w:themeColor="text1"/>
                <w:sz w:val="22"/>
                <w:szCs w:val="22"/>
                <w:lang w:eastAsia="en-US"/>
              </w:rPr>
              <w:t>16</w:t>
            </w:r>
          </w:p>
        </w:tc>
      </w:tr>
      <w:tr w:rsidR="00B622F1" w:rsidRPr="0036009E" w14:paraId="79A864DD" w14:textId="77777777" w:rsidTr="009162A4">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16C40960" w14:textId="77777777" w:rsidR="008D5CF9" w:rsidRPr="0036009E" w:rsidRDefault="008D5CF9" w:rsidP="008D5CF9">
            <w:pPr>
              <w:jc w:val="center"/>
              <w:rPr>
                <w:color w:val="000000" w:themeColor="text1"/>
                <w:sz w:val="22"/>
                <w:szCs w:val="22"/>
                <w:lang w:eastAsia="en-US"/>
              </w:rPr>
            </w:pPr>
            <w:r w:rsidRPr="0036009E">
              <w:rPr>
                <w:color w:val="000000" w:themeColor="text1"/>
                <w:sz w:val="22"/>
                <w:szCs w:val="22"/>
              </w:rPr>
              <w:t>Обеспеченность объектами здравоохранения</w:t>
            </w:r>
          </w:p>
        </w:tc>
      </w:tr>
      <w:tr w:rsidR="00B622F1" w:rsidRPr="0036009E" w14:paraId="235A5984" w14:textId="77777777" w:rsidTr="009162A4">
        <w:tc>
          <w:tcPr>
            <w:tcW w:w="1719" w:type="pct"/>
            <w:tcBorders>
              <w:top w:val="single" w:sz="4" w:space="0" w:color="auto"/>
              <w:left w:val="single" w:sz="4" w:space="0" w:color="auto"/>
              <w:bottom w:val="single" w:sz="4" w:space="0" w:color="auto"/>
              <w:right w:val="single" w:sz="4" w:space="0" w:color="auto"/>
            </w:tcBorders>
            <w:hideMark/>
          </w:tcPr>
          <w:p w14:paraId="4C326CF1" w14:textId="77777777" w:rsidR="008D5CF9" w:rsidRPr="0036009E" w:rsidRDefault="008D5CF9" w:rsidP="008D5CF9">
            <w:pPr>
              <w:rPr>
                <w:color w:val="000000" w:themeColor="text1"/>
                <w:sz w:val="22"/>
                <w:szCs w:val="22"/>
                <w:lang w:eastAsia="en-US"/>
              </w:rPr>
            </w:pPr>
            <w:r w:rsidRPr="0036009E">
              <w:rPr>
                <w:color w:val="000000" w:themeColor="text1"/>
                <w:sz w:val="22"/>
                <w:szCs w:val="22"/>
              </w:rPr>
              <w:t>Стационары, коек на 1000 чел.</w:t>
            </w:r>
          </w:p>
        </w:tc>
        <w:tc>
          <w:tcPr>
            <w:tcW w:w="1043" w:type="pct"/>
            <w:tcBorders>
              <w:top w:val="single" w:sz="4" w:space="0" w:color="auto"/>
              <w:left w:val="single" w:sz="4" w:space="0" w:color="auto"/>
              <w:bottom w:val="single" w:sz="4" w:space="0" w:color="auto"/>
              <w:right w:val="single" w:sz="4" w:space="0" w:color="auto"/>
            </w:tcBorders>
            <w:vAlign w:val="center"/>
          </w:tcPr>
          <w:p w14:paraId="458A40BA" w14:textId="77777777" w:rsidR="008D5CF9" w:rsidRPr="0036009E" w:rsidRDefault="0036009E" w:rsidP="008D5CF9">
            <w:pPr>
              <w:jc w:val="center"/>
              <w:rPr>
                <w:color w:val="000000" w:themeColor="text1"/>
                <w:sz w:val="22"/>
                <w:szCs w:val="22"/>
              </w:rPr>
            </w:pPr>
            <w:r w:rsidRPr="0036009E">
              <w:rPr>
                <w:color w:val="000000" w:themeColor="text1"/>
                <w:sz w:val="22"/>
                <w:szCs w:val="22"/>
              </w:rPr>
              <w:t>13,47</w:t>
            </w:r>
          </w:p>
        </w:tc>
        <w:tc>
          <w:tcPr>
            <w:tcW w:w="374" w:type="pct"/>
            <w:tcBorders>
              <w:top w:val="single" w:sz="4" w:space="0" w:color="auto"/>
              <w:left w:val="single" w:sz="4" w:space="0" w:color="auto"/>
              <w:bottom w:val="single" w:sz="4" w:space="0" w:color="auto"/>
              <w:right w:val="single" w:sz="4" w:space="0" w:color="auto"/>
            </w:tcBorders>
            <w:vAlign w:val="center"/>
          </w:tcPr>
          <w:p w14:paraId="63E1FDFA"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5</w:t>
            </w:r>
          </w:p>
        </w:tc>
        <w:tc>
          <w:tcPr>
            <w:tcW w:w="374" w:type="pct"/>
            <w:tcBorders>
              <w:top w:val="single" w:sz="4" w:space="0" w:color="auto"/>
              <w:left w:val="single" w:sz="4" w:space="0" w:color="auto"/>
              <w:bottom w:val="single" w:sz="4" w:space="0" w:color="auto"/>
              <w:right w:val="single" w:sz="4" w:space="0" w:color="auto"/>
            </w:tcBorders>
            <w:vAlign w:val="center"/>
          </w:tcPr>
          <w:p w14:paraId="6FD95AED"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5</w:t>
            </w:r>
          </w:p>
        </w:tc>
        <w:tc>
          <w:tcPr>
            <w:tcW w:w="374" w:type="pct"/>
            <w:tcBorders>
              <w:top w:val="single" w:sz="4" w:space="0" w:color="auto"/>
              <w:left w:val="single" w:sz="4" w:space="0" w:color="auto"/>
              <w:bottom w:val="single" w:sz="4" w:space="0" w:color="auto"/>
              <w:right w:val="single" w:sz="4" w:space="0" w:color="auto"/>
            </w:tcBorders>
            <w:vAlign w:val="center"/>
          </w:tcPr>
          <w:p w14:paraId="008220A6"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5</w:t>
            </w:r>
          </w:p>
        </w:tc>
        <w:tc>
          <w:tcPr>
            <w:tcW w:w="372" w:type="pct"/>
            <w:tcBorders>
              <w:top w:val="single" w:sz="4" w:space="0" w:color="auto"/>
              <w:left w:val="single" w:sz="4" w:space="0" w:color="auto"/>
              <w:bottom w:val="single" w:sz="4" w:space="0" w:color="auto"/>
              <w:right w:val="single" w:sz="4" w:space="0" w:color="auto"/>
            </w:tcBorders>
            <w:vAlign w:val="center"/>
          </w:tcPr>
          <w:p w14:paraId="1B2B3F2C"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5</w:t>
            </w:r>
          </w:p>
        </w:tc>
        <w:tc>
          <w:tcPr>
            <w:tcW w:w="374" w:type="pct"/>
            <w:tcBorders>
              <w:top w:val="single" w:sz="4" w:space="0" w:color="auto"/>
              <w:left w:val="single" w:sz="4" w:space="0" w:color="auto"/>
              <w:bottom w:val="single" w:sz="4" w:space="0" w:color="auto"/>
              <w:right w:val="single" w:sz="4" w:space="0" w:color="auto"/>
            </w:tcBorders>
            <w:vAlign w:val="center"/>
          </w:tcPr>
          <w:p w14:paraId="65233DAB"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6</w:t>
            </w:r>
          </w:p>
        </w:tc>
        <w:tc>
          <w:tcPr>
            <w:tcW w:w="372" w:type="pct"/>
            <w:tcBorders>
              <w:top w:val="single" w:sz="4" w:space="0" w:color="auto"/>
              <w:left w:val="single" w:sz="4" w:space="0" w:color="auto"/>
              <w:bottom w:val="single" w:sz="4" w:space="0" w:color="auto"/>
              <w:right w:val="single" w:sz="4" w:space="0" w:color="auto"/>
            </w:tcBorders>
            <w:vAlign w:val="center"/>
          </w:tcPr>
          <w:p w14:paraId="1401C7CA" w14:textId="77777777" w:rsidR="008D5CF9" w:rsidRPr="0036009E" w:rsidRDefault="00F55A48" w:rsidP="008D5CF9">
            <w:pPr>
              <w:jc w:val="center"/>
              <w:rPr>
                <w:color w:val="000000" w:themeColor="text1"/>
                <w:sz w:val="22"/>
                <w:szCs w:val="22"/>
                <w:lang w:eastAsia="en-US"/>
              </w:rPr>
            </w:pPr>
            <w:r>
              <w:rPr>
                <w:color w:val="000000" w:themeColor="text1"/>
                <w:sz w:val="22"/>
                <w:szCs w:val="22"/>
                <w:lang w:eastAsia="en-US"/>
              </w:rPr>
              <w:t>6</w:t>
            </w:r>
          </w:p>
        </w:tc>
      </w:tr>
      <w:tr w:rsidR="00B622F1" w:rsidRPr="0036009E" w14:paraId="5014CC5D" w14:textId="77777777" w:rsidTr="009162A4">
        <w:tc>
          <w:tcPr>
            <w:tcW w:w="1719" w:type="pct"/>
            <w:tcBorders>
              <w:top w:val="single" w:sz="4" w:space="0" w:color="auto"/>
              <w:left w:val="single" w:sz="4" w:space="0" w:color="auto"/>
              <w:bottom w:val="single" w:sz="4" w:space="0" w:color="auto"/>
              <w:right w:val="single" w:sz="4" w:space="0" w:color="auto"/>
            </w:tcBorders>
          </w:tcPr>
          <w:p w14:paraId="5C28DB38" w14:textId="77777777" w:rsidR="008D5CF9" w:rsidRPr="0036009E" w:rsidRDefault="008D5CF9" w:rsidP="00103CF0">
            <w:pPr>
              <w:ind w:right="-109"/>
              <w:rPr>
                <w:color w:val="000000" w:themeColor="text1"/>
                <w:sz w:val="22"/>
                <w:szCs w:val="22"/>
              </w:rPr>
            </w:pPr>
            <w:r w:rsidRPr="0036009E">
              <w:rPr>
                <w:color w:val="000000" w:themeColor="text1"/>
                <w:sz w:val="22"/>
                <w:szCs w:val="22"/>
              </w:rPr>
              <w:t>Амбулаторно-поликлинические учреждения, посещений в смену</w:t>
            </w:r>
            <w:r w:rsidR="00103CF0" w:rsidRPr="0036009E">
              <w:rPr>
                <w:color w:val="000000" w:themeColor="text1"/>
                <w:sz w:val="22"/>
                <w:szCs w:val="22"/>
              </w:rPr>
              <w:t xml:space="preserve"> на 1000 </w:t>
            </w:r>
            <w:r w:rsidRPr="0036009E">
              <w:rPr>
                <w:color w:val="000000" w:themeColor="text1"/>
                <w:sz w:val="22"/>
                <w:szCs w:val="22"/>
              </w:rPr>
              <w:t>чел.</w:t>
            </w:r>
          </w:p>
        </w:tc>
        <w:tc>
          <w:tcPr>
            <w:tcW w:w="1043" w:type="pct"/>
            <w:tcBorders>
              <w:top w:val="single" w:sz="4" w:space="0" w:color="auto"/>
              <w:left w:val="single" w:sz="4" w:space="0" w:color="auto"/>
              <w:bottom w:val="single" w:sz="4" w:space="0" w:color="auto"/>
              <w:right w:val="single" w:sz="4" w:space="0" w:color="auto"/>
            </w:tcBorders>
            <w:vAlign w:val="center"/>
          </w:tcPr>
          <w:p w14:paraId="266ECB03" w14:textId="77777777" w:rsidR="008D5CF9" w:rsidRPr="0036009E" w:rsidRDefault="0036009E" w:rsidP="008D5CF9">
            <w:pPr>
              <w:jc w:val="center"/>
              <w:rPr>
                <w:color w:val="000000" w:themeColor="text1"/>
                <w:sz w:val="22"/>
                <w:szCs w:val="22"/>
              </w:rPr>
            </w:pPr>
            <w:r w:rsidRPr="0036009E">
              <w:rPr>
                <w:color w:val="000000" w:themeColor="text1"/>
                <w:sz w:val="22"/>
                <w:szCs w:val="22"/>
              </w:rPr>
              <w:t>18,15</w:t>
            </w:r>
          </w:p>
        </w:tc>
        <w:tc>
          <w:tcPr>
            <w:tcW w:w="374" w:type="pct"/>
            <w:tcBorders>
              <w:top w:val="single" w:sz="4" w:space="0" w:color="auto"/>
              <w:left w:val="single" w:sz="4" w:space="0" w:color="auto"/>
              <w:bottom w:val="single" w:sz="4" w:space="0" w:color="auto"/>
              <w:right w:val="single" w:sz="4" w:space="0" w:color="auto"/>
            </w:tcBorders>
            <w:vAlign w:val="center"/>
          </w:tcPr>
          <w:p w14:paraId="036EF980" w14:textId="77777777" w:rsidR="008D5CF9" w:rsidRPr="0036009E" w:rsidRDefault="0036009E" w:rsidP="00103CF0">
            <w:pPr>
              <w:jc w:val="center"/>
              <w:rPr>
                <w:color w:val="000000" w:themeColor="text1"/>
                <w:sz w:val="22"/>
                <w:szCs w:val="22"/>
              </w:rPr>
            </w:pPr>
            <w:r>
              <w:rPr>
                <w:color w:val="000000" w:themeColor="text1"/>
                <w:sz w:val="22"/>
                <w:szCs w:val="22"/>
              </w:rPr>
              <w:t>28</w:t>
            </w:r>
          </w:p>
        </w:tc>
        <w:tc>
          <w:tcPr>
            <w:tcW w:w="374" w:type="pct"/>
            <w:tcBorders>
              <w:top w:val="single" w:sz="4" w:space="0" w:color="auto"/>
              <w:left w:val="single" w:sz="4" w:space="0" w:color="auto"/>
              <w:bottom w:val="single" w:sz="4" w:space="0" w:color="auto"/>
              <w:right w:val="single" w:sz="4" w:space="0" w:color="auto"/>
            </w:tcBorders>
            <w:vAlign w:val="center"/>
          </w:tcPr>
          <w:p w14:paraId="53665AF2" w14:textId="77777777" w:rsidR="008D5CF9" w:rsidRPr="0036009E" w:rsidRDefault="00F55A48" w:rsidP="00103CF0">
            <w:pPr>
              <w:jc w:val="center"/>
              <w:rPr>
                <w:color w:val="000000" w:themeColor="text1"/>
                <w:sz w:val="22"/>
                <w:szCs w:val="22"/>
              </w:rPr>
            </w:pPr>
            <w:r>
              <w:rPr>
                <w:color w:val="000000" w:themeColor="text1"/>
                <w:sz w:val="22"/>
                <w:szCs w:val="22"/>
              </w:rPr>
              <w:t>28</w:t>
            </w:r>
          </w:p>
        </w:tc>
        <w:tc>
          <w:tcPr>
            <w:tcW w:w="374" w:type="pct"/>
            <w:tcBorders>
              <w:top w:val="single" w:sz="4" w:space="0" w:color="auto"/>
              <w:left w:val="single" w:sz="4" w:space="0" w:color="auto"/>
              <w:bottom w:val="single" w:sz="4" w:space="0" w:color="auto"/>
              <w:right w:val="single" w:sz="4" w:space="0" w:color="auto"/>
            </w:tcBorders>
            <w:vAlign w:val="center"/>
          </w:tcPr>
          <w:p w14:paraId="18BBDFA4" w14:textId="77777777" w:rsidR="008D5CF9" w:rsidRPr="0036009E" w:rsidRDefault="00F55A48" w:rsidP="00103CF0">
            <w:pPr>
              <w:jc w:val="center"/>
              <w:rPr>
                <w:color w:val="000000" w:themeColor="text1"/>
                <w:sz w:val="22"/>
                <w:szCs w:val="22"/>
              </w:rPr>
            </w:pPr>
            <w:r>
              <w:rPr>
                <w:color w:val="000000" w:themeColor="text1"/>
                <w:sz w:val="22"/>
                <w:szCs w:val="22"/>
              </w:rPr>
              <w:t>28</w:t>
            </w:r>
          </w:p>
        </w:tc>
        <w:tc>
          <w:tcPr>
            <w:tcW w:w="372" w:type="pct"/>
            <w:tcBorders>
              <w:top w:val="single" w:sz="4" w:space="0" w:color="auto"/>
              <w:left w:val="single" w:sz="4" w:space="0" w:color="auto"/>
              <w:bottom w:val="single" w:sz="4" w:space="0" w:color="auto"/>
              <w:right w:val="single" w:sz="4" w:space="0" w:color="auto"/>
            </w:tcBorders>
            <w:vAlign w:val="center"/>
          </w:tcPr>
          <w:p w14:paraId="7A7F555D" w14:textId="77777777" w:rsidR="008D5CF9" w:rsidRPr="0036009E" w:rsidRDefault="00F55A48" w:rsidP="00103CF0">
            <w:pPr>
              <w:jc w:val="center"/>
              <w:rPr>
                <w:color w:val="000000" w:themeColor="text1"/>
                <w:sz w:val="22"/>
                <w:szCs w:val="22"/>
              </w:rPr>
            </w:pPr>
            <w:r>
              <w:rPr>
                <w:color w:val="000000" w:themeColor="text1"/>
                <w:sz w:val="22"/>
                <w:szCs w:val="22"/>
              </w:rPr>
              <w:t>28</w:t>
            </w:r>
          </w:p>
        </w:tc>
        <w:tc>
          <w:tcPr>
            <w:tcW w:w="374" w:type="pct"/>
            <w:tcBorders>
              <w:top w:val="single" w:sz="4" w:space="0" w:color="auto"/>
              <w:left w:val="single" w:sz="4" w:space="0" w:color="auto"/>
              <w:bottom w:val="single" w:sz="4" w:space="0" w:color="auto"/>
              <w:right w:val="single" w:sz="4" w:space="0" w:color="auto"/>
            </w:tcBorders>
            <w:vAlign w:val="center"/>
          </w:tcPr>
          <w:p w14:paraId="01FAD93C" w14:textId="77777777" w:rsidR="008D5CF9" w:rsidRPr="0036009E" w:rsidRDefault="00F55A48" w:rsidP="00103CF0">
            <w:pPr>
              <w:jc w:val="center"/>
              <w:rPr>
                <w:color w:val="000000" w:themeColor="text1"/>
                <w:sz w:val="22"/>
                <w:szCs w:val="22"/>
              </w:rPr>
            </w:pPr>
            <w:r>
              <w:rPr>
                <w:color w:val="000000" w:themeColor="text1"/>
                <w:sz w:val="22"/>
                <w:szCs w:val="22"/>
              </w:rPr>
              <w:t>29</w:t>
            </w:r>
          </w:p>
        </w:tc>
        <w:tc>
          <w:tcPr>
            <w:tcW w:w="372" w:type="pct"/>
            <w:tcBorders>
              <w:top w:val="single" w:sz="4" w:space="0" w:color="auto"/>
              <w:left w:val="single" w:sz="4" w:space="0" w:color="auto"/>
              <w:bottom w:val="single" w:sz="4" w:space="0" w:color="auto"/>
              <w:right w:val="single" w:sz="4" w:space="0" w:color="auto"/>
            </w:tcBorders>
            <w:vAlign w:val="center"/>
          </w:tcPr>
          <w:p w14:paraId="0F6C7D6F" w14:textId="77777777" w:rsidR="008D5CF9" w:rsidRPr="0036009E" w:rsidRDefault="00F55A48" w:rsidP="00103CF0">
            <w:pPr>
              <w:jc w:val="center"/>
              <w:rPr>
                <w:color w:val="000000" w:themeColor="text1"/>
                <w:sz w:val="22"/>
                <w:szCs w:val="22"/>
              </w:rPr>
            </w:pPr>
            <w:r>
              <w:rPr>
                <w:color w:val="000000" w:themeColor="text1"/>
                <w:sz w:val="22"/>
                <w:szCs w:val="22"/>
              </w:rPr>
              <w:t>32</w:t>
            </w:r>
          </w:p>
        </w:tc>
      </w:tr>
      <w:tr w:rsidR="00B622F1" w:rsidRPr="0036009E" w14:paraId="5E2A0B56" w14:textId="77777777" w:rsidTr="009162A4">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48F0EFBD" w14:textId="77777777" w:rsidR="008D5CF9" w:rsidRPr="0036009E" w:rsidRDefault="008D5CF9" w:rsidP="008D5CF9">
            <w:pPr>
              <w:jc w:val="center"/>
              <w:rPr>
                <w:color w:val="000000" w:themeColor="text1"/>
                <w:sz w:val="22"/>
                <w:szCs w:val="22"/>
                <w:lang w:eastAsia="en-US"/>
              </w:rPr>
            </w:pPr>
            <w:r w:rsidRPr="0036009E">
              <w:rPr>
                <w:color w:val="000000" w:themeColor="text1"/>
                <w:sz w:val="22"/>
                <w:szCs w:val="22"/>
              </w:rPr>
              <w:t>Обеспеченность объектами в области культуры</w:t>
            </w:r>
          </w:p>
        </w:tc>
      </w:tr>
      <w:tr w:rsidR="00B622F1" w:rsidRPr="0036009E" w14:paraId="6548CF1A" w14:textId="77777777" w:rsidTr="009162A4">
        <w:trPr>
          <w:trHeight w:val="103"/>
        </w:trPr>
        <w:tc>
          <w:tcPr>
            <w:tcW w:w="1719" w:type="pct"/>
            <w:tcBorders>
              <w:top w:val="single" w:sz="4" w:space="0" w:color="auto"/>
              <w:left w:val="single" w:sz="4" w:space="0" w:color="auto"/>
              <w:bottom w:val="single" w:sz="4" w:space="0" w:color="auto"/>
              <w:right w:val="single" w:sz="4" w:space="0" w:color="auto"/>
            </w:tcBorders>
          </w:tcPr>
          <w:p w14:paraId="0E01CEBE" w14:textId="77777777" w:rsidR="00103CF0" w:rsidRPr="0036009E" w:rsidRDefault="0036009E" w:rsidP="00103CF0">
            <w:pPr>
              <w:rPr>
                <w:color w:val="000000" w:themeColor="text1"/>
                <w:sz w:val="22"/>
                <w:szCs w:val="22"/>
              </w:rPr>
            </w:pPr>
            <w:proofErr w:type="spellStart"/>
            <w:r>
              <w:rPr>
                <w:color w:val="000000" w:themeColor="text1"/>
                <w:sz w:val="22"/>
                <w:szCs w:val="22"/>
              </w:rPr>
              <w:t>Межпоселенческие</w:t>
            </w:r>
            <w:proofErr w:type="spellEnd"/>
            <w:r>
              <w:rPr>
                <w:color w:val="000000" w:themeColor="text1"/>
                <w:sz w:val="22"/>
                <w:szCs w:val="22"/>
              </w:rPr>
              <w:t xml:space="preserve"> библиотеки, объект</w:t>
            </w:r>
          </w:p>
        </w:tc>
        <w:tc>
          <w:tcPr>
            <w:tcW w:w="1043" w:type="pct"/>
            <w:tcBorders>
              <w:top w:val="single" w:sz="4" w:space="0" w:color="auto"/>
              <w:left w:val="single" w:sz="4" w:space="0" w:color="auto"/>
              <w:bottom w:val="single" w:sz="4" w:space="0" w:color="auto"/>
              <w:right w:val="single" w:sz="4" w:space="0" w:color="auto"/>
            </w:tcBorders>
            <w:vAlign w:val="center"/>
          </w:tcPr>
          <w:p w14:paraId="76650318" w14:textId="77777777" w:rsidR="00103CF0" w:rsidRPr="0036009E" w:rsidRDefault="00103CF0" w:rsidP="00103CF0">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1C34B924" w14:textId="77777777" w:rsidR="00103CF0" w:rsidRPr="0036009E" w:rsidRDefault="00103CF0" w:rsidP="00103CF0">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2DAF52A7" w14:textId="77777777" w:rsidR="00103CF0" w:rsidRPr="0036009E" w:rsidRDefault="00F55A48" w:rsidP="00103CF0">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3A028977" w14:textId="77777777" w:rsidR="00103CF0" w:rsidRPr="0036009E" w:rsidRDefault="00F55A48" w:rsidP="00103CF0">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0E6067EF" w14:textId="77777777" w:rsidR="00103CF0" w:rsidRPr="0036009E" w:rsidRDefault="00F55A48" w:rsidP="00103CF0">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237FFD2A" w14:textId="77777777" w:rsidR="00103CF0" w:rsidRPr="0036009E" w:rsidRDefault="00F55A48" w:rsidP="00103CF0">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001FF6B9" w14:textId="77777777" w:rsidR="00103CF0" w:rsidRPr="0036009E" w:rsidRDefault="00F55A48" w:rsidP="00103CF0">
            <w:pPr>
              <w:jc w:val="center"/>
              <w:rPr>
                <w:color w:val="000000" w:themeColor="text1"/>
                <w:sz w:val="22"/>
                <w:szCs w:val="22"/>
              </w:rPr>
            </w:pPr>
            <w:r>
              <w:rPr>
                <w:color w:val="000000" w:themeColor="text1"/>
                <w:sz w:val="22"/>
                <w:szCs w:val="22"/>
              </w:rPr>
              <w:t>1</w:t>
            </w:r>
          </w:p>
        </w:tc>
      </w:tr>
      <w:tr w:rsidR="00F55A48" w:rsidRPr="0036009E" w14:paraId="0BC2BF82" w14:textId="77777777" w:rsidTr="009162A4">
        <w:tc>
          <w:tcPr>
            <w:tcW w:w="1719" w:type="pct"/>
            <w:tcBorders>
              <w:top w:val="single" w:sz="4" w:space="0" w:color="auto"/>
              <w:left w:val="single" w:sz="4" w:space="0" w:color="auto"/>
              <w:bottom w:val="single" w:sz="4" w:space="0" w:color="auto"/>
              <w:right w:val="single" w:sz="4" w:space="0" w:color="auto"/>
            </w:tcBorders>
          </w:tcPr>
          <w:p w14:paraId="353E059E" w14:textId="77777777" w:rsidR="00F55A48" w:rsidRPr="0036009E" w:rsidRDefault="00F55A48" w:rsidP="00F55A48">
            <w:pPr>
              <w:rPr>
                <w:color w:val="000000" w:themeColor="text1"/>
                <w:sz w:val="22"/>
                <w:szCs w:val="22"/>
              </w:rPr>
            </w:pPr>
            <w:r>
              <w:rPr>
                <w:color w:val="000000" w:themeColor="text1"/>
                <w:sz w:val="22"/>
                <w:szCs w:val="22"/>
              </w:rPr>
              <w:t>Детские библиотеки, объект</w:t>
            </w:r>
          </w:p>
        </w:tc>
        <w:tc>
          <w:tcPr>
            <w:tcW w:w="1043" w:type="pct"/>
            <w:tcBorders>
              <w:top w:val="single" w:sz="4" w:space="0" w:color="auto"/>
              <w:left w:val="single" w:sz="4" w:space="0" w:color="auto"/>
              <w:bottom w:val="single" w:sz="4" w:space="0" w:color="auto"/>
              <w:right w:val="single" w:sz="4" w:space="0" w:color="auto"/>
            </w:tcBorders>
            <w:vAlign w:val="center"/>
          </w:tcPr>
          <w:p w14:paraId="276A5937" w14:textId="77777777" w:rsidR="00F55A48" w:rsidRPr="0036009E" w:rsidRDefault="00F55A48" w:rsidP="00F55A48">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35ED4C27" w14:textId="77777777" w:rsidR="00F55A48" w:rsidRPr="0036009E" w:rsidRDefault="00F55A48" w:rsidP="00F55A48">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6B8F3E58"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7157AF6D"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4BF1D35F"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1746B736"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0EEF41FA" w14:textId="77777777" w:rsidR="00F55A48" w:rsidRPr="0036009E" w:rsidRDefault="00F55A48" w:rsidP="00F55A48">
            <w:pPr>
              <w:jc w:val="center"/>
              <w:rPr>
                <w:color w:val="000000" w:themeColor="text1"/>
                <w:sz w:val="22"/>
                <w:szCs w:val="22"/>
              </w:rPr>
            </w:pPr>
            <w:r>
              <w:rPr>
                <w:color w:val="000000" w:themeColor="text1"/>
                <w:sz w:val="22"/>
                <w:szCs w:val="22"/>
              </w:rPr>
              <w:t>1</w:t>
            </w:r>
          </w:p>
        </w:tc>
      </w:tr>
      <w:tr w:rsidR="00F55A48" w:rsidRPr="0036009E" w14:paraId="7687B357" w14:textId="77777777" w:rsidTr="009162A4">
        <w:tc>
          <w:tcPr>
            <w:tcW w:w="1719" w:type="pct"/>
            <w:tcBorders>
              <w:top w:val="single" w:sz="4" w:space="0" w:color="auto"/>
              <w:left w:val="single" w:sz="4" w:space="0" w:color="auto"/>
              <w:bottom w:val="single" w:sz="4" w:space="0" w:color="auto"/>
              <w:right w:val="single" w:sz="4" w:space="0" w:color="auto"/>
            </w:tcBorders>
          </w:tcPr>
          <w:p w14:paraId="49398DBB" w14:textId="77777777" w:rsidR="00F55A48" w:rsidRPr="0036009E" w:rsidRDefault="00F55A48" w:rsidP="00F55A48">
            <w:pPr>
              <w:rPr>
                <w:color w:val="000000" w:themeColor="text1"/>
                <w:sz w:val="22"/>
                <w:szCs w:val="22"/>
              </w:rPr>
            </w:pPr>
            <w:r>
              <w:rPr>
                <w:color w:val="000000" w:themeColor="text1"/>
                <w:sz w:val="22"/>
                <w:szCs w:val="22"/>
              </w:rPr>
              <w:t>Музеи краеведческие, объект</w:t>
            </w:r>
          </w:p>
        </w:tc>
        <w:tc>
          <w:tcPr>
            <w:tcW w:w="1043" w:type="pct"/>
            <w:tcBorders>
              <w:top w:val="single" w:sz="4" w:space="0" w:color="auto"/>
              <w:left w:val="single" w:sz="4" w:space="0" w:color="auto"/>
              <w:bottom w:val="single" w:sz="4" w:space="0" w:color="auto"/>
              <w:right w:val="single" w:sz="4" w:space="0" w:color="auto"/>
            </w:tcBorders>
            <w:vAlign w:val="center"/>
          </w:tcPr>
          <w:p w14:paraId="3FFF1EEB" w14:textId="77777777" w:rsidR="00F55A48" w:rsidRPr="0036009E" w:rsidRDefault="00F55A48" w:rsidP="00F55A48">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3951EAFF" w14:textId="77777777" w:rsidR="00F55A48" w:rsidRPr="0036009E" w:rsidRDefault="00F55A48" w:rsidP="00F55A48">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16B1195F"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23271819"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2DD42E9B"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400CBAA3" w14:textId="77777777" w:rsidR="00F55A48" w:rsidRPr="0036009E" w:rsidRDefault="00F55A48" w:rsidP="00F55A48">
            <w:pPr>
              <w:jc w:val="center"/>
              <w:rPr>
                <w:color w:val="000000" w:themeColor="text1"/>
                <w:sz w:val="22"/>
                <w:szCs w:val="22"/>
              </w:rPr>
            </w:pPr>
            <w:r>
              <w:rPr>
                <w:color w:val="000000" w:themeColor="text1"/>
                <w:sz w:val="22"/>
                <w:szCs w:val="22"/>
              </w:rPr>
              <w:t>1</w:t>
            </w:r>
          </w:p>
        </w:tc>
        <w:tc>
          <w:tcPr>
            <w:tcW w:w="372" w:type="pct"/>
            <w:tcBorders>
              <w:top w:val="single" w:sz="4" w:space="0" w:color="auto"/>
              <w:left w:val="single" w:sz="4" w:space="0" w:color="auto"/>
              <w:bottom w:val="single" w:sz="4" w:space="0" w:color="auto"/>
              <w:right w:val="single" w:sz="4" w:space="0" w:color="auto"/>
            </w:tcBorders>
            <w:vAlign w:val="center"/>
          </w:tcPr>
          <w:p w14:paraId="4360E03F" w14:textId="77777777" w:rsidR="00F55A48" w:rsidRPr="0036009E" w:rsidRDefault="00F55A48" w:rsidP="00F55A48">
            <w:pPr>
              <w:jc w:val="center"/>
              <w:rPr>
                <w:color w:val="000000" w:themeColor="text1"/>
                <w:sz w:val="22"/>
                <w:szCs w:val="22"/>
              </w:rPr>
            </w:pPr>
            <w:r>
              <w:rPr>
                <w:color w:val="000000" w:themeColor="text1"/>
                <w:sz w:val="22"/>
                <w:szCs w:val="22"/>
              </w:rPr>
              <w:t>1</w:t>
            </w:r>
          </w:p>
        </w:tc>
      </w:tr>
      <w:tr w:rsidR="00F55A48" w:rsidRPr="0036009E" w14:paraId="4E05A917" w14:textId="77777777" w:rsidTr="009162A4">
        <w:tc>
          <w:tcPr>
            <w:tcW w:w="1719" w:type="pct"/>
            <w:tcBorders>
              <w:top w:val="single" w:sz="4" w:space="0" w:color="auto"/>
              <w:left w:val="single" w:sz="4" w:space="0" w:color="auto"/>
              <w:bottom w:val="single" w:sz="4" w:space="0" w:color="auto"/>
              <w:right w:val="single" w:sz="4" w:space="0" w:color="auto"/>
            </w:tcBorders>
          </w:tcPr>
          <w:p w14:paraId="4EF8045E" w14:textId="77777777" w:rsidR="00F55A48" w:rsidRPr="0036009E" w:rsidRDefault="00F55A48" w:rsidP="00F55A48">
            <w:pPr>
              <w:rPr>
                <w:color w:val="000000" w:themeColor="text1"/>
                <w:sz w:val="22"/>
                <w:szCs w:val="22"/>
              </w:rPr>
            </w:pPr>
            <w:r w:rsidRPr="0036009E">
              <w:rPr>
                <w:color w:val="000000" w:themeColor="text1"/>
                <w:sz w:val="22"/>
                <w:szCs w:val="22"/>
              </w:rPr>
              <w:t>Дома культуры, объектов на 20000 чел.</w:t>
            </w:r>
          </w:p>
        </w:tc>
        <w:tc>
          <w:tcPr>
            <w:tcW w:w="1043" w:type="pct"/>
            <w:tcBorders>
              <w:top w:val="single" w:sz="4" w:space="0" w:color="auto"/>
              <w:left w:val="single" w:sz="4" w:space="0" w:color="auto"/>
              <w:bottom w:val="single" w:sz="4" w:space="0" w:color="auto"/>
              <w:right w:val="single" w:sz="4" w:space="0" w:color="auto"/>
            </w:tcBorders>
            <w:vAlign w:val="center"/>
          </w:tcPr>
          <w:p w14:paraId="1BCC7C6B" w14:textId="77777777" w:rsidR="00F55A48" w:rsidRPr="0036009E" w:rsidRDefault="00F55A48" w:rsidP="00F55A48">
            <w:pPr>
              <w:jc w:val="center"/>
              <w:rPr>
                <w:color w:val="000000" w:themeColor="text1"/>
                <w:sz w:val="22"/>
                <w:szCs w:val="22"/>
              </w:rPr>
            </w:pPr>
            <w:r w:rsidRPr="0036009E">
              <w:rPr>
                <w:color w:val="000000" w:themeColor="text1"/>
                <w:sz w:val="22"/>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14:paraId="0ECDC86D" w14:textId="77777777" w:rsidR="00F55A48" w:rsidRPr="0036009E" w:rsidRDefault="00F55A48" w:rsidP="00F55A48">
            <w:pPr>
              <w:jc w:val="center"/>
              <w:rPr>
                <w:color w:val="000000" w:themeColor="text1"/>
                <w:sz w:val="22"/>
                <w:szCs w:val="22"/>
              </w:rPr>
            </w:pPr>
            <w:r w:rsidRPr="0036009E">
              <w:rPr>
                <w:color w:val="000000" w:themeColor="text1"/>
                <w:sz w:val="22"/>
                <w:szCs w:val="22"/>
              </w:rPr>
              <w:t>4</w:t>
            </w:r>
          </w:p>
        </w:tc>
        <w:tc>
          <w:tcPr>
            <w:tcW w:w="374" w:type="pct"/>
            <w:tcBorders>
              <w:top w:val="single" w:sz="4" w:space="0" w:color="auto"/>
              <w:left w:val="single" w:sz="4" w:space="0" w:color="auto"/>
              <w:bottom w:val="single" w:sz="4" w:space="0" w:color="auto"/>
              <w:right w:val="single" w:sz="4" w:space="0" w:color="auto"/>
            </w:tcBorders>
            <w:vAlign w:val="center"/>
          </w:tcPr>
          <w:p w14:paraId="078EAFE1" w14:textId="77777777" w:rsidR="00F55A48" w:rsidRPr="0036009E" w:rsidRDefault="00F55A48" w:rsidP="00F55A48">
            <w:pPr>
              <w:jc w:val="center"/>
              <w:rPr>
                <w:color w:val="000000" w:themeColor="text1"/>
                <w:sz w:val="22"/>
                <w:szCs w:val="22"/>
              </w:rPr>
            </w:pPr>
            <w:r>
              <w:rPr>
                <w:color w:val="000000" w:themeColor="text1"/>
                <w:sz w:val="22"/>
                <w:szCs w:val="22"/>
              </w:rPr>
              <w:t>4</w:t>
            </w:r>
          </w:p>
        </w:tc>
        <w:tc>
          <w:tcPr>
            <w:tcW w:w="374" w:type="pct"/>
            <w:tcBorders>
              <w:top w:val="single" w:sz="4" w:space="0" w:color="auto"/>
              <w:left w:val="single" w:sz="4" w:space="0" w:color="auto"/>
              <w:bottom w:val="single" w:sz="4" w:space="0" w:color="auto"/>
              <w:right w:val="single" w:sz="4" w:space="0" w:color="auto"/>
            </w:tcBorders>
            <w:vAlign w:val="center"/>
          </w:tcPr>
          <w:p w14:paraId="07FDF9A6" w14:textId="77777777" w:rsidR="00F55A48" w:rsidRPr="0036009E" w:rsidRDefault="00F55A48" w:rsidP="00F55A48">
            <w:pPr>
              <w:jc w:val="center"/>
              <w:rPr>
                <w:color w:val="000000" w:themeColor="text1"/>
                <w:sz w:val="22"/>
                <w:szCs w:val="22"/>
              </w:rPr>
            </w:pPr>
            <w:r>
              <w:rPr>
                <w:color w:val="000000" w:themeColor="text1"/>
                <w:sz w:val="22"/>
                <w:szCs w:val="22"/>
              </w:rPr>
              <w:t>4</w:t>
            </w:r>
          </w:p>
        </w:tc>
        <w:tc>
          <w:tcPr>
            <w:tcW w:w="372" w:type="pct"/>
            <w:tcBorders>
              <w:top w:val="single" w:sz="4" w:space="0" w:color="auto"/>
              <w:left w:val="single" w:sz="4" w:space="0" w:color="auto"/>
              <w:bottom w:val="single" w:sz="4" w:space="0" w:color="auto"/>
              <w:right w:val="single" w:sz="4" w:space="0" w:color="auto"/>
            </w:tcBorders>
            <w:vAlign w:val="center"/>
          </w:tcPr>
          <w:p w14:paraId="355EFD8B" w14:textId="77777777" w:rsidR="00F55A48" w:rsidRPr="0036009E" w:rsidRDefault="00F55A48" w:rsidP="00F55A48">
            <w:pPr>
              <w:jc w:val="center"/>
              <w:rPr>
                <w:color w:val="000000" w:themeColor="text1"/>
                <w:sz w:val="22"/>
                <w:szCs w:val="22"/>
              </w:rPr>
            </w:pPr>
            <w:r>
              <w:rPr>
                <w:color w:val="000000" w:themeColor="text1"/>
                <w:sz w:val="22"/>
                <w:szCs w:val="22"/>
              </w:rPr>
              <w:t>4</w:t>
            </w:r>
          </w:p>
        </w:tc>
        <w:tc>
          <w:tcPr>
            <w:tcW w:w="374" w:type="pct"/>
            <w:tcBorders>
              <w:top w:val="single" w:sz="4" w:space="0" w:color="auto"/>
              <w:left w:val="single" w:sz="4" w:space="0" w:color="auto"/>
              <w:bottom w:val="single" w:sz="4" w:space="0" w:color="auto"/>
              <w:right w:val="single" w:sz="4" w:space="0" w:color="auto"/>
            </w:tcBorders>
            <w:vAlign w:val="center"/>
          </w:tcPr>
          <w:p w14:paraId="183185BB" w14:textId="77777777" w:rsidR="00F55A48" w:rsidRPr="0036009E" w:rsidRDefault="00F55A48" w:rsidP="00F55A48">
            <w:pPr>
              <w:jc w:val="center"/>
              <w:rPr>
                <w:color w:val="000000" w:themeColor="text1"/>
                <w:sz w:val="22"/>
                <w:szCs w:val="22"/>
              </w:rPr>
            </w:pPr>
            <w:r>
              <w:rPr>
                <w:color w:val="000000" w:themeColor="text1"/>
                <w:sz w:val="22"/>
                <w:szCs w:val="22"/>
              </w:rPr>
              <w:t>4</w:t>
            </w:r>
          </w:p>
        </w:tc>
        <w:tc>
          <w:tcPr>
            <w:tcW w:w="372" w:type="pct"/>
            <w:tcBorders>
              <w:top w:val="single" w:sz="4" w:space="0" w:color="auto"/>
              <w:left w:val="single" w:sz="4" w:space="0" w:color="auto"/>
              <w:bottom w:val="single" w:sz="4" w:space="0" w:color="auto"/>
              <w:right w:val="single" w:sz="4" w:space="0" w:color="auto"/>
            </w:tcBorders>
            <w:vAlign w:val="center"/>
          </w:tcPr>
          <w:p w14:paraId="3EE40E4E" w14:textId="77777777" w:rsidR="00F55A48" w:rsidRPr="0036009E" w:rsidRDefault="00F55A48" w:rsidP="00F55A48">
            <w:pPr>
              <w:jc w:val="center"/>
              <w:rPr>
                <w:color w:val="000000" w:themeColor="text1"/>
                <w:sz w:val="22"/>
                <w:szCs w:val="22"/>
              </w:rPr>
            </w:pPr>
            <w:r>
              <w:rPr>
                <w:color w:val="000000" w:themeColor="text1"/>
                <w:sz w:val="22"/>
                <w:szCs w:val="22"/>
              </w:rPr>
              <w:t>4</w:t>
            </w:r>
          </w:p>
        </w:tc>
      </w:tr>
      <w:tr w:rsidR="00B622F1" w:rsidRPr="0036009E" w14:paraId="64CEC231" w14:textId="77777777" w:rsidTr="009162A4">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4A34C0A1" w14:textId="77777777" w:rsidR="008D5CF9" w:rsidRPr="0036009E" w:rsidRDefault="008D5CF9" w:rsidP="008D5CF9">
            <w:pPr>
              <w:jc w:val="center"/>
              <w:rPr>
                <w:color w:val="000000" w:themeColor="text1"/>
                <w:sz w:val="22"/>
                <w:szCs w:val="22"/>
                <w:lang w:eastAsia="en-US"/>
              </w:rPr>
            </w:pPr>
            <w:r w:rsidRPr="0036009E">
              <w:rPr>
                <w:color w:val="000000" w:themeColor="text1"/>
                <w:sz w:val="22"/>
                <w:szCs w:val="22"/>
              </w:rPr>
              <w:t>Обеспеченность физкультурно-спортивными сооружениями</w:t>
            </w:r>
          </w:p>
        </w:tc>
      </w:tr>
      <w:tr w:rsidR="00B622F1" w:rsidRPr="0036009E" w14:paraId="0E03D0D4" w14:textId="77777777" w:rsidTr="009162A4">
        <w:tc>
          <w:tcPr>
            <w:tcW w:w="1719" w:type="pct"/>
            <w:tcBorders>
              <w:top w:val="single" w:sz="4" w:space="0" w:color="auto"/>
              <w:left w:val="single" w:sz="4" w:space="0" w:color="auto"/>
              <w:bottom w:val="single" w:sz="4" w:space="0" w:color="auto"/>
              <w:right w:val="single" w:sz="4" w:space="0" w:color="auto"/>
            </w:tcBorders>
            <w:shd w:val="clear" w:color="auto" w:fill="auto"/>
          </w:tcPr>
          <w:p w14:paraId="6AFCCC9B" w14:textId="77777777" w:rsidR="008D5CF9" w:rsidRPr="0036009E" w:rsidRDefault="0036009E" w:rsidP="008D5CF9">
            <w:pPr>
              <w:rPr>
                <w:color w:val="000000" w:themeColor="text1"/>
                <w:sz w:val="22"/>
                <w:szCs w:val="22"/>
                <w:lang w:eastAsia="en-US"/>
              </w:rPr>
            </w:pPr>
            <w:r>
              <w:rPr>
                <w:color w:val="000000" w:themeColor="text1"/>
                <w:sz w:val="22"/>
                <w:szCs w:val="22"/>
                <w:lang w:eastAsia="en-US"/>
              </w:rPr>
              <w:t>Спортивные залы общего пользования, кв.м площади пола на 1000 чел.</w:t>
            </w:r>
          </w:p>
        </w:tc>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14:paraId="7F424B58" w14:textId="77777777" w:rsidR="008D5CF9" w:rsidRPr="0036009E" w:rsidRDefault="008D5CF9" w:rsidP="008D5CF9">
            <w:pPr>
              <w:jc w:val="center"/>
              <w:rPr>
                <w:color w:val="000000" w:themeColor="text1"/>
                <w:sz w:val="22"/>
                <w:szCs w:val="22"/>
              </w:rPr>
            </w:pPr>
            <w:r w:rsidRPr="0036009E">
              <w:rPr>
                <w:color w:val="000000" w:themeColor="text1"/>
                <w:sz w:val="22"/>
                <w:szCs w:val="22"/>
              </w:rPr>
              <w:t>60</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2D5164AF" w14:textId="77777777" w:rsidR="008D5CF9" w:rsidRPr="0036009E" w:rsidRDefault="0036009E" w:rsidP="008D5CF9">
            <w:pPr>
              <w:jc w:val="center"/>
              <w:rPr>
                <w:color w:val="000000" w:themeColor="text1"/>
                <w:sz w:val="22"/>
                <w:szCs w:val="22"/>
                <w:lang w:eastAsia="en-US"/>
              </w:rPr>
            </w:pPr>
            <w:r>
              <w:rPr>
                <w:color w:val="000000" w:themeColor="text1"/>
                <w:sz w:val="22"/>
                <w:szCs w:val="22"/>
                <w:lang w:eastAsia="en-US"/>
              </w:rPr>
              <w:t>144</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26904ED7" w14:textId="77777777" w:rsidR="008D5CF9" w:rsidRPr="0036009E" w:rsidRDefault="00C117DF" w:rsidP="00DF7C5C">
            <w:pPr>
              <w:jc w:val="center"/>
              <w:rPr>
                <w:color w:val="000000" w:themeColor="text1"/>
                <w:sz w:val="22"/>
                <w:szCs w:val="22"/>
                <w:lang w:eastAsia="en-US"/>
              </w:rPr>
            </w:pPr>
            <w:r>
              <w:rPr>
                <w:color w:val="000000" w:themeColor="text1"/>
                <w:sz w:val="22"/>
                <w:szCs w:val="22"/>
                <w:lang w:eastAsia="en-US"/>
              </w:rPr>
              <w:t>144</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092D499A" w14:textId="77777777" w:rsidR="008D5CF9" w:rsidRPr="0036009E" w:rsidRDefault="00C117DF" w:rsidP="00DF7C5C">
            <w:pPr>
              <w:jc w:val="center"/>
              <w:rPr>
                <w:color w:val="000000" w:themeColor="text1"/>
                <w:sz w:val="22"/>
                <w:szCs w:val="22"/>
                <w:lang w:eastAsia="en-US"/>
              </w:rPr>
            </w:pPr>
            <w:r>
              <w:rPr>
                <w:color w:val="000000" w:themeColor="text1"/>
                <w:sz w:val="22"/>
                <w:szCs w:val="22"/>
                <w:lang w:eastAsia="en-US"/>
              </w:rPr>
              <w:t>144</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96D54F7" w14:textId="77777777" w:rsidR="008D5CF9" w:rsidRPr="0036009E" w:rsidRDefault="00C117DF" w:rsidP="00DF7C5C">
            <w:pPr>
              <w:jc w:val="center"/>
              <w:rPr>
                <w:color w:val="000000" w:themeColor="text1"/>
                <w:sz w:val="22"/>
                <w:szCs w:val="22"/>
                <w:lang w:eastAsia="en-US"/>
              </w:rPr>
            </w:pPr>
            <w:r>
              <w:rPr>
                <w:color w:val="000000" w:themeColor="text1"/>
                <w:sz w:val="22"/>
                <w:szCs w:val="22"/>
                <w:lang w:eastAsia="en-US"/>
              </w:rPr>
              <w:t>145</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62614E29"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145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A007135"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180</w:t>
            </w:r>
          </w:p>
        </w:tc>
      </w:tr>
      <w:tr w:rsidR="00B622F1" w:rsidRPr="0036009E" w14:paraId="6B0F7E26" w14:textId="77777777" w:rsidTr="009162A4">
        <w:tc>
          <w:tcPr>
            <w:tcW w:w="1719" w:type="pct"/>
            <w:tcBorders>
              <w:top w:val="single" w:sz="4" w:space="0" w:color="auto"/>
              <w:left w:val="single" w:sz="4" w:space="0" w:color="auto"/>
              <w:bottom w:val="single" w:sz="4" w:space="0" w:color="auto"/>
              <w:right w:val="single" w:sz="4" w:space="0" w:color="auto"/>
            </w:tcBorders>
            <w:shd w:val="clear" w:color="auto" w:fill="auto"/>
          </w:tcPr>
          <w:p w14:paraId="436F0EEF" w14:textId="77777777" w:rsidR="0032420D" w:rsidRPr="0036009E" w:rsidRDefault="0036009E" w:rsidP="008D5CF9">
            <w:pPr>
              <w:rPr>
                <w:color w:val="000000" w:themeColor="text1"/>
                <w:sz w:val="22"/>
                <w:szCs w:val="22"/>
                <w:lang w:eastAsia="en-US"/>
              </w:rPr>
            </w:pPr>
            <w:r>
              <w:rPr>
                <w:color w:val="000000" w:themeColor="text1"/>
                <w:sz w:val="22"/>
                <w:szCs w:val="22"/>
                <w:lang w:eastAsia="en-US"/>
              </w:rPr>
              <w:t>Физкультурно-спортивные сооружения общего пользования, га на 1000 чел.</w:t>
            </w:r>
          </w:p>
        </w:tc>
        <w:tc>
          <w:tcPr>
            <w:tcW w:w="1043" w:type="pct"/>
            <w:tcBorders>
              <w:top w:val="single" w:sz="4" w:space="0" w:color="auto"/>
              <w:left w:val="single" w:sz="4" w:space="0" w:color="auto"/>
              <w:bottom w:val="single" w:sz="4" w:space="0" w:color="auto"/>
              <w:right w:val="single" w:sz="4" w:space="0" w:color="auto"/>
            </w:tcBorders>
            <w:shd w:val="clear" w:color="auto" w:fill="auto"/>
            <w:vAlign w:val="center"/>
          </w:tcPr>
          <w:p w14:paraId="169CD053" w14:textId="77777777" w:rsidR="0032420D" w:rsidRPr="0036009E" w:rsidRDefault="0032420D" w:rsidP="008D5CF9">
            <w:pPr>
              <w:jc w:val="center"/>
              <w:rPr>
                <w:color w:val="000000" w:themeColor="text1"/>
                <w:sz w:val="22"/>
                <w:szCs w:val="22"/>
              </w:rPr>
            </w:pPr>
            <w:r w:rsidRPr="0036009E">
              <w:rPr>
                <w:color w:val="000000" w:themeColor="text1"/>
                <w:sz w:val="22"/>
                <w:szCs w:val="22"/>
              </w:rPr>
              <w:t>0,7-0,9</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18F0D067" w14:textId="77777777" w:rsidR="0032420D" w:rsidRPr="0036009E" w:rsidRDefault="0036009E" w:rsidP="008D5CF9">
            <w:pPr>
              <w:jc w:val="center"/>
              <w:rPr>
                <w:color w:val="000000" w:themeColor="text1"/>
                <w:sz w:val="22"/>
                <w:szCs w:val="22"/>
                <w:lang w:eastAsia="en-US"/>
              </w:rPr>
            </w:pPr>
            <w:r>
              <w:rPr>
                <w:color w:val="000000" w:themeColor="text1"/>
                <w:sz w:val="22"/>
                <w:szCs w:val="22"/>
                <w:lang w:eastAsia="en-US"/>
              </w:rPr>
              <w:t>0,2</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6977C77F" w14:textId="77777777" w:rsidR="0032420D" w:rsidRPr="0036009E" w:rsidRDefault="00C117DF" w:rsidP="00DF7C5C">
            <w:pPr>
              <w:jc w:val="center"/>
              <w:rPr>
                <w:color w:val="000000" w:themeColor="text1"/>
                <w:sz w:val="22"/>
                <w:szCs w:val="22"/>
                <w:lang w:eastAsia="en-US"/>
              </w:rPr>
            </w:pPr>
            <w:r>
              <w:rPr>
                <w:color w:val="000000" w:themeColor="text1"/>
                <w:sz w:val="22"/>
                <w:szCs w:val="22"/>
                <w:lang w:eastAsia="en-US"/>
              </w:rPr>
              <w:t>0,2</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332D494D" w14:textId="77777777" w:rsidR="0032420D" w:rsidRPr="0036009E" w:rsidRDefault="00C117DF" w:rsidP="00C117DF">
            <w:pPr>
              <w:jc w:val="center"/>
              <w:rPr>
                <w:color w:val="000000" w:themeColor="text1"/>
                <w:sz w:val="22"/>
                <w:szCs w:val="22"/>
                <w:lang w:eastAsia="en-US"/>
              </w:rPr>
            </w:pPr>
            <w:r>
              <w:rPr>
                <w:color w:val="000000" w:themeColor="text1"/>
                <w:sz w:val="22"/>
                <w:szCs w:val="22"/>
                <w:lang w:eastAsia="en-US"/>
              </w:rPr>
              <w:t>0,3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6B61D39B" w14:textId="77777777" w:rsidR="0032420D" w:rsidRPr="0036009E" w:rsidRDefault="00C117DF" w:rsidP="00C117DF">
            <w:pPr>
              <w:jc w:val="center"/>
              <w:rPr>
                <w:color w:val="000000" w:themeColor="text1"/>
                <w:sz w:val="22"/>
                <w:szCs w:val="22"/>
                <w:lang w:eastAsia="en-US"/>
              </w:rPr>
            </w:pPr>
            <w:r>
              <w:rPr>
                <w:color w:val="000000" w:themeColor="text1"/>
                <w:sz w:val="22"/>
                <w:szCs w:val="22"/>
                <w:lang w:eastAsia="en-US"/>
              </w:rPr>
              <w:t>0,3</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22FFC9D6" w14:textId="77777777" w:rsidR="0032420D" w:rsidRPr="0036009E" w:rsidRDefault="00C117DF" w:rsidP="00C117DF">
            <w:pPr>
              <w:jc w:val="center"/>
              <w:rPr>
                <w:color w:val="000000" w:themeColor="text1"/>
                <w:sz w:val="22"/>
                <w:szCs w:val="22"/>
                <w:lang w:eastAsia="en-US"/>
              </w:rPr>
            </w:pPr>
            <w:r>
              <w:rPr>
                <w:color w:val="000000" w:themeColor="text1"/>
                <w:sz w:val="22"/>
                <w:szCs w:val="22"/>
                <w:lang w:eastAsia="en-US"/>
              </w:rPr>
              <w:t>0,3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9EED934" w14:textId="77777777" w:rsidR="0032420D" w:rsidRPr="0036009E" w:rsidRDefault="00C117DF" w:rsidP="00C117DF">
            <w:pPr>
              <w:jc w:val="center"/>
              <w:rPr>
                <w:color w:val="000000" w:themeColor="text1"/>
                <w:sz w:val="22"/>
                <w:szCs w:val="22"/>
                <w:lang w:eastAsia="en-US"/>
              </w:rPr>
            </w:pPr>
            <w:r>
              <w:rPr>
                <w:color w:val="000000" w:themeColor="text1"/>
                <w:sz w:val="22"/>
                <w:szCs w:val="22"/>
                <w:lang w:eastAsia="en-US"/>
              </w:rPr>
              <w:t>0,4</w:t>
            </w:r>
          </w:p>
        </w:tc>
      </w:tr>
      <w:tr w:rsidR="00DF7C5C" w:rsidRPr="0036009E" w14:paraId="5DF499F5" w14:textId="77777777" w:rsidTr="009162A4">
        <w:tc>
          <w:tcPr>
            <w:tcW w:w="1719" w:type="pct"/>
            <w:tcBorders>
              <w:top w:val="single" w:sz="4" w:space="0" w:color="auto"/>
              <w:left w:val="single" w:sz="4" w:space="0" w:color="auto"/>
              <w:bottom w:val="single" w:sz="4" w:space="0" w:color="auto"/>
              <w:right w:val="single" w:sz="4" w:space="0" w:color="auto"/>
            </w:tcBorders>
          </w:tcPr>
          <w:p w14:paraId="4C6764FA" w14:textId="77777777" w:rsidR="008D5CF9" w:rsidRPr="0036009E" w:rsidRDefault="0036009E" w:rsidP="008D5CF9">
            <w:pPr>
              <w:rPr>
                <w:color w:val="000000" w:themeColor="text1"/>
                <w:sz w:val="22"/>
                <w:szCs w:val="22"/>
                <w:lang w:eastAsia="en-US"/>
              </w:rPr>
            </w:pPr>
            <w:r>
              <w:rPr>
                <w:color w:val="000000" w:themeColor="text1"/>
                <w:sz w:val="22"/>
                <w:szCs w:val="22"/>
                <w:lang w:eastAsia="en-US"/>
              </w:rPr>
              <w:t>Бассейны, кв.м зеркала воды на 1000 чел.</w:t>
            </w:r>
          </w:p>
        </w:tc>
        <w:tc>
          <w:tcPr>
            <w:tcW w:w="1043" w:type="pct"/>
            <w:tcBorders>
              <w:top w:val="single" w:sz="4" w:space="0" w:color="auto"/>
              <w:left w:val="single" w:sz="4" w:space="0" w:color="auto"/>
              <w:bottom w:val="single" w:sz="4" w:space="0" w:color="auto"/>
              <w:right w:val="single" w:sz="4" w:space="0" w:color="auto"/>
            </w:tcBorders>
            <w:vAlign w:val="center"/>
          </w:tcPr>
          <w:p w14:paraId="35999753" w14:textId="77777777" w:rsidR="008D5CF9" w:rsidRPr="0036009E" w:rsidRDefault="008D5CF9" w:rsidP="008D5CF9">
            <w:pPr>
              <w:jc w:val="center"/>
              <w:rPr>
                <w:color w:val="000000" w:themeColor="text1"/>
                <w:sz w:val="22"/>
                <w:szCs w:val="22"/>
              </w:rPr>
            </w:pPr>
            <w:r w:rsidRPr="0036009E">
              <w:rPr>
                <w:color w:val="000000" w:themeColor="text1"/>
                <w:sz w:val="22"/>
                <w:szCs w:val="22"/>
              </w:rPr>
              <w:t>20</w:t>
            </w:r>
          </w:p>
        </w:tc>
        <w:tc>
          <w:tcPr>
            <w:tcW w:w="374" w:type="pct"/>
            <w:tcBorders>
              <w:top w:val="single" w:sz="4" w:space="0" w:color="auto"/>
              <w:left w:val="single" w:sz="4" w:space="0" w:color="auto"/>
              <w:bottom w:val="single" w:sz="4" w:space="0" w:color="auto"/>
              <w:right w:val="single" w:sz="4" w:space="0" w:color="auto"/>
            </w:tcBorders>
            <w:vAlign w:val="center"/>
          </w:tcPr>
          <w:p w14:paraId="604F1016" w14:textId="77777777" w:rsidR="008D5CF9" w:rsidRPr="0036009E" w:rsidRDefault="0036009E" w:rsidP="008D5CF9">
            <w:pPr>
              <w:jc w:val="center"/>
              <w:rPr>
                <w:color w:val="000000" w:themeColor="text1"/>
                <w:sz w:val="22"/>
                <w:szCs w:val="22"/>
                <w:lang w:eastAsia="en-US"/>
              </w:rPr>
            </w:pPr>
            <w:r>
              <w:rPr>
                <w:color w:val="000000" w:themeColor="text1"/>
                <w:sz w:val="22"/>
                <w:szCs w:val="22"/>
                <w:lang w:eastAsia="en-US"/>
              </w:rPr>
              <w:t>6</w:t>
            </w:r>
          </w:p>
        </w:tc>
        <w:tc>
          <w:tcPr>
            <w:tcW w:w="374" w:type="pct"/>
            <w:tcBorders>
              <w:top w:val="single" w:sz="4" w:space="0" w:color="auto"/>
              <w:left w:val="single" w:sz="4" w:space="0" w:color="auto"/>
              <w:bottom w:val="single" w:sz="4" w:space="0" w:color="auto"/>
              <w:right w:val="single" w:sz="4" w:space="0" w:color="auto"/>
            </w:tcBorders>
            <w:vAlign w:val="center"/>
          </w:tcPr>
          <w:p w14:paraId="5428FA07"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6</w:t>
            </w:r>
          </w:p>
        </w:tc>
        <w:tc>
          <w:tcPr>
            <w:tcW w:w="374" w:type="pct"/>
            <w:tcBorders>
              <w:top w:val="single" w:sz="4" w:space="0" w:color="auto"/>
              <w:left w:val="single" w:sz="4" w:space="0" w:color="auto"/>
              <w:bottom w:val="single" w:sz="4" w:space="0" w:color="auto"/>
              <w:right w:val="single" w:sz="4" w:space="0" w:color="auto"/>
            </w:tcBorders>
            <w:vAlign w:val="center"/>
          </w:tcPr>
          <w:p w14:paraId="430CB6CF"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6</w:t>
            </w:r>
          </w:p>
        </w:tc>
        <w:tc>
          <w:tcPr>
            <w:tcW w:w="372" w:type="pct"/>
            <w:tcBorders>
              <w:top w:val="single" w:sz="4" w:space="0" w:color="auto"/>
              <w:left w:val="single" w:sz="4" w:space="0" w:color="auto"/>
              <w:bottom w:val="single" w:sz="4" w:space="0" w:color="auto"/>
              <w:right w:val="single" w:sz="4" w:space="0" w:color="auto"/>
            </w:tcBorders>
            <w:vAlign w:val="center"/>
          </w:tcPr>
          <w:p w14:paraId="59CDFBFD"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6</w:t>
            </w:r>
          </w:p>
        </w:tc>
        <w:tc>
          <w:tcPr>
            <w:tcW w:w="374" w:type="pct"/>
            <w:tcBorders>
              <w:top w:val="single" w:sz="4" w:space="0" w:color="auto"/>
              <w:left w:val="single" w:sz="4" w:space="0" w:color="auto"/>
              <w:bottom w:val="single" w:sz="4" w:space="0" w:color="auto"/>
              <w:right w:val="single" w:sz="4" w:space="0" w:color="auto"/>
            </w:tcBorders>
            <w:vAlign w:val="center"/>
          </w:tcPr>
          <w:p w14:paraId="4E48FC1D"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12</w:t>
            </w:r>
          </w:p>
        </w:tc>
        <w:tc>
          <w:tcPr>
            <w:tcW w:w="372" w:type="pct"/>
            <w:tcBorders>
              <w:top w:val="single" w:sz="4" w:space="0" w:color="auto"/>
              <w:left w:val="single" w:sz="4" w:space="0" w:color="auto"/>
              <w:bottom w:val="single" w:sz="4" w:space="0" w:color="auto"/>
              <w:right w:val="single" w:sz="4" w:space="0" w:color="auto"/>
            </w:tcBorders>
            <w:vAlign w:val="center"/>
          </w:tcPr>
          <w:p w14:paraId="60FCD141" w14:textId="77777777" w:rsidR="008D5CF9" w:rsidRPr="0036009E" w:rsidRDefault="00C117DF" w:rsidP="008D5CF9">
            <w:pPr>
              <w:jc w:val="center"/>
              <w:rPr>
                <w:color w:val="000000" w:themeColor="text1"/>
                <w:sz w:val="22"/>
                <w:szCs w:val="22"/>
                <w:lang w:eastAsia="en-US"/>
              </w:rPr>
            </w:pPr>
            <w:r>
              <w:rPr>
                <w:color w:val="000000" w:themeColor="text1"/>
                <w:sz w:val="22"/>
                <w:szCs w:val="22"/>
                <w:lang w:eastAsia="en-US"/>
              </w:rPr>
              <w:t>14</w:t>
            </w:r>
          </w:p>
        </w:tc>
      </w:tr>
    </w:tbl>
    <w:p w14:paraId="0BC322B3" w14:textId="77777777" w:rsidR="00B16EBE" w:rsidRDefault="001F3504" w:rsidP="00C117DF">
      <w:pPr>
        <w:pStyle w:val="af8"/>
        <w:spacing w:before="120" w:line="276" w:lineRule="auto"/>
        <w:ind w:firstLine="709"/>
        <w:jc w:val="both"/>
        <w:rPr>
          <w:color w:val="000000" w:themeColor="text1"/>
        </w:rPr>
      </w:pPr>
      <w:r w:rsidRPr="00C117DF">
        <w:rPr>
          <w:color w:val="000000" w:themeColor="text1"/>
        </w:rPr>
        <w:t>По объектам</w:t>
      </w:r>
      <w:r w:rsidR="00B16EBE">
        <w:rPr>
          <w:color w:val="000000" w:themeColor="text1"/>
        </w:rPr>
        <w:t xml:space="preserve"> дошкольного</w:t>
      </w:r>
      <w:r w:rsidRPr="00C117DF">
        <w:rPr>
          <w:color w:val="000000" w:themeColor="text1"/>
        </w:rPr>
        <w:t xml:space="preserve"> образования сложившийся уровень обеспеченности </w:t>
      </w:r>
      <w:r w:rsidR="00EE220A" w:rsidRPr="00C117DF">
        <w:rPr>
          <w:color w:val="000000" w:themeColor="text1"/>
        </w:rPr>
        <w:t>соотве</w:t>
      </w:r>
      <w:r w:rsidR="00CC5736" w:rsidRPr="00C117DF">
        <w:rPr>
          <w:color w:val="000000" w:themeColor="text1"/>
        </w:rPr>
        <w:t>тствует нормативной потребности</w:t>
      </w:r>
      <w:r w:rsidR="00B16EBE">
        <w:rPr>
          <w:color w:val="000000" w:themeColor="text1"/>
        </w:rPr>
        <w:t xml:space="preserve"> и в прогнозном периоде будет повышаться за счет снижения численности населения</w:t>
      </w:r>
      <w:r w:rsidR="00EE220A" w:rsidRPr="00C117DF">
        <w:rPr>
          <w:color w:val="000000" w:themeColor="text1"/>
        </w:rPr>
        <w:t xml:space="preserve">. </w:t>
      </w:r>
      <w:r w:rsidR="00B16EBE">
        <w:rPr>
          <w:color w:val="000000" w:themeColor="text1"/>
        </w:rPr>
        <w:t xml:space="preserve">Обеспеченность общеобразовательными организациями в г. Светлоград ниже нормативного значения, но в период реализации </w:t>
      </w:r>
      <w:r w:rsidR="00B16EBE">
        <w:rPr>
          <w:color w:val="000000" w:themeColor="text1"/>
        </w:rPr>
        <w:lastRenderedPageBreak/>
        <w:t>Программы предусмотрено размещение двух общеобразовательных организаций и к 2042 году обеспеченность превысит нормативное значение.</w:t>
      </w:r>
    </w:p>
    <w:p w14:paraId="5816E692" w14:textId="77777777" w:rsidR="00B16EBE" w:rsidRDefault="00B16EBE" w:rsidP="00F82A84">
      <w:pPr>
        <w:pStyle w:val="af8"/>
        <w:spacing w:line="276" w:lineRule="auto"/>
        <w:ind w:firstLine="709"/>
        <w:jc w:val="both"/>
        <w:rPr>
          <w:color w:val="000000" w:themeColor="text1"/>
        </w:rPr>
      </w:pPr>
      <w:r>
        <w:rPr>
          <w:color w:val="000000" w:themeColor="text1"/>
        </w:rPr>
        <w:t>Для повышения обеспеченности объектами дополнительного образования в период реализации Программы рекомендуется организация дополнительного образования на базе действующих общеобразовательных школ и учреждений культуры.</w:t>
      </w:r>
    </w:p>
    <w:p w14:paraId="01985C10" w14:textId="77777777" w:rsidR="00B16EBE" w:rsidRDefault="00B16EBE" w:rsidP="00F82A84">
      <w:pPr>
        <w:pStyle w:val="af8"/>
        <w:spacing w:line="276" w:lineRule="auto"/>
        <w:ind w:firstLine="709"/>
        <w:jc w:val="both"/>
        <w:rPr>
          <w:color w:val="000000" w:themeColor="text1"/>
        </w:rPr>
      </w:pPr>
      <w:r>
        <w:rPr>
          <w:color w:val="000000" w:themeColor="text1"/>
        </w:rPr>
        <w:t>Сложившийся уровень обеспеченности амбулаторно-поликлиническими учреждениями не соответствует нормативной потребности. В части развития здравоохранения предусмотрено размещение двух фельдшерско-акушерских пунктов с целью повышения доступности и качества оказания доврачебной медицинской помощи.</w:t>
      </w:r>
    </w:p>
    <w:p w14:paraId="4D10904D" w14:textId="77777777" w:rsidR="00466E46" w:rsidRDefault="00466E46" w:rsidP="00F82A84">
      <w:pPr>
        <w:pStyle w:val="af8"/>
        <w:spacing w:line="276" w:lineRule="auto"/>
        <w:ind w:firstLine="709"/>
        <w:jc w:val="both"/>
        <w:rPr>
          <w:color w:val="000000" w:themeColor="text1"/>
        </w:rPr>
      </w:pPr>
      <w:r w:rsidRPr="00B16EBE">
        <w:rPr>
          <w:color w:val="000000" w:themeColor="text1"/>
        </w:rPr>
        <w:t>Оценка обеспеченности объектами культуры и искусства соответст</w:t>
      </w:r>
      <w:r w:rsidR="00B16EBE">
        <w:rPr>
          <w:color w:val="000000" w:themeColor="text1"/>
        </w:rPr>
        <w:t>вует нормативной потребности. В</w:t>
      </w:r>
      <w:r w:rsidRPr="00B16EBE">
        <w:rPr>
          <w:color w:val="000000" w:themeColor="text1"/>
        </w:rPr>
        <w:t xml:space="preserve"> период</w:t>
      </w:r>
      <w:r w:rsidR="00B16EBE">
        <w:rPr>
          <w:color w:val="000000" w:themeColor="text1"/>
        </w:rPr>
        <w:t xml:space="preserve"> реализации Программ предусмотрена</w:t>
      </w:r>
      <w:r w:rsidRPr="00B16EBE">
        <w:rPr>
          <w:color w:val="000000" w:themeColor="text1"/>
        </w:rPr>
        <w:t xml:space="preserve"> </w:t>
      </w:r>
      <w:r w:rsidR="00B16EBE">
        <w:rPr>
          <w:color w:val="000000" w:themeColor="text1"/>
        </w:rPr>
        <w:t>реконструкция действующего Дома культуры в г. Светлогорск</w:t>
      </w:r>
      <w:r w:rsidRPr="00B16EBE">
        <w:rPr>
          <w:color w:val="000000" w:themeColor="text1"/>
        </w:rPr>
        <w:t>.</w:t>
      </w:r>
    </w:p>
    <w:p w14:paraId="0F7CC68C" w14:textId="77777777" w:rsidR="00B16EBE" w:rsidRPr="00B16EBE" w:rsidRDefault="00B16EBE" w:rsidP="00F82A84">
      <w:pPr>
        <w:pStyle w:val="af8"/>
        <w:spacing w:line="276" w:lineRule="auto"/>
        <w:ind w:firstLine="709"/>
        <w:jc w:val="both"/>
        <w:rPr>
          <w:color w:val="000000" w:themeColor="text1"/>
        </w:rPr>
      </w:pPr>
      <w:r>
        <w:rPr>
          <w:color w:val="000000" w:themeColor="text1"/>
        </w:rPr>
        <w:t xml:space="preserve">Оценка обеспеченности спортивными залами превышает нормативные значения, физкультурно-спортивными сооружениями общего пользования и бассейнами – ниже нормативных значений. До 2042 года предусмотрено размещение плоскостных сооружений, спортивных залов и плавательного бассейна. Размещение объектов физической культуры и спорта создадут условия, обеспечивающие возможность гражданам систематически </w:t>
      </w:r>
      <w:r w:rsidR="00573C4F">
        <w:rPr>
          <w:color w:val="000000" w:themeColor="text1"/>
        </w:rPr>
        <w:t>заниматься</w:t>
      </w:r>
      <w:r>
        <w:rPr>
          <w:color w:val="000000" w:themeColor="text1"/>
        </w:rPr>
        <w:t xml:space="preserve"> физической культурой и спортом, вследствие чего должна увеличится доля населения</w:t>
      </w:r>
      <w:r w:rsidR="00573C4F">
        <w:rPr>
          <w:color w:val="000000" w:themeColor="text1"/>
        </w:rPr>
        <w:t>,</w:t>
      </w:r>
      <w:r>
        <w:rPr>
          <w:color w:val="000000" w:themeColor="text1"/>
        </w:rPr>
        <w:t xml:space="preserve"> систем</w:t>
      </w:r>
      <w:r w:rsidR="00573C4F">
        <w:rPr>
          <w:color w:val="000000" w:themeColor="text1"/>
        </w:rPr>
        <w:t>атически занимающегося спортом.</w:t>
      </w:r>
    </w:p>
    <w:p w14:paraId="40D9AF5E" w14:textId="77777777" w:rsidR="00C704F0" w:rsidRPr="00E1705E" w:rsidRDefault="00E67EF4" w:rsidP="00F82A84">
      <w:pPr>
        <w:pStyle w:val="af8"/>
        <w:keepNext/>
        <w:keepLines/>
        <w:spacing w:before="120" w:after="120" w:line="276" w:lineRule="auto"/>
        <w:ind w:firstLine="357"/>
        <w:jc w:val="center"/>
        <w:rPr>
          <w:b/>
          <w:color w:val="000000" w:themeColor="text1"/>
        </w:rPr>
      </w:pPr>
      <w:r w:rsidRPr="00E1705E">
        <w:rPr>
          <w:b/>
          <w:color w:val="000000" w:themeColor="text1"/>
        </w:rPr>
        <w:t>Оценка</w:t>
      </w:r>
      <w:r w:rsidR="00D53048" w:rsidRPr="00E1705E">
        <w:rPr>
          <w:b/>
          <w:color w:val="000000" w:themeColor="text1"/>
        </w:rPr>
        <w:t xml:space="preserve"> </w:t>
      </w:r>
      <w:r w:rsidRPr="00E1705E">
        <w:rPr>
          <w:b/>
          <w:color w:val="000000" w:themeColor="text1"/>
        </w:rPr>
        <w:t>нормативно-правовой</w:t>
      </w:r>
      <w:r w:rsidR="00D53048" w:rsidRPr="00E1705E">
        <w:rPr>
          <w:b/>
          <w:color w:val="000000" w:themeColor="text1"/>
        </w:rPr>
        <w:t xml:space="preserve"> </w:t>
      </w:r>
      <w:r w:rsidRPr="00E1705E">
        <w:rPr>
          <w:b/>
          <w:color w:val="000000" w:themeColor="text1"/>
        </w:rPr>
        <w:t>базы,</w:t>
      </w:r>
      <w:r w:rsidR="00D53048" w:rsidRPr="00E1705E">
        <w:rPr>
          <w:b/>
          <w:color w:val="000000" w:themeColor="text1"/>
        </w:rPr>
        <w:t xml:space="preserve"> </w:t>
      </w:r>
      <w:r w:rsidRPr="00E1705E">
        <w:rPr>
          <w:b/>
          <w:color w:val="000000" w:themeColor="text1"/>
        </w:rPr>
        <w:t>необходимой</w:t>
      </w:r>
      <w:r w:rsidR="00D53048" w:rsidRPr="00E1705E">
        <w:rPr>
          <w:b/>
          <w:color w:val="000000" w:themeColor="text1"/>
        </w:rPr>
        <w:t xml:space="preserve"> </w:t>
      </w:r>
      <w:r w:rsidRPr="00E1705E">
        <w:rPr>
          <w:b/>
          <w:color w:val="000000" w:themeColor="text1"/>
        </w:rPr>
        <w:t>для</w:t>
      </w:r>
      <w:r w:rsidR="00D53048" w:rsidRPr="00E1705E">
        <w:rPr>
          <w:b/>
          <w:color w:val="000000" w:themeColor="text1"/>
        </w:rPr>
        <w:t xml:space="preserve"> </w:t>
      </w:r>
      <w:r w:rsidRPr="00E1705E">
        <w:rPr>
          <w:b/>
          <w:color w:val="000000" w:themeColor="text1"/>
        </w:rPr>
        <w:t>функционирования</w:t>
      </w:r>
      <w:r w:rsidR="00D53048" w:rsidRPr="00E1705E">
        <w:rPr>
          <w:b/>
          <w:color w:val="000000" w:themeColor="text1"/>
        </w:rPr>
        <w:t xml:space="preserve"> </w:t>
      </w:r>
      <w:r w:rsidRPr="00E1705E">
        <w:rPr>
          <w:b/>
          <w:color w:val="000000" w:themeColor="text1"/>
        </w:rPr>
        <w:t>и</w:t>
      </w:r>
      <w:r w:rsidR="00D53048" w:rsidRPr="00E1705E">
        <w:rPr>
          <w:b/>
          <w:color w:val="000000" w:themeColor="text1"/>
        </w:rPr>
        <w:t xml:space="preserve"> </w:t>
      </w:r>
      <w:r w:rsidRPr="00E1705E">
        <w:rPr>
          <w:b/>
          <w:color w:val="000000" w:themeColor="text1"/>
        </w:rPr>
        <w:t>развития</w:t>
      </w:r>
      <w:r w:rsidR="00D53048" w:rsidRPr="00E1705E">
        <w:rPr>
          <w:b/>
          <w:color w:val="000000" w:themeColor="text1"/>
        </w:rPr>
        <w:t xml:space="preserve"> </w:t>
      </w:r>
      <w:r w:rsidRPr="00E1705E">
        <w:rPr>
          <w:b/>
          <w:color w:val="000000" w:themeColor="text1"/>
        </w:rPr>
        <w:t>социальной</w:t>
      </w:r>
      <w:r w:rsidR="00D53048" w:rsidRPr="00E1705E">
        <w:rPr>
          <w:b/>
          <w:color w:val="000000" w:themeColor="text1"/>
        </w:rPr>
        <w:t xml:space="preserve"> </w:t>
      </w:r>
      <w:r w:rsidRPr="00E1705E">
        <w:rPr>
          <w:b/>
          <w:color w:val="000000" w:themeColor="text1"/>
        </w:rPr>
        <w:t>инфраструктуры</w:t>
      </w:r>
    </w:p>
    <w:p w14:paraId="7A298010" w14:textId="77777777" w:rsidR="00C363BA" w:rsidRDefault="00C363BA" w:rsidP="006A4539">
      <w:pPr>
        <w:spacing w:line="276" w:lineRule="auto"/>
        <w:ind w:firstLine="709"/>
        <w:jc w:val="both"/>
        <w:rPr>
          <w:color w:val="000000" w:themeColor="text1"/>
        </w:rPr>
      </w:pPr>
      <w:r w:rsidRPr="00E1705E">
        <w:rPr>
          <w:color w:val="000000" w:themeColor="text1"/>
        </w:rPr>
        <w:t xml:space="preserve">Программа комплексного развития социальной инфраструктуры </w:t>
      </w:r>
      <w:r w:rsidR="00E1705E" w:rsidRPr="00E1705E">
        <w:rPr>
          <w:color w:val="000000" w:themeColor="text1"/>
        </w:rPr>
        <w:t xml:space="preserve">Петровского городского округа Ставропольского края </w:t>
      </w:r>
      <w:r w:rsidRPr="00E1705E">
        <w:rPr>
          <w:color w:val="000000" w:themeColor="text1"/>
        </w:rPr>
        <w:t>на период до 204</w:t>
      </w:r>
      <w:r w:rsidR="006119C6">
        <w:rPr>
          <w:color w:val="000000" w:themeColor="text1"/>
        </w:rPr>
        <w:t>2</w:t>
      </w:r>
      <w:r w:rsidRPr="00E1705E">
        <w:rPr>
          <w:color w:val="000000" w:themeColor="text1"/>
        </w:rPr>
        <w:t xml:space="preserve"> года реализуется в соответствии с учетом требований федерального, регионального и местного законодательства.</w:t>
      </w:r>
    </w:p>
    <w:p w14:paraId="2522DAA1" w14:textId="77777777" w:rsidR="00703924" w:rsidRPr="00703924" w:rsidRDefault="00703924" w:rsidP="00FD5F06">
      <w:pPr>
        <w:spacing w:line="276" w:lineRule="auto"/>
        <w:ind w:firstLine="709"/>
        <w:jc w:val="both"/>
        <w:rPr>
          <w:color w:val="000000" w:themeColor="text1"/>
        </w:rPr>
      </w:pPr>
      <w:r w:rsidRPr="00703924">
        <w:rPr>
          <w:color w:val="000000" w:themeColor="text1"/>
        </w:rPr>
        <w:t>Нормативно-правовая база Российской Федерации</w:t>
      </w:r>
      <w:r>
        <w:rPr>
          <w:color w:val="000000" w:themeColor="text1"/>
        </w:rPr>
        <w:t>:</w:t>
      </w:r>
    </w:p>
    <w:p w14:paraId="452A0CDC" w14:textId="77777777" w:rsidR="00703924" w:rsidRPr="00703924" w:rsidRDefault="00703924" w:rsidP="006A4539">
      <w:pPr>
        <w:pStyle w:val="a4"/>
        <w:numPr>
          <w:ilvl w:val="0"/>
          <w:numId w:val="5"/>
        </w:numPr>
        <w:spacing w:line="276" w:lineRule="auto"/>
        <w:jc w:val="both"/>
      </w:pPr>
      <w:r w:rsidRPr="00703924">
        <w:t>Градостроительный кодекс Российской Федерации от 29 декабря 2004 года №</w:t>
      </w:r>
      <w:r w:rsidR="006A4539">
        <w:t> </w:t>
      </w:r>
      <w:r w:rsidRPr="00703924">
        <w:t>190-ФЗ.</w:t>
      </w:r>
    </w:p>
    <w:p w14:paraId="793C1A80" w14:textId="77777777" w:rsidR="00703924" w:rsidRPr="00703924" w:rsidRDefault="00703924" w:rsidP="006A4539">
      <w:pPr>
        <w:pStyle w:val="a4"/>
        <w:numPr>
          <w:ilvl w:val="0"/>
          <w:numId w:val="5"/>
        </w:numPr>
        <w:spacing w:line="276" w:lineRule="auto"/>
        <w:jc w:val="both"/>
      </w:pPr>
      <w:r w:rsidRPr="00703924">
        <w:t>Земельный кодекс Российской Федерации от 25 октября 2001 года №136-ФЗ.</w:t>
      </w:r>
    </w:p>
    <w:p w14:paraId="11D1A4C0" w14:textId="77777777" w:rsidR="00703924" w:rsidRPr="00703924" w:rsidRDefault="00703924" w:rsidP="006A4539">
      <w:pPr>
        <w:pStyle w:val="a4"/>
        <w:numPr>
          <w:ilvl w:val="0"/>
          <w:numId w:val="5"/>
        </w:numPr>
        <w:spacing w:line="276" w:lineRule="auto"/>
        <w:jc w:val="both"/>
      </w:pPr>
      <w:r w:rsidRPr="00703924">
        <w:t>Федеральный закон от 6 октября 2003 года № 131-ФЗ «Об общих принципах организации местного самоуправления в Российской Федерации».</w:t>
      </w:r>
    </w:p>
    <w:p w14:paraId="32AA2428" w14:textId="77777777" w:rsidR="00703924" w:rsidRPr="00703924" w:rsidRDefault="00703924" w:rsidP="006A4539">
      <w:pPr>
        <w:pStyle w:val="a4"/>
        <w:numPr>
          <w:ilvl w:val="0"/>
          <w:numId w:val="5"/>
        </w:numPr>
        <w:spacing w:line="276" w:lineRule="auto"/>
        <w:jc w:val="both"/>
      </w:pPr>
      <w:r w:rsidRPr="00703924">
        <w:t>Федеральный закон от 10 января 2002 года № 7-ФЗ «Об охране окружающей среды».</w:t>
      </w:r>
    </w:p>
    <w:p w14:paraId="4439D42B" w14:textId="77777777" w:rsidR="00703924" w:rsidRPr="00703924" w:rsidRDefault="00703924" w:rsidP="006A4539">
      <w:pPr>
        <w:pStyle w:val="a4"/>
        <w:numPr>
          <w:ilvl w:val="0"/>
          <w:numId w:val="5"/>
        </w:numPr>
        <w:spacing w:line="276" w:lineRule="auto"/>
        <w:jc w:val="both"/>
      </w:pPr>
      <w:r w:rsidRPr="00703924">
        <w:t>Федеральный закон от 30 марта 1999 года № 52-ФЗ «О санитарно-эпидемиологическом благополучии населения».</w:t>
      </w:r>
    </w:p>
    <w:p w14:paraId="798D53F4" w14:textId="77777777" w:rsidR="00703924" w:rsidRPr="00703924" w:rsidRDefault="00703924" w:rsidP="006A4539">
      <w:pPr>
        <w:pStyle w:val="a4"/>
        <w:numPr>
          <w:ilvl w:val="0"/>
          <w:numId w:val="5"/>
        </w:numPr>
        <w:spacing w:line="276" w:lineRule="auto"/>
        <w:jc w:val="both"/>
      </w:pPr>
      <w:r w:rsidRPr="00703924">
        <w:t>Федеральный закон от 22 июля 2008 года № 123-ФЗ «Технический регламент о требованиях пожарной безопасности».</w:t>
      </w:r>
    </w:p>
    <w:p w14:paraId="3DDAABC8" w14:textId="77777777" w:rsidR="00703924" w:rsidRPr="00703924" w:rsidRDefault="00703924" w:rsidP="006A4539">
      <w:pPr>
        <w:pStyle w:val="a4"/>
        <w:numPr>
          <w:ilvl w:val="0"/>
          <w:numId w:val="5"/>
        </w:numPr>
        <w:spacing w:line="276" w:lineRule="auto"/>
        <w:jc w:val="both"/>
      </w:pPr>
      <w:r w:rsidRPr="00703924">
        <w:t>Федеральный закон от 24 июля 1998 года № 124-ФЗ «Об основных гарантиях прав ребенка в Российской Федерации».</w:t>
      </w:r>
    </w:p>
    <w:p w14:paraId="08FCE01E" w14:textId="77777777" w:rsidR="00703924" w:rsidRPr="00703924" w:rsidRDefault="00703924" w:rsidP="006A4539">
      <w:pPr>
        <w:pStyle w:val="a4"/>
        <w:numPr>
          <w:ilvl w:val="0"/>
          <w:numId w:val="5"/>
        </w:numPr>
        <w:spacing w:line="276" w:lineRule="auto"/>
        <w:jc w:val="both"/>
      </w:pPr>
      <w:r w:rsidRPr="00703924">
        <w:t>Федеральный закон от 29 декабря 2012 года № 273-ФЗ «Об образовании в Российской Федерации».</w:t>
      </w:r>
    </w:p>
    <w:p w14:paraId="682E84CF" w14:textId="77777777" w:rsidR="00703924" w:rsidRPr="00703924" w:rsidRDefault="00703924" w:rsidP="006A4539">
      <w:pPr>
        <w:pStyle w:val="a4"/>
        <w:numPr>
          <w:ilvl w:val="0"/>
          <w:numId w:val="5"/>
        </w:numPr>
        <w:spacing w:line="276" w:lineRule="auto"/>
        <w:jc w:val="both"/>
      </w:pPr>
      <w:r w:rsidRPr="00703924">
        <w:t>Федерального закона от 4 декабря 2007 года № 329-ФЗ «О физической культуре и спорте в Российской Федерации».</w:t>
      </w:r>
    </w:p>
    <w:p w14:paraId="5BA9F5F4" w14:textId="77777777" w:rsidR="00703924" w:rsidRPr="00703924" w:rsidRDefault="00703924" w:rsidP="006A4539">
      <w:pPr>
        <w:pStyle w:val="a4"/>
        <w:numPr>
          <w:ilvl w:val="0"/>
          <w:numId w:val="5"/>
        </w:numPr>
        <w:spacing w:line="276" w:lineRule="auto"/>
        <w:jc w:val="both"/>
      </w:pPr>
      <w:r w:rsidRPr="00703924">
        <w:lastRenderedPageBreak/>
        <w:t xml:space="preserve"> Закон Российской Федерации от 9 октября 1992 года № 3612-</w:t>
      </w:r>
      <w:r w:rsidRPr="00703924">
        <w:rPr>
          <w:lang w:val="en-US"/>
        </w:rPr>
        <w:t>I</w:t>
      </w:r>
      <w:r w:rsidRPr="00703924">
        <w:t xml:space="preserve"> «Основы законодательства Российской Федерации о культуре».</w:t>
      </w:r>
    </w:p>
    <w:p w14:paraId="224D7C0A" w14:textId="77777777" w:rsidR="00703924" w:rsidRPr="00703924" w:rsidRDefault="00703924" w:rsidP="006A4539">
      <w:pPr>
        <w:pStyle w:val="a4"/>
        <w:numPr>
          <w:ilvl w:val="0"/>
          <w:numId w:val="5"/>
        </w:numPr>
        <w:spacing w:line="276" w:lineRule="auto"/>
        <w:jc w:val="both"/>
      </w:pPr>
      <w:r w:rsidRPr="00703924">
        <w:t xml:space="preserve"> Федеральный закон от 28 июня 1995 года № 98-ФЗ «О государственной поддержке молодежных и детских общественных объединений».</w:t>
      </w:r>
    </w:p>
    <w:p w14:paraId="119C62C7" w14:textId="77777777" w:rsidR="00703924" w:rsidRPr="00703924" w:rsidRDefault="00703924" w:rsidP="006A4539">
      <w:pPr>
        <w:pStyle w:val="a4"/>
        <w:numPr>
          <w:ilvl w:val="0"/>
          <w:numId w:val="5"/>
        </w:numPr>
        <w:spacing w:line="276" w:lineRule="auto"/>
        <w:jc w:val="both"/>
      </w:pPr>
      <w:r w:rsidRPr="00703924">
        <w:t xml:space="preserve"> Федеральный закон от 21 ноября 2011 года № 323-ФЗ «Об основах охраны здоровья граждан в Российской Федерации».</w:t>
      </w:r>
    </w:p>
    <w:p w14:paraId="37862949" w14:textId="77777777" w:rsidR="00703924" w:rsidRPr="00703924" w:rsidRDefault="00703924" w:rsidP="00FD5F06">
      <w:pPr>
        <w:spacing w:line="276" w:lineRule="auto"/>
        <w:ind w:firstLine="709"/>
        <w:jc w:val="both"/>
      </w:pPr>
      <w:r w:rsidRPr="00703924">
        <w:t>Нормативно-правовая база Ставропольского края</w:t>
      </w:r>
    </w:p>
    <w:p w14:paraId="30EAA9D1"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1 марта 2005 года № 9-кз «Об административно-территориальном устройстве Ставропольского края». </w:t>
      </w:r>
    </w:p>
    <w:p w14:paraId="358177AA" w14:textId="77777777" w:rsidR="00703924" w:rsidRPr="00703924" w:rsidRDefault="00703924" w:rsidP="006A4539">
      <w:pPr>
        <w:pStyle w:val="a4"/>
        <w:numPr>
          <w:ilvl w:val="0"/>
          <w:numId w:val="6"/>
        </w:numPr>
        <w:spacing w:line="276" w:lineRule="auto"/>
        <w:jc w:val="both"/>
      </w:pPr>
      <w:r w:rsidRPr="00703924">
        <w:t>Закон Ставропольского края от 14 апреля 2017 года № 36-кз «О преобразовании муниципальных образований, входящих в состав</w:t>
      </w:r>
      <w:r w:rsidR="00FD5F06">
        <w:t xml:space="preserve"> </w:t>
      </w:r>
      <w:r w:rsidRPr="00703924">
        <w:t>Петровского</w:t>
      </w:r>
      <w:r w:rsidR="00FD5F06">
        <w:t xml:space="preserve"> </w:t>
      </w:r>
      <w:r w:rsidRPr="00703924">
        <w:t>муниципального</w:t>
      </w:r>
      <w:r w:rsidR="00FD5F06">
        <w:t xml:space="preserve"> </w:t>
      </w:r>
      <w:r w:rsidRPr="00703924">
        <w:t>района</w:t>
      </w:r>
      <w:r w:rsidR="00FD5F06">
        <w:t xml:space="preserve"> </w:t>
      </w:r>
      <w:r w:rsidRPr="00703924">
        <w:t xml:space="preserve">Ставропольского края, и об организации местного самоуправления на территории Петровского района Ставропольского края». </w:t>
      </w:r>
    </w:p>
    <w:p w14:paraId="42D88C33"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30 июля 2013 года № 72-кз «Об образовании». </w:t>
      </w:r>
    </w:p>
    <w:p w14:paraId="08875965"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23 июня 2016 года № 59-кз «О физической культуре и спорте в Ставропольском крае». </w:t>
      </w:r>
    </w:p>
    <w:p w14:paraId="4B7D3B80"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8 апреля 2010 года № 19-кз «О некоторых вопросах в области культуры в Ставропольском крае». </w:t>
      </w:r>
    </w:p>
    <w:p w14:paraId="1E60861A"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18 июня 2012 года № 53-кз «О некоторых вопросах регулирования отношений в области градостроительной деятельности на территории Ставропольского края». </w:t>
      </w:r>
    </w:p>
    <w:p w14:paraId="78055CCC" w14:textId="77777777" w:rsidR="00703924" w:rsidRPr="00703924" w:rsidRDefault="00703924" w:rsidP="006A4539">
      <w:pPr>
        <w:pStyle w:val="a4"/>
        <w:numPr>
          <w:ilvl w:val="0"/>
          <w:numId w:val="6"/>
        </w:numPr>
        <w:spacing w:line="276" w:lineRule="auto"/>
        <w:jc w:val="both"/>
      </w:pPr>
      <w:r w:rsidRPr="00703924">
        <w:t>Закон Ставропольского края от 7 декабря 2021 года № 119-кз «О бюджете Ставропольского края на 2022 год и на плановый период 2023 и 2024 годов».</w:t>
      </w:r>
    </w:p>
    <w:p w14:paraId="00C5F7A6" w14:textId="77777777" w:rsidR="00703924" w:rsidRPr="00703924" w:rsidRDefault="00703924" w:rsidP="006A4539">
      <w:pPr>
        <w:pStyle w:val="a4"/>
        <w:numPr>
          <w:ilvl w:val="0"/>
          <w:numId w:val="6"/>
        </w:numPr>
        <w:spacing w:line="276" w:lineRule="auto"/>
        <w:jc w:val="both"/>
      </w:pPr>
      <w:r w:rsidRPr="00703924">
        <w:t xml:space="preserve">Закон Ставропольского края от 27 декабря 2012 года № 123-кз «О мерах социальной поддержки многодетных семей». </w:t>
      </w:r>
    </w:p>
    <w:p w14:paraId="45BA4065" w14:textId="77777777" w:rsidR="00703924" w:rsidRPr="00703924" w:rsidRDefault="00703924" w:rsidP="006A4539">
      <w:pPr>
        <w:pStyle w:val="a4"/>
        <w:numPr>
          <w:ilvl w:val="0"/>
          <w:numId w:val="6"/>
        </w:numPr>
        <w:spacing w:line="276" w:lineRule="auto"/>
        <w:jc w:val="both"/>
      </w:pPr>
      <w:r w:rsidRPr="00703924">
        <w:t>Закон Ставропольского края от 27 декабря 2019 года № 110-кз «О Стратегии социально-экономического развития Ставропольского края до 2035 года».</w:t>
      </w:r>
    </w:p>
    <w:p w14:paraId="1545392A" w14:textId="77777777" w:rsidR="00703924" w:rsidRPr="00703924" w:rsidRDefault="00703924" w:rsidP="006A4539">
      <w:pPr>
        <w:pStyle w:val="a4"/>
        <w:numPr>
          <w:ilvl w:val="0"/>
          <w:numId w:val="6"/>
        </w:numPr>
        <w:spacing w:line="276" w:lineRule="auto"/>
        <w:jc w:val="both"/>
      </w:pPr>
      <w:r w:rsidRPr="00703924">
        <w:t>Постановление Правительства Ставропольского края от 24 декабря 2018 года №</w:t>
      </w:r>
      <w:r w:rsidR="006A4539">
        <w:t> </w:t>
      </w:r>
      <w:r w:rsidRPr="00703924">
        <w:t xml:space="preserve">582-п «О государственной программе Ставропольского края «Развитие здравоохранения». </w:t>
      </w:r>
    </w:p>
    <w:p w14:paraId="1BAEB05D" w14:textId="77777777" w:rsidR="00703924" w:rsidRPr="00703924" w:rsidRDefault="00703924" w:rsidP="006A4539">
      <w:pPr>
        <w:pStyle w:val="a4"/>
        <w:numPr>
          <w:ilvl w:val="0"/>
          <w:numId w:val="6"/>
        </w:numPr>
        <w:spacing w:line="276" w:lineRule="auto"/>
        <w:jc w:val="both"/>
      </w:pPr>
      <w:r w:rsidRPr="00703924">
        <w:t xml:space="preserve"> Постановление Правительства Ставропольского края от 28 декабря 2018 года №</w:t>
      </w:r>
      <w:r w:rsidR="006A4539">
        <w:t> </w:t>
      </w:r>
      <w:r w:rsidRPr="00703924">
        <w:t xml:space="preserve">619-п «Об утверждении государственной программы Ставропольского края «Развитие физической культуры и спорта». </w:t>
      </w:r>
    </w:p>
    <w:p w14:paraId="17B0AACB" w14:textId="77777777" w:rsidR="00703924" w:rsidRPr="00703924" w:rsidRDefault="00703924" w:rsidP="006A4539">
      <w:pPr>
        <w:pStyle w:val="a4"/>
        <w:numPr>
          <w:ilvl w:val="0"/>
          <w:numId w:val="6"/>
        </w:numPr>
        <w:spacing w:line="276" w:lineRule="auto"/>
        <w:jc w:val="both"/>
      </w:pPr>
      <w:r w:rsidRPr="00703924">
        <w:t xml:space="preserve"> Постановление Правительства Ставропольского края от 28 декабря 2018 года №</w:t>
      </w:r>
      <w:r w:rsidR="006A4539">
        <w:t> </w:t>
      </w:r>
      <w:r w:rsidRPr="00703924">
        <w:t xml:space="preserve">615-п «Об утверждении государственной программы Ставропольского края «Молодежная политика». </w:t>
      </w:r>
    </w:p>
    <w:p w14:paraId="6F94DA67" w14:textId="77777777" w:rsidR="00703924" w:rsidRPr="00703924" w:rsidRDefault="00703924" w:rsidP="006A4539">
      <w:pPr>
        <w:pStyle w:val="a4"/>
        <w:numPr>
          <w:ilvl w:val="0"/>
          <w:numId w:val="6"/>
        </w:numPr>
        <w:spacing w:line="276" w:lineRule="auto"/>
        <w:jc w:val="both"/>
      </w:pPr>
      <w:r w:rsidRPr="00703924">
        <w:t xml:space="preserve"> Постановление Правительства Ставропольского края от 14 декабря 2018 года №</w:t>
      </w:r>
      <w:r w:rsidR="006A4539">
        <w:t> </w:t>
      </w:r>
      <w:r w:rsidRPr="00703924">
        <w:t xml:space="preserve">568-п «Об утверждении государственной программы Ставропольского края «Социальная поддержка граждан». </w:t>
      </w:r>
    </w:p>
    <w:p w14:paraId="3C8B8526" w14:textId="77777777" w:rsidR="00691574" w:rsidRDefault="00691574" w:rsidP="006A4539">
      <w:pPr>
        <w:pStyle w:val="a4"/>
        <w:numPr>
          <w:ilvl w:val="0"/>
          <w:numId w:val="6"/>
        </w:numPr>
        <w:spacing w:line="276" w:lineRule="auto"/>
        <w:jc w:val="both"/>
      </w:pPr>
      <w:r>
        <w:t>Приказ Министерства строительства и архитектуры Ставропольского края от 10 октября 2022 года № 532 «Об утверждении Региональных нормативов градостроительного проектирования Ставропольского края в новой редакции».</w:t>
      </w:r>
    </w:p>
    <w:p w14:paraId="4F7FD3A7" w14:textId="77777777" w:rsidR="00703924" w:rsidRPr="006A4539" w:rsidRDefault="00703924" w:rsidP="00FD5F06">
      <w:pPr>
        <w:spacing w:line="276" w:lineRule="auto"/>
        <w:ind w:firstLine="709"/>
        <w:jc w:val="both"/>
        <w:rPr>
          <w:color w:val="000000" w:themeColor="text1"/>
        </w:rPr>
      </w:pPr>
      <w:r w:rsidRPr="006A4539">
        <w:rPr>
          <w:color w:val="000000" w:themeColor="text1"/>
        </w:rPr>
        <w:t>Нормативно-правовая база Петровского городского округа Ставропольского края</w:t>
      </w:r>
    </w:p>
    <w:p w14:paraId="75E78721" w14:textId="77777777" w:rsidR="00703924" w:rsidRPr="00703924" w:rsidRDefault="00703924" w:rsidP="006A4539">
      <w:pPr>
        <w:pStyle w:val="a4"/>
        <w:numPr>
          <w:ilvl w:val="0"/>
          <w:numId w:val="7"/>
        </w:numPr>
        <w:spacing w:line="276" w:lineRule="auto"/>
        <w:ind w:left="1134"/>
        <w:jc w:val="both"/>
      </w:pPr>
      <w:r w:rsidRPr="00703924">
        <w:lastRenderedPageBreak/>
        <w:t xml:space="preserve">Решение Совета депутатов Петровского городского округа Ставропольского края от 3 ноября 2017 года № 28 «О принятии Устава Петровского городского округа Ставропольского края». </w:t>
      </w:r>
    </w:p>
    <w:p w14:paraId="4E37F88B" w14:textId="77777777" w:rsidR="00703924" w:rsidRPr="00703924" w:rsidRDefault="00703924" w:rsidP="006A4539">
      <w:pPr>
        <w:pStyle w:val="a4"/>
        <w:numPr>
          <w:ilvl w:val="0"/>
          <w:numId w:val="7"/>
        </w:numPr>
        <w:spacing w:line="276" w:lineRule="auto"/>
        <w:ind w:left="1134"/>
        <w:jc w:val="both"/>
      </w:pPr>
      <w:r w:rsidRPr="00703924">
        <w:t>Решение Совета депутатов Петровского городского округа Ставропольского края от 14 декабря 2018 года № 196 «Об утверждении стратегии социально-экономического развития Петровского городского округа Ставропольского края до 2035 года».</w:t>
      </w:r>
    </w:p>
    <w:p w14:paraId="5446DA91" w14:textId="77777777" w:rsidR="00703924" w:rsidRPr="00703924" w:rsidRDefault="00703924" w:rsidP="006A4539">
      <w:pPr>
        <w:pStyle w:val="a4"/>
        <w:numPr>
          <w:ilvl w:val="0"/>
          <w:numId w:val="7"/>
        </w:numPr>
        <w:spacing w:line="276" w:lineRule="auto"/>
        <w:ind w:left="1134"/>
        <w:jc w:val="both"/>
      </w:pPr>
      <w:r w:rsidRPr="00703924">
        <w:t>Постановление администрации Петровского городского округа Ставропольского края от 29 апреля 2019 года № 1005 «Об утверждении Плана мероприятий по реализации стратегии социально-экономического развития Петровского городского округа Ставропольского края до 2035 года».</w:t>
      </w:r>
    </w:p>
    <w:p w14:paraId="3D3BBFFF" w14:textId="77777777" w:rsidR="00703924" w:rsidRPr="00703924" w:rsidRDefault="00703924" w:rsidP="006A4539">
      <w:pPr>
        <w:pStyle w:val="a4"/>
        <w:numPr>
          <w:ilvl w:val="0"/>
          <w:numId w:val="7"/>
        </w:numPr>
        <w:spacing w:line="276" w:lineRule="auto"/>
        <w:ind w:left="1134"/>
        <w:jc w:val="both"/>
      </w:pPr>
      <w:r w:rsidRPr="00703924">
        <w:t>Решение Совета депутатов Петровского городского округа Ставропольского края от 25 мая 2022 года № 46 «Об утверждении генерального плана Петровского городского округа Ставропольского края».</w:t>
      </w:r>
    </w:p>
    <w:p w14:paraId="384172E1" w14:textId="77777777" w:rsidR="00703924" w:rsidRPr="00703924" w:rsidRDefault="00703924" w:rsidP="006A4539">
      <w:pPr>
        <w:pStyle w:val="a4"/>
        <w:numPr>
          <w:ilvl w:val="0"/>
          <w:numId w:val="7"/>
        </w:numPr>
        <w:spacing w:line="276" w:lineRule="auto"/>
        <w:ind w:left="1134"/>
        <w:jc w:val="both"/>
      </w:pPr>
      <w:r w:rsidRPr="00703924">
        <w:t>Постановление администрации Петровского городского округа Ставропольского края от 18 августа 2022 года № 1319 «Об утверждении Правил землепользования и застройки Петровского городского округа Ставропольского края».</w:t>
      </w:r>
    </w:p>
    <w:p w14:paraId="41E0E207" w14:textId="77777777" w:rsidR="00703924" w:rsidRPr="00703924" w:rsidRDefault="00703924" w:rsidP="006A4539">
      <w:pPr>
        <w:pStyle w:val="a4"/>
        <w:numPr>
          <w:ilvl w:val="0"/>
          <w:numId w:val="7"/>
        </w:numPr>
        <w:spacing w:line="276" w:lineRule="auto"/>
        <w:ind w:left="1134"/>
        <w:jc w:val="both"/>
      </w:pPr>
      <w:r w:rsidRPr="00703924">
        <w:t>Постановление администрации Петровского городского округа Ставропольского края от 15 апреля 2022 года № 579 «Об утверждении местных нормативов градостроительного проектирования Петровского городского округа Ставропольского края».</w:t>
      </w:r>
    </w:p>
    <w:p w14:paraId="6B4BFA89" w14:textId="77777777" w:rsidR="00703924" w:rsidRPr="00703924" w:rsidRDefault="00703924" w:rsidP="006A4539">
      <w:pPr>
        <w:pStyle w:val="a4"/>
        <w:numPr>
          <w:ilvl w:val="0"/>
          <w:numId w:val="7"/>
        </w:numPr>
        <w:spacing w:line="276" w:lineRule="auto"/>
        <w:ind w:left="1134"/>
        <w:jc w:val="both"/>
      </w:pPr>
      <w:r w:rsidRPr="00703924">
        <w:t>Постановление администрации Петровского городского округа Ставропольского края от 13 ноября 2020 года № 1564 «Об утверждении муниципальной программы Петровского городского округа Ставропольского края «Культура Петровского городского округа».</w:t>
      </w:r>
    </w:p>
    <w:p w14:paraId="5CD74B5C" w14:textId="77777777" w:rsidR="00703924" w:rsidRPr="00703924" w:rsidRDefault="00703924" w:rsidP="006A4539">
      <w:pPr>
        <w:pStyle w:val="a4"/>
        <w:numPr>
          <w:ilvl w:val="0"/>
          <w:numId w:val="7"/>
        </w:numPr>
        <w:spacing w:line="276" w:lineRule="auto"/>
        <w:ind w:left="1134"/>
        <w:jc w:val="both"/>
      </w:pPr>
      <w:r w:rsidRPr="00703924">
        <w:t xml:space="preserve">Постановление администрации Петровского городского округа Ставропольского края от 13 ноября 2020 года № 1570 «Об утверждении муниципальной программы Петровского городского округа Ставропольского края «Развитие образования». </w:t>
      </w:r>
    </w:p>
    <w:p w14:paraId="4A72F059" w14:textId="77777777" w:rsidR="00703924" w:rsidRPr="00703924" w:rsidRDefault="00703924" w:rsidP="006A4539">
      <w:pPr>
        <w:pStyle w:val="a4"/>
        <w:numPr>
          <w:ilvl w:val="0"/>
          <w:numId w:val="7"/>
        </w:numPr>
        <w:spacing w:line="276" w:lineRule="auto"/>
        <w:ind w:left="1134"/>
        <w:jc w:val="both"/>
      </w:pPr>
      <w:r w:rsidRPr="00703924">
        <w:t xml:space="preserve">Постановление администрации Петровского городского округа Ставропольского края от 13 ноября 2020 года № 1566 «Об утверждении муниципальной программы Петровского городского округа Ставропольского края «Социальное развитие». </w:t>
      </w:r>
    </w:p>
    <w:p w14:paraId="367B5DB3" w14:textId="77777777" w:rsidR="00703924" w:rsidRPr="00703924" w:rsidRDefault="00703924" w:rsidP="006A4539">
      <w:pPr>
        <w:spacing w:line="276" w:lineRule="auto"/>
        <w:ind w:firstLine="709"/>
        <w:jc w:val="both"/>
      </w:pPr>
      <w:r w:rsidRPr="00703924">
        <w:t xml:space="preserve">Функционирование и развитие социальной инфраструктуры относится к полномочиям местного самоуправления, т.е. к полномочиям администрации городского округа. Исключение составляют объекты здравоохранения. Это связано с передачей полномочий в сфере здравоохранения Правительству Ставропольского края. </w:t>
      </w:r>
    </w:p>
    <w:p w14:paraId="35C66DED" w14:textId="77777777" w:rsidR="00AA5BBA" w:rsidRPr="00B622F1" w:rsidRDefault="00AA5BBA">
      <w:pPr>
        <w:spacing w:after="200" w:line="276" w:lineRule="auto"/>
        <w:rPr>
          <w:color w:val="C00000"/>
        </w:rPr>
      </w:pPr>
      <w:r w:rsidRPr="00B622F1">
        <w:rPr>
          <w:color w:val="C00000"/>
        </w:rPr>
        <w:br w:type="page"/>
      </w:r>
    </w:p>
    <w:p w14:paraId="1873E508" w14:textId="77777777" w:rsidR="00AA5BBA" w:rsidRPr="00C863B2" w:rsidRDefault="00AA5BBA" w:rsidP="00A8308C">
      <w:pPr>
        <w:pStyle w:val="af8"/>
        <w:spacing w:before="120" w:after="120" w:line="276" w:lineRule="auto"/>
        <w:ind w:firstLine="357"/>
        <w:jc w:val="center"/>
        <w:rPr>
          <w:b/>
          <w:specVanish/>
        </w:rPr>
      </w:pPr>
      <w:r w:rsidRPr="00C863B2">
        <w:rPr>
          <w:b/>
        </w:rPr>
        <w:lastRenderedPageBreak/>
        <w:t>ПЕРЕЧЕНЬ МЕРОПРИЯТИЙ ПО ПЛАНИРОВАНИЮ, СТРОИТЕЛЬСТВУ И РЕКОНСТРУКЦИИ ОБЪЕКТОВ СОЦИАЛЬНОЙ ИНФРАСТРУКТУРЫ</w:t>
      </w:r>
    </w:p>
    <w:p w14:paraId="312625C5" w14:textId="77777777" w:rsidR="002E7DFB" w:rsidRPr="006845ED" w:rsidRDefault="002E7DFB" w:rsidP="00F82A84">
      <w:pPr>
        <w:spacing w:line="276" w:lineRule="auto"/>
        <w:ind w:firstLine="709"/>
        <w:jc w:val="both"/>
      </w:pPr>
      <w:r w:rsidRPr="00C863B2">
        <w:t>Мероприятия</w:t>
      </w:r>
      <w:r w:rsidR="00D53048" w:rsidRPr="00C863B2">
        <w:t xml:space="preserve"> </w:t>
      </w:r>
      <w:r w:rsidRPr="00C863B2">
        <w:t>по</w:t>
      </w:r>
      <w:r w:rsidR="00D53048" w:rsidRPr="00C863B2">
        <w:t xml:space="preserve"> </w:t>
      </w:r>
      <w:r w:rsidRPr="00C863B2">
        <w:t>проектированию,</w:t>
      </w:r>
      <w:r w:rsidR="00D53048" w:rsidRPr="00C863B2">
        <w:t xml:space="preserve"> </w:t>
      </w:r>
      <w:r w:rsidRPr="00C863B2">
        <w:t>строительству</w:t>
      </w:r>
      <w:r w:rsidR="00D53048" w:rsidRPr="00C863B2">
        <w:t xml:space="preserve"> </w:t>
      </w:r>
      <w:r w:rsidRPr="00C863B2">
        <w:t>и</w:t>
      </w:r>
      <w:r w:rsidR="00D53048" w:rsidRPr="00C863B2">
        <w:t xml:space="preserve"> </w:t>
      </w:r>
      <w:r w:rsidRPr="00C863B2">
        <w:t>реконструкции</w:t>
      </w:r>
      <w:r w:rsidR="00D53048" w:rsidRPr="00C863B2">
        <w:t xml:space="preserve"> </w:t>
      </w:r>
      <w:r w:rsidRPr="00C863B2">
        <w:t>объектов</w:t>
      </w:r>
      <w:r w:rsidR="00D53048" w:rsidRPr="00C863B2">
        <w:t xml:space="preserve"> </w:t>
      </w:r>
      <w:r w:rsidRPr="00C863B2">
        <w:t>социальной</w:t>
      </w:r>
      <w:r w:rsidR="00D53048" w:rsidRPr="00C863B2">
        <w:t xml:space="preserve"> </w:t>
      </w:r>
      <w:r w:rsidRPr="00C863B2">
        <w:t>инфраструктуры</w:t>
      </w:r>
      <w:r w:rsidR="00D53048" w:rsidRPr="00C863B2">
        <w:t xml:space="preserve"> </w:t>
      </w:r>
      <w:r w:rsidRPr="00C863B2">
        <w:t>городского</w:t>
      </w:r>
      <w:r w:rsidR="00D53048" w:rsidRPr="00C863B2">
        <w:t xml:space="preserve"> </w:t>
      </w:r>
      <w:r w:rsidRPr="00C863B2">
        <w:t>округа</w:t>
      </w:r>
      <w:r w:rsidR="00D53048" w:rsidRPr="00C863B2">
        <w:t xml:space="preserve"> </w:t>
      </w:r>
      <w:r w:rsidRPr="00C863B2">
        <w:t>направлены</w:t>
      </w:r>
      <w:r w:rsidR="00D53048" w:rsidRPr="00C863B2">
        <w:t xml:space="preserve"> </w:t>
      </w:r>
      <w:r w:rsidRPr="00C863B2">
        <w:t>на</w:t>
      </w:r>
      <w:r w:rsidR="00D53048" w:rsidRPr="00C863B2">
        <w:t xml:space="preserve"> </w:t>
      </w:r>
      <w:r w:rsidRPr="00C863B2">
        <w:t>достижение</w:t>
      </w:r>
      <w:r w:rsidR="00D53048" w:rsidRPr="00C863B2">
        <w:t xml:space="preserve"> </w:t>
      </w:r>
      <w:r w:rsidRPr="00C863B2">
        <w:t>целей</w:t>
      </w:r>
      <w:r w:rsidR="00D53048" w:rsidRPr="00C863B2">
        <w:t xml:space="preserve"> </w:t>
      </w:r>
      <w:r w:rsidRPr="00C863B2">
        <w:t>и</w:t>
      </w:r>
      <w:r w:rsidR="00D53048" w:rsidRPr="00C863B2">
        <w:t xml:space="preserve"> </w:t>
      </w:r>
      <w:r w:rsidRPr="00C863B2">
        <w:t>задач</w:t>
      </w:r>
      <w:r w:rsidR="00D53048" w:rsidRPr="00C863B2">
        <w:t xml:space="preserve"> </w:t>
      </w:r>
      <w:r w:rsidRPr="006845ED">
        <w:t>Программы,</w:t>
      </w:r>
      <w:r w:rsidR="00D53048" w:rsidRPr="006845ED">
        <w:t xml:space="preserve"> </w:t>
      </w:r>
      <w:r w:rsidRPr="006845ED">
        <w:t>а</w:t>
      </w:r>
      <w:r w:rsidR="00D53048" w:rsidRPr="006845ED">
        <w:t xml:space="preserve"> </w:t>
      </w:r>
      <w:r w:rsidRPr="006845ED">
        <w:t>также</w:t>
      </w:r>
      <w:r w:rsidR="00D53048" w:rsidRPr="006845ED">
        <w:t xml:space="preserve"> </w:t>
      </w:r>
      <w:r w:rsidRPr="006845ED">
        <w:t>отраслевых</w:t>
      </w:r>
      <w:r w:rsidR="00D53048" w:rsidRPr="006845ED">
        <w:t xml:space="preserve"> </w:t>
      </w:r>
      <w:r w:rsidRPr="006845ED">
        <w:t>задач</w:t>
      </w:r>
      <w:r w:rsidR="00D53048" w:rsidRPr="006845ED">
        <w:t xml:space="preserve"> </w:t>
      </w:r>
      <w:r w:rsidRPr="006845ED">
        <w:t>применительно</w:t>
      </w:r>
      <w:r w:rsidR="00D53048" w:rsidRPr="006845ED">
        <w:t xml:space="preserve"> </w:t>
      </w:r>
      <w:r w:rsidRPr="006845ED">
        <w:t>к</w:t>
      </w:r>
      <w:r w:rsidR="00D53048" w:rsidRPr="006845ED">
        <w:t xml:space="preserve"> </w:t>
      </w:r>
      <w:r w:rsidRPr="006845ED">
        <w:t>областям</w:t>
      </w:r>
      <w:r w:rsidR="00D53048" w:rsidRPr="006845ED">
        <w:t xml:space="preserve"> </w:t>
      </w:r>
      <w:r w:rsidRPr="006845ED">
        <w:t>образования,</w:t>
      </w:r>
      <w:r w:rsidR="00D53048" w:rsidRPr="006845ED">
        <w:t xml:space="preserve"> </w:t>
      </w:r>
      <w:r w:rsidRPr="006845ED">
        <w:t>здравоохранения,</w:t>
      </w:r>
      <w:r w:rsidR="00D53048" w:rsidRPr="006845ED">
        <w:t xml:space="preserve"> </w:t>
      </w:r>
      <w:r w:rsidRPr="006845ED">
        <w:t>культуры</w:t>
      </w:r>
      <w:r w:rsidR="001252FA" w:rsidRPr="006845ED">
        <w:t xml:space="preserve"> и искусства, </w:t>
      </w:r>
      <w:r w:rsidRPr="006845ED">
        <w:t>физической</w:t>
      </w:r>
      <w:r w:rsidR="00D53048" w:rsidRPr="006845ED">
        <w:t xml:space="preserve"> </w:t>
      </w:r>
      <w:r w:rsidRPr="006845ED">
        <w:t>культуры</w:t>
      </w:r>
      <w:r w:rsidR="00D53048" w:rsidRPr="006845ED">
        <w:t xml:space="preserve"> </w:t>
      </w:r>
      <w:r w:rsidRPr="006845ED">
        <w:t>и</w:t>
      </w:r>
      <w:r w:rsidR="00D53048" w:rsidRPr="006845ED">
        <w:t xml:space="preserve"> </w:t>
      </w:r>
      <w:r w:rsidRPr="006845ED">
        <w:t>спорта.</w:t>
      </w:r>
    </w:p>
    <w:p w14:paraId="1F83C372" w14:textId="77777777" w:rsidR="002E7DFB" w:rsidRPr="006845ED" w:rsidRDefault="002E7DFB" w:rsidP="00F82A84">
      <w:pPr>
        <w:spacing w:line="276" w:lineRule="auto"/>
        <w:ind w:firstLine="709"/>
        <w:jc w:val="both"/>
      </w:pPr>
      <w:r w:rsidRPr="006845ED">
        <w:t>В</w:t>
      </w:r>
      <w:r w:rsidR="00D53048" w:rsidRPr="006845ED">
        <w:t xml:space="preserve"> </w:t>
      </w:r>
      <w:r w:rsidRPr="006845ED">
        <w:t>составе</w:t>
      </w:r>
      <w:r w:rsidR="00D53048" w:rsidRPr="006845ED">
        <w:t xml:space="preserve"> </w:t>
      </w:r>
      <w:r w:rsidRPr="006845ED">
        <w:t>следующих</w:t>
      </w:r>
      <w:r w:rsidR="00D53048" w:rsidRPr="006845ED">
        <w:t xml:space="preserve"> </w:t>
      </w:r>
      <w:r w:rsidRPr="006845ED">
        <w:t>задач:</w:t>
      </w:r>
    </w:p>
    <w:p w14:paraId="1CEDADD4" w14:textId="77777777" w:rsidR="002E7DFB" w:rsidRPr="006845ED" w:rsidRDefault="002E7DFB" w:rsidP="00F82A84">
      <w:pPr>
        <w:pStyle w:val="a4"/>
        <w:numPr>
          <w:ilvl w:val="0"/>
          <w:numId w:val="1"/>
        </w:numPr>
        <w:spacing w:line="276" w:lineRule="auto"/>
        <w:ind w:hanging="357"/>
        <w:jc w:val="both"/>
      </w:pPr>
      <w:r w:rsidRPr="006845ED">
        <w:t>обеспечение</w:t>
      </w:r>
      <w:r w:rsidR="00D53048" w:rsidRPr="006845ED">
        <w:t xml:space="preserve"> </w:t>
      </w:r>
      <w:r w:rsidRPr="006845ED">
        <w:t>государственных</w:t>
      </w:r>
      <w:r w:rsidR="00D53048" w:rsidRPr="006845ED">
        <w:t xml:space="preserve"> </w:t>
      </w:r>
      <w:r w:rsidRPr="006845ED">
        <w:t>гарантий</w:t>
      </w:r>
      <w:r w:rsidR="00D53048" w:rsidRPr="006845ED">
        <w:t xml:space="preserve"> </w:t>
      </w:r>
      <w:r w:rsidRPr="006845ED">
        <w:t>прав</w:t>
      </w:r>
      <w:r w:rsidR="00D53048" w:rsidRPr="006845ED">
        <w:t xml:space="preserve"> </w:t>
      </w:r>
      <w:r w:rsidRPr="006845ED">
        <w:t>граждан</w:t>
      </w:r>
      <w:r w:rsidR="00D53048" w:rsidRPr="006845ED">
        <w:t xml:space="preserve"> </w:t>
      </w:r>
      <w:r w:rsidRPr="006845ED">
        <w:t>на</w:t>
      </w:r>
      <w:r w:rsidR="00D53048" w:rsidRPr="006845ED">
        <w:t xml:space="preserve"> </w:t>
      </w:r>
      <w:r w:rsidRPr="006845ED">
        <w:t>получение</w:t>
      </w:r>
      <w:r w:rsidR="00D53048" w:rsidRPr="006845ED">
        <w:t xml:space="preserve"> </w:t>
      </w:r>
      <w:r w:rsidRPr="006845ED">
        <w:t>общедоступного</w:t>
      </w:r>
      <w:r w:rsidR="00D53048" w:rsidRPr="006845ED">
        <w:t xml:space="preserve"> </w:t>
      </w:r>
      <w:r w:rsidRPr="006845ED">
        <w:t>и</w:t>
      </w:r>
      <w:r w:rsidR="00D53048" w:rsidRPr="006845ED">
        <w:t xml:space="preserve"> </w:t>
      </w:r>
      <w:r w:rsidRPr="006845ED">
        <w:t>бесплатного</w:t>
      </w:r>
      <w:r w:rsidR="00D53048" w:rsidRPr="006845ED">
        <w:t xml:space="preserve"> </w:t>
      </w:r>
      <w:r w:rsidRPr="006845ED">
        <w:t>дошкольного,</w:t>
      </w:r>
      <w:r w:rsidR="00D53048" w:rsidRPr="006845ED">
        <w:t xml:space="preserve"> </w:t>
      </w:r>
      <w:r w:rsidRPr="006845ED">
        <w:t>начального</w:t>
      </w:r>
      <w:r w:rsidR="00D53048" w:rsidRPr="006845ED">
        <w:t xml:space="preserve"> </w:t>
      </w:r>
      <w:r w:rsidRPr="006845ED">
        <w:t>общего,</w:t>
      </w:r>
      <w:r w:rsidR="00D53048" w:rsidRPr="006845ED">
        <w:t xml:space="preserve"> </w:t>
      </w:r>
      <w:r w:rsidRPr="006845ED">
        <w:t>среднего</w:t>
      </w:r>
      <w:r w:rsidR="00D53048" w:rsidRPr="006845ED">
        <w:t xml:space="preserve"> </w:t>
      </w:r>
      <w:r w:rsidRPr="006845ED">
        <w:t>общего</w:t>
      </w:r>
      <w:r w:rsidR="00D53048" w:rsidRPr="006845ED">
        <w:t xml:space="preserve"> </w:t>
      </w:r>
      <w:r w:rsidRPr="006845ED">
        <w:t>образования,</w:t>
      </w:r>
      <w:r w:rsidR="00D53048" w:rsidRPr="006845ED">
        <w:t xml:space="preserve"> </w:t>
      </w:r>
      <w:r w:rsidRPr="006845ED">
        <w:t>обеспечение</w:t>
      </w:r>
      <w:r w:rsidR="00D53048" w:rsidRPr="006845ED">
        <w:t xml:space="preserve"> </w:t>
      </w:r>
      <w:r w:rsidRPr="006845ED">
        <w:t>дополнительного</w:t>
      </w:r>
      <w:r w:rsidR="00D53048" w:rsidRPr="006845ED">
        <w:t xml:space="preserve"> </w:t>
      </w:r>
      <w:r w:rsidRPr="006845ED">
        <w:t>образования</w:t>
      </w:r>
      <w:r w:rsidR="00D53048" w:rsidRPr="006845ED">
        <w:t xml:space="preserve"> </w:t>
      </w:r>
      <w:r w:rsidRPr="006845ED">
        <w:t>детей;</w:t>
      </w:r>
    </w:p>
    <w:p w14:paraId="65326772" w14:textId="77777777" w:rsidR="002E7DFB" w:rsidRPr="006845ED" w:rsidRDefault="002E7DFB" w:rsidP="00F82A84">
      <w:pPr>
        <w:pStyle w:val="a4"/>
        <w:numPr>
          <w:ilvl w:val="0"/>
          <w:numId w:val="1"/>
        </w:numPr>
        <w:spacing w:line="276" w:lineRule="auto"/>
        <w:ind w:hanging="357"/>
        <w:jc w:val="both"/>
      </w:pPr>
      <w:r w:rsidRPr="006845ED">
        <w:t>развитие</w:t>
      </w:r>
      <w:r w:rsidR="00D53048" w:rsidRPr="006845ED">
        <w:t xml:space="preserve"> </w:t>
      </w:r>
      <w:r w:rsidRPr="006845ED">
        <w:t>и</w:t>
      </w:r>
      <w:r w:rsidR="00D53048" w:rsidRPr="006845ED">
        <w:t xml:space="preserve"> </w:t>
      </w:r>
      <w:r w:rsidRPr="006845ED">
        <w:t>совершенствование</w:t>
      </w:r>
      <w:r w:rsidR="00D53048" w:rsidRPr="006845ED">
        <w:t xml:space="preserve"> </w:t>
      </w:r>
      <w:r w:rsidRPr="006845ED">
        <w:t>материально-технической</w:t>
      </w:r>
      <w:r w:rsidR="00D53048" w:rsidRPr="006845ED">
        <w:t xml:space="preserve"> </w:t>
      </w:r>
      <w:r w:rsidRPr="006845ED">
        <w:t>базы</w:t>
      </w:r>
      <w:r w:rsidR="00D53048" w:rsidRPr="006845ED">
        <w:t xml:space="preserve"> </w:t>
      </w:r>
      <w:r w:rsidRPr="006845ED">
        <w:t>муниципальных</w:t>
      </w:r>
      <w:r w:rsidR="00D53048" w:rsidRPr="006845ED">
        <w:t xml:space="preserve"> </w:t>
      </w:r>
      <w:r w:rsidRPr="006845ED">
        <w:t>учреждений</w:t>
      </w:r>
      <w:r w:rsidR="00D53048" w:rsidRPr="006845ED">
        <w:t xml:space="preserve"> </w:t>
      </w:r>
      <w:r w:rsidRPr="006845ED">
        <w:t>культуры</w:t>
      </w:r>
      <w:r w:rsidR="00D53048" w:rsidRPr="006845ED">
        <w:t xml:space="preserve"> </w:t>
      </w:r>
      <w:r w:rsidRPr="006845ED">
        <w:t>городского</w:t>
      </w:r>
      <w:r w:rsidR="00D53048" w:rsidRPr="006845ED">
        <w:t xml:space="preserve"> </w:t>
      </w:r>
      <w:r w:rsidRPr="006845ED">
        <w:t>округа,</w:t>
      </w:r>
      <w:r w:rsidR="00D53048" w:rsidRPr="006845ED">
        <w:t xml:space="preserve"> </w:t>
      </w:r>
      <w:r w:rsidRPr="006845ED">
        <w:t>сохранение</w:t>
      </w:r>
      <w:r w:rsidR="00D53048" w:rsidRPr="006845ED">
        <w:t xml:space="preserve"> </w:t>
      </w:r>
      <w:r w:rsidRPr="006845ED">
        <w:t>и</w:t>
      </w:r>
      <w:r w:rsidR="00D53048" w:rsidRPr="006845ED">
        <w:t xml:space="preserve"> </w:t>
      </w:r>
      <w:r w:rsidRPr="006845ED">
        <w:t>популяризация</w:t>
      </w:r>
      <w:r w:rsidR="00D53048" w:rsidRPr="006845ED">
        <w:t xml:space="preserve"> </w:t>
      </w:r>
      <w:r w:rsidRPr="006845ED">
        <w:t>объектов</w:t>
      </w:r>
      <w:r w:rsidR="00D53048" w:rsidRPr="006845ED">
        <w:t xml:space="preserve"> </w:t>
      </w:r>
      <w:r w:rsidRPr="006845ED">
        <w:t>культурного</w:t>
      </w:r>
      <w:r w:rsidR="00D53048" w:rsidRPr="006845ED">
        <w:t xml:space="preserve"> </w:t>
      </w:r>
      <w:r w:rsidRPr="006845ED">
        <w:t>наследия</w:t>
      </w:r>
      <w:r w:rsidR="00D53048" w:rsidRPr="006845ED">
        <w:t xml:space="preserve"> </w:t>
      </w:r>
      <w:r w:rsidRPr="006845ED">
        <w:t>(муниципального)</w:t>
      </w:r>
      <w:r w:rsidR="00D53048" w:rsidRPr="006845ED">
        <w:t xml:space="preserve"> </w:t>
      </w:r>
      <w:r w:rsidRPr="006845ED">
        <w:t>значения.</w:t>
      </w:r>
      <w:r w:rsidR="00D53048" w:rsidRPr="006845ED">
        <w:t xml:space="preserve"> </w:t>
      </w:r>
      <w:r w:rsidRPr="006845ED">
        <w:t>Организация</w:t>
      </w:r>
      <w:r w:rsidR="00D53048" w:rsidRPr="006845ED">
        <w:t xml:space="preserve"> </w:t>
      </w:r>
      <w:r w:rsidRPr="006845ED">
        <w:t>информационного</w:t>
      </w:r>
      <w:r w:rsidR="00D53048" w:rsidRPr="006845ED">
        <w:t xml:space="preserve"> </w:t>
      </w:r>
      <w:r w:rsidRPr="006845ED">
        <w:t>обслуживания</w:t>
      </w:r>
      <w:r w:rsidR="00D53048" w:rsidRPr="006845ED">
        <w:t xml:space="preserve"> </w:t>
      </w:r>
      <w:r w:rsidRPr="006845ED">
        <w:t>населения.</w:t>
      </w:r>
      <w:r w:rsidR="00D53048" w:rsidRPr="006845ED">
        <w:t xml:space="preserve"> </w:t>
      </w:r>
      <w:r w:rsidRPr="006845ED">
        <w:t>Создание</w:t>
      </w:r>
      <w:r w:rsidR="00D53048" w:rsidRPr="006845ED">
        <w:t xml:space="preserve"> </w:t>
      </w:r>
      <w:r w:rsidRPr="006845ED">
        <w:t>условий</w:t>
      </w:r>
      <w:r w:rsidR="00D53048" w:rsidRPr="006845ED">
        <w:t xml:space="preserve"> </w:t>
      </w:r>
      <w:r w:rsidRPr="006845ED">
        <w:t>для</w:t>
      </w:r>
      <w:r w:rsidR="00D53048" w:rsidRPr="006845ED">
        <w:t xml:space="preserve"> </w:t>
      </w:r>
      <w:r w:rsidRPr="006845ED">
        <w:t>культурной</w:t>
      </w:r>
      <w:r w:rsidR="00D53048" w:rsidRPr="006845ED">
        <w:t xml:space="preserve"> </w:t>
      </w:r>
      <w:r w:rsidRPr="006845ED">
        <w:t>деятельности,</w:t>
      </w:r>
      <w:r w:rsidR="00D53048" w:rsidRPr="006845ED">
        <w:t xml:space="preserve"> </w:t>
      </w:r>
      <w:r w:rsidR="007877C7" w:rsidRPr="006845ED">
        <w:t>организация</w:t>
      </w:r>
      <w:r w:rsidR="00D53048" w:rsidRPr="006845ED">
        <w:t xml:space="preserve"> </w:t>
      </w:r>
      <w:r w:rsidRPr="006845ED">
        <w:t>досуга</w:t>
      </w:r>
      <w:r w:rsidR="00D53048" w:rsidRPr="006845ED">
        <w:t xml:space="preserve"> </w:t>
      </w:r>
      <w:r w:rsidRPr="006845ED">
        <w:t>населения,</w:t>
      </w:r>
      <w:r w:rsidR="00D53048" w:rsidRPr="006845ED">
        <w:t xml:space="preserve"> </w:t>
      </w:r>
      <w:r w:rsidRPr="006845ED">
        <w:t>приобщения</w:t>
      </w:r>
      <w:r w:rsidR="00D53048" w:rsidRPr="006845ED">
        <w:t xml:space="preserve"> </w:t>
      </w:r>
      <w:r w:rsidRPr="006845ED">
        <w:t>жителей</w:t>
      </w:r>
      <w:r w:rsidR="00D53048" w:rsidRPr="006845ED">
        <w:t xml:space="preserve"> </w:t>
      </w:r>
      <w:r w:rsidRPr="006845ED">
        <w:t>округа</w:t>
      </w:r>
      <w:r w:rsidR="00D53048" w:rsidRPr="006845ED">
        <w:t xml:space="preserve"> </w:t>
      </w:r>
      <w:r w:rsidRPr="006845ED">
        <w:t>к</w:t>
      </w:r>
      <w:r w:rsidR="00D53048" w:rsidRPr="006845ED">
        <w:t xml:space="preserve"> </w:t>
      </w:r>
      <w:r w:rsidRPr="006845ED">
        <w:t>культурным</w:t>
      </w:r>
      <w:r w:rsidR="00D53048" w:rsidRPr="006845ED">
        <w:t xml:space="preserve"> </w:t>
      </w:r>
      <w:r w:rsidRPr="006845ED">
        <w:t>ценностям;</w:t>
      </w:r>
    </w:p>
    <w:p w14:paraId="59B75A8D" w14:textId="77777777" w:rsidR="002E7DFB" w:rsidRPr="006845ED" w:rsidRDefault="002E7DFB" w:rsidP="00F82A84">
      <w:pPr>
        <w:pStyle w:val="a4"/>
        <w:numPr>
          <w:ilvl w:val="0"/>
          <w:numId w:val="1"/>
        </w:numPr>
        <w:spacing w:line="276" w:lineRule="auto"/>
        <w:ind w:hanging="357"/>
        <w:jc w:val="both"/>
      </w:pPr>
      <w:r w:rsidRPr="006845ED">
        <w:t>привлечение</w:t>
      </w:r>
      <w:r w:rsidR="00D53048" w:rsidRPr="006845ED">
        <w:t xml:space="preserve"> </w:t>
      </w:r>
      <w:r w:rsidRPr="006845ED">
        <w:t>населения</w:t>
      </w:r>
      <w:r w:rsidR="00D53048" w:rsidRPr="006845ED">
        <w:t xml:space="preserve"> </w:t>
      </w:r>
      <w:r w:rsidRPr="006845ED">
        <w:t>к</w:t>
      </w:r>
      <w:r w:rsidR="00D53048" w:rsidRPr="006845ED">
        <w:t xml:space="preserve"> </w:t>
      </w:r>
      <w:r w:rsidRPr="006845ED">
        <w:t>систематическим</w:t>
      </w:r>
      <w:r w:rsidR="00D53048" w:rsidRPr="006845ED">
        <w:t xml:space="preserve"> </w:t>
      </w:r>
      <w:r w:rsidRPr="006845ED">
        <w:t>занятиям</w:t>
      </w:r>
      <w:r w:rsidR="00D53048" w:rsidRPr="006845ED">
        <w:t xml:space="preserve"> </w:t>
      </w:r>
      <w:r w:rsidRPr="006845ED">
        <w:t>физической</w:t>
      </w:r>
      <w:r w:rsidR="00D53048" w:rsidRPr="006845ED">
        <w:t xml:space="preserve"> </w:t>
      </w:r>
      <w:r w:rsidRPr="006845ED">
        <w:t>культурой</w:t>
      </w:r>
      <w:r w:rsidR="00D53048" w:rsidRPr="006845ED">
        <w:t xml:space="preserve"> </w:t>
      </w:r>
      <w:r w:rsidRPr="006845ED">
        <w:t>и</w:t>
      </w:r>
      <w:r w:rsidR="00D53048" w:rsidRPr="006845ED">
        <w:t xml:space="preserve"> </w:t>
      </w:r>
      <w:r w:rsidRPr="006845ED">
        <w:t>спортом,</w:t>
      </w:r>
      <w:r w:rsidR="00D53048" w:rsidRPr="006845ED">
        <w:t xml:space="preserve"> </w:t>
      </w:r>
      <w:r w:rsidRPr="006845ED">
        <w:t>различным</w:t>
      </w:r>
      <w:r w:rsidR="00D53048" w:rsidRPr="006845ED">
        <w:t xml:space="preserve"> </w:t>
      </w:r>
      <w:r w:rsidRPr="006845ED">
        <w:t>формам</w:t>
      </w:r>
      <w:r w:rsidR="00D53048" w:rsidRPr="006845ED">
        <w:t xml:space="preserve"> </w:t>
      </w:r>
      <w:r w:rsidRPr="006845ED">
        <w:t>досуга;</w:t>
      </w:r>
    </w:p>
    <w:p w14:paraId="6A19C0C4" w14:textId="77777777" w:rsidR="002E7DFB" w:rsidRPr="006845ED" w:rsidRDefault="00EA75A3" w:rsidP="00F82A84">
      <w:pPr>
        <w:pStyle w:val="a4"/>
        <w:numPr>
          <w:ilvl w:val="0"/>
          <w:numId w:val="1"/>
        </w:numPr>
        <w:spacing w:line="276" w:lineRule="auto"/>
        <w:ind w:hanging="357"/>
        <w:jc w:val="both"/>
      </w:pPr>
      <w:r w:rsidRPr="006845ED">
        <w:t>обеспечение</w:t>
      </w:r>
      <w:r w:rsidR="00D53048" w:rsidRPr="006845ED">
        <w:t xml:space="preserve"> </w:t>
      </w:r>
      <w:r w:rsidRPr="006845ED">
        <w:t>безопасности,</w:t>
      </w:r>
      <w:r w:rsidR="00D53048" w:rsidRPr="006845ED">
        <w:t xml:space="preserve"> </w:t>
      </w:r>
      <w:r w:rsidRPr="006845ED">
        <w:t>качества</w:t>
      </w:r>
      <w:r w:rsidR="00D53048" w:rsidRPr="006845ED">
        <w:t xml:space="preserve"> </w:t>
      </w:r>
      <w:r w:rsidRPr="006845ED">
        <w:t>и</w:t>
      </w:r>
      <w:r w:rsidR="00D53048" w:rsidRPr="006845ED">
        <w:t xml:space="preserve"> </w:t>
      </w:r>
      <w:r w:rsidRPr="006845ED">
        <w:t>эффективности</w:t>
      </w:r>
      <w:r w:rsidR="00D53048" w:rsidRPr="006845ED">
        <w:t xml:space="preserve"> </w:t>
      </w:r>
      <w:r w:rsidRPr="006845ED">
        <w:t>использования</w:t>
      </w:r>
      <w:r w:rsidR="00D53048" w:rsidRPr="006845ED">
        <w:t xml:space="preserve"> </w:t>
      </w:r>
      <w:r w:rsidRPr="006845ED">
        <w:t>населением</w:t>
      </w:r>
      <w:r w:rsidR="00D53048" w:rsidRPr="006845ED">
        <w:t xml:space="preserve"> </w:t>
      </w:r>
      <w:r w:rsidRPr="006845ED">
        <w:t>объектов</w:t>
      </w:r>
      <w:r w:rsidR="00D53048" w:rsidRPr="006845ED">
        <w:t xml:space="preserve"> </w:t>
      </w:r>
      <w:r w:rsidRPr="006845ED">
        <w:t>инфраструктуры</w:t>
      </w:r>
      <w:r w:rsidR="00D53048" w:rsidRPr="006845ED">
        <w:t xml:space="preserve"> </w:t>
      </w:r>
      <w:r w:rsidRPr="006845ED">
        <w:t>здравоохранения;</w:t>
      </w:r>
      <w:r w:rsidR="00D53048" w:rsidRPr="006845ED">
        <w:t xml:space="preserve"> </w:t>
      </w:r>
      <w:r w:rsidRPr="006845ED">
        <w:t>обеспечение</w:t>
      </w:r>
      <w:r w:rsidR="00D53048" w:rsidRPr="006845ED">
        <w:t xml:space="preserve"> </w:t>
      </w:r>
      <w:r w:rsidRPr="006845ED">
        <w:t>растущей</w:t>
      </w:r>
      <w:r w:rsidR="00D53048" w:rsidRPr="006845ED">
        <w:t xml:space="preserve"> </w:t>
      </w:r>
      <w:r w:rsidRPr="006845ED">
        <w:t>потребности</w:t>
      </w:r>
      <w:r w:rsidR="00D53048" w:rsidRPr="006845ED">
        <w:t xml:space="preserve"> </w:t>
      </w:r>
      <w:r w:rsidRPr="006845ED">
        <w:t>и</w:t>
      </w:r>
      <w:r w:rsidR="00D53048" w:rsidRPr="006845ED">
        <w:t xml:space="preserve"> </w:t>
      </w:r>
      <w:r w:rsidRPr="006845ED">
        <w:t>обеспечение</w:t>
      </w:r>
      <w:r w:rsidR="00D53048" w:rsidRPr="006845ED">
        <w:t xml:space="preserve"> </w:t>
      </w:r>
      <w:r w:rsidRPr="006845ED">
        <w:t>доступности</w:t>
      </w:r>
      <w:r w:rsidR="00D53048" w:rsidRPr="006845ED">
        <w:t xml:space="preserve"> </w:t>
      </w:r>
      <w:r w:rsidRPr="006845ED">
        <w:t>объектов</w:t>
      </w:r>
      <w:r w:rsidR="00D53048" w:rsidRPr="006845ED">
        <w:t xml:space="preserve"> </w:t>
      </w:r>
      <w:r w:rsidRPr="006845ED">
        <w:t>здравоохранения</w:t>
      </w:r>
      <w:r w:rsidR="00D53048" w:rsidRPr="006845ED">
        <w:t xml:space="preserve"> </w:t>
      </w:r>
      <w:r w:rsidRPr="006845ED">
        <w:t>для</w:t>
      </w:r>
      <w:r w:rsidR="00D53048" w:rsidRPr="006845ED">
        <w:t xml:space="preserve"> </w:t>
      </w:r>
      <w:r w:rsidRPr="006845ED">
        <w:t>населения.</w:t>
      </w:r>
    </w:p>
    <w:p w14:paraId="79050E78" w14:textId="77777777" w:rsidR="002E7DFB" w:rsidRPr="006845ED" w:rsidRDefault="00850A49" w:rsidP="00F82A84">
      <w:pPr>
        <w:spacing w:line="276" w:lineRule="auto"/>
        <w:ind w:firstLine="709"/>
        <w:jc w:val="both"/>
      </w:pPr>
      <w:r w:rsidRPr="006845ED">
        <w:t>Выполнение</w:t>
      </w:r>
      <w:r w:rsidR="00D53048" w:rsidRPr="006845ED">
        <w:t xml:space="preserve"> </w:t>
      </w:r>
      <w:r w:rsidRPr="006845ED">
        <w:t>мероприятий</w:t>
      </w:r>
      <w:r w:rsidR="00D53048" w:rsidRPr="006845ED">
        <w:t xml:space="preserve"> </w:t>
      </w:r>
      <w:r w:rsidRPr="006845ED">
        <w:t>Программы</w:t>
      </w:r>
      <w:r w:rsidR="00D53048" w:rsidRPr="006845ED">
        <w:t xml:space="preserve"> </w:t>
      </w:r>
      <w:r w:rsidRPr="006845ED">
        <w:t>планируется</w:t>
      </w:r>
      <w:r w:rsidR="00D53048" w:rsidRPr="006845ED">
        <w:t xml:space="preserve"> </w:t>
      </w:r>
      <w:r w:rsidRPr="006845ED">
        <w:t>поэтапно</w:t>
      </w:r>
      <w:r w:rsidR="00D53048" w:rsidRPr="006845ED">
        <w:t xml:space="preserve"> </w:t>
      </w:r>
      <w:r w:rsidRPr="006845ED">
        <w:t>и</w:t>
      </w:r>
      <w:r w:rsidR="00D53048" w:rsidRPr="006845ED">
        <w:t xml:space="preserve"> </w:t>
      </w:r>
      <w:r w:rsidRPr="006845ED">
        <w:t>предполагает</w:t>
      </w:r>
      <w:r w:rsidR="00D53048" w:rsidRPr="006845ED">
        <w:t xml:space="preserve"> </w:t>
      </w:r>
      <w:r w:rsidRPr="006845ED">
        <w:t>охват</w:t>
      </w:r>
      <w:r w:rsidR="00D53048" w:rsidRPr="006845ED">
        <w:t xml:space="preserve"> </w:t>
      </w:r>
      <w:r w:rsidRPr="006845ED">
        <w:t>следующих</w:t>
      </w:r>
      <w:r w:rsidR="00D53048" w:rsidRPr="006845ED">
        <w:t xml:space="preserve"> </w:t>
      </w:r>
      <w:r w:rsidRPr="006845ED">
        <w:t>видов</w:t>
      </w:r>
      <w:r w:rsidR="00D53048" w:rsidRPr="006845ED">
        <w:t xml:space="preserve"> </w:t>
      </w:r>
      <w:r w:rsidRPr="006845ED">
        <w:t>объектов</w:t>
      </w:r>
      <w:r w:rsidR="00D53048" w:rsidRPr="006845ED">
        <w:t xml:space="preserve"> </w:t>
      </w:r>
      <w:r w:rsidRPr="006845ED">
        <w:t>социальной</w:t>
      </w:r>
      <w:r w:rsidR="00D53048" w:rsidRPr="006845ED">
        <w:t xml:space="preserve"> </w:t>
      </w:r>
      <w:r w:rsidRPr="006845ED">
        <w:t>инфраструктуры:</w:t>
      </w:r>
    </w:p>
    <w:p w14:paraId="520907AE" w14:textId="77777777" w:rsidR="00850A49" w:rsidRPr="006845ED" w:rsidRDefault="00850A49" w:rsidP="00F82A84">
      <w:pPr>
        <w:pStyle w:val="a4"/>
        <w:numPr>
          <w:ilvl w:val="0"/>
          <w:numId w:val="1"/>
        </w:numPr>
        <w:spacing w:line="276" w:lineRule="auto"/>
        <w:ind w:hanging="357"/>
        <w:jc w:val="both"/>
      </w:pPr>
      <w:r w:rsidRPr="006845ED">
        <w:t>образования</w:t>
      </w:r>
      <w:r w:rsidR="00D53048" w:rsidRPr="006845ED">
        <w:t xml:space="preserve"> </w:t>
      </w:r>
      <w:r w:rsidRPr="006845ED">
        <w:t>(дошкольные</w:t>
      </w:r>
      <w:r w:rsidR="00D53048" w:rsidRPr="006845ED">
        <w:t xml:space="preserve"> </w:t>
      </w:r>
      <w:r w:rsidRPr="006845ED">
        <w:t>образовательные</w:t>
      </w:r>
      <w:r w:rsidR="00D53048" w:rsidRPr="006845ED">
        <w:t xml:space="preserve"> </w:t>
      </w:r>
      <w:r w:rsidRPr="006845ED">
        <w:t>учреждения,</w:t>
      </w:r>
      <w:r w:rsidR="00D53048" w:rsidRPr="006845ED">
        <w:t xml:space="preserve"> </w:t>
      </w:r>
      <w:r w:rsidRPr="006845ED">
        <w:t>средние</w:t>
      </w:r>
      <w:r w:rsidR="00D53048" w:rsidRPr="006845ED">
        <w:t xml:space="preserve"> </w:t>
      </w:r>
      <w:r w:rsidRPr="006845ED">
        <w:t>общеобразовательные</w:t>
      </w:r>
      <w:r w:rsidR="00D53048" w:rsidRPr="006845ED">
        <w:t xml:space="preserve"> </w:t>
      </w:r>
      <w:r w:rsidRPr="006845ED">
        <w:t>школы,</w:t>
      </w:r>
      <w:r w:rsidR="00D53048" w:rsidRPr="006845ED">
        <w:t xml:space="preserve"> </w:t>
      </w:r>
      <w:r w:rsidRPr="006845ED">
        <w:t>объекты</w:t>
      </w:r>
      <w:r w:rsidR="00D53048" w:rsidRPr="006845ED">
        <w:t xml:space="preserve"> </w:t>
      </w:r>
      <w:r w:rsidRPr="006845ED">
        <w:t>дополнительного</w:t>
      </w:r>
      <w:r w:rsidR="00D53048" w:rsidRPr="006845ED">
        <w:t xml:space="preserve"> </w:t>
      </w:r>
      <w:r w:rsidRPr="006845ED">
        <w:t>образования);</w:t>
      </w:r>
    </w:p>
    <w:p w14:paraId="3F78823E" w14:textId="77777777" w:rsidR="00850A49" w:rsidRPr="006845ED" w:rsidRDefault="00E46E63" w:rsidP="00F82A84">
      <w:pPr>
        <w:pStyle w:val="a4"/>
        <w:numPr>
          <w:ilvl w:val="0"/>
          <w:numId w:val="1"/>
        </w:numPr>
        <w:spacing w:line="276" w:lineRule="auto"/>
        <w:ind w:hanging="357"/>
        <w:jc w:val="both"/>
      </w:pPr>
      <w:r w:rsidRPr="006845ED">
        <w:t>здравоохранения</w:t>
      </w:r>
      <w:r w:rsidR="00D53048" w:rsidRPr="006845ED">
        <w:t xml:space="preserve"> </w:t>
      </w:r>
      <w:r w:rsidRPr="006845ED">
        <w:t>(амбулаторно-поликлинические</w:t>
      </w:r>
      <w:r w:rsidR="00D53048" w:rsidRPr="006845ED">
        <w:t xml:space="preserve"> </w:t>
      </w:r>
      <w:r w:rsidRPr="006845ED">
        <w:t>и</w:t>
      </w:r>
      <w:r w:rsidR="00D53048" w:rsidRPr="006845ED">
        <w:t xml:space="preserve"> </w:t>
      </w:r>
      <w:r w:rsidRPr="006845ED">
        <w:t>стационарные</w:t>
      </w:r>
      <w:r w:rsidR="00D53048" w:rsidRPr="006845ED">
        <w:t xml:space="preserve"> </w:t>
      </w:r>
      <w:r w:rsidRPr="006845ED">
        <w:t>учреждения</w:t>
      </w:r>
      <w:r w:rsidR="00D53048" w:rsidRPr="006845ED">
        <w:t xml:space="preserve"> </w:t>
      </w:r>
      <w:r w:rsidRPr="006845ED">
        <w:t>здравоохранения);</w:t>
      </w:r>
    </w:p>
    <w:p w14:paraId="0D294ACF" w14:textId="77777777" w:rsidR="00E46E63" w:rsidRPr="006845ED" w:rsidRDefault="00E46E63" w:rsidP="00F82A84">
      <w:pPr>
        <w:pStyle w:val="a4"/>
        <w:numPr>
          <w:ilvl w:val="0"/>
          <w:numId w:val="1"/>
        </w:numPr>
        <w:spacing w:line="276" w:lineRule="auto"/>
        <w:ind w:hanging="357"/>
        <w:jc w:val="both"/>
      </w:pPr>
      <w:r w:rsidRPr="006845ED">
        <w:t>культуры</w:t>
      </w:r>
      <w:r w:rsidR="00D53048" w:rsidRPr="006845ED">
        <w:t xml:space="preserve"> </w:t>
      </w:r>
      <w:r w:rsidRPr="006845ED">
        <w:t>(учреждения</w:t>
      </w:r>
      <w:r w:rsidR="00D53048" w:rsidRPr="006845ED">
        <w:t xml:space="preserve"> </w:t>
      </w:r>
      <w:r w:rsidRPr="006845ED">
        <w:t>клубного</w:t>
      </w:r>
      <w:r w:rsidR="00D53048" w:rsidRPr="006845ED">
        <w:t xml:space="preserve"> </w:t>
      </w:r>
      <w:r w:rsidRPr="006845ED">
        <w:t>типа,</w:t>
      </w:r>
      <w:r w:rsidR="00D53048" w:rsidRPr="006845ED">
        <w:t xml:space="preserve"> </w:t>
      </w:r>
      <w:r w:rsidRPr="006845ED">
        <w:t>музейные</w:t>
      </w:r>
      <w:r w:rsidR="00D53048" w:rsidRPr="006845ED">
        <w:t xml:space="preserve"> </w:t>
      </w:r>
      <w:r w:rsidRPr="006845ED">
        <w:t>комплексы,</w:t>
      </w:r>
      <w:r w:rsidR="00D53048" w:rsidRPr="006845ED">
        <w:t xml:space="preserve"> </w:t>
      </w:r>
      <w:r w:rsidRPr="006845ED">
        <w:t>библиотеки</w:t>
      </w:r>
      <w:r w:rsidR="00D53048" w:rsidRPr="006845ED">
        <w:t xml:space="preserve"> </w:t>
      </w:r>
      <w:r w:rsidRPr="006845ED">
        <w:t>и</w:t>
      </w:r>
      <w:r w:rsidR="00D53048" w:rsidRPr="006845ED">
        <w:t xml:space="preserve"> </w:t>
      </w:r>
      <w:r w:rsidRPr="006845ED">
        <w:t>пр.);</w:t>
      </w:r>
    </w:p>
    <w:p w14:paraId="0427A937" w14:textId="77777777" w:rsidR="00E46E63" w:rsidRPr="006845ED" w:rsidRDefault="00E46E63" w:rsidP="00F82A84">
      <w:pPr>
        <w:pStyle w:val="a4"/>
        <w:numPr>
          <w:ilvl w:val="0"/>
          <w:numId w:val="1"/>
        </w:numPr>
        <w:spacing w:line="276" w:lineRule="auto"/>
        <w:ind w:hanging="357"/>
        <w:jc w:val="both"/>
      </w:pPr>
      <w:r w:rsidRPr="006845ED">
        <w:t>физической</w:t>
      </w:r>
      <w:r w:rsidR="00D53048" w:rsidRPr="006845ED">
        <w:t xml:space="preserve"> </w:t>
      </w:r>
      <w:r w:rsidRPr="006845ED">
        <w:t>культуры</w:t>
      </w:r>
      <w:r w:rsidR="00D53048" w:rsidRPr="006845ED">
        <w:t xml:space="preserve"> </w:t>
      </w:r>
      <w:r w:rsidRPr="006845ED">
        <w:t>и</w:t>
      </w:r>
      <w:r w:rsidR="00D53048" w:rsidRPr="006845ED">
        <w:t xml:space="preserve"> </w:t>
      </w:r>
      <w:r w:rsidRPr="006845ED">
        <w:t>спорта</w:t>
      </w:r>
      <w:r w:rsidR="00D53048" w:rsidRPr="006845ED">
        <w:t xml:space="preserve"> </w:t>
      </w:r>
      <w:r w:rsidRPr="006845ED">
        <w:t>(физкультурно-оздоровительные</w:t>
      </w:r>
      <w:r w:rsidR="00D53048" w:rsidRPr="006845ED">
        <w:t xml:space="preserve"> </w:t>
      </w:r>
      <w:r w:rsidRPr="006845ED">
        <w:t>и</w:t>
      </w:r>
      <w:r w:rsidR="00D53048" w:rsidRPr="006845ED">
        <w:t xml:space="preserve"> </w:t>
      </w:r>
      <w:r w:rsidRPr="006845ED">
        <w:t>спортивные</w:t>
      </w:r>
      <w:r w:rsidR="00D53048" w:rsidRPr="006845ED">
        <w:t xml:space="preserve"> </w:t>
      </w:r>
      <w:r w:rsidRPr="006845ED">
        <w:t>комплексы,</w:t>
      </w:r>
      <w:r w:rsidR="00D53048" w:rsidRPr="006845ED">
        <w:t xml:space="preserve"> </w:t>
      </w:r>
      <w:r w:rsidRPr="006845ED">
        <w:t>плоскостные</w:t>
      </w:r>
      <w:r w:rsidR="00D53048" w:rsidRPr="006845ED">
        <w:t xml:space="preserve"> </w:t>
      </w:r>
      <w:r w:rsidRPr="006845ED">
        <w:t>сооружения,</w:t>
      </w:r>
      <w:r w:rsidR="00D53048" w:rsidRPr="006845ED">
        <w:t xml:space="preserve"> </w:t>
      </w:r>
      <w:r w:rsidRPr="006845ED">
        <w:t>специализированные</w:t>
      </w:r>
      <w:r w:rsidR="00D53048" w:rsidRPr="006845ED">
        <w:t xml:space="preserve"> </w:t>
      </w:r>
      <w:r w:rsidRPr="006845ED">
        <w:t>спортивные</w:t>
      </w:r>
      <w:r w:rsidR="00D53048" w:rsidRPr="006845ED">
        <w:t xml:space="preserve"> </w:t>
      </w:r>
      <w:r w:rsidRPr="006845ED">
        <w:t>учреждения</w:t>
      </w:r>
      <w:r w:rsidR="00D53048" w:rsidRPr="006845ED">
        <w:t xml:space="preserve"> </w:t>
      </w:r>
      <w:r w:rsidRPr="006845ED">
        <w:t>и</w:t>
      </w:r>
      <w:r w:rsidR="00D53048" w:rsidRPr="006845ED">
        <w:t xml:space="preserve"> </w:t>
      </w:r>
      <w:r w:rsidRPr="006845ED">
        <w:t>пр.).</w:t>
      </w:r>
    </w:p>
    <w:p w14:paraId="0093576F" w14:textId="77777777" w:rsidR="002E7DFB" w:rsidRPr="006845ED" w:rsidRDefault="00E46E63" w:rsidP="00F82A84">
      <w:pPr>
        <w:spacing w:line="276" w:lineRule="auto"/>
        <w:ind w:firstLine="709"/>
        <w:jc w:val="both"/>
      </w:pPr>
      <w:r w:rsidRPr="006845ED">
        <w:t>Перечень</w:t>
      </w:r>
      <w:r w:rsidR="00D53048" w:rsidRPr="006845ED">
        <w:t xml:space="preserve"> </w:t>
      </w:r>
      <w:r w:rsidRPr="006845ED">
        <w:t>мероприятий</w:t>
      </w:r>
      <w:r w:rsidR="00D53048" w:rsidRPr="006845ED">
        <w:t xml:space="preserve"> </w:t>
      </w:r>
      <w:r w:rsidRPr="006845ED">
        <w:t>с</w:t>
      </w:r>
      <w:r w:rsidR="00D53048" w:rsidRPr="006845ED">
        <w:t xml:space="preserve"> </w:t>
      </w:r>
      <w:r w:rsidRPr="006845ED">
        <w:t>разбивкой</w:t>
      </w:r>
      <w:r w:rsidR="00D53048" w:rsidRPr="006845ED">
        <w:t xml:space="preserve"> </w:t>
      </w:r>
      <w:r w:rsidRPr="006845ED">
        <w:t>по</w:t>
      </w:r>
      <w:r w:rsidR="00D53048" w:rsidRPr="006845ED">
        <w:t xml:space="preserve"> </w:t>
      </w:r>
      <w:r w:rsidRPr="006845ED">
        <w:t>видам</w:t>
      </w:r>
      <w:r w:rsidR="00D53048" w:rsidRPr="006845ED">
        <w:t xml:space="preserve"> </w:t>
      </w:r>
      <w:r w:rsidRPr="006845ED">
        <w:t>объектов</w:t>
      </w:r>
      <w:r w:rsidR="00D53048" w:rsidRPr="006845ED">
        <w:t xml:space="preserve"> </w:t>
      </w:r>
      <w:r w:rsidRPr="006845ED">
        <w:t>социальной</w:t>
      </w:r>
      <w:r w:rsidR="00D53048" w:rsidRPr="006845ED">
        <w:t xml:space="preserve"> </w:t>
      </w:r>
      <w:r w:rsidRPr="006845ED">
        <w:t>инфраструктуры,</w:t>
      </w:r>
      <w:r w:rsidR="00D53048" w:rsidRPr="006845ED">
        <w:t xml:space="preserve"> </w:t>
      </w:r>
      <w:r w:rsidRPr="006845ED">
        <w:t>целям</w:t>
      </w:r>
      <w:r w:rsidR="00D53048" w:rsidRPr="006845ED">
        <w:t xml:space="preserve"> </w:t>
      </w:r>
      <w:r w:rsidRPr="006845ED">
        <w:t>и</w:t>
      </w:r>
      <w:r w:rsidR="00D53048" w:rsidRPr="006845ED">
        <w:t xml:space="preserve"> </w:t>
      </w:r>
      <w:r w:rsidRPr="006845ED">
        <w:t>задачам</w:t>
      </w:r>
      <w:r w:rsidR="00D53048" w:rsidRPr="006845ED">
        <w:t xml:space="preserve"> </w:t>
      </w:r>
      <w:r w:rsidRPr="006845ED">
        <w:t>Программы</w:t>
      </w:r>
      <w:r w:rsidR="00D53048" w:rsidRPr="006845ED">
        <w:t xml:space="preserve"> </w:t>
      </w:r>
      <w:r w:rsidRPr="006845ED">
        <w:t>представлены</w:t>
      </w:r>
      <w:r w:rsidR="00D53048" w:rsidRPr="006845ED">
        <w:t xml:space="preserve"> </w:t>
      </w:r>
      <w:r w:rsidRPr="006845ED">
        <w:t>ниже</w:t>
      </w:r>
      <w:r w:rsidR="00D53048" w:rsidRPr="006845ED">
        <w:t xml:space="preserve"> </w:t>
      </w:r>
      <w:r w:rsidRPr="006845ED">
        <w:t>в</w:t>
      </w:r>
      <w:r w:rsidR="00D53048" w:rsidRPr="006845ED">
        <w:t xml:space="preserve"> </w:t>
      </w:r>
      <w:r w:rsidRPr="006845ED">
        <w:t>таблице.</w:t>
      </w:r>
    </w:p>
    <w:p w14:paraId="2F8DF67F" w14:textId="77777777" w:rsidR="003F3E5C" w:rsidRPr="00B622F1" w:rsidRDefault="003F3E5C" w:rsidP="00F82A84">
      <w:pPr>
        <w:spacing w:line="276" w:lineRule="auto"/>
        <w:ind w:firstLine="709"/>
        <w:jc w:val="both"/>
        <w:rPr>
          <w:color w:val="C00000"/>
        </w:rPr>
        <w:sectPr w:rsidR="003F3E5C" w:rsidRPr="00B622F1" w:rsidSect="00587C54">
          <w:headerReference w:type="default" r:id="rId15"/>
          <w:footerReference w:type="default" r:id="rId16"/>
          <w:pgSz w:w="11906" w:h="16838"/>
          <w:pgMar w:top="1134" w:right="850" w:bottom="1276" w:left="1701" w:header="708" w:footer="708" w:gutter="0"/>
          <w:cols w:space="708"/>
          <w:docGrid w:linePitch="360"/>
        </w:sectPr>
      </w:pPr>
    </w:p>
    <w:p w14:paraId="74363050" w14:textId="5F8525BB" w:rsidR="00426DED" w:rsidRPr="006845ED" w:rsidRDefault="00426DED" w:rsidP="005D64BA">
      <w:pPr>
        <w:pStyle w:val="a6"/>
        <w:spacing w:before="120" w:after="120" w:line="276" w:lineRule="auto"/>
        <w:ind w:firstLine="709"/>
        <w:jc w:val="center"/>
        <w:rPr>
          <w:color w:val="auto"/>
          <w:sz w:val="24"/>
          <w:szCs w:val="24"/>
        </w:rPr>
      </w:pPr>
      <w:r w:rsidRPr="006845ED">
        <w:rPr>
          <w:color w:val="auto"/>
          <w:sz w:val="24"/>
          <w:szCs w:val="24"/>
        </w:rPr>
        <w:lastRenderedPageBreak/>
        <w:t>Таблица</w:t>
      </w:r>
      <w:r w:rsidR="00D53048" w:rsidRPr="006845ED">
        <w:rPr>
          <w:color w:val="auto"/>
          <w:sz w:val="24"/>
          <w:szCs w:val="24"/>
        </w:rPr>
        <w:t xml:space="preserve"> </w:t>
      </w:r>
      <w:r w:rsidRPr="006845ED">
        <w:rPr>
          <w:color w:val="auto"/>
          <w:sz w:val="24"/>
          <w:szCs w:val="24"/>
        </w:rPr>
        <w:fldChar w:fldCharType="begin"/>
      </w:r>
      <w:r w:rsidRPr="006845ED">
        <w:rPr>
          <w:color w:val="auto"/>
          <w:sz w:val="24"/>
          <w:szCs w:val="24"/>
        </w:rPr>
        <w:instrText xml:space="preserve"> SEQ Таблица \* ARABIC </w:instrText>
      </w:r>
      <w:r w:rsidRPr="006845ED">
        <w:rPr>
          <w:color w:val="auto"/>
          <w:sz w:val="24"/>
          <w:szCs w:val="24"/>
        </w:rPr>
        <w:fldChar w:fldCharType="separate"/>
      </w:r>
      <w:r w:rsidR="00045915">
        <w:rPr>
          <w:noProof/>
          <w:color w:val="auto"/>
          <w:sz w:val="24"/>
          <w:szCs w:val="24"/>
        </w:rPr>
        <w:t>4</w:t>
      </w:r>
      <w:r w:rsidRPr="006845ED">
        <w:rPr>
          <w:color w:val="auto"/>
          <w:sz w:val="24"/>
          <w:szCs w:val="24"/>
        </w:rPr>
        <w:fldChar w:fldCharType="end"/>
      </w:r>
      <w:r w:rsidR="00D53048" w:rsidRPr="006845ED">
        <w:rPr>
          <w:color w:val="auto"/>
          <w:sz w:val="24"/>
          <w:szCs w:val="24"/>
        </w:rPr>
        <w:t xml:space="preserve"> </w:t>
      </w:r>
      <w:r w:rsidRPr="006845ED">
        <w:rPr>
          <w:color w:val="auto"/>
          <w:sz w:val="24"/>
          <w:szCs w:val="24"/>
        </w:rPr>
        <w:t>Перечень</w:t>
      </w:r>
      <w:r w:rsidR="00D53048" w:rsidRPr="006845ED">
        <w:rPr>
          <w:color w:val="auto"/>
          <w:sz w:val="24"/>
          <w:szCs w:val="24"/>
        </w:rPr>
        <w:t xml:space="preserve"> </w:t>
      </w:r>
      <w:r w:rsidRPr="006845ED">
        <w:rPr>
          <w:color w:val="auto"/>
          <w:sz w:val="24"/>
          <w:szCs w:val="24"/>
        </w:rPr>
        <w:t>мероприятий</w:t>
      </w:r>
      <w:r w:rsidR="00D53048" w:rsidRPr="006845ED">
        <w:rPr>
          <w:color w:val="auto"/>
          <w:sz w:val="24"/>
          <w:szCs w:val="24"/>
        </w:rPr>
        <w:t xml:space="preserve"> </w:t>
      </w:r>
      <w:r w:rsidRPr="006845ED">
        <w:rPr>
          <w:color w:val="auto"/>
          <w:sz w:val="24"/>
          <w:szCs w:val="24"/>
        </w:rPr>
        <w:t>(инвестиционных</w:t>
      </w:r>
      <w:r w:rsidR="00D53048" w:rsidRPr="006845ED">
        <w:rPr>
          <w:color w:val="auto"/>
          <w:sz w:val="24"/>
          <w:szCs w:val="24"/>
        </w:rPr>
        <w:t xml:space="preserve"> </w:t>
      </w:r>
      <w:r w:rsidRPr="006845ED">
        <w:rPr>
          <w:color w:val="auto"/>
          <w:sz w:val="24"/>
          <w:szCs w:val="24"/>
        </w:rPr>
        <w:t>проектов)</w:t>
      </w:r>
      <w:r w:rsidR="00D53048" w:rsidRPr="006845ED">
        <w:rPr>
          <w:color w:val="auto"/>
          <w:sz w:val="24"/>
          <w:szCs w:val="24"/>
        </w:rPr>
        <w:t xml:space="preserve"> </w:t>
      </w:r>
      <w:r w:rsidRPr="006845ED">
        <w:rPr>
          <w:color w:val="auto"/>
          <w:sz w:val="24"/>
          <w:szCs w:val="24"/>
        </w:rPr>
        <w:t>по</w:t>
      </w:r>
      <w:r w:rsidR="00D53048" w:rsidRPr="006845ED">
        <w:rPr>
          <w:color w:val="auto"/>
          <w:sz w:val="24"/>
          <w:szCs w:val="24"/>
        </w:rPr>
        <w:t xml:space="preserve"> </w:t>
      </w:r>
      <w:r w:rsidRPr="006845ED">
        <w:rPr>
          <w:color w:val="auto"/>
          <w:sz w:val="24"/>
          <w:szCs w:val="24"/>
        </w:rPr>
        <w:t>проектированию,</w:t>
      </w:r>
      <w:r w:rsidR="00D53048" w:rsidRPr="006845ED">
        <w:rPr>
          <w:color w:val="auto"/>
          <w:sz w:val="24"/>
          <w:szCs w:val="24"/>
        </w:rPr>
        <w:t xml:space="preserve"> </w:t>
      </w:r>
      <w:r w:rsidRPr="006845ED">
        <w:rPr>
          <w:color w:val="auto"/>
          <w:sz w:val="24"/>
          <w:szCs w:val="24"/>
        </w:rPr>
        <w:t>строительству</w:t>
      </w:r>
      <w:r w:rsidR="00D53048" w:rsidRPr="006845ED">
        <w:rPr>
          <w:color w:val="auto"/>
          <w:sz w:val="24"/>
          <w:szCs w:val="24"/>
        </w:rPr>
        <w:t xml:space="preserve"> </w:t>
      </w:r>
      <w:r w:rsidRPr="006845ED">
        <w:rPr>
          <w:color w:val="auto"/>
          <w:sz w:val="24"/>
          <w:szCs w:val="24"/>
        </w:rPr>
        <w:t>и</w:t>
      </w:r>
      <w:r w:rsidR="00D53048" w:rsidRPr="006845ED">
        <w:rPr>
          <w:color w:val="auto"/>
          <w:sz w:val="24"/>
          <w:szCs w:val="24"/>
        </w:rPr>
        <w:t xml:space="preserve"> </w:t>
      </w:r>
      <w:r w:rsidRPr="006845ED">
        <w:rPr>
          <w:color w:val="auto"/>
          <w:sz w:val="24"/>
          <w:szCs w:val="24"/>
        </w:rPr>
        <w:t>реконструкции</w:t>
      </w:r>
      <w:r w:rsidR="00D53048" w:rsidRPr="006845ED">
        <w:rPr>
          <w:color w:val="auto"/>
          <w:sz w:val="24"/>
          <w:szCs w:val="24"/>
        </w:rPr>
        <w:t xml:space="preserve"> </w:t>
      </w:r>
      <w:r w:rsidRPr="006845ED">
        <w:rPr>
          <w:color w:val="auto"/>
          <w:sz w:val="24"/>
          <w:szCs w:val="24"/>
        </w:rPr>
        <w:t>объектов</w:t>
      </w:r>
      <w:r w:rsidR="00D53048" w:rsidRPr="006845ED">
        <w:rPr>
          <w:color w:val="auto"/>
          <w:sz w:val="24"/>
          <w:szCs w:val="24"/>
        </w:rPr>
        <w:t xml:space="preserve"> </w:t>
      </w:r>
      <w:r w:rsidRPr="006845ED">
        <w:rPr>
          <w:color w:val="auto"/>
          <w:sz w:val="24"/>
          <w:szCs w:val="24"/>
        </w:rPr>
        <w:t>социальной</w:t>
      </w:r>
      <w:r w:rsidR="00D53048" w:rsidRPr="006845ED">
        <w:rPr>
          <w:color w:val="auto"/>
          <w:sz w:val="24"/>
          <w:szCs w:val="24"/>
        </w:rPr>
        <w:t xml:space="preserve"> </w:t>
      </w:r>
      <w:r w:rsidRPr="006845ED">
        <w:rPr>
          <w:color w:val="auto"/>
          <w:sz w:val="24"/>
          <w:szCs w:val="24"/>
        </w:rPr>
        <w:t>инфраструктуры</w:t>
      </w:r>
      <w:r w:rsidR="00D53048" w:rsidRPr="006845ED">
        <w:rPr>
          <w:color w:val="auto"/>
          <w:sz w:val="24"/>
          <w:szCs w:val="24"/>
        </w:rPr>
        <w:t xml:space="preserve"> </w:t>
      </w:r>
      <w:r w:rsidR="006845ED" w:rsidRPr="006845ED">
        <w:rPr>
          <w:color w:val="auto"/>
          <w:sz w:val="24"/>
          <w:szCs w:val="24"/>
        </w:rPr>
        <w:t>Петровского</w:t>
      </w:r>
      <w:r w:rsidR="00D53048" w:rsidRPr="006845ED">
        <w:rPr>
          <w:color w:val="auto"/>
          <w:sz w:val="24"/>
          <w:szCs w:val="24"/>
        </w:rPr>
        <w:t xml:space="preserve"> </w:t>
      </w:r>
      <w:r w:rsidRPr="006845ED">
        <w:rPr>
          <w:color w:val="auto"/>
          <w:sz w:val="24"/>
          <w:szCs w:val="24"/>
        </w:rPr>
        <w:t>городского</w:t>
      </w:r>
      <w:r w:rsidR="00D53048" w:rsidRPr="006845ED">
        <w:rPr>
          <w:color w:val="auto"/>
          <w:sz w:val="24"/>
          <w:szCs w:val="24"/>
        </w:rPr>
        <w:t xml:space="preserve"> </w:t>
      </w:r>
      <w:r w:rsidRPr="006845ED">
        <w:rPr>
          <w:color w:val="auto"/>
          <w:sz w:val="24"/>
          <w:szCs w:val="24"/>
        </w:rPr>
        <w:t>округа</w:t>
      </w:r>
    </w:p>
    <w:tbl>
      <w:tblPr>
        <w:tblW w:w="496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71"/>
        <w:gridCol w:w="4045"/>
        <w:gridCol w:w="2222"/>
        <w:gridCol w:w="1350"/>
        <w:gridCol w:w="1723"/>
        <w:gridCol w:w="1397"/>
        <w:gridCol w:w="3173"/>
      </w:tblGrid>
      <w:tr w:rsidR="009D3B63" w:rsidRPr="00A8308C" w14:paraId="64BBA4D5" w14:textId="77777777" w:rsidTr="00680224">
        <w:trPr>
          <w:tblHeader/>
        </w:trPr>
        <w:tc>
          <w:tcPr>
            <w:tcW w:w="230" w:type="pct"/>
            <w:vAlign w:val="center"/>
          </w:tcPr>
          <w:p w14:paraId="5DE87205" w14:textId="77777777" w:rsidR="000D72EA" w:rsidRPr="00A8308C" w:rsidRDefault="000D72EA" w:rsidP="00825D1B">
            <w:pPr>
              <w:pStyle w:val="a6"/>
              <w:spacing w:after="0"/>
              <w:jc w:val="center"/>
              <w:rPr>
                <w:b w:val="0"/>
                <w:color w:val="auto"/>
                <w:sz w:val="22"/>
                <w:szCs w:val="22"/>
              </w:rPr>
            </w:pPr>
            <w:r w:rsidRPr="00A8308C">
              <w:rPr>
                <w:b w:val="0"/>
                <w:color w:val="auto"/>
                <w:sz w:val="22"/>
                <w:szCs w:val="22"/>
              </w:rPr>
              <w:t>№ п/п</w:t>
            </w:r>
          </w:p>
        </w:tc>
        <w:tc>
          <w:tcPr>
            <w:tcW w:w="1387" w:type="pct"/>
            <w:vAlign w:val="center"/>
          </w:tcPr>
          <w:p w14:paraId="396B2347" w14:textId="77777777" w:rsidR="000D72EA" w:rsidRPr="00A8308C" w:rsidRDefault="000D72EA" w:rsidP="006845ED">
            <w:pPr>
              <w:pStyle w:val="a6"/>
              <w:spacing w:after="0"/>
              <w:jc w:val="center"/>
              <w:rPr>
                <w:b w:val="0"/>
                <w:color w:val="auto"/>
                <w:sz w:val="22"/>
                <w:szCs w:val="22"/>
              </w:rPr>
            </w:pPr>
            <w:r w:rsidRPr="00A8308C">
              <w:rPr>
                <w:b w:val="0"/>
                <w:color w:val="auto"/>
                <w:sz w:val="22"/>
                <w:szCs w:val="22"/>
              </w:rPr>
              <w:t>Наименование задачи, показателя, объекта</w:t>
            </w:r>
          </w:p>
        </w:tc>
        <w:tc>
          <w:tcPr>
            <w:tcW w:w="762" w:type="pct"/>
            <w:vAlign w:val="center"/>
          </w:tcPr>
          <w:p w14:paraId="5E351F20" w14:textId="77777777" w:rsidR="000D72EA" w:rsidRPr="00A8308C" w:rsidRDefault="000D72EA" w:rsidP="006845ED">
            <w:pPr>
              <w:pStyle w:val="a6"/>
              <w:spacing w:after="0"/>
              <w:ind w:left="-96" w:right="-155"/>
              <w:jc w:val="center"/>
              <w:rPr>
                <w:b w:val="0"/>
                <w:color w:val="auto"/>
                <w:sz w:val="22"/>
                <w:szCs w:val="22"/>
              </w:rPr>
            </w:pPr>
            <w:r w:rsidRPr="00A8308C">
              <w:rPr>
                <w:b w:val="0"/>
                <w:color w:val="auto"/>
                <w:sz w:val="22"/>
                <w:szCs w:val="22"/>
              </w:rPr>
              <w:t>Местоположение объекта</w:t>
            </w:r>
          </w:p>
        </w:tc>
        <w:tc>
          <w:tcPr>
            <w:tcW w:w="463" w:type="pct"/>
            <w:vAlign w:val="center"/>
          </w:tcPr>
          <w:p w14:paraId="36F801A4" w14:textId="77777777" w:rsidR="000D72EA" w:rsidRPr="00A8308C" w:rsidRDefault="000D72EA" w:rsidP="006845ED">
            <w:pPr>
              <w:pStyle w:val="a6"/>
              <w:spacing w:after="0"/>
              <w:ind w:left="-61"/>
              <w:jc w:val="center"/>
              <w:rPr>
                <w:b w:val="0"/>
                <w:color w:val="auto"/>
                <w:sz w:val="22"/>
                <w:szCs w:val="22"/>
              </w:rPr>
            </w:pPr>
            <w:r w:rsidRPr="00A8308C">
              <w:rPr>
                <w:b w:val="0"/>
                <w:color w:val="auto"/>
                <w:sz w:val="22"/>
                <w:szCs w:val="22"/>
              </w:rPr>
              <w:t>Параметры объекта</w:t>
            </w:r>
          </w:p>
        </w:tc>
        <w:tc>
          <w:tcPr>
            <w:tcW w:w="591" w:type="pct"/>
            <w:vAlign w:val="center"/>
          </w:tcPr>
          <w:p w14:paraId="6363C372" w14:textId="77777777" w:rsidR="000D72EA" w:rsidRPr="00A8308C" w:rsidRDefault="000D72EA" w:rsidP="006845ED">
            <w:pPr>
              <w:pStyle w:val="a6"/>
              <w:spacing w:after="0"/>
              <w:ind w:left="-74"/>
              <w:jc w:val="center"/>
              <w:rPr>
                <w:b w:val="0"/>
                <w:color w:val="auto"/>
                <w:sz w:val="22"/>
                <w:szCs w:val="22"/>
              </w:rPr>
            </w:pPr>
            <w:r w:rsidRPr="00A8308C">
              <w:rPr>
                <w:b w:val="0"/>
                <w:color w:val="auto"/>
                <w:sz w:val="22"/>
                <w:szCs w:val="22"/>
              </w:rPr>
              <w:t>Мероприятие</w:t>
            </w:r>
          </w:p>
        </w:tc>
        <w:tc>
          <w:tcPr>
            <w:tcW w:w="479" w:type="pct"/>
            <w:vAlign w:val="center"/>
          </w:tcPr>
          <w:p w14:paraId="054DE893" w14:textId="77777777" w:rsidR="000D72EA" w:rsidRPr="00A8308C" w:rsidRDefault="000D72EA" w:rsidP="006845ED">
            <w:pPr>
              <w:pStyle w:val="a6"/>
              <w:spacing w:after="0"/>
              <w:jc w:val="center"/>
              <w:rPr>
                <w:b w:val="0"/>
                <w:color w:val="auto"/>
                <w:sz w:val="22"/>
                <w:szCs w:val="22"/>
              </w:rPr>
            </w:pPr>
            <w:r w:rsidRPr="00A8308C">
              <w:rPr>
                <w:b w:val="0"/>
                <w:color w:val="auto"/>
                <w:sz w:val="22"/>
                <w:szCs w:val="22"/>
              </w:rPr>
              <w:t>Сроки</w:t>
            </w:r>
          </w:p>
        </w:tc>
        <w:tc>
          <w:tcPr>
            <w:tcW w:w="1088" w:type="pct"/>
            <w:vAlign w:val="center"/>
          </w:tcPr>
          <w:p w14:paraId="18E0020E" w14:textId="77777777" w:rsidR="000D72EA" w:rsidRPr="00A8308C" w:rsidRDefault="00F679EB" w:rsidP="00F679EB">
            <w:pPr>
              <w:pStyle w:val="a6"/>
              <w:spacing w:after="0"/>
              <w:ind w:left="-250" w:firstLine="250"/>
              <w:jc w:val="center"/>
              <w:rPr>
                <w:b w:val="0"/>
                <w:color w:val="auto"/>
                <w:sz w:val="22"/>
                <w:szCs w:val="22"/>
              </w:rPr>
            </w:pPr>
            <w:r>
              <w:rPr>
                <w:b w:val="0"/>
                <w:color w:val="auto"/>
                <w:sz w:val="22"/>
                <w:szCs w:val="22"/>
              </w:rPr>
              <w:t>Ответственный исполнитель</w:t>
            </w:r>
          </w:p>
        </w:tc>
      </w:tr>
      <w:tr w:rsidR="009D3B63" w:rsidRPr="00A8308C" w14:paraId="2C15EE55" w14:textId="77777777" w:rsidTr="00680224">
        <w:trPr>
          <w:trHeight w:val="255"/>
        </w:trPr>
        <w:tc>
          <w:tcPr>
            <w:tcW w:w="230" w:type="pct"/>
          </w:tcPr>
          <w:p w14:paraId="0DAF5FBD"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w:t>
            </w:r>
          </w:p>
        </w:tc>
        <w:tc>
          <w:tcPr>
            <w:tcW w:w="4770" w:type="pct"/>
            <w:gridSpan w:val="6"/>
          </w:tcPr>
          <w:p w14:paraId="1BF89FC4" w14:textId="77777777" w:rsidR="00825D1B" w:rsidRPr="00A8308C" w:rsidRDefault="00825D1B" w:rsidP="006119C6">
            <w:pPr>
              <w:pStyle w:val="a6"/>
              <w:spacing w:after="0"/>
              <w:rPr>
                <w:b w:val="0"/>
                <w:color w:val="auto"/>
                <w:sz w:val="22"/>
                <w:szCs w:val="22"/>
              </w:rPr>
            </w:pPr>
            <w:r w:rsidRPr="00A8308C">
              <w:rPr>
                <w:b w:val="0"/>
                <w:color w:val="auto"/>
                <w:sz w:val="22"/>
                <w:szCs w:val="22"/>
              </w:rPr>
              <w:t>Объекты образования</w:t>
            </w:r>
          </w:p>
        </w:tc>
      </w:tr>
      <w:tr w:rsidR="009D3B63" w:rsidRPr="00A8308C" w14:paraId="45076AB5" w14:textId="77777777" w:rsidTr="00680224">
        <w:tc>
          <w:tcPr>
            <w:tcW w:w="230" w:type="pct"/>
            <w:vAlign w:val="center"/>
          </w:tcPr>
          <w:p w14:paraId="6064FB55" w14:textId="77777777" w:rsidR="00825D1B" w:rsidRPr="00A8308C" w:rsidRDefault="00825D1B" w:rsidP="00825D1B">
            <w:pPr>
              <w:jc w:val="center"/>
              <w:rPr>
                <w:sz w:val="22"/>
                <w:szCs w:val="22"/>
              </w:rPr>
            </w:pPr>
            <w:r w:rsidRPr="00A8308C">
              <w:rPr>
                <w:sz w:val="22"/>
                <w:szCs w:val="22"/>
              </w:rPr>
              <w:t>1.1</w:t>
            </w:r>
          </w:p>
        </w:tc>
        <w:tc>
          <w:tcPr>
            <w:tcW w:w="4770" w:type="pct"/>
            <w:gridSpan w:val="6"/>
            <w:vAlign w:val="center"/>
          </w:tcPr>
          <w:p w14:paraId="1D0ADE86" w14:textId="77777777" w:rsidR="00825D1B" w:rsidRPr="00A8308C" w:rsidRDefault="00825D1B" w:rsidP="006119C6">
            <w:pPr>
              <w:rPr>
                <w:sz w:val="22"/>
                <w:szCs w:val="22"/>
              </w:rPr>
            </w:pPr>
            <w:r w:rsidRPr="00A8308C">
              <w:rPr>
                <w:sz w:val="22"/>
                <w:szCs w:val="22"/>
              </w:rPr>
              <w:t>Общеобразовательные учреждения</w:t>
            </w:r>
          </w:p>
        </w:tc>
      </w:tr>
      <w:tr w:rsidR="009D3B63" w:rsidRPr="00A8308C" w14:paraId="5FDF8107" w14:textId="77777777" w:rsidTr="00680224">
        <w:tc>
          <w:tcPr>
            <w:tcW w:w="230" w:type="pct"/>
            <w:vAlign w:val="center"/>
          </w:tcPr>
          <w:p w14:paraId="48958C27"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1.1.1</w:t>
            </w:r>
          </w:p>
        </w:tc>
        <w:tc>
          <w:tcPr>
            <w:tcW w:w="1387" w:type="pct"/>
            <w:vAlign w:val="center"/>
          </w:tcPr>
          <w:p w14:paraId="2C2E8B50" w14:textId="77777777" w:rsidR="00825D1B" w:rsidRPr="00A8308C" w:rsidRDefault="00825D1B" w:rsidP="00B64656">
            <w:pPr>
              <w:rPr>
                <w:sz w:val="22"/>
                <w:szCs w:val="22"/>
              </w:rPr>
            </w:pPr>
            <w:r w:rsidRPr="00A8308C">
              <w:rPr>
                <w:sz w:val="22"/>
                <w:szCs w:val="22"/>
              </w:rPr>
              <w:t>Общеобразовательная организация</w:t>
            </w:r>
          </w:p>
        </w:tc>
        <w:tc>
          <w:tcPr>
            <w:tcW w:w="762" w:type="pct"/>
            <w:vAlign w:val="center"/>
          </w:tcPr>
          <w:p w14:paraId="10A3390F" w14:textId="77777777" w:rsidR="00825D1B" w:rsidRPr="00A8308C" w:rsidRDefault="009D3B63" w:rsidP="00B64656">
            <w:pPr>
              <w:pStyle w:val="a6"/>
              <w:spacing w:after="0"/>
              <w:jc w:val="center"/>
              <w:rPr>
                <w:b w:val="0"/>
                <w:bCs w:val="0"/>
                <w:color w:val="auto"/>
                <w:sz w:val="22"/>
                <w:szCs w:val="22"/>
              </w:rPr>
            </w:pPr>
            <w:r w:rsidRPr="00A8308C">
              <w:rPr>
                <w:b w:val="0"/>
                <w:bCs w:val="0"/>
                <w:color w:val="auto"/>
                <w:sz w:val="22"/>
                <w:szCs w:val="22"/>
              </w:rPr>
              <w:t>г. Светлоград, ул. </w:t>
            </w:r>
            <w:proofErr w:type="spellStart"/>
            <w:r w:rsidR="00825D1B" w:rsidRPr="00A8308C">
              <w:rPr>
                <w:b w:val="0"/>
                <w:bCs w:val="0"/>
                <w:color w:val="auto"/>
                <w:sz w:val="22"/>
                <w:szCs w:val="22"/>
              </w:rPr>
              <w:t>Кисличанская</w:t>
            </w:r>
            <w:proofErr w:type="spellEnd"/>
            <w:r w:rsidR="00825D1B" w:rsidRPr="00A8308C">
              <w:rPr>
                <w:b w:val="0"/>
                <w:bCs w:val="0"/>
                <w:color w:val="auto"/>
                <w:sz w:val="22"/>
                <w:szCs w:val="22"/>
              </w:rPr>
              <w:t>, 90</w:t>
            </w:r>
          </w:p>
        </w:tc>
        <w:tc>
          <w:tcPr>
            <w:tcW w:w="463" w:type="pct"/>
            <w:vAlign w:val="center"/>
          </w:tcPr>
          <w:p w14:paraId="60D0A261"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250 мест</w:t>
            </w:r>
          </w:p>
        </w:tc>
        <w:tc>
          <w:tcPr>
            <w:tcW w:w="591" w:type="pct"/>
            <w:vAlign w:val="center"/>
          </w:tcPr>
          <w:p w14:paraId="3EF24A57"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701AC30B"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2024-2026</w:t>
            </w:r>
          </w:p>
        </w:tc>
        <w:tc>
          <w:tcPr>
            <w:tcW w:w="1088" w:type="pct"/>
            <w:vAlign w:val="center"/>
          </w:tcPr>
          <w:p w14:paraId="4DB97C39" w14:textId="77777777" w:rsidR="00825D1B" w:rsidRPr="00A8308C" w:rsidRDefault="00825D1B" w:rsidP="00F55A48">
            <w:pPr>
              <w:jc w:val="center"/>
              <w:rPr>
                <w:sz w:val="22"/>
                <w:szCs w:val="22"/>
              </w:rPr>
            </w:pPr>
            <w:r w:rsidRPr="00A8308C">
              <w:rPr>
                <w:sz w:val="22"/>
                <w:szCs w:val="22"/>
              </w:rPr>
              <w:t>Администрация Петровского городского округа</w:t>
            </w:r>
          </w:p>
        </w:tc>
      </w:tr>
      <w:tr w:rsidR="009D3B63" w:rsidRPr="00A8308C" w14:paraId="369DC1F5" w14:textId="77777777" w:rsidTr="00680224">
        <w:tc>
          <w:tcPr>
            <w:tcW w:w="230" w:type="pct"/>
            <w:vAlign w:val="center"/>
          </w:tcPr>
          <w:p w14:paraId="1C65E015"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1.1.2</w:t>
            </w:r>
          </w:p>
        </w:tc>
        <w:tc>
          <w:tcPr>
            <w:tcW w:w="1387" w:type="pct"/>
            <w:vAlign w:val="center"/>
          </w:tcPr>
          <w:p w14:paraId="0B5246BF" w14:textId="77777777" w:rsidR="00825D1B" w:rsidRPr="00A8308C" w:rsidRDefault="00825D1B" w:rsidP="00825D1B">
            <w:pPr>
              <w:rPr>
                <w:sz w:val="22"/>
                <w:szCs w:val="22"/>
              </w:rPr>
            </w:pPr>
            <w:r w:rsidRPr="00A8308C">
              <w:rPr>
                <w:sz w:val="22"/>
                <w:szCs w:val="22"/>
              </w:rPr>
              <w:t>Муниципальное бюджетное общеобразовательное учреждение Лицей № 3</w:t>
            </w:r>
          </w:p>
        </w:tc>
        <w:tc>
          <w:tcPr>
            <w:tcW w:w="762" w:type="pct"/>
            <w:vAlign w:val="center"/>
          </w:tcPr>
          <w:p w14:paraId="6E70BAF1"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г. Светлоград, пл. Выставочная</w:t>
            </w:r>
          </w:p>
        </w:tc>
        <w:tc>
          <w:tcPr>
            <w:tcW w:w="463" w:type="pct"/>
            <w:vAlign w:val="center"/>
          </w:tcPr>
          <w:p w14:paraId="75C09A2C"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78E7761A"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62AAC7D8"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2027-2028</w:t>
            </w:r>
          </w:p>
        </w:tc>
        <w:tc>
          <w:tcPr>
            <w:tcW w:w="1088" w:type="pct"/>
            <w:vAlign w:val="center"/>
          </w:tcPr>
          <w:p w14:paraId="4CC181CF" w14:textId="77777777" w:rsidR="00825D1B" w:rsidRPr="00A8308C" w:rsidRDefault="00825D1B" w:rsidP="00F55A48">
            <w:pPr>
              <w:jc w:val="center"/>
              <w:rPr>
                <w:sz w:val="22"/>
                <w:szCs w:val="22"/>
              </w:rPr>
            </w:pPr>
            <w:r w:rsidRPr="00A8308C">
              <w:rPr>
                <w:sz w:val="22"/>
                <w:szCs w:val="22"/>
              </w:rPr>
              <w:t>Администрация Петровского городского округа</w:t>
            </w:r>
          </w:p>
        </w:tc>
      </w:tr>
      <w:tr w:rsidR="009D3B63" w:rsidRPr="00A8308C" w14:paraId="678B2F1D" w14:textId="77777777" w:rsidTr="00680224">
        <w:trPr>
          <w:trHeight w:val="748"/>
        </w:trPr>
        <w:tc>
          <w:tcPr>
            <w:tcW w:w="230" w:type="pct"/>
            <w:vAlign w:val="center"/>
          </w:tcPr>
          <w:p w14:paraId="5D26B31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1.1.3</w:t>
            </w:r>
          </w:p>
        </w:tc>
        <w:tc>
          <w:tcPr>
            <w:tcW w:w="1387" w:type="pct"/>
            <w:vAlign w:val="center"/>
          </w:tcPr>
          <w:p w14:paraId="30B14017" w14:textId="77777777" w:rsidR="00825D1B" w:rsidRPr="00A8308C" w:rsidRDefault="00825D1B" w:rsidP="00680224">
            <w:pPr>
              <w:ind w:right="-62"/>
              <w:rPr>
                <w:sz w:val="22"/>
                <w:szCs w:val="22"/>
              </w:rPr>
            </w:pPr>
            <w:r w:rsidRPr="00A8308C">
              <w:rPr>
                <w:sz w:val="22"/>
                <w:szCs w:val="22"/>
              </w:rPr>
              <w:t>Муниципальное бюджетное общеобразовательное учреждение Средняя общеобразовательная школа №4</w:t>
            </w:r>
          </w:p>
        </w:tc>
        <w:tc>
          <w:tcPr>
            <w:tcW w:w="762" w:type="pct"/>
            <w:vAlign w:val="center"/>
          </w:tcPr>
          <w:p w14:paraId="1AF477D1"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г. Светлоград,</w:t>
            </w:r>
          </w:p>
          <w:p w14:paraId="2FA54F04"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ул. Бассейная, 93</w:t>
            </w:r>
          </w:p>
        </w:tc>
        <w:tc>
          <w:tcPr>
            <w:tcW w:w="463" w:type="pct"/>
            <w:vAlign w:val="center"/>
          </w:tcPr>
          <w:p w14:paraId="73D507DE"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4E9BD16C"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4ABE0D27"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2031-2032</w:t>
            </w:r>
          </w:p>
        </w:tc>
        <w:tc>
          <w:tcPr>
            <w:tcW w:w="1088" w:type="pct"/>
            <w:vAlign w:val="center"/>
          </w:tcPr>
          <w:p w14:paraId="780B60BD" w14:textId="77777777" w:rsidR="00825D1B" w:rsidRPr="00A8308C" w:rsidRDefault="00825D1B" w:rsidP="00F55A48">
            <w:pPr>
              <w:jc w:val="center"/>
              <w:rPr>
                <w:sz w:val="22"/>
                <w:szCs w:val="22"/>
              </w:rPr>
            </w:pPr>
            <w:r w:rsidRPr="00A8308C">
              <w:rPr>
                <w:sz w:val="22"/>
                <w:szCs w:val="22"/>
              </w:rPr>
              <w:t>Администрация Петровского городского округа</w:t>
            </w:r>
          </w:p>
        </w:tc>
      </w:tr>
      <w:tr w:rsidR="009D3B63" w:rsidRPr="00A8308C" w14:paraId="7A400471" w14:textId="77777777" w:rsidTr="00680224">
        <w:tc>
          <w:tcPr>
            <w:tcW w:w="230" w:type="pct"/>
            <w:vAlign w:val="center"/>
          </w:tcPr>
          <w:p w14:paraId="619B607F"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1.1.4</w:t>
            </w:r>
          </w:p>
        </w:tc>
        <w:tc>
          <w:tcPr>
            <w:tcW w:w="1387" w:type="pct"/>
            <w:vAlign w:val="center"/>
          </w:tcPr>
          <w:p w14:paraId="20D1D6BC" w14:textId="77777777" w:rsidR="00825D1B" w:rsidRPr="00A8308C" w:rsidRDefault="00825D1B" w:rsidP="00825D1B">
            <w:pPr>
              <w:rPr>
                <w:sz w:val="22"/>
                <w:szCs w:val="22"/>
              </w:rPr>
            </w:pPr>
            <w:r w:rsidRPr="00A8308C">
              <w:rPr>
                <w:sz w:val="22"/>
                <w:szCs w:val="22"/>
              </w:rPr>
              <w:t>Общеобразовательная организация</w:t>
            </w:r>
          </w:p>
        </w:tc>
        <w:tc>
          <w:tcPr>
            <w:tcW w:w="762" w:type="pct"/>
            <w:vAlign w:val="center"/>
          </w:tcPr>
          <w:p w14:paraId="2D27A1AC" w14:textId="77777777" w:rsidR="00825D1B" w:rsidRPr="00A8308C" w:rsidRDefault="00825D1B" w:rsidP="00825D1B">
            <w:pPr>
              <w:pStyle w:val="a6"/>
              <w:spacing w:after="0"/>
              <w:jc w:val="center"/>
              <w:rPr>
                <w:b w:val="0"/>
                <w:bCs w:val="0"/>
                <w:color w:val="auto"/>
                <w:sz w:val="22"/>
                <w:szCs w:val="22"/>
              </w:rPr>
            </w:pPr>
            <w:r w:rsidRPr="00A8308C">
              <w:rPr>
                <w:b w:val="0"/>
                <w:bCs w:val="0"/>
                <w:color w:val="auto"/>
                <w:sz w:val="22"/>
                <w:szCs w:val="22"/>
              </w:rPr>
              <w:t>г. Светлоград</w:t>
            </w:r>
          </w:p>
        </w:tc>
        <w:tc>
          <w:tcPr>
            <w:tcW w:w="463" w:type="pct"/>
            <w:vAlign w:val="center"/>
          </w:tcPr>
          <w:p w14:paraId="6471FFE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620 мест</w:t>
            </w:r>
          </w:p>
        </w:tc>
        <w:tc>
          <w:tcPr>
            <w:tcW w:w="591" w:type="pct"/>
            <w:vAlign w:val="center"/>
          </w:tcPr>
          <w:p w14:paraId="04721DA7"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28E84B03"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2034-2035</w:t>
            </w:r>
          </w:p>
        </w:tc>
        <w:tc>
          <w:tcPr>
            <w:tcW w:w="1088" w:type="pct"/>
          </w:tcPr>
          <w:p w14:paraId="72928688"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64586F16" w14:textId="77777777" w:rsidTr="00680224">
        <w:tc>
          <w:tcPr>
            <w:tcW w:w="230" w:type="pct"/>
            <w:vAlign w:val="center"/>
          </w:tcPr>
          <w:p w14:paraId="04F758C4" w14:textId="77777777" w:rsidR="00825D1B" w:rsidRPr="00A8308C" w:rsidRDefault="00825D1B" w:rsidP="00825D1B">
            <w:pPr>
              <w:jc w:val="center"/>
              <w:rPr>
                <w:sz w:val="22"/>
                <w:szCs w:val="22"/>
              </w:rPr>
            </w:pPr>
            <w:r w:rsidRPr="00A8308C">
              <w:rPr>
                <w:sz w:val="22"/>
                <w:szCs w:val="22"/>
              </w:rPr>
              <w:t>1.2</w:t>
            </w:r>
          </w:p>
        </w:tc>
        <w:tc>
          <w:tcPr>
            <w:tcW w:w="4770" w:type="pct"/>
            <w:gridSpan w:val="6"/>
            <w:vAlign w:val="center"/>
          </w:tcPr>
          <w:p w14:paraId="20151878" w14:textId="77777777" w:rsidR="00825D1B" w:rsidRPr="00A8308C" w:rsidRDefault="00825D1B" w:rsidP="00825D1B">
            <w:pPr>
              <w:rPr>
                <w:sz w:val="22"/>
                <w:szCs w:val="22"/>
              </w:rPr>
            </w:pPr>
            <w:r w:rsidRPr="00A8308C">
              <w:rPr>
                <w:sz w:val="22"/>
                <w:szCs w:val="22"/>
              </w:rPr>
              <w:t>Учреждения дополнительного образования</w:t>
            </w:r>
          </w:p>
        </w:tc>
      </w:tr>
      <w:tr w:rsidR="009D3B63" w:rsidRPr="00A8308C" w14:paraId="40F73D01" w14:textId="77777777" w:rsidTr="00680224">
        <w:tc>
          <w:tcPr>
            <w:tcW w:w="230" w:type="pct"/>
            <w:vAlign w:val="center"/>
          </w:tcPr>
          <w:p w14:paraId="2FAA816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1.2.1</w:t>
            </w:r>
          </w:p>
        </w:tc>
        <w:tc>
          <w:tcPr>
            <w:tcW w:w="1387" w:type="pct"/>
            <w:vAlign w:val="center"/>
          </w:tcPr>
          <w:p w14:paraId="3B32064F" w14:textId="77777777" w:rsidR="00825D1B" w:rsidRPr="00A8308C" w:rsidRDefault="00825D1B" w:rsidP="00825D1B">
            <w:pPr>
              <w:rPr>
                <w:sz w:val="22"/>
                <w:szCs w:val="22"/>
              </w:rPr>
            </w:pPr>
            <w:r w:rsidRPr="00A8308C">
              <w:rPr>
                <w:sz w:val="22"/>
                <w:szCs w:val="22"/>
              </w:rPr>
              <w:t>Муниципальное казенное учреждение дополнительного образования «Детский оздоровительно – образовательный (профильный) центр «Родничок»»</w:t>
            </w:r>
          </w:p>
        </w:tc>
        <w:tc>
          <w:tcPr>
            <w:tcW w:w="762" w:type="pct"/>
            <w:vAlign w:val="center"/>
          </w:tcPr>
          <w:p w14:paraId="0928D4A7" w14:textId="77777777" w:rsidR="00825D1B" w:rsidRPr="00A8308C" w:rsidRDefault="00825D1B" w:rsidP="00825D1B">
            <w:pPr>
              <w:pStyle w:val="a6"/>
              <w:spacing w:after="0"/>
              <w:jc w:val="center"/>
              <w:rPr>
                <w:b w:val="0"/>
                <w:bCs w:val="0"/>
                <w:color w:val="auto"/>
                <w:sz w:val="22"/>
                <w:szCs w:val="22"/>
              </w:rPr>
            </w:pPr>
            <w:r w:rsidRPr="00A8308C">
              <w:rPr>
                <w:b w:val="0"/>
                <w:bCs w:val="0"/>
                <w:color w:val="auto"/>
                <w:sz w:val="22"/>
                <w:szCs w:val="22"/>
              </w:rPr>
              <w:t>с. Гофицкое, ул. Виноградная,1А</w:t>
            </w:r>
          </w:p>
        </w:tc>
        <w:tc>
          <w:tcPr>
            <w:tcW w:w="463" w:type="pct"/>
            <w:vAlign w:val="center"/>
          </w:tcPr>
          <w:p w14:paraId="7E72B6DF"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11DE8FA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223A099B"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2024-2025</w:t>
            </w:r>
          </w:p>
        </w:tc>
        <w:tc>
          <w:tcPr>
            <w:tcW w:w="1088" w:type="pct"/>
            <w:vAlign w:val="center"/>
          </w:tcPr>
          <w:p w14:paraId="278F5687" w14:textId="77777777" w:rsidR="00825D1B" w:rsidRPr="00A8308C" w:rsidRDefault="00825D1B" w:rsidP="00F55A48">
            <w:pPr>
              <w:jc w:val="center"/>
              <w:rPr>
                <w:sz w:val="22"/>
                <w:szCs w:val="22"/>
              </w:rPr>
            </w:pPr>
            <w:r w:rsidRPr="00A8308C">
              <w:rPr>
                <w:sz w:val="22"/>
                <w:szCs w:val="22"/>
              </w:rPr>
              <w:t>Администрация Петровского городского округа</w:t>
            </w:r>
          </w:p>
        </w:tc>
      </w:tr>
      <w:tr w:rsidR="009D3B63" w:rsidRPr="00A8308C" w14:paraId="6B399993" w14:textId="77777777" w:rsidTr="00680224">
        <w:tc>
          <w:tcPr>
            <w:tcW w:w="230" w:type="pct"/>
            <w:vAlign w:val="center"/>
          </w:tcPr>
          <w:p w14:paraId="67EC1F8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1.2.2</w:t>
            </w:r>
          </w:p>
        </w:tc>
        <w:tc>
          <w:tcPr>
            <w:tcW w:w="1387" w:type="pct"/>
            <w:vAlign w:val="center"/>
          </w:tcPr>
          <w:p w14:paraId="6882B23E" w14:textId="77777777" w:rsidR="00825D1B" w:rsidRPr="00A8308C" w:rsidRDefault="00825D1B" w:rsidP="00825D1B">
            <w:pPr>
              <w:rPr>
                <w:sz w:val="22"/>
                <w:szCs w:val="22"/>
              </w:rPr>
            </w:pPr>
            <w:r w:rsidRPr="00A8308C">
              <w:rPr>
                <w:sz w:val="22"/>
                <w:szCs w:val="22"/>
              </w:rPr>
              <w:t>Муниципальное казенное учреждение дополнительного образования «Дом детского творчества»</w:t>
            </w:r>
          </w:p>
        </w:tc>
        <w:tc>
          <w:tcPr>
            <w:tcW w:w="762" w:type="pct"/>
            <w:vAlign w:val="center"/>
          </w:tcPr>
          <w:p w14:paraId="78FCEECE"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г. Светлоград,</w:t>
            </w:r>
          </w:p>
          <w:p w14:paraId="1A623F7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ул. Тургенева, 27</w:t>
            </w:r>
          </w:p>
        </w:tc>
        <w:tc>
          <w:tcPr>
            <w:tcW w:w="463" w:type="pct"/>
            <w:vAlign w:val="center"/>
          </w:tcPr>
          <w:p w14:paraId="462957A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3B13731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7432E44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2025-2026</w:t>
            </w:r>
          </w:p>
        </w:tc>
        <w:tc>
          <w:tcPr>
            <w:tcW w:w="1088" w:type="pct"/>
            <w:vAlign w:val="center"/>
          </w:tcPr>
          <w:p w14:paraId="5F6CC7CB" w14:textId="77777777" w:rsidR="00825D1B" w:rsidRPr="00A8308C" w:rsidRDefault="00825D1B" w:rsidP="00F55A48">
            <w:pPr>
              <w:jc w:val="center"/>
              <w:rPr>
                <w:sz w:val="22"/>
                <w:szCs w:val="22"/>
              </w:rPr>
            </w:pPr>
            <w:r w:rsidRPr="00A8308C">
              <w:rPr>
                <w:sz w:val="22"/>
                <w:szCs w:val="22"/>
              </w:rPr>
              <w:t>Администрация Петровского городского округа</w:t>
            </w:r>
          </w:p>
        </w:tc>
      </w:tr>
      <w:tr w:rsidR="009D3B63" w:rsidRPr="00A8308C" w14:paraId="26AF969B" w14:textId="77777777" w:rsidTr="00680224">
        <w:trPr>
          <w:trHeight w:val="73"/>
        </w:trPr>
        <w:tc>
          <w:tcPr>
            <w:tcW w:w="230" w:type="pct"/>
            <w:vAlign w:val="center"/>
          </w:tcPr>
          <w:p w14:paraId="1BC58CA6" w14:textId="77777777" w:rsidR="00825D1B" w:rsidRPr="00A8308C" w:rsidRDefault="00825D1B" w:rsidP="00825D1B">
            <w:pPr>
              <w:jc w:val="center"/>
              <w:rPr>
                <w:sz w:val="22"/>
                <w:szCs w:val="22"/>
              </w:rPr>
            </w:pPr>
            <w:r w:rsidRPr="00A8308C">
              <w:rPr>
                <w:sz w:val="22"/>
                <w:szCs w:val="22"/>
              </w:rPr>
              <w:t>2.</w:t>
            </w:r>
          </w:p>
        </w:tc>
        <w:tc>
          <w:tcPr>
            <w:tcW w:w="4770" w:type="pct"/>
            <w:gridSpan w:val="6"/>
            <w:vAlign w:val="center"/>
          </w:tcPr>
          <w:p w14:paraId="04B173AE" w14:textId="77777777" w:rsidR="00825D1B" w:rsidRPr="00A8308C" w:rsidRDefault="00825D1B" w:rsidP="00825D1B">
            <w:pPr>
              <w:rPr>
                <w:sz w:val="22"/>
                <w:szCs w:val="22"/>
              </w:rPr>
            </w:pPr>
            <w:r w:rsidRPr="00A8308C">
              <w:rPr>
                <w:sz w:val="22"/>
                <w:szCs w:val="22"/>
              </w:rPr>
              <w:t>Объекты здравоохранения</w:t>
            </w:r>
          </w:p>
        </w:tc>
      </w:tr>
      <w:tr w:rsidR="009D3B63" w:rsidRPr="00A8308C" w14:paraId="35A49BF2" w14:textId="77777777" w:rsidTr="00680224">
        <w:trPr>
          <w:trHeight w:val="73"/>
        </w:trPr>
        <w:tc>
          <w:tcPr>
            <w:tcW w:w="230" w:type="pct"/>
            <w:vAlign w:val="center"/>
          </w:tcPr>
          <w:p w14:paraId="39317B38"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2.1</w:t>
            </w:r>
          </w:p>
        </w:tc>
        <w:tc>
          <w:tcPr>
            <w:tcW w:w="1387" w:type="pct"/>
            <w:vAlign w:val="center"/>
          </w:tcPr>
          <w:p w14:paraId="3A50F50D" w14:textId="77777777" w:rsidR="00825D1B" w:rsidRPr="00A8308C" w:rsidRDefault="00825D1B" w:rsidP="00825D1B">
            <w:pPr>
              <w:pStyle w:val="a6"/>
              <w:spacing w:after="0"/>
              <w:rPr>
                <w:b w:val="0"/>
                <w:color w:val="auto"/>
                <w:sz w:val="22"/>
                <w:szCs w:val="22"/>
              </w:rPr>
            </w:pPr>
            <w:r w:rsidRPr="00A8308C">
              <w:rPr>
                <w:b w:val="0"/>
                <w:color w:val="auto"/>
                <w:sz w:val="22"/>
                <w:szCs w:val="22"/>
              </w:rPr>
              <w:t>Фельдшерско-акушерский пункт</w:t>
            </w:r>
          </w:p>
        </w:tc>
        <w:tc>
          <w:tcPr>
            <w:tcW w:w="762" w:type="pct"/>
            <w:vAlign w:val="center"/>
          </w:tcPr>
          <w:p w14:paraId="4ED5C82B"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п. Маяк</w:t>
            </w:r>
          </w:p>
        </w:tc>
        <w:tc>
          <w:tcPr>
            <w:tcW w:w="463" w:type="pct"/>
            <w:vAlign w:val="center"/>
          </w:tcPr>
          <w:p w14:paraId="7A6CE84B"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3F187ACF"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292C30E4"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2022-2023</w:t>
            </w:r>
          </w:p>
        </w:tc>
        <w:tc>
          <w:tcPr>
            <w:tcW w:w="1088" w:type="pct"/>
            <w:vAlign w:val="center"/>
          </w:tcPr>
          <w:p w14:paraId="1F5C5E91" w14:textId="77777777" w:rsidR="00825D1B" w:rsidRPr="00A8308C" w:rsidRDefault="00825D1B" w:rsidP="00680224">
            <w:pPr>
              <w:ind w:left="-34" w:right="-32"/>
              <w:jc w:val="center"/>
              <w:rPr>
                <w:sz w:val="22"/>
                <w:szCs w:val="22"/>
              </w:rPr>
            </w:pPr>
            <w:r w:rsidRPr="00A8308C">
              <w:rPr>
                <w:sz w:val="22"/>
                <w:szCs w:val="22"/>
              </w:rPr>
              <w:t>Министерство здравоохранения Ставропольского края</w:t>
            </w:r>
          </w:p>
        </w:tc>
      </w:tr>
      <w:tr w:rsidR="009D3B63" w:rsidRPr="00A8308C" w14:paraId="27D933ED" w14:textId="77777777" w:rsidTr="00680224">
        <w:trPr>
          <w:trHeight w:val="73"/>
        </w:trPr>
        <w:tc>
          <w:tcPr>
            <w:tcW w:w="230" w:type="pct"/>
            <w:vAlign w:val="center"/>
          </w:tcPr>
          <w:p w14:paraId="06FF6065"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2.2</w:t>
            </w:r>
          </w:p>
        </w:tc>
        <w:tc>
          <w:tcPr>
            <w:tcW w:w="1387" w:type="pct"/>
            <w:vAlign w:val="center"/>
          </w:tcPr>
          <w:p w14:paraId="0E21AF21" w14:textId="77777777" w:rsidR="00825D1B" w:rsidRPr="00A8308C" w:rsidRDefault="00825D1B" w:rsidP="00825D1B">
            <w:pPr>
              <w:pStyle w:val="a6"/>
              <w:spacing w:after="0"/>
              <w:rPr>
                <w:b w:val="0"/>
                <w:color w:val="auto"/>
                <w:sz w:val="22"/>
                <w:szCs w:val="22"/>
              </w:rPr>
            </w:pPr>
            <w:r w:rsidRPr="00A8308C">
              <w:rPr>
                <w:b w:val="0"/>
                <w:color w:val="auto"/>
                <w:sz w:val="22"/>
                <w:szCs w:val="22"/>
              </w:rPr>
              <w:t>Фельдшерско-акушерский пункт</w:t>
            </w:r>
          </w:p>
        </w:tc>
        <w:tc>
          <w:tcPr>
            <w:tcW w:w="762" w:type="pct"/>
            <w:vAlign w:val="center"/>
          </w:tcPr>
          <w:p w14:paraId="3D482D73"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п. Полевой</w:t>
            </w:r>
          </w:p>
        </w:tc>
        <w:tc>
          <w:tcPr>
            <w:tcW w:w="463" w:type="pct"/>
            <w:vAlign w:val="center"/>
          </w:tcPr>
          <w:p w14:paraId="150471EB"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6692EF61"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2DF6401E"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2022</w:t>
            </w:r>
          </w:p>
        </w:tc>
        <w:tc>
          <w:tcPr>
            <w:tcW w:w="1088" w:type="pct"/>
            <w:vAlign w:val="center"/>
          </w:tcPr>
          <w:p w14:paraId="5B069D9B" w14:textId="77777777" w:rsidR="00825D1B" w:rsidRPr="00A8308C" w:rsidRDefault="00825D1B" w:rsidP="00825D1B">
            <w:pPr>
              <w:jc w:val="center"/>
              <w:rPr>
                <w:sz w:val="22"/>
                <w:szCs w:val="22"/>
              </w:rPr>
            </w:pPr>
            <w:r w:rsidRPr="00A8308C">
              <w:rPr>
                <w:sz w:val="22"/>
                <w:szCs w:val="22"/>
              </w:rPr>
              <w:t>Министерство здравоохранения Ставропольского края</w:t>
            </w:r>
          </w:p>
        </w:tc>
      </w:tr>
      <w:tr w:rsidR="009D3B63" w:rsidRPr="00A8308C" w14:paraId="7521BAFB" w14:textId="77777777" w:rsidTr="00680224">
        <w:trPr>
          <w:trHeight w:val="315"/>
        </w:trPr>
        <w:tc>
          <w:tcPr>
            <w:tcW w:w="230" w:type="pct"/>
            <w:vAlign w:val="center"/>
          </w:tcPr>
          <w:p w14:paraId="52A9E52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3.</w:t>
            </w:r>
          </w:p>
        </w:tc>
        <w:tc>
          <w:tcPr>
            <w:tcW w:w="4770" w:type="pct"/>
            <w:gridSpan w:val="6"/>
            <w:vAlign w:val="center"/>
          </w:tcPr>
          <w:p w14:paraId="5AC93C78" w14:textId="77777777" w:rsidR="00825D1B" w:rsidRPr="00A8308C" w:rsidRDefault="00825D1B" w:rsidP="00825D1B">
            <w:pPr>
              <w:pStyle w:val="a6"/>
              <w:spacing w:after="0"/>
              <w:rPr>
                <w:b w:val="0"/>
                <w:color w:val="auto"/>
                <w:sz w:val="22"/>
                <w:szCs w:val="22"/>
              </w:rPr>
            </w:pPr>
            <w:r w:rsidRPr="00A8308C">
              <w:rPr>
                <w:b w:val="0"/>
                <w:color w:val="auto"/>
                <w:sz w:val="22"/>
                <w:szCs w:val="22"/>
              </w:rPr>
              <w:t>Объекты культуры и искусства</w:t>
            </w:r>
          </w:p>
        </w:tc>
      </w:tr>
      <w:tr w:rsidR="009D3B63" w:rsidRPr="00A8308C" w14:paraId="77D0CC72" w14:textId="77777777" w:rsidTr="00680224">
        <w:trPr>
          <w:trHeight w:val="73"/>
        </w:trPr>
        <w:tc>
          <w:tcPr>
            <w:tcW w:w="230" w:type="pct"/>
            <w:vAlign w:val="center"/>
          </w:tcPr>
          <w:p w14:paraId="2A0F24E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3.1</w:t>
            </w:r>
          </w:p>
        </w:tc>
        <w:tc>
          <w:tcPr>
            <w:tcW w:w="1387" w:type="pct"/>
            <w:vAlign w:val="center"/>
          </w:tcPr>
          <w:p w14:paraId="22074CD2" w14:textId="77777777" w:rsidR="00825D1B" w:rsidRPr="00A8308C" w:rsidRDefault="00825D1B" w:rsidP="00825D1B">
            <w:pPr>
              <w:pStyle w:val="a6"/>
              <w:spacing w:after="0"/>
              <w:rPr>
                <w:b w:val="0"/>
                <w:color w:val="auto"/>
                <w:sz w:val="22"/>
                <w:szCs w:val="22"/>
              </w:rPr>
            </w:pPr>
            <w:r w:rsidRPr="00A8308C">
              <w:rPr>
                <w:b w:val="0"/>
                <w:color w:val="auto"/>
                <w:sz w:val="22"/>
                <w:szCs w:val="22"/>
              </w:rPr>
              <w:t>Дом культуры №1</w:t>
            </w:r>
          </w:p>
        </w:tc>
        <w:tc>
          <w:tcPr>
            <w:tcW w:w="762" w:type="pct"/>
            <w:vAlign w:val="center"/>
          </w:tcPr>
          <w:p w14:paraId="0D1ACFC9"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г. Светлоград, ул. </w:t>
            </w:r>
            <w:r w:rsidR="00825D1B" w:rsidRPr="00A8308C">
              <w:rPr>
                <w:b w:val="0"/>
                <w:color w:val="auto"/>
                <w:sz w:val="22"/>
                <w:szCs w:val="22"/>
              </w:rPr>
              <w:t>Калинина, 391</w:t>
            </w:r>
          </w:p>
        </w:tc>
        <w:tc>
          <w:tcPr>
            <w:tcW w:w="463" w:type="pct"/>
            <w:vAlign w:val="center"/>
          </w:tcPr>
          <w:p w14:paraId="58A20E0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400 мест</w:t>
            </w:r>
          </w:p>
        </w:tc>
        <w:tc>
          <w:tcPr>
            <w:tcW w:w="591" w:type="pct"/>
            <w:vAlign w:val="center"/>
          </w:tcPr>
          <w:p w14:paraId="5C015C1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3B35C82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2035</w:t>
            </w:r>
          </w:p>
        </w:tc>
        <w:tc>
          <w:tcPr>
            <w:tcW w:w="1088" w:type="pct"/>
          </w:tcPr>
          <w:p w14:paraId="194B4633"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2267D30F" w14:textId="77777777" w:rsidTr="00680224">
        <w:trPr>
          <w:trHeight w:val="351"/>
        </w:trPr>
        <w:tc>
          <w:tcPr>
            <w:tcW w:w="230" w:type="pct"/>
            <w:vAlign w:val="center"/>
          </w:tcPr>
          <w:p w14:paraId="20401AEA"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lastRenderedPageBreak/>
              <w:t>4.</w:t>
            </w:r>
          </w:p>
        </w:tc>
        <w:tc>
          <w:tcPr>
            <w:tcW w:w="4770" w:type="pct"/>
            <w:gridSpan w:val="6"/>
            <w:vAlign w:val="center"/>
          </w:tcPr>
          <w:p w14:paraId="56555341" w14:textId="77777777" w:rsidR="00825D1B" w:rsidRPr="00A8308C" w:rsidRDefault="00825D1B" w:rsidP="00825D1B">
            <w:pPr>
              <w:pStyle w:val="a6"/>
              <w:spacing w:after="0"/>
              <w:rPr>
                <w:b w:val="0"/>
                <w:color w:val="auto"/>
                <w:sz w:val="22"/>
                <w:szCs w:val="22"/>
              </w:rPr>
            </w:pPr>
            <w:r w:rsidRPr="00A8308C">
              <w:rPr>
                <w:b w:val="0"/>
                <w:color w:val="auto"/>
                <w:sz w:val="22"/>
                <w:szCs w:val="22"/>
              </w:rPr>
              <w:t>Объекты физической культуры и спорта</w:t>
            </w:r>
          </w:p>
        </w:tc>
      </w:tr>
      <w:tr w:rsidR="009D3B63" w:rsidRPr="00A8308C" w14:paraId="0394BBA1" w14:textId="77777777" w:rsidTr="00680224">
        <w:trPr>
          <w:trHeight w:val="260"/>
        </w:trPr>
        <w:tc>
          <w:tcPr>
            <w:tcW w:w="230" w:type="pct"/>
            <w:vAlign w:val="center"/>
          </w:tcPr>
          <w:p w14:paraId="0418B640"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4.1</w:t>
            </w:r>
          </w:p>
        </w:tc>
        <w:tc>
          <w:tcPr>
            <w:tcW w:w="4770" w:type="pct"/>
            <w:gridSpan w:val="6"/>
            <w:vAlign w:val="center"/>
          </w:tcPr>
          <w:p w14:paraId="431479E2" w14:textId="77777777" w:rsidR="00825D1B" w:rsidRPr="00A8308C" w:rsidRDefault="00825D1B" w:rsidP="00825D1B">
            <w:pPr>
              <w:pStyle w:val="a6"/>
              <w:spacing w:after="0"/>
              <w:rPr>
                <w:b w:val="0"/>
                <w:color w:val="auto"/>
                <w:sz w:val="22"/>
                <w:szCs w:val="22"/>
              </w:rPr>
            </w:pPr>
            <w:r w:rsidRPr="00A8308C">
              <w:rPr>
                <w:b w:val="0"/>
                <w:color w:val="auto"/>
                <w:sz w:val="22"/>
                <w:szCs w:val="22"/>
              </w:rPr>
              <w:t>Плоскостные спортивные сооружения</w:t>
            </w:r>
          </w:p>
        </w:tc>
      </w:tr>
      <w:tr w:rsidR="009D3B63" w:rsidRPr="00A8308C" w14:paraId="5ECBD316" w14:textId="77777777" w:rsidTr="00680224">
        <w:trPr>
          <w:trHeight w:val="73"/>
        </w:trPr>
        <w:tc>
          <w:tcPr>
            <w:tcW w:w="230" w:type="pct"/>
            <w:vAlign w:val="center"/>
          </w:tcPr>
          <w:p w14:paraId="7BEED1DF" w14:textId="77777777" w:rsidR="00825D1B" w:rsidRPr="00A8308C" w:rsidRDefault="009D3B63" w:rsidP="00B64656">
            <w:pPr>
              <w:pStyle w:val="a6"/>
              <w:spacing w:after="0"/>
              <w:jc w:val="center"/>
              <w:rPr>
                <w:b w:val="0"/>
                <w:color w:val="auto"/>
                <w:sz w:val="22"/>
                <w:szCs w:val="22"/>
              </w:rPr>
            </w:pPr>
            <w:r w:rsidRPr="00A8308C">
              <w:rPr>
                <w:b w:val="0"/>
                <w:color w:val="auto"/>
                <w:sz w:val="22"/>
                <w:szCs w:val="22"/>
              </w:rPr>
              <w:t>4.1.1</w:t>
            </w:r>
          </w:p>
        </w:tc>
        <w:tc>
          <w:tcPr>
            <w:tcW w:w="1387" w:type="pct"/>
            <w:vAlign w:val="center"/>
          </w:tcPr>
          <w:p w14:paraId="13F655AB" w14:textId="77777777" w:rsidR="00825D1B" w:rsidRPr="00A8308C" w:rsidRDefault="00825D1B" w:rsidP="00B64656">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6C414C1F"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 Ореховка</w:t>
            </w:r>
          </w:p>
        </w:tc>
        <w:tc>
          <w:tcPr>
            <w:tcW w:w="463" w:type="pct"/>
            <w:vAlign w:val="center"/>
          </w:tcPr>
          <w:p w14:paraId="20123AA6"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7660AFAB"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76402A41"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2022</w:t>
            </w:r>
          </w:p>
        </w:tc>
        <w:tc>
          <w:tcPr>
            <w:tcW w:w="1088" w:type="pct"/>
          </w:tcPr>
          <w:p w14:paraId="16A1F8A0" w14:textId="77777777" w:rsidR="00825D1B" w:rsidRPr="00A8308C" w:rsidRDefault="00825D1B" w:rsidP="00B64656">
            <w:pPr>
              <w:jc w:val="center"/>
              <w:rPr>
                <w:sz w:val="22"/>
                <w:szCs w:val="22"/>
              </w:rPr>
            </w:pPr>
            <w:r w:rsidRPr="00A8308C">
              <w:rPr>
                <w:sz w:val="22"/>
                <w:szCs w:val="22"/>
              </w:rPr>
              <w:t>Администрация Петровского городского округа</w:t>
            </w:r>
          </w:p>
        </w:tc>
      </w:tr>
      <w:tr w:rsidR="009D3B63" w:rsidRPr="00A8308C" w14:paraId="74C78DE2" w14:textId="77777777" w:rsidTr="00680224">
        <w:trPr>
          <w:trHeight w:val="73"/>
        </w:trPr>
        <w:tc>
          <w:tcPr>
            <w:tcW w:w="230" w:type="pct"/>
            <w:vAlign w:val="center"/>
          </w:tcPr>
          <w:p w14:paraId="4C6DDF57" w14:textId="77777777" w:rsidR="00825D1B" w:rsidRPr="00A8308C" w:rsidRDefault="009D3B63" w:rsidP="00B64656">
            <w:pPr>
              <w:pStyle w:val="a6"/>
              <w:spacing w:after="0"/>
              <w:jc w:val="center"/>
              <w:rPr>
                <w:b w:val="0"/>
                <w:color w:val="auto"/>
                <w:sz w:val="22"/>
                <w:szCs w:val="22"/>
              </w:rPr>
            </w:pPr>
            <w:r w:rsidRPr="00A8308C">
              <w:rPr>
                <w:b w:val="0"/>
                <w:color w:val="auto"/>
                <w:sz w:val="22"/>
                <w:szCs w:val="22"/>
              </w:rPr>
              <w:t>4.1.2</w:t>
            </w:r>
          </w:p>
        </w:tc>
        <w:tc>
          <w:tcPr>
            <w:tcW w:w="1387" w:type="pct"/>
            <w:vAlign w:val="center"/>
          </w:tcPr>
          <w:p w14:paraId="2E1DD91C" w14:textId="77777777" w:rsidR="00825D1B" w:rsidRPr="00A8308C" w:rsidRDefault="00825D1B" w:rsidP="00B64656">
            <w:pPr>
              <w:pStyle w:val="a6"/>
              <w:spacing w:after="0"/>
              <w:rPr>
                <w:b w:val="0"/>
                <w:color w:val="auto"/>
                <w:sz w:val="22"/>
                <w:szCs w:val="22"/>
              </w:rPr>
            </w:pPr>
            <w:r w:rsidRPr="00A8308C">
              <w:rPr>
                <w:b w:val="0"/>
                <w:color w:val="auto"/>
                <w:sz w:val="22"/>
                <w:szCs w:val="22"/>
              </w:rPr>
              <w:t>Стадион</w:t>
            </w:r>
          </w:p>
        </w:tc>
        <w:tc>
          <w:tcPr>
            <w:tcW w:w="762" w:type="pct"/>
            <w:vAlign w:val="center"/>
          </w:tcPr>
          <w:p w14:paraId="4A1ECC1B"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 Константиновское</w:t>
            </w:r>
          </w:p>
        </w:tc>
        <w:tc>
          <w:tcPr>
            <w:tcW w:w="463" w:type="pct"/>
            <w:vAlign w:val="center"/>
          </w:tcPr>
          <w:p w14:paraId="1A8905D9"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15B207BD"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Реконструкция</w:t>
            </w:r>
          </w:p>
        </w:tc>
        <w:tc>
          <w:tcPr>
            <w:tcW w:w="479" w:type="pct"/>
            <w:vAlign w:val="center"/>
          </w:tcPr>
          <w:p w14:paraId="69DF9016"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2022</w:t>
            </w:r>
          </w:p>
        </w:tc>
        <w:tc>
          <w:tcPr>
            <w:tcW w:w="1088" w:type="pct"/>
          </w:tcPr>
          <w:p w14:paraId="40A77F33" w14:textId="77777777" w:rsidR="00825D1B" w:rsidRPr="00A8308C" w:rsidRDefault="00825D1B" w:rsidP="00B64656">
            <w:pPr>
              <w:jc w:val="center"/>
              <w:rPr>
                <w:sz w:val="22"/>
                <w:szCs w:val="22"/>
              </w:rPr>
            </w:pPr>
            <w:r w:rsidRPr="00A8308C">
              <w:rPr>
                <w:sz w:val="22"/>
                <w:szCs w:val="22"/>
              </w:rPr>
              <w:t>Администрация Петровского городского округа</w:t>
            </w:r>
          </w:p>
        </w:tc>
      </w:tr>
      <w:tr w:rsidR="009D3B63" w:rsidRPr="00A8308C" w14:paraId="033CAD6B" w14:textId="77777777" w:rsidTr="00680224">
        <w:trPr>
          <w:trHeight w:val="73"/>
        </w:trPr>
        <w:tc>
          <w:tcPr>
            <w:tcW w:w="230" w:type="pct"/>
            <w:vAlign w:val="center"/>
          </w:tcPr>
          <w:p w14:paraId="269B0672" w14:textId="77777777" w:rsidR="00825D1B" w:rsidRPr="00A8308C" w:rsidRDefault="009D3B63" w:rsidP="00B64656">
            <w:pPr>
              <w:pStyle w:val="a6"/>
              <w:spacing w:after="0"/>
              <w:jc w:val="center"/>
              <w:rPr>
                <w:b w:val="0"/>
                <w:color w:val="auto"/>
                <w:sz w:val="22"/>
                <w:szCs w:val="22"/>
              </w:rPr>
            </w:pPr>
            <w:r w:rsidRPr="00A8308C">
              <w:rPr>
                <w:b w:val="0"/>
                <w:color w:val="auto"/>
                <w:sz w:val="22"/>
                <w:szCs w:val="22"/>
              </w:rPr>
              <w:t>4.1.3</w:t>
            </w:r>
          </w:p>
        </w:tc>
        <w:tc>
          <w:tcPr>
            <w:tcW w:w="1387" w:type="pct"/>
            <w:vAlign w:val="center"/>
          </w:tcPr>
          <w:p w14:paraId="24531A42" w14:textId="77777777" w:rsidR="00825D1B" w:rsidRPr="00A8308C" w:rsidRDefault="00825D1B" w:rsidP="00B64656">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23231D76"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 xml:space="preserve">с. </w:t>
            </w:r>
            <w:proofErr w:type="spellStart"/>
            <w:r w:rsidRPr="00A8308C">
              <w:rPr>
                <w:b w:val="0"/>
                <w:color w:val="auto"/>
                <w:sz w:val="22"/>
                <w:szCs w:val="22"/>
              </w:rPr>
              <w:t>Кугуты</w:t>
            </w:r>
            <w:proofErr w:type="spellEnd"/>
          </w:p>
        </w:tc>
        <w:tc>
          <w:tcPr>
            <w:tcW w:w="463" w:type="pct"/>
            <w:vAlign w:val="center"/>
          </w:tcPr>
          <w:p w14:paraId="152DF649"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1F4E0DC3"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1072B102"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2023</w:t>
            </w:r>
          </w:p>
        </w:tc>
        <w:tc>
          <w:tcPr>
            <w:tcW w:w="1088" w:type="pct"/>
          </w:tcPr>
          <w:p w14:paraId="1AFD51ED" w14:textId="77777777" w:rsidR="00825D1B" w:rsidRPr="00A8308C" w:rsidRDefault="00825D1B" w:rsidP="00B64656">
            <w:pPr>
              <w:jc w:val="center"/>
              <w:rPr>
                <w:sz w:val="22"/>
                <w:szCs w:val="22"/>
              </w:rPr>
            </w:pPr>
            <w:r w:rsidRPr="00A8308C">
              <w:rPr>
                <w:sz w:val="22"/>
                <w:szCs w:val="22"/>
              </w:rPr>
              <w:t>Администрация Петровского городского округа</w:t>
            </w:r>
          </w:p>
        </w:tc>
      </w:tr>
      <w:tr w:rsidR="009D3B63" w:rsidRPr="00A8308C" w14:paraId="3399754C" w14:textId="77777777" w:rsidTr="00680224">
        <w:trPr>
          <w:trHeight w:val="73"/>
        </w:trPr>
        <w:tc>
          <w:tcPr>
            <w:tcW w:w="230" w:type="pct"/>
            <w:vAlign w:val="center"/>
          </w:tcPr>
          <w:p w14:paraId="49D59DD0" w14:textId="77777777" w:rsidR="00825D1B" w:rsidRPr="00A8308C" w:rsidRDefault="009D3B63" w:rsidP="00B64656">
            <w:pPr>
              <w:pStyle w:val="a6"/>
              <w:spacing w:after="0"/>
              <w:jc w:val="center"/>
              <w:rPr>
                <w:b w:val="0"/>
                <w:color w:val="auto"/>
                <w:sz w:val="22"/>
                <w:szCs w:val="22"/>
              </w:rPr>
            </w:pPr>
            <w:r w:rsidRPr="00A8308C">
              <w:rPr>
                <w:b w:val="0"/>
                <w:color w:val="auto"/>
                <w:sz w:val="22"/>
                <w:szCs w:val="22"/>
              </w:rPr>
              <w:t>4.1.4</w:t>
            </w:r>
          </w:p>
        </w:tc>
        <w:tc>
          <w:tcPr>
            <w:tcW w:w="1387" w:type="pct"/>
            <w:vAlign w:val="center"/>
          </w:tcPr>
          <w:p w14:paraId="23141A65" w14:textId="77777777" w:rsidR="00825D1B" w:rsidRPr="00A8308C" w:rsidRDefault="00825D1B" w:rsidP="00B64656">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55455966"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х. Носачев</w:t>
            </w:r>
          </w:p>
        </w:tc>
        <w:tc>
          <w:tcPr>
            <w:tcW w:w="463" w:type="pct"/>
            <w:vAlign w:val="center"/>
          </w:tcPr>
          <w:p w14:paraId="60838D8C"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31DA187D"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16EA4B14" w14:textId="77777777" w:rsidR="00825D1B" w:rsidRPr="00A8308C" w:rsidRDefault="00825D1B" w:rsidP="00B64656">
            <w:pPr>
              <w:jc w:val="center"/>
              <w:rPr>
                <w:sz w:val="22"/>
                <w:szCs w:val="22"/>
              </w:rPr>
            </w:pPr>
            <w:r w:rsidRPr="00A8308C">
              <w:rPr>
                <w:sz w:val="22"/>
                <w:szCs w:val="22"/>
              </w:rPr>
              <w:t>2024</w:t>
            </w:r>
          </w:p>
        </w:tc>
        <w:tc>
          <w:tcPr>
            <w:tcW w:w="1088" w:type="pct"/>
          </w:tcPr>
          <w:p w14:paraId="354F05AC" w14:textId="77777777" w:rsidR="00825D1B" w:rsidRPr="00A8308C" w:rsidRDefault="00825D1B" w:rsidP="00B64656">
            <w:pPr>
              <w:jc w:val="center"/>
              <w:rPr>
                <w:sz w:val="22"/>
                <w:szCs w:val="22"/>
              </w:rPr>
            </w:pPr>
            <w:r w:rsidRPr="00A8308C">
              <w:rPr>
                <w:sz w:val="22"/>
                <w:szCs w:val="22"/>
              </w:rPr>
              <w:t>Администрация Петровского городского округа</w:t>
            </w:r>
          </w:p>
        </w:tc>
      </w:tr>
      <w:tr w:rsidR="009D3B63" w:rsidRPr="00A8308C" w14:paraId="45860ECD" w14:textId="77777777" w:rsidTr="00680224">
        <w:trPr>
          <w:trHeight w:val="73"/>
        </w:trPr>
        <w:tc>
          <w:tcPr>
            <w:tcW w:w="230" w:type="pct"/>
            <w:vAlign w:val="center"/>
          </w:tcPr>
          <w:p w14:paraId="2135A7F9" w14:textId="77777777" w:rsidR="00825D1B" w:rsidRPr="00A8308C" w:rsidRDefault="009D3B63" w:rsidP="00B64656">
            <w:pPr>
              <w:pStyle w:val="a6"/>
              <w:spacing w:after="0"/>
              <w:jc w:val="center"/>
              <w:rPr>
                <w:b w:val="0"/>
                <w:color w:val="auto"/>
                <w:sz w:val="22"/>
                <w:szCs w:val="22"/>
              </w:rPr>
            </w:pPr>
            <w:r w:rsidRPr="00A8308C">
              <w:rPr>
                <w:b w:val="0"/>
                <w:color w:val="auto"/>
                <w:sz w:val="22"/>
                <w:szCs w:val="22"/>
              </w:rPr>
              <w:t>4.1.5</w:t>
            </w:r>
          </w:p>
        </w:tc>
        <w:tc>
          <w:tcPr>
            <w:tcW w:w="1387" w:type="pct"/>
            <w:vAlign w:val="center"/>
          </w:tcPr>
          <w:p w14:paraId="2279BA40" w14:textId="77777777" w:rsidR="00825D1B" w:rsidRPr="00A8308C" w:rsidRDefault="00825D1B" w:rsidP="00B64656">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32EAE4F8"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п. Рогатая Балка</w:t>
            </w:r>
          </w:p>
        </w:tc>
        <w:tc>
          <w:tcPr>
            <w:tcW w:w="463" w:type="pct"/>
            <w:vAlign w:val="center"/>
          </w:tcPr>
          <w:p w14:paraId="785ECF03"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6838ACE2"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614D519C" w14:textId="77777777" w:rsidR="00825D1B" w:rsidRPr="00A8308C" w:rsidRDefault="00825D1B" w:rsidP="00B64656">
            <w:pPr>
              <w:pStyle w:val="a6"/>
              <w:spacing w:after="0"/>
              <w:jc w:val="center"/>
              <w:rPr>
                <w:b w:val="0"/>
                <w:color w:val="auto"/>
                <w:sz w:val="22"/>
                <w:szCs w:val="22"/>
              </w:rPr>
            </w:pPr>
            <w:r w:rsidRPr="00A8308C">
              <w:rPr>
                <w:b w:val="0"/>
                <w:color w:val="auto"/>
                <w:sz w:val="22"/>
                <w:szCs w:val="22"/>
              </w:rPr>
              <w:t>2024</w:t>
            </w:r>
          </w:p>
        </w:tc>
        <w:tc>
          <w:tcPr>
            <w:tcW w:w="1088" w:type="pct"/>
          </w:tcPr>
          <w:p w14:paraId="6E40C302" w14:textId="77777777" w:rsidR="00825D1B" w:rsidRPr="00A8308C" w:rsidRDefault="00825D1B" w:rsidP="00B64656">
            <w:pPr>
              <w:jc w:val="center"/>
              <w:rPr>
                <w:sz w:val="22"/>
                <w:szCs w:val="22"/>
              </w:rPr>
            </w:pPr>
            <w:r w:rsidRPr="00A8308C">
              <w:rPr>
                <w:sz w:val="22"/>
                <w:szCs w:val="22"/>
              </w:rPr>
              <w:t>Администрация Петровского городского округа</w:t>
            </w:r>
          </w:p>
        </w:tc>
      </w:tr>
      <w:tr w:rsidR="009D3B63" w:rsidRPr="00A8308C" w14:paraId="20D18E69" w14:textId="77777777" w:rsidTr="00680224">
        <w:trPr>
          <w:trHeight w:val="73"/>
        </w:trPr>
        <w:tc>
          <w:tcPr>
            <w:tcW w:w="230" w:type="pct"/>
            <w:vAlign w:val="center"/>
          </w:tcPr>
          <w:p w14:paraId="42F297AE"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4.1.6</w:t>
            </w:r>
          </w:p>
        </w:tc>
        <w:tc>
          <w:tcPr>
            <w:tcW w:w="1387" w:type="pct"/>
            <w:vAlign w:val="center"/>
          </w:tcPr>
          <w:p w14:paraId="6FB1B371" w14:textId="77777777" w:rsidR="00825D1B" w:rsidRPr="00A8308C" w:rsidRDefault="00825D1B" w:rsidP="00825D1B">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0F3DEFF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 Николина Балка</w:t>
            </w:r>
          </w:p>
        </w:tc>
        <w:tc>
          <w:tcPr>
            <w:tcW w:w="463" w:type="pct"/>
            <w:vAlign w:val="center"/>
          </w:tcPr>
          <w:p w14:paraId="562B7839"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5CB003F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6794EBBA"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2024</w:t>
            </w:r>
          </w:p>
        </w:tc>
        <w:tc>
          <w:tcPr>
            <w:tcW w:w="1088" w:type="pct"/>
          </w:tcPr>
          <w:p w14:paraId="572425F8"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1C73FDC7" w14:textId="77777777" w:rsidTr="00680224">
        <w:trPr>
          <w:trHeight w:val="73"/>
        </w:trPr>
        <w:tc>
          <w:tcPr>
            <w:tcW w:w="230" w:type="pct"/>
            <w:vAlign w:val="center"/>
          </w:tcPr>
          <w:p w14:paraId="22511A87"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4.1.7</w:t>
            </w:r>
          </w:p>
        </w:tc>
        <w:tc>
          <w:tcPr>
            <w:tcW w:w="1387" w:type="pct"/>
            <w:vAlign w:val="center"/>
          </w:tcPr>
          <w:p w14:paraId="1C73725B" w14:textId="77777777" w:rsidR="00825D1B" w:rsidRPr="00A8308C" w:rsidRDefault="00825D1B" w:rsidP="00825D1B">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13F6C13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х. Соленое Озеро</w:t>
            </w:r>
          </w:p>
        </w:tc>
        <w:tc>
          <w:tcPr>
            <w:tcW w:w="463" w:type="pct"/>
            <w:vAlign w:val="center"/>
          </w:tcPr>
          <w:p w14:paraId="7C5EF84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62679674"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3B03D840" w14:textId="77777777" w:rsidR="00825D1B" w:rsidRPr="00A8308C" w:rsidRDefault="00825D1B" w:rsidP="00825D1B">
            <w:pPr>
              <w:jc w:val="center"/>
              <w:rPr>
                <w:sz w:val="22"/>
                <w:szCs w:val="22"/>
              </w:rPr>
            </w:pPr>
            <w:r w:rsidRPr="00A8308C">
              <w:rPr>
                <w:sz w:val="22"/>
                <w:szCs w:val="22"/>
              </w:rPr>
              <w:t>2025</w:t>
            </w:r>
          </w:p>
        </w:tc>
        <w:tc>
          <w:tcPr>
            <w:tcW w:w="1088" w:type="pct"/>
          </w:tcPr>
          <w:p w14:paraId="1D8BEF9C"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51C72A23" w14:textId="77777777" w:rsidTr="00680224">
        <w:trPr>
          <w:trHeight w:val="73"/>
        </w:trPr>
        <w:tc>
          <w:tcPr>
            <w:tcW w:w="230" w:type="pct"/>
            <w:vAlign w:val="center"/>
          </w:tcPr>
          <w:p w14:paraId="28DB876C"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4.1.8</w:t>
            </w:r>
          </w:p>
        </w:tc>
        <w:tc>
          <w:tcPr>
            <w:tcW w:w="1387" w:type="pct"/>
            <w:vAlign w:val="center"/>
          </w:tcPr>
          <w:p w14:paraId="08E702B2" w14:textId="77777777" w:rsidR="00825D1B" w:rsidRPr="00A8308C" w:rsidRDefault="00825D1B" w:rsidP="00825D1B">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215F0C94"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п. Горный</w:t>
            </w:r>
          </w:p>
        </w:tc>
        <w:tc>
          <w:tcPr>
            <w:tcW w:w="463" w:type="pct"/>
            <w:vAlign w:val="center"/>
          </w:tcPr>
          <w:p w14:paraId="56726028"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7CDFC8ED"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302C299B"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2025</w:t>
            </w:r>
          </w:p>
        </w:tc>
        <w:tc>
          <w:tcPr>
            <w:tcW w:w="1088" w:type="pct"/>
          </w:tcPr>
          <w:p w14:paraId="2944DC60"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0629D5AD" w14:textId="77777777" w:rsidTr="00680224">
        <w:trPr>
          <w:trHeight w:val="73"/>
        </w:trPr>
        <w:tc>
          <w:tcPr>
            <w:tcW w:w="230" w:type="pct"/>
            <w:vAlign w:val="center"/>
          </w:tcPr>
          <w:p w14:paraId="60A863B2"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4.1.9</w:t>
            </w:r>
          </w:p>
        </w:tc>
        <w:tc>
          <w:tcPr>
            <w:tcW w:w="1387" w:type="pct"/>
            <w:vAlign w:val="center"/>
          </w:tcPr>
          <w:p w14:paraId="37057B7B" w14:textId="77777777" w:rsidR="00825D1B" w:rsidRPr="00A8308C" w:rsidRDefault="00825D1B" w:rsidP="00825D1B">
            <w:pPr>
              <w:pStyle w:val="a6"/>
              <w:spacing w:after="0"/>
              <w:rPr>
                <w:b w:val="0"/>
                <w:color w:val="auto"/>
                <w:sz w:val="22"/>
                <w:szCs w:val="22"/>
              </w:rPr>
            </w:pPr>
            <w:r w:rsidRPr="00A8308C">
              <w:rPr>
                <w:b w:val="0"/>
                <w:color w:val="auto"/>
                <w:sz w:val="22"/>
                <w:szCs w:val="22"/>
              </w:rPr>
              <w:t>Плоскостное спортивное сооружение (футбольное поле)</w:t>
            </w:r>
          </w:p>
        </w:tc>
        <w:tc>
          <w:tcPr>
            <w:tcW w:w="762" w:type="pct"/>
            <w:vAlign w:val="center"/>
          </w:tcPr>
          <w:p w14:paraId="685EF306"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 xml:space="preserve">п. </w:t>
            </w:r>
            <w:proofErr w:type="spellStart"/>
            <w:r w:rsidRPr="00A8308C">
              <w:rPr>
                <w:b w:val="0"/>
                <w:color w:val="auto"/>
                <w:sz w:val="22"/>
                <w:szCs w:val="22"/>
              </w:rPr>
              <w:t>Прикалаусский</w:t>
            </w:r>
            <w:proofErr w:type="spellEnd"/>
          </w:p>
        </w:tc>
        <w:tc>
          <w:tcPr>
            <w:tcW w:w="463" w:type="pct"/>
            <w:vAlign w:val="center"/>
          </w:tcPr>
          <w:p w14:paraId="1D9E291D"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579C01A5"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16F7F50E"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2026</w:t>
            </w:r>
          </w:p>
        </w:tc>
        <w:tc>
          <w:tcPr>
            <w:tcW w:w="1088" w:type="pct"/>
          </w:tcPr>
          <w:p w14:paraId="4180D2F5"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4B11B64B" w14:textId="77777777" w:rsidTr="00680224">
        <w:trPr>
          <w:trHeight w:val="73"/>
        </w:trPr>
        <w:tc>
          <w:tcPr>
            <w:tcW w:w="230" w:type="pct"/>
            <w:vAlign w:val="center"/>
          </w:tcPr>
          <w:p w14:paraId="0DF70B11"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4.1.10</w:t>
            </w:r>
          </w:p>
        </w:tc>
        <w:tc>
          <w:tcPr>
            <w:tcW w:w="1387" w:type="pct"/>
            <w:vAlign w:val="center"/>
          </w:tcPr>
          <w:p w14:paraId="59704E03" w14:textId="77777777" w:rsidR="00825D1B" w:rsidRPr="00A8308C" w:rsidRDefault="00825D1B" w:rsidP="00825D1B">
            <w:pPr>
              <w:pStyle w:val="a6"/>
              <w:spacing w:after="0"/>
              <w:rPr>
                <w:b w:val="0"/>
                <w:color w:val="auto"/>
                <w:sz w:val="22"/>
                <w:szCs w:val="22"/>
              </w:rPr>
            </w:pPr>
            <w:r w:rsidRPr="00A8308C">
              <w:rPr>
                <w:b w:val="0"/>
                <w:color w:val="auto"/>
                <w:sz w:val="22"/>
                <w:szCs w:val="22"/>
              </w:rPr>
              <w:t>Комплексная спортивная площадка</w:t>
            </w:r>
          </w:p>
        </w:tc>
        <w:tc>
          <w:tcPr>
            <w:tcW w:w="762" w:type="pct"/>
            <w:vAlign w:val="center"/>
          </w:tcPr>
          <w:p w14:paraId="446DA3D4"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п. Пшеничный</w:t>
            </w:r>
          </w:p>
        </w:tc>
        <w:tc>
          <w:tcPr>
            <w:tcW w:w="463" w:type="pct"/>
            <w:vAlign w:val="center"/>
          </w:tcPr>
          <w:p w14:paraId="3D32D495"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800 кв.м</w:t>
            </w:r>
          </w:p>
        </w:tc>
        <w:tc>
          <w:tcPr>
            <w:tcW w:w="591" w:type="pct"/>
            <w:vAlign w:val="center"/>
          </w:tcPr>
          <w:p w14:paraId="6212266D"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6D591CAE" w14:textId="77777777" w:rsidR="00825D1B" w:rsidRPr="00A8308C" w:rsidRDefault="00825D1B" w:rsidP="00825D1B">
            <w:pPr>
              <w:pStyle w:val="a6"/>
              <w:spacing w:after="0"/>
              <w:jc w:val="center"/>
              <w:rPr>
                <w:b w:val="0"/>
                <w:color w:val="auto"/>
                <w:sz w:val="22"/>
                <w:szCs w:val="22"/>
              </w:rPr>
            </w:pPr>
            <w:r w:rsidRPr="00A8308C">
              <w:rPr>
                <w:b w:val="0"/>
                <w:color w:val="auto"/>
                <w:sz w:val="22"/>
                <w:szCs w:val="22"/>
              </w:rPr>
              <w:t>2026</w:t>
            </w:r>
          </w:p>
        </w:tc>
        <w:tc>
          <w:tcPr>
            <w:tcW w:w="1088" w:type="pct"/>
          </w:tcPr>
          <w:p w14:paraId="0EAE2D6F" w14:textId="77777777" w:rsidR="00825D1B" w:rsidRPr="00A8308C" w:rsidRDefault="00825D1B" w:rsidP="00825D1B">
            <w:pPr>
              <w:jc w:val="center"/>
              <w:rPr>
                <w:sz w:val="22"/>
                <w:szCs w:val="22"/>
              </w:rPr>
            </w:pPr>
            <w:r w:rsidRPr="00A8308C">
              <w:rPr>
                <w:sz w:val="22"/>
                <w:szCs w:val="22"/>
              </w:rPr>
              <w:t>Администрация Петровского городского округа</w:t>
            </w:r>
          </w:p>
        </w:tc>
      </w:tr>
      <w:tr w:rsidR="009D3B63" w:rsidRPr="00A8308C" w14:paraId="16DC21E2" w14:textId="77777777" w:rsidTr="00680224">
        <w:trPr>
          <w:trHeight w:val="351"/>
        </w:trPr>
        <w:tc>
          <w:tcPr>
            <w:tcW w:w="230" w:type="pct"/>
            <w:vAlign w:val="center"/>
          </w:tcPr>
          <w:p w14:paraId="018B3337" w14:textId="77777777" w:rsidR="00825D1B" w:rsidRPr="00A8308C" w:rsidRDefault="009D3B63" w:rsidP="00825D1B">
            <w:pPr>
              <w:pStyle w:val="a6"/>
              <w:spacing w:after="0"/>
              <w:jc w:val="center"/>
              <w:rPr>
                <w:b w:val="0"/>
                <w:color w:val="auto"/>
                <w:sz w:val="22"/>
                <w:szCs w:val="22"/>
              </w:rPr>
            </w:pPr>
            <w:r w:rsidRPr="00A8308C">
              <w:rPr>
                <w:b w:val="0"/>
                <w:color w:val="auto"/>
                <w:sz w:val="22"/>
                <w:szCs w:val="22"/>
              </w:rPr>
              <w:t>4.2</w:t>
            </w:r>
          </w:p>
        </w:tc>
        <w:tc>
          <w:tcPr>
            <w:tcW w:w="4770" w:type="pct"/>
            <w:gridSpan w:val="6"/>
            <w:vAlign w:val="center"/>
          </w:tcPr>
          <w:p w14:paraId="543881E5" w14:textId="77777777" w:rsidR="00825D1B" w:rsidRPr="00A8308C" w:rsidRDefault="00825D1B" w:rsidP="00825D1B">
            <w:pPr>
              <w:pStyle w:val="a6"/>
              <w:spacing w:after="0"/>
              <w:rPr>
                <w:b w:val="0"/>
                <w:color w:val="auto"/>
                <w:sz w:val="22"/>
                <w:szCs w:val="22"/>
              </w:rPr>
            </w:pPr>
            <w:r w:rsidRPr="00A8308C">
              <w:rPr>
                <w:b w:val="0"/>
                <w:color w:val="auto"/>
                <w:sz w:val="22"/>
                <w:szCs w:val="22"/>
              </w:rPr>
              <w:t>Спортивные залы</w:t>
            </w:r>
          </w:p>
        </w:tc>
      </w:tr>
      <w:tr w:rsidR="009D3B63" w:rsidRPr="00A8308C" w14:paraId="53591D76" w14:textId="77777777" w:rsidTr="00680224">
        <w:trPr>
          <w:trHeight w:val="73"/>
        </w:trPr>
        <w:tc>
          <w:tcPr>
            <w:tcW w:w="230" w:type="pct"/>
            <w:vAlign w:val="center"/>
          </w:tcPr>
          <w:p w14:paraId="160CAB6D"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4.2.1</w:t>
            </w:r>
          </w:p>
        </w:tc>
        <w:tc>
          <w:tcPr>
            <w:tcW w:w="1387" w:type="pct"/>
            <w:vAlign w:val="center"/>
          </w:tcPr>
          <w:p w14:paraId="7F1943A5" w14:textId="77777777" w:rsidR="009D3B63" w:rsidRPr="00A8308C" w:rsidRDefault="009D3B63" w:rsidP="009D3B63">
            <w:pPr>
              <w:pStyle w:val="a6"/>
              <w:spacing w:after="0"/>
              <w:rPr>
                <w:b w:val="0"/>
                <w:color w:val="auto"/>
                <w:sz w:val="22"/>
                <w:szCs w:val="22"/>
              </w:rPr>
            </w:pPr>
            <w:r w:rsidRPr="00A8308C">
              <w:rPr>
                <w:b w:val="0"/>
                <w:color w:val="auto"/>
                <w:sz w:val="22"/>
                <w:szCs w:val="22"/>
              </w:rPr>
              <w:t>Спортивный зал</w:t>
            </w:r>
          </w:p>
        </w:tc>
        <w:tc>
          <w:tcPr>
            <w:tcW w:w="762" w:type="pct"/>
            <w:vAlign w:val="center"/>
          </w:tcPr>
          <w:p w14:paraId="074502FC"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с. Донская Балка</w:t>
            </w:r>
          </w:p>
        </w:tc>
        <w:tc>
          <w:tcPr>
            <w:tcW w:w="463" w:type="pct"/>
            <w:vAlign w:val="center"/>
          </w:tcPr>
          <w:p w14:paraId="7D9042B4"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225BE655"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3AA016EF"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2030-2031</w:t>
            </w:r>
          </w:p>
        </w:tc>
        <w:tc>
          <w:tcPr>
            <w:tcW w:w="1088" w:type="pct"/>
          </w:tcPr>
          <w:p w14:paraId="2A9C9050" w14:textId="77777777" w:rsidR="009D3B63" w:rsidRPr="00A8308C" w:rsidRDefault="009D3B63" w:rsidP="009D3B63">
            <w:pPr>
              <w:jc w:val="center"/>
              <w:rPr>
                <w:sz w:val="22"/>
                <w:szCs w:val="22"/>
              </w:rPr>
            </w:pPr>
            <w:r w:rsidRPr="00A8308C">
              <w:rPr>
                <w:sz w:val="22"/>
                <w:szCs w:val="22"/>
              </w:rPr>
              <w:t>Администрация Петровского городского округа</w:t>
            </w:r>
          </w:p>
        </w:tc>
      </w:tr>
      <w:tr w:rsidR="009D3B63" w:rsidRPr="00A8308C" w14:paraId="1387E920" w14:textId="77777777" w:rsidTr="00680224">
        <w:trPr>
          <w:trHeight w:val="73"/>
        </w:trPr>
        <w:tc>
          <w:tcPr>
            <w:tcW w:w="230" w:type="pct"/>
            <w:vAlign w:val="center"/>
          </w:tcPr>
          <w:p w14:paraId="1CCC0DE3"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4.2.2</w:t>
            </w:r>
          </w:p>
        </w:tc>
        <w:tc>
          <w:tcPr>
            <w:tcW w:w="1387" w:type="pct"/>
            <w:vAlign w:val="center"/>
          </w:tcPr>
          <w:p w14:paraId="5B3D8505" w14:textId="77777777" w:rsidR="009D3B63" w:rsidRPr="00A8308C" w:rsidRDefault="009D3B63" w:rsidP="009D3B63">
            <w:pPr>
              <w:pStyle w:val="a6"/>
              <w:spacing w:after="0"/>
              <w:rPr>
                <w:b w:val="0"/>
                <w:color w:val="auto"/>
                <w:sz w:val="22"/>
                <w:szCs w:val="22"/>
              </w:rPr>
            </w:pPr>
            <w:r w:rsidRPr="00A8308C">
              <w:rPr>
                <w:b w:val="0"/>
                <w:color w:val="auto"/>
                <w:sz w:val="22"/>
                <w:szCs w:val="22"/>
              </w:rPr>
              <w:t>Физкультурно-оздоровительный комплекс</w:t>
            </w:r>
          </w:p>
        </w:tc>
        <w:tc>
          <w:tcPr>
            <w:tcW w:w="762" w:type="pct"/>
            <w:vAlign w:val="center"/>
          </w:tcPr>
          <w:p w14:paraId="6224FC90"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г. Светлоград</w:t>
            </w:r>
          </w:p>
        </w:tc>
        <w:tc>
          <w:tcPr>
            <w:tcW w:w="463" w:type="pct"/>
            <w:vAlign w:val="center"/>
          </w:tcPr>
          <w:p w14:paraId="3FFA01CB"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7523AEA5"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74EFF157"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2034-2036</w:t>
            </w:r>
          </w:p>
        </w:tc>
        <w:tc>
          <w:tcPr>
            <w:tcW w:w="1088" w:type="pct"/>
          </w:tcPr>
          <w:p w14:paraId="340A8B1F" w14:textId="77777777" w:rsidR="009D3B63" w:rsidRPr="00A8308C" w:rsidRDefault="009D3B63" w:rsidP="009D3B63">
            <w:pPr>
              <w:jc w:val="center"/>
              <w:rPr>
                <w:sz w:val="22"/>
                <w:szCs w:val="22"/>
              </w:rPr>
            </w:pPr>
            <w:r w:rsidRPr="00A8308C">
              <w:rPr>
                <w:sz w:val="22"/>
                <w:szCs w:val="22"/>
              </w:rPr>
              <w:t>Администрация Петровского городского округа</w:t>
            </w:r>
          </w:p>
        </w:tc>
      </w:tr>
      <w:tr w:rsidR="009D3B63" w:rsidRPr="00A8308C" w14:paraId="024FC956" w14:textId="77777777" w:rsidTr="00680224">
        <w:trPr>
          <w:trHeight w:val="73"/>
        </w:trPr>
        <w:tc>
          <w:tcPr>
            <w:tcW w:w="230" w:type="pct"/>
            <w:vAlign w:val="center"/>
          </w:tcPr>
          <w:p w14:paraId="60072154" w14:textId="77777777" w:rsidR="009D3B63" w:rsidRPr="00A8308C" w:rsidRDefault="009D3B63" w:rsidP="009D3B63">
            <w:pPr>
              <w:jc w:val="center"/>
              <w:rPr>
                <w:sz w:val="22"/>
                <w:szCs w:val="22"/>
              </w:rPr>
            </w:pPr>
            <w:r w:rsidRPr="00A8308C">
              <w:rPr>
                <w:sz w:val="22"/>
                <w:szCs w:val="22"/>
              </w:rPr>
              <w:t>4.3</w:t>
            </w:r>
          </w:p>
        </w:tc>
        <w:tc>
          <w:tcPr>
            <w:tcW w:w="4770" w:type="pct"/>
            <w:gridSpan w:val="6"/>
            <w:vAlign w:val="center"/>
          </w:tcPr>
          <w:p w14:paraId="0C966FE8" w14:textId="77777777" w:rsidR="009D3B63" w:rsidRPr="00A8308C" w:rsidRDefault="009D3B63" w:rsidP="009D3B63">
            <w:pPr>
              <w:rPr>
                <w:sz w:val="22"/>
                <w:szCs w:val="22"/>
              </w:rPr>
            </w:pPr>
            <w:r w:rsidRPr="00A8308C">
              <w:rPr>
                <w:sz w:val="22"/>
                <w:szCs w:val="22"/>
              </w:rPr>
              <w:t>Плавательные бассейны</w:t>
            </w:r>
          </w:p>
        </w:tc>
      </w:tr>
      <w:tr w:rsidR="009D3B63" w:rsidRPr="00A8308C" w14:paraId="347C268D" w14:textId="77777777" w:rsidTr="00680224">
        <w:trPr>
          <w:trHeight w:val="85"/>
        </w:trPr>
        <w:tc>
          <w:tcPr>
            <w:tcW w:w="230" w:type="pct"/>
            <w:vAlign w:val="center"/>
          </w:tcPr>
          <w:p w14:paraId="49EBA89B"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4.3.1</w:t>
            </w:r>
          </w:p>
        </w:tc>
        <w:tc>
          <w:tcPr>
            <w:tcW w:w="1387" w:type="pct"/>
            <w:vAlign w:val="center"/>
          </w:tcPr>
          <w:p w14:paraId="70B01D45" w14:textId="77777777" w:rsidR="009D3B63" w:rsidRPr="00A8308C" w:rsidRDefault="009D3B63" w:rsidP="009D3B63">
            <w:pPr>
              <w:pStyle w:val="a6"/>
              <w:spacing w:after="0"/>
              <w:rPr>
                <w:b w:val="0"/>
                <w:color w:val="auto"/>
                <w:sz w:val="22"/>
                <w:szCs w:val="22"/>
              </w:rPr>
            </w:pPr>
            <w:r w:rsidRPr="00A8308C">
              <w:rPr>
                <w:b w:val="0"/>
                <w:color w:val="auto"/>
                <w:sz w:val="22"/>
                <w:szCs w:val="22"/>
              </w:rPr>
              <w:t>Плавательный бассейн</w:t>
            </w:r>
          </w:p>
        </w:tc>
        <w:tc>
          <w:tcPr>
            <w:tcW w:w="762" w:type="pct"/>
            <w:vAlign w:val="center"/>
          </w:tcPr>
          <w:p w14:paraId="2F5FE48A"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г. Светлоград</w:t>
            </w:r>
          </w:p>
        </w:tc>
        <w:tc>
          <w:tcPr>
            <w:tcW w:w="463" w:type="pct"/>
            <w:vAlign w:val="center"/>
          </w:tcPr>
          <w:p w14:paraId="0CCF615F"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1 объект</w:t>
            </w:r>
          </w:p>
        </w:tc>
        <w:tc>
          <w:tcPr>
            <w:tcW w:w="591" w:type="pct"/>
            <w:vAlign w:val="center"/>
          </w:tcPr>
          <w:p w14:paraId="0AD727D2"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Строительство</w:t>
            </w:r>
          </w:p>
        </w:tc>
        <w:tc>
          <w:tcPr>
            <w:tcW w:w="479" w:type="pct"/>
            <w:vAlign w:val="center"/>
          </w:tcPr>
          <w:p w14:paraId="7B1F6081" w14:textId="77777777" w:rsidR="009D3B63" w:rsidRPr="00A8308C" w:rsidRDefault="009D3B63" w:rsidP="009D3B63">
            <w:pPr>
              <w:pStyle w:val="a6"/>
              <w:spacing w:after="0"/>
              <w:jc w:val="center"/>
              <w:rPr>
                <w:b w:val="0"/>
                <w:color w:val="auto"/>
                <w:sz w:val="22"/>
                <w:szCs w:val="22"/>
              </w:rPr>
            </w:pPr>
            <w:r w:rsidRPr="00A8308C">
              <w:rPr>
                <w:b w:val="0"/>
                <w:color w:val="auto"/>
                <w:sz w:val="22"/>
                <w:szCs w:val="22"/>
              </w:rPr>
              <w:t>2025-2026</w:t>
            </w:r>
          </w:p>
        </w:tc>
        <w:tc>
          <w:tcPr>
            <w:tcW w:w="1088" w:type="pct"/>
          </w:tcPr>
          <w:p w14:paraId="7DC61E0F" w14:textId="77777777" w:rsidR="009D3B63" w:rsidRPr="00A8308C" w:rsidRDefault="009D3B63" w:rsidP="009D3B63">
            <w:pPr>
              <w:jc w:val="center"/>
              <w:rPr>
                <w:sz w:val="22"/>
                <w:szCs w:val="22"/>
              </w:rPr>
            </w:pPr>
            <w:r w:rsidRPr="00A8308C">
              <w:rPr>
                <w:sz w:val="22"/>
                <w:szCs w:val="22"/>
              </w:rPr>
              <w:t>Администрация Петровского городского округа</w:t>
            </w:r>
          </w:p>
        </w:tc>
      </w:tr>
    </w:tbl>
    <w:p w14:paraId="39033E8E" w14:textId="193F5AE6" w:rsidR="001549AB" w:rsidRPr="00B622F1" w:rsidRDefault="001549AB" w:rsidP="0084642B">
      <w:pPr>
        <w:pStyle w:val="af8"/>
        <w:rPr>
          <w:color w:val="C00000"/>
        </w:rPr>
        <w:sectPr w:rsidR="001549AB" w:rsidRPr="00B622F1" w:rsidSect="001549AB">
          <w:headerReference w:type="default" r:id="rId17"/>
          <w:footerReference w:type="default" r:id="rId18"/>
          <w:pgSz w:w="16838" w:h="11906" w:orient="landscape"/>
          <w:pgMar w:top="1701" w:right="1134" w:bottom="851" w:left="1134" w:header="709" w:footer="709" w:gutter="0"/>
          <w:cols w:space="708"/>
          <w:docGrid w:linePitch="360"/>
        </w:sectPr>
      </w:pPr>
    </w:p>
    <w:p w14:paraId="4C839C2F" w14:textId="77777777" w:rsidR="000B0487" w:rsidRPr="0071014E" w:rsidRDefault="000B0487" w:rsidP="00573C4F">
      <w:pPr>
        <w:pStyle w:val="af8"/>
        <w:spacing w:before="120" w:after="120" w:line="276" w:lineRule="auto"/>
        <w:ind w:firstLine="357"/>
        <w:jc w:val="center"/>
        <w:rPr>
          <w:b/>
        </w:rPr>
      </w:pPr>
      <w:r w:rsidRPr="0071014E">
        <w:rPr>
          <w:b/>
        </w:rPr>
        <w:lastRenderedPageBreak/>
        <w:t>ОЦЕНКА ОБЪЕМОВ И ИСТОЧНИКОВ ФИНАНСИРОВАНИЯ МЕРОПРИЯТИЙ ПО ПРОЕКТИРОВАНИЮ, СТРОИТЕЛЬСТВУ И РЕКОНСТРУКЦИИ ОБЪЕКТОВ СОЦИАЛЬНОЙ ИНФРАСТРУКТУРЫ</w:t>
      </w:r>
    </w:p>
    <w:p w14:paraId="700BA5AA" w14:textId="77777777" w:rsidR="00E46E63" w:rsidRPr="009D3B63" w:rsidRDefault="00E46E63" w:rsidP="00A8308C">
      <w:pPr>
        <w:pStyle w:val="af8"/>
        <w:spacing w:line="276" w:lineRule="auto"/>
        <w:ind w:firstLine="709"/>
        <w:jc w:val="both"/>
        <w:rPr>
          <w:color w:val="000000" w:themeColor="text1"/>
        </w:rPr>
      </w:pPr>
      <w:r w:rsidRPr="0071014E">
        <w:t>Мероприятия</w:t>
      </w:r>
      <w:r w:rsidR="00D53048" w:rsidRPr="0071014E">
        <w:t xml:space="preserve"> </w:t>
      </w:r>
      <w:r w:rsidRPr="0071014E">
        <w:t>по</w:t>
      </w:r>
      <w:r w:rsidR="00D53048" w:rsidRPr="0071014E">
        <w:t xml:space="preserve"> </w:t>
      </w:r>
      <w:r w:rsidRPr="0071014E">
        <w:t>проектированию,</w:t>
      </w:r>
      <w:r w:rsidR="00D53048" w:rsidRPr="0071014E">
        <w:t xml:space="preserve"> </w:t>
      </w:r>
      <w:r w:rsidRPr="0071014E">
        <w:t>строительству</w:t>
      </w:r>
      <w:r w:rsidR="00D53048" w:rsidRPr="0071014E">
        <w:t xml:space="preserve"> </w:t>
      </w:r>
      <w:r w:rsidRPr="0071014E">
        <w:t>и</w:t>
      </w:r>
      <w:r w:rsidR="00D53048" w:rsidRPr="0071014E">
        <w:t xml:space="preserve"> </w:t>
      </w:r>
      <w:r w:rsidRPr="0071014E">
        <w:t>реконструкции</w:t>
      </w:r>
      <w:r w:rsidR="00D53048" w:rsidRPr="0071014E">
        <w:t xml:space="preserve"> </w:t>
      </w:r>
      <w:r w:rsidRPr="0071014E">
        <w:t>объектов</w:t>
      </w:r>
      <w:r w:rsidR="00D53048" w:rsidRPr="0071014E">
        <w:t xml:space="preserve"> </w:t>
      </w:r>
      <w:r w:rsidRPr="0071014E">
        <w:t>социальной</w:t>
      </w:r>
      <w:r w:rsidR="00D53048" w:rsidRPr="0071014E">
        <w:t xml:space="preserve"> </w:t>
      </w:r>
      <w:r w:rsidRPr="0071014E">
        <w:t>инфраструктуры,</w:t>
      </w:r>
      <w:r w:rsidR="00D53048" w:rsidRPr="0071014E">
        <w:t xml:space="preserve"> </w:t>
      </w:r>
      <w:r w:rsidRPr="0071014E">
        <w:t>включенную</w:t>
      </w:r>
      <w:r w:rsidR="00D53048" w:rsidRPr="0071014E">
        <w:t xml:space="preserve"> </w:t>
      </w:r>
      <w:r w:rsidRPr="0071014E">
        <w:t>в</w:t>
      </w:r>
      <w:r w:rsidR="00D53048" w:rsidRPr="0071014E">
        <w:t xml:space="preserve"> </w:t>
      </w:r>
      <w:r w:rsidRPr="0071014E">
        <w:t>Программу,</w:t>
      </w:r>
      <w:r w:rsidR="00D53048" w:rsidRPr="0071014E">
        <w:t xml:space="preserve"> </w:t>
      </w:r>
      <w:r w:rsidRPr="0071014E">
        <w:t>реализуются</w:t>
      </w:r>
      <w:r w:rsidR="00D53048" w:rsidRPr="0071014E">
        <w:t xml:space="preserve"> </w:t>
      </w:r>
      <w:r w:rsidRPr="0071014E">
        <w:t>в</w:t>
      </w:r>
      <w:r w:rsidR="00D53048" w:rsidRPr="0071014E">
        <w:t xml:space="preserve"> </w:t>
      </w:r>
      <w:r w:rsidRPr="0071014E">
        <w:t>отношении</w:t>
      </w:r>
      <w:r w:rsidR="00D53048" w:rsidRPr="0071014E">
        <w:t xml:space="preserve"> </w:t>
      </w:r>
      <w:r w:rsidRPr="0071014E">
        <w:t>объектов</w:t>
      </w:r>
      <w:r w:rsidR="00D53048" w:rsidRPr="0071014E">
        <w:t xml:space="preserve"> </w:t>
      </w:r>
      <w:r w:rsidRPr="0071014E">
        <w:t>местного,</w:t>
      </w:r>
      <w:r w:rsidR="00D53048" w:rsidRPr="0071014E">
        <w:t xml:space="preserve"> </w:t>
      </w:r>
      <w:r w:rsidRPr="0071014E">
        <w:t>регионального</w:t>
      </w:r>
      <w:r w:rsidR="00D53048" w:rsidRPr="0071014E">
        <w:t xml:space="preserve"> </w:t>
      </w:r>
      <w:r w:rsidRPr="0071014E">
        <w:t>и</w:t>
      </w:r>
      <w:r w:rsidR="00D53048" w:rsidRPr="0071014E">
        <w:t xml:space="preserve"> </w:t>
      </w:r>
      <w:r w:rsidRPr="0071014E">
        <w:t>федерального</w:t>
      </w:r>
      <w:r w:rsidR="00D53048" w:rsidRPr="0071014E">
        <w:t xml:space="preserve"> </w:t>
      </w:r>
      <w:r w:rsidRPr="0071014E">
        <w:t>значения</w:t>
      </w:r>
      <w:r w:rsidR="00D53048" w:rsidRPr="0071014E">
        <w:t xml:space="preserve"> </w:t>
      </w:r>
      <w:r w:rsidRPr="0071014E">
        <w:t>и</w:t>
      </w:r>
      <w:r w:rsidR="00D53048" w:rsidRPr="0071014E">
        <w:t xml:space="preserve"> </w:t>
      </w:r>
      <w:r w:rsidRPr="0071014E">
        <w:t>финансируются</w:t>
      </w:r>
      <w:r w:rsidR="00D53048" w:rsidRPr="0071014E">
        <w:t xml:space="preserve"> </w:t>
      </w:r>
      <w:r w:rsidRPr="0071014E">
        <w:t>из</w:t>
      </w:r>
      <w:r w:rsidR="00D53048" w:rsidRPr="0071014E">
        <w:t xml:space="preserve"> </w:t>
      </w:r>
      <w:r w:rsidR="00EC0E0F" w:rsidRPr="0071014E">
        <w:t>местного,</w:t>
      </w:r>
      <w:r w:rsidR="00D53048" w:rsidRPr="0071014E">
        <w:t xml:space="preserve"> </w:t>
      </w:r>
      <w:r w:rsidR="00540BA1" w:rsidRPr="0071014E">
        <w:t>краевого</w:t>
      </w:r>
      <w:r w:rsidR="00D53048" w:rsidRPr="0071014E">
        <w:t xml:space="preserve"> </w:t>
      </w:r>
      <w:r w:rsidR="00EC0E0F" w:rsidRPr="0071014E">
        <w:t>или</w:t>
      </w:r>
      <w:r w:rsidR="00D53048" w:rsidRPr="0071014E">
        <w:t xml:space="preserve"> </w:t>
      </w:r>
      <w:r w:rsidR="00EC0E0F" w:rsidRPr="0071014E">
        <w:t>федерального</w:t>
      </w:r>
      <w:r w:rsidR="00D53048" w:rsidRPr="0071014E">
        <w:t xml:space="preserve"> </w:t>
      </w:r>
      <w:r w:rsidR="00EC0E0F" w:rsidRPr="0071014E">
        <w:t>бюджетов,</w:t>
      </w:r>
      <w:r w:rsidR="00D53048" w:rsidRPr="0071014E">
        <w:t xml:space="preserve"> </w:t>
      </w:r>
      <w:r w:rsidR="00EC0E0F" w:rsidRPr="0071014E">
        <w:t>а</w:t>
      </w:r>
      <w:r w:rsidR="00D53048" w:rsidRPr="0071014E">
        <w:t xml:space="preserve"> </w:t>
      </w:r>
      <w:r w:rsidR="00EC0E0F" w:rsidRPr="0071014E">
        <w:t>также</w:t>
      </w:r>
      <w:r w:rsidR="00D53048" w:rsidRPr="0071014E">
        <w:t xml:space="preserve"> </w:t>
      </w:r>
      <w:r w:rsidR="00EC0E0F" w:rsidRPr="0071014E">
        <w:t>за</w:t>
      </w:r>
      <w:r w:rsidR="00D53048" w:rsidRPr="0071014E">
        <w:t xml:space="preserve"> </w:t>
      </w:r>
      <w:r w:rsidR="00EC0E0F" w:rsidRPr="0071014E">
        <w:t>счет</w:t>
      </w:r>
      <w:r w:rsidR="00D53048" w:rsidRPr="0071014E">
        <w:t xml:space="preserve"> </w:t>
      </w:r>
      <w:r w:rsidR="00EC0E0F" w:rsidRPr="0071014E">
        <w:t>внебюджетным</w:t>
      </w:r>
      <w:r w:rsidR="00D53048" w:rsidRPr="0071014E">
        <w:t xml:space="preserve"> </w:t>
      </w:r>
      <w:r w:rsidR="00EC0E0F" w:rsidRPr="0071014E">
        <w:t>источников</w:t>
      </w:r>
      <w:r w:rsidR="00D53048" w:rsidRPr="0071014E">
        <w:t xml:space="preserve"> </w:t>
      </w:r>
      <w:r w:rsidR="00EC0E0F" w:rsidRPr="0071014E">
        <w:t>в</w:t>
      </w:r>
      <w:r w:rsidR="00D53048" w:rsidRPr="0071014E">
        <w:t xml:space="preserve"> </w:t>
      </w:r>
      <w:r w:rsidR="00EC0E0F" w:rsidRPr="0071014E">
        <w:t>рамках</w:t>
      </w:r>
      <w:r w:rsidR="00D53048" w:rsidRPr="0071014E">
        <w:t xml:space="preserve"> </w:t>
      </w:r>
      <w:r w:rsidR="00EC0E0F" w:rsidRPr="0071014E">
        <w:t>договоров</w:t>
      </w:r>
      <w:r w:rsidR="00D53048" w:rsidRPr="0071014E">
        <w:t xml:space="preserve"> </w:t>
      </w:r>
      <w:r w:rsidR="00EC0E0F" w:rsidRPr="0071014E">
        <w:t>о</w:t>
      </w:r>
      <w:r w:rsidR="00D53048" w:rsidRPr="0071014E">
        <w:t xml:space="preserve"> </w:t>
      </w:r>
      <w:r w:rsidR="00EC0E0F" w:rsidRPr="0071014E">
        <w:t>развитии</w:t>
      </w:r>
      <w:r w:rsidR="00D53048" w:rsidRPr="0071014E">
        <w:t xml:space="preserve"> </w:t>
      </w:r>
      <w:r w:rsidR="00EC0E0F" w:rsidRPr="0071014E">
        <w:t>застроенных</w:t>
      </w:r>
      <w:r w:rsidR="00D53048" w:rsidRPr="0071014E">
        <w:t xml:space="preserve"> </w:t>
      </w:r>
      <w:r w:rsidR="00EC0E0F" w:rsidRPr="0071014E">
        <w:t>территорий,</w:t>
      </w:r>
      <w:r w:rsidR="00D53048" w:rsidRPr="0071014E">
        <w:t xml:space="preserve"> </w:t>
      </w:r>
      <w:r w:rsidR="00EC0E0F" w:rsidRPr="0071014E">
        <w:t>договоров</w:t>
      </w:r>
      <w:r w:rsidR="00D53048" w:rsidRPr="0071014E">
        <w:t xml:space="preserve"> </w:t>
      </w:r>
      <w:r w:rsidR="00EC0E0F" w:rsidRPr="0071014E">
        <w:t>о</w:t>
      </w:r>
      <w:r w:rsidR="00D53048" w:rsidRPr="0071014E">
        <w:t xml:space="preserve"> </w:t>
      </w:r>
      <w:r w:rsidR="00EC0E0F" w:rsidRPr="0071014E">
        <w:t>комплексном</w:t>
      </w:r>
      <w:r w:rsidR="00D53048" w:rsidRPr="0071014E">
        <w:t xml:space="preserve"> </w:t>
      </w:r>
      <w:r w:rsidR="00EC0E0F" w:rsidRPr="0071014E">
        <w:t>освоении</w:t>
      </w:r>
      <w:r w:rsidR="00D53048" w:rsidRPr="0071014E">
        <w:t xml:space="preserve"> </w:t>
      </w:r>
      <w:r w:rsidR="00EC0E0F" w:rsidRPr="0071014E">
        <w:t>территорий,</w:t>
      </w:r>
      <w:r w:rsidR="00D53048" w:rsidRPr="0071014E">
        <w:t xml:space="preserve"> </w:t>
      </w:r>
      <w:r w:rsidR="00EC0E0F" w:rsidRPr="0071014E">
        <w:t>инвестиционных</w:t>
      </w:r>
      <w:r w:rsidR="00D53048" w:rsidRPr="0071014E">
        <w:t xml:space="preserve"> </w:t>
      </w:r>
      <w:r w:rsidR="00EC0E0F" w:rsidRPr="0071014E">
        <w:t>программ</w:t>
      </w:r>
      <w:r w:rsidR="00D53048" w:rsidRPr="0071014E">
        <w:t xml:space="preserve"> </w:t>
      </w:r>
      <w:r w:rsidR="00EC0E0F" w:rsidRPr="0071014E">
        <w:t>и</w:t>
      </w:r>
      <w:r w:rsidR="00D53048" w:rsidRPr="0071014E">
        <w:t xml:space="preserve"> </w:t>
      </w:r>
      <w:r w:rsidR="00EC0E0F" w:rsidRPr="0071014E">
        <w:t>иных</w:t>
      </w:r>
      <w:r w:rsidR="00D53048" w:rsidRPr="0071014E">
        <w:t xml:space="preserve"> </w:t>
      </w:r>
      <w:r w:rsidR="00EC0E0F" w:rsidRPr="0071014E">
        <w:t>договоров,</w:t>
      </w:r>
      <w:r w:rsidR="00D53048" w:rsidRPr="0071014E">
        <w:t xml:space="preserve"> </w:t>
      </w:r>
      <w:r w:rsidR="00EC0E0F" w:rsidRPr="0071014E">
        <w:t>предусматривающих</w:t>
      </w:r>
      <w:r w:rsidR="00D53048" w:rsidRPr="0071014E">
        <w:t xml:space="preserve"> </w:t>
      </w:r>
      <w:r w:rsidR="00EC0E0F" w:rsidRPr="0071014E">
        <w:t>обязательства</w:t>
      </w:r>
      <w:r w:rsidR="00D53048" w:rsidRPr="0071014E">
        <w:t xml:space="preserve"> </w:t>
      </w:r>
      <w:r w:rsidR="00EC0E0F" w:rsidRPr="0071014E">
        <w:t>застройщиков</w:t>
      </w:r>
      <w:r w:rsidR="00D53048" w:rsidRPr="0071014E">
        <w:t xml:space="preserve"> </w:t>
      </w:r>
      <w:r w:rsidR="00EC0E0F" w:rsidRPr="0071014E">
        <w:t>по</w:t>
      </w:r>
      <w:r w:rsidR="00D53048" w:rsidRPr="0071014E">
        <w:t xml:space="preserve"> </w:t>
      </w:r>
      <w:r w:rsidR="00EC0E0F" w:rsidRPr="0071014E">
        <w:t>завершению</w:t>
      </w:r>
      <w:r w:rsidR="00D53048" w:rsidRPr="0071014E">
        <w:t xml:space="preserve"> </w:t>
      </w:r>
      <w:r w:rsidR="00EC0E0F" w:rsidRPr="0071014E">
        <w:t>в</w:t>
      </w:r>
      <w:r w:rsidR="00D53048" w:rsidRPr="0071014E">
        <w:t xml:space="preserve"> </w:t>
      </w:r>
      <w:r w:rsidR="00EC0E0F" w:rsidRPr="0071014E">
        <w:t>установленные</w:t>
      </w:r>
      <w:r w:rsidR="00D53048" w:rsidRPr="0071014E">
        <w:t xml:space="preserve"> </w:t>
      </w:r>
      <w:r w:rsidR="00EC0E0F" w:rsidRPr="0071014E">
        <w:t>сроки</w:t>
      </w:r>
      <w:r w:rsidR="00D53048" w:rsidRPr="0071014E">
        <w:t xml:space="preserve"> </w:t>
      </w:r>
      <w:r w:rsidR="00EC0E0F" w:rsidRPr="0071014E">
        <w:t>мероприятий</w:t>
      </w:r>
      <w:r w:rsidR="00D53048" w:rsidRPr="0071014E">
        <w:t xml:space="preserve"> </w:t>
      </w:r>
      <w:r w:rsidR="00EC0E0F" w:rsidRPr="0071014E">
        <w:t>по</w:t>
      </w:r>
      <w:r w:rsidR="00D53048" w:rsidRPr="0071014E">
        <w:t xml:space="preserve"> </w:t>
      </w:r>
      <w:r w:rsidR="00EC0E0F" w:rsidRPr="009D3B63">
        <w:rPr>
          <w:color w:val="000000" w:themeColor="text1"/>
        </w:rPr>
        <w:t>проектированию,</w:t>
      </w:r>
      <w:r w:rsidR="00D53048" w:rsidRPr="009D3B63">
        <w:rPr>
          <w:color w:val="000000" w:themeColor="text1"/>
        </w:rPr>
        <w:t xml:space="preserve"> </w:t>
      </w:r>
      <w:r w:rsidR="00EC0E0F" w:rsidRPr="009D3B63">
        <w:rPr>
          <w:color w:val="000000" w:themeColor="text1"/>
        </w:rPr>
        <w:t>строительству,</w:t>
      </w:r>
      <w:r w:rsidR="00D53048" w:rsidRPr="009D3B63">
        <w:rPr>
          <w:color w:val="000000" w:themeColor="text1"/>
        </w:rPr>
        <w:t xml:space="preserve"> </w:t>
      </w:r>
      <w:r w:rsidR="00EC0E0F" w:rsidRPr="009D3B63">
        <w:rPr>
          <w:color w:val="000000" w:themeColor="text1"/>
        </w:rPr>
        <w:t>реконструкции</w:t>
      </w:r>
      <w:r w:rsidR="00D53048" w:rsidRPr="009D3B63">
        <w:rPr>
          <w:color w:val="000000" w:themeColor="text1"/>
        </w:rPr>
        <w:t xml:space="preserve"> </w:t>
      </w:r>
      <w:r w:rsidR="00EC0E0F" w:rsidRPr="009D3B63">
        <w:rPr>
          <w:color w:val="000000" w:themeColor="text1"/>
        </w:rPr>
        <w:t>объектов</w:t>
      </w:r>
      <w:r w:rsidR="00D53048" w:rsidRPr="009D3B63">
        <w:rPr>
          <w:color w:val="000000" w:themeColor="text1"/>
        </w:rPr>
        <w:t xml:space="preserve"> </w:t>
      </w:r>
      <w:r w:rsidR="00EC0E0F" w:rsidRPr="009D3B63">
        <w:rPr>
          <w:color w:val="000000" w:themeColor="text1"/>
        </w:rPr>
        <w:t>социальной</w:t>
      </w:r>
      <w:r w:rsidR="00D53048" w:rsidRPr="009D3B63">
        <w:rPr>
          <w:color w:val="000000" w:themeColor="text1"/>
        </w:rPr>
        <w:t xml:space="preserve"> </w:t>
      </w:r>
      <w:r w:rsidR="00EC0E0F" w:rsidRPr="009D3B63">
        <w:rPr>
          <w:color w:val="000000" w:themeColor="text1"/>
        </w:rPr>
        <w:t>инфраструктуры.</w:t>
      </w:r>
    </w:p>
    <w:p w14:paraId="09DF6EDC" w14:textId="77777777" w:rsidR="003F050C" w:rsidRPr="0071014E" w:rsidRDefault="00EC0E0F" w:rsidP="00A8308C">
      <w:pPr>
        <w:pStyle w:val="af8"/>
        <w:spacing w:line="276" w:lineRule="auto"/>
        <w:ind w:firstLine="709"/>
        <w:jc w:val="both"/>
      </w:pPr>
      <w:r w:rsidRPr="009D3B63">
        <w:rPr>
          <w:color w:val="000000" w:themeColor="text1"/>
        </w:rPr>
        <w:t>По</w:t>
      </w:r>
      <w:r w:rsidR="00D53048" w:rsidRPr="009D3B63">
        <w:rPr>
          <w:color w:val="000000" w:themeColor="text1"/>
        </w:rPr>
        <w:t xml:space="preserve"> </w:t>
      </w:r>
      <w:r w:rsidRPr="009D3B63">
        <w:rPr>
          <w:color w:val="000000" w:themeColor="text1"/>
        </w:rPr>
        <w:t>мероприятиям,</w:t>
      </w:r>
      <w:r w:rsidR="00D53048" w:rsidRPr="009D3B63">
        <w:rPr>
          <w:color w:val="000000" w:themeColor="text1"/>
        </w:rPr>
        <w:t xml:space="preserve"> </w:t>
      </w:r>
      <w:r w:rsidRPr="009D3B63">
        <w:rPr>
          <w:color w:val="000000" w:themeColor="text1"/>
        </w:rPr>
        <w:t>объем</w:t>
      </w:r>
      <w:r w:rsidR="00D53048" w:rsidRPr="009D3B63">
        <w:rPr>
          <w:color w:val="000000" w:themeColor="text1"/>
        </w:rPr>
        <w:t xml:space="preserve"> </w:t>
      </w:r>
      <w:r w:rsidRPr="009D3B63">
        <w:rPr>
          <w:color w:val="000000" w:themeColor="text1"/>
        </w:rPr>
        <w:t>финансирования,</w:t>
      </w:r>
      <w:r w:rsidR="00D53048" w:rsidRPr="009D3B63">
        <w:rPr>
          <w:color w:val="000000" w:themeColor="text1"/>
        </w:rPr>
        <w:t xml:space="preserve"> </w:t>
      </w:r>
      <w:r w:rsidRPr="009D3B63">
        <w:rPr>
          <w:color w:val="000000" w:themeColor="text1"/>
        </w:rPr>
        <w:t>по</w:t>
      </w:r>
      <w:r w:rsidR="00D53048" w:rsidRPr="009D3B63">
        <w:rPr>
          <w:color w:val="000000" w:themeColor="text1"/>
        </w:rPr>
        <w:t xml:space="preserve"> </w:t>
      </w:r>
      <w:r w:rsidRPr="009D3B63">
        <w:rPr>
          <w:color w:val="000000" w:themeColor="text1"/>
        </w:rPr>
        <w:t>которым</w:t>
      </w:r>
      <w:r w:rsidR="00D53048" w:rsidRPr="009D3B63">
        <w:rPr>
          <w:color w:val="000000" w:themeColor="text1"/>
        </w:rPr>
        <w:t xml:space="preserve"> </w:t>
      </w:r>
      <w:r w:rsidRPr="009D3B63">
        <w:rPr>
          <w:color w:val="000000" w:themeColor="text1"/>
        </w:rPr>
        <w:t>не</w:t>
      </w:r>
      <w:r w:rsidR="00D53048" w:rsidRPr="009D3B63">
        <w:rPr>
          <w:color w:val="000000" w:themeColor="text1"/>
        </w:rPr>
        <w:t xml:space="preserve"> </w:t>
      </w:r>
      <w:r w:rsidRPr="009D3B63">
        <w:rPr>
          <w:color w:val="000000" w:themeColor="text1"/>
        </w:rPr>
        <w:t>утверждены</w:t>
      </w:r>
      <w:r w:rsidR="00D53048" w:rsidRPr="009D3B63">
        <w:rPr>
          <w:color w:val="000000" w:themeColor="text1"/>
        </w:rPr>
        <w:t xml:space="preserve"> </w:t>
      </w:r>
      <w:r w:rsidRPr="009D3B63">
        <w:rPr>
          <w:color w:val="000000" w:themeColor="text1"/>
        </w:rPr>
        <w:t>или</w:t>
      </w:r>
      <w:r w:rsidR="00D53048" w:rsidRPr="009D3B63">
        <w:rPr>
          <w:color w:val="000000" w:themeColor="text1"/>
        </w:rPr>
        <w:t xml:space="preserve"> </w:t>
      </w:r>
      <w:r w:rsidRPr="009D3B63">
        <w:rPr>
          <w:color w:val="000000" w:themeColor="text1"/>
        </w:rPr>
        <w:t>оценка</w:t>
      </w:r>
      <w:r w:rsidR="00D53048" w:rsidRPr="009D3B63">
        <w:rPr>
          <w:color w:val="000000" w:themeColor="text1"/>
        </w:rPr>
        <w:t xml:space="preserve"> </w:t>
      </w:r>
      <w:r w:rsidRPr="009D3B63">
        <w:rPr>
          <w:color w:val="000000" w:themeColor="text1"/>
        </w:rPr>
        <w:t>не</w:t>
      </w:r>
      <w:r w:rsidR="00D53048" w:rsidRPr="009D3B63">
        <w:rPr>
          <w:color w:val="000000" w:themeColor="text1"/>
        </w:rPr>
        <w:t xml:space="preserve"> </w:t>
      </w:r>
      <w:r w:rsidRPr="009D3B63">
        <w:rPr>
          <w:color w:val="000000" w:themeColor="text1"/>
        </w:rPr>
        <w:t>производилась,</w:t>
      </w:r>
      <w:r w:rsidR="00D53048" w:rsidRPr="009D3B63">
        <w:rPr>
          <w:color w:val="000000" w:themeColor="text1"/>
        </w:rPr>
        <w:t xml:space="preserve"> </w:t>
      </w:r>
      <w:r w:rsidRPr="009D3B63">
        <w:rPr>
          <w:color w:val="000000" w:themeColor="text1"/>
        </w:rPr>
        <w:t>применен</w:t>
      </w:r>
      <w:r w:rsidR="00D53048" w:rsidRPr="009D3B63">
        <w:rPr>
          <w:color w:val="000000" w:themeColor="text1"/>
        </w:rPr>
        <w:t xml:space="preserve"> </w:t>
      </w:r>
      <w:r w:rsidRPr="009D3B63">
        <w:rPr>
          <w:color w:val="000000" w:themeColor="text1"/>
        </w:rPr>
        <w:t>расчетный</w:t>
      </w:r>
      <w:r w:rsidR="00D53048" w:rsidRPr="009D3B63">
        <w:rPr>
          <w:color w:val="000000" w:themeColor="text1"/>
        </w:rPr>
        <w:t xml:space="preserve"> </w:t>
      </w:r>
      <w:r w:rsidRPr="009D3B63">
        <w:rPr>
          <w:color w:val="000000" w:themeColor="text1"/>
        </w:rPr>
        <w:t>способ</w:t>
      </w:r>
      <w:r w:rsidR="00D53048" w:rsidRPr="009D3B63">
        <w:rPr>
          <w:color w:val="000000" w:themeColor="text1"/>
        </w:rPr>
        <w:t xml:space="preserve"> </w:t>
      </w:r>
      <w:r w:rsidRPr="009D3B63">
        <w:rPr>
          <w:color w:val="000000" w:themeColor="text1"/>
        </w:rPr>
        <w:t>на</w:t>
      </w:r>
      <w:r w:rsidR="00D53048" w:rsidRPr="009D3B63">
        <w:rPr>
          <w:color w:val="000000" w:themeColor="text1"/>
        </w:rPr>
        <w:t xml:space="preserve"> </w:t>
      </w:r>
      <w:r w:rsidRPr="009D3B63">
        <w:rPr>
          <w:color w:val="000000" w:themeColor="text1"/>
        </w:rPr>
        <w:t>основании</w:t>
      </w:r>
      <w:r w:rsidR="00D53048" w:rsidRPr="009D3B63">
        <w:rPr>
          <w:color w:val="000000" w:themeColor="text1"/>
        </w:rPr>
        <w:t xml:space="preserve"> </w:t>
      </w:r>
      <w:r w:rsidRPr="009D3B63">
        <w:rPr>
          <w:color w:val="000000" w:themeColor="text1"/>
        </w:rPr>
        <w:t>укрупненных</w:t>
      </w:r>
      <w:r w:rsidR="00D53048" w:rsidRPr="009D3B63">
        <w:rPr>
          <w:color w:val="000000" w:themeColor="text1"/>
        </w:rPr>
        <w:t xml:space="preserve"> </w:t>
      </w:r>
      <w:r w:rsidRPr="009D3B63">
        <w:rPr>
          <w:color w:val="000000" w:themeColor="text1"/>
        </w:rPr>
        <w:t>нормативов</w:t>
      </w:r>
      <w:r w:rsidR="00D53048" w:rsidRPr="009D3B63">
        <w:rPr>
          <w:color w:val="000000" w:themeColor="text1"/>
        </w:rPr>
        <w:t xml:space="preserve"> </w:t>
      </w:r>
      <w:r w:rsidRPr="009D3B63">
        <w:rPr>
          <w:color w:val="000000" w:themeColor="text1"/>
        </w:rPr>
        <w:t>цен</w:t>
      </w:r>
      <w:r w:rsidR="00D53048" w:rsidRPr="009D3B63">
        <w:rPr>
          <w:color w:val="000000" w:themeColor="text1"/>
        </w:rPr>
        <w:t xml:space="preserve"> </w:t>
      </w:r>
      <w:r w:rsidRPr="009D3B63">
        <w:rPr>
          <w:color w:val="000000" w:themeColor="text1"/>
        </w:rPr>
        <w:t>строительства</w:t>
      </w:r>
      <w:r w:rsidR="00D53048" w:rsidRPr="009D3B63">
        <w:rPr>
          <w:color w:val="000000" w:themeColor="text1"/>
        </w:rPr>
        <w:t xml:space="preserve"> </w:t>
      </w:r>
      <w:r w:rsidRPr="009D3B63">
        <w:rPr>
          <w:color w:val="000000" w:themeColor="text1"/>
        </w:rPr>
        <w:t>для</w:t>
      </w:r>
      <w:r w:rsidR="00D53048" w:rsidRPr="009D3B63">
        <w:rPr>
          <w:color w:val="000000" w:themeColor="text1"/>
        </w:rPr>
        <w:t xml:space="preserve"> </w:t>
      </w:r>
      <w:r w:rsidRPr="009D3B63">
        <w:rPr>
          <w:color w:val="000000" w:themeColor="text1"/>
        </w:rPr>
        <w:t>объектов</w:t>
      </w:r>
      <w:r w:rsidR="00D53048" w:rsidRPr="009D3B63">
        <w:rPr>
          <w:color w:val="000000" w:themeColor="text1"/>
        </w:rPr>
        <w:t xml:space="preserve"> </w:t>
      </w:r>
      <w:r w:rsidRPr="009D3B63">
        <w:rPr>
          <w:color w:val="000000" w:themeColor="text1"/>
        </w:rPr>
        <w:t>образования,</w:t>
      </w:r>
      <w:r w:rsidR="00D53048" w:rsidRPr="009D3B63">
        <w:rPr>
          <w:color w:val="000000" w:themeColor="text1"/>
        </w:rPr>
        <w:t xml:space="preserve"> </w:t>
      </w:r>
      <w:r w:rsidRPr="009D3B63">
        <w:rPr>
          <w:color w:val="000000" w:themeColor="text1"/>
        </w:rPr>
        <w:t>здравоохранения,</w:t>
      </w:r>
      <w:r w:rsidR="00D53048" w:rsidRPr="009D3B63">
        <w:rPr>
          <w:color w:val="000000" w:themeColor="text1"/>
        </w:rPr>
        <w:t xml:space="preserve"> </w:t>
      </w:r>
      <w:r w:rsidRPr="009D3B63">
        <w:rPr>
          <w:color w:val="000000" w:themeColor="text1"/>
        </w:rPr>
        <w:t>культуры</w:t>
      </w:r>
      <w:r w:rsidR="00D53048" w:rsidRPr="009D3B63">
        <w:rPr>
          <w:color w:val="000000" w:themeColor="text1"/>
        </w:rPr>
        <w:t xml:space="preserve"> </w:t>
      </w:r>
      <w:r w:rsidRPr="009D3B63">
        <w:rPr>
          <w:color w:val="000000" w:themeColor="text1"/>
        </w:rPr>
        <w:t>и</w:t>
      </w:r>
      <w:r w:rsidR="00D53048" w:rsidRPr="009D3B63">
        <w:rPr>
          <w:color w:val="000000" w:themeColor="text1"/>
        </w:rPr>
        <w:t xml:space="preserve"> </w:t>
      </w:r>
      <w:r w:rsidRPr="009D3B63">
        <w:rPr>
          <w:color w:val="000000" w:themeColor="text1"/>
        </w:rPr>
        <w:t>физической</w:t>
      </w:r>
      <w:r w:rsidR="00D53048" w:rsidRPr="009D3B63">
        <w:rPr>
          <w:color w:val="000000" w:themeColor="text1"/>
        </w:rPr>
        <w:t xml:space="preserve"> </w:t>
      </w:r>
      <w:r w:rsidRPr="009D3B63">
        <w:rPr>
          <w:color w:val="000000" w:themeColor="text1"/>
        </w:rPr>
        <w:t>культуры</w:t>
      </w:r>
      <w:r w:rsidR="00D53048" w:rsidRPr="009D3B63">
        <w:rPr>
          <w:color w:val="000000" w:themeColor="text1"/>
        </w:rPr>
        <w:t xml:space="preserve"> </w:t>
      </w:r>
      <w:r w:rsidRPr="009D3B63">
        <w:rPr>
          <w:color w:val="000000" w:themeColor="text1"/>
        </w:rPr>
        <w:t>и</w:t>
      </w:r>
      <w:r w:rsidR="00D53048" w:rsidRPr="009D3B63">
        <w:rPr>
          <w:color w:val="000000" w:themeColor="text1"/>
        </w:rPr>
        <w:t xml:space="preserve"> </w:t>
      </w:r>
      <w:r w:rsidRPr="009D3B63">
        <w:rPr>
          <w:color w:val="000000" w:themeColor="text1"/>
        </w:rPr>
        <w:t>спорта</w:t>
      </w:r>
      <w:r w:rsidR="009D3B63">
        <w:rPr>
          <w:color w:val="000000" w:themeColor="text1"/>
        </w:rPr>
        <w:t>, утвержденные Минстроем России в 2022 году.</w:t>
      </w:r>
      <w:r w:rsidR="00FD5F06">
        <w:rPr>
          <w:color w:val="000000" w:themeColor="text1"/>
        </w:rPr>
        <w:t xml:space="preserve"> </w:t>
      </w:r>
      <w:r w:rsidR="003F050C" w:rsidRPr="0071014E">
        <w:t>Объемы</w:t>
      </w:r>
      <w:r w:rsidR="00D53048" w:rsidRPr="0071014E">
        <w:t xml:space="preserve"> </w:t>
      </w:r>
      <w:r w:rsidR="003F050C" w:rsidRPr="0071014E">
        <w:t>финансирования</w:t>
      </w:r>
      <w:r w:rsidR="00D53048" w:rsidRPr="0071014E">
        <w:t xml:space="preserve"> </w:t>
      </w:r>
      <w:r w:rsidR="003F050C" w:rsidRPr="0071014E">
        <w:t>носят</w:t>
      </w:r>
      <w:r w:rsidR="00D53048" w:rsidRPr="0071014E">
        <w:t xml:space="preserve"> </w:t>
      </w:r>
      <w:r w:rsidR="003F050C" w:rsidRPr="0071014E">
        <w:t>прогнозный</w:t>
      </w:r>
      <w:r w:rsidR="00D53048" w:rsidRPr="0071014E">
        <w:t xml:space="preserve"> </w:t>
      </w:r>
      <w:r w:rsidR="003F050C" w:rsidRPr="0071014E">
        <w:t>характер</w:t>
      </w:r>
      <w:r w:rsidR="00D53048" w:rsidRPr="0071014E">
        <w:t xml:space="preserve"> </w:t>
      </w:r>
      <w:r w:rsidR="003F050C" w:rsidRPr="0071014E">
        <w:t>и</w:t>
      </w:r>
      <w:r w:rsidR="00D53048" w:rsidRPr="0071014E">
        <w:t xml:space="preserve"> </w:t>
      </w:r>
      <w:r w:rsidR="003F050C" w:rsidRPr="0071014E">
        <w:t>подлежат</w:t>
      </w:r>
      <w:r w:rsidR="00D53048" w:rsidRPr="0071014E">
        <w:t xml:space="preserve"> </w:t>
      </w:r>
      <w:r w:rsidR="003F050C" w:rsidRPr="0071014E">
        <w:t>уточнению</w:t>
      </w:r>
      <w:r w:rsidR="00D53048" w:rsidRPr="0071014E">
        <w:t xml:space="preserve"> </w:t>
      </w:r>
      <w:r w:rsidR="003F050C" w:rsidRPr="0071014E">
        <w:t>в</w:t>
      </w:r>
      <w:r w:rsidR="00D53048" w:rsidRPr="0071014E">
        <w:t xml:space="preserve"> </w:t>
      </w:r>
      <w:r w:rsidR="003F050C" w:rsidRPr="0071014E">
        <w:t>установленные</w:t>
      </w:r>
      <w:r w:rsidR="00D53048" w:rsidRPr="0071014E">
        <w:t xml:space="preserve"> </w:t>
      </w:r>
      <w:r w:rsidR="003F050C" w:rsidRPr="0071014E">
        <w:t>сроки</w:t>
      </w:r>
      <w:r w:rsidR="00D53048" w:rsidRPr="0071014E">
        <w:t xml:space="preserve"> </w:t>
      </w:r>
      <w:r w:rsidR="003F050C" w:rsidRPr="0071014E">
        <w:t>после</w:t>
      </w:r>
      <w:r w:rsidR="00D53048" w:rsidRPr="0071014E">
        <w:t xml:space="preserve"> </w:t>
      </w:r>
      <w:r w:rsidR="003F050C" w:rsidRPr="0071014E">
        <w:t>принятия</w:t>
      </w:r>
      <w:r w:rsidR="00D53048" w:rsidRPr="0071014E">
        <w:t xml:space="preserve"> </w:t>
      </w:r>
      <w:r w:rsidR="003F050C" w:rsidRPr="0071014E">
        <w:t>бюджетов</w:t>
      </w:r>
      <w:r w:rsidR="00D53048" w:rsidRPr="0071014E">
        <w:t xml:space="preserve"> </w:t>
      </w:r>
      <w:r w:rsidR="003F050C" w:rsidRPr="0071014E">
        <w:t>всех</w:t>
      </w:r>
      <w:r w:rsidR="00D53048" w:rsidRPr="0071014E">
        <w:t xml:space="preserve"> </w:t>
      </w:r>
      <w:r w:rsidR="003F050C" w:rsidRPr="0071014E">
        <w:t>уровней</w:t>
      </w:r>
      <w:r w:rsidR="00D53048" w:rsidRPr="0071014E">
        <w:t xml:space="preserve"> </w:t>
      </w:r>
      <w:r w:rsidR="003F050C" w:rsidRPr="0071014E">
        <w:t>на</w:t>
      </w:r>
      <w:r w:rsidR="00D53048" w:rsidRPr="0071014E">
        <w:t xml:space="preserve"> </w:t>
      </w:r>
      <w:r w:rsidR="003F050C" w:rsidRPr="0071014E">
        <w:t>очередной</w:t>
      </w:r>
      <w:r w:rsidR="00D53048" w:rsidRPr="0071014E">
        <w:t xml:space="preserve"> </w:t>
      </w:r>
      <w:r w:rsidR="003F050C" w:rsidRPr="0071014E">
        <w:t>финансовый</w:t>
      </w:r>
      <w:r w:rsidR="00D53048" w:rsidRPr="0071014E">
        <w:t xml:space="preserve"> </w:t>
      </w:r>
      <w:r w:rsidR="003F050C" w:rsidRPr="0071014E">
        <w:t>год</w:t>
      </w:r>
      <w:r w:rsidR="00D53048" w:rsidRPr="0071014E">
        <w:t xml:space="preserve"> </w:t>
      </w:r>
      <w:r w:rsidR="003F050C" w:rsidRPr="0071014E">
        <w:t>и</w:t>
      </w:r>
      <w:r w:rsidR="00D53048" w:rsidRPr="0071014E">
        <w:t xml:space="preserve"> </w:t>
      </w:r>
      <w:r w:rsidR="003F050C" w:rsidRPr="0071014E">
        <w:t>плановый</w:t>
      </w:r>
      <w:r w:rsidR="00D53048" w:rsidRPr="0071014E">
        <w:t xml:space="preserve"> </w:t>
      </w:r>
      <w:r w:rsidR="003F050C" w:rsidRPr="0071014E">
        <w:t>период.</w:t>
      </w:r>
    </w:p>
    <w:p w14:paraId="5BACAA63" w14:textId="77777777" w:rsidR="003F050C" w:rsidRPr="0071014E" w:rsidRDefault="003F050C" w:rsidP="00A8308C">
      <w:pPr>
        <w:pStyle w:val="af8"/>
        <w:spacing w:line="276" w:lineRule="auto"/>
        <w:ind w:firstLine="709"/>
        <w:jc w:val="both"/>
      </w:pPr>
      <w:r w:rsidRPr="0071014E">
        <w:t>Оценка</w:t>
      </w:r>
      <w:r w:rsidR="00D53048" w:rsidRPr="0071014E">
        <w:t xml:space="preserve"> </w:t>
      </w:r>
      <w:r w:rsidRPr="0071014E">
        <w:t>объемов</w:t>
      </w:r>
      <w:r w:rsidR="00D53048" w:rsidRPr="0071014E">
        <w:t xml:space="preserve"> </w:t>
      </w:r>
      <w:r w:rsidRPr="0071014E">
        <w:t>и</w:t>
      </w:r>
      <w:r w:rsidR="00D53048" w:rsidRPr="0071014E">
        <w:t xml:space="preserve"> </w:t>
      </w:r>
      <w:r w:rsidRPr="0071014E">
        <w:t>источников</w:t>
      </w:r>
      <w:r w:rsidR="00D53048" w:rsidRPr="0071014E">
        <w:t xml:space="preserve"> </w:t>
      </w:r>
      <w:r w:rsidRPr="0071014E">
        <w:t>финансирования</w:t>
      </w:r>
      <w:r w:rsidR="00D53048" w:rsidRPr="0071014E">
        <w:t xml:space="preserve"> </w:t>
      </w:r>
      <w:r w:rsidRPr="0071014E">
        <w:t>по</w:t>
      </w:r>
      <w:r w:rsidR="00D53048" w:rsidRPr="0071014E">
        <w:t xml:space="preserve"> </w:t>
      </w:r>
      <w:r w:rsidRPr="0071014E">
        <w:t>проектированию,</w:t>
      </w:r>
      <w:r w:rsidR="00D53048" w:rsidRPr="0071014E">
        <w:t xml:space="preserve"> </w:t>
      </w:r>
      <w:r w:rsidRPr="0071014E">
        <w:t>строительству</w:t>
      </w:r>
      <w:r w:rsidR="00D53048" w:rsidRPr="0071014E">
        <w:t xml:space="preserve"> </w:t>
      </w:r>
      <w:r w:rsidRPr="0071014E">
        <w:t>и</w:t>
      </w:r>
      <w:r w:rsidR="00D53048" w:rsidRPr="0071014E">
        <w:t xml:space="preserve"> </w:t>
      </w:r>
      <w:r w:rsidRPr="0071014E">
        <w:t>реконструкции</w:t>
      </w:r>
      <w:r w:rsidR="00D53048" w:rsidRPr="0071014E">
        <w:t xml:space="preserve"> </w:t>
      </w:r>
      <w:r w:rsidRPr="0071014E">
        <w:t>объектов</w:t>
      </w:r>
      <w:r w:rsidR="00D53048" w:rsidRPr="0071014E">
        <w:t xml:space="preserve"> </w:t>
      </w:r>
      <w:r w:rsidRPr="0071014E">
        <w:t>социальной</w:t>
      </w:r>
      <w:r w:rsidR="00D53048" w:rsidRPr="0071014E">
        <w:t xml:space="preserve"> </w:t>
      </w:r>
      <w:r w:rsidRPr="0071014E">
        <w:t>инфраструктуры</w:t>
      </w:r>
      <w:r w:rsidR="00D53048" w:rsidRPr="0071014E">
        <w:t xml:space="preserve"> </w:t>
      </w:r>
      <w:r w:rsidRPr="0071014E">
        <w:t>представлены</w:t>
      </w:r>
      <w:r w:rsidR="00D53048" w:rsidRPr="0071014E">
        <w:t xml:space="preserve"> </w:t>
      </w:r>
      <w:r w:rsidRPr="0071014E">
        <w:t>ниже</w:t>
      </w:r>
      <w:r w:rsidR="00D53048" w:rsidRPr="0071014E">
        <w:t xml:space="preserve"> </w:t>
      </w:r>
      <w:r w:rsidRPr="0071014E">
        <w:t>в</w:t>
      </w:r>
      <w:r w:rsidR="00D53048" w:rsidRPr="0071014E">
        <w:t xml:space="preserve"> </w:t>
      </w:r>
      <w:r w:rsidRPr="0071014E">
        <w:t>таблице</w:t>
      </w:r>
      <w:r w:rsidR="00D53048" w:rsidRPr="0071014E">
        <w:t xml:space="preserve"> </w:t>
      </w:r>
      <w:r w:rsidRPr="0071014E">
        <w:t>(</w:t>
      </w:r>
      <w:r w:rsidR="00197805" w:rsidRPr="0071014E">
        <w:fldChar w:fldCharType="begin"/>
      </w:r>
      <w:r w:rsidR="00197805" w:rsidRPr="0071014E">
        <w:instrText xml:space="preserve"> REF _Ref524007907 \h </w:instrText>
      </w:r>
      <w:r w:rsidR="00387860" w:rsidRPr="0071014E">
        <w:instrText xml:space="preserve"> \* MERGEFORMAT </w:instrText>
      </w:r>
      <w:r w:rsidR="00197805" w:rsidRPr="0071014E">
        <w:fldChar w:fldCharType="separate"/>
      </w:r>
      <w:r w:rsidR="00045915" w:rsidRPr="0071014E">
        <w:t xml:space="preserve">Таблица </w:t>
      </w:r>
      <w:r w:rsidR="00045915">
        <w:rPr>
          <w:noProof/>
        </w:rPr>
        <w:t>5</w:t>
      </w:r>
      <w:r w:rsidR="00197805" w:rsidRPr="0071014E">
        <w:fldChar w:fldCharType="end"/>
      </w:r>
      <w:r w:rsidRPr="0071014E">
        <w:t>)</w:t>
      </w:r>
    </w:p>
    <w:p w14:paraId="123D5A6B" w14:textId="77777777" w:rsidR="00426DED" w:rsidRDefault="00426DED" w:rsidP="00387860">
      <w:pPr>
        <w:pStyle w:val="a6"/>
        <w:spacing w:after="0"/>
        <w:ind w:firstLine="709"/>
        <w:jc w:val="center"/>
        <w:rPr>
          <w:color w:val="C00000"/>
          <w:sz w:val="24"/>
          <w:szCs w:val="24"/>
        </w:rPr>
      </w:pPr>
    </w:p>
    <w:p w14:paraId="7D18921A" w14:textId="77777777" w:rsidR="00680224" w:rsidRDefault="00680224" w:rsidP="00680224"/>
    <w:p w14:paraId="3CF6BE12" w14:textId="77777777" w:rsidR="00680224" w:rsidRDefault="00680224" w:rsidP="00680224"/>
    <w:p w14:paraId="0A118836" w14:textId="32A9F3B2" w:rsidR="00680224" w:rsidRPr="00680224" w:rsidRDefault="00680224" w:rsidP="00680224">
      <w:pPr>
        <w:sectPr w:rsidR="00680224" w:rsidRPr="00680224">
          <w:headerReference w:type="default" r:id="rId19"/>
          <w:footerReference w:type="default" r:id="rId20"/>
          <w:pgSz w:w="11906" w:h="16838"/>
          <w:pgMar w:top="1134" w:right="850" w:bottom="1134" w:left="1701" w:header="708" w:footer="708" w:gutter="0"/>
          <w:cols w:space="708"/>
          <w:docGrid w:linePitch="360"/>
        </w:sectPr>
      </w:pPr>
    </w:p>
    <w:p w14:paraId="5DA336D6" w14:textId="77777777" w:rsidR="00E46E63" w:rsidRPr="0071014E" w:rsidRDefault="003F050C" w:rsidP="003F050C">
      <w:pPr>
        <w:pStyle w:val="a6"/>
        <w:jc w:val="center"/>
        <w:rPr>
          <w:color w:val="auto"/>
          <w:sz w:val="24"/>
          <w:szCs w:val="24"/>
        </w:rPr>
      </w:pPr>
      <w:bookmarkStart w:id="5" w:name="_Ref524007907"/>
      <w:r w:rsidRPr="0071014E">
        <w:rPr>
          <w:color w:val="auto"/>
          <w:sz w:val="24"/>
          <w:szCs w:val="24"/>
        </w:rPr>
        <w:lastRenderedPageBreak/>
        <w:t>Таблица</w:t>
      </w:r>
      <w:r w:rsidR="00D53048" w:rsidRPr="0071014E">
        <w:rPr>
          <w:color w:val="auto"/>
          <w:sz w:val="24"/>
          <w:szCs w:val="24"/>
        </w:rPr>
        <w:t xml:space="preserve"> </w:t>
      </w:r>
      <w:r w:rsidRPr="0071014E">
        <w:rPr>
          <w:color w:val="auto"/>
          <w:sz w:val="24"/>
          <w:szCs w:val="24"/>
        </w:rPr>
        <w:fldChar w:fldCharType="begin"/>
      </w:r>
      <w:r w:rsidRPr="0071014E">
        <w:rPr>
          <w:color w:val="auto"/>
          <w:sz w:val="24"/>
          <w:szCs w:val="24"/>
        </w:rPr>
        <w:instrText xml:space="preserve"> SEQ Таблица \* ARABIC </w:instrText>
      </w:r>
      <w:r w:rsidRPr="0071014E">
        <w:rPr>
          <w:color w:val="auto"/>
          <w:sz w:val="24"/>
          <w:szCs w:val="24"/>
        </w:rPr>
        <w:fldChar w:fldCharType="separate"/>
      </w:r>
      <w:r w:rsidR="00045915">
        <w:rPr>
          <w:noProof/>
          <w:color w:val="auto"/>
          <w:sz w:val="24"/>
          <w:szCs w:val="24"/>
        </w:rPr>
        <w:t>5</w:t>
      </w:r>
      <w:r w:rsidRPr="0071014E">
        <w:rPr>
          <w:color w:val="auto"/>
          <w:sz w:val="24"/>
          <w:szCs w:val="24"/>
        </w:rPr>
        <w:fldChar w:fldCharType="end"/>
      </w:r>
      <w:bookmarkEnd w:id="5"/>
      <w:r w:rsidR="00D53048" w:rsidRPr="0071014E">
        <w:rPr>
          <w:color w:val="auto"/>
          <w:sz w:val="24"/>
          <w:szCs w:val="24"/>
        </w:rPr>
        <w:t xml:space="preserve"> </w:t>
      </w:r>
      <w:r w:rsidRPr="0071014E">
        <w:rPr>
          <w:color w:val="auto"/>
          <w:sz w:val="24"/>
          <w:szCs w:val="24"/>
        </w:rPr>
        <w:t>Оценка</w:t>
      </w:r>
      <w:r w:rsidR="00D53048" w:rsidRPr="0071014E">
        <w:rPr>
          <w:color w:val="auto"/>
          <w:sz w:val="24"/>
          <w:szCs w:val="24"/>
        </w:rPr>
        <w:t xml:space="preserve"> </w:t>
      </w:r>
      <w:r w:rsidRPr="0071014E">
        <w:rPr>
          <w:color w:val="auto"/>
          <w:sz w:val="24"/>
          <w:szCs w:val="24"/>
        </w:rPr>
        <w:t>объемов</w:t>
      </w:r>
      <w:r w:rsidR="00D53048" w:rsidRPr="0071014E">
        <w:rPr>
          <w:color w:val="auto"/>
          <w:sz w:val="24"/>
          <w:szCs w:val="24"/>
        </w:rPr>
        <w:t xml:space="preserve"> </w:t>
      </w:r>
      <w:r w:rsidRPr="0071014E">
        <w:rPr>
          <w:color w:val="auto"/>
          <w:sz w:val="24"/>
          <w:szCs w:val="24"/>
        </w:rPr>
        <w:t>и</w:t>
      </w:r>
      <w:r w:rsidR="00D53048" w:rsidRPr="0071014E">
        <w:rPr>
          <w:color w:val="auto"/>
          <w:sz w:val="24"/>
          <w:szCs w:val="24"/>
        </w:rPr>
        <w:t xml:space="preserve"> </w:t>
      </w:r>
      <w:r w:rsidRPr="0071014E">
        <w:rPr>
          <w:color w:val="auto"/>
          <w:sz w:val="24"/>
          <w:szCs w:val="24"/>
        </w:rPr>
        <w:t>источников</w:t>
      </w:r>
      <w:r w:rsidR="00D53048" w:rsidRPr="0071014E">
        <w:rPr>
          <w:color w:val="auto"/>
          <w:sz w:val="24"/>
          <w:szCs w:val="24"/>
        </w:rPr>
        <w:t xml:space="preserve"> </w:t>
      </w:r>
      <w:r w:rsidRPr="0071014E">
        <w:rPr>
          <w:color w:val="auto"/>
          <w:sz w:val="24"/>
          <w:szCs w:val="24"/>
        </w:rPr>
        <w:t>финансирования</w:t>
      </w:r>
      <w:r w:rsidR="00D53048" w:rsidRPr="0071014E">
        <w:rPr>
          <w:color w:val="auto"/>
          <w:sz w:val="24"/>
          <w:szCs w:val="24"/>
        </w:rPr>
        <w:t xml:space="preserve"> </w:t>
      </w:r>
      <w:r w:rsidR="00426DED" w:rsidRPr="0071014E">
        <w:rPr>
          <w:color w:val="auto"/>
          <w:sz w:val="24"/>
          <w:szCs w:val="24"/>
        </w:rPr>
        <w:t>мероприятий</w:t>
      </w:r>
      <w:r w:rsidR="00D53048" w:rsidRPr="0071014E">
        <w:rPr>
          <w:color w:val="auto"/>
          <w:sz w:val="24"/>
          <w:szCs w:val="24"/>
        </w:rPr>
        <w:t xml:space="preserve"> </w:t>
      </w:r>
      <w:r w:rsidR="00426DED" w:rsidRPr="0071014E">
        <w:rPr>
          <w:color w:val="auto"/>
          <w:sz w:val="24"/>
          <w:szCs w:val="24"/>
        </w:rPr>
        <w:t>(инвестиционных</w:t>
      </w:r>
      <w:r w:rsidR="00D53048" w:rsidRPr="0071014E">
        <w:rPr>
          <w:color w:val="auto"/>
          <w:sz w:val="24"/>
          <w:szCs w:val="24"/>
        </w:rPr>
        <w:t xml:space="preserve"> </w:t>
      </w:r>
      <w:r w:rsidR="00426DED" w:rsidRPr="0071014E">
        <w:rPr>
          <w:color w:val="auto"/>
          <w:sz w:val="24"/>
          <w:szCs w:val="24"/>
        </w:rPr>
        <w:t>проектов)</w:t>
      </w:r>
      <w:r w:rsidR="00D53048" w:rsidRPr="0071014E">
        <w:rPr>
          <w:color w:val="auto"/>
          <w:sz w:val="24"/>
          <w:szCs w:val="24"/>
        </w:rPr>
        <w:t xml:space="preserve"> </w:t>
      </w:r>
      <w:r w:rsidR="00426DED" w:rsidRPr="0071014E">
        <w:rPr>
          <w:color w:val="auto"/>
          <w:sz w:val="24"/>
          <w:szCs w:val="24"/>
        </w:rPr>
        <w:t>по</w:t>
      </w:r>
      <w:r w:rsidR="00D53048" w:rsidRPr="0071014E">
        <w:rPr>
          <w:color w:val="auto"/>
          <w:sz w:val="24"/>
          <w:szCs w:val="24"/>
        </w:rPr>
        <w:t xml:space="preserve"> </w:t>
      </w:r>
      <w:r w:rsidR="00426DED" w:rsidRPr="0071014E">
        <w:rPr>
          <w:color w:val="auto"/>
          <w:sz w:val="24"/>
          <w:szCs w:val="24"/>
        </w:rPr>
        <w:t>проектированию,</w:t>
      </w:r>
      <w:r w:rsidR="00D53048" w:rsidRPr="0071014E">
        <w:rPr>
          <w:color w:val="auto"/>
          <w:sz w:val="24"/>
          <w:szCs w:val="24"/>
        </w:rPr>
        <w:t xml:space="preserve"> </w:t>
      </w:r>
      <w:r w:rsidR="00426DED" w:rsidRPr="0071014E">
        <w:rPr>
          <w:color w:val="auto"/>
          <w:sz w:val="24"/>
          <w:szCs w:val="24"/>
        </w:rPr>
        <w:t>строительству</w:t>
      </w:r>
      <w:r w:rsidR="00D53048" w:rsidRPr="0071014E">
        <w:rPr>
          <w:color w:val="auto"/>
          <w:sz w:val="24"/>
          <w:szCs w:val="24"/>
        </w:rPr>
        <w:t xml:space="preserve"> </w:t>
      </w:r>
      <w:r w:rsidR="00426DED" w:rsidRPr="0071014E">
        <w:rPr>
          <w:color w:val="auto"/>
          <w:sz w:val="24"/>
          <w:szCs w:val="24"/>
        </w:rPr>
        <w:t>и</w:t>
      </w:r>
      <w:r w:rsidR="00D53048" w:rsidRPr="0071014E">
        <w:rPr>
          <w:color w:val="auto"/>
          <w:sz w:val="24"/>
          <w:szCs w:val="24"/>
        </w:rPr>
        <w:t xml:space="preserve"> </w:t>
      </w:r>
      <w:r w:rsidR="00426DED" w:rsidRPr="0071014E">
        <w:rPr>
          <w:color w:val="auto"/>
          <w:sz w:val="24"/>
          <w:szCs w:val="24"/>
        </w:rPr>
        <w:t>реконструкции</w:t>
      </w:r>
      <w:r w:rsidR="00D53048" w:rsidRPr="0071014E">
        <w:rPr>
          <w:color w:val="auto"/>
          <w:sz w:val="24"/>
          <w:szCs w:val="24"/>
        </w:rPr>
        <w:t xml:space="preserve"> </w:t>
      </w:r>
      <w:r w:rsidR="00426DED" w:rsidRPr="0071014E">
        <w:rPr>
          <w:color w:val="auto"/>
          <w:sz w:val="24"/>
          <w:szCs w:val="24"/>
        </w:rPr>
        <w:t>объектов</w:t>
      </w:r>
      <w:r w:rsidR="00D53048" w:rsidRPr="0071014E">
        <w:rPr>
          <w:color w:val="auto"/>
          <w:sz w:val="24"/>
          <w:szCs w:val="24"/>
        </w:rPr>
        <w:t xml:space="preserve"> </w:t>
      </w:r>
      <w:r w:rsidR="00426DED" w:rsidRPr="0071014E">
        <w:rPr>
          <w:color w:val="auto"/>
          <w:sz w:val="24"/>
          <w:szCs w:val="24"/>
        </w:rPr>
        <w:t>социальной</w:t>
      </w:r>
      <w:r w:rsidR="00D53048" w:rsidRPr="0071014E">
        <w:rPr>
          <w:color w:val="auto"/>
          <w:sz w:val="24"/>
          <w:szCs w:val="24"/>
        </w:rPr>
        <w:t xml:space="preserve"> </w:t>
      </w:r>
      <w:r w:rsidR="00426DED" w:rsidRPr="0071014E">
        <w:rPr>
          <w:color w:val="auto"/>
          <w:sz w:val="24"/>
          <w:szCs w:val="24"/>
        </w:rPr>
        <w:t>инфраструктуры</w:t>
      </w:r>
      <w:r w:rsidR="00D53048" w:rsidRPr="0071014E">
        <w:rPr>
          <w:color w:val="auto"/>
          <w:sz w:val="24"/>
          <w:szCs w:val="24"/>
        </w:rPr>
        <w:t xml:space="preserve"> </w:t>
      </w:r>
      <w:r w:rsidR="0071014E" w:rsidRPr="0071014E">
        <w:rPr>
          <w:color w:val="auto"/>
          <w:sz w:val="24"/>
          <w:szCs w:val="24"/>
        </w:rPr>
        <w:t>Петровского</w:t>
      </w:r>
      <w:r w:rsidR="00D53048" w:rsidRPr="0071014E">
        <w:rPr>
          <w:color w:val="auto"/>
          <w:sz w:val="24"/>
          <w:szCs w:val="24"/>
        </w:rPr>
        <w:t xml:space="preserve"> </w:t>
      </w:r>
      <w:r w:rsidR="00426DED" w:rsidRPr="0071014E">
        <w:rPr>
          <w:color w:val="auto"/>
          <w:sz w:val="24"/>
          <w:szCs w:val="24"/>
        </w:rPr>
        <w:t>городского</w:t>
      </w:r>
      <w:r w:rsidR="00D53048" w:rsidRPr="0071014E">
        <w:rPr>
          <w:color w:val="auto"/>
          <w:sz w:val="24"/>
          <w:szCs w:val="24"/>
        </w:rPr>
        <w:t xml:space="preserve"> </w:t>
      </w:r>
      <w:r w:rsidR="00426DED" w:rsidRPr="0071014E">
        <w:rPr>
          <w:color w:val="auto"/>
          <w:sz w:val="24"/>
          <w:szCs w:val="24"/>
        </w:rPr>
        <w:t>округа</w:t>
      </w:r>
    </w:p>
    <w:tbl>
      <w:tblPr>
        <w:tblW w:w="15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5"/>
        <w:gridCol w:w="2486"/>
        <w:gridCol w:w="1766"/>
        <w:gridCol w:w="1701"/>
        <w:gridCol w:w="1134"/>
        <w:gridCol w:w="1133"/>
        <w:gridCol w:w="1098"/>
        <w:gridCol w:w="1417"/>
        <w:gridCol w:w="1276"/>
        <w:gridCol w:w="1276"/>
        <w:gridCol w:w="1288"/>
      </w:tblGrid>
      <w:tr w:rsidR="00E85174" w:rsidRPr="009D3B63" w14:paraId="78C02CEF" w14:textId="77777777" w:rsidTr="00573C4F">
        <w:trPr>
          <w:tblHeader/>
        </w:trPr>
        <w:tc>
          <w:tcPr>
            <w:tcW w:w="455" w:type="dxa"/>
            <w:vMerge w:val="restart"/>
            <w:vAlign w:val="center"/>
          </w:tcPr>
          <w:p w14:paraId="597BAAEC" w14:textId="77777777" w:rsidR="00E228DB" w:rsidRPr="009D3B63" w:rsidRDefault="00E228DB" w:rsidP="00986C8E">
            <w:pPr>
              <w:jc w:val="center"/>
              <w:rPr>
                <w:sz w:val="22"/>
                <w:szCs w:val="22"/>
              </w:rPr>
            </w:pPr>
            <w:r w:rsidRPr="009D3B63">
              <w:rPr>
                <w:sz w:val="22"/>
                <w:szCs w:val="22"/>
              </w:rPr>
              <w:t>№</w:t>
            </w:r>
            <w:r w:rsidR="00D53048" w:rsidRPr="009D3B63">
              <w:rPr>
                <w:sz w:val="22"/>
                <w:szCs w:val="22"/>
              </w:rPr>
              <w:t xml:space="preserve"> </w:t>
            </w:r>
            <w:r w:rsidRPr="009D3B63">
              <w:rPr>
                <w:sz w:val="22"/>
                <w:szCs w:val="22"/>
              </w:rPr>
              <w:t>п/п</w:t>
            </w:r>
          </w:p>
        </w:tc>
        <w:tc>
          <w:tcPr>
            <w:tcW w:w="2486" w:type="dxa"/>
            <w:vMerge w:val="restart"/>
            <w:vAlign w:val="center"/>
          </w:tcPr>
          <w:p w14:paraId="7859113F" w14:textId="77777777" w:rsidR="00E228DB" w:rsidRPr="009D3B63" w:rsidRDefault="00E228DB" w:rsidP="00986C8E">
            <w:pPr>
              <w:jc w:val="center"/>
              <w:rPr>
                <w:sz w:val="22"/>
                <w:szCs w:val="22"/>
              </w:rPr>
            </w:pPr>
            <w:r w:rsidRPr="009D3B63">
              <w:rPr>
                <w:sz w:val="22"/>
                <w:szCs w:val="22"/>
              </w:rPr>
              <w:t>Наименование</w:t>
            </w:r>
            <w:r w:rsidR="00D53048" w:rsidRPr="009D3B63">
              <w:rPr>
                <w:sz w:val="22"/>
                <w:szCs w:val="22"/>
              </w:rPr>
              <w:t xml:space="preserve"> </w:t>
            </w:r>
            <w:r w:rsidRPr="009D3B63">
              <w:rPr>
                <w:sz w:val="22"/>
                <w:szCs w:val="22"/>
              </w:rPr>
              <w:t>задачи,</w:t>
            </w:r>
            <w:r w:rsidR="00D53048" w:rsidRPr="009D3B63">
              <w:rPr>
                <w:sz w:val="22"/>
                <w:szCs w:val="22"/>
              </w:rPr>
              <w:t xml:space="preserve"> </w:t>
            </w:r>
            <w:r w:rsidRPr="009D3B63">
              <w:rPr>
                <w:sz w:val="22"/>
                <w:szCs w:val="22"/>
              </w:rPr>
              <w:t>показателя,</w:t>
            </w:r>
            <w:r w:rsidR="00D53048" w:rsidRPr="009D3B63">
              <w:rPr>
                <w:sz w:val="22"/>
                <w:szCs w:val="22"/>
              </w:rPr>
              <w:t xml:space="preserve"> </w:t>
            </w:r>
            <w:r w:rsidRPr="009D3B63">
              <w:rPr>
                <w:sz w:val="22"/>
                <w:szCs w:val="22"/>
              </w:rPr>
              <w:t>объекта</w:t>
            </w:r>
          </w:p>
        </w:tc>
        <w:tc>
          <w:tcPr>
            <w:tcW w:w="1766" w:type="dxa"/>
            <w:vMerge w:val="restart"/>
            <w:vAlign w:val="center"/>
          </w:tcPr>
          <w:p w14:paraId="0BF7A536" w14:textId="77777777" w:rsidR="00E228DB" w:rsidRPr="009D3B63" w:rsidRDefault="00E228DB" w:rsidP="00986C8E">
            <w:pPr>
              <w:jc w:val="center"/>
              <w:rPr>
                <w:sz w:val="22"/>
                <w:szCs w:val="22"/>
              </w:rPr>
            </w:pPr>
            <w:r w:rsidRPr="009D3B63">
              <w:rPr>
                <w:sz w:val="22"/>
                <w:szCs w:val="22"/>
              </w:rPr>
              <w:t>Местоположение</w:t>
            </w:r>
            <w:r w:rsidR="00D53048" w:rsidRPr="009D3B63">
              <w:rPr>
                <w:sz w:val="22"/>
                <w:szCs w:val="22"/>
              </w:rPr>
              <w:t xml:space="preserve"> </w:t>
            </w:r>
            <w:r w:rsidRPr="009D3B63">
              <w:rPr>
                <w:sz w:val="22"/>
                <w:szCs w:val="22"/>
              </w:rPr>
              <w:t>объекта</w:t>
            </w:r>
          </w:p>
        </w:tc>
        <w:tc>
          <w:tcPr>
            <w:tcW w:w="1701" w:type="dxa"/>
            <w:vMerge w:val="restart"/>
            <w:vAlign w:val="center"/>
          </w:tcPr>
          <w:p w14:paraId="3689BDE4" w14:textId="77777777" w:rsidR="00E228DB" w:rsidRPr="009D3B63" w:rsidRDefault="00E228DB" w:rsidP="00E228DB">
            <w:pPr>
              <w:jc w:val="center"/>
              <w:rPr>
                <w:sz w:val="22"/>
                <w:szCs w:val="22"/>
              </w:rPr>
            </w:pPr>
            <w:r w:rsidRPr="009D3B63">
              <w:rPr>
                <w:sz w:val="22"/>
                <w:szCs w:val="22"/>
              </w:rPr>
              <w:t>Источник</w:t>
            </w:r>
            <w:r w:rsidR="00D53048" w:rsidRPr="009D3B63">
              <w:rPr>
                <w:sz w:val="22"/>
                <w:szCs w:val="22"/>
              </w:rPr>
              <w:t xml:space="preserve"> </w:t>
            </w:r>
            <w:r w:rsidR="00573C4F">
              <w:rPr>
                <w:sz w:val="22"/>
                <w:szCs w:val="22"/>
              </w:rPr>
              <w:t>финанси</w:t>
            </w:r>
            <w:r w:rsidRPr="009D3B63">
              <w:rPr>
                <w:sz w:val="22"/>
                <w:szCs w:val="22"/>
              </w:rPr>
              <w:t>рования</w:t>
            </w:r>
          </w:p>
        </w:tc>
        <w:tc>
          <w:tcPr>
            <w:tcW w:w="7334" w:type="dxa"/>
            <w:gridSpan w:val="6"/>
            <w:vAlign w:val="center"/>
          </w:tcPr>
          <w:p w14:paraId="5D46B349" w14:textId="77777777" w:rsidR="00E228DB" w:rsidRPr="009D3B63" w:rsidRDefault="00E228DB" w:rsidP="00986C8E">
            <w:pPr>
              <w:jc w:val="center"/>
              <w:rPr>
                <w:sz w:val="22"/>
                <w:szCs w:val="22"/>
              </w:rPr>
            </w:pPr>
            <w:r w:rsidRPr="009D3B63">
              <w:rPr>
                <w:sz w:val="22"/>
                <w:szCs w:val="22"/>
              </w:rPr>
              <w:t>Объем</w:t>
            </w:r>
            <w:r w:rsidR="00D53048" w:rsidRPr="009D3B63">
              <w:rPr>
                <w:sz w:val="22"/>
                <w:szCs w:val="22"/>
              </w:rPr>
              <w:t xml:space="preserve"> </w:t>
            </w:r>
            <w:r w:rsidRPr="009D3B63">
              <w:rPr>
                <w:sz w:val="22"/>
                <w:szCs w:val="22"/>
              </w:rPr>
              <w:t>финансирования</w:t>
            </w:r>
            <w:r w:rsidR="00D53048" w:rsidRPr="009D3B63">
              <w:rPr>
                <w:sz w:val="22"/>
                <w:szCs w:val="22"/>
              </w:rPr>
              <w:t xml:space="preserve"> </w:t>
            </w:r>
            <w:r w:rsidRPr="009D3B63">
              <w:rPr>
                <w:sz w:val="22"/>
                <w:szCs w:val="22"/>
              </w:rPr>
              <w:t>по</w:t>
            </w:r>
            <w:r w:rsidR="00D53048" w:rsidRPr="009D3B63">
              <w:rPr>
                <w:sz w:val="22"/>
                <w:szCs w:val="22"/>
              </w:rPr>
              <w:t xml:space="preserve"> </w:t>
            </w:r>
            <w:r w:rsidRPr="009D3B63">
              <w:rPr>
                <w:sz w:val="22"/>
                <w:szCs w:val="22"/>
              </w:rPr>
              <w:t>годам,</w:t>
            </w:r>
            <w:r w:rsidR="00D53048" w:rsidRPr="009D3B63">
              <w:rPr>
                <w:sz w:val="22"/>
                <w:szCs w:val="22"/>
              </w:rPr>
              <w:t xml:space="preserve"> </w:t>
            </w:r>
            <w:r w:rsidRPr="009D3B63">
              <w:rPr>
                <w:sz w:val="22"/>
                <w:szCs w:val="22"/>
              </w:rPr>
              <w:t>тыс.</w:t>
            </w:r>
            <w:r w:rsidR="00D53048" w:rsidRPr="009D3B63">
              <w:rPr>
                <w:sz w:val="22"/>
                <w:szCs w:val="22"/>
              </w:rPr>
              <w:t xml:space="preserve"> </w:t>
            </w:r>
            <w:r w:rsidRPr="009D3B63">
              <w:rPr>
                <w:sz w:val="22"/>
                <w:szCs w:val="22"/>
              </w:rPr>
              <w:t>рублей</w:t>
            </w:r>
          </w:p>
        </w:tc>
        <w:tc>
          <w:tcPr>
            <w:tcW w:w="1288" w:type="dxa"/>
            <w:vMerge w:val="restart"/>
            <w:vAlign w:val="center"/>
          </w:tcPr>
          <w:p w14:paraId="7C58E117" w14:textId="77777777" w:rsidR="00E228DB" w:rsidRPr="009D3B63" w:rsidRDefault="00E228DB" w:rsidP="00986C8E">
            <w:pPr>
              <w:jc w:val="center"/>
              <w:rPr>
                <w:sz w:val="22"/>
                <w:szCs w:val="22"/>
              </w:rPr>
            </w:pPr>
            <w:r w:rsidRPr="009D3B63">
              <w:rPr>
                <w:sz w:val="22"/>
                <w:szCs w:val="22"/>
              </w:rPr>
              <w:t>Итого</w:t>
            </w:r>
          </w:p>
        </w:tc>
      </w:tr>
      <w:tr w:rsidR="00E85174" w:rsidRPr="009D3B63" w14:paraId="4F87ED92" w14:textId="77777777" w:rsidTr="00573C4F">
        <w:trPr>
          <w:trHeight w:val="315"/>
          <w:tblHeader/>
        </w:trPr>
        <w:tc>
          <w:tcPr>
            <w:tcW w:w="455" w:type="dxa"/>
            <w:vMerge/>
            <w:vAlign w:val="center"/>
          </w:tcPr>
          <w:p w14:paraId="7F88B725" w14:textId="77777777" w:rsidR="00E228DB" w:rsidRPr="009D3B63" w:rsidRDefault="00E228DB" w:rsidP="00986C8E">
            <w:pPr>
              <w:jc w:val="center"/>
              <w:rPr>
                <w:sz w:val="22"/>
                <w:szCs w:val="22"/>
              </w:rPr>
            </w:pPr>
          </w:p>
        </w:tc>
        <w:tc>
          <w:tcPr>
            <w:tcW w:w="2486" w:type="dxa"/>
            <w:vMerge/>
            <w:vAlign w:val="center"/>
          </w:tcPr>
          <w:p w14:paraId="3AE6FD0E" w14:textId="77777777" w:rsidR="00E228DB" w:rsidRPr="009D3B63" w:rsidRDefault="00E228DB" w:rsidP="00986C8E">
            <w:pPr>
              <w:rPr>
                <w:sz w:val="22"/>
                <w:szCs w:val="22"/>
              </w:rPr>
            </w:pPr>
          </w:p>
        </w:tc>
        <w:tc>
          <w:tcPr>
            <w:tcW w:w="1766" w:type="dxa"/>
            <w:vMerge/>
            <w:vAlign w:val="center"/>
          </w:tcPr>
          <w:p w14:paraId="4A86CA3E" w14:textId="77777777" w:rsidR="00E228DB" w:rsidRPr="009D3B63" w:rsidRDefault="00E228DB" w:rsidP="00986C8E">
            <w:pPr>
              <w:jc w:val="center"/>
              <w:rPr>
                <w:sz w:val="22"/>
                <w:szCs w:val="22"/>
              </w:rPr>
            </w:pPr>
          </w:p>
        </w:tc>
        <w:tc>
          <w:tcPr>
            <w:tcW w:w="1701" w:type="dxa"/>
            <w:vMerge/>
            <w:vAlign w:val="center"/>
          </w:tcPr>
          <w:p w14:paraId="3009834B" w14:textId="77777777" w:rsidR="00E228DB" w:rsidRPr="009D3B63" w:rsidRDefault="00E228DB" w:rsidP="00E228DB">
            <w:pPr>
              <w:rPr>
                <w:sz w:val="22"/>
                <w:szCs w:val="22"/>
              </w:rPr>
            </w:pPr>
          </w:p>
        </w:tc>
        <w:tc>
          <w:tcPr>
            <w:tcW w:w="6058" w:type="dxa"/>
            <w:gridSpan w:val="5"/>
            <w:vAlign w:val="center"/>
          </w:tcPr>
          <w:p w14:paraId="77FE94C2" w14:textId="77777777" w:rsidR="00E228DB" w:rsidRPr="009D3B63" w:rsidRDefault="00E228DB" w:rsidP="000160E0">
            <w:pPr>
              <w:jc w:val="center"/>
              <w:rPr>
                <w:sz w:val="22"/>
                <w:szCs w:val="22"/>
              </w:rPr>
            </w:pPr>
            <w:r w:rsidRPr="009D3B63">
              <w:rPr>
                <w:sz w:val="22"/>
                <w:szCs w:val="22"/>
              </w:rPr>
              <w:t>1</w:t>
            </w:r>
            <w:r w:rsidR="00D53048" w:rsidRPr="009D3B63">
              <w:rPr>
                <w:sz w:val="22"/>
                <w:szCs w:val="22"/>
              </w:rPr>
              <w:t xml:space="preserve"> </w:t>
            </w:r>
            <w:r w:rsidRPr="009D3B63">
              <w:rPr>
                <w:sz w:val="22"/>
                <w:szCs w:val="22"/>
              </w:rPr>
              <w:t>этап</w:t>
            </w:r>
          </w:p>
        </w:tc>
        <w:tc>
          <w:tcPr>
            <w:tcW w:w="1276" w:type="dxa"/>
            <w:vAlign w:val="center"/>
          </w:tcPr>
          <w:p w14:paraId="7C9DBF5F" w14:textId="77777777" w:rsidR="00E228DB" w:rsidRPr="009D3B63" w:rsidRDefault="00E228DB" w:rsidP="00986C8E">
            <w:pPr>
              <w:ind w:left="-108" w:right="-109"/>
              <w:jc w:val="center"/>
              <w:rPr>
                <w:sz w:val="22"/>
                <w:szCs w:val="22"/>
              </w:rPr>
            </w:pPr>
            <w:r w:rsidRPr="009D3B63">
              <w:rPr>
                <w:sz w:val="22"/>
                <w:szCs w:val="22"/>
              </w:rPr>
              <w:t>2</w:t>
            </w:r>
            <w:r w:rsidR="00D53048" w:rsidRPr="009D3B63">
              <w:rPr>
                <w:sz w:val="22"/>
                <w:szCs w:val="22"/>
              </w:rPr>
              <w:t xml:space="preserve"> </w:t>
            </w:r>
            <w:r w:rsidRPr="009D3B63">
              <w:rPr>
                <w:sz w:val="22"/>
                <w:szCs w:val="22"/>
              </w:rPr>
              <w:t>этап</w:t>
            </w:r>
          </w:p>
        </w:tc>
        <w:tc>
          <w:tcPr>
            <w:tcW w:w="1288" w:type="dxa"/>
            <w:vMerge/>
            <w:vAlign w:val="center"/>
          </w:tcPr>
          <w:p w14:paraId="4AC3AB1A" w14:textId="77777777" w:rsidR="00E228DB" w:rsidRPr="009D3B63" w:rsidRDefault="00E228DB" w:rsidP="00986C8E">
            <w:pPr>
              <w:ind w:left="-108" w:right="-109"/>
              <w:jc w:val="center"/>
              <w:rPr>
                <w:sz w:val="22"/>
                <w:szCs w:val="22"/>
              </w:rPr>
            </w:pPr>
          </w:p>
        </w:tc>
      </w:tr>
      <w:tr w:rsidR="00E85174" w:rsidRPr="009D3B63" w14:paraId="244D6B60" w14:textId="77777777" w:rsidTr="00573C4F">
        <w:trPr>
          <w:trHeight w:val="241"/>
          <w:tblHeader/>
        </w:trPr>
        <w:tc>
          <w:tcPr>
            <w:tcW w:w="455" w:type="dxa"/>
            <w:vMerge/>
            <w:vAlign w:val="center"/>
          </w:tcPr>
          <w:p w14:paraId="2CB1CDCF" w14:textId="77777777" w:rsidR="00E228DB" w:rsidRPr="009D3B63" w:rsidRDefault="00E228DB" w:rsidP="00986C8E">
            <w:pPr>
              <w:jc w:val="center"/>
              <w:rPr>
                <w:sz w:val="22"/>
                <w:szCs w:val="22"/>
              </w:rPr>
            </w:pPr>
          </w:p>
        </w:tc>
        <w:tc>
          <w:tcPr>
            <w:tcW w:w="2486" w:type="dxa"/>
            <w:vMerge/>
            <w:vAlign w:val="center"/>
          </w:tcPr>
          <w:p w14:paraId="3C315AE3" w14:textId="77777777" w:rsidR="00E228DB" w:rsidRPr="009D3B63" w:rsidRDefault="00E228DB" w:rsidP="00986C8E">
            <w:pPr>
              <w:rPr>
                <w:sz w:val="22"/>
                <w:szCs w:val="22"/>
              </w:rPr>
            </w:pPr>
          </w:p>
        </w:tc>
        <w:tc>
          <w:tcPr>
            <w:tcW w:w="1766" w:type="dxa"/>
            <w:vMerge/>
            <w:vAlign w:val="center"/>
          </w:tcPr>
          <w:p w14:paraId="4C788464" w14:textId="77777777" w:rsidR="00E228DB" w:rsidRPr="009D3B63" w:rsidRDefault="00E228DB" w:rsidP="00986C8E">
            <w:pPr>
              <w:jc w:val="center"/>
              <w:rPr>
                <w:sz w:val="22"/>
                <w:szCs w:val="22"/>
              </w:rPr>
            </w:pPr>
          </w:p>
        </w:tc>
        <w:tc>
          <w:tcPr>
            <w:tcW w:w="1701" w:type="dxa"/>
            <w:vMerge/>
            <w:vAlign w:val="center"/>
          </w:tcPr>
          <w:p w14:paraId="467BC692" w14:textId="77777777" w:rsidR="00E228DB" w:rsidRPr="009D3B63" w:rsidRDefault="00E228DB" w:rsidP="00E228DB">
            <w:pPr>
              <w:rPr>
                <w:sz w:val="22"/>
                <w:szCs w:val="22"/>
              </w:rPr>
            </w:pPr>
          </w:p>
        </w:tc>
        <w:tc>
          <w:tcPr>
            <w:tcW w:w="1134" w:type="dxa"/>
            <w:vAlign w:val="center"/>
          </w:tcPr>
          <w:p w14:paraId="157DAB81" w14:textId="77777777" w:rsidR="00E228DB" w:rsidRPr="009D3B63" w:rsidRDefault="004750F9" w:rsidP="00FC0FF1">
            <w:pPr>
              <w:jc w:val="center"/>
              <w:rPr>
                <w:sz w:val="22"/>
                <w:szCs w:val="22"/>
              </w:rPr>
            </w:pPr>
            <w:r w:rsidRPr="009D3B63">
              <w:rPr>
                <w:sz w:val="22"/>
                <w:szCs w:val="22"/>
              </w:rPr>
              <w:t>2022</w:t>
            </w:r>
          </w:p>
        </w:tc>
        <w:tc>
          <w:tcPr>
            <w:tcW w:w="1133" w:type="dxa"/>
            <w:vAlign w:val="center"/>
          </w:tcPr>
          <w:p w14:paraId="11292CE3" w14:textId="77777777" w:rsidR="00E228DB" w:rsidRPr="009D3B63" w:rsidRDefault="000B0487" w:rsidP="004750F9">
            <w:pPr>
              <w:jc w:val="center"/>
              <w:rPr>
                <w:sz w:val="22"/>
                <w:szCs w:val="22"/>
              </w:rPr>
            </w:pPr>
            <w:r w:rsidRPr="009D3B63">
              <w:rPr>
                <w:sz w:val="22"/>
                <w:szCs w:val="22"/>
              </w:rPr>
              <w:t>202</w:t>
            </w:r>
            <w:r w:rsidR="004750F9" w:rsidRPr="009D3B63">
              <w:rPr>
                <w:sz w:val="22"/>
                <w:szCs w:val="22"/>
              </w:rPr>
              <w:t>3</w:t>
            </w:r>
          </w:p>
        </w:tc>
        <w:tc>
          <w:tcPr>
            <w:tcW w:w="1098" w:type="dxa"/>
            <w:vAlign w:val="center"/>
          </w:tcPr>
          <w:p w14:paraId="73ABBCB4" w14:textId="77777777" w:rsidR="00E228DB" w:rsidRPr="009D3B63" w:rsidRDefault="000B0487" w:rsidP="004750F9">
            <w:pPr>
              <w:jc w:val="center"/>
              <w:rPr>
                <w:sz w:val="22"/>
                <w:szCs w:val="22"/>
              </w:rPr>
            </w:pPr>
            <w:r w:rsidRPr="009D3B63">
              <w:rPr>
                <w:sz w:val="22"/>
                <w:szCs w:val="22"/>
              </w:rPr>
              <w:t>202</w:t>
            </w:r>
            <w:r w:rsidR="004750F9" w:rsidRPr="009D3B63">
              <w:rPr>
                <w:sz w:val="22"/>
                <w:szCs w:val="22"/>
              </w:rPr>
              <w:t>4</w:t>
            </w:r>
          </w:p>
        </w:tc>
        <w:tc>
          <w:tcPr>
            <w:tcW w:w="1417" w:type="dxa"/>
            <w:vAlign w:val="center"/>
          </w:tcPr>
          <w:p w14:paraId="1E734718" w14:textId="77777777" w:rsidR="00E228DB" w:rsidRPr="009D3B63" w:rsidRDefault="000B0487" w:rsidP="004750F9">
            <w:pPr>
              <w:jc w:val="center"/>
              <w:rPr>
                <w:sz w:val="22"/>
                <w:szCs w:val="22"/>
              </w:rPr>
            </w:pPr>
            <w:r w:rsidRPr="009D3B63">
              <w:rPr>
                <w:sz w:val="22"/>
                <w:szCs w:val="22"/>
              </w:rPr>
              <w:t>2</w:t>
            </w:r>
            <w:r w:rsidR="004750F9" w:rsidRPr="009D3B63">
              <w:rPr>
                <w:sz w:val="22"/>
                <w:szCs w:val="22"/>
              </w:rPr>
              <w:t>025</w:t>
            </w:r>
          </w:p>
        </w:tc>
        <w:tc>
          <w:tcPr>
            <w:tcW w:w="1276" w:type="dxa"/>
            <w:vAlign w:val="center"/>
          </w:tcPr>
          <w:p w14:paraId="477B2761" w14:textId="77777777" w:rsidR="00E228DB" w:rsidRPr="009D3B63" w:rsidRDefault="000B0487" w:rsidP="004750F9">
            <w:pPr>
              <w:jc w:val="center"/>
              <w:rPr>
                <w:sz w:val="22"/>
                <w:szCs w:val="22"/>
              </w:rPr>
            </w:pPr>
            <w:r w:rsidRPr="009D3B63">
              <w:rPr>
                <w:sz w:val="22"/>
                <w:szCs w:val="22"/>
              </w:rPr>
              <w:t>202</w:t>
            </w:r>
            <w:r w:rsidR="004750F9" w:rsidRPr="009D3B63">
              <w:rPr>
                <w:sz w:val="22"/>
                <w:szCs w:val="22"/>
              </w:rPr>
              <w:t>6</w:t>
            </w:r>
          </w:p>
        </w:tc>
        <w:tc>
          <w:tcPr>
            <w:tcW w:w="1276" w:type="dxa"/>
            <w:vAlign w:val="center"/>
          </w:tcPr>
          <w:p w14:paraId="5AA28EE6" w14:textId="77777777" w:rsidR="00E228DB" w:rsidRPr="009D3B63" w:rsidRDefault="000B0487" w:rsidP="004750F9">
            <w:pPr>
              <w:ind w:left="-108" w:right="-109"/>
              <w:jc w:val="center"/>
              <w:rPr>
                <w:sz w:val="22"/>
                <w:szCs w:val="22"/>
              </w:rPr>
            </w:pPr>
            <w:r w:rsidRPr="009D3B63">
              <w:rPr>
                <w:sz w:val="22"/>
                <w:szCs w:val="22"/>
              </w:rPr>
              <w:t>202</w:t>
            </w:r>
            <w:r w:rsidR="004750F9" w:rsidRPr="009D3B63">
              <w:rPr>
                <w:sz w:val="22"/>
                <w:szCs w:val="22"/>
              </w:rPr>
              <w:t>7</w:t>
            </w:r>
            <w:r w:rsidR="006119C6">
              <w:rPr>
                <w:sz w:val="22"/>
                <w:szCs w:val="22"/>
              </w:rPr>
              <w:t>-2042</w:t>
            </w:r>
          </w:p>
        </w:tc>
        <w:tc>
          <w:tcPr>
            <w:tcW w:w="1288" w:type="dxa"/>
            <w:vMerge/>
            <w:vAlign w:val="center"/>
          </w:tcPr>
          <w:p w14:paraId="29510584" w14:textId="77777777" w:rsidR="00E228DB" w:rsidRPr="009D3B63" w:rsidRDefault="00E228DB" w:rsidP="00986C8E">
            <w:pPr>
              <w:ind w:left="-108" w:right="-109"/>
              <w:jc w:val="center"/>
              <w:rPr>
                <w:sz w:val="22"/>
                <w:szCs w:val="22"/>
              </w:rPr>
            </w:pPr>
          </w:p>
        </w:tc>
      </w:tr>
      <w:tr w:rsidR="00E85174" w:rsidRPr="009D3B63" w14:paraId="7B9D9A15" w14:textId="77777777" w:rsidTr="00573C4F">
        <w:tc>
          <w:tcPr>
            <w:tcW w:w="15030" w:type="dxa"/>
            <w:gridSpan w:val="11"/>
            <w:vAlign w:val="center"/>
          </w:tcPr>
          <w:p w14:paraId="491D1439" w14:textId="77777777" w:rsidR="00315125" w:rsidRPr="009D3B63" w:rsidRDefault="00315125" w:rsidP="00315125">
            <w:pPr>
              <w:rPr>
                <w:b/>
                <w:sz w:val="22"/>
                <w:szCs w:val="22"/>
              </w:rPr>
            </w:pPr>
            <w:r w:rsidRPr="009D3B63">
              <w:rPr>
                <w:b/>
                <w:sz w:val="22"/>
                <w:szCs w:val="22"/>
              </w:rPr>
              <w:t>Объекты</w:t>
            </w:r>
            <w:r w:rsidR="00D53048" w:rsidRPr="009D3B63">
              <w:rPr>
                <w:b/>
                <w:sz w:val="22"/>
                <w:szCs w:val="22"/>
              </w:rPr>
              <w:t xml:space="preserve"> </w:t>
            </w:r>
            <w:r w:rsidRPr="009D3B63">
              <w:rPr>
                <w:b/>
                <w:sz w:val="22"/>
                <w:szCs w:val="22"/>
              </w:rPr>
              <w:t>образования</w:t>
            </w:r>
          </w:p>
        </w:tc>
      </w:tr>
      <w:tr w:rsidR="009D3B63" w:rsidRPr="009D3B63" w14:paraId="68337448" w14:textId="77777777" w:rsidTr="00573C4F">
        <w:tc>
          <w:tcPr>
            <w:tcW w:w="455" w:type="dxa"/>
            <w:vMerge w:val="restart"/>
            <w:vAlign w:val="center"/>
          </w:tcPr>
          <w:p w14:paraId="682D0D7D" w14:textId="77777777" w:rsidR="009D3B63" w:rsidRPr="009D3B63" w:rsidRDefault="009D3B63" w:rsidP="009D3B63">
            <w:pPr>
              <w:jc w:val="center"/>
              <w:rPr>
                <w:sz w:val="22"/>
                <w:szCs w:val="22"/>
              </w:rPr>
            </w:pPr>
            <w:r w:rsidRPr="009D3B63">
              <w:rPr>
                <w:sz w:val="22"/>
                <w:szCs w:val="22"/>
              </w:rPr>
              <w:t>6</w:t>
            </w:r>
          </w:p>
        </w:tc>
        <w:tc>
          <w:tcPr>
            <w:tcW w:w="2486" w:type="dxa"/>
            <w:vMerge w:val="restart"/>
            <w:vAlign w:val="center"/>
          </w:tcPr>
          <w:p w14:paraId="236B69FA" w14:textId="77777777" w:rsidR="009D3B63" w:rsidRPr="009D3B63" w:rsidRDefault="009D3B63" w:rsidP="009D3B63">
            <w:pPr>
              <w:rPr>
                <w:sz w:val="22"/>
                <w:szCs w:val="22"/>
              </w:rPr>
            </w:pPr>
            <w:r w:rsidRPr="009D3B63">
              <w:rPr>
                <w:sz w:val="22"/>
                <w:szCs w:val="22"/>
              </w:rPr>
              <w:t>Строительство общеобразовательного учреждения на 250 мест</w:t>
            </w:r>
          </w:p>
        </w:tc>
        <w:tc>
          <w:tcPr>
            <w:tcW w:w="1766" w:type="dxa"/>
            <w:vMerge w:val="restart"/>
            <w:vAlign w:val="center"/>
          </w:tcPr>
          <w:p w14:paraId="6ACD4F12" w14:textId="77777777" w:rsidR="009D3B63" w:rsidRPr="009D3B63" w:rsidRDefault="009D3B63" w:rsidP="009D3B63">
            <w:pPr>
              <w:jc w:val="center"/>
              <w:rPr>
                <w:sz w:val="22"/>
                <w:szCs w:val="22"/>
              </w:rPr>
            </w:pPr>
            <w:r w:rsidRPr="009D3B63">
              <w:rPr>
                <w:sz w:val="22"/>
                <w:szCs w:val="22"/>
              </w:rPr>
              <w:t>г. Светлоград</w:t>
            </w:r>
          </w:p>
        </w:tc>
        <w:tc>
          <w:tcPr>
            <w:tcW w:w="1701" w:type="dxa"/>
          </w:tcPr>
          <w:p w14:paraId="615F48AB" w14:textId="77777777" w:rsidR="009D3B63" w:rsidRPr="009D3B63" w:rsidRDefault="009D3B63" w:rsidP="009D3B63">
            <w:pPr>
              <w:jc w:val="center"/>
              <w:rPr>
                <w:sz w:val="22"/>
                <w:szCs w:val="22"/>
              </w:rPr>
            </w:pPr>
            <w:r w:rsidRPr="009D3B63">
              <w:rPr>
                <w:sz w:val="22"/>
                <w:szCs w:val="22"/>
              </w:rPr>
              <w:t>Всего</w:t>
            </w:r>
          </w:p>
        </w:tc>
        <w:tc>
          <w:tcPr>
            <w:tcW w:w="1134" w:type="dxa"/>
          </w:tcPr>
          <w:p w14:paraId="1F73ADF3" w14:textId="77777777" w:rsidR="009D3B63" w:rsidRPr="009D3B63" w:rsidRDefault="009D3B63" w:rsidP="009D3B63">
            <w:pPr>
              <w:jc w:val="center"/>
              <w:rPr>
                <w:sz w:val="22"/>
                <w:szCs w:val="22"/>
              </w:rPr>
            </w:pPr>
            <w:r w:rsidRPr="009D3B63">
              <w:rPr>
                <w:sz w:val="22"/>
                <w:szCs w:val="22"/>
              </w:rPr>
              <w:t>0,00</w:t>
            </w:r>
          </w:p>
        </w:tc>
        <w:tc>
          <w:tcPr>
            <w:tcW w:w="1133" w:type="dxa"/>
          </w:tcPr>
          <w:p w14:paraId="33E51759" w14:textId="77777777" w:rsidR="009D3B63" w:rsidRPr="009D3B63" w:rsidRDefault="009D3B63" w:rsidP="009D3B63">
            <w:pPr>
              <w:jc w:val="center"/>
              <w:rPr>
                <w:sz w:val="22"/>
                <w:szCs w:val="22"/>
              </w:rPr>
            </w:pPr>
            <w:r w:rsidRPr="009D3B63">
              <w:rPr>
                <w:sz w:val="22"/>
                <w:szCs w:val="22"/>
              </w:rPr>
              <w:t>0,00</w:t>
            </w:r>
          </w:p>
        </w:tc>
        <w:tc>
          <w:tcPr>
            <w:tcW w:w="1098" w:type="dxa"/>
          </w:tcPr>
          <w:p w14:paraId="76BD8386" w14:textId="77777777" w:rsidR="009D3B63" w:rsidRPr="009D3B63" w:rsidRDefault="009D3B63" w:rsidP="009D3B63">
            <w:pPr>
              <w:jc w:val="center"/>
              <w:rPr>
                <w:sz w:val="22"/>
                <w:szCs w:val="22"/>
              </w:rPr>
            </w:pPr>
            <w:r w:rsidRPr="009D3B63">
              <w:rPr>
                <w:sz w:val="22"/>
                <w:szCs w:val="22"/>
              </w:rPr>
              <w:t>63 000,00</w:t>
            </w:r>
          </w:p>
        </w:tc>
        <w:tc>
          <w:tcPr>
            <w:tcW w:w="1417" w:type="dxa"/>
          </w:tcPr>
          <w:p w14:paraId="5F6BB5D9" w14:textId="77777777" w:rsidR="009D3B63" w:rsidRPr="009D3B63" w:rsidRDefault="009D3B63" w:rsidP="009D3B63">
            <w:pPr>
              <w:ind w:right="-74"/>
              <w:jc w:val="center"/>
              <w:rPr>
                <w:sz w:val="22"/>
                <w:szCs w:val="22"/>
              </w:rPr>
            </w:pPr>
            <w:r w:rsidRPr="009D3B63">
              <w:rPr>
                <w:sz w:val="22"/>
                <w:szCs w:val="22"/>
              </w:rPr>
              <w:t>90 000,0</w:t>
            </w:r>
            <w:r w:rsidR="00B64656">
              <w:rPr>
                <w:sz w:val="22"/>
                <w:szCs w:val="22"/>
              </w:rPr>
              <w:t>0</w:t>
            </w:r>
          </w:p>
        </w:tc>
        <w:tc>
          <w:tcPr>
            <w:tcW w:w="1276" w:type="dxa"/>
          </w:tcPr>
          <w:p w14:paraId="422C1D93" w14:textId="77777777" w:rsidR="009D3B63" w:rsidRPr="009D3B63" w:rsidRDefault="009D3B63" w:rsidP="009D3B63">
            <w:pPr>
              <w:jc w:val="center"/>
              <w:rPr>
                <w:sz w:val="22"/>
                <w:szCs w:val="22"/>
              </w:rPr>
            </w:pPr>
            <w:r w:rsidRPr="009D3B63">
              <w:rPr>
                <w:sz w:val="22"/>
                <w:szCs w:val="22"/>
              </w:rPr>
              <w:t>55 700,0</w:t>
            </w:r>
            <w:r w:rsidR="00B64656">
              <w:rPr>
                <w:sz w:val="22"/>
                <w:szCs w:val="22"/>
              </w:rPr>
              <w:t>0</w:t>
            </w:r>
          </w:p>
        </w:tc>
        <w:tc>
          <w:tcPr>
            <w:tcW w:w="1276" w:type="dxa"/>
          </w:tcPr>
          <w:p w14:paraId="31775EC7" w14:textId="77777777" w:rsidR="009D3B63" w:rsidRPr="009D3B63" w:rsidRDefault="009D3B63" w:rsidP="009D3B63">
            <w:pPr>
              <w:jc w:val="center"/>
              <w:rPr>
                <w:sz w:val="22"/>
                <w:szCs w:val="22"/>
              </w:rPr>
            </w:pPr>
            <w:r w:rsidRPr="009D3B63">
              <w:rPr>
                <w:sz w:val="22"/>
                <w:szCs w:val="22"/>
              </w:rPr>
              <w:t>0,00</w:t>
            </w:r>
          </w:p>
        </w:tc>
        <w:tc>
          <w:tcPr>
            <w:tcW w:w="1288" w:type="dxa"/>
          </w:tcPr>
          <w:p w14:paraId="4B7BD1FB" w14:textId="77777777" w:rsidR="009D3B63" w:rsidRPr="009D3B63" w:rsidRDefault="009D3B63" w:rsidP="009D3B63">
            <w:pPr>
              <w:jc w:val="center"/>
              <w:rPr>
                <w:sz w:val="22"/>
                <w:szCs w:val="22"/>
              </w:rPr>
            </w:pPr>
            <w:r w:rsidRPr="009D3B63">
              <w:rPr>
                <w:sz w:val="22"/>
                <w:szCs w:val="22"/>
              </w:rPr>
              <w:t>208 700,0</w:t>
            </w:r>
            <w:r w:rsidR="00B64656">
              <w:rPr>
                <w:sz w:val="22"/>
                <w:szCs w:val="22"/>
              </w:rPr>
              <w:t>0</w:t>
            </w:r>
          </w:p>
        </w:tc>
      </w:tr>
      <w:tr w:rsidR="009D3B63" w:rsidRPr="009D3B63" w14:paraId="015690C8" w14:textId="77777777" w:rsidTr="00573C4F">
        <w:tc>
          <w:tcPr>
            <w:tcW w:w="455" w:type="dxa"/>
            <w:vMerge/>
            <w:vAlign w:val="center"/>
          </w:tcPr>
          <w:p w14:paraId="1900CFCA" w14:textId="77777777" w:rsidR="009D3B63" w:rsidRPr="009D3B63" w:rsidRDefault="009D3B63" w:rsidP="009D3B63">
            <w:pPr>
              <w:jc w:val="center"/>
              <w:rPr>
                <w:sz w:val="22"/>
                <w:szCs w:val="22"/>
              </w:rPr>
            </w:pPr>
          </w:p>
        </w:tc>
        <w:tc>
          <w:tcPr>
            <w:tcW w:w="2486" w:type="dxa"/>
            <w:vMerge/>
            <w:vAlign w:val="center"/>
          </w:tcPr>
          <w:p w14:paraId="4F3045DC" w14:textId="77777777" w:rsidR="009D3B63" w:rsidRPr="009D3B63" w:rsidRDefault="009D3B63" w:rsidP="009D3B63">
            <w:pPr>
              <w:rPr>
                <w:sz w:val="22"/>
                <w:szCs w:val="22"/>
              </w:rPr>
            </w:pPr>
          </w:p>
        </w:tc>
        <w:tc>
          <w:tcPr>
            <w:tcW w:w="1766" w:type="dxa"/>
            <w:vMerge/>
            <w:vAlign w:val="center"/>
          </w:tcPr>
          <w:p w14:paraId="09F4DBB9" w14:textId="77777777" w:rsidR="009D3B63" w:rsidRPr="009D3B63" w:rsidRDefault="009D3B63" w:rsidP="009D3B63">
            <w:pPr>
              <w:jc w:val="center"/>
              <w:rPr>
                <w:sz w:val="22"/>
                <w:szCs w:val="22"/>
              </w:rPr>
            </w:pPr>
          </w:p>
        </w:tc>
        <w:tc>
          <w:tcPr>
            <w:tcW w:w="1701" w:type="dxa"/>
          </w:tcPr>
          <w:p w14:paraId="119DF0AC" w14:textId="77777777" w:rsidR="009D3B63" w:rsidRPr="009D3B63" w:rsidRDefault="009D3B63" w:rsidP="009D3B63">
            <w:pPr>
              <w:rPr>
                <w:sz w:val="22"/>
                <w:szCs w:val="22"/>
              </w:rPr>
            </w:pPr>
            <w:r w:rsidRPr="009D3B63">
              <w:rPr>
                <w:sz w:val="22"/>
                <w:szCs w:val="22"/>
              </w:rPr>
              <w:t>ФБ</w:t>
            </w:r>
          </w:p>
        </w:tc>
        <w:tc>
          <w:tcPr>
            <w:tcW w:w="1134" w:type="dxa"/>
          </w:tcPr>
          <w:p w14:paraId="7326AD41" w14:textId="77777777" w:rsidR="009D3B63" w:rsidRPr="009D3B63" w:rsidRDefault="009D3B63" w:rsidP="009D3B63">
            <w:pPr>
              <w:jc w:val="center"/>
              <w:rPr>
                <w:sz w:val="22"/>
                <w:szCs w:val="22"/>
              </w:rPr>
            </w:pPr>
            <w:r w:rsidRPr="009D3B63">
              <w:rPr>
                <w:sz w:val="22"/>
                <w:szCs w:val="22"/>
              </w:rPr>
              <w:t>0,00</w:t>
            </w:r>
          </w:p>
        </w:tc>
        <w:tc>
          <w:tcPr>
            <w:tcW w:w="1133" w:type="dxa"/>
          </w:tcPr>
          <w:p w14:paraId="2DD18E5A" w14:textId="77777777" w:rsidR="009D3B63" w:rsidRPr="009D3B63" w:rsidRDefault="009D3B63" w:rsidP="009D3B63">
            <w:pPr>
              <w:jc w:val="center"/>
              <w:rPr>
                <w:sz w:val="22"/>
                <w:szCs w:val="22"/>
              </w:rPr>
            </w:pPr>
            <w:r w:rsidRPr="009D3B63">
              <w:rPr>
                <w:sz w:val="22"/>
                <w:szCs w:val="22"/>
              </w:rPr>
              <w:t>0,00</w:t>
            </w:r>
          </w:p>
        </w:tc>
        <w:tc>
          <w:tcPr>
            <w:tcW w:w="1098" w:type="dxa"/>
          </w:tcPr>
          <w:p w14:paraId="5B4ED05C" w14:textId="77777777" w:rsidR="009D3B63" w:rsidRPr="009D3B63" w:rsidRDefault="009D3B63" w:rsidP="009D3B63">
            <w:pPr>
              <w:jc w:val="center"/>
              <w:rPr>
                <w:sz w:val="22"/>
                <w:szCs w:val="22"/>
              </w:rPr>
            </w:pPr>
            <w:r w:rsidRPr="009D3B63">
              <w:rPr>
                <w:sz w:val="22"/>
                <w:szCs w:val="22"/>
              </w:rPr>
              <w:t>24 850,0</w:t>
            </w:r>
            <w:r w:rsidR="00B64656">
              <w:rPr>
                <w:sz w:val="22"/>
                <w:szCs w:val="22"/>
              </w:rPr>
              <w:t>0</w:t>
            </w:r>
          </w:p>
        </w:tc>
        <w:tc>
          <w:tcPr>
            <w:tcW w:w="1417" w:type="dxa"/>
          </w:tcPr>
          <w:p w14:paraId="799C4611" w14:textId="77777777" w:rsidR="009D3B63" w:rsidRPr="009D3B63" w:rsidRDefault="009D3B63" w:rsidP="009D3B63">
            <w:pPr>
              <w:jc w:val="center"/>
              <w:rPr>
                <w:sz w:val="22"/>
                <w:szCs w:val="22"/>
              </w:rPr>
            </w:pPr>
            <w:r w:rsidRPr="009D3B63">
              <w:rPr>
                <w:sz w:val="22"/>
                <w:szCs w:val="22"/>
              </w:rPr>
              <w:t>56 600,0</w:t>
            </w:r>
            <w:r w:rsidR="00B64656">
              <w:rPr>
                <w:sz w:val="22"/>
                <w:szCs w:val="22"/>
              </w:rPr>
              <w:t>0</w:t>
            </w:r>
          </w:p>
        </w:tc>
        <w:tc>
          <w:tcPr>
            <w:tcW w:w="1276" w:type="dxa"/>
          </w:tcPr>
          <w:p w14:paraId="7B38E28C" w14:textId="77777777" w:rsidR="009D3B63" w:rsidRPr="009D3B63" w:rsidRDefault="009D3B63" w:rsidP="009D3B63">
            <w:pPr>
              <w:jc w:val="center"/>
              <w:rPr>
                <w:sz w:val="22"/>
                <w:szCs w:val="22"/>
              </w:rPr>
            </w:pPr>
            <w:r w:rsidRPr="009D3B63">
              <w:rPr>
                <w:sz w:val="22"/>
                <w:szCs w:val="22"/>
              </w:rPr>
              <w:t>32 000,0</w:t>
            </w:r>
            <w:r w:rsidR="00B64656">
              <w:rPr>
                <w:sz w:val="22"/>
                <w:szCs w:val="22"/>
              </w:rPr>
              <w:t>0</w:t>
            </w:r>
          </w:p>
        </w:tc>
        <w:tc>
          <w:tcPr>
            <w:tcW w:w="1276" w:type="dxa"/>
          </w:tcPr>
          <w:p w14:paraId="5058161C" w14:textId="77777777" w:rsidR="009D3B63" w:rsidRPr="009D3B63" w:rsidRDefault="009D3B63" w:rsidP="009D3B63">
            <w:pPr>
              <w:jc w:val="center"/>
              <w:rPr>
                <w:sz w:val="22"/>
                <w:szCs w:val="22"/>
              </w:rPr>
            </w:pPr>
            <w:r w:rsidRPr="009D3B63">
              <w:rPr>
                <w:sz w:val="22"/>
                <w:szCs w:val="22"/>
              </w:rPr>
              <w:t>0,00</w:t>
            </w:r>
          </w:p>
        </w:tc>
        <w:tc>
          <w:tcPr>
            <w:tcW w:w="1288" w:type="dxa"/>
          </w:tcPr>
          <w:p w14:paraId="5E5516BF" w14:textId="77777777" w:rsidR="009D3B63" w:rsidRPr="009D3B63" w:rsidRDefault="009D3B63" w:rsidP="009D3B63">
            <w:pPr>
              <w:jc w:val="center"/>
              <w:rPr>
                <w:sz w:val="22"/>
                <w:szCs w:val="22"/>
              </w:rPr>
            </w:pPr>
            <w:r w:rsidRPr="009D3B63">
              <w:rPr>
                <w:sz w:val="22"/>
                <w:szCs w:val="22"/>
              </w:rPr>
              <w:t>113 450,0</w:t>
            </w:r>
            <w:r w:rsidR="00B64656">
              <w:rPr>
                <w:sz w:val="22"/>
                <w:szCs w:val="22"/>
              </w:rPr>
              <w:t>0</w:t>
            </w:r>
          </w:p>
        </w:tc>
      </w:tr>
      <w:tr w:rsidR="009D3B63" w:rsidRPr="009D3B63" w14:paraId="6FB1330F" w14:textId="77777777" w:rsidTr="00573C4F">
        <w:tc>
          <w:tcPr>
            <w:tcW w:w="455" w:type="dxa"/>
            <w:vMerge/>
            <w:vAlign w:val="center"/>
          </w:tcPr>
          <w:p w14:paraId="70FCF1A4" w14:textId="77777777" w:rsidR="009D3B63" w:rsidRPr="009D3B63" w:rsidRDefault="009D3B63" w:rsidP="009D3B63">
            <w:pPr>
              <w:jc w:val="center"/>
              <w:rPr>
                <w:sz w:val="22"/>
                <w:szCs w:val="22"/>
              </w:rPr>
            </w:pPr>
          </w:p>
        </w:tc>
        <w:tc>
          <w:tcPr>
            <w:tcW w:w="2486" w:type="dxa"/>
            <w:vMerge/>
            <w:vAlign w:val="center"/>
          </w:tcPr>
          <w:p w14:paraId="32CF0822" w14:textId="77777777" w:rsidR="009D3B63" w:rsidRPr="009D3B63" w:rsidRDefault="009D3B63" w:rsidP="009D3B63">
            <w:pPr>
              <w:rPr>
                <w:sz w:val="22"/>
                <w:szCs w:val="22"/>
              </w:rPr>
            </w:pPr>
          </w:p>
        </w:tc>
        <w:tc>
          <w:tcPr>
            <w:tcW w:w="1766" w:type="dxa"/>
            <w:vMerge/>
            <w:vAlign w:val="center"/>
          </w:tcPr>
          <w:p w14:paraId="4B77C06A" w14:textId="77777777" w:rsidR="009D3B63" w:rsidRPr="009D3B63" w:rsidRDefault="009D3B63" w:rsidP="009D3B63">
            <w:pPr>
              <w:jc w:val="center"/>
              <w:rPr>
                <w:sz w:val="22"/>
                <w:szCs w:val="22"/>
              </w:rPr>
            </w:pPr>
          </w:p>
        </w:tc>
        <w:tc>
          <w:tcPr>
            <w:tcW w:w="1701" w:type="dxa"/>
          </w:tcPr>
          <w:p w14:paraId="4C1D87F6" w14:textId="77777777" w:rsidR="009D3B63" w:rsidRPr="009D3B63" w:rsidRDefault="009D3B63" w:rsidP="009D3B63">
            <w:pPr>
              <w:rPr>
                <w:sz w:val="22"/>
                <w:szCs w:val="22"/>
              </w:rPr>
            </w:pPr>
            <w:r w:rsidRPr="009D3B63">
              <w:rPr>
                <w:sz w:val="22"/>
                <w:szCs w:val="22"/>
              </w:rPr>
              <w:t>КБ</w:t>
            </w:r>
          </w:p>
        </w:tc>
        <w:tc>
          <w:tcPr>
            <w:tcW w:w="1134" w:type="dxa"/>
          </w:tcPr>
          <w:p w14:paraId="23F5BFF6" w14:textId="77777777" w:rsidR="009D3B63" w:rsidRPr="009D3B63" w:rsidRDefault="009D3B63" w:rsidP="009D3B63">
            <w:pPr>
              <w:jc w:val="center"/>
              <w:rPr>
                <w:sz w:val="22"/>
                <w:szCs w:val="22"/>
              </w:rPr>
            </w:pPr>
            <w:r w:rsidRPr="009D3B63">
              <w:rPr>
                <w:sz w:val="22"/>
                <w:szCs w:val="22"/>
              </w:rPr>
              <w:t>0,00</w:t>
            </w:r>
          </w:p>
        </w:tc>
        <w:tc>
          <w:tcPr>
            <w:tcW w:w="1133" w:type="dxa"/>
          </w:tcPr>
          <w:p w14:paraId="25D200CF" w14:textId="77777777" w:rsidR="009D3B63" w:rsidRPr="009D3B63" w:rsidRDefault="009D3B63" w:rsidP="009D3B63">
            <w:pPr>
              <w:jc w:val="center"/>
              <w:rPr>
                <w:sz w:val="22"/>
                <w:szCs w:val="22"/>
              </w:rPr>
            </w:pPr>
            <w:r w:rsidRPr="009D3B63">
              <w:rPr>
                <w:sz w:val="22"/>
                <w:szCs w:val="22"/>
              </w:rPr>
              <w:t>0,00</w:t>
            </w:r>
          </w:p>
        </w:tc>
        <w:tc>
          <w:tcPr>
            <w:tcW w:w="1098" w:type="dxa"/>
          </w:tcPr>
          <w:p w14:paraId="0475C0C5" w14:textId="77777777" w:rsidR="009D3B63" w:rsidRPr="009D3B63" w:rsidRDefault="009D3B63" w:rsidP="009D3B63">
            <w:pPr>
              <w:jc w:val="center"/>
              <w:rPr>
                <w:sz w:val="22"/>
                <w:szCs w:val="22"/>
              </w:rPr>
            </w:pPr>
            <w:r w:rsidRPr="009D3B63">
              <w:rPr>
                <w:sz w:val="22"/>
                <w:szCs w:val="22"/>
              </w:rPr>
              <w:t>38 150,0</w:t>
            </w:r>
            <w:r w:rsidR="00B64656">
              <w:rPr>
                <w:sz w:val="22"/>
                <w:szCs w:val="22"/>
              </w:rPr>
              <w:t>0</w:t>
            </w:r>
          </w:p>
        </w:tc>
        <w:tc>
          <w:tcPr>
            <w:tcW w:w="1417" w:type="dxa"/>
          </w:tcPr>
          <w:p w14:paraId="3471088E" w14:textId="77777777" w:rsidR="009D3B63" w:rsidRPr="009D3B63" w:rsidRDefault="009D3B63" w:rsidP="009D3B63">
            <w:pPr>
              <w:jc w:val="center"/>
              <w:rPr>
                <w:sz w:val="22"/>
                <w:szCs w:val="22"/>
              </w:rPr>
            </w:pPr>
            <w:r w:rsidRPr="009D3B63">
              <w:rPr>
                <w:sz w:val="22"/>
                <w:szCs w:val="22"/>
              </w:rPr>
              <w:t>33 400,0</w:t>
            </w:r>
            <w:r w:rsidR="00B64656">
              <w:rPr>
                <w:sz w:val="22"/>
                <w:szCs w:val="22"/>
              </w:rPr>
              <w:t>0</w:t>
            </w:r>
          </w:p>
        </w:tc>
        <w:tc>
          <w:tcPr>
            <w:tcW w:w="1276" w:type="dxa"/>
          </w:tcPr>
          <w:p w14:paraId="6F61F1E5" w14:textId="77777777" w:rsidR="009D3B63" w:rsidRPr="009D3B63" w:rsidRDefault="009D3B63" w:rsidP="009D3B63">
            <w:pPr>
              <w:jc w:val="center"/>
              <w:rPr>
                <w:sz w:val="22"/>
                <w:szCs w:val="22"/>
              </w:rPr>
            </w:pPr>
            <w:r w:rsidRPr="009D3B63">
              <w:rPr>
                <w:sz w:val="22"/>
                <w:szCs w:val="22"/>
              </w:rPr>
              <w:t>23 700,0</w:t>
            </w:r>
            <w:r w:rsidR="00B64656">
              <w:rPr>
                <w:sz w:val="22"/>
                <w:szCs w:val="22"/>
              </w:rPr>
              <w:t>0</w:t>
            </w:r>
          </w:p>
        </w:tc>
        <w:tc>
          <w:tcPr>
            <w:tcW w:w="1276" w:type="dxa"/>
          </w:tcPr>
          <w:p w14:paraId="1B89D4E1" w14:textId="77777777" w:rsidR="009D3B63" w:rsidRPr="009D3B63" w:rsidRDefault="009D3B63" w:rsidP="009D3B63">
            <w:pPr>
              <w:jc w:val="center"/>
              <w:rPr>
                <w:sz w:val="22"/>
                <w:szCs w:val="22"/>
              </w:rPr>
            </w:pPr>
            <w:r w:rsidRPr="009D3B63">
              <w:rPr>
                <w:sz w:val="22"/>
                <w:szCs w:val="22"/>
              </w:rPr>
              <w:t>0,00</w:t>
            </w:r>
          </w:p>
        </w:tc>
        <w:tc>
          <w:tcPr>
            <w:tcW w:w="1288" w:type="dxa"/>
          </w:tcPr>
          <w:p w14:paraId="11B88ACA" w14:textId="77777777" w:rsidR="009D3B63" w:rsidRPr="009D3B63" w:rsidRDefault="009D3B63" w:rsidP="009D3B63">
            <w:pPr>
              <w:jc w:val="center"/>
              <w:rPr>
                <w:sz w:val="22"/>
                <w:szCs w:val="22"/>
              </w:rPr>
            </w:pPr>
            <w:r w:rsidRPr="009D3B63">
              <w:rPr>
                <w:sz w:val="22"/>
                <w:szCs w:val="22"/>
              </w:rPr>
              <w:t>95 250,0</w:t>
            </w:r>
            <w:r w:rsidR="00B64656">
              <w:rPr>
                <w:sz w:val="22"/>
                <w:szCs w:val="22"/>
              </w:rPr>
              <w:t>0</w:t>
            </w:r>
          </w:p>
        </w:tc>
      </w:tr>
      <w:tr w:rsidR="009D3B63" w:rsidRPr="009D3B63" w14:paraId="0A7CD5C6" w14:textId="77777777" w:rsidTr="00573C4F">
        <w:tc>
          <w:tcPr>
            <w:tcW w:w="455" w:type="dxa"/>
            <w:vMerge/>
            <w:vAlign w:val="center"/>
          </w:tcPr>
          <w:p w14:paraId="7C00B1D1" w14:textId="77777777" w:rsidR="009D3B63" w:rsidRPr="009D3B63" w:rsidRDefault="009D3B63" w:rsidP="009D3B63">
            <w:pPr>
              <w:jc w:val="center"/>
              <w:rPr>
                <w:sz w:val="22"/>
                <w:szCs w:val="22"/>
              </w:rPr>
            </w:pPr>
          </w:p>
        </w:tc>
        <w:tc>
          <w:tcPr>
            <w:tcW w:w="2486" w:type="dxa"/>
            <w:vMerge/>
            <w:vAlign w:val="center"/>
          </w:tcPr>
          <w:p w14:paraId="41B2AA5E" w14:textId="77777777" w:rsidR="009D3B63" w:rsidRPr="009D3B63" w:rsidRDefault="009D3B63" w:rsidP="009D3B63">
            <w:pPr>
              <w:rPr>
                <w:sz w:val="22"/>
                <w:szCs w:val="22"/>
              </w:rPr>
            </w:pPr>
          </w:p>
        </w:tc>
        <w:tc>
          <w:tcPr>
            <w:tcW w:w="1766" w:type="dxa"/>
            <w:vMerge/>
            <w:vAlign w:val="center"/>
          </w:tcPr>
          <w:p w14:paraId="7E3EB355" w14:textId="77777777" w:rsidR="009D3B63" w:rsidRPr="009D3B63" w:rsidRDefault="009D3B63" w:rsidP="009D3B63">
            <w:pPr>
              <w:jc w:val="center"/>
              <w:rPr>
                <w:sz w:val="22"/>
                <w:szCs w:val="22"/>
              </w:rPr>
            </w:pPr>
          </w:p>
        </w:tc>
        <w:tc>
          <w:tcPr>
            <w:tcW w:w="1701" w:type="dxa"/>
          </w:tcPr>
          <w:p w14:paraId="4672C641" w14:textId="77777777" w:rsidR="009D3B63" w:rsidRPr="009D3B63" w:rsidRDefault="009D3B63" w:rsidP="009D3B63">
            <w:pPr>
              <w:rPr>
                <w:sz w:val="22"/>
                <w:szCs w:val="22"/>
              </w:rPr>
            </w:pPr>
            <w:r w:rsidRPr="009D3B63">
              <w:rPr>
                <w:sz w:val="22"/>
                <w:szCs w:val="22"/>
              </w:rPr>
              <w:t>МБ</w:t>
            </w:r>
          </w:p>
        </w:tc>
        <w:tc>
          <w:tcPr>
            <w:tcW w:w="1134" w:type="dxa"/>
          </w:tcPr>
          <w:p w14:paraId="3C2C878D" w14:textId="77777777" w:rsidR="009D3B63" w:rsidRPr="009D3B63" w:rsidRDefault="009D3B63" w:rsidP="009D3B63">
            <w:pPr>
              <w:jc w:val="center"/>
              <w:rPr>
                <w:sz w:val="22"/>
                <w:szCs w:val="22"/>
              </w:rPr>
            </w:pPr>
            <w:r w:rsidRPr="009D3B63">
              <w:rPr>
                <w:sz w:val="22"/>
                <w:szCs w:val="22"/>
              </w:rPr>
              <w:t>0,00</w:t>
            </w:r>
          </w:p>
        </w:tc>
        <w:tc>
          <w:tcPr>
            <w:tcW w:w="1133" w:type="dxa"/>
          </w:tcPr>
          <w:p w14:paraId="13590132" w14:textId="77777777" w:rsidR="009D3B63" w:rsidRPr="009D3B63" w:rsidRDefault="009D3B63" w:rsidP="009D3B63">
            <w:pPr>
              <w:jc w:val="center"/>
              <w:rPr>
                <w:sz w:val="22"/>
                <w:szCs w:val="22"/>
              </w:rPr>
            </w:pPr>
            <w:r w:rsidRPr="009D3B63">
              <w:rPr>
                <w:sz w:val="22"/>
                <w:szCs w:val="22"/>
              </w:rPr>
              <w:t>0,00</w:t>
            </w:r>
          </w:p>
        </w:tc>
        <w:tc>
          <w:tcPr>
            <w:tcW w:w="1098" w:type="dxa"/>
          </w:tcPr>
          <w:p w14:paraId="588F8DE4" w14:textId="77777777" w:rsidR="009D3B63" w:rsidRPr="009D3B63" w:rsidRDefault="009D3B63" w:rsidP="009D3B63">
            <w:pPr>
              <w:jc w:val="center"/>
              <w:rPr>
                <w:sz w:val="22"/>
                <w:szCs w:val="22"/>
              </w:rPr>
            </w:pPr>
            <w:r w:rsidRPr="009D3B63">
              <w:rPr>
                <w:sz w:val="22"/>
                <w:szCs w:val="22"/>
              </w:rPr>
              <w:t>0,00</w:t>
            </w:r>
          </w:p>
        </w:tc>
        <w:tc>
          <w:tcPr>
            <w:tcW w:w="1417" w:type="dxa"/>
          </w:tcPr>
          <w:p w14:paraId="16433C8C" w14:textId="77777777" w:rsidR="009D3B63" w:rsidRPr="009D3B63" w:rsidRDefault="009D3B63" w:rsidP="009D3B63">
            <w:pPr>
              <w:jc w:val="center"/>
              <w:rPr>
                <w:sz w:val="22"/>
                <w:szCs w:val="22"/>
              </w:rPr>
            </w:pPr>
            <w:r w:rsidRPr="009D3B63">
              <w:rPr>
                <w:sz w:val="22"/>
                <w:szCs w:val="22"/>
              </w:rPr>
              <w:t>0,00</w:t>
            </w:r>
          </w:p>
        </w:tc>
        <w:tc>
          <w:tcPr>
            <w:tcW w:w="1276" w:type="dxa"/>
          </w:tcPr>
          <w:p w14:paraId="2C767CBC" w14:textId="77777777" w:rsidR="009D3B63" w:rsidRPr="009D3B63" w:rsidRDefault="009D3B63" w:rsidP="009D3B63">
            <w:pPr>
              <w:jc w:val="center"/>
              <w:rPr>
                <w:sz w:val="22"/>
                <w:szCs w:val="22"/>
              </w:rPr>
            </w:pPr>
            <w:r w:rsidRPr="009D3B63">
              <w:rPr>
                <w:sz w:val="22"/>
                <w:szCs w:val="22"/>
              </w:rPr>
              <w:t>0,00</w:t>
            </w:r>
          </w:p>
        </w:tc>
        <w:tc>
          <w:tcPr>
            <w:tcW w:w="1276" w:type="dxa"/>
          </w:tcPr>
          <w:p w14:paraId="589C02C6" w14:textId="77777777" w:rsidR="009D3B63" w:rsidRPr="009D3B63" w:rsidRDefault="009D3B63" w:rsidP="009D3B63">
            <w:pPr>
              <w:jc w:val="center"/>
              <w:rPr>
                <w:sz w:val="22"/>
                <w:szCs w:val="22"/>
              </w:rPr>
            </w:pPr>
            <w:r w:rsidRPr="009D3B63">
              <w:rPr>
                <w:sz w:val="22"/>
                <w:szCs w:val="22"/>
              </w:rPr>
              <w:t>0,00</w:t>
            </w:r>
          </w:p>
        </w:tc>
        <w:tc>
          <w:tcPr>
            <w:tcW w:w="1288" w:type="dxa"/>
          </w:tcPr>
          <w:p w14:paraId="742354E5" w14:textId="77777777" w:rsidR="009D3B63" w:rsidRPr="009D3B63" w:rsidRDefault="009D3B63" w:rsidP="009D3B63">
            <w:pPr>
              <w:jc w:val="center"/>
              <w:rPr>
                <w:sz w:val="22"/>
                <w:szCs w:val="22"/>
              </w:rPr>
            </w:pPr>
            <w:r w:rsidRPr="009D3B63">
              <w:rPr>
                <w:sz w:val="22"/>
                <w:szCs w:val="22"/>
              </w:rPr>
              <w:t>0,00</w:t>
            </w:r>
          </w:p>
        </w:tc>
      </w:tr>
      <w:tr w:rsidR="009D3B63" w:rsidRPr="009D3B63" w14:paraId="4C9FE5D7" w14:textId="77777777" w:rsidTr="00573C4F">
        <w:tc>
          <w:tcPr>
            <w:tcW w:w="455" w:type="dxa"/>
            <w:vMerge/>
            <w:vAlign w:val="center"/>
          </w:tcPr>
          <w:p w14:paraId="7221B4B7" w14:textId="77777777" w:rsidR="009D3B63" w:rsidRPr="009D3B63" w:rsidRDefault="009D3B63" w:rsidP="009D3B63">
            <w:pPr>
              <w:jc w:val="center"/>
              <w:rPr>
                <w:sz w:val="22"/>
                <w:szCs w:val="22"/>
              </w:rPr>
            </w:pPr>
          </w:p>
        </w:tc>
        <w:tc>
          <w:tcPr>
            <w:tcW w:w="2486" w:type="dxa"/>
            <w:vMerge/>
            <w:vAlign w:val="center"/>
          </w:tcPr>
          <w:p w14:paraId="121EBBA2" w14:textId="77777777" w:rsidR="009D3B63" w:rsidRPr="009D3B63" w:rsidRDefault="009D3B63" w:rsidP="009D3B63">
            <w:pPr>
              <w:rPr>
                <w:sz w:val="22"/>
                <w:szCs w:val="22"/>
              </w:rPr>
            </w:pPr>
          </w:p>
        </w:tc>
        <w:tc>
          <w:tcPr>
            <w:tcW w:w="1766" w:type="dxa"/>
            <w:vMerge/>
            <w:vAlign w:val="center"/>
          </w:tcPr>
          <w:p w14:paraId="4010DFBD" w14:textId="77777777" w:rsidR="009D3B63" w:rsidRPr="009D3B63" w:rsidRDefault="009D3B63" w:rsidP="009D3B63">
            <w:pPr>
              <w:jc w:val="center"/>
              <w:rPr>
                <w:sz w:val="22"/>
                <w:szCs w:val="22"/>
              </w:rPr>
            </w:pPr>
          </w:p>
        </w:tc>
        <w:tc>
          <w:tcPr>
            <w:tcW w:w="1701" w:type="dxa"/>
          </w:tcPr>
          <w:p w14:paraId="62641DBD" w14:textId="77777777" w:rsidR="009D3B63" w:rsidRPr="009D3B63" w:rsidRDefault="009D3B63" w:rsidP="009D3B63">
            <w:pPr>
              <w:rPr>
                <w:sz w:val="22"/>
                <w:szCs w:val="22"/>
              </w:rPr>
            </w:pPr>
            <w:r w:rsidRPr="009D3B63">
              <w:rPr>
                <w:sz w:val="22"/>
                <w:szCs w:val="22"/>
              </w:rPr>
              <w:t>ВБС</w:t>
            </w:r>
          </w:p>
        </w:tc>
        <w:tc>
          <w:tcPr>
            <w:tcW w:w="1134" w:type="dxa"/>
          </w:tcPr>
          <w:p w14:paraId="35D5D1D3" w14:textId="77777777" w:rsidR="009D3B63" w:rsidRPr="009D3B63" w:rsidRDefault="009D3B63" w:rsidP="009D3B63">
            <w:pPr>
              <w:jc w:val="center"/>
              <w:rPr>
                <w:sz w:val="22"/>
                <w:szCs w:val="22"/>
              </w:rPr>
            </w:pPr>
            <w:r w:rsidRPr="009D3B63">
              <w:rPr>
                <w:sz w:val="22"/>
                <w:szCs w:val="22"/>
              </w:rPr>
              <w:t>0,00</w:t>
            </w:r>
          </w:p>
        </w:tc>
        <w:tc>
          <w:tcPr>
            <w:tcW w:w="1133" w:type="dxa"/>
          </w:tcPr>
          <w:p w14:paraId="66DF5049" w14:textId="77777777" w:rsidR="009D3B63" w:rsidRPr="009D3B63" w:rsidRDefault="009D3B63" w:rsidP="009D3B63">
            <w:pPr>
              <w:jc w:val="center"/>
              <w:rPr>
                <w:sz w:val="22"/>
                <w:szCs w:val="22"/>
              </w:rPr>
            </w:pPr>
            <w:r w:rsidRPr="009D3B63">
              <w:rPr>
                <w:sz w:val="22"/>
                <w:szCs w:val="22"/>
              </w:rPr>
              <w:t>0,00</w:t>
            </w:r>
          </w:p>
        </w:tc>
        <w:tc>
          <w:tcPr>
            <w:tcW w:w="1098" w:type="dxa"/>
          </w:tcPr>
          <w:p w14:paraId="2017E90C" w14:textId="77777777" w:rsidR="009D3B63" w:rsidRPr="009D3B63" w:rsidRDefault="009D3B63" w:rsidP="009D3B63">
            <w:pPr>
              <w:jc w:val="center"/>
              <w:rPr>
                <w:sz w:val="22"/>
                <w:szCs w:val="22"/>
              </w:rPr>
            </w:pPr>
            <w:r w:rsidRPr="009D3B63">
              <w:rPr>
                <w:sz w:val="22"/>
                <w:szCs w:val="22"/>
              </w:rPr>
              <w:t>0,00</w:t>
            </w:r>
          </w:p>
        </w:tc>
        <w:tc>
          <w:tcPr>
            <w:tcW w:w="1417" w:type="dxa"/>
          </w:tcPr>
          <w:p w14:paraId="505433BF" w14:textId="77777777" w:rsidR="009D3B63" w:rsidRPr="009D3B63" w:rsidRDefault="009D3B63" w:rsidP="009D3B63">
            <w:pPr>
              <w:jc w:val="center"/>
              <w:rPr>
                <w:sz w:val="22"/>
                <w:szCs w:val="22"/>
              </w:rPr>
            </w:pPr>
            <w:r w:rsidRPr="009D3B63">
              <w:rPr>
                <w:sz w:val="22"/>
                <w:szCs w:val="22"/>
              </w:rPr>
              <w:t>0,00</w:t>
            </w:r>
          </w:p>
        </w:tc>
        <w:tc>
          <w:tcPr>
            <w:tcW w:w="1276" w:type="dxa"/>
          </w:tcPr>
          <w:p w14:paraId="4951FDAE" w14:textId="77777777" w:rsidR="009D3B63" w:rsidRPr="009D3B63" w:rsidRDefault="009D3B63" w:rsidP="009D3B63">
            <w:pPr>
              <w:jc w:val="center"/>
              <w:rPr>
                <w:sz w:val="22"/>
                <w:szCs w:val="22"/>
              </w:rPr>
            </w:pPr>
            <w:r w:rsidRPr="009D3B63">
              <w:rPr>
                <w:sz w:val="22"/>
                <w:szCs w:val="22"/>
              </w:rPr>
              <w:t>0,00</w:t>
            </w:r>
          </w:p>
        </w:tc>
        <w:tc>
          <w:tcPr>
            <w:tcW w:w="1276" w:type="dxa"/>
          </w:tcPr>
          <w:p w14:paraId="697DC723" w14:textId="77777777" w:rsidR="009D3B63" w:rsidRPr="009D3B63" w:rsidRDefault="009D3B63" w:rsidP="009D3B63">
            <w:pPr>
              <w:jc w:val="center"/>
              <w:rPr>
                <w:sz w:val="22"/>
                <w:szCs w:val="22"/>
              </w:rPr>
            </w:pPr>
            <w:r w:rsidRPr="009D3B63">
              <w:rPr>
                <w:sz w:val="22"/>
                <w:szCs w:val="22"/>
              </w:rPr>
              <w:t>0,00</w:t>
            </w:r>
          </w:p>
        </w:tc>
        <w:tc>
          <w:tcPr>
            <w:tcW w:w="1288" w:type="dxa"/>
          </w:tcPr>
          <w:p w14:paraId="194D7C22" w14:textId="77777777" w:rsidR="009D3B63" w:rsidRPr="009D3B63" w:rsidRDefault="009D3B63" w:rsidP="009D3B63">
            <w:pPr>
              <w:jc w:val="center"/>
              <w:rPr>
                <w:sz w:val="22"/>
                <w:szCs w:val="22"/>
              </w:rPr>
            </w:pPr>
            <w:r w:rsidRPr="009D3B63">
              <w:rPr>
                <w:sz w:val="22"/>
                <w:szCs w:val="22"/>
              </w:rPr>
              <w:t>0,00</w:t>
            </w:r>
          </w:p>
        </w:tc>
      </w:tr>
      <w:tr w:rsidR="009D3B63" w:rsidRPr="009D3B63" w14:paraId="67A5D43A" w14:textId="77777777" w:rsidTr="00573C4F">
        <w:tc>
          <w:tcPr>
            <w:tcW w:w="455" w:type="dxa"/>
            <w:vMerge w:val="restart"/>
            <w:vAlign w:val="center"/>
          </w:tcPr>
          <w:p w14:paraId="2D413981" w14:textId="77777777" w:rsidR="009D3B63" w:rsidRPr="009D3B63" w:rsidRDefault="009D3B63" w:rsidP="009D3B63">
            <w:pPr>
              <w:jc w:val="center"/>
              <w:rPr>
                <w:sz w:val="22"/>
                <w:szCs w:val="22"/>
              </w:rPr>
            </w:pPr>
            <w:r w:rsidRPr="009D3B63">
              <w:rPr>
                <w:sz w:val="22"/>
                <w:szCs w:val="22"/>
              </w:rPr>
              <w:t>8</w:t>
            </w:r>
          </w:p>
        </w:tc>
        <w:tc>
          <w:tcPr>
            <w:tcW w:w="2486" w:type="dxa"/>
            <w:vMerge w:val="restart"/>
            <w:vAlign w:val="center"/>
          </w:tcPr>
          <w:p w14:paraId="3A47DFE2" w14:textId="77777777" w:rsidR="009D3B63" w:rsidRPr="009D3B63" w:rsidRDefault="009D3B63" w:rsidP="00A8308C">
            <w:pPr>
              <w:ind w:left="84" w:right="-122"/>
              <w:rPr>
                <w:sz w:val="22"/>
                <w:szCs w:val="22"/>
              </w:rPr>
            </w:pPr>
            <w:r w:rsidRPr="009D3B63">
              <w:rPr>
                <w:sz w:val="22"/>
                <w:szCs w:val="22"/>
              </w:rPr>
              <w:t>Реконструкция МБУ</w:t>
            </w:r>
            <w:r>
              <w:rPr>
                <w:sz w:val="22"/>
                <w:szCs w:val="22"/>
              </w:rPr>
              <w:t> </w:t>
            </w:r>
            <w:r w:rsidRPr="009D3B63">
              <w:rPr>
                <w:sz w:val="22"/>
                <w:szCs w:val="22"/>
              </w:rPr>
              <w:t>ДО</w:t>
            </w:r>
            <w:r>
              <w:rPr>
                <w:sz w:val="22"/>
                <w:szCs w:val="22"/>
              </w:rPr>
              <w:t> </w:t>
            </w:r>
            <w:r w:rsidRPr="009D3B63">
              <w:rPr>
                <w:sz w:val="22"/>
                <w:szCs w:val="22"/>
              </w:rPr>
              <w:t>«Детский оздоровительно-образовательный (профильный) центр «Родничок»</w:t>
            </w:r>
          </w:p>
        </w:tc>
        <w:tc>
          <w:tcPr>
            <w:tcW w:w="1766" w:type="dxa"/>
            <w:vMerge w:val="restart"/>
            <w:vAlign w:val="center"/>
          </w:tcPr>
          <w:p w14:paraId="7264A8A8" w14:textId="77777777" w:rsidR="009D3B63" w:rsidRPr="009D3B63" w:rsidRDefault="009D3B63" w:rsidP="009D3B63">
            <w:pPr>
              <w:ind w:left="-105" w:right="-113"/>
              <w:jc w:val="center"/>
              <w:rPr>
                <w:sz w:val="22"/>
                <w:szCs w:val="22"/>
              </w:rPr>
            </w:pPr>
            <w:r w:rsidRPr="009D3B63">
              <w:rPr>
                <w:sz w:val="22"/>
                <w:szCs w:val="22"/>
              </w:rPr>
              <w:t>с. Гофицкое</w:t>
            </w:r>
          </w:p>
        </w:tc>
        <w:tc>
          <w:tcPr>
            <w:tcW w:w="1701" w:type="dxa"/>
          </w:tcPr>
          <w:p w14:paraId="1AA720C8" w14:textId="77777777" w:rsidR="009D3B63" w:rsidRPr="009D3B63" w:rsidRDefault="009D3B63" w:rsidP="009D3B63">
            <w:pPr>
              <w:jc w:val="center"/>
              <w:rPr>
                <w:sz w:val="22"/>
                <w:szCs w:val="22"/>
              </w:rPr>
            </w:pPr>
            <w:r w:rsidRPr="009D3B63">
              <w:rPr>
                <w:sz w:val="22"/>
                <w:szCs w:val="22"/>
              </w:rPr>
              <w:t>Всего</w:t>
            </w:r>
          </w:p>
        </w:tc>
        <w:tc>
          <w:tcPr>
            <w:tcW w:w="1134" w:type="dxa"/>
          </w:tcPr>
          <w:p w14:paraId="18A153ED" w14:textId="77777777" w:rsidR="009D3B63" w:rsidRPr="009D3B63" w:rsidRDefault="009D3B63" w:rsidP="009D3B63">
            <w:pPr>
              <w:jc w:val="center"/>
              <w:rPr>
                <w:sz w:val="22"/>
                <w:szCs w:val="22"/>
              </w:rPr>
            </w:pPr>
            <w:r w:rsidRPr="009D3B63">
              <w:rPr>
                <w:sz w:val="22"/>
                <w:szCs w:val="22"/>
              </w:rPr>
              <w:t>0,00</w:t>
            </w:r>
          </w:p>
        </w:tc>
        <w:tc>
          <w:tcPr>
            <w:tcW w:w="1133" w:type="dxa"/>
          </w:tcPr>
          <w:p w14:paraId="001D7894" w14:textId="77777777" w:rsidR="009D3B63" w:rsidRPr="009D3B63" w:rsidRDefault="009D3B63" w:rsidP="009D3B63">
            <w:pPr>
              <w:jc w:val="center"/>
              <w:rPr>
                <w:sz w:val="22"/>
                <w:szCs w:val="22"/>
              </w:rPr>
            </w:pPr>
            <w:r w:rsidRPr="009D3B63">
              <w:rPr>
                <w:sz w:val="22"/>
                <w:szCs w:val="22"/>
              </w:rPr>
              <w:t>0,00</w:t>
            </w:r>
          </w:p>
        </w:tc>
        <w:tc>
          <w:tcPr>
            <w:tcW w:w="1098" w:type="dxa"/>
            <w:vAlign w:val="center"/>
          </w:tcPr>
          <w:p w14:paraId="05A77234" w14:textId="77777777" w:rsidR="009D3B63" w:rsidRPr="009D3B63" w:rsidRDefault="009D3B63" w:rsidP="009D3B63">
            <w:pPr>
              <w:jc w:val="center"/>
              <w:rPr>
                <w:sz w:val="22"/>
                <w:szCs w:val="22"/>
              </w:rPr>
            </w:pPr>
            <w:r w:rsidRPr="009D3B63">
              <w:rPr>
                <w:sz w:val="22"/>
                <w:szCs w:val="22"/>
              </w:rPr>
              <w:t>18 600,0</w:t>
            </w:r>
            <w:r w:rsidR="00B64656">
              <w:rPr>
                <w:sz w:val="22"/>
                <w:szCs w:val="22"/>
              </w:rPr>
              <w:t>0</w:t>
            </w:r>
          </w:p>
        </w:tc>
        <w:tc>
          <w:tcPr>
            <w:tcW w:w="1417" w:type="dxa"/>
          </w:tcPr>
          <w:p w14:paraId="03D4DD5B" w14:textId="77777777" w:rsidR="009D3B63" w:rsidRPr="009D3B63" w:rsidRDefault="009D3B63" w:rsidP="009D3B63">
            <w:pPr>
              <w:jc w:val="center"/>
              <w:rPr>
                <w:sz w:val="22"/>
                <w:szCs w:val="22"/>
              </w:rPr>
            </w:pPr>
            <w:r w:rsidRPr="009D3B63">
              <w:rPr>
                <w:sz w:val="22"/>
                <w:szCs w:val="22"/>
              </w:rPr>
              <w:t>24 580,00</w:t>
            </w:r>
          </w:p>
        </w:tc>
        <w:tc>
          <w:tcPr>
            <w:tcW w:w="1276" w:type="dxa"/>
          </w:tcPr>
          <w:p w14:paraId="183CB135" w14:textId="77777777" w:rsidR="009D3B63" w:rsidRPr="009D3B63" w:rsidRDefault="009D3B63" w:rsidP="009D3B63">
            <w:pPr>
              <w:jc w:val="center"/>
              <w:rPr>
                <w:sz w:val="22"/>
                <w:szCs w:val="22"/>
              </w:rPr>
            </w:pPr>
            <w:r w:rsidRPr="009D3B63">
              <w:rPr>
                <w:sz w:val="22"/>
                <w:szCs w:val="22"/>
              </w:rPr>
              <w:t>0,00</w:t>
            </w:r>
          </w:p>
        </w:tc>
        <w:tc>
          <w:tcPr>
            <w:tcW w:w="1276" w:type="dxa"/>
          </w:tcPr>
          <w:p w14:paraId="6B66F3F1"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67A95EC7" w14:textId="77777777" w:rsidR="009D3B63" w:rsidRPr="009D3B63" w:rsidRDefault="009D3B63" w:rsidP="009D3B63">
            <w:pPr>
              <w:jc w:val="center"/>
              <w:rPr>
                <w:sz w:val="22"/>
                <w:szCs w:val="22"/>
              </w:rPr>
            </w:pPr>
            <w:r w:rsidRPr="009D3B63">
              <w:rPr>
                <w:sz w:val="22"/>
                <w:szCs w:val="22"/>
              </w:rPr>
              <w:t>43 180,0</w:t>
            </w:r>
            <w:r w:rsidR="00B64656">
              <w:rPr>
                <w:sz w:val="22"/>
                <w:szCs w:val="22"/>
              </w:rPr>
              <w:t>0</w:t>
            </w:r>
          </w:p>
        </w:tc>
      </w:tr>
      <w:tr w:rsidR="009D3B63" w:rsidRPr="009D3B63" w14:paraId="5DDC35C0" w14:textId="77777777" w:rsidTr="00573C4F">
        <w:tc>
          <w:tcPr>
            <w:tcW w:w="455" w:type="dxa"/>
            <w:vMerge/>
            <w:vAlign w:val="center"/>
          </w:tcPr>
          <w:p w14:paraId="5FCBB067" w14:textId="77777777" w:rsidR="009D3B63" w:rsidRPr="009D3B63" w:rsidRDefault="009D3B63" w:rsidP="009D3B63">
            <w:pPr>
              <w:jc w:val="center"/>
              <w:rPr>
                <w:sz w:val="22"/>
                <w:szCs w:val="22"/>
              </w:rPr>
            </w:pPr>
          </w:p>
        </w:tc>
        <w:tc>
          <w:tcPr>
            <w:tcW w:w="2486" w:type="dxa"/>
            <w:vMerge/>
            <w:vAlign w:val="center"/>
          </w:tcPr>
          <w:p w14:paraId="243B3882" w14:textId="77777777" w:rsidR="009D3B63" w:rsidRPr="009D3B63" w:rsidRDefault="009D3B63" w:rsidP="009D3B63">
            <w:pPr>
              <w:rPr>
                <w:sz w:val="22"/>
                <w:szCs w:val="22"/>
              </w:rPr>
            </w:pPr>
          </w:p>
        </w:tc>
        <w:tc>
          <w:tcPr>
            <w:tcW w:w="1766" w:type="dxa"/>
            <w:vMerge/>
            <w:vAlign w:val="center"/>
          </w:tcPr>
          <w:p w14:paraId="0EF3ABF2" w14:textId="77777777" w:rsidR="009D3B63" w:rsidRPr="009D3B63" w:rsidRDefault="009D3B63" w:rsidP="009D3B63">
            <w:pPr>
              <w:ind w:left="-105" w:right="-113"/>
              <w:jc w:val="center"/>
              <w:rPr>
                <w:sz w:val="22"/>
                <w:szCs w:val="22"/>
              </w:rPr>
            </w:pPr>
          </w:p>
        </w:tc>
        <w:tc>
          <w:tcPr>
            <w:tcW w:w="1701" w:type="dxa"/>
          </w:tcPr>
          <w:p w14:paraId="351818CA" w14:textId="77777777" w:rsidR="009D3B63" w:rsidRPr="009D3B63" w:rsidRDefault="009D3B63" w:rsidP="009D3B63">
            <w:pPr>
              <w:rPr>
                <w:sz w:val="22"/>
                <w:szCs w:val="22"/>
              </w:rPr>
            </w:pPr>
            <w:r w:rsidRPr="009D3B63">
              <w:rPr>
                <w:sz w:val="22"/>
                <w:szCs w:val="22"/>
              </w:rPr>
              <w:t>ФБ</w:t>
            </w:r>
          </w:p>
        </w:tc>
        <w:tc>
          <w:tcPr>
            <w:tcW w:w="1134" w:type="dxa"/>
          </w:tcPr>
          <w:p w14:paraId="787BC7DC" w14:textId="77777777" w:rsidR="009D3B63" w:rsidRPr="009D3B63" w:rsidRDefault="009D3B63" w:rsidP="009D3B63">
            <w:pPr>
              <w:jc w:val="center"/>
              <w:rPr>
                <w:sz w:val="22"/>
                <w:szCs w:val="22"/>
              </w:rPr>
            </w:pPr>
            <w:r w:rsidRPr="009D3B63">
              <w:rPr>
                <w:sz w:val="22"/>
                <w:szCs w:val="22"/>
              </w:rPr>
              <w:t>0,00</w:t>
            </w:r>
          </w:p>
        </w:tc>
        <w:tc>
          <w:tcPr>
            <w:tcW w:w="1133" w:type="dxa"/>
          </w:tcPr>
          <w:p w14:paraId="3FAF31E4" w14:textId="77777777" w:rsidR="009D3B63" w:rsidRPr="009D3B63" w:rsidRDefault="009D3B63" w:rsidP="009D3B63">
            <w:pPr>
              <w:jc w:val="center"/>
              <w:rPr>
                <w:sz w:val="22"/>
                <w:szCs w:val="22"/>
              </w:rPr>
            </w:pPr>
            <w:r w:rsidRPr="009D3B63">
              <w:rPr>
                <w:sz w:val="22"/>
                <w:szCs w:val="22"/>
              </w:rPr>
              <w:t>0,00</w:t>
            </w:r>
          </w:p>
        </w:tc>
        <w:tc>
          <w:tcPr>
            <w:tcW w:w="1098" w:type="dxa"/>
            <w:vAlign w:val="center"/>
          </w:tcPr>
          <w:p w14:paraId="3F19D21E" w14:textId="77777777" w:rsidR="009D3B63" w:rsidRPr="009D3B63" w:rsidRDefault="009D3B63" w:rsidP="009D3B63">
            <w:pPr>
              <w:jc w:val="center"/>
              <w:rPr>
                <w:sz w:val="22"/>
                <w:szCs w:val="22"/>
              </w:rPr>
            </w:pPr>
            <w:r w:rsidRPr="009D3B63">
              <w:rPr>
                <w:sz w:val="22"/>
                <w:szCs w:val="22"/>
              </w:rPr>
              <w:t>11 200,0</w:t>
            </w:r>
            <w:r w:rsidR="00B64656">
              <w:rPr>
                <w:sz w:val="22"/>
                <w:szCs w:val="22"/>
              </w:rPr>
              <w:t>0</w:t>
            </w:r>
          </w:p>
        </w:tc>
        <w:tc>
          <w:tcPr>
            <w:tcW w:w="1417" w:type="dxa"/>
            <w:vAlign w:val="center"/>
          </w:tcPr>
          <w:p w14:paraId="5C9E9E04" w14:textId="77777777" w:rsidR="009D3B63" w:rsidRPr="009D3B63" w:rsidRDefault="009D3B63" w:rsidP="009D3B63">
            <w:pPr>
              <w:jc w:val="center"/>
              <w:rPr>
                <w:sz w:val="22"/>
                <w:szCs w:val="22"/>
              </w:rPr>
            </w:pPr>
            <w:r w:rsidRPr="009D3B63">
              <w:rPr>
                <w:sz w:val="22"/>
                <w:szCs w:val="22"/>
              </w:rPr>
              <w:t>14 000,00</w:t>
            </w:r>
          </w:p>
        </w:tc>
        <w:tc>
          <w:tcPr>
            <w:tcW w:w="1276" w:type="dxa"/>
          </w:tcPr>
          <w:p w14:paraId="4C20E67B" w14:textId="77777777" w:rsidR="009D3B63" w:rsidRPr="009D3B63" w:rsidRDefault="009D3B63" w:rsidP="009D3B63">
            <w:pPr>
              <w:jc w:val="center"/>
              <w:rPr>
                <w:sz w:val="22"/>
                <w:szCs w:val="22"/>
              </w:rPr>
            </w:pPr>
            <w:r w:rsidRPr="009D3B63">
              <w:rPr>
                <w:sz w:val="22"/>
                <w:szCs w:val="22"/>
              </w:rPr>
              <w:t>0,00</w:t>
            </w:r>
          </w:p>
        </w:tc>
        <w:tc>
          <w:tcPr>
            <w:tcW w:w="1276" w:type="dxa"/>
          </w:tcPr>
          <w:p w14:paraId="2536CD29"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42695484" w14:textId="77777777" w:rsidR="009D3B63" w:rsidRPr="009D3B63" w:rsidRDefault="009D3B63" w:rsidP="009D3B63">
            <w:pPr>
              <w:jc w:val="center"/>
              <w:rPr>
                <w:sz w:val="22"/>
                <w:szCs w:val="22"/>
              </w:rPr>
            </w:pPr>
            <w:r w:rsidRPr="009D3B63">
              <w:rPr>
                <w:sz w:val="22"/>
                <w:szCs w:val="22"/>
              </w:rPr>
              <w:t>25 200,0</w:t>
            </w:r>
            <w:r w:rsidR="00B64656">
              <w:rPr>
                <w:sz w:val="22"/>
                <w:szCs w:val="22"/>
              </w:rPr>
              <w:t>0</w:t>
            </w:r>
          </w:p>
        </w:tc>
      </w:tr>
      <w:tr w:rsidR="009D3B63" w:rsidRPr="009D3B63" w14:paraId="04E63B22" w14:textId="77777777" w:rsidTr="00573C4F">
        <w:tc>
          <w:tcPr>
            <w:tcW w:w="455" w:type="dxa"/>
            <w:vMerge/>
            <w:vAlign w:val="center"/>
          </w:tcPr>
          <w:p w14:paraId="6406F2DF" w14:textId="77777777" w:rsidR="009D3B63" w:rsidRPr="009D3B63" w:rsidRDefault="009D3B63" w:rsidP="009D3B63">
            <w:pPr>
              <w:jc w:val="center"/>
              <w:rPr>
                <w:sz w:val="22"/>
                <w:szCs w:val="22"/>
              </w:rPr>
            </w:pPr>
          </w:p>
        </w:tc>
        <w:tc>
          <w:tcPr>
            <w:tcW w:w="2486" w:type="dxa"/>
            <w:vMerge/>
            <w:vAlign w:val="center"/>
          </w:tcPr>
          <w:p w14:paraId="79A032F8" w14:textId="77777777" w:rsidR="009D3B63" w:rsidRPr="009D3B63" w:rsidRDefault="009D3B63" w:rsidP="009D3B63">
            <w:pPr>
              <w:rPr>
                <w:sz w:val="22"/>
                <w:szCs w:val="22"/>
              </w:rPr>
            </w:pPr>
          </w:p>
        </w:tc>
        <w:tc>
          <w:tcPr>
            <w:tcW w:w="1766" w:type="dxa"/>
            <w:vMerge/>
            <w:vAlign w:val="center"/>
          </w:tcPr>
          <w:p w14:paraId="11D04BC2" w14:textId="77777777" w:rsidR="009D3B63" w:rsidRPr="009D3B63" w:rsidRDefault="009D3B63" w:rsidP="009D3B63">
            <w:pPr>
              <w:ind w:left="-105" w:right="-113"/>
              <w:jc w:val="center"/>
              <w:rPr>
                <w:sz w:val="22"/>
                <w:szCs w:val="22"/>
              </w:rPr>
            </w:pPr>
          </w:p>
        </w:tc>
        <w:tc>
          <w:tcPr>
            <w:tcW w:w="1701" w:type="dxa"/>
          </w:tcPr>
          <w:p w14:paraId="7EF70819" w14:textId="77777777" w:rsidR="009D3B63" w:rsidRPr="009D3B63" w:rsidRDefault="009D3B63" w:rsidP="009D3B63">
            <w:pPr>
              <w:rPr>
                <w:sz w:val="22"/>
                <w:szCs w:val="22"/>
              </w:rPr>
            </w:pPr>
            <w:r w:rsidRPr="009D3B63">
              <w:rPr>
                <w:sz w:val="22"/>
                <w:szCs w:val="22"/>
              </w:rPr>
              <w:t>КБ</w:t>
            </w:r>
          </w:p>
        </w:tc>
        <w:tc>
          <w:tcPr>
            <w:tcW w:w="1134" w:type="dxa"/>
          </w:tcPr>
          <w:p w14:paraId="65FE90E1" w14:textId="77777777" w:rsidR="009D3B63" w:rsidRPr="009D3B63" w:rsidRDefault="009D3B63" w:rsidP="009D3B63">
            <w:pPr>
              <w:jc w:val="center"/>
              <w:rPr>
                <w:sz w:val="22"/>
                <w:szCs w:val="22"/>
              </w:rPr>
            </w:pPr>
            <w:r w:rsidRPr="009D3B63">
              <w:rPr>
                <w:sz w:val="22"/>
                <w:szCs w:val="22"/>
              </w:rPr>
              <w:t>0,00</w:t>
            </w:r>
          </w:p>
        </w:tc>
        <w:tc>
          <w:tcPr>
            <w:tcW w:w="1133" w:type="dxa"/>
          </w:tcPr>
          <w:p w14:paraId="7208F3DB" w14:textId="77777777" w:rsidR="009D3B63" w:rsidRPr="009D3B63" w:rsidRDefault="009D3B63" w:rsidP="009D3B63">
            <w:pPr>
              <w:jc w:val="center"/>
              <w:rPr>
                <w:sz w:val="22"/>
                <w:szCs w:val="22"/>
              </w:rPr>
            </w:pPr>
            <w:r w:rsidRPr="009D3B63">
              <w:rPr>
                <w:sz w:val="22"/>
                <w:szCs w:val="22"/>
              </w:rPr>
              <w:t>0,00</w:t>
            </w:r>
          </w:p>
        </w:tc>
        <w:tc>
          <w:tcPr>
            <w:tcW w:w="1098" w:type="dxa"/>
            <w:vAlign w:val="center"/>
          </w:tcPr>
          <w:p w14:paraId="5C801CE1" w14:textId="77777777" w:rsidR="009D3B63" w:rsidRPr="009D3B63" w:rsidRDefault="009D3B63" w:rsidP="009D3B63">
            <w:pPr>
              <w:jc w:val="center"/>
              <w:rPr>
                <w:sz w:val="22"/>
                <w:szCs w:val="22"/>
              </w:rPr>
            </w:pPr>
            <w:r w:rsidRPr="009D3B63">
              <w:rPr>
                <w:sz w:val="22"/>
                <w:szCs w:val="22"/>
              </w:rPr>
              <w:t>7</w:t>
            </w:r>
            <w:r w:rsidRPr="009D3B63">
              <w:rPr>
                <w:sz w:val="22"/>
                <w:szCs w:val="22"/>
                <w:lang w:val="en-US"/>
              </w:rPr>
              <w:t xml:space="preserve"> </w:t>
            </w:r>
            <w:r w:rsidRPr="009D3B63">
              <w:rPr>
                <w:sz w:val="22"/>
                <w:szCs w:val="22"/>
              </w:rPr>
              <w:t>400,0</w:t>
            </w:r>
            <w:r w:rsidR="00B64656">
              <w:rPr>
                <w:sz w:val="22"/>
                <w:szCs w:val="22"/>
              </w:rPr>
              <w:t>0</w:t>
            </w:r>
          </w:p>
        </w:tc>
        <w:tc>
          <w:tcPr>
            <w:tcW w:w="1417" w:type="dxa"/>
            <w:vAlign w:val="center"/>
          </w:tcPr>
          <w:p w14:paraId="39E0DB8D" w14:textId="77777777" w:rsidR="009D3B63" w:rsidRPr="009D3B63" w:rsidRDefault="009D3B63" w:rsidP="009D3B63">
            <w:pPr>
              <w:jc w:val="center"/>
              <w:rPr>
                <w:sz w:val="22"/>
                <w:szCs w:val="22"/>
              </w:rPr>
            </w:pPr>
            <w:r w:rsidRPr="009D3B63">
              <w:rPr>
                <w:sz w:val="22"/>
                <w:szCs w:val="22"/>
              </w:rPr>
              <w:t>10</w:t>
            </w:r>
            <w:r w:rsidRPr="009D3B63">
              <w:rPr>
                <w:sz w:val="22"/>
                <w:szCs w:val="22"/>
                <w:lang w:val="en-US"/>
              </w:rPr>
              <w:t xml:space="preserve"> </w:t>
            </w:r>
            <w:r w:rsidRPr="009D3B63">
              <w:rPr>
                <w:sz w:val="22"/>
                <w:szCs w:val="22"/>
              </w:rPr>
              <w:t>580,00</w:t>
            </w:r>
          </w:p>
        </w:tc>
        <w:tc>
          <w:tcPr>
            <w:tcW w:w="1276" w:type="dxa"/>
          </w:tcPr>
          <w:p w14:paraId="025374B6" w14:textId="77777777" w:rsidR="009D3B63" w:rsidRPr="009D3B63" w:rsidRDefault="009D3B63" w:rsidP="009D3B63">
            <w:pPr>
              <w:jc w:val="center"/>
              <w:rPr>
                <w:sz w:val="22"/>
                <w:szCs w:val="22"/>
              </w:rPr>
            </w:pPr>
            <w:r w:rsidRPr="009D3B63">
              <w:rPr>
                <w:sz w:val="22"/>
                <w:szCs w:val="22"/>
              </w:rPr>
              <w:t>0,00</w:t>
            </w:r>
          </w:p>
        </w:tc>
        <w:tc>
          <w:tcPr>
            <w:tcW w:w="1276" w:type="dxa"/>
          </w:tcPr>
          <w:p w14:paraId="56B11E57"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63E5E099" w14:textId="77777777" w:rsidR="009D3B63" w:rsidRPr="009D3B63" w:rsidRDefault="009D3B63" w:rsidP="009D3B63">
            <w:pPr>
              <w:jc w:val="center"/>
              <w:rPr>
                <w:sz w:val="22"/>
                <w:szCs w:val="22"/>
              </w:rPr>
            </w:pPr>
            <w:r w:rsidRPr="009D3B63">
              <w:rPr>
                <w:sz w:val="22"/>
                <w:szCs w:val="22"/>
              </w:rPr>
              <w:t>17 980,0</w:t>
            </w:r>
            <w:r w:rsidR="00B64656">
              <w:rPr>
                <w:sz w:val="22"/>
                <w:szCs w:val="22"/>
              </w:rPr>
              <w:t>0</w:t>
            </w:r>
          </w:p>
        </w:tc>
      </w:tr>
      <w:tr w:rsidR="009D3B63" w:rsidRPr="009D3B63" w14:paraId="0534864B" w14:textId="77777777" w:rsidTr="00573C4F">
        <w:tc>
          <w:tcPr>
            <w:tcW w:w="455" w:type="dxa"/>
            <w:vMerge/>
            <w:vAlign w:val="center"/>
          </w:tcPr>
          <w:p w14:paraId="0F7729E6" w14:textId="77777777" w:rsidR="009D3B63" w:rsidRPr="009D3B63" w:rsidRDefault="009D3B63" w:rsidP="009D3B63">
            <w:pPr>
              <w:jc w:val="center"/>
              <w:rPr>
                <w:sz w:val="22"/>
                <w:szCs w:val="22"/>
              </w:rPr>
            </w:pPr>
          </w:p>
        </w:tc>
        <w:tc>
          <w:tcPr>
            <w:tcW w:w="2486" w:type="dxa"/>
            <w:vMerge/>
            <w:vAlign w:val="center"/>
          </w:tcPr>
          <w:p w14:paraId="698F05EA" w14:textId="77777777" w:rsidR="009D3B63" w:rsidRPr="009D3B63" w:rsidRDefault="009D3B63" w:rsidP="009D3B63">
            <w:pPr>
              <w:rPr>
                <w:sz w:val="22"/>
                <w:szCs w:val="22"/>
              </w:rPr>
            </w:pPr>
          </w:p>
        </w:tc>
        <w:tc>
          <w:tcPr>
            <w:tcW w:w="1766" w:type="dxa"/>
            <w:vMerge/>
            <w:vAlign w:val="center"/>
          </w:tcPr>
          <w:p w14:paraId="2EE2C60A" w14:textId="77777777" w:rsidR="009D3B63" w:rsidRPr="009D3B63" w:rsidRDefault="009D3B63" w:rsidP="009D3B63">
            <w:pPr>
              <w:ind w:left="-105" w:right="-113"/>
              <w:jc w:val="center"/>
              <w:rPr>
                <w:sz w:val="22"/>
                <w:szCs w:val="22"/>
              </w:rPr>
            </w:pPr>
          </w:p>
        </w:tc>
        <w:tc>
          <w:tcPr>
            <w:tcW w:w="1701" w:type="dxa"/>
          </w:tcPr>
          <w:p w14:paraId="4CD433EA" w14:textId="77777777" w:rsidR="009D3B63" w:rsidRPr="009D3B63" w:rsidRDefault="009D3B63" w:rsidP="009D3B63">
            <w:pPr>
              <w:rPr>
                <w:sz w:val="22"/>
                <w:szCs w:val="22"/>
              </w:rPr>
            </w:pPr>
            <w:r w:rsidRPr="009D3B63">
              <w:rPr>
                <w:sz w:val="22"/>
                <w:szCs w:val="22"/>
              </w:rPr>
              <w:t>МБ</w:t>
            </w:r>
          </w:p>
        </w:tc>
        <w:tc>
          <w:tcPr>
            <w:tcW w:w="1134" w:type="dxa"/>
          </w:tcPr>
          <w:p w14:paraId="03D88063" w14:textId="77777777" w:rsidR="009D3B63" w:rsidRPr="009D3B63" w:rsidRDefault="009D3B63" w:rsidP="009D3B63">
            <w:pPr>
              <w:jc w:val="center"/>
              <w:rPr>
                <w:sz w:val="22"/>
                <w:szCs w:val="22"/>
              </w:rPr>
            </w:pPr>
            <w:r w:rsidRPr="009D3B63">
              <w:rPr>
                <w:sz w:val="22"/>
                <w:szCs w:val="22"/>
              </w:rPr>
              <w:t>0,00</w:t>
            </w:r>
          </w:p>
        </w:tc>
        <w:tc>
          <w:tcPr>
            <w:tcW w:w="1133" w:type="dxa"/>
          </w:tcPr>
          <w:p w14:paraId="23C20A6B" w14:textId="77777777" w:rsidR="009D3B63" w:rsidRPr="009D3B63" w:rsidRDefault="009D3B63" w:rsidP="009D3B63">
            <w:pPr>
              <w:jc w:val="center"/>
              <w:rPr>
                <w:sz w:val="22"/>
                <w:szCs w:val="22"/>
              </w:rPr>
            </w:pPr>
            <w:r w:rsidRPr="009D3B63">
              <w:rPr>
                <w:sz w:val="22"/>
                <w:szCs w:val="22"/>
              </w:rPr>
              <w:t>0,00</w:t>
            </w:r>
          </w:p>
        </w:tc>
        <w:tc>
          <w:tcPr>
            <w:tcW w:w="1098" w:type="dxa"/>
          </w:tcPr>
          <w:p w14:paraId="6616640A" w14:textId="77777777" w:rsidR="009D3B63" w:rsidRPr="009D3B63" w:rsidRDefault="009D3B63" w:rsidP="009D3B63">
            <w:pPr>
              <w:jc w:val="center"/>
              <w:rPr>
                <w:sz w:val="22"/>
                <w:szCs w:val="22"/>
              </w:rPr>
            </w:pPr>
            <w:r w:rsidRPr="009D3B63">
              <w:rPr>
                <w:sz w:val="22"/>
                <w:szCs w:val="22"/>
              </w:rPr>
              <w:t>0,00</w:t>
            </w:r>
          </w:p>
        </w:tc>
        <w:tc>
          <w:tcPr>
            <w:tcW w:w="1417" w:type="dxa"/>
          </w:tcPr>
          <w:p w14:paraId="0408C42E" w14:textId="77777777" w:rsidR="009D3B63" w:rsidRPr="009D3B63" w:rsidRDefault="009D3B63" w:rsidP="009D3B63">
            <w:pPr>
              <w:jc w:val="center"/>
              <w:rPr>
                <w:sz w:val="22"/>
                <w:szCs w:val="22"/>
              </w:rPr>
            </w:pPr>
            <w:r w:rsidRPr="009D3B63">
              <w:rPr>
                <w:sz w:val="22"/>
                <w:szCs w:val="22"/>
              </w:rPr>
              <w:t>0,00</w:t>
            </w:r>
          </w:p>
        </w:tc>
        <w:tc>
          <w:tcPr>
            <w:tcW w:w="1276" w:type="dxa"/>
          </w:tcPr>
          <w:p w14:paraId="5F5AC571" w14:textId="77777777" w:rsidR="009D3B63" w:rsidRPr="009D3B63" w:rsidRDefault="009D3B63" w:rsidP="009D3B63">
            <w:pPr>
              <w:jc w:val="center"/>
              <w:rPr>
                <w:sz w:val="22"/>
                <w:szCs w:val="22"/>
              </w:rPr>
            </w:pPr>
            <w:r w:rsidRPr="009D3B63">
              <w:rPr>
                <w:sz w:val="22"/>
                <w:szCs w:val="22"/>
              </w:rPr>
              <w:t>0,00</w:t>
            </w:r>
          </w:p>
        </w:tc>
        <w:tc>
          <w:tcPr>
            <w:tcW w:w="1276" w:type="dxa"/>
          </w:tcPr>
          <w:p w14:paraId="38556AC0" w14:textId="77777777" w:rsidR="009D3B63" w:rsidRPr="009D3B63" w:rsidRDefault="009D3B63" w:rsidP="009D3B63">
            <w:pPr>
              <w:jc w:val="center"/>
              <w:rPr>
                <w:sz w:val="22"/>
                <w:szCs w:val="22"/>
              </w:rPr>
            </w:pPr>
            <w:r w:rsidRPr="009D3B63">
              <w:rPr>
                <w:sz w:val="22"/>
                <w:szCs w:val="22"/>
              </w:rPr>
              <w:t>0,00</w:t>
            </w:r>
          </w:p>
        </w:tc>
        <w:tc>
          <w:tcPr>
            <w:tcW w:w="1288" w:type="dxa"/>
          </w:tcPr>
          <w:p w14:paraId="3FED1467" w14:textId="77777777" w:rsidR="009D3B63" w:rsidRPr="009D3B63" w:rsidRDefault="009D3B63" w:rsidP="009D3B63">
            <w:pPr>
              <w:jc w:val="center"/>
              <w:rPr>
                <w:sz w:val="22"/>
                <w:szCs w:val="22"/>
              </w:rPr>
            </w:pPr>
            <w:r w:rsidRPr="009D3B63">
              <w:rPr>
                <w:sz w:val="22"/>
                <w:szCs w:val="22"/>
              </w:rPr>
              <w:t>0,00</w:t>
            </w:r>
          </w:p>
        </w:tc>
      </w:tr>
      <w:tr w:rsidR="009D3B63" w:rsidRPr="009D3B63" w14:paraId="0D3BE85E" w14:textId="77777777" w:rsidTr="00573C4F">
        <w:tc>
          <w:tcPr>
            <w:tcW w:w="455" w:type="dxa"/>
            <w:vMerge/>
            <w:vAlign w:val="center"/>
          </w:tcPr>
          <w:p w14:paraId="4B109AAD" w14:textId="77777777" w:rsidR="009D3B63" w:rsidRPr="009D3B63" w:rsidRDefault="009D3B63" w:rsidP="009D3B63">
            <w:pPr>
              <w:jc w:val="center"/>
              <w:rPr>
                <w:sz w:val="22"/>
                <w:szCs w:val="22"/>
              </w:rPr>
            </w:pPr>
          </w:p>
        </w:tc>
        <w:tc>
          <w:tcPr>
            <w:tcW w:w="2486" w:type="dxa"/>
            <w:vMerge/>
            <w:vAlign w:val="center"/>
          </w:tcPr>
          <w:p w14:paraId="570AB7DD" w14:textId="77777777" w:rsidR="009D3B63" w:rsidRPr="009D3B63" w:rsidRDefault="009D3B63" w:rsidP="009D3B63">
            <w:pPr>
              <w:rPr>
                <w:sz w:val="22"/>
                <w:szCs w:val="22"/>
              </w:rPr>
            </w:pPr>
          </w:p>
        </w:tc>
        <w:tc>
          <w:tcPr>
            <w:tcW w:w="1766" w:type="dxa"/>
            <w:vMerge/>
            <w:vAlign w:val="center"/>
          </w:tcPr>
          <w:p w14:paraId="513C6B08" w14:textId="77777777" w:rsidR="009D3B63" w:rsidRPr="009D3B63" w:rsidRDefault="009D3B63" w:rsidP="009D3B63">
            <w:pPr>
              <w:ind w:left="-105" w:right="-113"/>
              <w:jc w:val="center"/>
              <w:rPr>
                <w:sz w:val="22"/>
                <w:szCs w:val="22"/>
              </w:rPr>
            </w:pPr>
          </w:p>
        </w:tc>
        <w:tc>
          <w:tcPr>
            <w:tcW w:w="1701" w:type="dxa"/>
          </w:tcPr>
          <w:p w14:paraId="15E2F244" w14:textId="77777777" w:rsidR="009D3B63" w:rsidRPr="009D3B63" w:rsidRDefault="009D3B63" w:rsidP="009D3B63">
            <w:pPr>
              <w:rPr>
                <w:sz w:val="22"/>
                <w:szCs w:val="22"/>
              </w:rPr>
            </w:pPr>
            <w:r w:rsidRPr="009D3B63">
              <w:rPr>
                <w:sz w:val="22"/>
                <w:szCs w:val="22"/>
              </w:rPr>
              <w:t>ВБС</w:t>
            </w:r>
          </w:p>
        </w:tc>
        <w:tc>
          <w:tcPr>
            <w:tcW w:w="1134" w:type="dxa"/>
          </w:tcPr>
          <w:p w14:paraId="3E74E4CF" w14:textId="77777777" w:rsidR="009D3B63" w:rsidRPr="009D3B63" w:rsidRDefault="009D3B63" w:rsidP="009D3B63">
            <w:pPr>
              <w:jc w:val="center"/>
              <w:rPr>
                <w:sz w:val="22"/>
                <w:szCs w:val="22"/>
              </w:rPr>
            </w:pPr>
            <w:r w:rsidRPr="009D3B63">
              <w:rPr>
                <w:sz w:val="22"/>
                <w:szCs w:val="22"/>
              </w:rPr>
              <w:t>0,00</w:t>
            </w:r>
          </w:p>
        </w:tc>
        <w:tc>
          <w:tcPr>
            <w:tcW w:w="1133" w:type="dxa"/>
          </w:tcPr>
          <w:p w14:paraId="257AA554" w14:textId="77777777" w:rsidR="009D3B63" w:rsidRPr="009D3B63" w:rsidRDefault="009D3B63" w:rsidP="009D3B63">
            <w:pPr>
              <w:jc w:val="center"/>
              <w:rPr>
                <w:sz w:val="22"/>
                <w:szCs w:val="22"/>
              </w:rPr>
            </w:pPr>
            <w:r w:rsidRPr="009D3B63">
              <w:rPr>
                <w:sz w:val="22"/>
                <w:szCs w:val="22"/>
              </w:rPr>
              <w:t>0,00</w:t>
            </w:r>
          </w:p>
        </w:tc>
        <w:tc>
          <w:tcPr>
            <w:tcW w:w="1098" w:type="dxa"/>
          </w:tcPr>
          <w:p w14:paraId="6D254FF8" w14:textId="77777777" w:rsidR="009D3B63" w:rsidRPr="009D3B63" w:rsidRDefault="009D3B63" w:rsidP="009D3B63">
            <w:pPr>
              <w:jc w:val="center"/>
              <w:rPr>
                <w:sz w:val="22"/>
                <w:szCs w:val="22"/>
              </w:rPr>
            </w:pPr>
            <w:r w:rsidRPr="009D3B63">
              <w:rPr>
                <w:sz w:val="22"/>
                <w:szCs w:val="22"/>
              </w:rPr>
              <w:t>0,00</w:t>
            </w:r>
          </w:p>
        </w:tc>
        <w:tc>
          <w:tcPr>
            <w:tcW w:w="1417" w:type="dxa"/>
          </w:tcPr>
          <w:p w14:paraId="4B79CFBC" w14:textId="77777777" w:rsidR="009D3B63" w:rsidRPr="009D3B63" w:rsidRDefault="009D3B63" w:rsidP="009D3B63">
            <w:pPr>
              <w:jc w:val="center"/>
              <w:rPr>
                <w:sz w:val="22"/>
                <w:szCs w:val="22"/>
              </w:rPr>
            </w:pPr>
            <w:r w:rsidRPr="009D3B63">
              <w:rPr>
                <w:sz w:val="22"/>
                <w:szCs w:val="22"/>
              </w:rPr>
              <w:t>0,00</w:t>
            </w:r>
          </w:p>
        </w:tc>
        <w:tc>
          <w:tcPr>
            <w:tcW w:w="1276" w:type="dxa"/>
          </w:tcPr>
          <w:p w14:paraId="1B2335D7" w14:textId="77777777" w:rsidR="009D3B63" w:rsidRPr="009D3B63" w:rsidRDefault="009D3B63" w:rsidP="009D3B63">
            <w:pPr>
              <w:jc w:val="center"/>
              <w:rPr>
                <w:sz w:val="22"/>
                <w:szCs w:val="22"/>
              </w:rPr>
            </w:pPr>
            <w:r w:rsidRPr="009D3B63">
              <w:rPr>
                <w:sz w:val="22"/>
                <w:szCs w:val="22"/>
              </w:rPr>
              <w:t>0,00</w:t>
            </w:r>
          </w:p>
        </w:tc>
        <w:tc>
          <w:tcPr>
            <w:tcW w:w="1276" w:type="dxa"/>
          </w:tcPr>
          <w:p w14:paraId="30D54B14" w14:textId="77777777" w:rsidR="009D3B63" w:rsidRPr="009D3B63" w:rsidRDefault="009D3B63" w:rsidP="009D3B63">
            <w:pPr>
              <w:jc w:val="center"/>
              <w:rPr>
                <w:sz w:val="22"/>
                <w:szCs w:val="22"/>
              </w:rPr>
            </w:pPr>
            <w:r w:rsidRPr="009D3B63">
              <w:rPr>
                <w:sz w:val="22"/>
                <w:szCs w:val="22"/>
              </w:rPr>
              <w:t>0,00</w:t>
            </w:r>
          </w:p>
        </w:tc>
        <w:tc>
          <w:tcPr>
            <w:tcW w:w="1288" w:type="dxa"/>
          </w:tcPr>
          <w:p w14:paraId="01AE0D2B" w14:textId="77777777" w:rsidR="009D3B63" w:rsidRPr="009D3B63" w:rsidRDefault="009D3B63" w:rsidP="009D3B63">
            <w:pPr>
              <w:jc w:val="center"/>
              <w:rPr>
                <w:sz w:val="22"/>
                <w:szCs w:val="22"/>
              </w:rPr>
            </w:pPr>
            <w:r w:rsidRPr="009D3B63">
              <w:rPr>
                <w:sz w:val="22"/>
                <w:szCs w:val="22"/>
              </w:rPr>
              <w:t>0,00</w:t>
            </w:r>
          </w:p>
        </w:tc>
      </w:tr>
      <w:tr w:rsidR="009D3B63" w:rsidRPr="009D3B63" w14:paraId="4B0BC741" w14:textId="77777777" w:rsidTr="00573C4F">
        <w:tc>
          <w:tcPr>
            <w:tcW w:w="455" w:type="dxa"/>
            <w:vMerge w:val="restart"/>
            <w:vAlign w:val="center"/>
          </w:tcPr>
          <w:p w14:paraId="4E4E050A" w14:textId="77777777" w:rsidR="009D3B63" w:rsidRPr="009D3B63" w:rsidRDefault="009D3B63" w:rsidP="009D3B63">
            <w:pPr>
              <w:jc w:val="center"/>
              <w:rPr>
                <w:sz w:val="22"/>
                <w:szCs w:val="22"/>
              </w:rPr>
            </w:pPr>
            <w:r w:rsidRPr="009D3B63">
              <w:rPr>
                <w:sz w:val="22"/>
                <w:szCs w:val="22"/>
              </w:rPr>
              <w:t>7</w:t>
            </w:r>
          </w:p>
        </w:tc>
        <w:tc>
          <w:tcPr>
            <w:tcW w:w="2486" w:type="dxa"/>
            <w:vMerge w:val="restart"/>
            <w:vAlign w:val="center"/>
          </w:tcPr>
          <w:p w14:paraId="22242585" w14:textId="77777777" w:rsidR="009D3B63" w:rsidRPr="009D3B63" w:rsidRDefault="009D3B63" w:rsidP="009D3B63">
            <w:pPr>
              <w:rPr>
                <w:sz w:val="22"/>
                <w:szCs w:val="22"/>
              </w:rPr>
            </w:pPr>
            <w:r w:rsidRPr="009D3B63">
              <w:rPr>
                <w:sz w:val="22"/>
                <w:szCs w:val="22"/>
              </w:rPr>
              <w:t>Реконструкция МКУ</w:t>
            </w:r>
            <w:r>
              <w:rPr>
                <w:sz w:val="22"/>
                <w:szCs w:val="22"/>
              </w:rPr>
              <w:t> </w:t>
            </w:r>
            <w:r w:rsidRPr="009D3B63">
              <w:rPr>
                <w:sz w:val="22"/>
                <w:szCs w:val="22"/>
              </w:rPr>
              <w:t>ДО</w:t>
            </w:r>
            <w:r>
              <w:rPr>
                <w:sz w:val="22"/>
                <w:szCs w:val="22"/>
              </w:rPr>
              <w:t> </w:t>
            </w:r>
            <w:r w:rsidRPr="009D3B63">
              <w:rPr>
                <w:sz w:val="22"/>
                <w:szCs w:val="22"/>
              </w:rPr>
              <w:t>«Дом детского творчества»</w:t>
            </w:r>
          </w:p>
        </w:tc>
        <w:tc>
          <w:tcPr>
            <w:tcW w:w="1766" w:type="dxa"/>
            <w:vMerge w:val="restart"/>
            <w:vAlign w:val="center"/>
          </w:tcPr>
          <w:p w14:paraId="5FC02227" w14:textId="77777777" w:rsidR="009D3B63" w:rsidRPr="009D3B63" w:rsidRDefault="009D3B63" w:rsidP="009D3B63">
            <w:pPr>
              <w:ind w:left="-105" w:right="-113"/>
              <w:jc w:val="center"/>
              <w:rPr>
                <w:sz w:val="22"/>
                <w:szCs w:val="22"/>
              </w:rPr>
            </w:pPr>
            <w:r w:rsidRPr="009D3B63">
              <w:rPr>
                <w:sz w:val="22"/>
                <w:szCs w:val="22"/>
              </w:rPr>
              <w:t>г. Светлоград</w:t>
            </w:r>
          </w:p>
        </w:tc>
        <w:tc>
          <w:tcPr>
            <w:tcW w:w="1701" w:type="dxa"/>
          </w:tcPr>
          <w:p w14:paraId="68EB0CE7" w14:textId="77777777" w:rsidR="009D3B63" w:rsidRPr="009D3B63" w:rsidRDefault="009D3B63" w:rsidP="009D3B63">
            <w:pPr>
              <w:jc w:val="center"/>
              <w:rPr>
                <w:sz w:val="22"/>
                <w:szCs w:val="22"/>
              </w:rPr>
            </w:pPr>
            <w:r w:rsidRPr="009D3B63">
              <w:rPr>
                <w:sz w:val="22"/>
                <w:szCs w:val="22"/>
              </w:rPr>
              <w:t>Всего</w:t>
            </w:r>
          </w:p>
        </w:tc>
        <w:tc>
          <w:tcPr>
            <w:tcW w:w="1134" w:type="dxa"/>
          </w:tcPr>
          <w:p w14:paraId="1C5AF8D9" w14:textId="77777777" w:rsidR="009D3B63" w:rsidRPr="009D3B63" w:rsidRDefault="009D3B63" w:rsidP="009D3B63">
            <w:pPr>
              <w:jc w:val="center"/>
              <w:rPr>
                <w:sz w:val="22"/>
                <w:szCs w:val="22"/>
              </w:rPr>
            </w:pPr>
            <w:r w:rsidRPr="009D3B63">
              <w:rPr>
                <w:sz w:val="22"/>
                <w:szCs w:val="22"/>
              </w:rPr>
              <w:t>0,00</w:t>
            </w:r>
          </w:p>
        </w:tc>
        <w:tc>
          <w:tcPr>
            <w:tcW w:w="1133" w:type="dxa"/>
          </w:tcPr>
          <w:p w14:paraId="69096B21" w14:textId="77777777" w:rsidR="009D3B63" w:rsidRPr="009D3B63" w:rsidRDefault="009D3B63" w:rsidP="009D3B63">
            <w:pPr>
              <w:jc w:val="center"/>
              <w:rPr>
                <w:sz w:val="22"/>
                <w:szCs w:val="22"/>
              </w:rPr>
            </w:pPr>
            <w:r w:rsidRPr="009D3B63">
              <w:rPr>
                <w:sz w:val="22"/>
                <w:szCs w:val="22"/>
              </w:rPr>
              <w:t>0,00</w:t>
            </w:r>
          </w:p>
        </w:tc>
        <w:tc>
          <w:tcPr>
            <w:tcW w:w="1098" w:type="dxa"/>
          </w:tcPr>
          <w:p w14:paraId="295FCA13" w14:textId="77777777" w:rsidR="009D3B63" w:rsidRPr="009D3B63" w:rsidRDefault="009D3B63" w:rsidP="009D3B63">
            <w:pPr>
              <w:jc w:val="center"/>
              <w:rPr>
                <w:sz w:val="22"/>
                <w:szCs w:val="22"/>
              </w:rPr>
            </w:pPr>
            <w:r w:rsidRPr="009D3B63">
              <w:rPr>
                <w:sz w:val="22"/>
                <w:szCs w:val="22"/>
              </w:rPr>
              <w:t>0,00</w:t>
            </w:r>
          </w:p>
        </w:tc>
        <w:tc>
          <w:tcPr>
            <w:tcW w:w="1417" w:type="dxa"/>
            <w:vAlign w:val="center"/>
          </w:tcPr>
          <w:p w14:paraId="5AD802C2" w14:textId="77777777" w:rsidR="009D3B63" w:rsidRPr="009D3B63" w:rsidRDefault="009D3B63" w:rsidP="009D3B63">
            <w:pPr>
              <w:jc w:val="center"/>
              <w:rPr>
                <w:sz w:val="22"/>
                <w:szCs w:val="22"/>
              </w:rPr>
            </w:pPr>
            <w:r w:rsidRPr="009D3B63">
              <w:rPr>
                <w:sz w:val="22"/>
                <w:szCs w:val="22"/>
              </w:rPr>
              <w:t>9 750,0</w:t>
            </w:r>
            <w:r w:rsidR="00B64656">
              <w:rPr>
                <w:sz w:val="22"/>
                <w:szCs w:val="22"/>
              </w:rPr>
              <w:t>0</w:t>
            </w:r>
          </w:p>
        </w:tc>
        <w:tc>
          <w:tcPr>
            <w:tcW w:w="1276" w:type="dxa"/>
          </w:tcPr>
          <w:p w14:paraId="2BEEADBC" w14:textId="77777777" w:rsidR="009D3B63" w:rsidRPr="009D3B63" w:rsidRDefault="009D3B63" w:rsidP="009D3B63">
            <w:pPr>
              <w:jc w:val="center"/>
              <w:rPr>
                <w:sz w:val="22"/>
                <w:szCs w:val="22"/>
              </w:rPr>
            </w:pPr>
            <w:r w:rsidRPr="009D3B63">
              <w:rPr>
                <w:sz w:val="22"/>
                <w:szCs w:val="22"/>
              </w:rPr>
              <w:t>12 400,0</w:t>
            </w:r>
            <w:r w:rsidR="00B64656">
              <w:rPr>
                <w:sz w:val="22"/>
                <w:szCs w:val="22"/>
              </w:rPr>
              <w:t>0</w:t>
            </w:r>
          </w:p>
        </w:tc>
        <w:tc>
          <w:tcPr>
            <w:tcW w:w="1276" w:type="dxa"/>
          </w:tcPr>
          <w:p w14:paraId="7E8BD64A"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55A8E2A5" w14:textId="77777777" w:rsidR="009D3B63" w:rsidRPr="009D3B63" w:rsidRDefault="009D3B63" w:rsidP="009D3B63">
            <w:pPr>
              <w:jc w:val="center"/>
              <w:rPr>
                <w:sz w:val="22"/>
                <w:szCs w:val="22"/>
              </w:rPr>
            </w:pPr>
            <w:r w:rsidRPr="009D3B63">
              <w:rPr>
                <w:sz w:val="22"/>
                <w:szCs w:val="22"/>
              </w:rPr>
              <w:t>22 150,0</w:t>
            </w:r>
            <w:r w:rsidR="00B64656">
              <w:rPr>
                <w:sz w:val="22"/>
                <w:szCs w:val="22"/>
              </w:rPr>
              <w:t>0</w:t>
            </w:r>
          </w:p>
        </w:tc>
      </w:tr>
      <w:tr w:rsidR="009D3B63" w:rsidRPr="009D3B63" w14:paraId="2273F695" w14:textId="77777777" w:rsidTr="00573C4F">
        <w:tc>
          <w:tcPr>
            <w:tcW w:w="455" w:type="dxa"/>
            <w:vMerge/>
            <w:vAlign w:val="center"/>
          </w:tcPr>
          <w:p w14:paraId="1DE7F75C" w14:textId="77777777" w:rsidR="009D3B63" w:rsidRPr="009D3B63" w:rsidRDefault="009D3B63" w:rsidP="009D3B63">
            <w:pPr>
              <w:jc w:val="center"/>
              <w:rPr>
                <w:sz w:val="22"/>
                <w:szCs w:val="22"/>
              </w:rPr>
            </w:pPr>
          </w:p>
        </w:tc>
        <w:tc>
          <w:tcPr>
            <w:tcW w:w="2486" w:type="dxa"/>
            <w:vMerge/>
            <w:vAlign w:val="center"/>
          </w:tcPr>
          <w:p w14:paraId="670949BA" w14:textId="77777777" w:rsidR="009D3B63" w:rsidRPr="009D3B63" w:rsidRDefault="009D3B63" w:rsidP="009D3B63">
            <w:pPr>
              <w:rPr>
                <w:sz w:val="22"/>
                <w:szCs w:val="22"/>
              </w:rPr>
            </w:pPr>
          </w:p>
        </w:tc>
        <w:tc>
          <w:tcPr>
            <w:tcW w:w="1766" w:type="dxa"/>
            <w:vMerge/>
            <w:vAlign w:val="center"/>
          </w:tcPr>
          <w:p w14:paraId="6A5E6572" w14:textId="77777777" w:rsidR="009D3B63" w:rsidRPr="009D3B63" w:rsidRDefault="009D3B63" w:rsidP="009D3B63">
            <w:pPr>
              <w:ind w:left="-105" w:right="-113"/>
              <w:jc w:val="center"/>
              <w:rPr>
                <w:sz w:val="22"/>
                <w:szCs w:val="22"/>
              </w:rPr>
            </w:pPr>
          </w:p>
        </w:tc>
        <w:tc>
          <w:tcPr>
            <w:tcW w:w="1701" w:type="dxa"/>
          </w:tcPr>
          <w:p w14:paraId="4266B070" w14:textId="77777777" w:rsidR="009D3B63" w:rsidRPr="009D3B63" w:rsidRDefault="009D3B63" w:rsidP="009D3B63">
            <w:pPr>
              <w:rPr>
                <w:sz w:val="22"/>
                <w:szCs w:val="22"/>
              </w:rPr>
            </w:pPr>
            <w:r w:rsidRPr="009D3B63">
              <w:rPr>
                <w:sz w:val="22"/>
                <w:szCs w:val="22"/>
              </w:rPr>
              <w:t>ФБ</w:t>
            </w:r>
          </w:p>
        </w:tc>
        <w:tc>
          <w:tcPr>
            <w:tcW w:w="1134" w:type="dxa"/>
          </w:tcPr>
          <w:p w14:paraId="788B9359" w14:textId="77777777" w:rsidR="009D3B63" w:rsidRPr="009D3B63" w:rsidRDefault="009D3B63" w:rsidP="009D3B63">
            <w:pPr>
              <w:jc w:val="center"/>
              <w:rPr>
                <w:sz w:val="22"/>
                <w:szCs w:val="22"/>
              </w:rPr>
            </w:pPr>
            <w:r w:rsidRPr="009D3B63">
              <w:rPr>
                <w:sz w:val="22"/>
                <w:szCs w:val="22"/>
              </w:rPr>
              <w:t>0,00</w:t>
            </w:r>
          </w:p>
        </w:tc>
        <w:tc>
          <w:tcPr>
            <w:tcW w:w="1133" w:type="dxa"/>
          </w:tcPr>
          <w:p w14:paraId="1DA0B54B" w14:textId="77777777" w:rsidR="009D3B63" w:rsidRPr="009D3B63" w:rsidRDefault="009D3B63" w:rsidP="009D3B63">
            <w:pPr>
              <w:jc w:val="center"/>
              <w:rPr>
                <w:sz w:val="22"/>
                <w:szCs w:val="22"/>
              </w:rPr>
            </w:pPr>
            <w:r w:rsidRPr="009D3B63">
              <w:rPr>
                <w:sz w:val="22"/>
                <w:szCs w:val="22"/>
              </w:rPr>
              <w:t>0,00</w:t>
            </w:r>
          </w:p>
        </w:tc>
        <w:tc>
          <w:tcPr>
            <w:tcW w:w="1098" w:type="dxa"/>
          </w:tcPr>
          <w:p w14:paraId="3957D0BE" w14:textId="77777777" w:rsidR="009D3B63" w:rsidRPr="009D3B63" w:rsidRDefault="009D3B63" w:rsidP="009D3B63">
            <w:pPr>
              <w:jc w:val="center"/>
              <w:rPr>
                <w:sz w:val="22"/>
                <w:szCs w:val="22"/>
              </w:rPr>
            </w:pPr>
            <w:r w:rsidRPr="009D3B63">
              <w:rPr>
                <w:sz w:val="22"/>
                <w:szCs w:val="22"/>
              </w:rPr>
              <w:t>0,00</w:t>
            </w:r>
          </w:p>
        </w:tc>
        <w:tc>
          <w:tcPr>
            <w:tcW w:w="1417" w:type="dxa"/>
            <w:vAlign w:val="center"/>
          </w:tcPr>
          <w:p w14:paraId="78EFE256" w14:textId="77777777" w:rsidR="009D3B63" w:rsidRPr="009D3B63" w:rsidRDefault="009D3B63" w:rsidP="009D3B63">
            <w:pPr>
              <w:jc w:val="center"/>
              <w:rPr>
                <w:color w:val="000000"/>
                <w:sz w:val="22"/>
                <w:szCs w:val="22"/>
              </w:rPr>
            </w:pPr>
            <w:r w:rsidRPr="009D3B63">
              <w:rPr>
                <w:color w:val="000000"/>
                <w:sz w:val="22"/>
                <w:szCs w:val="22"/>
              </w:rPr>
              <w:t>5</w:t>
            </w:r>
            <w:r w:rsidRPr="009D3B63">
              <w:rPr>
                <w:color w:val="000000"/>
                <w:sz w:val="22"/>
                <w:szCs w:val="22"/>
                <w:lang w:val="en-US"/>
              </w:rPr>
              <w:t xml:space="preserve"> </w:t>
            </w:r>
            <w:r w:rsidRPr="009D3B63">
              <w:rPr>
                <w:color w:val="000000"/>
                <w:sz w:val="22"/>
                <w:szCs w:val="22"/>
              </w:rPr>
              <w:t>167,5</w:t>
            </w:r>
            <w:r w:rsidR="00B64656">
              <w:rPr>
                <w:color w:val="000000"/>
                <w:sz w:val="22"/>
                <w:szCs w:val="22"/>
              </w:rPr>
              <w:t>0</w:t>
            </w:r>
          </w:p>
        </w:tc>
        <w:tc>
          <w:tcPr>
            <w:tcW w:w="1276" w:type="dxa"/>
            <w:vAlign w:val="center"/>
          </w:tcPr>
          <w:p w14:paraId="25CAEADD" w14:textId="77777777" w:rsidR="009D3B63" w:rsidRPr="009D3B63" w:rsidRDefault="009D3B63" w:rsidP="009D3B63">
            <w:pPr>
              <w:jc w:val="center"/>
              <w:rPr>
                <w:color w:val="000000"/>
                <w:sz w:val="22"/>
                <w:szCs w:val="22"/>
              </w:rPr>
            </w:pPr>
            <w:r w:rsidRPr="009D3B63">
              <w:rPr>
                <w:color w:val="000000"/>
                <w:sz w:val="22"/>
                <w:szCs w:val="22"/>
              </w:rPr>
              <w:t>6</w:t>
            </w:r>
            <w:r w:rsidRPr="009D3B63">
              <w:rPr>
                <w:color w:val="000000"/>
                <w:sz w:val="22"/>
                <w:szCs w:val="22"/>
                <w:lang w:val="en-US"/>
              </w:rPr>
              <w:t> </w:t>
            </w:r>
            <w:r w:rsidRPr="009D3B63">
              <w:rPr>
                <w:color w:val="000000"/>
                <w:sz w:val="22"/>
                <w:szCs w:val="22"/>
              </w:rPr>
              <w:t>572,0</w:t>
            </w:r>
            <w:r w:rsidR="00B64656">
              <w:rPr>
                <w:color w:val="000000"/>
                <w:sz w:val="22"/>
                <w:szCs w:val="22"/>
              </w:rPr>
              <w:t>0</w:t>
            </w:r>
          </w:p>
        </w:tc>
        <w:tc>
          <w:tcPr>
            <w:tcW w:w="1276" w:type="dxa"/>
          </w:tcPr>
          <w:p w14:paraId="74A0F03B"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5D2D005E" w14:textId="77777777" w:rsidR="009D3B63" w:rsidRPr="009D3B63" w:rsidRDefault="009D3B63" w:rsidP="009D3B63">
            <w:pPr>
              <w:jc w:val="center"/>
              <w:rPr>
                <w:color w:val="000000"/>
                <w:sz w:val="22"/>
                <w:szCs w:val="22"/>
              </w:rPr>
            </w:pPr>
            <w:r w:rsidRPr="009D3B63">
              <w:rPr>
                <w:color w:val="000000"/>
                <w:sz w:val="22"/>
                <w:szCs w:val="22"/>
              </w:rPr>
              <w:t>11 739,5</w:t>
            </w:r>
            <w:r w:rsidR="00B64656">
              <w:rPr>
                <w:color w:val="000000"/>
                <w:sz w:val="22"/>
                <w:szCs w:val="22"/>
              </w:rPr>
              <w:t>0</w:t>
            </w:r>
          </w:p>
        </w:tc>
      </w:tr>
      <w:tr w:rsidR="009D3B63" w:rsidRPr="009D3B63" w14:paraId="6D228C12" w14:textId="77777777" w:rsidTr="00573C4F">
        <w:tc>
          <w:tcPr>
            <w:tcW w:w="455" w:type="dxa"/>
            <w:vMerge/>
            <w:vAlign w:val="center"/>
          </w:tcPr>
          <w:p w14:paraId="55C78333" w14:textId="77777777" w:rsidR="009D3B63" w:rsidRPr="009D3B63" w:rsidRDefault="009D3B63" w:rsidP="009D3B63">
            <w:pPr>
              <w:jc w:val="center"/>
              <w:rPr>
                <w:sz w:val="22"/>
                <w:szCs w:val="22"/>
              </w:rPr>
            </w:pPr>
          </w:p>
        </w:tc>
        <w:tc>
          <w:tcPr>
            <w:tcW w:w="2486" w:type="dxa"/>
            <w:vMerge/>
            <w:vAlign w:val="center"/>
          </w:tcPr>
          <w:p w14:paraId="620129E5" w14:textId="77777777" w:rsidR="009D3B63" w:rsidRPr="009D3B63" w:rsidRDefault="009D3B63" w:rsidP="009D3B63">
            <w:pPr>
              <w:rPr>
                <w:sz w:val="22"/>
                <w:szCs w:val="22"/>
              </w:rPr>
            </w:pPr>
          </w:p>
        </w:tc>
        <w:tc>
          <w:tcPr>
            <w:tcW w:w="1766" w:type="dxa"/>
            <w:vMerge/>
            <w:vAlign w:val="center"/>
          </w:tcPr>
          <w:p w14:paraId="61B12562" w14:textId="77777777" w:rsidR="009D3B63" w:rsidRPr="009D3B63" w:rsidRDefault="009D3B63" w:rsidP="009D3B63">
            <w:pPr>
              <w:ind w:left="-105" w:right="-113"/>
              <w:jc w:val="center"/>
              <w:rPr>
                <w:sz w:val="22"/>
                <w:szCs w:val="22"/>
              </w:rPr>
            </w:pPr>
          </w:p>
        </w:tc>
        <w:tc>
          <w:tcPr>
            <w:tcW w:w="1701" w:type="dxa"/>
          </w:tcPr>
          <w:p w14:paraId="63F40FB8" w14:textId="77777777" w:rsidR="009D3B63" w:rsidRPr="009D3B63" w:rsidRDefault="009D3B63" w:rsidP="009D3B63">
            <w:pPr>
              <w:rPr>
                <w:sz w:val="22"/>
                <w:szCs w:val="22"/>
              </w:rPr>
            </w:pPr>
            <w:r w:rsidRPr="009D3B63">
              <w:rPr>
                <w:sz w:val="22"/>
                <w:szCs w:val="22"/>
              </w:rPr>
              <w:t>КБ</w:t>
            </w:r>
          </w:p>
        </w:tc>
        <w:tc>
          <w:tcPr>
            <w:tcW w:w="1134" w:type="dxa"/>
          </w:tcPr>
          <w:p w14:paraId="250BEDFF" w14:textId="77777777" w:rsidR="009D3B63" w:rsidRPr="009D3B63" w:rsidRDefault="009D3B63" w:rsidP="009D3B63">
            <w:pPr>
              <w:jc w:val="center"/>
              <w:rPr>
                <w:sz w:val="22"/>
                <w:szCs w:val="22"/>
              </w:rPr>
            </w:pPr>
            <w:r w:rsidRPr="009D3B63">
              <w:rPr>
                <w:sz w:val="22"/>
                <w:szCs w:val="22"/>
              </w:rPr>
              <w:t>0,00</w:t>
            </w:r>
          </w:p>
        </w:tc>
        <w:tc>
          <w:tcPr>
            <w:tcW w:w="1133" w:type="dxa"/>
          </w:tcPr>
          <w:p w14:paraId="55B6158B" w14:textId="77777777" w:rsidR="009D3B63" w:rsidRPr="009D3B63" w:rsidRDefault="009D3B63" w:rsidP="009D3B63">
            <w:pPr>
              <w:jc w:val="center"/>
              <w:rPr>
                <w:sz w:val="22"/>
                <w:szCs w:val="22"/>
              </w:rPr>
            </w:pPr>
            <w:r w:rsidRPr="009D3B63">
              <w:rPr>
                <w:sz w:val="22"/>
                <w:szCs w:val="22"/>
              </w:rPr>
              <w:t>0,00</w:t>
            </w:r>
          </w:p>
        </w:tc>
        <w:tc>
          <w:tcPr>
            <w:tcW w:w="1098" w:type="dxa"/>
          </w:tcPr>
          <w:p w14:paraId="45656165" w14:textId="77777777" w:rsidR="009D3B63" w:rsidRPr="009D3B63" w:rsidRDefault="009D3B63" w:rsidP="009D3B63">
            <w:pPr>
              <w:jc w:val="center"/>
              <w:rPr>
                <w:sz w:val="22"/>
                <w:szCs w:val="22"/>
              </w:rPr>
            </w:pPr>
            <w:r w:rsidRPr="009D3B63">
              <w:rPr>
                <w:sz w:val="22"/>
                <w:szCs w:val="22"/>
              </w:rPr>
              <w:t>0,00</w:t>
            </w:r>
          </w:p>
        </w:tc>
        <w:tc>
          <w:tcPr>
            <w:tcW w:w="1417" w:type="dxa"/>
            <w:vAlign w:val="center"/>
          </w:tcPr>
          <w:p w14:paraId="5D5628BF" w14:textId="77777777" w:rsidR="009D3B63" w:rsidRPr="009D3B63" w:rsidRDefault="009D3B63" w:rsidP="009D3B63">
            <w:pPr>
              <w:jc w:val="center"/>
              <w:rPr>
                <w:color w:val="000000"/>
                <w:sz w:val="22"/>
                <w:szCs w:val="22"/>
              </w:rPr>
            </w:pPr>
            <w:r w:rsidRPr="009D3B63">
              <w:rPr>
                <w:color w:val="000000"/>
                <w:sz w:val="22"/>
                <w:szCs w:val="22"/>
              </w:rPr>
              <w:t>4</w:t>
            </w:r>
            <w:r w:rsidRPr="009D3B63">
              <w:rPr>
                <w:color w:val="000000"/>
                <w:sz w:val="22"/>
                <w:szCs w:val="22"/>
                <w:lang w:val="en-US"/>
              </w:rPr>
              <w:t xml:space="preserve"> </w:t>
            </w:r>
            <w:r w:rsidRPr="009D3B63">
              <w:rPr>
                <w:color w:val="000000"/>
                <w:sz w:val="22"/>
                <w:szCs w:val="22"/>
              </w:rPr>
              <w:t>582,5</w:t>
            </w:r>
            <w:r w:rsidR="00B64656">
              <w:rPr>
                <w:color w:val="000000"/>
                <w:sz w:val="22"/>
                <w:szCs w:val="22"/>
              </w:rPr>
              <w:t>0</w:t>
            </w:r>
          </w:p>
        </w:tc>
        <w:tc>
          <w:tcPr>
            <w:tcW w:w="1276" w:type="dxa"/>
            <w:vAlign w:val="center"/>
          </w:tcPr>
          <w:p w14:paraId="4D66050C" w14:textId="77777777" w:rsidR="009D3B63" w:rsidRPr="009D3B63" w:rsidRDefault="009D3B63" w:rsidP="009D3B63">
            <w:pPr>
              <w:jc w:val="center"/>
              <w:rPr>
                <w:color w:val="000000"/>
                <w:sz w:val="22"/>
                <w:szCs w:val="22"/>
              </w:rPr>
            </w:pPr>
            <w:r w:rsidRPr="009D3B63">
              <w:rPr>
                <w:color w:val="000000"/>
                <w:sz w:val="22"/>
                <w:szCs w:val="22"/>
              </w:rPr>
              <w:t>5 828,0</w:t>
            </w:r>
            <w:r w:rsidR="00B64656">
              <w:rPr>
                <w:color w:val="000000"/>
                <w:sz w:val="22"/>
                <w:szCs w:val="22"/>
              </w:rPr>
              <w:t>0</w:t>
            </w:r>
          </w:p>
        </w:tc>
        <w:tc>
          <w:tcPr>
            <w:tcW w:w="1276" w:type="dxa"/>
          </w:tcPr>
          <w:p w14:paraId="5DDC7925" w14:textId="77777777" w:rsidR="009D3B63" w:rsidRPr="009D3B63" w:rsidRDefault="009D3B63" w:rsidP="009D3B63">
            <w:pPr>
              <w:jc w:val="center"/>
              <w:rPr>
                <w:sz w:val="22"/>
                <w:szCs w:val="22"/>
              </w:rPr>
            </w:pPr>
            <w:r w:rsidRPr="009D3B63">
              <w:rPr>
                <w:sz w:val="22"/>
                <w:szCs w:val="22"/>
              </w:rPr>
              <w:t>0,00</w:t>
            </w:r>
          </w:p>
        </w:tc>
        <w:tc>
          <w:tcPr>
            <w:tcW w:w="1288" w:type="dxa"/>
            <w:vAlign w:val="center"/>
          </w:tcPr>
          <w:p w14:paraId="6E206DD6" w14:textId="77777777" w:rsidR="009D3B63" w:rsidRPr="009D3B63" w:rsidRDefault="009D3B63" w:rsidP="009D3B63">
            <w:pPr>
              <w:jc w:val="center"/>
              <w:rPr>
                <w:color w:val="000000"/>
                <w:sz w:val="22"/>
                <w:szCs w:val="22"/>
              </w:rPr>
            </w:pPr>
            <w:r w:rsidRPr="009D3B63">
              <w:rPr>
                <w:color w:val="000000"/>
                <w:sz w:val="22"/>
                <w:szCs w:val="22"/>
              </w:rPr>
              <w:t>10 410,5</w:t>
            </w:r>
            <w:r w:rsidR="00B64656">
              <w:rPr>
                <w:color w:val="000000"/>
                <w:sz w:val="22"/>
                <w:szCs w:val="22"/>
              </w:rPr>
              <w:t>0</w:t>
            </w:r>
          </w:p>
        </w:tc>
      </w:tr>
      <w:tr w:rsidR="009D3B63" w:rsidRPr="009D3B63" w14:paraId="27396835" w14:textId="77777777" w:rsidTr="00573C4F">
        <w:tc>
          <w:tcPr>
            <w:tcW w:w="455" w:type="dxa"/>
            <w:vMerge/>
            <w:vAlign w:val="center"/>
          </w:tcPr>
          <w:p w14:paraId="61648CF1" w14:textId="77777777" w:rsidR="009D3B63" w:rsidRPr="009D3B63" w:rsidRDefault="009D3B63" w:rsidP="009D3B63">
            <w:pPr>
              <w:jc w:val="center"/>
              <w:rPr>
                <w:sz w:val="22"/>
                <w:szCs w:val="22"/>
              </w:rPr>
            </w:pPr>
          </w:p>
        </w:tc>
        <w:tc>
          <w:tcPr>
            <w:tcW w:w="2486" w:type="dxa"/>
            <w:vMerge/>
            <w:vAlign w:val="center"/>
          </w:tcPr>
          <w:p w14:paraId="697FE3DF" w14:textId="77777777" w:rsidR="009D3B63" w:rsidRPr="009D3B63" w:rsidRDefault="009D3B63" w:rsidP="009D3B63">
            <w:pPr>
              <w:rPr>
                <w:sz w:val="22"/>
                <w:szCs w:val="22"/>
              </w:rPr>
            </w:pPr>
          </w:p>
        </w:tc>
        <w:tc>
          <w:tcPr>
            <w:tcW w:w="1766" w:type="dxa"/>
            <w:vMerge/>
            <w:vAlign w:val="center"/>
          </w:tcPr>
          <w:p w14:paraId="6A55D88C" w14:textId="77777777" w:rsidR="009D3B63" w:rsidRPr="009D3B63" w:rsidRDefault="009D3B63" w:rsidP="009D3B63">
            <w:pPr>
              <w:ind w:left="-105" w:right="-113"/>
              <w:jc w:val="center"/>
              <w:rPr>
                <w:sz w:val="22"/>
                <w:szCs w:val="22"/>
              </w:rPr>
            </w:pPr>
          </w:p>
        </w:tc>
        <w:tc>
          <w:tcPr>
            <w:tcW w:w="1701" w:type="dxa"/>
          </w:tcPr>
          <w:p w14:paraId="7A615A55" w14:textId="77777777" w:rsidR="009D3B63" w:rsidRPr="009D3B63" w:rsidRDefault="009D3B63" w:rsidP="009D3B63">
            <w:pPr>
              <w:rPr>
                <w:sz w:val="22"/>
                <w:szCs w:val="22"/>
              </w:rPr>
            </w:pPr>
            <w:r w:rsidRPr="009D3B63">
              <w:rPr>
                <w:sz w:val="22"/>
                <w:szCs w:val="22"/>
              </w:rPr>
              <w:t>МБ</w:t>
            </w:r>
          </w:p>
        </w:tc>
        <w:tc>
          <w:tcPr>
            <w:tcW w:w="1134" w:type="dxa"/>
          </w:tcPr>
          <w:p w14:paraId="03D3692A" w14:textId="77777777" w:rsidR="009D3B63" w:rsidRPr="009D3B63" w:rsidRDefault="009D3B63" w:rsidP="009D3B63">
            <w:pPr>
              <w:jc w:val="center"/>
              <w:rPr>
                <w:sz w:val="22"/>
                <w:szCs w:val="22"/>
              </w:rPr>
            </w:pPr>
            <w:r w:rsidRPr="009D3B63">
              <w:rPr>
                <w:sz w:val="22"/>
                <w:szCs w:val="22"/>
              </w:rPr>
              <w:t>0,00</w:t>
            </w:r>
          </w:p>
        </w:tc>
        <w:tc>
          <w:tcPr>
            <w:tcW w:w="1133" w:type="dxa"/>
          </w:tcPr>
          <w:p w14:paraId="60763484" w14:textId="77777777" w:rsidR="009D3B63" w:rsidRPr="009D3B63" w:rsidRDefault="009D3B63" w:rsidP="009D3B63">
            <w:pPr>
              <w:jc w:val="center"/>
              <w:rPr>
                <w:sz w:val="22"/>
                <w:szCs w:val="22"/>
              </w:rPr>
            </w:pPr>
            <w:r w:rsidRPr="009D3B63">
              <w:rPr>
                <w:sz w:val="22"/>
                <w:szCs w:val="22"/>
              </w:rPr>
              <w:t>0,00</w:t>
            </w:r>
          </w:p>
        </w:tc>
        <w:tc>
          <w:tcPr>
            <w:tcW w:w="1098" w:type="dxa"/>
          </w:tcPr>
          <w:p w14:paraId="31C99800" w14:textId="77777777" w:rsidR="009D3B63" w:rsidRPr="009D3B63" w:rsidRDefault="009D3B63" w:rsidP="009D3B63">
            <w:pPr>
              <w:jc w:val="center"/>
              <w:rPr>
                <w:sz w:val="22"/>
                <w:szCs w:val="22"/>
              </w:rPr>
            </w:pPr>
            <w:r w:rsidRPr="009D3B63">
              <w:rPr>
                <w:sz w:val="22"/>
                <w:szCs w:val="22"/>
              </w:rPr>
              <w:t>0,00</w:t>
            </w:r>
          </w:p>
        </w:tc>
        <w:tc>
          <w:tcPr>
            <w:tcW w:w="1417" w:type="dxa"/>
          </w:tcPr>
          <w:p w14:paraId="1DD90EFF" w14:textId="77777777" w:rsidR="009D3B63" w:rsidRPr="009D3B63" w:rsidRDefault="009D3B63" w:rsidP="009D3B63">
            <w:pPr>
              <w:jc w:val="center"/>
              <w:rPr>
                <w:sz w:val="22"/>
                <w:szCs w:val="22"/>
              </w:rPr>
            </w:pPr>
            <w:r w:rsidRPr="009D3B63">
              <w:rPr>
                <w:sz w:val="22"/>
                <w:szCs w:val="22"/>
              </w:rPr>
              <w:t>0,00</w:t>
            </w:r>
          </w:p>
        </w:tc>
        <w:tc>
          <w:tcPr>
            <w:tcW w:w="1276" w:type="dxa"/>
          </w:tcPr>
          <w:p w14:paraId="2B20FBB1" w14:textId="77777777" w:rsidR="009D3B63" w:rsidRPr="009D3B63" w:rsidRDefault="009D3B63" w:rsidP="009D3B63">
            <w:pPr>
              <w:jc w:val="center"/>
              <w:rPr>
                <w:sz w:val="22"/>
                <w:szCs w:val="22"/>
              </w:rPr>
            </w:pPr>
            <w:r w:rsidRPr="009D3B63">
              <w:rPr>
                <w:sz w:val="22"/>
                <w:szCs w:val="22"/>
              </w:rPr>
              <w:t>0,00</w:t>
            </w:r>
          </w:p>
        </w:tc>
        <w:tc>
          <w:tcPr>
            <w:tcW w:w="1276" w:type="dxa"/>
          </w:tcPr>
          <w:p w14:paraId="2B6491D7" w14:textId="77777777" w:rsidR="009D3B63" w:rsidRPr="009D3B63" w:rsidRDefault="009D3B63" w:rsidP="009D3B63">
            <w:pPr>
              <w:jc w:val="center"/>
              <w:rPr>
                <w:sz w:val="22"/>
                <w:szCs w:val="22"/>
              </w:rPr>
            </w:pPr>
            <w:r w:rsidRPr="009D3B63">
              <w:rPr>
                <w:sz w:val="22"/>
                <w:szCs w:val="22"/>
              </w:rPr>
              <w:t>0,00</w:t>
            </w:r>
          </w:p>
        </w:tc>
        <w:tc>
          <w:tcPr>
            <w:tcW w:w="1288" w:type="dxa"/>
          </w:tcPr>
          <w:p w14:paraId="4C3BA518" w14:textId="77777777" w:rsidR="009D3B63" w:rsidRPr="009D3B63" w:rsidRDefault="009D3B63" w:rsidP="009D3B63">
            <w:pPr>
              <w:jc w:val="center"/>
              <w:rPr>
                <w:sz w:val="22"/>
                <w:szCs w:val="22"/>
              </w:rPr>
            </w:pPr>
            <w:r w:rsidRPr="009D3B63">
              <w:rPr>
                <w:sz w:val="22"/>
                <w:szCs w:val="22"/>
              </w:rPr>
              <w:t>0,00</w:t>
            </w:r>
          </w:p>
        </w:tc>
      </w:tr>
      <w:tr w:rsidR="009D3B63" w:rsidRPr="009D3B63" w14:paraId="7F5C3941" w14:textId="77777777" w:rsidTr="00573C4F">
        <w:tc>
          <w:tcPr>
            <w:tcW w:w="455" w:type="dxa"/>
            <w:vMerge/>
            <w:vAlign w:val="center"/>
          </w:tcPr>
          <w:p w14:paraId="605F6E9A" w14:textId="77777777" w:rsidR="009D3B63" w:rsidRPr="009D3B63" w:rsidRDefault="009D3B63" w:rsidP="009D3B63">
            <w:pPr>
              <w:jc w:val="center"/>
              <w:rPr>
                <w:sz w:val="22"/>
                <w:szCs w:val="22"/>
              </w:rPr>
            </w:pPr>
          </w:p>
        </w:tc>
        <w:tc>
          <w:tcPr>
            <w:tcW w:w="2486" w:type="dxa"/>
            <w:vMerge/>
            <w:vAlign w:val="center"/>
          </w:tcPr>
          <w:p w14:paraId="4822F05F" w14:textId="77777777" w:rsidR="009D3B63" w:rsidRPr="009D3B63" w:rsidRDefault="009D3B63" w:rsidP="009D3B63">
            <w:pPr>
              <w:rPr>
                <w:sz w:val="22"/>
                <w:szCs w:val="22"/>
              </w:rPr>
            </w:pPr>
          </w:p>
        </w:tc>
        <w:tc>
          <w:tcPr>
            <w:tcW w:w="1766" w:type="dxa"/>
            <w:vMerge/>
            <w:vAlign w:val="center"/>
          </w:tcPr>
          <w:p w14:paraId="7F6C51F6" w14:textId="77777777" w:rsidR="009D3B63" w:rsidRPr="009D3B63" w:rsidRDefault="009D3B63" w:rsidP="009D3B63">
            <w:pPr>
              <w:ind w:left="-105" w:right="-113"/>
              <w:jc w:val="center"/>
              <w:rPr>
                <w:sz w:val="22"/>
                <w:szCs w:val="22"/>
              </w:rPr>
            </w:pPr>
          </w:p>
        </w:tc>
        <w:tc>
          <w:tcPr>
            <w:tcW w:w="1701" w:type="dxa"/>
          </w:tcPr>
          <w:p w14:paraId="79914852" w14:textId="77777777" w:rsidR="009D3B63" w:rsidRPr="009D3B63" w:rsidRDefault="009D3B63" w:rsidP="009D3B63">
            <w:pPr>
              <w:rPr>
                <w:sz w:val="22"/>
                <w:szCs w:val="22"/>
              </w:rPr>
            </w:pPr>
            <w:r w:rsidRPr="009D3B63">
              <w:rPr>
                <w:sz w:val="22"/>
                <w:szCs w:val="22"/>
              </w:rPr>
              <w:t>ВБС</w:t>
            </w:r>
          </w:p>
        </w:tc>
        <w:tc>
          <w:tcPr>
            <w:tcW w:w="1134" w:type="dxa"/>
          </w:tcPr>
          <w:p w14:paraId="559058AA" w14:textId="77777777" w:rsidR="009D3B63" w:rsidRPr="009D3B63" w:rsidRDefault="009D3B63" w:rsidP="009D3B63">
            <w:pPr>
              <w:jc w:val="center"/>
              <w:rPr>
                <w:sz w:val="22"/>
                <w:szCs w:val="22"/>
              </w:rPr>
            </w:pPr>
            <w:r w:rsidRPr="009D3B63">
              <w:rPr>
                <w:sz w:val="22"/>
                <w:szCs w:val="22"/>
              </w:rPr>
              <w:t>0,00</w:t>
            </w:r>
          </w:p>
        </w:tc>
        <w:tc>
          <w:tcPr>
            <w:tcW w:w="1133" w:type="dxa"/>
          </w:tcPr>
          <w:p w14:paraId="1DA65ABC" w14:textId="77777777" w:rsidR="009D3B63" w:rsidRPr="009D3B63" w:rsidRDefault="009D3B63" w:rsidP="009D3B63">
            <w:pPr>
              <w:jc w:val="center"/>
              <w:rPr>
                <w:sz w:val="22"/>
                <w:szCs w:val="22"/>
              </w:rPr>
            </w:pPr>
            <w:r w:rsidRPr="009D3B63">
              <w:rPr>
                <w:sz w:val="22"/>
                <w:szCs w:val="22"/>
              </w:rPr>
              <w:t>0,00</w:t>
            </w:r>
          </w:p>
        </w:tc>
        <w:tc>
          <w:tcPr>
            <w:tcW w:w="1098" w:type="dxa"/>
          </w:tcPr>
          <w:p w14:paraId="11F3A422" w14:textId="77777777" w:rsidR="009D3B63" w:rsidRPr="009D3B63" w:rsidRDefault="009D3B63" w:rsidP="009D3B63">
            <w:pPr>
              <w:jc w:val="center"/>
              <w:rPr>
                <w:sz w:val="22"/>
                <w:szCs w:val="22"/>
              </w:rPr>
            </w:pPr>
            <w:r w:rsidRPr="009D3B63">
              <w:rPr>
                <w:sz w:val="22"/>
                <w:szCs w:val="22"/>
              </w:rPr>
              <w:t>0,00</w:t>
            </w:r>
          </w:p>
        </w:tc>
        <w:tc>
          <w:tcPr>
            <w:tcW w:w="1417" w:type="dxa"/>
          </w:tcPr>
          <w:p w14:paraId="4AEC6AEB" w14:textId="77777777" w:rsidR="009D3B63" w:rsidRPr="009D3B63" w:rsidRDefault="009D3B63" w:rsidP="009D3B63">
            <w:pPr>
              <w:jc w:val="center"/>
              <w:rPr>
                <w:sz w:val="22"/>
                <w:szCs w:val="22"/>
              </w:rPr>
            </w:pPr>
            <w:r w:rsidRPr="009D3B63">
              <w:rPr>
                <w:sz w:val="22"/>
                <w:szCs w:val="22"/>
              </w:rPr>
              <w:t>0,00</w:t>
            </w:r>
          </w:p>
        </w:tc>
        <w:tc>
          <w:tcPr>
            <w:tcW w:w="1276" w:type="dxa"/>
          </w:tcPr>
          <w:p w14:paraId="6ACE868C" w14:textId="77777777" w:rsidR="009D3B63" w:rsidRPr="009D3B63" w:rsidRDefault="009D3B63" w:rsidP="009D3B63">
            <w:pPr>
              <w:jc w:val="center"/>
              <w:rPr>
                <w:sz w:val="22"/>
                <w:szCs w:val="22"/>
              </w:rPr>
            </w:pPr>
            <w:r w:rsidRPr="009D3B63">
              <w:rPr>
                <w:sz w:val="22"/>
                <w:szCs w:val="22"/>
              </w:rPr>
              <w:t>0,00</w:t>
            </w:r>
          </w:p>
        </w:tc>
        <w:tc>
          <w:tcPr>
            <w:tcW w:w="1276" w:type="dxa"/>
          </w:tcPr>
          <w:p w14:paraId="100C8626" w14:textId="77777777" w:rsidR="009D3B63" w:rsidRPr="009D3B63" w:rsidRDefault="009D3B63" w:rsidP="009D3B63">
            <w:pPr>
              <w:jc w:val="center"/>
              <w:rPr>
                <w:sz w:val="22"/>
                <w:szCs w:val="22"/>
              </w:rPr>
            </w:pPr>
            <w:r w:rsidRPr="009D3B63">
              <w:rPr>
                <w:sz w:val="22"/>
                <w:szCs w:val="22"/>
              </w:rPr>
              <w:t>0,00</w:t>
            </w:r>
          </w:p>
        </w:tc>
        <w:tc>
          <w:tcPr>
            <w:tcW w:w="1288" w:type="dxa"/>
          </w:tcPr>
          <w:p w14:paraId="4B8318D3" w14:textId="77777777" w:rsidR="009D3B63" w:rsidRPr="009D3B63" w:rsidRDefault="009D3B63" w:rsidP="009D3B63">
            <w:pPr>
              <w:jc w:val="center"/>
              <w:rPr>
                <w:sz w:val="22"/>
                <w:szCs w:val="22"/>
              </w:rPr>
            </w:pPr>
            <w:r w:rsidRPr="009D3B63">
              <w:rPr>
                <w:sz w:val="22"/>
                <w:szCs w:val="22"/>
              </w:rPr>
              <w:t>0,00</w:t>
            </w:r>
          </w:p>
        </w:tc>
      </w:tr>
      <w:tr w:rsidR="009D3B63" w:rsidRPr="009D3B63" w14:paraId="2E535D82" w14:textId="77777777" w:rsidTr="00573C4F">
        <w:tc>
          <w:tcPr>
            <w:tcW w:w="455" w:type="dxa"/>
            <w:vMerge w:val="restart"/>
            <w:vAlign w:val="center"/>
          </w:tcPr>
          <w:p w14:paraId="100D7451" w14:textId="77777777" w:rsidR="009D3B63" w:rsidRPr="009D3B63" w:rsidRDefault="009D3B63" w:rsidP="009D3B63">
            <w:pPr>
              <w:jc w:val="center"/>
              <w:rPr>
                <w:sz w:val="22"/>
                <w:szCs w:val="22"/>
              </w:rPr>
            </w:pPr>
            <w:r w:rsidRPr="009D3B63">
              <w:rPr>
                <w:sz w:val="22"/>
                <w:szCs w:val="22"/>
              </w:rPr>
              <w:t>3</w:t>
            </w:r>
          </w:p>
        </w:tc>
        <w:tc>
          <w:tcPr>
            <w:tcW w:w="2486" w:type="dxa"/>
            <w:vMerge w:val="restart"/>
            <w:vAlign w:val="center"/>
          </w:tcPr>
          <w:p w14:paraId="6F340B15" w14:textId="77777777" w:rsidR="009D3B63" w:rsidRPr="009D3B63" w:rsidRDefault="009D3B63" w:rsidP="009D3B63">
            <w:pPr>
              <w:rPr>
                <w:sz w:val="22"/>
                <w:szCs w:val="22"/>
              </w:rPr>
            </w:pPr>
            <w:r w:rsidRPr="009D3B63">
              <w:rPr>
                <w:sz w:val="22"/>
                <w:szCs w:val="22"/>
              </w:rPr>
              <w:t>Реконструкция МБОУ Лицей №3</w:t>
            </w:r>
          </w:p>
        </w:tc>
        <w:tc>
          <w:tcPr>
            <w:tcW w:w="1766" w:type="dxa"/>
            <w:vMerge w:val="restart"/>
            <w:vAlign w:val="center"/>
          </w:tcPr>
          <w:p w14:paraId="3A9A25A8" w14:textId="77777777" w:rsidR="009D3B63" w:rsidRPr="009D3B63" w:rsidRDefault="009D3B63" w:rsidP="009D3B63">
            <w:pPr>
              <w:jc w:val="center"/>
              <w:rPr>
                <w:sz w:val="22"/>
                <w:szCs w:val="22"/>
              </w:rPr>
            </w:pPr>
            <w:r w:rsidRPr="009D3B63">
              <w:rPr>
                <w:sz w:val="22"/>
                <w:szCs w:val="22"/>
              </w:rPr>
              <w:t>г. Светлоград</w:t>
            </w:r>
          </w:p>
        </w:tc>
        <w:tc>
          <w:tcPr>
            <w:tcW w:w="1701" w:type="dxa"/>
          </w:tcPr>
          <w:p w14:paraId="46A36FC7" w14:textId="77777777" w:rsidR="009D3B63" w:rsidRPr="009D3B63" w:rsidRDefault="009D3B63" w:rsidP="009D3B63">
            <w:pPr>
              <w:jc w:val="center"/>
              <w:rPr>
                <w:sz w:val="22"/>
                <w:szCs w:val="22"/>
              </w:rPr>
            </w:pPr>
            <w:r w:rsidRPr="009D3B63">
              <w:rPr>
                <w:sz w:val="22"/>
                <w:szCs w:val="22"/>
              </w:rPr>
              <w:t>Всего</w:t>
            </w:r>
          </w:p>
        </w:tc>
        <w:tc>
          <w:tcPr>
            <w:tcW w:w="1134" w:type="dxa"/>
          </w:tcPr>
          <w:p w14:paraId="070405A8" w14:textId="77777777" w:rsidR="009D3B63" w:rsidRPr="009D3B63" w:rsidRDefault="009D3B63" w:rsidP="009D3B63">
            <w:pPr>
              <w:jc w:val="center"/>
              <w:rPr>
                <w:sz w:val="22"/>
                <w:szCs w:val="22"/>
              </w:rPr>
            </w:pPr>
            <w:r w:rsidRPr="009D3B63">
              <w:rPr>
                <w:sz w:val="22"/>
                <w:szCs w:val="22"/>
              </w:rPr>
              <w:t>0,00</w:t>
            </w:r>
          </w:p>
        </w:tc>
        <w:tc>
          <w:tcPr>
            <w:tcW w:w="1133" w:type="dxa"/>
          </w:tcPr>
          <w:p w14:paraId="4059A1C6" w14:textId="77777777" w:rsidR="009D3B63" w:rsidRPr="009D3B63" w:rsidRDefault="009D3B63" w:rsidP="009D3B63">
            <w:pPr>
              <w:jc w:val="center"/>
              <w:rPr>
                <w:sz w:val="22"/>
                <w:szCs w:val="22"/>
              </w:rPr>
            </w:pPr>
            <w:r w:rsidRPr="009D3B63">
              <w:rPr>
                <w:sz w:val="22"/>
                <w:szCs w:val="22"/>
              </w:rPr>
              <w:t>0,00</w:t>
            </w:r>
          </w:p>
        </w:tc>
        <w:tc>
          <w:tcPr>
            <w:tcW w:w="1098" w:type="dxa"/>
          </w:tcPr>
          <w:p w14:paraId="499FF50E" w14:textId="77777777" w:rsidR="009D3B63" w:rsidRPr="009D3B63" w:rsidRDefault="009D3B63" w:rsidP="009D3B63">
            <w:pPr>
              <w:jc w:val="center"/>
              <w:rPr>
                <w:sz w:val="22"/>
                <w:szCs w:val="22"/>
              </w:rPr>
            </w:pPr>
            <w:r w:rsidRPr="009D3B63">
              <w:rPr>
                <w:sz w:val="22"/>
                <w:szCs w:val="22"/>
              </w:rPr>
              <w:t>0,00</w:t>
            </w:r>
          </w:p>
        </w:tc>
        <w:tc>
          <w:tcPr>
            <w:tcW w:w="1417" w:type="dxa"/>
          </w:tcPr>
          <w:p w14:paraId="188908E8" w14:textId="77777777" w:rsidR="009D3B63" w:rsidRPr="009D3B63" w:rsidRDefault="009D3B63" w:rsidP="009D3B63">
            <w:pPr>
              <w:jc w:val="center"/>
              <w:rPr>
                <w:sz w:val="22"/>
                <w:szCs w:val="22"/>
              </w:rPr>
            </w:pPr>
            <w:r w:rsidRPr="009D3B63">
              <w:rPr>
                <w:sz w:val="22"/>
                <w:szCs w:val="22"/>
              </w:rPr>
              <w:t>0,00</w:t>
            </w:r>
          </w:p>
        </w:tc>
        <w:tc>
          <w:tcPr>
            <w:tcW w:w="1276" w:type="dxa"/>
          </w:tcPr>
          <w:p w14:paraId="5C27788F" w14:textId="77777777" w:rsidR="009D3B63" w:rsidRPr="009D3B63" w:rsidRDefault="009D3B63" w:rsidP="009D3B63">
            <w:pPr>
              <w:jc w:val="center"/>
              <w:rPr>
                <w:sz w:val="22"/>
                <w:szCs w:val="22"/>
              </w:rPr>
            </w:pPr>
            <w:r w:rsidRPr="009D3B63">
              <w:rPr>
                <w:sz w:val="22"/>
                <w:szCs w:val="22"/>
              </w:rPr>
              <w:t>0,00</w:t>
            </w:r>
          </w:p>
        </w:tc>
        <w:tc>
          <w:tcPr>
            <w:tcW w:w="1276" w:type="dxa"/>
          </w:tcPr>
          <w:p w14:paraId="7148DC57" w14:textId="77777777" w:rsidR="009D3B63" w:rsidRPr="009D3B63" w:rsidRDefault="009D3B63" w:rsidP="009D3B63">
            <w:pPr>
              <w:jc w:val="center"/>
              <w:rPr>
                <w:sz w:val="22"/>
                <w:szCs w:val="22"/>
              </w:rPr>
            </w:pPr>
            <w:r w:rsidRPr="009D3B63">
              <w:rPr>
                <w:sz w:val="22"/>
                <w:szCs w:val="22"/>
              </w:rPr>
              <w:t>111 780,8</w:t>
            </w:r>
            <w:r w:rsidR="00B64656">
              <w:rPr>
                <w:sz w:val="22"/>
                <w:szCs w:val="22"/>
              </w:rPr>
              <w:t>0</w:t>
            </w:r>
          </w:p>
        </w:tc>
        <w:tc>
          <w:tcPr>
            <w:tcW w:w="1288" w:type="dxa"/>
          </w:tcPr>
          <w:p w14:paraId="1339E002" w14:textId="77777777" w:rsidR="009D3B63" w:rsidRPr="009D3B63" w:rsidRDefault="009D3B63" w:rsidP="009D3B63">
            <w:pPr>
              <w:jc w:val="center"/>
              <w:rPr>
                <w:sz w:val="22"/>
                <w:szCs w:val="22"/>
              </w:rPr>
            </w:pPr>
            <w:r w:rsidRPr="009D3B63">
              <w:rPr>
                <w:sz w:val="22"/>
                <w:szCs w:val="22"/>
              </w:rPr>
              <w:t>111 780,8</w:t>
            </w:r>
            <w:r w:rsidR="00B64656">
              <w:rPr>
                <w:sz w:val="22"/>
                <w:szCs w:val="22"/>
              </w:rPr>
              <w:t>0</w:t>
            </w:r>
          </w:p>
        </w:tc>
      </w:tr>
      <w:tr w:rsidR="009D3B63" w:rsidRPr="009D3B63" w14:paraId="1C66D3A9" w14:textId="77777777" w:rsidTr="00573C4F">
        <w:tc>
          <w:tcPr>
            <w:tcW w:w="455" w:type="dxa"/>
            <w:vMerge/>
            <w:vAlign w:val="center"/>
          </w:tcPr>
          <w:p w14:paraId="4F370138" w14:textId="77777777" w:rsidR="009D3B63" w:rsidRPr="009D3B63" w:rsidRDefault="009D3B63" w:rsidP="009D3B63">
            <w:pPr>
              <w:jc w:val="center"/>
              <w:rPr>
                <w:sz w:val="22"/>
                <w:szCs w:val="22"/>
              </w:rPr>
            </w:pPr>
          </w:p>
        </w:tc>
        <w:tc>
          <w:tcPr>
            <w:tcW w:w="2486" w:type="dxa"/>
            <w:vMerge/>
            <w:vAlign w:val="center"/>
          </w:tcPr>
          <w:p w14:paraId="0C3695A4" w14:textId="77777777" w:rsidR="009D3B63" w:rsidRPr="009D3B63" w:rsidRDefault="009D3B63" w:rsidP="009D3B63">
            <w:pPr>
              <w:rPr>
                <w:sz w:val="22"/>
                <w:szCs w:val="22"/>
              </w:rPr>
            </w:pPr>
          </w:p>
        </w:tc>
        <w:tc>
          <w:tcPr>
            <w:tcW w:w="1766" w:type="dxa"/>
            <w:vMerge/>
            <w:vAlign w:val="center"/>
          </w:tcPr>
          <w:p w14:paraId="25177551" w14:textId="77777777" w:rsidR="009D3B63" w:rsidRPr="009D3B63" w:rsidRDefault="009D3B63" w:rsidP="009D3B63">
            <w:pPr>
              <w:jc w:val="center"/>
              <w:rPr>
                <w:sz w:val="22"/>
                <w:szCs w:val="22"/>
              </w:rPr>
            </w:pPr>
          </w:p>
        </w:tc>
        <w:tc>
          <w:tcPr>
            <w:tcW w:w="1701" w:type="dxa"/>
          </w:tcPr>
          <w:p w14:paraId="0FFC7BDF" w14:textId="77777777" w:rsidR="009D3B63" w:rsidRPr="009D3B63" w:rsidRDefault="009D3B63" w:rsidP="009D3B63">
            <w:pPr>
              <w:rPr>
                <w:sz w:val="22"/>
                <w:szCs w:val="22"/>
              </w:rPr>
            </w:pPr>
            <w:r w:rsidRPr="009D3B63">
              <w:rPr>
                <w:sz w:val="22"/>
                <w:szCs w:val="22"/>
              </w:rPr>
              <w:t>ФБ</w:t>
            </w:r>
          </w:p>
        </w:tc>
        <w:tc>
          <w:tcPr>
            <w:tcW w:w="1134" w:type="dxa"/>
          </w:tcPr>
          <w:p w14:paraId="6428CC83" w14:textId="77777777" w:rsidR="009D3B63" w:rsidRPr="009D3B63" w:rsidRDefault="009D3B63" w:rsidP="009D3B63">
            <w:pPr>
              <w:jc w:val="center"/>
              <w:rPr>
                <w:sz w:val="22"/>
                <w:szCs w:val="22"/>
              </w:rPr>
            </w:pPr>
            <w:r w:rsidRPr="009D3B63">
              <w:rPr>
                <w:sz w:val="22"/>
                <w:szCs w:val="22"/>
              </w:rPr>
              <w:t>0,00</w:t>
            </w:r>
          </w:p>
        </w:tc>
        <w:tc>
          <w:tcPr>
            <w:tcW w:w="1133" w:type="dxa"/>
          </w:tcPr>
          <w:p w14:paraId="0C3AA7C4" w14:textId="77777777" w:rsidR="009D3B63" w:rsidRPr="009D3B63" w:rsidRDefault="009D3B63" w:rsidP="009D3B63">
            <w:pPr>
              <w:jc w:val="center"/>
              <w:rPr>
                <w:sz w:val="22"/>
                <w:szCs w:val="22"/>
              </w:rPr>
            </w:pPr>
            <w:r w:rsidRPr="009D3B63">
              <w:rPr>
                <w:sz w:val="22"/>
                <w:szCs w:val="22"/>
              </w:rPr>
              <w:t>0,00</w:t>
            </w:r>
          </w:p>
        </w:tc>
        <w:tc>
          <w:tcPr>
            <w:tcW w:w="1098" w:type="dxa"/>
          </w:tcPr>
          <w:p w14:paraId="4142CC71" w14:textId="77777777" w:rsidR="009D3B63" w:rsidRPr="009D3B63" w:rsidRDefault="009D3B63" w:rsidP="009D3B63">
            <w:pPr>
              <w:jc w:val="center"/>
              <w:rPr>
                <w:sz w:val="22"/>
                <w:szCs w:val="22"/>
              </w:rPr>
            </w:pPr>
            <w:r w:rsidRPr="009D3B63">
              <w:rPr>
                <w:sz w:val="22"/>
                <w:szCs w:val="22"/>
              </w:rPr>
              <w:t>0,00</w:t>
            </w:r>
          </w:p>
        </w:tc>
        <w:tc>
          <w:tcPr>
            <w:tcW w:w="1417" w:type="dxa"/>
          </w:tcPr>
          <w:p w14:paraId="3AA9D468" w14:textId="77777777" w:rsidR="009D3B63" w:rsidRPr="009D3B63" w:rsidRDefault="009D3B63" w:rsidP="009D3B63">
            <w:pPr>
              <w:jc w:val="center"/>
              <w:rPr>
                <w:sz w:val="22"/>
                <w:szCs w:val="22"/>
              </w:rPr>
            </w:pPr>
            <w:r w:rsidRPr="009D3B63">
              <w:rPr>
                <w:sz w:val="22"/>
                <w:szCs w:val="22"/>
              </w:rPr>
              <w:t>0,00</w:t>
            </w:r>
          </w:p>
        </w:tc>
        <w:tc>
          <w:tcPr>
            <w:tcW w:w="1276" w:type="dxa"/>
          </w:tcPr>
          <w:p w14:paraId="20466CF4" w14:textId="77777777" w:rsidR="009D3B63" w:rsidRPr="009D3B63" w:rsidRDefault="009D3B63" w:rsidP="009D3B63">
            <w:pPr>
              <w:jc w:val="center"/>
              <w:rPr>
                <w:sz w:val="22"/>
                <w:szCs w:val="22"/>
              </w:rPr>
            </w:pPr>
            <w:r w:rsidRPr="009D3B63">
              <w:rPr>
                <w:sz w:val="22"/>
                <w:szCs w:val="22"/>
              </w:rPr>
              <w:t>0,00</w:t>
            </w:r>
          </w:p>
        </w:tc>
        <w:tc>
          <w:tcPr>
            <w:tcW w:w="1276" w:type="dxa"/>
          </w:tcPr>
          <w:p w14:paraId="48CE97F1" w14:textId="77777777" w:rsidR="009D3B63" w:rsidRPr="009D3B63" w:rsidRDefault="009D3B63" w:rsidP="009D3B63">
            <w:pPr>
              <w:jc w:val="center"/>
              <w:rPr>
                <w:sz w:val="22"/>
                <w:szCs w:val="22"/>
              </w:rPr>
            </w:pPr>
            <w:r w:rsidRPr="009D3B63">
              <w:rPr>
                <w:sz w:val="22"/>
                <w:szCs w:val="22"/>
              </w:rPr>
              <w:t>78 246,6</w:t>
            </w:r>
            <w:r w:rsidR="00B64656">
              <w:rPr>
                <w:sz w:val="22"/>
                <w:szCs w:val="22"/>
              </w:rPr>
              <w:t>0</w:t>
            </w:r>
          </w:p>
        </w:tc>
        <w:tc>
          <w:tcPr>
            <w:tcW w:w="1288" w:type="dxa"/>
          </w:tcPr>
          <w:p w14:paraId="38A7E772" w14:textId="77777777" w:rsidR="009D3B63" w:rsidRPr="009D3B63" w:rsidRDefault="009D3B63" w:rsidP="009D3B63">
            <w:pPr>
              <w:jc w:val="center"/>
              <w:rPr>
                <w:sz w:val="22"/>
                <w:szCs w:val="22"/>
              </w:rPr>
            </w:pPr>
            <w:r w:rsidRPr="009D3B63">
              <w:rPr>
                <w:sz w:val="22"/>
                <w:szCs w:val="22"/>
              </w:rPr>
              <w:t>78 246,6</w:t>
            </w:r>
            <w:r w:rsidR="00B64656">
              <w:rPr>
                <w:sz w:val="22"/>
                <w:szCs w:val="22"/>
              </w:rPr>
              <w:t>0</w:t>
            </w:r>
          </w:p>
        </w:tc>
      </w:tr>
      <w:tr w:rsidR="009D3B63" w:rsidRPr="009D3B63" w14:paraId="2DE75F4A" w14:textId="77777777" w:rsidTr="00573C4F">
        <w:tc>
          <w:tcPr>
            <w:tcW w:w="455" w:type="dxa"/>
            <w:vMerge/>
            <w:vAlign w:val="center"/>
          </w:tcPr>
          <w:p w14:paraId="2FD2CCAB" w14:textId="77777777" w:rsidR="009D3B63" w:rsidRPr="009D3B63" w:rsidRDefault="009D3B63" w:rsidP="009D3B63">
            <w:pPr>
              <w:jc w:val="center"/>
              <w:rPr>
                <w:sz w:val="22"/>
                <w:szCs w:val="22"/>
              </w:rPr>
            </w:pPr>
          </w:p>
        </w:tc>
        <w:tc>
          <w:tcPr>
            <w:tcW w:w="2486" w:type="dxa"/>
            <w:vMerge/>
            <w:vAlign w:val="center"/>
          </w:tcPr>
          <w:p w14:paraId="45028088" w14:textId="77777777" w:rsidR="009D3B63" w:rsidRPr="009D3B63" w:rsidRDefault="009D3B63" w:rsidP="009D3B63">
            <w:pPr>
              <w:rPr>
                <w:sz w:val="22"/>
                <w:szCs w:val="22"/>
              </w:rPr>
            </w:pPr>
          </w:p>
        </w:tc>
        <w:tc>
          <w:tcPr>
            <w:tcW w:w="1766" w:type="dxa"/>
            <w:vMerge/>
            <w:vAlign w:val="center"/>
          </w:tcPr>
          <w:p w14:paraId="0C09B508" w14:textId="77777777" w:rsidR="009D3B63" w:rsidRPr="009D3B63" w:rsidRDefault="009D3B63" w:rsidP="009D3B63">
            <w:pPr>
              <w:jc w:val="center"/>
              <w:rPr>
                <w:sz w:val="22"/>
                <w:szCs w:val="22"/>
              </w:rPr>
            </w:pPr>
          </w:p>
        </w:tc>
        <w:tc>
          <w:tcPr>
            <w:tcW w:w="1701" w:type="dxa"/>
          </w:tcPr>
          <w:p w14:paraId="6B729C4A" w14:textId="77777777" w:rsidR="009D3B63" w:rsidRPr="009D3B63" w:rsidRDefault="009D3B63" w:rsidP="009D3B63">
            <w:pPr>
              <w:rPr>
                <w:sz w:val="22"/>
                <w:szCs w:val="22"/>
              </w:rPr>
            </w:pPr>
            <w:r w:rsidRPr="009D3B63">
              <w:rPr>
                <w:sz w:val="22"/>
                <w:szCs w:val="22"/>
              </w:rPr>
              <w:t>КБ</w:t>
            </w:r>
          </w:p>
        </w:tc>
        <w:tc>
          <w:tcPr>
            <w:tcW w:w="1134" w:type="dxa"/>
          </w:tcPr>
          <w:p w14:paraId="26E2BF6A" w14:textId="77777777" w:rsidR="009D3B63" w:rsidRPr="009D3B63" w:rsidRDefault="009D3B63" w:rsidP="009D3B63">
            <w:pPr>
              <w:jc w:val="center"/>
              <w:rPr>
                <w:sz w:val="22"/>
                <w:szCs w:val="22"/>
              </w:rPr>
            </w:pPr>
            <w:r w:rsidRPr="009D3B63">
              <w:rPr>
                <w:sz w:val="22"/>
                <w:szCs w:val="22"/>
              </w:rPr>
              <w:t>0,00</w:t>
            </w:r>
          </w:p>
        </w:tc>
        <w:tc>
          <w:tcPr>
            <w:tcW w:w="1133" w:type="dxa"/>
          </w:tcPr>
          <w:p w14:paraId="63D61B26" w14:textId="77777777" w:rsidR="009D3B63" w:rsidRPr="009D3B63" w:rsidRDefault="009D3B63" w:rsidP="009D3B63">
            <w:pPr>
              <w:jc w:val="center"/>
              <w:rPr>
                <w:sz w:val="22"/>
                <w:szCs w:val="22"/>
              </w:rPr>
            </w:pPr>
            <w:r w:rsidRPr="009D3B63">
              <w:rPr>
                <w:sz w:val="22"/>
                <w:szCs w:val="22"/>
              </w:rPr>
              <w:t>0,00</w:t>
            </w:r>
          </w:p>
        </w:tc>
        <w:tc>
          <w:tcPr>
            <w:tcW w:w="1098" w:type="dxa"/>
          </w:tcPr>
          <w:p w14:paraId="27DC723F" w14:textId="77777777" w:rsidR="009D3B63" w:rsidRPr="009D3B63" w:rsidRDefault="009D3B63" w:rsidP="009D3B63">
            <w:pPr>
              <w:jc w:val="center"/>
              <w:rPr>
                <w:sz w:val="22"/>
                <w:szCs w:val="22"/>
              </w:rPr>
            </w:pPr>
            <w:r w:rsidRPr="009D3B63">
              <w:rPr>
                <w:sz w:val="22"/>
                <w:szCs w:val="22"/>
              </w:rPr>
              <w:t>0,00</w:t>
            </w:r>
          </w:p>
        </w:tc>
        <w:tc>
          <w:tcPr>
            <w:tcW w:w="1417" w:type="dxa"/>
          </w:tcPr>
          <w:p w14:paraId="4F17B4E0" w14:textId="77777777" w:rsidR="009D3B63" w:rsidRPr="009D3B63" w:rsidRDefault="009D3B63" w:rsidP="009D3B63">
            <w:pPr>
              <w:jc w:val="center"/>
              <w:rPr>
                <w:sz w:val="22"/>
                <w:szCs w:val="22"/>
              </w:rPr>
            </w:pPr>
            <w:r w:rsidRPr="009D3B63">
              <w:rPr>
                <w:sz w:val="22"/>
                <w:szCs w:val="22"/>
              </w:rPr>
              <w:t>0,00</w:t>
            </w:r>
          </w:p>
        </w:tc>
        <w:tc>
          <w:tcPr>
            <w:tcW w:w="1276" w:type="dxa"/>
          </w:tcPr>
          <w:p w14:paraId="5B82D4FB" w14:textId="77777777" w:rsidR="009D3B63" w:rsidRPr="009D3B63" w:rsidRDefault="009D3B63" w:rsidP="009D3B63">
            <w:pPr>
              <w:jc w:val="center"/>
              <w:rPr>
                <w:sz w:val="22"/>
                <w:szCs w:val="22"/>
              </w:rPr>
            </w:pPr>
            <w:r w:rsidRPr="009D3B63">
              <w:rPr>
                <w:sz w:val="22"/>
                <w:szCs w:val="22"/>
              </w:rPr>
              <w:t>0,00</w:t>
            </w:r>
          </w:p>
        </w:tc>
        <w:tc>
          <w:tcPr>
            <w:tcW w:w="1276" w:type="dxa"/>
          </w:tcPr>
          <w:p w14:paraId="453198B2" w14:textId="77777777" w:rsidR="009D3B63" w:rsidRPr="009D3B63" w:rsidRDefault="009D3B63" w:rsidP="009D3B63">
            <w:pPr>
              <w:jc w:val="center"/>
              <w:rPr>
                <w:sz w:val="22"/>
                <w:szCs w:val="22"/>
              </w:rPr>
            </w:pPr>
            <w:r w:rsidRPr="009D3B63">
              <w:rPr>
                <w:sz w:val="22"/>
                <w:szCs w:val="22"/>
              </w:rPr>
              <w:t>33 534,2</w:t>
            </w:r>
            <w:r w:rsidR="00B64656">
              <w:rPr>
                <w:sz w:val="22"/>
                <w:szCs w:val="22"/>
              </w:rPr>
              <w:t>0</w:t>
            </w:r>
          </w:p>
        </w:tc>
        <w:tc>
          <w:tcPr>
            <w:tcW w:w="1288" w:type="dxa"/>
          </w:tcPr>
          <w:p w14:paraId="1ABBB3A4" w14:textId="77777777" w:rsidR="009D3B63" w:rsidRPr="009D3B63" w:rsidRDefault="009D3B63" w:rsidP="009D3B63">
            <w:pPr>
              <w:jc w:val="center"/>
              <w:rPr>
                <w:sz w:val="22"/>
                <w:szCs w:val="22"/>
              </w:rPr>
            </w:pPr>
            <w:r w:rsidRPr="009D3B63">
              <w:rPr>
                <w:sz w:val="22"/>
                <w:szCs w:val="22"/>
              </w:rPr>
              <w:t>33 534,2</w:t>
            </w:r>
            <w:r w:rsidR="00B64656">
              <w:rPr>
                <w:sz w:val="22"/>
                <w:szCs w:val="22"/>
              </w:rPr>
              <w:t>0</w:t>
            </w:r>
          </w:p>
        </w:tc>
      </w:tr>
      <w:tr w:rsidR="009D3B63" w:rsidRPr="009D3B63" w14:paraId="2EA22257" w14:textId="77777777" w:rsidTr="00573C4F">
        <w:tc>
          <w:tcPr>
            <w:tcW w:w="455" w:type="dxa"/>
            <w:vMerge/>
            <w:vAlign w:val="center"/>
          </w:tcPr>
          <w:p w14:paraId="203F6304" w14:textId="77777777" w:rsidR="009D3B63" w:rsidRPr="009D3B63" w:rsidRDefault="009D3B63" w:rsidP="009D3B63">
            <w:pPr>
              <w:jc w:val="center"/>
              <w:rPr>
                <w:sz w:val="22"/>
                <w:szCs w:val="22"/>
              </w:rPr>
            </w:pPr>
          </w:p>
        </w:tc>
        <w:tc>
          <w:tcPr>
            <w:tcW w:w="2486" w:type="dxa"/>
            <w:vMerge/>
            <w:vAlign w:val="center"/>
          </w:tcPr>
          <w:p w14:paraId="3AC64EB8" w14:textId="77777777" w:rsidR="009D3B63" w:rsidRPr="009D3B63" w:rsidRDefault="009D3B63" w:rsidP="009D3B63">
            <w:pPr>
              <w:rPr>
                <w:sz w:val="22"/>
                <w:szCs w:val="22"/>
              </w:rPr>
            </w:pPr>
          </w:p>
        </w:tc>
        <w:tc>
          <w:tcPr>
            <w:tcW w:w="1766" w:type="dxa"/>
            <w:vMerge/>
            <w:vAlign w:val="center"/>
          </w:tcPr>
          <w:p w14:paraId="64C6C082" w14:textId="77777777" w:rsidR="009D3B63" w:rsidRPr="009D3B63" w:rsidRDefault="009D3B63" w:rsidP="009D3B63">
            <w:pPr>
              <w:jc w:val="center"/>
              <w:rPr>
                <w:sz w:val="22"/>
                <w:szCs w:val="22"/>
              </w:rPr>
            </w:pPr>
          </w:p>
        </w:tc>
        <w:tc>
          <w:tcPr>
            <w:tcW w:w="1701" w:type="dxa"/>
          </w:tcPr>
          <w:p w14:paraId="37D428FF" w14:textId="77777777" w:rsidR="009D3B63" w:rsidRPr="009D3B63" w:rsidRDefault="009D3B63" w:rsidP="009D3B63">
            <w:pPr>
              <w:rPr>
                <w:sz w:val="22"/>
                <w:szCs w:val="22"/>
              </w:rPr>
            </w:pPr>
            <w:r w:rsidRPr="009D3B63">
              <w:rPr>
                <w:sz w:val="22"/>
                <w:szCs w:val="22"/>
              </w:rPr>
              <w:t>МБ</w:t>
            </w:r>
          </w:p>
        </w:tc>
        <w:tc>
          <w:tcPr>
            <w:tcW w:w="1134" w:type="dxa"/>
          </w:tcPr>
          <w:p w14:paraId="61359C72" w14:textId="77777777" w:rsidR="009D3B63" w:rsidRPr="009D3B63" w:rsidRDefault="009D3B63" w:rsidP="009D3B63">
            <w:pPr>
              <w:jc w:val="center"/>
              <w:rPr>
                <w:sz w:val="22"/>
                <w:szCs w:val="22"/>
              </w:rPr>
            </w:pPr>
            <w:r w:rsidRPr="009D3B63">
              <w:rPr>
                <w:sz w:val="22"/>
                <w:szCs w:val="22"/>
              </w:rPr>
              <w:t>0,00</w:t>
            </w:r>
          </w:p>
        </w:tc>
        <w:tc>
          <w:tcPr>
            <w:tcW w:w="1133" w:type="dxa"/>
          </w:tcPr>
          <w:p w14:paraId="60BFAB23" w14:textId="77777777" w:rsidR="009D3B63" w:rsidRPr="009D3B63" w:rsidRDefault="009D3B63" w:rsidP="009D3B63">
            <w:pPr>
              <w:jc w:val="center"/>
              <w:rPr>
                <w:sz w:val="22"/>
                <w:szCs w:val="22"/>
              </w:rPr>
            </w:pPr>
            <w:r w:rsidRPr="009D3B63">
              <w:rPr>
                <w:sz w:val="22"/>
                <w:szCs w:val="22"/>
              </w:rPr>
              <w:t>0,00</w:t>
            </w:r>
          </w:p>
        </w:tc>
        <w:tc>
          <w:tcPr>
            <w:tcW w:w="1098" w:type="dxa"/>
          </w:tcPr>
          <w:p w14:paraId="341542DE" w14:textId="77777777" w:rsidR="009D3B63" w:rsidRPr="009D3B63" w:rsidRDefault="009D3B63" w:rsidP="009D3B63">
            <w:pPr>
              <w:jc w:val="center"/>
              <w:rPr>
                <w:sz w:val="22"/>
                <w:szCs w:val="22"/>
              </w:rPr>
            </w:pPr>
            <w:r w:rsidRPr="009D3B63">
              <w:rPr>
                <w:sz w:val="22"/>
                <w:szCs w:val="22"/>
              </w:rPr>
              <w:t>0,00</w:t>
            </w:r>
          </w:p>
        </w:tc>
        <w:tc>
          <w:tcPr>
            <w:tcW w:w="1417" w:type="dxa"/>
          </w:tcPr>
          <w:p w14:paraId="2EB320BB" w14:textId="77777777" w:rsidR="009D3B63" w:rsidRPr="009D3B63" w:rsidRDefault="009D3B63" w:rsidP="009D3B63">
            <w:pPr>
              <w:jc w:val="center"/>
              <w:rPr>
                <w:sz w:val="22"/>
                <w:szCs w:val="22"/>
              </w:rPr>
            </w:pPr>
            <w:r w:rsidRPr="009D3B63">
              <w:rPr>
                <w:sz w:val="22"/>
                <w:szCs w:val="22"/>
              </w:rPr>
              <w:t>0,00</w:t>
            </w:r>
          </w:p>
        </w:tc>
        <w:tc>
          <w:tcPr>
            <w:tcW w:w="1276" w:type="dxa"/>
          </w:tcPr>
          <w:p w14:paraId="28FB76DC" w14:textId="77777777" w:rsidR="009D3B63" w:rsidRPr="009D3B63" w:rsidRDefault="009D3B63" w:rsidP="009D3B63">
            <w:pPr>
              <w:jc w:val="center"/>
              <w:rPr>
                <w:sz w:val="22"/>
                <w:szCs w:val="22"/>
              </w:rPr>
            </w:pPr>
            <w:r w:rsidRPr="009D3B63">
              <w:rPr>
                <w:sz w:val="22"/>
                <w:szCs w:val="22"/>
              </w:rPr>
              <w:t>0,00</w:t>
            </w:r>
          </w:p>
        </w:tc>
        <w:tc>
          <w:tcPr>
            <w:tcW w:w="1276" w:type="dxa"/>
          </w:tcPr>
          <w:p w14:paraId="520B8FFE" w14:textId="77777777" w:rsidR="009D3B63" w:rsidRPr="009D3B63" w:rsidRDefault="009D3B63" w:rsidP="009D3B63">
            <w:pPr>
              <w:jc w:val="center"/>
              <w:rPr>
                <w:sz w:val="22"/>
                <w:szCs w:val="22"/>
              </w:rPr>
            </w:pPr>
            <w:r w:rsidRPr="009D3B63">
              <w:rPr>
                <w:sz w:val="22"/>
                <w:szCs w:val="22"/>
              </w:rPr>
              <w:t>0,00</w:t>
            </w:r>
          </w:p>
        </w:tc>
        <w:tc>
          <w:tcPr>
            <w:tcW w:w="1288" w:type="dxa"/>
          </w:tcPr>
          <w:p w14:paraId="209FD459" w14:textId="77777777" w:rsidR="009D3B63" w:rsidRPr="009D3B63" w:rsidRDefault="009D3B63" w:rsidP="009D3B63">
            <w:pPr>
              <w:jc w:val="center"/>
              <w:rPr>
                <w:sz w:val="22"/>
                <w:szCs w:val="22"/>
              </w:rPr>
            </w:pPr>
            <w:r w:rsidRPr="009D3B63">
              <w:rPr>
                <w:sz w:val="22"/>
                <w:szCs w:val="22"/>
              </w:rPr>
              <w:t>0,00</w:t>
            </w:r>
          </w:p>
        </w:tc>
      </w:tr>
      <w:tr w:rsidR="009D3B63" w:rsidRPr="009D3B63" w14:paraId="1EA09808" w14:textId="77777777" w:rsidTr="00573C4F">
        <w:tc>
          <w:tcPr>
            <w:tcW w:w="455" w:type="dxa"/>
            <w:vMerge/>
            <w:vAlign w:val="center"/>
          </w:tcPr>
          <w:p w14:paraId="1D0C2C70" w14:textId="77777777" w:rsidR="009D3B63" w:rsidRPr="009D3B63" w:rsidRDefault="009D3B63" w:rsidP="009D3B63">
            <w:pPr>
              <w:jc w:val="center"/>
              <w:rPr>
                <w:sz w:val="22"/>
                <w:szCs w:val="22"/>
              </w:rPr>
            </w:pPr>
          </w:p>
        </w:tc>
        <w:tc>
          <w:tcPr>
            <w:tcW w:w="2486" w:type="dxa"/>
            <w:vMerge/>
            <w:vAlign w:val="center"/>
          </w:tcPr>
          <w:p w14:paraId="77118D71" w14:textId="77777777" w:rsidR="009D3B63" w:rsidRPr="009D3B63" w:rsidRDefault="009D3B63" w:rsidP="009D3B63">
            <w:pPr>
              <w:rPr>
                <w:sz w:val="22"/>
                <w:szCs w:val="22"/>
              </w:rPr>
            </w:pPr>
          </w:p>
        </w:tc>
        <w:tc>
          <w:tcPr>
            <w:tcW w:w="1766" w:type="dxa"/>
            <w:vMerge/>
            <w:vAlign w:val="center"/>
          </w:tcPr>
          <w:p w14:paraId="776C1033" w14:textId="77777777" w:rsidR="009D3B63" w:rsidRPr="009D3B63" w:rsidRDefault="009D3B63" w:rsidP="009D3B63">
            <w:pPr>
              <w:jc w:val="center"/>
              <w:rPr>
                <w:sz w:val="22"/>
                <w:szCs w:val="22"/>
              </w:rPr>
            </w:pPr>
          </w:p>
        </w:tc>
        <w:tc>
          <w:tcPr>
            <w:tcW w:w="1701" w:type="dxa"/>
          </w:tcPr>
          <w:p w14:paraId="07B660F4" w14:textId="77777777" w:rsidR="009D3B63" w:rsidRPr="009D3B63" w:rsidRDefault="009D3B63" w:rsidP="009D3B63">
            <w:pPr>
              <w:rPr>
                <w:sz w:val="22"/>
                <w:szCs w:val="22"/>
              </w:rPr>
            </w:pPr>
            <w:r w:rsidRPr="009D3B63">
              <w:rPr>
                <w:sz w:val="22"/>
                <w:szCs w:val="22"/>
              </w:rPr>
              <w:t>ВБС</w:t>
            </w:r>
          </w:p>
        </w:tc>
        <w:tc>
          <w:tcPr>
            <w:tcW w:w="1134" w:type="dxa"/>
          </w:tcPr>
          <w:p w14:paraId="7AB21DD2" w14:textId="77777777" w:rsidR="009D3B63" w:rsidRPr="009D3B63" w:rsidRDefault="009D3B63" w:rsidP="009D3B63">
            <w:pPr>
              <w:jc w:val="center"/>
              <w:rPr>
                <w:sz w:val="22"/>
                <w:szCs w:val="22"/>
              </w:rPr>
            </w:pPr>
            <w:r w:rsidRPr="009D3B63">
              <w:rPr>
                <w:sz w:val="22"/>
                <w:szCs w:val="22"/>
              </w:rPr>
              <w:t>0,00</w:t>
            </w:r>
          </w:p>
        </w:tc>
        <w:tc>
          <w:tcPr>
            <w:tcW w:w="1133" w:type="dxa"/>
          </w:tcPr>
          <w:p w14:paraId="1E2EEF70" w14:textId="77777777" w:rsidR="009D3B63" w:rsidRPr="009D3B63" w:rsidRDefault="009D3B63" w:rsidP="009D3B63">
            <w:pPr>
              <w:jc w:val="center"/>
              <w:rPr>
                <w:sz w:val="22"/>
                <w:szCs w:val="22"/>
              </w:rPr>
            </w:pPr>
            <w:r w:rsidRPr="009D3B63">
              <w:rPr>
                <w:sz w:val="22"/>
                <w:szCs w:val="22"/>
              </w:rPr>
              <w:t>0,00</w:t>
            </w:r>
          </w:p>
        </w:tc>
        <w:tc>
          <w:tcPr>
            <w:tcW w:w="1098" w:type="dxa"/>
          </w:tcPr>
          <w:p w14:paraId="09A44FC4" w14:textId="77777777" w:rsidR="009D3B63" w:rsidRPr="009D3B63" w:rsidRDefault="009D3B63" w:rsidP="009D3B63">
            <w:pPr>
              <w:jc w:val="center"/>
              <w:rPr>
                <w:sz w:val="22"/>
                <w:szCs w:val="22"/>
              </w:rPr>
            </w:pPr>
            <w:r w:rsidRPr="009D3B63">
              <w:rPr>
                <w:sz w:val="22"/>
                <w:szCs w:val="22"/>
              </w:rPr>
              <w:t>0,00</w:t>
            </w:r>
          </w:p>
        </w:tc>
        <w:tc>
          <w:tcPr>
            <w:tcW w:w="1417" w:type="dxa"/>
          </w:tcPr>
          <w:p w14:paraId="7F94CEE4" w14:textId="77777777" w:rsidR="009D3B63" w:rsidRPr="009D3B63" w:rsidRDefault="009D3B63" w:rsidP="009D3B63">
            <w:pPr>
              <w:jc w:val="center"/>
              <w:rPr>
                <w:sz w:val="22"/>
                <w:szCs w:val="22"/>
              </w:rPr>
            </w:pPr>
            <w:r w:rsidRPr="009D3B63">
              <w:rPr>
                <w:sz w:val="22"/>
                <w:szCs w:val="22"/>
              </w:rPr>
              <w:t>0,00</w:t>
            </w:r>
          </w:p>
        </w:tc>
        <w:tc>
          <w:tcPr>
            <w:tcW w:w="1276" w:type="dxa"/>
          </w:tcPr>
          <w:p w14:paraId="0AD205FB" w14:textId="77777777" w:rsidR="009D3B63" w:rsidRPr="009D3B63" w:rsidRDefault="009D3B63" w:rsidP="009D3B63">
            <w:pPr>
              <w:jc w:val="center"/>
              <w:rPr>
                <w:sz w:val="22"/>
                <w:szCs w:val="22"/>
              </w:rPr>
            </w:pPr>
            <w:r w:rsidRPr="009D3B63">
              <w:rPr>
                <w:sz w:val="22"/>
                <w:szCs w:val="22"/>
              </w:rPr>
              <w:t>0,00</w:t>
            </w:r>
          </w:p>
        </w:tc>
        <w:tc>
          <w:tcPr>
            <w:tcW w:w="1276" w:type="dxa"/>
          </w:tcPr>
          <w:p w14:paraId="363C191E" w14:textId="77777777" w:rsidR="009D3B63" w:rsidRPr="009D3B63" w:rsidRDefault="009D3B63" w:rsidP="009D3B63">
            <w:pPr>
              <w:jc w:val="center"/>
              <w:rPr>
                <w:sz w:val="22"/>
                <w:szCs w:val="22"/>
              </w:rPr>
            </w:pPr>
            <w:r w:rsidRPr="009D3B63">
              <w:rPr>
                <w:sz w:val="22"/>
                <w:szCs w:val="22"/>
              </w:rPr>
              <w:t>0,00</w:t>
            </w:r>
          </w:p>
        </w:tc>
        <w:tc>
          <w:tcPr>
            <w:tcW w:w="1288" w:type="dxa"/>
          </w:tcPr>
          <w:p w14:paraId="3A9C70CF" w14:textId="77777777" w:rsidR="009D3B63" w:rsidRPr="009D3B63" w:rsidRDefault="009D3B63" w:rsidP="009D3B63">
            <w:pPr>
              <w:jc w:val="center"/>
              <w:rPr>
                <w:sz w:val="22"/>
                <w:szCs w:val="22"/>
              </w:rPr>
            </w:pPr>
            <w:r w:rsidRPr="009D3B63">
              <w:rPr>
                <w:sz w:val="22"/>
                <w:szCs w:val="22"/>
              </w:rPr>
              <w:t>0,00</w:t>
            </w:r>
          </w:p>
        </w:tc>
      </w:tr>
      <w:tr w:rsidR="009D3B63" w:rsidRPr="009D3B63" w14:paraId="1A32F740" w14:textId="77777777" w:rsidTr="00573C4F">
        <w:tc>
          <w:tcPr>
            <w:tcW w:w="455" w:type="dxa"/>
            <w:vMerge w:val="restart"/>
            <w:vAlign w:val="center"/>
          </w:tcPr>
          <w:p w14:paraId="11F534CA" w14:textId="77777777" w:rsidR="009D3B63" w:rsidRPr="009D3B63" w:rsidRDefault="009D3B63" w:rsidP="009D3B63">
            <w:pPr>
              <w:jc w:val="center"/>
              <w:rPr>
                <w:sz w:val="22"/>
                <w:szCs w:val="22"/>
              </w:rPr>
            </w:pPr>
            <w:r w:rsidRPr="009D3B63">
              <w:rPr>
                <w:sz w:val="22"/>
                <w:szCs w:val="22"/>
              </w:rPr>
              <w:t>4</w:t>
            </w:r>
          </w:p>
        </w:tc>
        <w:tc>
          <w:tcPr>
            <w:tcW w:w="2486" w:type="dxa"/>
            <w:vMerge w:val="restart"/>
            <w:vAlign w:val="center"/>
          </w:tcPr>
          <w:p w14:paraId="06F6E09C" w14:textId="77777777" w:rsidR="009D3B63" w:rsidRPr="009D3B63" w:rsidRDefault="009D3B63" w:rsidP="009D3B63">
            <w:pPr>
              <w:rPr>
                <w:sz w:val="22"/>
                <w:szCs w:val="22"/>
              </w:rPr>
            </w:pPr>
            <w:r w:rsidRPr="009D3B63">
              <w:rPr>
                <w:sz w:val="22"/>
                <w:szCs w:val="22"/>
              </w:rPr>
              <w:t>Реконструкция МБОУ Средняя общеобразовательная школа №4</w:t>
            </w:r>
          </w:p>
        </w:tc>
        <w:tc>
          <w:tcPr>
            <w:tcW w:w="1766" w:type="dxa"/>
            <w:vMerge w:val="restart"/>
            <w:vAlign w:val="center"/>
          </w:tcPr>
          <w:p w14:paraId="48136F21" w14:textId="77777777" w:rsidR="009D3B63" w:rsidRPr="009D3B63" w:rsidRDefault="009D3B63" w:rsidP="009D3B63">
            <w:pPr>
              <w:jc w:val="center"/>
              <w:rPr>
                <w:sz w:val="22"/>
                <w:szCs w:val="22"/>
              </w:rPr>
            </w:pPr>
            <w:r w:rsidRPr="009D3B63">
              <w:rPr>
                <w:sz w:val="22"/>
                <w:szCs w:val="22"/>
              </w:rPr>
              <w:t>г. Светлоград</w:t>
            </w:r>
          </w:p>
        </w:tc>
        <w:tc>
          <w:tcPr>
            <w:tcW w:w="1701" w:type="dxa"/>
          </w:tcPr>
          <w:p w14:paraId="2C9B1025" w14:textId="77777777" w:rsidR="009D3B63" w:rsidRPr="009D3B63" w:rsidRDefault="009D3B63" w:rsidP="009D3B63">
            <w:pPr>
              <w:jc w:val="center"/>
              <w:rPr>
                <w:sz w:val="22"/>
                <w:szCs w:val="22"/>
              </w:rPr>
            </w:pPr>
            <w:r w:rsidRPr="009D3B63">
              <w:rPr>
                <w:sz w:val="22"/>
                <w:szCs w:val="22"/>
              </w:rPr>
              <w:t>Всего</w:t>
            </w:r>
          </w:p>
        </w:tc>
        <w:tc>
          <w:tcPr>
            <w:tcW w:w="1134" w:type="dxa"/>
          </w:tcPr>
          <w:p w14:paraId="53C71609" w14:textId="77777777" w:rsidR="009D3B63" w:rsidRPr="009D3B63" w:rsidRDefault="009D3B63" w:rsidP="009D3B63">
            <w:pPr>
              <w:jc w:val="center"/>
              <w:rPr>
                <w:sz w:val="22"/>
                <w:szCs w:val="22"/>
              </w:rPr>
            </w:pPr>
            <w:r w:rsidRPr="009D3B63">
              <w:rPr>
                <w:sz w:val="22"/>
                <w:szCs w:val="22"/>
              </w:rPr>
              <w:t>0,00</w:t>
            </w:r>
          </w:p>
        </w:tc>
        <w:tc>
          <w:tcPr>
            <w:tcW w:w="1133" w:type="dxa"/>
          </w:tcPr>
          <w:p w14:paraId="17A532C2" w14:textId="77777777" w:rsidR="009D3B63" w:rsidRPr="009D3B63" w:rsidRDefault="009D3B63" w:rsidP="009D3B63">
            <w:pPr>
              <w:jc w:val="center"/>
              <w:rPr>
                <w:sz w:val="22"/>
                <w:szCs w:val="22"/>
              </w:rPr>
            </w:pPr>
            <w:r w:rsidRPr="009D3B63">
              <w:rPr>
                <w:sz w:val="22"/>
                <w:szCs w:val="22"/>
              </w:rPr>
              <w:t>0,00</w:t>
            </w:r>
          </w:p>
        </w:tc>
        <w:tc>
          <w:tcPr>
            <w:tcW w:w="1098" w:type="dxa"/>
          </w:tcPr>
          <w:p w14:paraId="37990E00" w14:textId="77777777" w:rsidR="009D3B63" w:rsidRPr="009D3B63" w:rsidRDefault="009D3B63" w:rsidP="009D3B63">
            <w:pPr>
              <w:jc w:val="center"/>
              <w:rPr>
                <w:sz w:val="22"/>
                <w:szCs w:val="22"/>
              </w:rPr>
            </w:pPr>
            <w:r w:rsidRPr="009D3B63">
              <w:rPr>
                <w:sz w:val="22"/>
                <w:szCs w:val="22"/>
              </w:rPr>
              <w:t>0,00</w:t>
            </w:r>
          </w:p>
        </w:tc>
        <w:tc>
          <w:tcPr>
            <w:tcW w:w="1417" w:type="dxa"/>
          </w:tcPr>
          <w:p w14:paraId="05BAE175" w14:textId="77777777" w:rsidR="009D3B63" w:rsidRPr="009D3B63" w:rsidRDefault="009D3B63" w:rsidP="009D3B63">
            <w:pPr>
              <w:jc w:val="center"/>
              <w:rPr>
                <w:sz w:val="22"/>
                <w:szCs w:val="22"/>
              </w:rPr>
            </w:pPr>
            <w:r w:rsidRPr="009D3B63">
              <w:rPr>
                <w:sz w:val="22"/>
                <w:szCs w:val="22"/>
              </w:rPr>
              <w:t>0,00</w:t>
            </w:r>
          </w:p>
        </w:tc>
        <w:tc>
          <w:tcPr>
            <w:tcW w:w="1276" w:type="dxa"/>
          </w:tcPr>
          <w:p w14:paraId="6D67F59B" w14:textId="77777777" w:rsidR="009D3B63" w:rsidRPr="009D3B63" w:rsidRDefault="009D3B63" w:rsidP="009D3B63">
            <w:pPr>
              <w:jc w:val="center"/>
              <w:rPr>
                <w:sz w:val="22"/>
                <w:szCs w:val="22"/>
              </w:rPr>
            </w:pPr>
            <w:r w:rsidRPr="009D3B63">
              <w:rPr>
                <w:sz w:val="22"/>
                <w:szCs w:val="22"/>
              </w:rPr>
              <w:t>0,00</w:t>
            </w:r>
          </w:p>
        </w:tc>
        <w:tc>
          <w:tcPr>
            <w:tcW w:w="1276" w:type="dxa"/>
          </w:tcPr>
          <w:p w14:paraId="48462CAD" w14:textId="77777777" w:rsidR="009D3B63" w:rsidRPr="009D3B63" w:rsidRDefault="009D3B63" w:rsidP="009D3B63">
            <w:pPr>
              <w:jc w:val="center"/>
              <w:rPr>
                <w:sz w:val="22"/>
                <w:szCs w:val="22"/>
              </w:rPr>
            </w:pPr>
            <w:r w:rsidRPr="009D3B63">
              <w:rPr>
                <w:sz w:val="22"/>
                <w:szCs w:val="22"/>
              </w:rPr>
              <w:t>70 469,1</w:t>
            </w:r>
            <w:r w:rsidR="00B64656">
              <w:rPr>
                <w:sz w:val="22"/>
                <w:szCs w:val="22"/>
              </w:rPr>
              <w:t>0</w:t>
            </w:r>
          </w:p>
        </w:tc>
        <w:tc>
          <w:tcPr>
            <w:tcW w:w="1288" w:type="dxa"/>
          </w:tcPr>
          <w:p w14:paraId="472CBBF1" w14:textId="77777777" w:rsidR="009D3B63" w:rsidRPr="009D3B63" w:rsidRDefault="009D3B63" w:rsidP="009D3B63">
            <w:pPr>
              <w:jc w:val="center"/>
              <w:rPr>
                <w:sz w:val="22"/>
                <w:szCs w:val="22"/>
              </w:rPr>
            </w:pPr>
            <w:r w:rsidRPr="009D3B63">
              <w:rPr>
                <w:sz w:val="22"/>
                <w:szCs w:val="22"/>
              </w:rPr>
              <w:t>70 469,1</w:t>
            </w:r>
            <w:r w:rsidR="00B64656">
              <w:rPr>
                <w:sz w:val="22"/>
                <w:szCs w:val="22"/>
              </w:rPr>
              <w:t>0</w:t>
            </w:r>
          </w:p>
        </w:tc>
      </w:tr>
      <w:tr w:rsidR="009D3B63" w:rsidRPr="009D3B63" w14:paraId="2DC9F9BA" w14:textId="77777777" w:rsidTr="00573C4F">
        <w:tc>
          <w:tcPr>
            <w:tcW w:w="455" w:type="dxa"/>
            <w:vMerge/>
            <w:vAlign w:val="center"/>
          </w:tcPr>
          <w:p w14:paraId="30441EE7" w14:textId="77777777" w:rsidR="009D3B63" w:rsidRPr="009D3B63" w:rsidRDefault="009D3B63" w:rsidP="009D3B63">
            <w:pPr>
              <w:jc w:val="center"/>
              <w:rPr>
                <w:sz w:val="22"/>
                <w:szCs w:val="22"/>
              </w:rPr>
            </w:pPr>
          </w:p>
        </w:tc>
        <w:tc>
          <w:tcPr>
            <w:tcW w:w="2486" w:type="dxa"/>
            <w:vMerge/>
            <w:vAlign w:val="center"/>
          </w:tcPr>
          <w:p w14:paraId="406256CA" w14:textId="77777777" w:rsidR="009D3B63" w:rsidRPr="009D3B63" w:rsidRDefault="009D3B63" w:rsidP="009D3B63">
            <w:pPr>
              <w:rPr>
                <w:sz w:val="22"/>
                <w:szCs w:val="22"/>
              </w:rPr>
            </w:pPr>
          </w:p>
        </w:tc>
        <w:tc>
          <w:tcPr>
            <w:tcW w:w="1766" w:type="dxa"/>
            <w:vMerge/>
            <w:vAlign w:val="center"/>
          </w:tcPr>
          <w:p w14:paraId="17A8592E" w14:textId="77777777" w:rsidR="009D3B63" w:rsidRPr="009D3B63" w:rsidRDefault="009D3B63" w:rsidP="009D3B63">
            <w:pPr>
              <w:jc w:val="center"/>
              <w:rPr>
                <w:sz w:val="22"/>
                <w:szCs w:val="22"/>
              </w:rPr>
            </w:pPr>
          </w:p>
        </w:tc>
        <w:tc>
          <w:tcPr>
            <w:tcW w:w="1701" w:type="dxa"/>
          </w:tcPr>
          <w:p w14:paraId="3071EC5D" w14:textId="77777777" w:rsidR="009D3B63" w:rsidRPr="009D3B63" w:rsidRDefault="009D3B63" w:rsidP="009D3B63">
            <w:pPr>
              <w:rPr>
                <w:sz w:val="22"/>
                <w:szCs w:val="22"/>
              </w:rPr>
            </w:pPr>
            <w:r w:rsidRPr="009D3B63">
              <w:rPr>
                <w:sz w:val="22"/>
                <w:szCs w:val="22"/>
              </w:rPr>
              <w:t>ФБ</w:t>
            </w:r>
          </w:p>
        </w:tc>
        <w:tc>
          <w:tcPr>
            <w:tcW w:w="1134" w:type="dxa"/>
          </w:tcPr>
          <w:p w14:paraId="1D857D89" w14:textId="77777777" w:rsidR="009D3B63" w:rsidRPr="009D3B63" w:rsidRDefault="009D3B63" w:rsidP="009D3B63">
            <w:pPr>
              <w:jc w:val="center"/>
              <w:rPr>
                <w:sz w:val="22"/>
                <w:szCs w:val="22"/>
              </w:rPr>
            </w:pPr>
            <w:r w:rsidRPr="009D3B63">
              <w:rPr>
                <w:sz w:val="22"/>
                <w:szCs w:val="22"/>
              </w:rPr>
              <w:t>0,00</w:t>
            </w:r>
          </w:p>
        </w:tc>
        <w:tc>
          <w:tcPr>
            <w:tcW w:w="1133" w:type="dxa"/>
          </w:tcPr>
          <w:p w14:paraId="252DAAC4" w14:textId="77777777" w:rsidR="009D3B63" w:rsidRPr="009D3B63" w:rsidRDefault="009D3B63" w:rsidP="009D3B63">
            <w:pPr>
              <w:jc w:val="center"/>
              <w:rPr>
                <w:sz w:val="22"/>
                <w:szCs w:val="22"/>
              </w:rPr>
            </w:pPr>
            <w:r w:rsidRPr="009D3B63">
              <w:rPr>
                <w:sz w:val="22"/>
                <w:szCs w:val="22"/>
              </w:rPr>
              <w:t>0,00</w:t>
            </w:r>
          </w:p>
        </w:tc>
        <w:tc>
          <w:tcPr>
            <w:tcW w:w="1098" w:type="dxa"/>
          </w:tcPr>
          <w:p w14:paraId="63FCEB4E" w14:textId="77777777" w:rsidR="009D3B63" w:rsidRPr="009D3B63" w:rsidRDefault="009D3B63" w:rsidP="009D3B63">
            <w:pPr>
              <w:jc w:val="center"/>
              <w:rPr>
                <w:sz w:val="22"/>
                <w:szCs w:val="22"/>
              </w:rPr>
            </w:pPr>
            <w:r w:rsidRPr="009D3B63">
              <w:rPr>
                <w:sz w:val="22"/>
                <w:szCs w:val="22"/>
              </w:rPr>
              <w:t>0,00</w:t>
            </w:r>
          </w:p>
        </w:tc>
        <w:tc>
          <w:tcPr>
            <w:tcW w:w="1417" w:type="dxa"/>
          </w:tcPr>
          <w:p w14:paraId="78DC01D3" w14:textId="77777777" w:rsidR="009D3B63" w:rsidRPr="009D3B63" w:rsidRDefault="009D3B63" w:rsidP="009D3B63">
            <w:pPr>
              <w:jc w:val="center"/>
              <w:rPr>
                <w:sz w:val="22"/>
                <w:szCs w:val="22"/>
              </w:rPr>
            </w:pPr>
            <w:r w:rsidRPr="009D3B63">
              <w:rPr>
                <w:sz w:val="22"/>
                <w:szCs w:val="22"/>
              </w:rPr>
              <w:t>0,00</w:t>
            </w:r>
          </w:p>
        </w:tc>
        <w:tc>
          <w:tcPr>
            <w:tcW w:w="1276" w:type="dxa"/>
          </w:tcPr>
          <w:p w14:paraId="2B3EEA79" w14:textId="77777777" w:rsidR="009D3B63" w:rsidRPr="009D3B63" w:rsidRDefault="009D3B63" w:rsidP="009D3B63">
            <w:pPr>
              <w:jc w:val="center"/>
              <w:rPr>
                <w:sz w:val="22"/>
                <w:szCs w:val="22"/>
              </w:rPr>
            </w:pPr>
            <w:r w:rsidRPr="009D3B63">
              <w:rPr>
                <w:sz w:val="22"/>
                <w:szCs w:val="22"/>
              </w:rPr>
              <w:t>0,00</w:t>
            </w:r>
          </w:p>
        </w:tc>
        <w:tc>
          <w:tcPr>
            <w:tcW w:w="1276" w:type="dxa"/>
          </w:tcPr>
          <w:p w14:paraId="27B5F050" w14:textId="77777777" w:rsidR="009D3B63" w:rsidRPr="009D3B63" w:rsidRDefault="009D3B63" w:rsidP="009D3B63">
            <w:pPr>
              <w:jc w:val="center"/>
              <w:rPr>
                <w:sz w:val="22"/>
                <w:szCs w:val="22"/>
              </w:rPr>
            </w:pPr>
            <w:r w:rsidRPr="009D3B63">
              <w:rPr>
                <w:sz w:val="22"/>
                <w:szCs w:val="22"/>
              </w:rPr>
              <w:t>34 254,5</w:t>
            </w:r>
            <w:r w:rsidR="00B64656">
              <w:rPr>
                <w:sz w:val="22"/>
                <w:szCs w:val="22"/>
              </w:rPr>
              <w:t>0</w:t>
            </w:r>
          </w:p>
        </w:tc>
        <w:tc>
          <w:tcPr>
            <w:tcW w:w="1288" w:type="dxa"/>
          </w:tcPr>
          <w:p w14:paraId="09D0E410" w14:textId="77777777" w:rsidR="009D3B63" w:rsidRPr="009D3B63" w:rsidRDefault="009D3B63" w:rsidP="009D3B63">
            <w:pPr>
              <w:jc w:val="center"/>
              <w:rPr>
                <w:sz w:val="22"/>
                <w:szCs w:val="22"/>
              </w:rPr>
            </w:pPr>
            <w:r w:rsidRPr="009D3B63">
              <w:rPr>
                <w:sz w:val="22"/>
                <w:szCs w:val="22"/>
              </w:rPr>
              <w:t>34 254,5</w:t>
            </w:r>
            <w:r w:rsidR="00B64656">
              <w:rPr>
                <w:sz w:val="22"/>
                <w:szCs w:val="22"/>
              </w:rPr>
              <w:t>0</w:t>
            </w:r>
          </w:p>
        </w:tc>
      </w:tr>
      <w:tr w:rsidR="009D3B63" w:rsidRPr="009D3B63" w14:paraId="00702AB2" w14:textId="77777777" w:rsidTr="00573C4F">
        <w:tc>
          <w:tcPr>
            <w:tcW w:w="455" w:type="dxa"/>
            <w:vMerge/>
            <w:vAlign w:val="center"/>
          </w:tcPr>
          <w:p w14:paraId="387E2C16" w14:textId="77777777" w:rsidR="009D3B63" w:rsidRPr="009D3B63" w:rsidRDefault="009D3B63" w:rsidP="009D3B63">
            <w:pPr>
              <w:jc w:val="center"/>
              <w:rPr>
                <w:sz w:val="22"/>
                <w:szCs w:val="22"/>
              </w:rPr>
            </w:pPr>
          </w:p>
        </w:tc>
        <w:tc>
          <w:tcPr>
            <w:tcW w:w="2486" w:type="dxa"/>
            <w:vMerge/>
            <w:vAlign w:val="center"/>
          </w:tcPr>
          <w:p w14:paraId="5B6E27D3" w14:textId="77777777" w:rsidR="009D3B63" w:rsidRPr="009D3B63" w:rsidRDefault="009D3B63" w:rsidP="009D3B63">
            <w:pPr>
              <w:rPr>
                <w:sz w:val="22"/>
                <w:szCs w:val="22"/>
              </w:rPr>
            </w:pPr>
          </w:p>
        </w:tc>
        <w:tc>
          <w:tcPr>
            <w:tcW w:w="1766" w:type="dxa"/>
            <w:vMerge/>
            <w:vAlign w:val="center"/>
          </w:tcPr>
          <w:p w14:paraId="2BFAAFB5" w14:textId="77777777" w:rsidR="009D3B63" w:rsidRPr="009D3B63" w:rsidRDefault="009D3B63" w:rsidP="009D3B63">
            <w:pPr>
              <w:jc w:val="center"/>
              <w:rPr>
                <w:sz w:val="22"/>
                <w:szCs w:val="22"/>
              </w:rPr>
            </w:pPr>
          </w:p>
        </w:tc>
        <w:tc>
          <w:tcPr>
            <w:tcW w:w="1701" w:type="dxa"/>
          </w:tcPr>
          <w:p w14:paraId="4B33755D" w14:textId="77777777" w:rsidR="009D3B63" w:rsidRPr="009D3B63" w:rsidRDefault="009D3B63" w:rsidP="009D3B63">
            <w:pPr>
              <w:rPr>
                <w:sz w:val="22"/>
                <w:szCs w:val="22"/>
              </w:rPr>
            </w:pPr>
            <w:r w:rsidRPr="009D3B63">
              <w:rPr>
                <w:sz w:val="22"/>
                <w:szCs w:val="22"/>
              </w:rPr>
              <w:t>КБ</w:t>
            </w:r>
          </w:p>
        </w:tc>
        <w:tc>
          <w:tcPr>
            <w:tcW w:w="1134" w:type="dxa"/>
          </w:tcPr>
          <w:p w14:paraId="102A5CFC" w14:textId="77777777" w:rsidR="009D3B63" w:rsidRPr="009D3B63" w:rsidRDefault="009D3B63" w:rsidP="009D3B63">
            <w:pPr>
              <w:jc w:val="center"/>
              <w:rPr>
                <w:sz w:val="22"/>
                <w:szCs w:val="22"/>
              </w:rPr>
            </w:pPr>
            <w:r w:rsidRPr="009D3B63">
              <w:rPr>
                <w:sz w:val="22"/>
                <w:szCs w:val="22"/>
              </w:rPr>
              <w:t>0,00</w:t>
            </w:r>
          </w:p>
        </w:tc>
        <w:tc>
          <w:tcPr>
            <w:tcW w:w="1133" w:type="dxa"/>
          </w:tcPr>
          <w:p w14:paraId="443DEE1D" w14:textId="77777777" w:rsidR="009D3B63" w:rsidRPr="009D3B63" w:rsidRDefault="009D3B63" w:rsidP="009D3B63">
            <w:pPr>
              <w:jc w:val="center"/>
              <w:rPr>
                <w:sz w:val="22"/>
                <w:szCs w:val="22"/>
              </w:rPr>
            </w:pPr>
            <w:r w:rsidRPr="009D3B63">
              <w:rPr>
                <w:sz w:val="22"/>
                <w:szCs w:val="22"/>
              </w:rPr>
              <w:t>0,00</w:t>
            </w:r>
          </w:p>
        </w:tc>
        <w:tc>
          <w:tcPr>
            <w:tcW w:w="1098" w:type="dxa"/>
          </w:tcPr>
          <w:p w14:paraId="16E49BB7" w14:textId="77777777" w:rsidR="009D3B63" w:rsidRPr="009D3B63" w:rsidRDefault="009D3B63" w:rsidP="009D3B63">
            <w:pPr>
              <w:jc w:val="center"/>
              <w:rPr>
                <w:sz w:val="22"/>
                <w:szCs w:val="22"/>
              </w:rPr>
            </w:pPr>
            <w:r w:rsidRPr="009D3B63">
              <w:rPr>
                <w:sz w:val="22"/>
                <w:szCs w:val="22"/>
              </w:rPr>
              <w:t>0,00</w:t>
            </w:r>
          </w:p>
        </w:tc>
        <w:tc>
          <w:tcPr>
            <w:tcW w:w="1417" w:type="dxa"/>
          </w:tcPr>
          <w:p w14:paraId="5B367267" w14:textId="77777777" w:rsidR="009D3B63" w:rsidRPr="009D3B63" w:rsidRDefault="009D3B63" w:rsidP="009D3B63">
            <w:pPr>
              <w:jc w:val="center"/>
              <w:rPr>
                <w:sz w:val="22"/>
                <w:szCs w:val="22"/>
              </w:rPr>
            </w:pPr>
            <w:r w:rsidRPr="009D3B63">
              <w:rPr>
                <w:sz w:val="22"/>
                <w:szCs w:val="22"/>
              </w:rPr>
              <w:t>0,00</w:t>
            </w:r>
          </w:p>
        </w:tc>
        <w:tc>
          <w:tcPr>
            <w:tcW w:w="1276" w:type="dxa"/>
          </w:tcPr>
          <w:p w14:paraId="52CFB8BA" w14:textId="77777777" w:rsidR="009D3B63" w:rsidRPr="009D3B63" w:rsidRDefault="009D3B63" w:rsidP="009D3B63">
            <w:pPr>
              <w:jc w:val="center"/>
              <w:rPr>
                <w:sz w:val="22"/>
                <w:szCs w:val="22"/>
              </w:rPr>
            </w:pPr>
            <w:r w:rsidRPr="009D3B63">
              <w:rPr>
                <w:sz w:val="22"/>
                <w:szCs w:val="22"/>
              </w:rPr>
              <w:t>0,00</w:t>
            </w:r>
          </w:p>
        </w:tc>
        <w:tc>
          <w:tcPr>
            <w:tcW w:w="1276" w:type="dxa"/>
          </w:tcPr>
          <w:p w14:paraId="05EE9336" w14:textId="77777777" w:rsidR="009D3B63" w:rsidRPr="009D3B63" w:rsidRDefault="009D3B63" w:rsidP="009D3B63">
            <w:pPr>
              <w:jc w:val="center"/>
              <w:rPr>
                <w:sz w:val="22"/>
                <w:szCs w:val="22"/>
              </w:rPr>
            </w:pPr>
            <w:r w:rsidRPr="009D3B63">
              <w:rPr>
                <w:sz w:val="22"/>
                <w:szCs w:val="22"/>
              </w:rPr>
              <w:t>36 214,6</w:t>
            </w:r>
            <w:r w:rsidR="00B64656">
              <w:rPr>
                <w:sz w:val="22"/>
                <w:szCs w:val="22"/>
              </w:rPr>
              <w:t>0</w:t>
            </w:r>
          </w:p>
        </w:tc>
        <w:tc>
          <w:tcPr>
            <w:tcW w:w="1288" w:type="dxa"/>
          </w:tcPr>
          <w:p w14:paraId="2C9237B7" w14:textId="77777777" w:rsidR="009D3B63" w:rsidRPr="009D3B63" w:rsidRDefault="009D3B63" w:rsidP="009D3B63">
            <w:pPr>
              <w:jc w:val="center"/>
              <w:rPr>
                <w:sz w:val="22"/>
                <w:szCs w:val="22"/>
              </w:rPr>
            </w:pPr>
            <w:r w:rsidRPr="009D3B63">
              <w:rPr>
                <w:sz w:val="22"/>
                <w:szCs w:val="22"/>
              </w:rPr>
              <w:t>36 214,6</w:t>
            </w:r>
            <w:r w:rsidR="00B64656">
              <w:rPr>
                <w:sz w:val="22"/>
                <w:szCs w:val="22"/>
              </w:rPr>
              <w:t>0</w:t>
            </w:r>
          </w:p>
        </w:tc>
      </w:tr>
      <w:tr w:rsidR="00B64656" w:rsidRPr="009D3B63" w14:paraId="161DDC8F" w14:textId="77777777" w:rsidTr="00573C4F">
        <w:tc>
          <w:tcPr>
            <w:tcW w:w="455" w:type="dxa"/>
            <w:vMerge/>
            <w:vAlign w:val="center"/>
          </w:tcPr>
          <w:p w14:paraId="6A229F84" w14:textId="77777777" w:rsidR="00B64656" w:rsidRPr="009D3B63" w:rsidRDefault="00B64656" w:rsidP="00B64656">
            <w:pPr>
              <w:jc w:val="center"/>
              <w:rPr>
                <w:sz w:val="22"/>
                <w:szCs w:val="22"/>
              </w:rPr>
            </w:pPr>
          </w:p>
        </w:tc>
        <w:tc>
          <w:tcPr>
            <w:tcW w:w="2486" w:type="dxa"/>
            <w:vMerge/>
            <w:vAlign w:val="center"/>
          </w:tcPr>
          <w:p w14:paraId="4D4E7547" w14:textId="77777777" w:rsidR="00B64656" w:rsidRPr="009D3B63" w:rsidRDefault="00B64656" w:rsidP="00B64656">
            <w:pPr>
              <w:rPr>
                <w:sz w:val="22"/>
                <w:szCs w:val="22"/>
              </w:rPr>
            </w:pPr>
          </w:p>
        </w:tc>
        <w:tc>
          <w:tcPr>
            <w:tcW w:w="1766" w:type="dxa"/>
            <w:vMerge/>
            <w:vAlign w:val="center"/>
          </w:tcPr>
          <w:p w14:paraId="55F6006E" w14:textId="77777777" w:rsidR="00B64656" w:rsidRPr="009D3B63" w:rsidRDefault="00B64656" w:rsidP="00B64656">
            <w:pPr>
              <w:jc w:val="center"/>
              <w:rPr>
                <w:sz w:val="22"/>
                <w:szCs w:val="22"/>
              </w:rPr>
            </w:pPr>
          </w:p>
        </w:tc>
        <w:tc>
          <w:tcPr>
            <w:tcW w:w="1701" w:type="dxa"/>
          </w:tcPr>
          <w:p w14:paraId="597B5B6B" w14:textId="77777777" w:rsidR="00B64656" w:rsidRPr="009D3B63" w:rsidRDefault="00B64656" w:rsidP="00B64656">
            <w:pPr>
              <w:rPr>
                <w:sz w:val="22"/>
                <w:szCs w:val="22"/>
              </w:rPr>
            </w:pPr>
            <w:r w:rsidRPr="009D3B63">
              <w:rPr>
                <w:sz w:val="22"/>
                <w:szCs w:val="22"/>
              </w:rPr>
              <w:t>МБ</w:t>
            </w:r>
          </w:p>
        </w:tc>
        <w:tc>
          <w:tcPr>
            <w:tcW w:w="1134" w:type="dxa"/>
          </w:tcPr>
          <w:p w14:paraId="6C6F0171" w14:textId="77777777" w:rsidR="00B64656" w:rsidRPr="009D3B63" w:rsidRDefault="00B64656" w:rsidP="00B64656">
            <w:pPr>
              <w:jc w:val="center"/>
              <w:rPr>
                <w:sz w:val="22"/>
                <w:szCs w:val="22"/>
              </w:rPr>
            </w:pPr>
            <w:r w:rsidRPr="009D3B63">
              <w:rPr>
                <w:sz w:val="22"/>
                <w:szCs w:val="22"/>
              </w:rPr>
              <w:t>0,00</w:t>
            </w:r>
          </w:p>
        </w:tc>
        <w:tc>
          <w:tcPr>
            <w:tcW w:w="1133" w:type="dxa"/>
          </w:tcPr>
          <w:p w14:paraId="799749A1" w14:textId="77777777" w:rsidR="00B64656" w:rsidRPr="009D3B63" w:rsidRDefault="00B64656" w:rsidP="00B64656">
            <w:pPr>
              <w:jc w:val="center"/>
              <w:rPr>
                <w:sz w:val="22"/>
                <w:szCs w:val="22"/>
              </w:rPr>
            </w:pPr>
            <w:r w:rsidRPr="009D3B63">
              <w:rPr>
                <w:sz w:val="22"/>
                <w:szCs w:val="22"/>
              </w:rPr>
              <w:t>0,00</w:t>
            </w:r>
          </w:p>
        </w:tc>
        <w:tc>
          <w:tcPr>
            <w:tcW w:w="1098" w:type="dxa"/>
          </w:tcPr>
          <w:p w14:paraId="3BF08FD0" w14:textId="77777777" w:rsidR="00B64656" w:rsidRPr="009D3B63" w:rsidRDefault="00B64656" w:rsidP="00B64656">
            <w:pPr>
              <w:jc w:val="center"/>
              <w:rPr>
                <w:sz w:val="22"/>
                <w:szCs w:val="22"/>
              </w:rPr>
            </w:pPr>
            <w:r w:rsidRPr="009D3B63">
              <w:rPr>
                <w:sz w:val="22"/>
                <w:szCs w:val="22"/>
              </w:rPr>
              <w:t>0,00</w:t>
            </w:r>
          </w:p>
        </w:tc>
        <w:tc>
          <w:tcPr>
            <w:tcW w:w="1417" w:type="dxa"/>
          </w:tcPr>
          <w:p w14:paraId="16C9EED0" w14:textId="77777777" w:rsidR="00B64656" w:rsidRPr="009D3B63" w:rsidRDefault="00B64656" w:rsidP="00B64656">
            <w:pPr>
              <w:jc w:val="center"/>
              <w:rPr>
                <w:sz w:val="22"/>
                <w:szCs w:val="22"/>
              </w:rPr>
            </w:pPr>
            <w:r w:rsidRPr="009D3B63">
              <w:rPr>
                <w:sz w:val="22"/>
                <w:szCs w:val="22"/>
              </w:rPr>
              <w:t>0,00</w:t>
            </w:r>
          </w:p>
        </w:tc>
        <w:tc>
          <w:tcPr>
            <w:tcW w:w="1276" w:type="dxa"/>
          </w:tcPr>
          <w:p w14:paraId="5BDB69A4" w14:textId="77777777" w:rsidR="00B64656" w:rsidRPr="009D3B63" w:rsidRDefault="00B64656" w:rsidP="00B64656">
            <w:pPr>
              <w:jc w:val="center"/>
              <w:rPr>
                <w:sz w:val="22"/>
                <w:szCs w:val="22"/>
              </w:rPr>
            </w:pPr>
            <w:r w:rsidRPr="009D3B63">
              <w:rPr>
                <w:sz w:val="22"/>
                <w:szCs w:val="22"/>
              </w:rPr>
              <w:t>0,00</w:t>
            </w:r>
          </w:p>
        </w:tc>
        <w:tc>
          <w:tcPr>
            <w:tcW w:w="1276" w:type="dxa"/>
          </w:tcPr>
          <w:p w14:paraId="0B70AEBE" w14:textId="77777777" w:rsidR="00B64656" w:rsidRPr="009D3B63" w:rsidRDefault="00B64656" w:rsidP="00B64656">
            <w:pPr>
              <w:jc w:val="center"/>
              <w:rPr>
                <w:sz w:val="22"/>
                <w:szCs w:val="22"/>
              </w:rPr>
            </w:pPr>
            <w:r w:rsidRPr="009D3B63">
              <w:rPr>
                <w:sz w:val="22"/>
                <w:szCs w:val="22"/>
              </w:rPr>
              <w:t>0,00</w:t>
            </w:r>
          </w:p>
        </w:tc>
        <w:tc>
          <w:tcPr>
            <w:tcW w:w="1288" w:type="dxa"/>
          </w:tcPr>
          <w:p w14:paraId="7CEC73A8" w14:textId="77777777" w:rsidR="00B64656" w:rsidRPr="009D3B63" w:rsidRDefault="00B64656" w:rsidP="00B64656">
            <w:pPr>
              <w:jc w:val="center"/>
              <w:rPr>
                <w:sz w:val="22"/>
                <w:szCs w:val="22"/>
              </w:rPr>
            </w:pPr>
            <w:r w:rsidRPr="009D3B63">
              <w:rPr>
                <w:sz w:val="22"/>
                <w:szCs w:val="22"/>
              </w:rPr>
              <w:t>0,00</w:t>
            </w:r>
          </w:p>
        </w:tc>
      </w:tr>
      <w:tr w:rsidR="00B64656" w:rsidRPr="009D3B63" w14:paraId="6E8A0ADA" w14:textId="77777777" w:rsidTr="00573C4F">
        <w:tc>
          <w:tcPr>
            <w:tcW w:w="455" w:type="dxa"/>
            <w:vMerge/>
            <w:vAlign w:val="center"/>
          </w:tcPr>
          <w:p w14:paraId="12A31C6A" w14:textId="77777777" w:rsidR="00B64656" w:rsidRPr="009D3B63" w:rsidRDefault="00B64656" w:rsidP="00B64656">
            <w:pPr>
              <w:jc w:val="center"/>
              <w:rPr>
                <w:sz w:val="22"/>
                <w:szCs w:val="22"/>
              </w:rPr>
            </w:pPr>
          </w:p>
        </w:tc>
        <w:tc>
          <w:tcPr>
            <w:tcW w:w="2486" w:type="dxa"/>
            <w:vMerge/>
            <w:vAlign w:val="center"/>
          </w:tcPr>
          <w:p w14:paraId="1685C668" w14:textId="77777777" w:rsidR="00B64656" w:rsidRPr="009D3B63" w:rsidRDefault="00B64656" w:rsidP="00B64656">
            <w:pPr>
              <w:rPr>
                <w:sz w:val="22"/>
                <w:szCs w:val="22"/>
              </w:rPr>
            </w:pPr>
          </w:p>
        </w:tc>
        <w:tc>
          <w:tcPr>
            <w:tcW w:w="1766" w:type="dxa"/>
            <w:vMerge/>
            <w:vAlign w:val="center"/>
          </w:tcPr>
          <w:p w14:paraId="25194A97" w14:textId="77777777" w:rsidR="00B64656" w:rsidRPr="009D3B63" w:rsidRDefault="00B64656" w:rsidP="00B64656">
            <w:pPr>
              <w:jc w:val="center"/>
              <w:rPr>
                <w:sz w:val="22"/>
                <w:szCs w:val="22"/>
              </w:rPr>
            </w:pPr>
          </w:p>
        </w:tc>
        <w:tc>
          <w:tcPr>
            <w:tcW w:w="1701" w:type="dxa"/>
          </w:tcPr>
          <w:p w14:paraId="564F4F48" w14:textId="77777777" w:rsidR="00B64656" w:rsidRPr="009D3B63" w:rsidRDefault="00B64656" w:rsidP="00B64656">
            <w:pPr>
              <w:rPr>
                <w:sz w:val="22"/>
                <w:szCs w:val="22"/>
              </w:rPr>
            </w:pPr>
            <w:r w:rsidRPr="009D3B63">
              <w:rPr>
                <w:sz w:val="22"/>
                <w:szCs w:val="22"/>
              </w:rPr>
              <w:t>ВБС</w:t>
            </w:r>
          </w:p>
        </w:tc>
        <w:tc>
          <w:tcPr>
            <w:tcW w:w="1134" w:type="dxa"/>
          </w:tcPr>
          <w:p w14:paraId="3BA1617C" w14:textId="77777777" w:rsidR="00B64656" w:rsidRPr="009D3B63" w:rsidRDefault="00B64656" w:rsidP="00B64656">
            <w:pPr>
              <w:jc w:val="center"/>
              <w:rPr>
                <w:sz w:val="22"/>
                <w:szCs w:val="22"/>
              </w:rPr>
            </w:pPr>
            <w:r w:rsidRPr="009D3B63">
              <w:rPr>
                <w:sz w:val="22"/>
                <w:szCs w:val="22"/>
              </w:rPr>
              <w:t>0,00</w:t>
            </w:r>
          </w:p>
        </w:tc>
        <w:tc>
          <w:tcPr>
            <w:tcW w:w="1133" w:type="dxa"/>
          </w:tcPr>
          <w:p w14:paraId="3925B434" w14:textId="77777777" w:rsidR="00B64656" w:rsidRPr="009D3B63" w:rsidRDefault="00B64656" w:rsidP="00B64656">
            <w:pPr>
              <w:jc w:val="center"/>
              <w:rPr>
                <w:sz w:val="22"/>
                <w:szCs w:val="22"/>
              </w:rPr>
            </w:pPr>
            <w:r w:rsidRPr="009D3B63">
              <w:rPr>
                <w:sz w:val="22"/>
                <w:szCs w:val="22"/>
              </w:rPr>
              <w:t>0,00</w:t>
            </w:r>
          </w:p>
        </w:tc>
        <w:tc>
          <w:tcPr>
            <w:tcW w:w="1098" w:type="dxa"/>
          </w:tcPr>
          <w:p w14:paraId="767F06C7" w14:textId="77777777" w:rsidR="00B64656" w:rsidRPr="009D3B63" w:rsidRDefault="00B64656" w:rsidP="00B64656">
            <w:pPr>
              <w:jc w:val="center"/>
              <w:rPr>
                <w:sz w:val="22"/>
                <w:szCs w:val="22"/>
              </w:rPr>
            </w:pPr>
            <w:r w:rsidRPr="009D3B63">
              <w:rPr>
                <w:sz w:val="22"/>
                <w:szCs w:val="22"/>
              </w:rPr>
              <w:t>0,00</w:t>
            </w:r>
          </w:p>
        </w:tc>
        <w:tc>
          <w:tcPr>
            <w:tcW w:w="1417" w:type="dxa"/>
          </w:tcPr>
          <w:p w14:paraId="023402F9" w14:textId="77777777" w:rsidR="00B64656" w:rsidRPr="009D3B63" w:rsidRDefault="00B64656" w:rsidP="00B64656">
            <w:pPr>
              <w:jc w:val="center"/>
              <w:rPr>
                <w:sz w:val="22"/>
                <w:szCs w:val="22"/>
              </w:rPr>
            </w:pPr>
            <w:r w:rsidRPr="009D3B63">
              <w:rPr>
                <w:sz w:val="22"/>
                <w:szCs w:val="22"/>
              </w:rPr>
              <w:t>0,00</w:t>
            </w:r>
          </w:p>
        </w:tc>
        <w:tc>
          <w:tcPr>
            <w:tcW w:w="1276" w:type="dxa"/>
          </w:tcPr>
          <w:p w14:paraId="2062B58B" w14:textId="77777777" w:rsidR="00B64656" w:rsidRPr="009D3B63" w:rsidRDefault="00B64656" w:rsidP="00B64656">
            <w:pPr>
              <w:jc w:val="center"/>
              <w:rPr>
                <w:sz w:val="22"/>
                <w:szCs w:val="22"/>
              </w:rPr>
            </w:pPr>
            <w:r w:rsidRPr="009D3B63">
              <w:rPr>
                <w:sz w:val="22"/>
                <w:szCs w:val="22"/>
              </w:rPr>
              <w:t>0,00</w:t>
            </w:r>
          </w:p>
        </w:tc>
        <w:tc>
          <w:tcPr>
            <w:tcW w:w="1276" w:type="dxa"/>
          </w:tcPr>
          <w:p w14:paraId="05DB59FD" w14:textId="77777777" w:rsidR="00B64656" w:rsidRPr="009D3B63" w:rsidRDefault="00B64656" w:rsidP="00B64656">
            <w:pPr>
              <w:jc w:val="center"/>
              <w:rPr>
                <w:sz w:val="22"/>
                <w:szCs w:val="22"/>
              </w:rPr>
            </w:pPr>
            <w:r w:rsidRPr="009D3B63">
              <w:rPr>
                <w:sz w:val="22"/>
                <w:szCs w:val="22"/>
              </w:rPr>
              <w:t>0,00</w:t>
            </w:r>
          </w:p>
        </w:tc>
        <w:tc>
          <w:tcPr>
            <w:tcW w:w="1288" w:type="dxa"/>
          </w:tcPr>
          <w:p w14:paraId="4B17E3C6" w14:textId="77777777" w:rsidR="00B64656" w:rsidRPr="009D3B63" w:rsidRDefault="00B64656" w:rsidP="00B64656">
            <w:pPr>
              <w:jc w:val="center"/>
              <w:rPr>
                <w:sz w:val="22"/>
                <w:szCs w:val="22"/>
              </w:rPr>
            </w:pPr>
            <w:r w:rsidRPr="009D3B63">
              <w:rPr>
                <w:sz w:val="22"/>
                <w:szCs w:val="22"/>
              </w:rPr>
              <w:t>0,00</w:t>
            </w:r>
          </w:p>
        </w:tc>
      </w:tr>
      <w:tr w:rsidR="00B64656" w:rsidRPr="009D3B63" w14:paraId="4A486F87" w14:textId="77777777" w:rsidTr="00573C4F">
        <w:tc>
          <w:tcPr>
            <w:tcW w:w="455" w:type="dxa"/>
            <w:vMerge w:val="restart"/>
            <w:vAlign w:val="center"/>
          </w:tcPr>
          <w:p w14:paraId="40CF4AED" w14:textId="77777777" w:rsidR="00B64656" w:rsidRPr="009D3B63" w:rsidRDefault="00B64656" w:rsidP="00B64656">
            <w:pPr>
              <w:jc w:val="center"/>
              <w:rPr>
                <w:sz w:val="22"/>
                <w:szCs w:val="22"/>
              </w:rPr>
            </w:pPr>
            <w:r w:rsidRPr="009D3B63">
              <w:rPr>
                <w:sz w:val="22"/>
                <w:szCs w:val="22"/>
              </w:rPr>
              <w:t>6</w:t>
            </w:r>
          </w:p>
        </w:tc>
        <w:tc>
          <w:tcPr>
            <w:tcW w:w="2486" w:type="dxa"/>
            <w:vMerge w:val="restart"/>
            <w:vAlign w:val="center"/>
          </w:tcPr>
          <w:p w14:paraId="6B7A3824" w14:textId="77777777" w:rsidR="00B64656" w:rsidRPr="009D3B63" w:rsidRDefault="00B64656" w:rsidP="00B64656">
            <w:pPr>
              <w:rPr>
                <w:sz w:val="22"/>
                <w:szCs w:val="22"/>
              </w:rPr>
            </w:pPr>
            <w:r w:rsidRPr="009D3B63">
              <w:rPr>
                <w:sz w:val="22"/>
                <w:szCs w:val="22"/>
              </w:rPr>
              <w:t xml:space="preserve">Строительство </w:t>
            </w:r>
            <w:r w:rsidRPr="009D3B63">
              <w:rPr>
                <w:sz w:val="22"/>
                <w:szCs w:val="22"/>
              </w:rPr>
              <w:lastRenderedPageBreak/>
              <w:t>общеобразовательного учреждения на 620 мест</w:t>
            </w:r>
          </w:p>
        </w:tc>
        <w:tc>
          <w:tcPr>
            <w:tcW w:w="1766" w:type="dxa"/>
            <w:vMerge w:val="restart"/>
            <w:vAlign w:val="center"/>
          </w:tcPr>
          <w:p w14:paraId="4AC8B94F" w14:textId="77777777" w:rsidR="00B64656" w:rsidRPr="009D3B63" w:rsidRDefault="00B64656" w:rsidP="00B64656">
            <w:pPr>
              <w:jc w:val="center"/>
              <w:rPr>
                <w:sz w:val="22"/>
                <w:szCs w:val="22"/>
              </w:rPr>
            </w:pPr>
            <w:r w:rsidRPr="009D3B63">
              <w:rPr>
                <w:sz w:val="22"/>
                <w:szCs w:val="22"/>
              </w:rPr>
              <w:lastRenderedPageBreak/>
              <w:t>г. Светлоград</w:t>
            </w:r>
          </w:p>
        </w:tc>
        <w:tc>
          <w:tcPr>
            <w:tcW w:w="1701" w:type="dxa"/>
          </w:tcPr>
          <w:p w14:paraId="1179EBD6" w14:textId="77777777" w:rsidR="00B64656" w:rsidRPr="009D3B63" w:rsidRDefault="00B64656" w:rsidP="00B64656">
            <w:pPr>
              <w:jc w:val="center"/>
              <w:rPr>
                <w:sz w:val="22"/>
                <w:szCs w:val="22"/>
              </w:rPr>
            </w:pPr>
            <w:r w:rsidRPr="009D3B63">
              <w:rPr>
                <w:sz w:val="22"/>
                <w:szCs w:val="22"/>
              </w:rPr>
              <w:t>Всего</w:t>
            </w:r>
          </w:p>
        </w:tc>
        <w:tc>
          <w:tcPr>
            <w:tcW w:w="1134" w:type="dxa"/>
          </w:tcPr>
          <w:p w14:paraId="0D5925F2" w14:textId="77777777" w:rsidR="00B64656" w:rsidRPr="009D3B63" w:rsidRDefault="00B64656" w:rsidP="00B64656">
            <w:pPr>
              <w:jc w:val="center"/>
              <w:rPr>
                <w:sz w:val="22"/>
                <w:szCs w:val="22"/>
              </w:rPr>
            </w:pPr>
            <w:r w:rsidRPr="009D3B63">
              <w:rPr>
                <w:sz w:val="22"/>
                <w:szCs w:val="22"/>
              </w:rPr>
              <w:t>0,00</w:t>
            </w:r>
          </w:p>
        </w:tc>
        <w:tc>
          <w:tcPr>
            <w:tcW w:w="1133" w:type="dxa"/>
          </w:tcPr>
          <w:p w14:paraId="3011670B" w14:textId="77777777" w:rsidR="00B64656" w:rsidRPr="009D3B63" w:rsidRDefault="00B64656" w:rsidP="00B64656">
            <w:pPr>
              <w:jc w:val="center"/>
              <w:rPr>
                <w:sz w:val="22"/>
                <w:szCs w:val="22"/>
              </w:rPr>
            </w:pPr>
            <w:r w:rsidRPr="009D3B63">
              <w:rPr>
                <w:sz w:val="22"/>
                <w:szCs w:val="22"/>
              </w:rPr>
              <w:t>0,00</w:t>
            </w:r>
          </w:p>
        </w:tc>
        <w:tc>
          <w:tcPr>
            <w:tcW w:w="1098" w:type="dxa"/>
          </w:tcPr>
          <w:p w14:paraId="26AAD854" w14:textId="77777777" w:rsidR="00B64656" w:rsidRPr="009D3B63" w:rsidRDefault="00B64656" w:rsidP="00B64656">
            <w:pPr>
              <w:jc w:val="center"/>
              <w:rPr>
                <w:sz w:val="22"/>
                <w:szCs w:val="22"/>
              </w:rPr>
            </w:pPr>
            <w:r w:rsidRPr="009D3B63">
              <w:rPr>
                <w:sz w:val="22"/>
                <w:szCs w:val="22"/>
              </w:rPr>
              <w:t>0,00</w:t>
            </w:r>
          </w:p>
        </w:tc>
        <w:tc>
          <w:tcPr>
            <w:tcW w:w="1417" w:type="dxa"/>
          </w:tcPr>
          <w:p w14:paraId="0339E55D" w14:textId="77777777" w:rsidR="00B64656" w:rsidRPr="009D3B63" w:rsidRDefault="00B64656" w:rsidP="00B64656">
            <w:pPr>
              <w:jc w:val="center"/>
              <w:rPr>
                <w:sz w:val="22"/>
                <w:szCs w:val="22"/>
              </w:rPr>
            </w:pPr>
            <w:r w:rsidRPr="009D3B63">
              <w:rPr>
                <w:sz w:val="22"/>
                <w:szCs w:val="22"/>
              </w:rPr>
              <w:t>0,00</w:t>
            </w:r>
          </w:p>
        </w:tc>
        <w:tc>
          <w:tcPr>
            <w:tcW w:w="1276" w:type="dxa"/>
          </w:tcPr>
          <w:p w14:paraId="5F20C1E7" w14:textId="77777777" w:rsidR="00B64656" w:rsidRPr="009D3B63" w:rsidRDefault="00B64656" w:rsidP="00B64656">
            <w:pPr>
              <w:jc w:val="center"/>
              <w:rPr>
                <w:sz w:val="22"/>
                <w:szCs w:val="22"/>
              </w:rPr>
            </w:pPr>
            <w:r w:rsidRPr="009D3B63">
              <w:rPr>
                <w:sz w:val="22"/>
                <w:szCs w:val="22"/>
              </w:rPr>
              <w:t>0,00</w:t>
            </w:r>
          </w:p>
        </w:tc>
        <w:tc>
          <w:tcPr>
            <w:tcW w:w="1276" w:type="dxa"/>
          </w:tcPr>
          <w:p w14:paraId="06BB9FB4" w14:textId="77777777" w:rsidR="00B64656" w:rsidRPr="009D3B63" w:rsidRDefault="00B64656" w:rsidP="00B64656">
            <w:pPr>
              <w:jc w:val="center"/>
              <w:rPr>
                <w:sz w:val="22"/>
                <w:szCs w:val="22"/>
              </w:rPr>
            </w:pPr>
            <w:r w:rsidRPr="009D3B63">
              <w:rPr>
                <w:sz w:val="22"/>
                <w:szCs w:val="22"/>
              </w:rPr>
              <w:t>535 454,2</w:t>
            </w:r>
          </w:p>
        </w:tc>
        <w:tc>
          <w:tcPr>
            <w:tcW w:w="1288" w:type="dxa"/>
          </w:tcPr>
          <w:p w14:paraId="66EA6C45" w14:textId="77777777" w:rsidR="00B64656" w:rsidRPr="009D3B63" w:rsidRDefault="00B64656" w:rsidP="00B64656">
            <w:pPr>
              <w:jc w:val="center"/>
              <w:rPr>
                <w:sz w:val="22"/>
                <w:szCs w:val="22"/>
              </w:rPr>
            </w:pPr>
            <w:r w:rsidRPr="009D3B63">
              <w:rPr>
                <w:sz w:val="22"/>
                <w:szCs w:val="22"/>
              </w:rPr>
              <w:t>535 454,2</w:t>
            </w:r>
          </w:p>
        </w:tc>
      </w:tr>
      <w:tr w:rsidR="00B64656" w:rsidRPr="009D3B63" w14:paraId="7FF5E894" w14:textId="77777777" w:rsidTr="00573C4F">
        <w:tc>
          <w:tcPr>
            <w:tcW w:w="455" w:type="dxa"/>
            <w:vMerge/>
            <w:vAlign w:val="center"/>
          </w:tcPr>
          <w:p w14:paraId="57EB6D6D" w14:textId="77777777" w:rsidR="00B64656" w:rsidRPr="009D3B63" w:rsidRDefault="00B64656" w:rsidP="00B64656">
            <w:pPr>
              <w:jc w:val="center"/>
              <w:rPr>
                <w:sz w:val="22"/>
                <w:szCs w:val="22"/>
              </w:rPr>
            </w:pPr>
          </w:p>
        </w:tc>
        <w:tc>
          <w:tcPr>
            <w:tcW w:w="2486" w:type="dxa"/>
            <w:vMerge/>
            <w:vAlign w:val="center"/>
          </w:tcPr>
          <w:p w14:paraId="7DD1D133" w14:textId="77777777" w:rsidR="00B64656" w:rsidRPr="009D3B63" w:rsidRDefault="00B64656" w:rsidP="00B64656">
            <w:pPr>
              <w:rPr>
                <w:sz w:val="22"/>
                <w:szCs w:val="22"/>
              </w:rPr>
            </w:pPr>
          </w:p>
        </w:tc>
        <w:tc>
          <w:tcPr>
            <w:tcW w:w="1766" w:type="dxa"/>
            <w:vMerge/>
            <w:vAlign w:val="center"/>
          </w:tcPr>
          <w:p w14:paraId="7553933A" w14:textId="77777777" w:rsidR="00B64656" w:rsidRPr="009D3B63" w:rsidRDefault="00B64656" w:rsidP="00B64656">
            <w:pPr>
              <w:jc w:val="center"/>
              <w:rPr>
                <w:sz w:val="22"/>
                <w:szCs w:val="22"/>
              </w:rPr>
            </w:pPr>
          </w:p>
        </w:tc>
        <w:tc>
          <w:tcPr>
            <w:tcW w:w="1701" w:type="dxa"/>
          </w:tcPr>
          <w:p w14:paraId="22440219" w14:textId="77777777" w:rsidR="00B64656" w:rsidRPr="009D3B63" w:rsidRDefault="00B64656" w:rsidP="00B64656">
            <w:pPr>
              <w:rPr>
                <w:sz w:val="22"/>
                <w:szCs w:val="22"/>
              </w:rPr>
            </w:pPr>
            <w:r w:rsidRPr="009D3B63">
              <w:rPr>
                <w:sz w:val="22"/>
                <w:szCs w:val="22"/>
              </w:rPr>
              <w:t>ФБ</w:t>
            </w:r>
          </w:p>
        </w:tc>
        <w:tc>
          <w:tcPr>
            <w:tcW w:w="1134" w:type="dxa"/>
          </w:tcPr>
          <w:p w14:paraId="26112D75" w14:textId="77777777" w:rsidR="00B64656" w:rsidRPr="009D3B63" w:rsidRDefault="00B64656" w:rsidP="00B64656">
            <w:pPr>
              <w:jc w:val="center"/>
              <w:rPr>
                <w:sz w:val="22"/>
                <w:szCs w:val="22"/>
              </w:rPr>
            </w:pPr>
            <w:r w:rsidRPr="009D3B63">
              <w:rPr>
                <w:sz w:val="22"/>
                <w:szCs w:val="22"/>
              </w:rPr>
              <w:t>0,00</w:t>
            </w:r>
          </w:p>
        </w:tc>
        <w:tc>
          <w:tcPr>
            <w:tcW w:w="1133" w:type="dxa"/>
          </w:tcPr>
          <w:p w14:paraId="7C09BA11" w14:textId="77777777" w:rsidR="00B64656" w:rsidRPr="009D3B63" w:rsidRDefault="00B64656" w:rsidP="00B64656">
            <w:pPr>
              <w:jc w:val="center"/>
              <w:rPr>
                <w:sz w:val="22"/>
                <w:szCs w:val="22"/>
              </w:rPr>
            </w:pPr>
            <w:r w:rsidRPr="009D3B63">
              <w:rPr>
                <w:sz w:val="22"/>
                <w:szCs w:val="22"/>
              </w:rPr>
              <w:t>0,00</w:t>
            </w:r>
          </w:p>
        </w:tc>
        <w:tc>
          <w:tcPr>
            <w:tcW w:w="1098" w:type="dxa"/>
          </w:tcPr>
          <w:p w14:paraId="1C3412D7" w14:textId="77777777" w:rsidR="00B64656" w:rsidRPr="009D3B63" w:rsidRDefault="00B64656" w:rsidP="00B64656">
            <w:pPr>
              <w:jc w:val="center"/>
              <w:rPr>
                <w:sz w:val="22"/>
                <w:szCs w:val="22"/>
              </w:rPr>
            </w:pPr>
            <w:r w:rsidRPr="009D3B63">
              <w:rPr>
                <w:sz w:val="22"/>
                <w:szCs w:val="22"/>
              </w:rPr>
              <w:t>0,00</w:t>
            </w:r>
          </w:p>
        </w:tc>
        <w:tc>
          <w:tcPr>
            <w:tcW w:w="1417" w:type="dxa"/>
          </w:tcPr>
          <w:p w14:paraId="14C394E7" w14:textId="77777777" w:rsidR="00B64656" w:rsidRPr="009D3B63" w:rsidRDefault="00B64656" w:rsidP="00B64656">
            <w:pPr>
              <w:jc w:val="center"/>
              <w:rPr>
                <w:sz w:val="22"/>
                <w:szCs w:val="22"/>
              </w:rPr>
            </w:pPr>
            <w:r w:rsidRPr="009D3B63">
              <w:rPr>
                <w:sz w:val="22"/>
                <w:szCs w:val="22"/>
              </w:rPr>
              <w:t>0,00</w:t>
            </w:r>
          </w:p>
        </w:tc>
        <w:tc>
          <w:tcPr>
            <w:tcW w:w="1276" w:type="dxa"/>
          </w:tcPr>
          <w:p w14:paraId="2E3430BE" w14:textId="77777777" w:rsidR="00B64656" w:rsidRPr="009D3B63" w:rsidRDefault="00B64656" w:rsidP="00B64656">
            <w:pPr>
              <w:jc w:val="center"/>
              <w:rPr>
                <w:sz w:val="22"/>
                <w:szCs w:val="22"/>
              </w:rPr>
            </w:pPr>
            <w:r w:rsidRPr="009D3B63">
              <w:rPr>
                <w:sz w:val="22"/>
                <w:szCs w:val="22"/>
              </w:rPr>
              <w:t>0,00</w:t>
            </w:r>
          </w:p>
        </w:tc>
        <w:tc>
          <w:tcPr>
            <w:tcW w:w="1276" w:type="dxa"/>
            <w:vAlign w:val="center"/>
          </w:tcPr>
          <w:p w14:paraId="233EC629" w14:textId="77777777" w:rsidR="00B64656" w:rsidRPr="009D3B63" w:rsidRDefault="00B64656" w:rsidP="00B64656">
            <w:pPr>
              <w:jc w:val="center"/>
              <w:rPr>
                <w:color w:val="000000"/>
                <w:sz w:val="22"/>
                <w:szCs w:val="22"/>
              </w:rPr>
            </w:pPr>
            <w:r w:rsidRPr="009D3B63">
              <w:rPr>
                <w:color w:val="000000"/>
                <w:sz w:val="22"/>
                <w:szCs w:val="22"/>
              </w:rPr>
              <w:t>364 108,9</w:t>
            </w:r>
          </w:p>
        </w:tc>
        <w:tc>
          <w:tcPr>
            <w:tcW w:w="1288" w:type="dxa"/>
            <w:vAlign w:val="center"/>
          </w:tcPr>
          <w:p w14:paraId="3A44E444" w14:textId="77777777" w:rsidR="00B64656" w:rsidRPr="009D3B63" w:rsidRDefault="00B64656" w:rsidP="00B64656">
            <w:pPr>
              <w:jc w:val="center"/>
              <w:rPr>
                <w:color w:val="000000"/>
                <w:sz w:val="22"/>
                <w:szCs w:val="22"/>
              </w:rPr>
            </w:pPr>
            <w:r w:rsidRPr="009D3B63">
              <w:rPr>
                <w:color w:val="000000"/>
                <w:sz w:val="22"/>
                <w:szCs w:val="22"/>
              </w:rPr>
              <w:t>364 108,9</w:t>
            </w:r>
          </w:p>
        </w:tc>
      </w:tr>
      <w:tr w:rsidR="00B64656" w:rsidRPr="009D3B63" w14:paraId="1827ADD2" w14:textId="77777777" w:rsidTr="00573C4F">
        <w:tc>
          <w:tcPr>
            <w:tcW w:w="455" w:type="dxa"/>
            <w:vMerge/>
            <w:vAlign w:val="center"/>
          </w:tcPr>
          <w:p w14:paraId="17E87AD7" w14:textId="77777777" w:rsidR="00B64656" w:rsidRPr="009D3B63" w:rsidRDefault="00B64656" w:rsidP="00B64656">
            <w:pPr>
              <w:jc w:val="center"/>
              <w:rPr>
                <w:sz w:val="22"/>
                <w:szCs w:val="22"/>
              </w:rPr>
            </w:pPr>
          </w:p>
        </w:tc>
        <w:tc>
          <w:tcPr>
            <w:tcW w:w="2486" w:type="dxa"/>
            <w:vMerge/>
            <w:vAlign w:val="center"/>
          </w:tcPr>
          <w:p w14:paraId="4CBD545C" w14:textId="77777777" w:rsidR="00B64656" w:rsidRPr="009D3B63" w:rsidRDefault="00B64656" w:rsidP="00B64656">
            <w:pPr>
              <w:rPr>
                <w:sz w:val="22"/>
                <w:szCs w:val="22"/>
              </w:rPr>
            </w:pPr>
          </w:p>
        </w:tc>
        <w:tc>
          <w:tcPr>
            <w:tcW w:w="1766" w:type="dxa"/>
            <w:vMerge/>
            <w:vAlign w:val="center"/>
          </w:tcPr>
          <w:p w14:paraId="165A277D" w14:textId="77777777" w:rsidR="00B64656" w:rsidRPr="009D3B63" w:rsidRDefault="00B64656" w:rsidP="00B64656">
            <w:pPr>
              <w:jc w:val="center"/>
              <w:rPr>
                <w:sz w:val="22"/>
                <w:szCs w:val="22"/>
              </w:rPr>
            </w:pPr>
          </w:p>
        </w:tc>
        <w:tc>
          <w:tcPr>
            <w:tcW w:w="1701" w:type="dxa"/>
          </w:tcPr>
          <w:p w14:paraId="1BA9A6A0" w14:textId="77777777" w:rsidR="00B64656" w:rsidRPr="009D3B63" w:rsidRDefault="00B64656" w:rsidP="00B64656">
            <w:pPr>
              <w:rPr>
                <w:sz w:val="22"/>
                <w:szCs w:val="22"/>
              </w:rPr>
            </w:pPr>
            <w:r w:rsidRPr="009D3B63">
              <w:rPr>
                <w:sz w:val="22"/>
                <w:szCs w:val="22"/>
              </w:rPr>
              <w:t>КБ</w:t>
            </w:r>
          </w:p>
        </w:tc>
        <w:tc>
          <w:tcPr>
            <w:tcW w:w="1134" w:type="dxa"/>
          </w:tcPr>
          <w:p w14:paraId="566A1526" w14:textId="77777777" w:rsidR="00B64656" w:rsidRPr="009D3B63" w:rsidRDefault="00B64656" w:rsidP="00B64656">
            <w:pPr>
              <w:jc w:val="center"/>
              <w:rPr>
                <w:sz w:val="22"/>
                <w:szCs w:val="22"/>
              </w:rPr>
            </w:pPr>
            <w:r w:rsidRPr="009D3B63">
              <w:rPr>
                <w:sz w:val="22"/>
                <w:szCs w:val="22"/>
              </w:rPr>
              <w:t>0,00</w:t>
            </w:r>
          </w:p>
        </w:tc>
        <w:tc>
          <w:tcPr>
            <w:tcW w:w="1133" w:type="dxa"/>
          </w:tcPr>
          <w:p w14:paraId="3EBA4884" w14:textId="77777777" w:rsidR="00B64656" w:rsidRPr="009D3B63" w:rsidRDefault="00B64656" w:rsidP="00B64656">
            <w:pPr>
              <w:jc w:val="center"/>
              <w:rPr>
                <w:sz w:val="22"/>
                <w:szCs w:val="22"/>
              </w:rPr>
            </w:pPr>
            <w:r w:rsidRPr="009D3B63">
              <w:rPr>
                <w:sz w:val="22"/>
                <w:szCs w:val="22"/>
              </w:rPr>
              <w:t>0,00</w:t>
            </w:r>
          </w:p>
        </w:tc>
        <w:tc>
          <w:tcPr>
            <w:tcW w:w="1098" w:type="dxa"/>
          </w:tcPr>
          <w:p w14:paraId="0B7CD782" w14:textId="77777777" w:rsidR="00B64656" w:rsidRPr="009D3B63" w:rsidRDefault="00B64656" w:rsidP="00B64656">
            <w:pPr>
              <w:jc w:val="center"/>
              <w:rPr>
                <w:sz w:val="22"/>
                <w:szCs w:val="22"/>
              </w:rPr>
            </w:pPr>
            <w:r w:rsidRPr="009D3B63">
              <w:rPr>
                <w:sz w:val="22"/>
                <w:szCs w:val="22"/>
              </w:rPr>
              <w:t>0,00</w:t>
            </w:r>
          </w:p>
        </w:tc>
        <w:tc>
          <w:tcPr>
            <w:tcW w:w="1417" w:type="dxa"/>
          </w:tcPr>
          <w:p w14:paraId="4F644AC0" w14:textId="77777777" w:rsidR="00B64656" w:rsidRPr="009D3B63" w:rsidRDefault="00B64656" w:rsidP="00B64656">
            <w:pPr>
              <w:jc w:val="center"/>
              <w:rPr>
                <w:sz w:val="22"/>
                <w:szCs w:val="22"/>
              </w:rPr>
            </w:pPr>
            <w:r w:rsidRPr="009D3B63">
              <w:rPr>
                <w:sz w:val="22"/>
                <w:szCs w:val="22"/>
              </w:rPr>
              <w:t>0,00</w:t>
            </w:r>
          </w:p>
        </w:tc>
        <w:tc>
          <w:tcPr>
            <w:tcW w:w="1276" w:type="dxa"/>
          </w:tcPr>
          <w:p w14:paraId="55948E40" w14:textId="77777777" w:rsidR="00B64656" w:rsidRPr="009D3B63" w:rsidRDefault="00B64656" w:rsidP="00B64656">
            <w:pPr>
              <w:jc w:val="center"/>
              <w:rPr>
                <w:sz w:val="22"/>
                <w:szCs w:val="22"/>
              </w:rPr>
            </w:pPr>
            <w:r w:rsidRPr="009D3B63">
              <w:rPr>
                <w:sz w:val="22"/>
                <w:szCs w:val="22"/>
              </w:rPr>
              <w:t>0,00</w:t>
            </w:r>
          </w:p>
        </w:tc>
        <w:tc>
          <w:tcPr>
            <w:tcW w:w="1276" w:type="dxa"/>
            <w:vAlign w:val="center"/>
          </w:tcPr>
          <w:p w14:paraId="3F2219AC" w14:textId="77777777" w:rsidR="00B64656" w:rsidRPr="009D3B63" w:rsidRDefault="00B64656" w:rsidP="00B64656">
            <w:pPr>
              <w:jc w:val="center"/>
              <w:rPr>
                <w:color w:val="000000"/>
                <w:sz w:val="22"/>
                <w:szCs w:val="22"/>
              </w:rPr>
            </w:pPr>
            <w:r w:rsidRPr="009D3B63">
              <w:rPr>
                <w:color w:val="000000"/>
                <w:sz w:val="22"/>
                <w:szCs w:val="22"/>
              </w:rPr>
              <w:t>171 345,3</w:t>
            </w:r>
          </w:p>
        </w:tc>
        <w:tc>
          <w:tcPr>
            <w:tcW w:w="1288" w:type="dxa"/>
            <w:vAlign w:val="center"/>
          </w:tcPr>
          <w:p w14:paraId="1A3FAEF5" w14:textId="77777777" w:rsidR="00B64656" w:rsidRPr="009D3B63" w:rsidRDefault="00B64656" w:rsidP="00B64656">
            <w:pPr>
              <w:jc w:val="center"/>
              <w:rPr>
                <w:color w:val="000000"/>
                <w:sz w:val="22"/>
                <w:szCs w:val="22"/>
              </w:rPr>
            </w:pPr>
            <w:r w:rsidRPr="009D3B63">
              <w:rPr>
                <w:color w:val="000000"/>
                <w:sz w:val="22"/>
                <w:szCs w:val="22"/>
              </w:rPr>
              <w:t>171 345,3</w:t>
            </w:r>
          </w:p>
        </w:tc>
      </w:tr>
      <w:tr w:rsidR="00B64656" w:rsidRPr="009D3B63" w14:paraId="1FD7C9F2" w14:textId="77777777" w:rsidTr="00573C4F">
        <w:tc>
          <w:tcPr>
            <w:tcW w:w="455" w:type="dxa"/>
            <w:vMerge/>
            <w:vAlign w:val="center"/>
          </w:tcPr>
          <w:p w14:paraId="45440956" w14:textId="77777777" w:rsidR="00B64656" w:rsidRPr="009D3B63" w:rsidRDefault="00B64656" w:rsidP="00B64656">
            <w:pPr>
              <w:jc w:val="center"/>
              <w:rPr>
                <w:sz w:val="22"/>
                <w:szCs w:val="22"/>
              </w:rPr>
            </w:pPr>
          </w:p>
        </w:tc>
        <w:tc>
          <w:tcPr>
            <w:tcW w:w="2486" w:type="dxa"/>
            <w:vMerge/>
            <w:vAlign w:val="center"/>
          </w:tcPr>
          <w:p w14:paraId="5E26FCFC" w14:textId="77777777" w:rsidR="00B64656" w:rsidRPr="009D3B63" w:rsidRDefault="00B64656" w:rsidP="00B64656">
            <w:pPr>
              <w:rPr>
                <w:sz w:val="22"/>
                <w:szCs w:val="22"/>
              </w:rPr>
            </w:pPr>
          </w:p>
        </w:tc>
        <w:tc>
          <w:tcPr>
            <w:tcW w:w="1766" w:type="dxa"/>
            <w:vMerge/>
            <w:vAlign w:val="center"/>
          </w:tcPr>
          <w:p w14:paraId="18C43A19" w14:textId="77777777" w:rsidR="00B64656" w:rsidRPr="009D3B63" w:rsidRDefault="00B64656" w:rsidP="00B64656">
            <w:pPr>
              <w:jc w:val="center"/>
              <w:rPr>
                <w:sz w:val="22"/>
                <w:szCs w:val="22"/>
              </w:rPr>
            </w:pPr>
          </w:p>
        </w:tc>
        <w:tc>
          <w:tcPr>
            <w:tcW w:w="1701" w:type="dxa"/>
          </w:tcPr>
          <w:p w14:paraId="3AF58FCC" w14:textId="77777777" w:rsidR="00B64656" w:rsidRPr="009D3B63" w:rsidRDefault="00B64656" w:rsidP="00B64656">
            <w:pPr>
              <w:rPr>
                <w:sz w:val="22"/>
                <w:szCs w:val="22"/>
              </w:rPr>
            </w:pPr>
            <w:r w:rsidRPr="009D3B63">
              <w:rPr>
                <w:sz w:val="22"/>
                <w:szCs w:val="22"/>
              </w:rPr>
              <w:t>МБ</w:t>
            </w:r>
          </w:p>
        </w:tc>
        <w:tc>
          <w:tcPr>
            <w:tcW w:w="1134" w:type="dxa"/>
          </w:tcPr>
          <w:p w14:paraId="799A6038" w14:textId="77777777" w:rsidR="00B64656" w:rsidRPr="009D3B63" w:rsidRDefault="00B64656" w:rsidP="00B64656">
            <w:pPr>
              <w:jc w:val="center"/>
              <w:rPr>
                <w:sz w:val="22"/>
                <w:szCs w:val="22"/>
              </w:rPr>
            </w:pPr>
            <w:r w:rsidRPr="009D3B63">
              <w:rPr>
                <w:sz w:val="22"/>
                <w:szCs w:val="22"/>
              </w:rPr>
              <w:t>0,00</w:t>
            </w:r>
          </w:p>
        </w:tc>
        <w:tc>
          <w:tcPr>
            <w:tcW w:w="1133" w:type="dxa"/>
          </w:tcPr>
          <w:p w14:paraId="326A3FC0" w14:textId="77777777" w:rsidR="00B64656" w:rsidRPr="009D3B63" w:rsidRDefault="00B64656" w:rsidP="00B64656">
            <w:pPr>
              <w:jc w:val="center"/>
              <w:rPr>
                <w:sz w:val="22"/>
                <w:szCs w:val="22"/>
              </w:rPr>
            </w:pPr>
            <w:r w:rsidRPr="009D3B63">
              <w:rPr>
                <w:sz w:val="22"/>
                <w:szCs w:val="22"/>
              </w:rPr>
              <w:t>0,00</w:t>
            </w:r>
          </w:p>
        </w:tc>
        <w:tc>
          <w:tcPr>
            <w:tcW w:w="1098" w:type="dxa"/>
          </w:tcPr>
          <w:p w14:paraId="311C88E2" w14:textId="77777777" w:rsidR="00B64656" w:rsidRPr="009D3B63" w:rsidRDefault="00B64656" w:rsidP="00B64656">
            <w:pPr>
              <w:jc w:val="center"/>
              <w:rPr>
                <w:sz w:val="22"/>
                <w:szCs w:val="22"/>
              </w:rPr>
            </w:pPr>
            <w:r w:rsidRPr="009D3B63">
              <w:rPr>
                <w:sz w:val="22"/>
                <w:szCs w:val="22"/>
              </w:rPr>
              <w:t>0,00</w:t>
            </w:r>
          </w:p>
        </w:tc>
        <w:tc>
          <w:tcPr>
            <w:tcW w:w="1417" w:type="dxa"/>
          </w:tcPr>
          <w:p w14:paraId="2EBC21AA" w14:textId="77777777" w:rsidR="00B64656" w:rsidRPr="009D3B63" w:rsidRDefault="00B64656" w:rsidP="00B64656">
            <w:pPr>
              <w:jc w:val="center"/>
              <w:rPr>
                <w:sz w:val="22"/>
                <w:szCs w:val="22"/>
              </w:rPr>
            </w:pPr>
            <w:r w:rsidRPr="009D3B63">
              <w:rPr>
                <w:sz w:val="22"/>
                <w:szCs w:val="22"/>
              </w:rPr>
              <w:t>0,00</w:t>
            </w:r>
          </w:p>
        </w:tc>
        <w:tc>
          <w:tcPr>
            <w:tcW w:w="1276" w:type="dxa"/>
          </w:tcPr>
          <w:p w14:paraId="02644F41" w14:textId="77777777" w:rsidR="00B64656" w:rsidRPr="009D3B63" w:rsidRDefault="00B64656" w:rsidP="00B64656">
            <w:pPr>
              <w:jc w:val="center"/>
              <w:rPr>
                <w:sz w:val="22"/>
                <w:szCs w:val="22"/>
              </w:rPr>
            </w:pPr>
            <w:r w:rsidRPr="009D3B63">
              <w:rPr>
                <w:sz w:val="22"/>
                <w:szCs w:val="22"/>
              </w:rPr>
              <w:t>0,00</w:t>
            </w:r>
          </w:p>
        </w:tc>
        <w:tc>
          <w:tcPr>
            <w:tcW w:w="1276" w:type="dxa"/>
          </w:tcPr>
          <w:p w14:paraId="5D411195" w14:textId="77777777" w:rsidR="00B64656" w:rsidRPr="009D3B63" w:rsidRDefault="00B64656" w:rsidP="00B64656">
            <w:pPr>
              <w:jc w:val="center"/>
              <w:rPr>
                <w:sz w:val="22"/>
                <w:szCs w:val="22"/>
              </w:rPr>
            </w:pPr>
            <w:r w:rsidRPr="009D3B63">
              <w:rPr>
                <w:sz w:val="22"/>
                <w:szCs w:val="22"/>
              </w:rPr>
              <w:t>0,00</w:t>
            </w:r>
          </w:p>
        </w:tc>
        <w:tc>
          <w:tcPr>
            <w:tcW w:w="1288" w:type="dxa"/>
          </w:tcPr>
          <w:p w14:paraId="244C57FA" w14:textId="77777777" w:rsidR="00B64656" w:rsidRPr="009D3B63" w:rsidRDefault="00B64656" w:rsidP="00B64656">
            <w:pPr>
              <w:jc w:val="center"/>
              <w:rPr>
                <w:sz w:val="22"/>
                <w:szCs w:val="22"/>
              </w:rPr>
            </w:pPr>
            <w:r w:rsidRPr="009D3B63">
              <w:rPr>
                <w:sz w:val="22"/>
                <w:szCs w:val="22"/>
              </w:rPr>
              <w:t>0,00</w:t>
            </w:r>
          </w:p>
        </w:tc>
      </w:tr>
      <w:tr w:rsidR="00B64656" w:rsidRPr="009D3B63" w14:paraId="458D4286" w14:textId="77777777" w:rsidTr="00573C4F">
        <w:tc>
          <w:tcPr>
            <w:tcW w:w="455" w:type="dxa"/>
            <w:vMerge/>
            <w:vAlign w:val="center"/>
          </w:tcPr>
          <w:p w14:paraId="346AFE44" w14:textId="77777777" w:rsidR="00B64656" w:rsidRPr="009D3B63" w:rsidRDefault="00B64656" w:rsidP="00B64656">
            <w:pPr>
              <w:jc w:val="center"/>
              <w:rPr>
                <w:sz w:val="22"/>
                <w:szCs w:val="22"/>
              </w:rPr>
            </w:pPr>
          </w:p>
        </w:tc>
        <w:tc>
          <w:tcPr>
            <w:tcW w:w="2486" w:type="dxa"/>
            <w:vMerge/>
            <w:vAlign w:val="center"/>
          </w:tcPr>
          <w:p w14:paraId="07A936C5" w14:textId="77777777" w:rsidR="00B64656" w:rsidRPr="009D3B63" w:rsidRDefault="00B64656" w:rsidP="00B64656">
            <w:pPr>
              <w:rPr>
                <w:sz w:val="22"/>
                <w:szCs w:val="22"/>
              </w:rPr>
            </w:pPr>
          </w:p>
        </w:tc>
        <w:tc>
          <w:tcPr>
            <w:tcW w:w="1766" w:type="dxa"/>
            <w:vMerge/>
            <w:vAlign w:val="center"/>
          </w:tcPr>
          <w:p w14:paraId="01A6E2A9" w14:textId="77777777" w:rsidR="00B64656" w:rsidRPr="009D3B63" w:rsidRDefault="00B64656" w:rsidP="00B64656">
            <w:pPr>
              <w:jc w:val="center"/>
              <w:rPr>
                <w:sz w:val="22"/>
                <w:szCs w:val="22"/>
              </w:rPr>
            </w:pPr>
          </w:p>
        </w:tc>
        <w:tc>
          <w:tcPr>
            <w:tcW w:w="1701" w:type="dxa"/>
          </w:tcPr>
          <w:p w14:paraId="7A521E9F" w14:textId="77777777" w:rsidR="00B64656" w:rsidRPr="009D3B63" w:rsidRDefault="00B64656" w:rsidP="00B64656">
            <w:pPr>
              <w:rPr>
                <w:sz w:val="22"/>
                <w:szCs w:val="22"/>
              </w:rPr>
            </w:pPr>
            <w:r w:rsidRPr="009D3B63">
              <w:rPr>
                <w:sz w:val="22"/>
                <w:szCs w:val="22"/>
              </w:rPr>
              <w:t>ВБС</w:t>
            </w:r>
          </w:p>
        </w:tc>
        <w:tc>
          <w:tcPr>
            <w:tcW w:w="1134" w:type="dxa"/>
          </w:tcPr>
          <w:p w14:paraId="3B6DA091" w14:textId="77777777" w:rsidR="00B64656" w:rsidRPr="009D3B63" w:rsidRDefault="00B64656" w:rsidP="00B64656">
            <w:pPr>
              <w:jc w:val="center"/>
              <w:rPr>
                <w:sz w:val="22"/>
                <w:szCs w:val="22"/>
              </w:rPr>
            </w:pPr>
            <w:r w:rsidRPr="009D3B63">
              <w:rPr>
                <w:sz w:val="22"/>
                <w:szCs w:val="22"/>
              </w:rPr>
              <w:t>0,00</w:t>
            </w:r>
          </w:p>
        </w:tc>
        <w:tc>
          <w:tcPr>
            <w:tcW w:w="1133" w:type="dxa"/>
          </w:tcPr>
          <w:p w14:paraId="77B5A1C8" w14:textId="77777777" w:rsidR="00B64656" w:rsidRPr="009D3B63" w:rsidRDefault="00B64656" w:rsidP="00B64656">
            <w:pPr>
              <w:jc w:val="center"/>
              <w:rPr>
                <w:sz w:val="22"/>
                <w:szCs w:val="22"/>
              </w:rPr>
            </w:pPr>
            <w:r w:rsidRPr="009D3B63">
              <w:rPr>
                <w:sz w:val="22"/>
                <w:szCs w:val="22"/>
              </w:rPr>
              <w:t>0,00</w:t>
            </w:r>
          </w:p>
        </w:tc>
        <w:tc>
          <w:tcPr>
            <w:tcW w:w="1098" w:type="dxa"/>
          </w:tcPr>
          <w:p w14:paraId="0E0C5DF6" w14:textId="77777777" w:rsidR="00B64656" w:rsidRPr="009D3B63" w:rsidRDefault="00B64656" w:rsidP="00B64656">
            <w:pPr>
              <w:jc w:val="center"/>
              <w:rPr>
                <w:sz w:val="22"/>
                <w:szCs w:val="22"/>
              </w:rPr>
            </w:pPr>
            <w:r w:rsidRPr="009D3B63">
              <w:rPr>
                <w:sz w:val="22"/>
                <w:szCs w:val="22"/>
              </w:rPr>
              <w:t>0,00</w:t>
            </w:r>
          </w:p>
        </w:tc>
        <w:tc>
          <w:tcPr>
            <w:tcW w:w="1417" w:type="dxa"/>
          </w:tcPr>
          <w:p w14:paraId="0B7D53DA" w14:textId="77777777" w:rsidR="00B64656" w:rsidRPr="009D3B63" w:rsidRDefault="00B64656" w:rsidP="00B64656">
            <w:pPr>
              <w:jc w:val="center"/>
              <w:rPr>
                <w:sz w:val="22"/>
                <w:szCs w:val="22"/>
              </w:rPr>
            </w:pPr>
            <w:r w:rsidRPr="009D3B63">
              <w:rPr>
                <w:sz w:val="22"/>
                <w:szCs w:val="22"/>
              </w:rPr>
              <w:t>0,00</w:t>
            </w:r>
          </w:p>
        </w:tc>
        <w:tc>
          <w:tcPr>
            <w:tcW w:w="1276" w:type="dxa"/>
          </w:tcPr>
          <w:p w14:paraId="62068F7C" w14:textId="77777777" w:rsidR="00B64656" w:rsidRPr="009D3B63" w:rsidRDefault="00B64656" w:rsidP="00B64656">
            <w:pPr>
              <w:jc w:val="center"/>
              <w:rPr>
                <w:sz w:val="22"/>
                <w:szCs w:val="22"/>
              </w:rPr>
            </w:pPr>
            <w:r w:rsidRPr="009D3B63">
              <w:rPr>
                <w:sz w:val="22"/>
                <w:szCs w:val="22"/>
              </w:rPr>
              <w:t>0,00</w:t>
            </w:r>
          </w:p>
        </w:tc>
        <w:tc>
          <w:tcPr>
            <w:tcW w:w="1276" w:type="dxa"/>
          </w:tcPr>
          <w:p w14:paraId="30BB7837" w14:textId="77777777" w:rsidR="00B64656" w:rsidRPr="009D3B63" w:rsidRDefault="00B64656" w:rsidP="00B64656">
            <w:pPr>
              <w:jc w:val="center"/>
              <w:rPr>
                <w:sz w:val="22"/>
                <w:szCs w:val="22"/>
              </w:rPr>
            </w:pPr>
            <w:r w:rsidRPr="009D3B63">
              <w:rPr>
                <w:sz w:val="22"/>
                <w:szCs w:val="22"/>
              </w:rPr>
              <w:t>0,00</w:t>
            </w:r>
          </w:p>
        </w:tc>
        <w:tc>
          <w:tcPr>
            <w:tcW w:w="1288" w:type="dxa"/>
          </w:tcPr>
          <w:p w14:paraId="22FFAC9A" w14:textId="77777777" w:rsidR="00B64656" w:rsidRPr="009D3B63" w:rsidRDefault="00B64656" w:rsidP="00B64656">
            <w:pPr>
              <w:jc w:val="center"/>
              <w:rPr>
                <w:sz w:val="22"/>
                <w:szCs w:val="22"/>
              </w:rPr>
            </w:pPr>
            <w:r w:rsidRPr="009D3B63">
              <w:rPr>
                <w:sz w:val="22"/>
                <w:szCs w:val="22"/>
              </w:rPr>
              <w:t>0,00</w:t>
            </w:r>
          </w:p>
        </w:tc>
      </w:tr>
      <w:tr w:rsidR="00B64656" w:rsidRPr="009D3B63" w14:paraId="604B4A0F" w14:textId="77777777" w:rsidTr="00573C4F">
        <w:tc>
          <w:tcPr>
            <w:tcW w:w="4707" w:type="dxa"/>
            <w:gridSpan w:val="3"/>
            <w:vMerge w:val="restart"/>
            <w:vAlign w:val="center"/>
          </w:tcPr>
          <w:p w14:paraId="573DD975" w14:textId="77777777" w:rsidR="00B64656" w:rsidRPr="009D3B63" w:rsidRDefault="00B64656" w:rsidP="00B64656">
            <w:pPr>
              <w:rPr>
                <w:b/>
                <w:sz w:val="22"/>
                <w:szCs w:val="22"/>
              </w:rPr>
            </w:pPr>
            <w:r w:rsidRPr="009D3B63">
              <w:rPr>
                <w:b/>
                <w:sz w:val="22"/>
                <w:szCs w:val="22"/>
              </w:rPr>
              <w:t>ИТОГО по объектам образования</w:t>
            </w:r>
          </w:p>
        </w:tc>
        <w:tc>
          <w:tcPr>
            <w:tcW w:w="1701" w:type="dxa"/>
          </w:tcPr>
          <w:p w14:paraId="7ACC41FB" w14:textId="77777777" w:rsidR="00B64656" w:rsidRPr="009D3B63" w:rsidRDefault="00B64656" w:rsidP="00B64656">
            <w:pPr>
              <w:jc w:val="center"/>
              <w:rPr>
                <w:b/>
                <w:sz w:val="22"/>
                <w:szCs w:val="22"/>
              </w:rPr>
            </w:pPr>
            <w:r w:rsidRPr="009D3B63">
              <w:rPr>
                <w:b/>
                <w:sz w:val="22"/>
                <w:szCs w:val="22"/>
              </w:rPr>
              <w:t>Всего</w:t>
            </w:r>
          </w:p>
        </w:tc>
        <w:tc>
          <w:tcPr>
            <w:tcW w:w="1134" w:type="dxa"/>
          </w:tcPr>
          <w:p w14:paraId="090C2A48" w14:textId="77777777" w:rsidR="00B64656" w:rsidRPr="00A8308C" w:rsidRDefault="00B64656" w:rsidP="00B64656">
            <w:pPr>
              <w:jc w:val="center"/>
              <w:rPr>
                <w:b/>
                <w:sz w:val="22"/>
                <w:szCs w:val="22"/>
              </w:rPr>
            </w:pPr>
            <w:r w:rsidRPr="00A8308C">
              <w:rPr>
                <w:b/>
                <w:sz w:val="22"/>
                <w:szCs w:val="22"/>
              </w:rPr>
              <w:t>0,00</w:t>
            </w:r>
          </w:p>
        </w:tc>
        <w:tc>
          <w:tcPr>
            <w:tcW w:w="1133" w:type="dxa"/>
          </w:tcPr>
          <w:p w14:paraId="32BEB571" w14:textId="77777777" w:rsidR="00B64656" w:rsidRPr="00A8308C" w:rsidRDefault="00B64656" w:rsidP="00B64656">
            <w:pPr>
              <w:jc w:val="center"/>
              <w:rPr>
                <w:b/>
                <w:sz w:val="22"/>
                <w:szCs w:val="22"/>
              </w:rPr>
            </w:pPr>
            <w:r w:rsidRPr="00A8308C">
              <w:rPr>
                <w:b/>
                <w:sz w:val="22"/>
                <w:szCs w:val="22"/>
              </w:rPr>
              <w:t>0,00</w:t>
            </w:r>
          </w:p>
        </w:tc>
        <w:tc>
          <w:tcPr>
            <w:tcW w:w="1098" w:type="dxa"/>
            <w:vAlign w:val="center"/>
          </w:tcPr>
          <w:p w14:paraId="59438D1C" w14:textId="77777777" w:rsidR="00B64656" w:rsidRPr="009D3B63" w:rsidRDefault="00B64656" w:rsidP="00B64656">
            <w:pPr>
              <w:jc w:val="center"/>
              <w:rPr>
                <w:b/>
                <w:bCs/>
                <w:color w:val="000000"/>
                <w:sz w:val="22"/>
                <w:szCs w:val="22"/>
              </w:rPr>
            </w:pPr>
            <w:r w:rsidRPr="009D3B63">
              <w:rPr>
                <w:b/>
                <w:bCs/>
                <w:iCs/>
                <w:color w:val="000000"/>
                <w:sz w:val="22"/>
                <w:szCs w:val="22"/>
              </w:rPr>
              <w:t>81</w:t>
            </w:r>
            <w:r>
              <w:rPr>
                <w:b/>
                <w:bCs/>
                <w:iCs/>
                <w:color w:val="000000"/>
                <w:sz w:val="22"/>
                <w:szCs w:val="22"/>
              </w:rPr>
              <w:t> </w:t>
            </w:r>
            <w:r w:rsidRPr="009D3B63">
              <w:rPr>
                <w:b/>
                <w:bCs/>
                <w:iCs/>
                <w:color w:val="000000"/>
                <w:sz w:val="22"/>
                <w:szCs w:val="22"/>
              </w:rPr>
              <w:t>600</w:t>
            </w:r>
            <w:r>
              <w:rPr>
                <w:b/>
                <w:bCs/>
                <w:iCs/>
                <w:color w:val="000000"/>
                <w:sz w:val="22"/>
                <w:szCs w:val="22"/>
              </w:rPr>
              <w:t>,00</w:t>
            </w:r>
          </w:p>
        </w:tc>
        <w:tc>
          <w:tcPr>
            <w:tcW w:w="1417" w:type="dxa"/>
            <w:vAlign w:val="center"/>
          </w:tcPr>
          <w:p w14:paraId="0F895BF1" w14:textId="77777777" w:rsidR="00B64656" w:rsidRPr="009D3B63" w:rsidRDefault="00B64656" w:rsidP="00B64656">
            <w:pPr>
              <w:jc w:val="center"/>
              <w:rPr>
                <w:b/>
                <w:bCs/>
                <w:color w:val="000000"/>
                <w:sz w:val="22"/>
                <w:szCs w:val="22"/>
              </w:rPr>
            </w:pPr>
            <w:r w:rsidRPr="009D3B63">
              <w:rPr>
                <w:b/>
                <w:bCs/>
                <w:iCs/>
                <w:color w:val="000000"/>
                <w:sz w:val="22"/>
                <w:szCs w:val="22"/>
              </w:rPr>
              <w:t>114</w:t>
            </w:r>
            <w:r>
              <w:rPr>
                <w:b/>
                <w:bCs/>
                <w:iCs/>
                <w:color w:val="000000"/>
                <w:sz w:val="22"/>
                <w:szCs w:val="22"/>
              </w:rPr>
              <w:t> </w:t>
            </w:r>
            <w:r w:rsidRPr="009D3B63">
              <w:rPr>
                <w:b/>
                <w:bCs/>
                <w:iCs/>
                <w:color w:val="000000"/>
                <w:sz w:val="22"/>
                <w:szCs w:val="22"/>
              </w:rPr>
              <w:t>580</w:t>
            </w:r>
            <w:r>
              <w:rPr>
                <w:b/>
                <w:bCs/>
                <w:iCs/>
                <w:color w:val="000000"/>
                <w:sz w:val="22"/>
                <w:szCs w:val="22"/>
              </w:rPr>
              <w:t>,00</w:t>
            </w:r>
          </w:p>
        </w:tc>
        <w:tc>
          <w:tcPr>
            <w:tcW w:w="1276" w:type="dxa"/>
            <w:vAlign w:val="center"/>
          </w:tcPr>
          <w:p w14:paraId="2398EE31" w14:textId="77777777" w:rsidR="00B64656" w:rsidRPr="009D3B63" w:rsidRDefault="00B64656" w:rsidP="00B64656">
            <w:pPr>
              <w:jc w:val="center"/>
              <w:rPr>
                <w:b/>
                <w:bCs/>
                <w:color w:val="000000"/>
                <w:sz w:val="22"/>
                <w:szCs w:val="22"/>
              </w:rPr>
            </w:pPr>
            <w:r w:rsidRPr="009D3B63">
              <w:rPr>
                <w:b/>
                <w:bCs/>
                <w:iCs/>
                <w:color w:val="000000"/>
                <w:sz w:val="22"/>
                <w:szCs w:val="22"/>
              </w:rPr>
              <w:t>55</w:t>
            </w:r>
            <w:r>
              <w:rPr>
                <w:b/>
                <w:bCs/>
                <w:iCs/>
                <w:color w:val="000000"/>
                <w:sz w:val="22"/>
                <w:szCs w:val="22"/>
              </w:rPr>
              <w:t> </w:t>
            </w:r>
            <w:r w:rsidRPr="009D3B63">
              <w:rPr>
                <w:b/>
                <w:bCs/>
                <w:iCs/>
                <w:color w:val="000000"/>
                <w:sz w:val="22"/>
                <w:szCs w:val="22"/>
              </w:rPr>
              <w:t>700</w:t>
            </w:r>
            <w:r>
              <w:rPr>
                <w:b/>
                <w:bCs/>
                <w:iCs/>
                <w:color w:val="000000"/>
                <w:sz w:val="22"/>
                <w:szCs w:val="22"/>
              </w:rPr>
              <w:t>,00</w:t>
            </w:r>
          </w:p>
        </w:tc>
        <w:tc>
          <w:tcPr>
            <w:tcW w:w="1276" w:type="dxa"/>
            <w:vAlign w:val="center"/>
          </w:tcPr>
          <w:p w14:paraId="3CF685C6" w14:textId="77777777" w:rsidR="00B64656" w:rsidRPr="009D3B63" w:rsidRDefault="00B64656" w:rsidP="00B64656">
            <w:pPr>
              <w:jc w:val="center"/>
              <w:rPr>
                <w:b/>
                <w:bCs/>
                <w:color w:val="000000"/>
                <w:sz w:val="22"/>
                <w:szCs w:val="22"/>
              </w:rPr>
            </w:pPr>
            <w:r w:rsidRPr="009D3B63">
              <w:rPr>
                <w:b/>
                <w:bCs/>
                <w:iCs/>
                <w:color w:val="000000"/>
                <w:sz w:val="22"/>
                <w:szCs w:val="22"/>
              </w:rPr>
              <w:t>717 704,1</w:t>
            </w:r>
            <w:r>
              <w:rPr>
                <w:b/>
                <w:bCs/>
                <w:iCs/>
                <w:color w:val="000000"/>
                <w:sz w:val="22"/>
                <w:szCs w:val="22"/>
              </w:rPr>
              <w:t>0</w:t>
            </w:r>
          </w:p>
        </w:tc>
        <w:tc>
          <w:tcPr>
            <w:tcW w:w="1288" w:type="dxa"/>
            <w:vAlign w:val="center"/>
          </w:tcPr>
          <w:p w14:paraId="5876CAB4" w14:textId="77777777" w:rsidR="00B64656" w:rsidRPr="009D3B63" w:rsidRDefault="00B64656" w:rsidP="00B64656">
            <w:pPr>
              <w:jc w:val="center"/>
              <w:rPr>
                <w:b/>
                <w:bCs/>
                <w:color w:val="000000"/>
                <w:sz w:val="22"/>
                <w:szCs w:val="22"/>
              </w:rPr>
            </w:pPr>
            <w:r w:rsidRPr="009D3B63">
              <w:rPr>
                <w:b/>
                <w:bCs/>
                <w:iCs/>
                <w:color w:val="000000"/>
                <w:sz w:val="22"/>
                <w:szCs w:val="22"/>
              </w:rPr>
              <w:t>969 584,1</w:t>
            </w:r>
            <w:r>
              <w:rPr>
                <w:b/>
                <w:bCs/>
                <w:iCs/>
                <w:color w:val="000000"/>
                <w:sz w:val="22"/>
                <w:szCs w:val="22"/>
              </w:rPr>
              <w:t>0</w:t>
            </w:r>
          </w:p>
        </w:tc>
      </w:tr>
      <w:tr w:rsidR="00B64656" w:rsidRPr="009D3B63" w14:paraId="1C3FE511" w14:textId="77777777" w:rsidTr="00573C4F">
        <w:tc>
          <w:tcPr>
            <w:tcW w:w="4707" w:type="dxa"/>
            <w:gridSpan w:val="3"/>
            <w:vMerge/>
            <w:vAlign w:val="center"/>
          </w:tcPr>
          <w:p w14:paraId="43650627" w14:textId="77777777" w:rsidR="00B64656" w:rsidRPr="009D3B63" w:rsidRDefault="00B64656" w:rsidP="00B64656">
            <w:pPr>
              <w:jc w:val="center"/>
              <w:rPr>
                <w:b/>
                <w:sz w:val="22"/>
                <w:szCs w:val="22"/>
              </w:rPr>
            </w:pPr>
          </w:p>
        </w:tc>
        <w:tc>
          <w:tcPr>
            <w:tcW w:w="1701" w:type="dxa"/>
          </w:tcPr>
          <w:p w14:paraId="15A9E4CE" w14:textId="77777777" w:rsidR="00B64656" w:rsidRPr="009D3B63" w:rsidRDefault="00B64656" w:rsidP="00B64656">
            <w:pPr>
              <w:rPr>
                <w:b/>
                <w:sz w:val="22"/>
                <w:szCs w:val="22"/>
              </w:rPr>
            </w:pPr>
            <w:r w:rsidRPr="009D3B63">
              <w:rPr>
                <w:b/>
                <w:sz w:val="22"/>
                <w:szCs w:val="22"/>
              </w:rPr>
              <w:t>ФБ</w:t>
            </w:r>
          </w:p>
        </w:tc>
        <w:tc>
          <w:tcPr>
            <w:tcW w:w="1134" w:type="dxa"/>
          </w:tcPr>
          <w:p w14:paraId="31BB761F" w14:textId="77777777" w:rsidR="00B64656" w:rsidRPr="00A8308C" w:rsidRDefault="00B64656" w:rsidP="00B64656">
            <w:pPr>
              <w:jc w:val="center"/>
              <w:rPr>
                <w:b/>
                <w:sz w:val="22"/>
                <w:szCs w:val="22"/>
              </w:rPr>
            </w:pPr>
            <w:r w:rsidRPr="00A8308C">
              <w:rPr>
                <w:b/>
                <w:sz w:val="22"/>
                <w:szCs w:val="22"/>
              </w:rPr>
              <w:t>0,00</w:t>
            </w:r>
          </w:p>
        </w:tc>
        <w:tc>
          <w:tcPr>
            <w:tcW w:w="1133" w:type="dxa"/>
          </w:tcPr>
          <w:p w14:paraId="7FAF6171" w14:textId="77777777" w:rsidR="00B64656" w:rsidRPr="00A8308C" w:rsidRDefault="00B64656" w:rsidP="00B64656">
            <w:pPr>
              <w:jc w:val="center"/>
              <w:rPr>
                <w:b/>
                <w:sz w:val="22"/>
                <w:szCs w:val="22"/>
              </w:rPr>
            </w:pPr>
            <w:r w:rsidRPr="00A8308C">
              <w:rPr>
                <w:b/>
                <w:sz w:val="22"/>
                <w:szCs w:val="22"/>
              </w:rPr>
              <w:t>0,00</w:t>
            </w:r>
          </w:p>
        </w:tc>
        <w:tc>
          <w:tcPr>
            <w:tcW w:w="1098" w:type="dxa"/>
            <w:vAlign w:val="center"/>
          </w:tcPr>
          <w:p w14:paraId="063A389F" w14:textId="77777777" w:rsidR="00B64656" w:rsidRPr="009D3B63" w:rsidRDefault="00B64656" w:rsidP="00B64656">
            <w:pPr>
              <w:jc w:val="center"/>
              <w:rPr>
                <w:b/>
                <w:bCs/>
                <w:color w:val="000000"/>
                <w:sz w:val="22"/>
                <w:szCs w:val="22"/>
              </w:rPr>
            </w:pPr>
            <w:r w:rsidRPr="009D3B63">
              <w:rPr>
                <w:b/>
                <w:bCs/>
                <w:iCs/>
                <w:color w:val="000000"/>
                <w:sz w:val="22"/>
                <w:szCs w:val="22"/>
              </w:rPr>
              <w:t>36</w:t>
            </w:r>
            <w:r>
              <w:rPr>
                <w:b/>
                <w:bCs/>
                <w:iCs/>
                <w:color w:val="000000"/>
                <w:sz w:val="22"/>
                <w:szCs w:val="22"/>
              </w:rPr>
              <w:t> </w:t>
            </w:r>
            <w:r w:rsidRPr="009D3B63">
              <w:rPr>
                <w:b/>
                <w:bCs/>
                <w:iCs/>
                <w:color w:val="000000"/>
                <w:sz w:val="22"/>
                <w:szCs w:val="22"/>
              </w:rPr>
              <w:t>050</w:t>
            </w:r>
            <w:r>
              <w:rPr>
                <w:b/>
                <w:bCs/>
                <w:iCs/>
                <w:color w:val="000000"/>
                <w:sz w:val="22"/>
                <w:szCs w:val="22"/>
              </w:rPr>
              <w:t>,00</w:t>
            </w:r>
          </w:p>
        </w:tc>
        <w:tc>
          <w:tcPr>
            <w:tcW w:w="1417" w:type="dxa"/>
            <w:vAlign w:val="center"/>
          </w:tcPr>
          <w:p w14:paraId="029AD5F3" w14:textId="77777777" w:rsidR="00B64656" w:rsidRPr="009D3B63" w:rsidRDefault="00B64656" w:rsidP="00B64656">
            <w:pPr>
              <w:jc w:val="center"/>
              <w:rPr>
                <w:b/>
                <w:bCs/>
                <w:color w:val="000000"/>
                <w:sz w:val="22"/>
                <w:szCs w:val="22"/>
              </w:rPr>
            </w:pPr>
            <w:r w:rsidRPr="009D3B63">
              <w:rPr>
                <w:b/>
                <w:bCs/>
                <w:iCs/>
                <w:color w:val="000000"/>
                <w:sz w:val="22"/>
                <w:szCs w:val="22"/>
              </w:rPr>
              <w:t>70</w:t>
            </w:r>
            <w:r>
              <w:rPr>
                <w:b/>
                <w:bCs/>
                <w:iCs/>
                <w:color w:val="000000"/>
                <w:sz w:val="22"/>
                <w:szCs w:val="22"/>
              </w:rPr>
              <w:t> </w:t>
            </w:r>
            <w:r w:rsidRPr="009D3B63">
              <w:rPr>
                <w:b/>
                <w:bCs/>
                <w:iCs/>
                <w:color w:val="000000"/>
                <w:sz w:val="22"/>
                <w:szCs w:val="22"/>
              </w:rPr>
              <w:t>600</w:t>
            </w:r>
            <w:r>
              <w:rPr>
                <w:b/>
                <w:bCs/>
                <w:iCs/>
                <w:color w:val="000000"/>
                <w:sz w:val="22"/>
                <w:szCs w:val="22"/>
              </w:rPr>
              <w:t>,00</w:t>
            </w:r>
          </w:p>
        </w:tc>
        <w:tc>
          <w:tcPr>
            <w:tcW w:w="1276" w:type="dxa"/>
            <w:vAlign w:val="center"/>
          </w:tcPr>
          <w:p w14:paraId="090E88DF" w14:textId="77777777" w:rsidR="00B64656" w:rsidRPr="009D3B63" w:rsidRDefault="00B64656" w:rsidP="00B64656">
            <w:pPr>
              <w:jc w:val="center"/>
              <w:rPr>
                <w:b/>
                <w:bCs/>
                <w:color w:val="000000"/>
                <w:sz w:val="22"/>
                <w:szCs w:val="22"/>
              </w:rPr>
            </w:pPr>
            <w:r w:rsidRPr="009D3B63">
              <w:rPr>
                <w:b/>
                <w:bCs/>
                <w:iCs/>
                <w:color w:val="000000"/>
                <w:sz w:val="22"/>
                <w:szCs w:val="22"/>
              </w:rPr>
              <w:t>32</w:t>
            </w:r>
            <w:r>
              <w:rPr>
                <w:b/>
                <w:bCs/>
                <w:iCs/>
                <w:color w:val="000000"/>
                <w:sz w:val="22"/>
                <w:szCs w:val="22"/>
              </w:rPr>
              <w:t> </w:t>
            </w:r>
            <w:r w:rsidRPr="009D3B63">
              <w:rPr>
                <w:b/>
                <w:bCs/>
                <w:iCs/>
                <w:color w:val="000000"/>
                <w:sz w:val="22"/>
                <w:szCs w:val="22"/>
              </w:rPr>
              <w:t>000</w:t>
            </w:r>
            <w:r>
              <w:rPr>
                <w:b/>
                <w:bCs/>
                <w:iCs/>
                <w:color w:val="000000"/>
                <w:sz w:val="22"/>
                <w:szCs w:val="22"/>
              </w:rPr>
              <w:t>,00</w:t>
            </w:r>
          </w:p>
        </w:tc>
        <w:tc>
          <w:tcPr>
            <w:tcW w:w="1276" w:type="dxa"/>
            <w:vAlign w:val="center"/>
          </w:tcPr>
          <w:p w14:paraId="0DA59255" w14:textId="77777777" w:rsidR="00B64656" w:rsidRPr="009D3B63" w:rsidRDefault="00B64656" w:rsidP="00B64656">
            <w:pPr>
              <w:jc w:val="center"/>
              <w:rPr>
                <w:b/>
                <w:bCs/>
                <w:color w:val="000000"/>
                <w:sz w:val="22"/>
                <w:szCs w:val="22"/>
              </w:rPr>
            </w:pPr>
            <w:r w:rsidRPr="009D3B63">
              <w:rPr>
                <w:b/>
                <w:bCs/>
                <w:iCs/>
                <w:color w:val="000000"/>
                <w:sz w:val="22"/>
                <w:szCs w:val="22"/>
              </w:rPr>
              <w:t>476 610,0</w:t>
            </w:r>
            <w:r>
              <w:rPr>
                <w:b/>
                <w:bCs/>
                <w:iCs/>
                <w:color w:val="000000"/>
                <w:sz w:val="22"/>
                <w:szCs w:val="22"/>
              </w:rPr>
              <w:t>0</w:t>
            </w:r>
          </w:p>
        </w:tc>
        <w:tc>
          <w:tcPr>
            <w:tcW w:w="1288" w:type="dxa"/>
            <w:vAlign w:val="center"/>
          </w:tcPr>
          <w:p w14:paraId="23EB7DA5" w14:textId="77777777" w:rsidR="00B64656" w:rsidRPr="009D3B63" w:rsidRDefault="00B64656" w:rsidP="00B64656">
            <w:pPr>
              <w:jc w:val="center"/>
              <w:rPr>
                <w:b/>
                <w:bCs/>
                <w:color w:val="000000"/>
                <w:sz w:val="22"/>
                <w:szCs w:val="22"/>
              </w:rPr>
            </w:pPr>
            <w:r w:rsidRPr="009D3B63">
              <w:rPr>
                <w:b/>
                <w:bCs/>
                <w:iCs/>
                <w:color w:val="000000"/>
                <w:sz w:val="22"/>
                <w:szCs w:val="22"/>
              </w:rPr>
              <w:t>615 260,0</w:t>
            </w:r>
            <w:r>
              <w:rPr>
                <w:b/>
                <w:bCs/>
                <w:iCs/>
                <w:color w:val="000000"/>
                <w:sz w:val="22"/>
                <w:szCs w:val="22"/>
              </w:rPr>
              <w:t>0</w:t>
            </w:r>
          </w:p>
        </w:tc>
      </w:tr>
      <w:tr w:rsidR="00B64656" w:rsidRPr="009D3B63" w14:paraId="308B4BEF" w14:textId="77777777" w:rsidTr="00573C4F">
        <w:tc>
          <w:tcPr>
            <w:tcW w:w="4707" w:type="dxa"/>
            <w:gridSpan w:val="3"/>
            <w:vMerge/>
            <w:vAlign w:val="center"/>
          </w:tcPr>
          <w:p w14:paraId="5A438F42" w14:textId="77777777" w:rsidR="00B64656" w:rsidRPr="009D3B63" w:rsidRDefault="00B64656" w:rsidP="00B64656">
            <w:pPr>
              <w:jc w:val="center"/>
              <w:rPr>
                <w:b/>
                <w:sz w:val="22"/>
                <w:szCs w:val="22"/>
              </w:rPr>
            </w:pPr>
          </w:p>
        </w:tc>
        <w:tc>
          <w:tcPr>
            <w:tcW w:w="1701" w:type="dxa"/>
          </w:tcPr>
          <w:p w14:paraId="6CDBC382" w14:textId="77777777" w:rsidR="00B64656" w:rsidRPr="009D3B63" w:rsidRDefault="00FD5F06" w:rsidP="00B64656">
            <w:pPr>
              <w:rPr>
                <w:b/>
                <w:sz w:val="22"/>
                <w:szCs w:val="22"/>
              </w:rPr>
            </w:pPr>
            <w:r>
              <w:rPr>
                <w:b/>
                <w:sz w:val="22"/>
                <w:szCs w:val="22"/>
              </w:rPr>
              <w:t>К</w:t>
            </w:r>
            <w:r w:rsidR="00B64656" w:rsidRPr="009D3B63">
              <w:rPr>
                <w:b/>
                <w:sz w:val="22"/>
                <w:szCs w:val="22"/>
              </w:rPr>
              <w:t>Б</w:t>
            </w:r>
          </w:p>
        </w:tc>
        <w:tc>
          <w:tcPr>
            <w:tcW w:w="1134" w:type="dxa"/>
          </w:tcPr>
          <w:p w14:paraId="45E8435E" w14:textId="77777777" w:rsidR="00B64656" w:rsidRPr="00A8308C" w:rsidRDefault="00B64656" w:rsidP="00B64656">
            <w:pPr>
              <w:jc w:val="center"/>
              <w:rPr>
                <w:b/>
                <w:sz w:val="22"/>
                <w:szCs w:val="22"/>
              </w:rPr>
            </w:pPr>
            <w:r w:rsidRPr="00A8308C">
              <w:rPr>
                <w:b/>
                <w:sz w:val="22"/>
                <w:szCs w:val="22"/>
              </w:rPr>
              <w:t>0,00</w:t>
            </w:r>
          </w:p>
        </w:tc>
        <w:tc>
          <w:tcPr>
            <w:tcW w:w="1133" w:type="dxa"/>
          </w:tcPr>
          <w:p w14:paraId="7A6D51C6" w14:textId="77777777" w:rsidR="00B64656" w:rsidRPr="00A8308C" w:rsidRDefault="00B64656" w:rsidP="00B64656">
            <w:pPr>
              <w:jc w:val="center"/>
              <w:rPr>
                <w:b/>
                <w:sz w:val="22"/>
                <w:szCs w:val="22"/>
              </w:rPr>
            </w:pPr>
            <w:r w:rsidRPr="00A8308C">
              <w:rPr>
                <w:b/>
                <w:sz w:val="22"/>
                <w:szCs w:val="22"/>
              </w:rPr>
              <w:t>0,00</w:t>
            </w:r>
          </w:p>
        </w:tc>
        <w:tc>
          <w:tcPr>
            <w:tcW w:w="1098" w:type="dxa"/>
            <w:vAlign w:val="center"/>
          </w:tcPr>
          <w:p w14:paraId="4EE716F5" w14:textId="77777777" w:rsidR="00B64656" w:rsidRPr="009D3B63" w:rsidRDefault="00B64656" w:rsidP="00B64656">
            <w:pPr>
              <w:jc w:val="center"/>
              <w:rPr>
                <w:b/>
                <w:bCs/>
                <w:color w:val="000000"/>
                <w:sz w:val="22"/>
                <w:szCs w:val="22"/>
              </w:rPr>
            </w:pPr>
            <w:r w:rsidRPr="009D3B63">
              <w:rPr>
                <w:b/>
                <w:bCs/>
                <w:iCs/>
                <w:color w:val="000000"/>
                <w:sz w:val="22"/>
                <w:szCs w:val="22"/>
              </w:rPr>
              <w:t>45</w:t>
            </w:r>
            <w:r>
              <w:rPr>
                <w:b/>
                <w:bCs/>
                <w:iCs/>
                <w:color w:val="000000"/>
                <w:sz w:val="22"/>
                <w:szCs w:val="22"/>
              </w:rPr>
              <w:t> </w:t>
            </w:r>
            <w:r w:rsidRPr="009D3B63">
              <w:rPr>
                <w:b/>
                <w:bCs/>
                <w:iCs/>
                <w:color w:val="000000"/>
                <w:sz w:val="22"/>
                <w:szCs w:val="22"/>
              </w:rPr>
              <w:t>550</w:t>
            </w:r>
            <w:r>
              <w:rPr>
                <w:b/>
                <w:bCs/>
                <w:iCs/>
                <w:color w:val="000000"/>
                <w:sz w:val="22"/>
                <w:szCs w:val="22"/>
              </w:rPr>
              <w:t>,00</w:t>
            </w:r>
          </w:p>
        </w:tc>
        <w:tc>
          <w:tcPr>
            <w:tcW w:w="1417" w:type="dxa"/>
            <w:vAlign w:val="center"/>
          </w:tcPr>
          <w:p w14:paraId="1268A2ED" w14:textId="77777777" w:rsidR="00B64656" w:rsidRPr="009D3B63" w:rsidRDefault="00B64656" w:rsidP="00B64656">
            <w:pPr>
              <w:jc w:val="center"/>
              <w:rPr>
                <w:b/>
                <w:bCs/>
                <w:color w:val="000000"/>
                <w:sz w:val="22"/>
                <w:szCs w:val="22"/>
              </w:rPr>
            </w:pPr>
            <w:r w:rsidRPr="009D3B63">
              <w:rPr>
                <w:b/>
                <w:bCs/>
                <w:iCs/>
                <w:color w:val="000000"/>
                <w:sz w:val="22"/>
                <w:szCs w:val="22"/>
              </w:rPr>
              <w:t>43</w:t>
            </w:r>
            <w:r>
              <w:rPr>
                <w:b/>
                <w:bCs/>
                <w:iCs/>
                <w:color w:val="000000"/>
                <w:sz w:val="22"/>
                <w:szCs w:val="22"/>
              </w:rPr>
              <w:t> </w:t>
            </w:r>
            <w:r w:rsidRPr="009D3B63">
              <w:rPr>
                <w:b/>
                <w:bCs/>
                <w:iCs/>
                <w:color w:val="000000"/>
                <w:sz w:val="22"/>
                <w:szCs w:val="22"/>
              </w:rPr>
              <w:t>980</w:t>
            </w:r>
            <w:r>
              <w:rPr>
                <w:b/>
                <w:bCs/>
                <w:iCs/>
                <w:color w:val="000000"/>
                <w:sz w:val="22"/>
                <w:szCs w:val="22"/>
              </w:rPr>
              <w:t>,00</w:t>
            </w:r>
          </w:p>
        </w:tc>
        <w:tc>
          <w:tcPr>
            <w:tcW w:w="1276" w:type="dxa"/>
            <w:vAlign w:val="center"/>
          </w:tcPr>
          <w:p w14:paraId="533F237B" w14:textId="77777777" w:rsidR="00B64656" w:rsidRPr="009D3B63" w:rsidRDefault="00B64656" w:rsidP="00B64656">
            <w:pPr>
              <w:jc w:val="center"/>
              <w:rPr>
                <w:b/>
                <w:bCs/>
                <w:color w:val="000000"/>
                <w:sz w:val="22"/>
                <w:szCs w:val="22"/>
              </w:rPr>
            </w:pPr>
            <w:r w:rsidRPr="009D3B63">
              <w:rPr>
                <w:b/>
                <w:bCs/>
                <w:iCs/>
                <w:color w:val="000000"/>
                <w:sz w:val="22"/>
                <w:szCs w:val="22"/>
              </w:rPr>
              <w:t>23</w:t>
            </w:r>
            <w:r>
              <w:rPr>
                <w:b/>
                <w:bCs/>
                <w:iCs/>
                <w:color w:val="000000"/>
                <w:sz w:val="22"/>
                <w:szCs w:val="22"/>
              </w:rPr>
              <w:t> </w:t>
            </w:r>
            <w:r w:rsidRPr="009D3B63">
              <w:rPr>
                <w:b/>
                <w:bCs/>
                <w:iCs/>
                <w:color w:val="000000"/>
                <w:sz w:val="22"/>
                <w:szCs w:val="22"/>
              </w:rPr>
              <w:t>700</w:t>
            </w:r>
            <w:r>
              <w:rPr>
                <w:b/>
                <w:bCs/>
                <w:iCs/>
                <w:color w:val="000000"/>
                <w:sz w:val="22"/>
                <w:szCs w:val="22"/>
              </w:rPr>
              <w:t>,00</w:t>
            </w:r>
          </w:p>
        </w:tc>
        <w:tc>
          <w:tcPr>
            <w:tcW w:w="1276" w:type="dxa"/>
            <w:vAlign w:val="center"/>
          </w:tcPr>
          <w:p w14:paraId="3841072B" w14:textId="77777777" w:rsidR="00B64656" w:rsidRPr="009D3B63" w:rsidRDefault="00B64656" w:rsidP="00B64656">
            <w:pPr>
              <w:jc w:val="center"/>
              <w:rPr>
                <w:b/>
                <w:bCs/>
                <w:color w:val="000000"/>
                <w:sz w:val="22"/>
                <w:szCs w:val="22"/>
              </w:rPr>
            </w:pPr>
            <w:r w:rsidRPr="009D3B63">
              <w:rPr>
                <w:b/>
                <w:bCs/>
                <w:iCs/>
                <w:color w:val="000000"/>
                <w:sz w:val="22"/>
                <w:szCs w:val="22"/>
              </w:rPr>
              <w:t>241 094,1</w:t>
            </w:r>
            <w:r>
              <w:rPr>
                <w:b/>
                <w:bCs/>
                <w:iCs/>
                <w:color w:val="000000"/>
                <w:sz w:val="22"/>
                <w:szCs w:val="22"/>
              </w:rPr>
              <w:t>0</w:t>
            </w:r>
          </w:p>
        </w:tc>
        <w:tc>
          <w:tcPr>
            <w:tcW w:w="1288" w:type="dxa"/>
            <w:vAlign w:val="center"/>
          </w:tcPr>
          <w:p w14:paraId="31BCBC29" w14:textId="77777777" w:rsidR="00B64656" w:rsidRPr="009D3B63" w:rsidRDefault="00B64656" w:rsidP="00B64656">
            <w:pPr>
              <w:jc w:val="center"/>
              <w:rPr>
                <w:b/>
                <w:bCs/>
                <w:color w:val="000000"/>
                <w:sz w:val="22"/>
                <w:szCs w:val="22"/>
              </w:rPr>
            </w:pPr>
            <w:r w:rsidRPr="009D3B63">
              <w:rPr>
                <w:b/>
                <w:bCs/>
                <w:iCs/>
                <w:color w:val="000000"/>
                <w:sz w:val="22"/>
                <w:szCs w:val="22"/>
              </w:rPr>
              <w:t>354 324,1</w:t>
            </w:r>
            <w:r>
              <w:rPr>
                <w:b/>
                <w:bCs/>
                <w:iCs/>
                <w:color w:val="000000"/>
                <w:sz w:val="22"/>
                <w:szCs w:val="22"/>
              </w:rPr>
              <w:t>0</w:t>
            </w:r>
          </w:p>
        </w:tc>
      </w:tr>
      <w:tr w:rsidR="00B64656" w:rsidRPr="009D3B63" w14:paraId="6DE123D9" w14:textId="77777777" w:rsidTr="00573C4F">
        <w:tc>
          <w:tcPr>
            <w:tcW w:w="4707" w:type="dxa"/>
            <w:gridSpan w:val="3"/>
            <w:vMerge/>
            <w:vAlign w:val="center"/>
          </w:tcPr>
          <w:p w14:paraId="6AECDDE6" w14:textId="77777777" w:rsidR="00B64656" w:rsidRPr="009D3B63" w:rsidRDefault="00B64656" w:rsidP="00B64656">
            <w:pPr>
              <w:jc w:val="center"/>
              <w:rPr>
                <w:b/>
                <w:sz w:val="22"/>
                <w:szCs w:val="22"/>
              </w:rPr>
            </w:pPr>
          </w:p>
        </w:tc>
        <w:tc>
          <w:tcPr>
            <w:tcW w:w="1701" w:type="dxa"/>
          </w:tcPr>
          <w:p w14:paraId="1C09A4BD" w14:textId="77777777" w:rsidR="00B64656" w:rsidRPr="009D3B63" w:rsidRDefault="00B64656" w:rsidP="00B64656">
            <w:pPr>
              <w:rPr>
                <w:b/>
                <w:sz w:val="22"/>
                <w:szCs w:val="22"/>
              </w:rPr>
            </w:pPr>
            <w:r w:rsidRPr="009D3B63">
              <w:rPr>
                <w:b/>
                <w:sz w:val="22"/>
                <w:szCs w:val="22"/>
              </w:rPr>
              <w:t>МБ</w:t>
            </w:r>
          </w:p>
        </w:tc>
        <w:tc>
          <w:tcPr>
            <w:tcW w:w="1134" w:type="dxa"/>
          </w:tcPr>
          <w:p w14:paraId="39019498" w14:textId="77777777" w:rsidR="00B64656" w:rsidRPr="00A8308C" w:rsidRDefault="00B64656" w:rsidP="00B64656">
            <w:pPr>
              <w:jc w:val="center"/>
              <w:rPr>
                <w:b/>
                <w:sz w:val="22"/>
                <w:szCs w:val="22"/>
              </w:rPr>
            </w:pPr>
            <w:r w:rsidRPr="00A8308C">
              <w:rPr>
                <w:b/>
                <w:sz w:val="22"/>
                <w:szCs w:val="22"/>
              </w:rPr>
              <w:t>0,00</w:t>
            </w:r>
          </w:p>
        </w:tc>
        <w:tc>
          <w:tcPr>
            <w:tcW w:w="1133" w:type="dxa"/>
          </w:tcPr>
          <w:p w14:paraId="0CAE4BF6" w14:textId="77777777" w:rsidR="00B64656" w:rsidRPr="00A8308C" w:rsidRDefault="00B64656" w:rsidP="00B64656">
            <w:pPr>
              <w:jc w:val="center"/>
              <w:rPr>
                <w:b/>
                <w:sz w:val="22"/>
                <w:szCs w:val="22"/>
              </w:rPr>
            </w:pPr>
            <w:r w:rsidRPr="00A8308C">
              <w:rPr>
                <w:b/>
                <w:sz w:val="22"/>
                <w:szCs w:val="22"/>
              </w:rPr>
              <w:t>0,00</w:t>
            </w:r>
          </w:p>
        </w:tc>
        <w:tc>
          <w:tcPr>
            <w:tcW w:w="1098" w:type="dxa"/>
          </w:tcPr>
          <w:p w14:paraId="15A4CD73" w14:textId="77777777" w:rsidR="00B64656" w:rsidRPr="00A8308C" w:rsidRDefault="00B64656" w:rsidP="00B64656">
            <w:pPr>
              <w:jc w:val="center"/>
              <w:rPr>
                <w:b/>
                <w:sz w:val="22"/>
                <w:szCs w:val="22"/>
              </w:rPr>
            </w:pPr>
            <w:r w:rsidRPr="00A8308C">
              <w:rPr>
                <w:b/>
                <w:sz w:val="22"/>
                <w:szCs w:val="22"/>
              </w:rPr>
              <w:t>0,00</w:t>
            </w:r>
          </w:p>
        </w:tc>
        <w:tc>
          <w:tcPr>
            <w:tcW w:w="1417" w:type="dxa"/>
          </w:tcPr>
          <w:p w14:paraId="6E6A6747" w14:textId="77777777" w:rsidR="00B64656" w:rsidRPr="00A8308C" w:rsidRDefault="00B64656" w:rsidP="00B64656">
            <w:pPr>
              <w:jc w:val="center"/>
              <w:rPr>
                <w:b/>
                <w:sz w:val="22"/>
                <w:szCs w:val="22"/>
              </w:rPr>
            </w:pPr>
            <w:r w:rsidRPr="00A8308C">
              <w:rPr>
                <w:b/>
                <w:sz w:val="22"/>
                <w:szCs w:val="22"/>
              </w:rPr>
              <w:t>0,00</w:t>
            </w:r>
          </w:p>
        </w:tc>
        <w:tc>
          <w:tcPr>
            <w:tcW w:w="1276" w:type="dxa"/>
          </w:tcPr>
          <w:p w14:paraId="0308F8F8" w14:textId="77777777" w:rsidR="00B64656" w:rsidRPr="00A8308C" w:rsidRDefault="00B64656" w:rsidP="00B64656">
            <w:pPr>
              <w:jc w:val="center"/>
              <w:rPr>
                <w:b/>
                <w:sz w:val="22"/>
                <w:szCs w:val="22"/>
              </w:rPr>
            </w:pPr>
            <w:r w:rsidRPr="00A8308C">
              <w:rPr>
                <w:b/>
                <w:sz w:val="22"/>
                <w:szCs w:val="22"/>
              </w:rPr>
              <w:t>0,00</w:t>
            </w:r>
          </w:p>
        </w:tc>
        <w:tc>
          <w:tcPr>
            <w:tcW w:w="1276" w:type="dxa"/>
          </w:tcPr>
          <w:p w14:paraId="0A440469" w14:textId="77777777" w:rsidR="00B64656" w:rsidRPr="00A8308C" w:rsidRDefault="00B64656" w:rsidP="00B64656">
            <w:pPr>
              <w:jc w:val="center"/>
              <w:rPr>
                <w:b/>
                <w:sz w:val="22"/>
                <w:szCs w:val="22"/>
              </w:rPr>
            </w:pPr>
            <w:r w:rsidRPr="00A8308C">
              <w:rPr>
                <w:b/>
                <w:sz w:val="22"/>
                <w:szCs w:val="22"/>
              </w:rPr>
              <w:t>0,00</w:t>
            </w:r>
          </w:p>
        </w:tc>
        <w:tc>
          <w:tcPr>
            <w:tcW w:w="1288" w:type="dxa"/>
          </w:tcPr>
          <w:p w14:paraId="6E69DA1B" w14:textId="77777777" w:rsidR="00B64656" w:rsidRPr="00A8308C" w:rsidRDefault="00B64656" w:rsidP="00B64656">
            <w:pPr>
              <w:jc w:val="center"/>
              <w:rPr>
                <w:b/>
                <w:sz w:val="22"/>
                <w:szCs w:val="22"/>
              </w:rPr>
            </w:pPr>
            <w:r w:rsidRPr="00A8308C">
              <w:rPr>
                <w:b/>
                <w:sz w:val="22"/>
                <w:szCs w:val="22"/>
              </w:rPr>
              <w:t>0,00</w:t>
            </w:r>
          </w:p>
        </w:tc>
      </w:tr>
      <w:tr w:rsidR="00B64656" w:rsidRPr="009D3B63" w14:paraId="6A758FCA" w14:textId="77777777" w:rsidTr="00573C4F">
        <w:tc>
          <w:tcPr>
            <w:tcW w:w="4707" w:type="dxa"/>
            <w:gridSpan w:val="3"/>
            <w:vMerge/>
            <w:vAlign w:val="center"/>
          </w:tcPr>
          <w:p w14:paraId="71293C08" w14:textId="77777777" w:rsidR="00B64656" w:rsidRPr="009D3B63" w:rsidRDefault="00B64656" w:rsidP="00B64656">
            <w:pPr>
              <w:jc w:val="center"/>
              <w:rPr>
                <w:b/>
                <w:sz w:val="22"/>
                <w:szCs w:val="22"/>
              </w:rPr>
            </w:pPr>
          </w:p>
        </w:tc>
        <w:tc>
          <w:tcPr>
            <w:tcW w:w="1701" w:type="dxa"/>
          </w:tcPr>
          <w:p w14:paraId="55F0F704" w14:textId="77777777" w:rsidR="00B64656" w:rsidRPr="009D3B63" w:rsidRDefault="00B64656" w:rsidP="00B64656">
            <w:pPr>
              <w:rPr>
                <w:b/>
                <w:sz w:val="22"/>
                <w:szCs w:val="22"/>
              </w:rPr>
            </w:pPr>
            <w:r w:rsidRPr="009D3B63">
              <w:rPr>
                <w:b/>
                <w:sz w:val="22"/>
                <w:szCs w:val="22"/>
              </w:rPr>
              <w:t>ВБС</w:t>
            </w:r>
          </w:p>
        </w:tc>
        <w:tc>
          <w:tcPr>
            <w:tcW w:w="1134" w:type="dxa"/>
          </w:tcPr>
          <w:p w14:paraId="184134E3" w14:textId="77777777" w:rsidR="00B64656" w:rsidRPr="00A8308C" w:rsidRDefault="00B64656" w:rsidP="00B64656">
            <w:pPr>
              <w:jc w:val="center"/>
              <w:rPr>
                <w:b/>
                <w:sz w:val="22"/>
                <w:szCs w:val="22"/>
              </w:rPr>
            </w:pPr>
            <w:r w:rsidRPr="00A8308C">
              <w:rPr>
                <w:b/>
                <w:sz w:val="22"/>
                <w:szCs w:val="22"/>
              </w:rPr>
              <w:t>0,00</w:t>
            </w:r>
          </w:p>
        </w:tc>
        <w:tc>
          <w:tcPr>
            <w:tcW w:w="1133" w:type="dxa"/>
          </w:tcPr>
          <w:p w14:paraId="1896B98A" w14:textId="77777777" w:rsidR="00B64656" w:rsidRPr="00A8308C" w:rsidRDefault="00B64656" w:rsidP="00B64656">
            <w:pPr>
              <w:jc w:val="center"/>
              <w:rPr>
                <w:b/>
                <w:sz w:val="22"/>
                <w:szCs w:val="22"/>
              </w:rPr>
            </w:pPr>
            <w:r w:rsidRPr="00A8308C">
              <w:rPr>
                <w:b/>
                <w:sz w:val="22"/>
                <w:szCs w:val="22"/>
              </w:rPr>
              <w:t>0,00</w:t>
            </w:r>
          </w:p>
        </w:tc>
        <w:tc>
          <w:tcPr>
            <w:tcW w:w="1098" w:type="dxa"/>
          </w:tcPr>
          <w:p w14:paraId="6958AB23" w14:textId="77777777" w:rsidR="00B64656" w:rsidRPr="00A8308C" w:rsidRDefault="00B64656" w:rsidP="00B64656">
            <w:pPr>
              <w:jc w:val="center"/>
              <w:rPr>
                <w:b/>
                <w:sz w:val="22"/>
                <w:szCs w:val="22"/>
              </w:rPr>
            </w:pPr>
            <w:r w:rsidRPr="00A8308C">
              <w:rPr>
                <w:b/>
                <w:sz w:val="22"/>
                <w:szCs w:val="22"/>
              </w:rPr>
              <w:t>0,00</w:t>
            </w:r>
          </w:p>
        </w:tc>
        <w:tc>
          <w:tcPr>
            <w:tcW w:w="1417" w:type="dxa"/>
          </w:tcPr>
          <w:p w14:paraId="09AA4CE9" w14:textId="77777777" w:rsidR="00B64656" w:rsidRPr="00A8308C" w:rsidRDefault="00B64656" w:rsidP="00B64656">
            <w:pPr>
              <w:jc w:val="center"/>
              <w:rPr>
                <w:b/>
                <w:sz w:val="22"/>
                <w:szCs w:val="22"/>
              </w:rPr>
            </w:pPr>
            <w:r w:rsidRPr="00A8308C">
              <w:rPr>
                <w:b/>
                <w:sz w:val="22"/>
                <w:szCs w:val="22"/>
              </w:rPr>
              <w:t>0,00</w:t>
            </w:r>
          </w:p>
        </w:tc>
        <w:tc>
          <w:tcPr>
            <w:tcW w:w="1276" w:type="dxa"/>
          </w:tcPr>
          <w:p w14:paraId="65554F66" w14:textId="77777777" w:rsidR="00B64656" w:rsidRPr="00A8308C" w:rsidRDefault="00B64656" w:rsidP="00B64656">
            <w:pPr>
              <w:jc w:val="center"/>
              <w:rPr>
                <w:b/>
                <w:sz w:val="22"/>
                <w:szCs w:val="22"/>
              </w:rPr>
            </w:pPr>
            <w:r w:rsidRPr="00A8308C">
              <w:rPr>
                <w:b/>
                <w:sz w:val="22"/>
                <w:szCs w:val="22"/>
              </w:rPr>
              <w:t>0,00</w:t>
            </w:r>
          </w:p>
        </w:tc>
        <w:tc>
          <w:tcPr>
            <w:tcW w:w="1276" w:type="dxa"/>
          </w:tcPr>
          <w:p w14:paraId="14D3E435" w14:textId="77777777" w:rsidR="00B64656" w:rsidRPr="00A8308C" w:rsidRDefault="00B64656" w:rsidP="00B64656">
            <w:pPr>
              <w:jc w:val="center"/>
              <w:rPr>
                <w:b/>
                <w:sz w:val="22"/>
                <w:szCs w:val="22"/>
              </w:rPr>
            </w:pPr>
            <w:r w:rsidRPr="00A8308C">
              <w:rPr>
                <w:b/>
                <w:sz w:val="22"/>
                <w:szCs w:val="22"/>
              </w:rPr>
              <w:t>0,00</w:t>
            </w:r>
          </w:p>
        </w:tc>
        <w:tc>
          <w:tcPr>
            <w:tcW w:w="1288" w:type="dxa"/>
          </w:tcPr>
          <w:p w14:paraId="1FE68B2A" w14:textId="77777777" w:rsidR="00B64656" w:rsidRPr="00A8308C" w:rsidRDefault="00B64656" w:rsidP="00B64656">
            <w:pPr>
              <w:jc w:val="center"/>
              <w:rPr>
                <w:b/>
                <w:sz w:val="22"/>
                <w:szCs w:val="22"/>
              </w:rPr>
            </w:pPr>
            <w:r w:rsidRPr="00A8308C">
              <w:rPr>
                <w:b/>
                <w:sz w:val="22"/>
                <w:szCs w:val="22"/>
              </w:rPr>
              <w:t>0,00</w:t>
            </w:r>
          </w:p>
        </w:tc>
      </w:tr>
      <w:tr w:rsidR="00B53125" w:rsidRPr="009D3B63" w14:paraId="7575C121" w14:textId="77777777" w:rsidTr="00573C4F">
        <w:tc>
          <w:tcPr>
            <w:tcW w:w="15030" w:type="dxa"/>
            <w:gridSpan w:val="11"/>
            <w:vAlign w:val="center"/>
          </w:tcPr>
          <w:p w14:paraId="3B1A27CD" w14:textId="77777777" w:rsidR="00B53125" w:rsidRPr="009D3B63" w:rsidRDefault="00B53125" w:rsidP="00B53125">
            <w:pPr>
              <w:rPr>
                <w:b/>
                <w:sz w:val="22"/>
                <w:szCs w:val="22"/>
              </w:rPr>
            </w:pPr>
            <w:r w:rsidRPr="009D3B63">
              <w:rPr>
                <w:b/>
                <w:sz w:val="22"/>
                <w:szCs w:val="22"/>
              </w:rPr>
              <w:t>Объекты здравоохранения</w:t>
            </w:r>
          </w:p>
        </w:tc>
      </w:tr>
      <w:tr w:rsidR="00B64656" w:rsidRPr="009D3B63" w14:paraId="64FC4E45" w14:textId="77777777" w:rsidTr="00573C4F">
        <w:tc>
          <w:tcPr>
            <w:tcW w:w="455" w:type="dxa"/>
            <w:vMerge w:val="restart"/>
            <w:vAlign w:val="center"/>
          </w:tcPr>
          <w:p w14:paraId="417F1124" w14:textId="77777777" w:rsidR="00B64656" w:rsidRPr="009D3B63" w:rsidRDefault="00B64656" w:rsidP="00B64656">
            <w:pPr>
              <w:jc w:val="center"/>
              <w:rPr>
                <w:sz w:val="22"/>
                <w:szCs w:val="22"/>
              </w:rPr>
            </w:pPr>
            <w:r w:rsidRPr="009D3B63">
              <w:rPr>
                <w:sz w:val="22"/>
                <w:szCs w:val="22"/>
              </w:rPr>
              <w:t>9</w:t>
            </w:r>
          </w:p>
        </w:tc>
        <w:tc>
          <w:tcPr>
            <w:tcW w:w="2486" w:type="dxa"/>
            <w:vMerge w:val="restart"/>
            <w:vAlign w:val="center"/>
          </w:tcPr>
          <w:p w14:paraId="42C1592F" w14:textId="77777777" w:rsidR="00B64656" w:rsidRPr="009D3B63" w:rsidRDefault="00B64656" w:rsidP="00B64656">
            <w:pPr>
              <w:jc w:val="center"/>
              <w:rPr>
                <w:sz w:val="22"/>
                <w:szCs w:val="22"/>
              </w:rPr>
            </w:pPr>
            <w:r w:rsidRPr="009D3B63">
              <w:rPr>
                <w:sz w:val="22"/>
                <w:szCs w:val="22"/>
              </w:rPr>
              <w:t>Строительство фельдшерско-акушерского пункта</w:t>
            </w:r>
          </w:p>
        </w:tc>
        <w:tc>
          <w:tcPr>
            <w:tcW w:w="1766" w:type="dxa"/>
            <w:vMerge w:val="restart"/>
            <w:vAlign w:val="center"/>
          </w:tcPr>
          <w:p w14:paraId="0E874861" w14:textId="77777777" w:rsidR="00B64656" w:rsidRPr="009D3B63" w:rsidRDefault="00B64656" w:rsidP="00B64656">
            <w:pPr>
              <w:jc w:val="center"/>
              <w:rPr>
                <w:sz w:val="22"/>
                <w:szCs w:val="22"/>
              </w:rPr>
            </w:pPr>
            <w:r w:rsidRPr="009D3B63">
              <w:rPr>
                <w:sz w:val="22"/>
                <w:szCs w:val="22"/>
              </w:rPr>
              <w:t>п. Полевой</w:t>
            </w:r>
          </w:p>
        </w:tc>
        <w:tc>
          <w:tcPr>
            <w:tcW w:w="1701" w:type="dxa"/>
          </w:tcPr>
          <w:p w14:paraId="76F05EB7" w14:textId="77777777" w:rsidR="00B64656" w:rsidRPr="009D3B63" w:rsidRDefault="00B64656" w:rsidP="00B64656">
            <w:pPr>
              <w:jc w:val="center"/>
              <w:rPr>
                <w:sz w:val="22"/>
                <w:szCs w:val="22"/>
              </w:rPr>
            </w:pPr>
            <w:r w:rsidRPr="009D3B63">
              <w:rPr>
                <w:sz w:val="22"/>
                <w:szCs w:val="22"/>
              </w:rPr>
              <w:t>Всего</w:t>
            </w:r>
          </w:p>
        </w:tc>
        <w:tc>
          <w:tcPr>
            <w:tcW w:w="1134" w:type="dxa"/>
          </w:tcPr>
          <w:p w14:paraId="7E6E9C7F" w14:textId="77777777" w:rsidR="00B64656" w:rsidRPr="009D3B63" w:rsidRDefault="00B64656" w:rsidP="00B64656">
            <w:pPr>
              <w:jc w:val="center"/>
              <w:rPr>
                <w:sz w:val="22"/>
                <w:szCs w:val="22"/>
              </w:rPr>
            </w:pPr>
            <w:r w:rsidRPr="009D3B63">
              <w:rPr>
                <w:sz w:val="22"/>
                <w:szCs w:val="22"/>
              </w:rPr>
              <w:t>7 000,0</w:t>
            </w:r>
          </w:p>
        </w:tc>
        <w:tc>
          <w:tcPr>
            <w:tcW w:w="1133" w:type="dxa"/>
          </w:tcPr>
          <w:p w14:paraId="7476A474" w14:textId="77777777" w:rsidR="00B64656" w:rsidRPr="009D3B63" w:rsidRDefault="00B64656" w:rsidP="00B64656">
            <w:pPr>
              <w:jc w:val="center"/>
              <w:rPr>
                <w:sz w:val="22"/>
                <w:szCs w:val="22"/>
              </w:rPr>
            </w:pPr>
            <w:r w:rsidRPr="009D3B63">
              <w:rPr>
                <w:sz w:val="22"/>
                <w:szCs w:val="22"/>
              </w:rPr>
              <w:t>0,00</w:t>
            </w:r>
          </w:p>
        </w:tc>
        <w:tc>
          <w:tcPr>
            <w:tcW w:w="1098" w:type="dxa"/>
          </w:tcPr>
          <w:p w14:paraId="068FDAC6" w14:textId="77777777" w:rsidR="00B64656" w:rsidRPr="009D3B63" w:rsidRDefault="00B64656" w:rsidP="00B64656">
            <w:pPr>
              <w:jc w:val="center"/>
              <w:rPr>
                <w:sz w:val="22"/>
                <w:szCs w:val="22"/>
              </w:rPr>
            </w:pPr>
            <w:r w:rsidRPr="009D3B63">
              <w:rPr>
                <w:sz w:val="22"/>
                <w:szCs w:val="22"/>
              </w:rPr>
              <w:t>0,00</w:t>
            </w:r>
          </w:p>
        </w:tc>
        <w:tc>
          <w:tcPr>
            <w:tcW w:w="1417" w:type="dxa"/>
          </w:tcPr>
          <w:p w14:paraId="57C88F4E" w14:textId="77777777" w:rsidR="00B64656" w:rsidRPr="009D3B63" w:rsidRDefault="00B64656" w:rsidP="00B64656">
            <w:pPr>
              <w:jc w:val="center"/>
              <w:rPr>
                <w:sz w:val="22"/>
                <w:szCs w:val="22"/>
              </w:rPr>
            </w:pPr>
            <w:r w:rsidRPr="009D3B63">
              <w:rPr>
                <w:sz w:val="22"/>
                <w:szCs w:val="22"/>
              </w:rPr>
              <w:t>0,00</w:t>
            </w:r>
          </w:p>
        </w:tc>
        <w:tc>
          <w:tcPr>
            <w:tcW w:w="1276" w:type="dxa"/>
          </w:tcPr>
          <w:p w14:paraId="442E9813" w14:textId="77777777" w:rsidR="00B64656" w:rsidRPr="009D3B63" w:rsidRDefault="00B64656" w:rsidP="00B64656">
            <w:pPr>
              <w:jc w:val="center"/>
              <w:rPr>
                <w:sz w:val="22"/>
                <w:szCs w:val="22"/>
              </w:rPr>
            </w:pPr>
            <w:r w:rsidRPr="009D3B63">
              <w:rPr>
                <w:sz w:val="22"/>
                <w:szCs w:val="22"/>
              </w:rPr>
              <w:t>0,00</w:t>
            </w:r>
          </w:p>
        </w:tc>
        <w:tc>
          <w:tcPr>
            <w:tcW w:w="1276" w:type="dxa"/>
          </w:tcPr>
          <w:p w14:paraId="4A8CEA97" w14:textId="77777777" w:rsidR="00B64656" w:rsidRPr="009D3B63" w:rsidRDefault="00B64656" w:rsidP="00B64656">
            <w:pPr>
              <w:jc w:val="center"/>
              <w:rPr>
                <w:sz w:val="22"/>
                <w:szCs w:val="22"/>
              </w:rPr>
            </w:pPr>
            <w:r w:rsidRPr="009D3B63">
              <w:rPr>
                <w:sz w:val="22"/>
                <w:szCs w:val="22"/>
              </w:rPr>
              <w:t>0,00</w:t>
            </w:r>
          </w:p>
        </w:tc>
        <w:tc>
          <w:tcPr>
            <w:tcW w:w="1288" w:type="dxa"/>
          </w:tcPr>
          <w:p w14:paraId="1B108CF5" w14:textId="77777777" w:rsidR="00B64656" w:rsidRPr="009D3B63" w:rsidRDefault="00B64656" w:rsidP="00B64656">
            <w:pPr>
              <w:jc w:val="center"/>
              <w:rPr>
                <w:sz w:val="22"/>
                <w:szCs w:val="22"/>
              </w:rPr>
            </w:pPr>
            <w:r w:rsidRPr="009D3B63">
              <w:rPr>
                <w:sz w:val="22"/>
                <w:szCs w:val="22"/>
              </w:rPr>
              <w:t>7 000,0</w:t>
            </w:r>
            <w:r>
              <w:rPr>
                <w:sz w:val="22"/>
                <w:szCs w:val="22"/>
              </w:rPr>
              <w:t>0</w:t>
            </w:r>
          </w:p>
        </w:tc>
      </w:tr>
      <w:tr w:rsidR="00B64656" w:rsidRPr="009D3B63" w14:paraId="1D125441" w14:textId="77777777" w:rsidTr="00573C4F">
        <w:tc>
          <w:tcPr>
            <w:tcW w:w="455" w:type="dxa"/>
            <w:vMerge/>
            <w:vAlign w:val="center"/>
          </w:tcPr>
          <w:p w14:paraId="3E53A0E8" w14:textId="77777777" w:rsidR="00B64656" w:rsidRPr="009D3B63" w:rsidRDefault="00B64656" w:rsidP="00B64656">
            <w:pPr>
              <w:jc w:val="center"/>
              <w:rPr>
                <w:sz w:val="22"/>
                <w:szCs w:val="22"/>
              </w:rPr>
            </w:pPr>
          </w:p>
        </w:tc>
        <w:tc>
          <w:tcPr>
            <w:tcW w:w="2486" w:type="dxa"/>
            <w:vMerge/>
            <w:vAlign w:val="center"/>
          </w:tcPr>
          <w:p w14:paraId="2950B714" w14:textId="77777777" w:rsidR="00B64656" w:rsidRPr="009D3B63" w:rsidRDefault="00B64656" w:rsidP="00B64656">
            <w:pPr>
              <w:jc w:val="center"/>
              <w:rPr>
                <w:sz w:val="22"/>
                <w:szCs w:val="22"/>
              </w:rPr>
            </w:pPr>
          </w:p>
        </w:tc>
        <w:tc>
          <w:tcPr>
            <w:tcW w:w="1766" w:type="dxa"/>
            <w:vMerge/>
            <w:vAlign w:val="center"/>
          </w:tcPr>
          <w:p w14:paraId="188C4918" w14:textId="77777777" w:rsidR="00B64656" w:rsidRPr="009D3B63" w:rsidRDefault="00B64656" w:rsidP="00B64656">
            <w:pPr>
              <w:jc w:val="center"/>
              <w:rPr>
                <w:sz w:val="22"/>
                <w:szCs w:val="22"/>
              </w:rPr>
            </w:pPr>
          </w:p>
        </w:tc>
        <w:tc>
          <w:tcPr>
            <w:tcW w:w="1701" w:type="dxa"/>
          </w:tcPr>
          <w:p w14:paraId="58DCD47D" w14:textId="77777777" w:rsidR="00B64656" w:rsidRPr="009D3B63" w:rsidRDefault="00B64656" w:rsidP="00B64656">
            <w:pPr>
              <w:rPr>
                <w:sz w:val="22"/>
                <w:szCs w:val="22"/>
              </w:rPr>
            </w:pPr>
            <w:r w:rsidRPr="009D3B63">
              <w:rPr>
                <w:sz w:val="22"/>
                <w:szCs w:val="22"/>
              </w:rPr>
              <w:t>ФБ</w:t>
            </w:r>
          </w:p>
        </w:tc>
        <w:tc>
          <w:tcPr>
            <w:tcW w:w="1134" w:type="dxa"/>
          </w:tcPr>
          <w:p w14:paraId="2AD0B726" w14:textId="77777777" w:rsidR="00B64656" w:rsidRPr="009D3B63" w:rsidRDefault="00B64656" w:rsidP="00B64656">
            <w:pPr>
              <w:jc w:val="center"/>
              <w:rPr>
                <w:sz w:val="22"/>
                <w:szCs w:val="22"/>
              </w:rPr>
            </w:pPr>
            <w:r w:rsidRPr="009D3B63">
              <w:rPr>
                <w:sz w:val="22"/>
                <w:szCs w:val="22"/>
              </w:rPr>
              <w:t>6 300,0</w:t>
            </w:r>
            <w:r>
              <w:rPr>
                <w:sz w:val="22"/>
                <w:szCs w:val="22"/>
              </w:rPr>
              <w:t>0</w:t>
            </w:r>
          </w:p>
        </w:tc>
        <w:tc>
          <w:tcPr>
            <w:tcW w:w="1133" w:type="dxa"/>
          </w:tcPr>
          <w:p w14:paraId="240EEA53" w14:textId="77777777" w:rsidR="00B64656" w:rsidRPr="009D3B63" w:rsidRDefault="00B64656" w:rsidP="00B64656">
            <w:pPr>
              <w:jc w:val="center"/>
              <w:rPr>
                <w:sz w:val="22"/>
                <w:szCs w:val="22"/>
              </w:rPr>
            </w:pPr>
            <w:r w:rsidRPr="009D3B63">
              <w:rPr>
                <w:sz w:val="22"/>
                <w:szCs w:val="22"/>
              </w:rPr>
              <w:t>0,00</w:t>
            </w:r>
          </w:p>
        </w:tc>
        <w:tc>
          <w:tcPr>
            <w:tcW w:w="1098" w:type="dxa"/>
          </w:tcPr>
          <w:p w14:paraId="6B402A7F" w14:textId="77777777" w:rsidR="00B64656" w:rsidRPr="009D3B63" w:rsidRDefault="00B64656" w:rsidP="00B64656">
            <w:pPr>
              <w:jc w:val="center"/>
              <w:rPr>
                <w:sz w:val="22"/>
                <w:szCs w:val="22"/>
              </w:rPr>
            </w:pPr>
            <w:r w:rsidRPr="009D3B63">
              <w:rPr>
                <w:sz w:val="22"/>
                <w:szCs w:val="22"/>
              </w:rPr>
              <w:t>0,00</w:t>
            </w:r>
          </w:p>
        </w:tc>
        <w:tc>
          <w:tcPr>
            <w:tcW w:w="1417" w:type="dxa"/>
          </w:tcPr>
          <w:p w14:paraId="17AB3AC2" w14:textId="77777777" w:rsidR="00B64656" w:rsidRPr="009D3B63" w:rsidRDefault="00B64656" w:rsidP="00B64656">
            <w:pPr>
              <w:jc w:val="center"/>
              <w:rPr>
                <w:sz w:val="22"/>
                <w:szCs w:val="22"/>
              </w:rPr>
            </w:pPr>
            <w:r w:rsidRPr="009D3B63">
              <w:rPr>
                <w:sz w:val="22"/>
                <w:szCs w:val="22"/>
              </w:rPr>
              <w:t>0,00</w:t>
            </w:r>
          </w:p>
        </w:tc>
        <w:tc>
          <w:tcPr>
            <w:tcW w:w="1276" w:type="dxa"/>
          </w:tcPr>
          <w:p w14:paraId="1EF9D841" w14:textId="77777777" w:rsidR="00B64656" w:rsidRPr="009D3B63" w:rsidRDefault="00B64656" w:rsidP="00B64656">
            <w:pPr>
              <w:jc w:val="center"/>
              <w:rPr>
                <w:sz w:val="22"/>
                <w:szCs w:val="22"/>
              </w:rPr>
            </w:pPr>
            <w:r w:rsidRPr="009D3B63">
              <w:rPr>
                <w:sz w:val="22"/>
                <w:szCs w:val="22"/>
              </w:rPr>
              <w:t>0,00</w:t>
            </w:r>
          </w:p>
        </w:tc>
        <w:tc>
          <w:tcPr>
            <w:tcW w:w="1276" w:type="dxa"/>
          </w:tcPr>
          <w:p w14:paraId="71E9FCCB" w14:textId="77777777" w:rsidR="00B64656" w:rsidRPr="009D3B63" w:rsidRDefault="00B64656" w:rsidP="00B64656">
            <w:pPr>
              <w:jc w:val="center"/>
              <w:rPr>
                <w:sz w:val="22"/>
                <w:szCs w:val="22"/>
              </w:rPr>
            </w:pPr>
            <w:r w:rsidRPr="009D3B63">
              <w:rPr>
                <w:sz w:val="22"/>
                <w:szCs w:val="22"/>
              </w:rPr>
              <w:t>0,00</w:t>
            </w:r>
          </w:p>
        </w:tc>
        <w:tc>
          <w:tcPr>
            <w:tcW w:w="1288" w:type="dxa"/>
          </w:tcPr>
          <w:p w14:paraId="3893E704" w14:textId="77777777" w:rsidR="00B64656" w:rsidRPr="009D3B63" w:rsidRDefault="00B64656" w:rsidP="00B64656">
            <w:pPr>
              <w:jc w:val="center"/>
              <w:rPr>
                <w:sz w:val="22"/>
                <w:szCs w:val="22"/>
              </w:rPr>
            </w:pPr>
            <w:r w:rsidRPr="009D3B63">
              <w:rPr>
                <w:sz w:val="22"/>
                <w:szCs w:val="22"/>
              </w:rPr>
              <w:t>6 300,0</w:t>
            </w:r>
            <w:r>
              <w:rPr>
                <w:sz w:val="22"/>
                <w:szCs w:val="22"/>
              </w:rPr>
              <w:t>0</w:t>
            </w:r>
          </w:p>
        </w:tc>
      </w:tr>
      <w:tr w:rsidR="00B64656" w:rsidRPr="009D3B63" w14:paraId="179D39CA" w14:textId="77777777" w:rsidTr="00573C4F">
        <w:tc>
          <w:tcPr>
            <w:tcW w:w="455" w:type="dxa"/>
            <w:vMerge/>
            <w:vAlign w:val="center"/>
          </w:tcPr>
          <w:p w14:paraId="6337063F" w14:textId="77777777" w:rsidR="00B64656" w:rsidRPr="009D3B63" w:rsidRDefault="00B64656" w:rsidP="00B64656">
            <w:pPr>
              <w:jc w:val="center"/>
              <w:rPr>
                <w:sz w:val="22"/>
                <w:szCs w:val="22"/>
              </w:rPr>
            </w:pPr>
          </w:p>
        </w:tc>
        <w:tc>
          <w:tcPr>
            <w:tcW w:w="2486" w:type="dxa"/>
            <w:vMerge/>
            <w:vAlign w:val="center"/>
          </w:tcPr>
          <w:p w14:paraId="50F78769" w14:textId="77777777" w:rsidR="00B64656" w:rsidRPr="009D3B63" w:rsidRDefault="00B64656" w:rsidP="00B64656">
            <w:pPr>
              <w:jc w:val="center"/>
              <w:rPr>
                <w:sz w:val="22"/>
                <w:szCs w:val="22"/>
              </w:rPr>
            </w:pPr>
          </w:p>
        </w:tc>
        <w:tc>
          <w:tcPr>
            <w:tcW w:w="1766" w:type="dxa"/>
            <w:vMerge/>
            <w:vAlign w:val="center"/>
          </w:tcPr>
          <w:p w14:paraId="4312AFE5" w14:textId="77777777" w:rsidR="00B64656" w:rsidRPr="009D3B63" w:rsidRDefault="00B64656" w:rsidP="00B64656">
            <w:pPr>
              <w:jc w:val="center"/>
              <w:rPr>
                <w:sz w:val="22"/>
                <w:szCs w:val="22"/>
              </w:rPr>
            </w:pPr>
          </w:p>
        </w:tc>
        <w:tc>
          <w:tcPr>
            <w:tcW w:w="1701" w:type="dxa"/>
          </w:tcPr>
          <w:p w14:paraId="3EF2BB7C"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010F4EFB" w14:textId="77777777" w:rsidR="00B64656" w:rsidRPr="009D3B63" w:rsidRDefault="00B64656" w:rsidP="00B64656">
            <w:pPr>
              <w:jc w:val="center"/>
              <w:rPr>
                <w:sz w:val="22"/>
                <w:szCs w:val="22"/>
                <w:lang w:val="en-US"/>
              </w:rPr>
            </w:pPr>
            <w:r w:rsidRPr="009D3B63">
              <w:rPr>
                <w:sz w:val="22"/>
                <w:szCs w:val="22"/>
              </w:rPr>
              <w:t>700,0</w:t>
            </w:r>
            <w:r>
              <w:rPr>
                <w:sz w:val="22"/>
                <w:szCs w:val="22"/>
              </w:rPr>
              <w:t>0</w:t>
            </w:r>
          </w:p>
        </w:tc>
        <w:tc>
          <w:tcPr>
            <w:tcW w:w="1133" w:type="dxa"/>
          </w:tcPr>
          <w:p w14:paraId="435598DF" w14:textId="77777777" w:rsidR="00B64656" w:rsidRPr="009D3B63" w:rsidRDefault="00B64656" w:rsidP="00B64656">
            <w:pPr>
              <w:jc w:val="center"/>
              <w:rPr>
                <w:sz w:val="22"/>
                <w:szCs w:val="22"/>
              </w:rPr>
            </w:pPr>
            <w:r w:rsidRPr="009D3B63">
              <w:rPr>
                <w:sz w:val="22"/>
                <w:szCs w:val="22"/>
              </w:rPr>
              <w:t>0,00</w:t>
            </w:r>
          </w:p>
        </w:tc>
        <w:tc>
          <w:tcPr>
            <w:tcW w:w="1098" w:type="dxa"/>
          </w:tcPr>
          <w:p w14:paraId="45D68ADD" w14:textId="77777777" w:rsidR="00B64656" w:rsidRPr="009D3B63" w:rsidRDefault="00B64656" w:rsidP="00B64656">
            <w:pPr>
              <w:jc w:val="center"/>
              <w:rPr>
                <w:sz w:val="22"/>
                <w:szCs w:val="22"/>
              </w:rPr>
            </w:pPr>
            <w:r w:rsidRPr="009D3B63">
              <w:rPr>
                <w:sz w:val="22"/>
                <w:szCs w:val="22"/>
              </w:rPr>
              <w:t>0,00</w:t>
            </w:r>
          </w:p>
        </w:tc>
        <w:tc>
          <w:tcPr>
            <w:tcW w:w="1417" w:type="dxa"/>
          </w:tcPr>
          <w:p w14:paraId="529A1C25" w14:textId="77777777" w:rsidR="00B64656" w:rsidRPr="009D3B63" w:rsidRDefault="00B64656" w:rsidP="00B64656">
            <w:pPr>
              <w:jc w:val="center"/>
              <w:rPr>
                <w:sz w:val="22"/>
                <w:szCs w:val="22"/>
              </w:rPr>
            </w:pPr>
            <w:r w:rsidRPr="009D3B63">
              <w:rPr>
                <w:sz w:val="22"/>
                <w:szCs w:val="22"/>
              </w:rPr>
              <w:t>0,00</w:t>
            </w:r>
          </w:p>
        </w:tc>
        <w:tc>
          <w:tcPr>
            <w:tcW w:w="1276" w:type="dxa"/>
          </w:tcPr>
          <w:p w14:paraId="7D36ABCD" w14:textId="77777777" w:rsidR="00B64656" w:rsidRPr="009D3B63" w:rsidRDefault="00B64656" w:rsidP="00B64656">
            <w:pPr>
              <w:jc w:val="center"/>
              <w:rPr>
                <w:sz w:val="22"/>
                <w:szCs w:val="22"/>
              </w:rPr>
            </w:pPr>
            <w:r w:rsidRPr="009D3B63">
              <w:rPr>
                <w:sz w:val="22"/>
                <w:szCs w:val="22"/>
              </w:rPr>
              <w:t>0,00</w:t>
            </w:r>
          </w:p>
        </w:tc>
        <w:tc>
          <w:tcPr>
            <w:tcW w:w="1276" w:type="dxa"/>
          </w:tcPr>
          <w:p w14:paraId="3569DB0C" w14:textId="77777777" w:rsidR="00B64656" w:rsidRPr="009D3B63" w:rsidRDefault="00B64656" w:rsidP="00B64656">
            <w:pPr>
              <w:jc w:val="center"/>
              <w:rPr>
                <w:sz w:val="22"/>
                <w:szCs w:val="22"/>
              </w:rPr>
            </w:pPr>
            <w:r w:rsidRPr="009D3B63">
              <w:rPr>
                <w:sz w:val="22"/>
                <w:szCs w:val="22"/>
              </w:rPr>
              <w:t>0,00</w:t>
            </w:r>
          </w:p>
        </w:tc>
        <w:tc>
          <w:tcPr>
            <w:tcW w:w="1288" w:type="dxa"/>
          </w:tcPr>
          <w:p w14:paraId="390533B3" w14:textId="77777777" w:rsidR="00B64656" w:rsidRPr="009D3B63" w:rsidRDefault="00B64656" w:rsidP="00B64656">
            <w:pPr>
              <w:jc w:val="center"/>
              <w:rPr>
                <w:sz w:val="22"/>
                <w:szCs w:val="22"/>
                <w:lang w:val="en-US"/>
              </w:rPr>
            </w:pPr>
            <w:r w:rsidRPr="009D3B63">
              <w:rPr>
                <w:sz w:val="22"/>
                <w:szCs w:val="22"/>
              </w:rPr>
              <w:t>700,0</w:t>
            </w:r>
            <w:r>
              <w:rPr>
                <w:sz w:val="22"/>
                <w:szCs w:val="22"/>
              </w:rPr>
              <w:t>0</w:t>
            </w:r>
          </w:p>
        </w:tc>
      </w:tr>
      <w:tr w:rsidR="00B64656" w:rsidRPr="009D3B63" w14:paraId="1EBB6926" w14:textId="77777777" w:rsidTr="00573C4F">
        <w:tc>
          <w:tcPr>
            <w:tcW w:w="455" w:type="dxa"/>
            <w:vMerge/>
            <w:vAlign w:val="center"/>
          </w:tcPr>
          <w:p w14:paraId="05BEB31B" w14:textId="77777777" w:rsidR="00B64656" w:rsidRPr="009D3B63" w:rsidRDefault="00B64656" w:rsidP="00B64656">
            <w:pPr>
              <w:jc w:val="center"/>
              <w:rPr>
                <w:sz w:val="22"/>
                <w:szCs w:val="22"/>
              </w:rPr>
            </w:pPr>
          </w:p>
        </w:tc>
        <w:tc>
          <w:tcPr>
            <w:tcW w:w="2486" w:type="dxa"/>
            <w:vMerge/>
            <w:vAlign w:val="center"/>
          </w:tcPr>
          <w:p w14:paraId="7FE9D98A" w14:textId="77777777" w:rsidR="00B64656" w:rsidRPr="009D3B63" w:rsidRDefault="00B64656" w:rsidP="00B64656">
            <w:pPr>
              <w:jc w:val="center"/>
              <w:rPr>
                <w:sz w:val="22"/>
                <w:szCs w:val="22"/>
              </w:rPr>
            </w:pPr>
          </w:p>
        </w:tc>
        <w:tc>
          <w:tcPr>
            <w:tcW w:w="1766" w:type="dxa"/>
            <w:vMerge/>
            <w:vAlign w:val="center"/>
          </w:tcPr>
          <w:p w14:paraId="494B6EF4" w14:textId="77777777" w:rsidR="00B64656" w:rsidRPr="009D3B63" w:rsidRDefault="00B64656" w:rsidP="00B64656">
            <w:pPr>
              <w:jc w:val="center"/>
              <w:rPr>
                <w:sz w:val="22"/>
                <w:szCs w:val="22"/>
              </w:rPr>
            </w:pPr>
          </w:p>
        </w:tc>
        <w:tc>
          <w:tcPr>
            <w:tcW w:w="1701" w:type="dxa"/>
          </w:tcPr>
          <w:p w14:paraId="6DEC6F2A" w14:textId="77777777" w:rsidR="00B64656" w:rsidRPr="009D3B63" w:rsidRDefault="00B64656" w:rsidP="00B64656">
            <w:pPr>
              <w:rPr>
                <w:sz w:val="22"/>
                <w:szCs w:val="22"/>
              </w:rPr>
            </w:pPr>
            <w:r w:rsidRPr="009D3B63">
              <w:rPr>
                <w:sz w:val="22"/>
                <w:szCs w:val="22"/>
              </w:rPr>
              <w:t>МБ</w:t>
            </w:r>
          </w:p>
        </w:tc>
        <w:tc>
          <w:tcPr>
            <w:tcW w:w="1134" w:type="dxa"/>
          </w:tcPr>
          <w:p w14:paraId="22718702" w14:textId="77777777" w:rsidR="00B64656" w:rsidRPr="009D3B63" w:rsidRDefault="00B64656" w:rsidP="00B64656">
            <w:pPr>
              <w:jc w:val="center"/>
              <w:rPr>
                <w:sz w:val="22"/>
                <w:szCs w:val="22"/>
              </w:rPr>
            </w:pPr>
            <w:r w:rsidRPr="009D3B63">
              <w:rPr>
                <w:sz w:val="22"/>
                <w:szCs w:val="22"/>
              </w:rPr>
              <w:t>0,00</w:t>
            </w:r>
          </w:p>
        </w:tc>
        <w:tc>
          <w:tcPr>
            <w:tcW w:w="1133" w:type="dxa"/>
          </w:tcPr>
          <w:p w14:paraId="78552F2A" w14:textId="77777777" w:rsidR="00B64656" w:rsidRPr="009D3B63" w:rsidRDefault="00B64656" w:rsidP="00B64656">
            <w:pPr>
              <w:jc w:val="center"/>
              <w:rPr>
                <w:sz w:val="22"/>
                <w:szCs w:val="22"/>
              </w:rPr>
            </w:pPr>
            <w:r w:rsidRPr="009D3B63">
              <w:rPr>
                <w:sz w:val="22"/>
                <w:szCs w:val="22"/>
              </w:rPr>
              <w:t>0,00</w:t>
            </w:r>
          </w:p>
        </w:tc>
        <w:tc>
          <w:tcPr>
            <w:tcW w:w="1098" w:type="dxa"/>
          </w:tcPr>
          <w:p w14:paraId="76FF5D7C" w14:textId="77777777" w:rsidR="00B64656" w:rsidRPr="009D3B63" w:rsidRDefault="00B64656" w:rsidP="00B64656">
            <w:pPr>
              <w:jc w:val="center"/>
              <w:rPr>
                <w:sz w:val="22"/>
                <w:szCs w:val="22"/>
              </w:rPr>
            </w:pPr>
            <w:r w:rsidRPr="009D3B63">
              <w:rPr>
                <w:sz w:val="22"/>
                <w:szCs w:val="22"/>
              </w:rPr>
              <w:t>0,00</w:t>
            </w:r>
          </w:p>
        </w:tc>
        <w:tc>
          <w:tcPr>
            <w:tcW w:w="1417" w:type="dxa"/>
          </w:tcPr>
          <w:p w14:paraId="3DB2485F" w14:textId="77777777" w:rsidR="00B64656" w:rsidRPr="009D3B63" w:rsidRDefault="00B64656" w:rsidP="00B64656">
            <w:pPr>
              <w:jc w:val="center"/>
              <w:rPr>
                <w:sz w:val="22"/>
                <w:szCs w:val="22"/>
              </w:rPr>
            </w:pPr>
            <w:r w:rsidRPr="009D3B63">
              <w:rPr>
                <w:sz w:val="22"/>
                <w:szCs w:val="22"/>
              </w:rPr>
              <w:t>0,00</w:t>
            </w:r>
          </w:p>
        </w:tc>
        <w:tc>
          <w:tcPr>
            <w:tcW w:w="1276" w:type="dxa"/>
          </w:tcPr>
          <w:p w14:paraId="7B8F34C2" w14:textId="77777777" w:rsidR="00B64656" w:rsidRPr="009D3B63" w:rsidRDefault="00B64656" w:rsidP="00B64656">
            <w:pPr>
              <w:jc w:val="center"/>
              <w:rPr>
                <w:sz w:val="22"/>
                <w:szCs w:val="22"/>
              </w:rPr>
            </w:pPr>
            <w:r w:rsidRPr="009D3B63">
              <w:rPr>
                <w:sz w:val="22"/>
                <w:szCs w:val="22"/>
              </w:rPr>
              <w:t>0,00</w:t>
            </w:r>
          </w:p>
        </w:tc>
        <w:tc>
          <w:tcPr>
            <w:tcW w:w="1276" w:type="dxa"/>
          </w:tcPr>
          <w:p w14:paraId="3FE7E4EC" w14:textId="77777777" w:rsidR="00B64656" w:rsidRPr="009D3B63" w:rsidRDefault="00B64656" w:rsidP="00B64656">
            <w:pPr>
              <w:jc w:val="center"/>
              <w:rPr>
                <w:sz w:val="22"/>
                <w:szCs w:val="22"/>
              </w:rPr>
            </w:pPr>
            <w:r w:rsidRPr="009D3B63">
              <w:rPr>
                <w:sz w:val="22"/>
                <w:szCs w:val="22"/>
              </w:rPr>
              <w:t>0,00</w:t>
            </w:r>
          </w:p>
        </w:tc>
        <w:tc>
          <w:tcPr>
            <w:tcW w:w="1288" w:type="dxa"/>
          </w:tcPr>
          <w:p w14:paraId="3E4601AF" w14:textId="77777777" w:rsidR="00B64656" w:rsidRPr="009D3B63" w:rsidRDefault="00B64656" w:rsidP="00B64656">
            <w:pPr>
              <w:jc w:val="center"/>
              <w:rPr>
                <w:sz w:val="22"/>
                <w:szCs w:val="22"/>
              </w:rPr>
            </w:pPr>
            <w:r w:rsidRPr="009D3B63">
              <w:rPr>
                <w:sz w:val="22"/>
                <w:szCs w:val="22"/>
              </w:rPr>
              <w:t>0,00</w:t>
            </w:r>
          </w:p>
        </w:tc>
      </w:tr>
      <w:tr w:rsidR="00B64656" w:rsidRPr="009D3B63" w14:paraId="665BD246" w14:textId="77777777" w:rsidTr="00573C4F">
        <w:tc>
          <w:tcPr>
            <w:tcW w:w="455" w:type="dxa"/>
            <w:vMerge/>
            <w:vAlign w:val="center"/>
          </w:tcPr>
          <w:p w14:paraId="16BD90BA" w14:textId="77777777" w:rsidR="00B64656" w:rsidRPr="009D3B63" w:rsidRDefault="00B64656" w:rsidP="00B64656">
            <w:pPr>
              <w:jc w:val="center"/>
              <w:rPr>
                <w:sz w:val="22"/>
                <w:szCs w:val="22"/>
              </w:rPr>
            </w:pPr>
          </w:p>
        </w:tc>
        <w:tc>
          <w:tcPr>
            <w:tcW w:w="2486" w:type="dxa"/>
            <w:vMerge/>
            <w:vAlign w:val="center"/>
          </w:tcPr>
          <w:p w14:paraId="0165F2B6" w14:textId="77777777" w:rsidR="00B64656" w:rsidRPr="009D3B63" w:rsidRDefault="00B64656" w:rsidP="00B64656">
            <w:pPr>
              <w:jc w:val="center"/>
              <w:rPr>
                <w:sz w:val="22"/>
                <w:szCs w:val="22"/>
              </w:rPr>
            </w:pPr>
          </w:p>
        </w:tc>
        <w:tc>
          <w:tcPr>
            <w:tcW w:w="1766" w:type="dxa"/>
            <w:vMerge/>
            <w:vAlign w:val="center"/>
          </w:tcPr>
          <w:p w14:paraId="3F1CDA01" w14:textId="77777777" w:rsidR="00B64656" w:rsidRPr="009D3B63" w:rsidRDefault="00B64656" w:rsidP="00B64656">
            <w:pPr>
              <w:jc w:val="center"/>
              <w:rPr>
                <w:sz w:val="22"/>
                <w:szCs w:val="22"/>
              </w:rPr>
            </w:pPr>
          </w:p>
        </w:tc>
        <w:tc>
          <w:tcPr>
            <w:tcW w:w="1701" w:type="dxa"/>
          </w:tcPr>
          <w:p w14:paraId="50E42072" w14:textId="77777777" w:rsidR="00B64656" w:rsidRPr="009D3B63" w:rsidRDefault="00B64656" w:rsidP="00B64656">
            <w:pPr>
              <w:rPr>
                <w:sz w:val="22"/>
                <w:szCs w:val="22"/>
              </w:rPr>
            </w:pPr>
            <w:r w:rsidRPr="009D3B63">
              <w:rPr>
                <w:sz w:val="22"/>
                <w:szCs w:val="22"/>
              </w:rPr>
              <w:t>ВБС</w:t>
            </w:r>
          </w:p>
        </w:tc>
        <w:tc>
          <w:tcPr>
            <w:tcW w:w="1134" w:type="dxa"/>
          </w:tcPr>
          <w:p w14:paraId="5ABD90AD" w14:textId="77777777" w:rsidR="00B64656" w:rsidRPr="009D3B63" w:rsidRDefault="00B64656" w:rsidP="00B64656">
            <w:pPr>
              <w:jc w:val="center"/>
              <w:rPr>
                <w:sz w:val="22"/>
                <w:szCs w:val="22"/>
              </w:rPr>
            </w:pPr>
            <w:r w:rsidRPr="009D3B63">
              <w:rPr>
                <w:sz w:val="22"/>
                <w:szCs w:val="22"/>
              </w:rPr>
              <w:t>0,00</w:t>
            </w:r>
          </w:p>
        </w:tc>
        <w:tc>
          <w:tcPr>
            <w:tcW w:w="1133" w:type="dxa"/>
          </w:tcPr>
          <w:p w14:paraId="35641FD4" w14:textId="77777777" w:rsidR="00B64656" w:rsidRPr="009D3B63" w:rsidRDefault="00B64656" w:rsidP="00B64656">
            <w:pPr>
              <w:jc w:val="center"/>
              <w:rPr>
                <w:sz w:val="22"/>
                <w:szCs w:val="22"/>
              </w:rPr>
            </w:pPr>
            <w:r w:rsidRPr="009D3B63">
              <w:rPr>
                <w:sz w:val="22"/>
                <w:szCs w:val="22"/>
              </w:rPr>
              <w:t>0,00</w:t>
            </w:r>
          </w:p>
        </w:tc>
        <w:tc>
          <w:tcPr>
            <w:tcW w:w="1098" w:type="dxa"/>
          </w:tcPr>
          <w:p w14:paraId="5D25DFD5" w14:textId="77777777" w:rsidR="00B64656" w:rsidRPr="009D3B63" w:rsidRDefault="00B64656" w:rsidP="00B64656">
            <w:pPr>
              <w:jc w:val="center"/>
              <w:rPr>
                <w:sz w:val="22"/>
                <w:szCs w:val="22"/>
              </w:rPr>
            </w:pPr>
            <w:r w:rsidRPr="009D3B63">
              <w:rPr>
                <w:sz w:val="22"/>
                <w:szCs w:val="22"/>
              </w:rPr>
              <w:t>0,00</w:t>
            </w:r>
          </w:p>
        </w:tc>
        <w:tc>
          <w:tcPr>
            <w:tcW w:w="1417" w:type="dxa"/>
          </w:tcPr>
          <w:p w14:paraId="1108C3BA" w14:textId="77777777" w:rsidR="00B64656" w:rsidRPr="009D3B63" w:rsidRDefault="00B64656" w:rsidP="00B64656">
            <w:pPr>
              <w:jc w:val="center"/>
              <w:rPr>
                <w:sz w:val="22"/>
                <w:szCs w:val="22"/>
              </w:rPr>
            </w:pPr>
            <w:r w:rsidRPr="009D3B63">
              <w:rPr>
                <w:sz w:val="22"/>
                <w:szCs w:val="22"/>
              </w:rPr>
              <w:t>0,00</w:t>
            </w:r>
          </w:p>
        </w:tc>
        <w:tc>
          <w:tcPr>
            <w:tcW w:w="1276" w:type="dxa"/>
          </w:tcPr>
          <w:p w14:paraId="184965C7" w14:textId="77777777" w:rsidR="00B64656" w:rsidRPr="009D3B63" w:rsidRDefault="00B64656" w:rsidP="00B64656">
            <w:pPr>
              <w:jc w:val="center"/>
              <w:rPr>
                <w:sz w:val="22"/>
                <w:szCs w:val="22"/>
              </w:rPr>
            </w:pPr>
            <w:r w:rsidRPr="009D3B63">
              <w:rPr>
                <w:sz w:val="22"/>
                <w:szCs w:val="22"/>
              </w:rPr>
              <w:t>0,00</w:t>
            </w:r>
          </w:p>
        </w:tc>
        <w:tc>
          <w:tcPr>
            <w:tcW w:w="1276" w:type="dxa"/>
          </w:tcPr>
          <w:p w14:paraId="52D24767" w14:textId="77777777" w:rsidR="00B64656" w:rsidRPr="009D3B63" w:rsidRDefault="00B64656" w:rsidP="00B64656">
            <w:pPr>
              <w:jc w:val="center"/>
              <w:rPr>
                <w:sz w:val="22"/>
                <w:szCs w:val="22"/>
              </w:rPr>
            </w:pPr>
            <w:r w:rsidRPr="009D3B63">
              <w:rPr>
                <w:sz w:val="22"/>
                <w:szCs w:val="22"/>
              </w:rPr>
              <w:t>0,00</w:t>
            </w:r>
          </w:p>
        </w:tc>
        <w:tc>
          <w:tcPr>
            <w:tcW w:w="1288" w:type="dxa"/>
          </w:tcPr>
          <w:p w14:paraId="680A1887" w14:textId="77777777" w:rsidR="00B64656" w:rsidRPr="009D3B63" w:rsidRDefault="00B64656" w:rsidP="00B64656">
            <w:pPr>
              <w:jc w:val="center"/>
              <w:rPr>
                <w:sz w:val="22"/>
                <w:szCs w:val="22"/>
              </w:rPr>
            </w:pPr>
            <w:r w:rsidRPr="009D3B63">
              <w:rPr>
                <w:sz w:val="22"/>
                <w:szCs w:val="22"/>
              </w:rPr>
              <w:t>0,00</w:t>
            </w:r>
          </w:p>
        </w:tc>
      </w:tr>
      <w:tr w:rsidR="00B64656" w:rsidRPr="009D3B63" w14:paraId="54866676" w14:textId="77777777" w:rsidTr="00573C4F">
        <w:tc>
          <w:tcPr>
            <w:tcW w:w="455" w:type="dxa"/>
            <w:vMerge w:val="restart"/>
            <w:vAlign w:val="center"/>
          </w:tcPr>
          <w:p w14:paraId="6B9EC276" w14:textId="77777777" w:rsidR="00B64656" w:rsidRPr="009D3B63" w:rsidRDefault="00B64656" w:rsidP="00B64656">
            <w:pPr>
              <w:jc w:val="center"/>
              <w:rPr>
                <w:sz w:val="22"/>
                <w:szCs w:val="22"/>
              </w:rPr>
            </w:pPr>
            <w:r w:rsidRPr="009D3B63">
              <w:rPr>
                <w:sz w:val="22"/>
                <w:szCs w:val="22"/>
              </w:rPr>
              <w:t>8</w:t>
            </w:r>
          </w:p>
        </w:tc>
        <w:tc>
          <w:tcPr>
            <w:tcW w:w="2486" w:type="dxa"/>
            <w:vMerge w:val="restart"/>
            <w:vAlign w:val="center"/>
          </w:tcPr>
          <w:p w14:paraId="44970C72" w14:textId="77777777" w:rsidR="00B64656" w:rsidRPr="009D3B63" w:rsidRDefault="00B64656" w:rsidP="00B64656">
            <w:pPr>
              <w:jc w:val="center"/>
              <w:rPr>
                <w:sz w:val="22"/>
                <w:szCs w:val="22"/>
              </w:rPr>
            </w:pPr>
            <w:r w:rsidRPr="009D3B63">
              <w:rPr>
                <w:sz w:val="22"/>
                <w:szCs w:val="22"/>
              </w:rPr>
              <w:t>Строительство фельдшерско-акушерского пункта</w:t>
            </w:r>
          </w:p>
        </w:tc>
        <w:tc>
          <w:tcPr>
            <w:tcW w:w="1766" w:type="dxa"/>
            <w:vMerge w:val="restart"/>
            <w:vAlign w:val="center"/>
          </w:tcPr>
          <w:p w14:paraId="71C55AB0" w14:textId="77777777" w:rsidR="00B64656" w:rsidRPr="009D3B63" w:rsidRDefault="00B64656" w:rsidP="00B64656">
            <w:pPr>
              <w:jc w:val="center"/>
              <w:rPr>
                <w:sz w:val="22"/>
                <w:szCs w:val="22"/>
              </w:rPr>
            </w:pPr>
            <w:r w:rsidRPr="009D3B63">
              <w:rPr>
                <w:sz w:val="22"/>
                <w:szCs w:val="22"/>
              </w:rPr>
              <w:t>п. Маяк</w:t>
            </w:r>
          </w:p>
        </w:tc>
        <w:tc>
          <w:tcPr>
            <w:tcW w:w="1701" w:type="dxa"/>
          </w:tcPr>
          <w:p w14:paraId="3B34F3A5" w14:textId="77777777" w:rsidR="00B64656" w:rsidRPr="009D3B63" w:rsidRDefault="00B64656" w:rsidP="00B64656">
            <w:pPr>
              <w:jc w:val="center"/>
              <w:rPr>
                <w:sz w:val="22"/>
                <w:szCs w:val="22"/>
              </w:rPr>
            </w:pPr>
            <w:r w:rsidRPr="009D3B63">
              <w:rPr>
                <w:sz w:val="22"/>
                <w:szCs w:val="22"/>
              </w:rPr>
              <w:t>Всего</w:t>
            </w:r>
          </w:p>
        </w:tc>
        <w:tc>
          <w:tcPr>
            <w:tcW w:w="1134" w:type="dxa"/>
          </w:tcPr>
          <w:p w14:paraId="7973D562" w14:textId="77777777" w:rsidR="00B64656" w:rsidRPr="009D3B63" w:rsidRDefault="00B64656" w:rsidP="00B64656">
            <w:pPr>
              <w:jc w:val="center"/>
              <w:rPr>
                <w:sz w:val="22"/>
                <w:szCs w:val="22"/>
              </w:rPr>
            </w:pPr>
            <w:r w:rsidRPr="009D3B63">
              <w:rPr>
                <w:sz w:val="22"/>
                <w:szCs w:val="22"/>
              </w:rPr>
              <w:t>763,6</w:t>
            </w:r>
            <w:r>
              <w:rPr>
                <w:sz w:val="22"/>
                <w:szCs w:val="22"/>
              </w:rPr>
              <w:t>0</w:t>
            </w:r>
          </w:p>
        </w:tc>
        <w:tc>
          <w:tcPr>
            <w:tcW w:w="1133" w:type="dxa"/>
          </w:tcPr>
          <w:p w14:paraId="6BCE05A3" w14:textId="77777777" w:rsidR="00B64656" w:rsidRPr="009D3B63" w:rsidRDefault="00B64656" w:rsidP="00B64656">
            <w:pPr>
              <w:jc w:val="center"/>
              <w:rPr>
                <w:sz w:val="22"/>
                <w:szCs w:val="22"/>
              </w:rPr>
            </w:pPr>
            <w:r w:rsidRPr="009D3B63">
              <w:rPr>
                <w:sz w:val="22"/>
                <w:szCs w:val="22"/>
              </w:rPr>
              <w:t>7 000,0</w:t>
            </w:r>
            <w:r>
              <w:rPr>
                <w:sz w:val="22"/>
                <w:szCs w:val="22"/>
              </w:rPr>
              <w:t>0</w:t>
            </w:r>
          </w:p>
        </w:tc>
        <w:tc>
          <w:tcPr>
            <w:tcW w:w="1098" w:type="dxa"/>
          </w:tcPr>
          <w:p w14:paraId="59BB33ED" w14:textId="77777777" w:rsidR="00B64656" w:rsidRPr="009D3B63" w:rsidRDefault="00B64656" w:rsidP="00B64656">
            <w:pPr>
              <w:jc w:val="center"/>
              <w:rPr>
                <w:sz w:val="22"/>
                <w:szCs w:val="22"/>
              </w:rPr>
            </w:pPr>
            <w:r w:rsidRPr="009D3B63">
              <w:rPr>
                <w:sz w:val="22"/>
                <w:szCs w:val="22"/>
              </w:rPr>
              <w:t>0,00</w:t>
            </w:r>
          </w:p>
        </w:tc>
        <w:tc>
          <w:tcPr>
            <w:tcW w:w="1417" w:type="dxa"/>
          </w:tcPr>
          <w:p w14:paraId="7DC3F2B8" w14:textId="77777777" w:rsidR="00B64656" w:rsidRPr="009D3B63" w:rsidRDefault="00B64656" w:rsidP="00B64656">
            <w:pPr>
              <w:jc w:val="center"/>
              <w:rPr>
                <w:sz w:val="22"/>
                <w:szCs w:val="22"/>
              </w:rPr>
            </w:pPr>
            <w:r w:rsidRPr="009D3B63">
              <w:rPr>
                <w:sz w:val="22"/>
                <w:szCs w:val="22"/>
              </w:rPr>
              <w:t>0,00</w:t>
            </w:r>
          </w:p>
        </w:tc>
        <w:tc>
          <w:tcPr>
            <w:tcW w:w="1276" w:type="dxa"/>
          </w:tcPr>
          <w:p w14:paraId="61438510" w14:textId="77777777" w:rsidR="00B64656" w:rsidRPr="009D3B63" w:rsidRDefault="00B64656" w:rsidP="00B64656">
            <w:pPr>
              <w:jc w:val="center"/>
              <w:rPr>
                <w:sz w:val="22"/>
                <w:szCs w:val="22"/>
              </w:rPr>
            </w:pPr>
            <w:r w:rsidRPr="009D3B63">
              <w:rPr>
                <w:sz w:val="22"/>
                <w:szCs w:val="22"/>
              </w:rPr>
              <w:t>0,00</w:t>
            </w:r>
          </w:p>
        </w:tc>
        <w:tc>
          <w:tcPr>
            <w:tcW w:w="1276" w:type="dxa"/>
          </w:tcPr>
          <w:p w14:paraId="76549957" w14:textId="77777777" w:rsidR="00B64656" w:rsidRPr="009D3B63" w:rsidRDefault="00B64656" w:rsidP="00B64656">
            <w:pPr>
              <w:jc w:val="center"/>
              <w:rPr>
                <w:sz w:val="22"/>
                <w:szCs w:val="22"/>
              </w:rPr>
            </w:pPr>
            <w:r w:rsidRPr="009D3B63">
              <w:rPr>
                <w:sz w:val="22"/>
                <w:szCs w:val="22"/>
              </w:rPr>
              <w:t>0,00</w:t>
            </w:r>
          </w:p>
        </w:tc>
        <w:tc>
          <w:tcPr>
            <w:tcW w:w="1288" w:type="dxa"/>
          </w:tcPr>
          <w:p w14:paraId="268B9957" w14:textId="77777777" w:rsidR="00B64656" w:rsidRPr="009D3B63" w:rsidRDefault="00B64656" w:rsidP="00B64656">
            <w:pPr>
              <w:jc w:val="center"/>
              <w:rPr>
                <w:sz w:val="22"/>
                <w:szCs w:val="22"/>
              </w:rPr>
            </w:pPr>
            <w:r w:rsidRPr="009D3B63">
              <w:rPr>
                <w:sz w:val="22"/>
                <w:szCs w:val="22"/>
              </w:rPr>
              <w:t>7 000,0</w:t>
            </w:r>
          </w:p>
        </w:tc>
      </w:tr>
      <w:tr w:rsidR="00B64656" w:rsidRPr="009D3B63" w14:paraId="3A106D61" w14:textId="77777777" w:rsidTr="00573C4F">
        <w:tc>
          <w:tcPr>
            <w:tcW w:w="455" w:type="dxa"/>
            <w:vMerge/>
            <w:vAlign w:val="center"/>
          </w:tcPr>
          <w:p w14:paraId="43159E20" w14:textId="77777777" w:rsidR="00B64656" w:rsidRPr="009D3B63" w:rsidRDefault="00B64656" w:rsidP="00B64656">
            <w:pPr>
              <w:jc w:val="center"/>
              <w:rPr>
                <w:sz w:val="22"/>
                <w:szCs w:val="22"/>
              </w:rPr>
            </w:pPr>
          </w:p>
        </w:tc>
        <w:tc>
          <w:tcPr>
            <w:tcW w:w="2486" w:type="dxa"/>
            <w:vMerge/>
            <w:vAlign w:val="center"/>
          </w:tcPr>
          <w:p w14:paraId="2F6002A0" w14:textId="77777777" w:rsidR="00B64656" w:rsidRPr="009D3B63" w:rsidRDefault="00B64656" w:rsidP="00B64656">
            <w:pPr>
              <w:jc w:val="center"/>
              <w:rPr>
                <w:sz w:val="22"/>
                <w:szCs w:val="22"/>
              </w:rPr>
            </w:pPr>
          </w:p>
        </w:tc>
        <w:tc>
          <w:tcPr>
            <w:tcW w:w="1766" w:type="dxa"/>
            <w:vMerge/>
            <w:vAlign w:val="center"/>
          </w:tcPr>
          <w:p w14:paraId="1151752A" w14:textId="77777777" w:rsidR="00B64656" w:rsidRPr="009D3B63" w:rsidRDefault="00B64656" w:rsidP="00B64656">
            <w:pPr>
              <w:jc w:val="center"/>
              <w:rPr>
                <w:sz w:val="22"/>
                <w:szCs w:val="22"/>
              </w:rPr>
            </w:pPr>
          </w:p>
        </w:tc>
        <w:tc>
          <w:tcPr>
            <w:tcW w:w="1701" w:type="dxa"/>
          </w:tcPr>
          <w:p w14:paraId="7D089935" w14:textId="77777777" w:rsidR="00B64656" w:rsidRPr="009D3B63" w:rsidRDefault="00B64656" w:rsidP="00B64656">
            <w:pPr>
              <w:rPr>
                <w:sz w:val="22"/>
                <w:szCs w:val="22"/>
              </w:rPr>
            </w:pPr>
            <w:r w:rsidRPr="009D3B63">
              <w:rPr>
                <w:sz w:val="22"/>
                <w:szCs w:val="22"/>
              </w:rPr>
              <w:t>ФБ</w:t>
            </w:r>
          </w:p>
        </w:tc>
        <w:tc>
          <w:tcPr>
            <w:tcW w:w="1134" w:type="dxa"/>
          </w:tcPr>
          <w:p w14:paraId="4DEA74FF" w14:textId="77777777" w:rsidR="00B64656" w:rsidRPr="009D3B63" w:rsidRDefault="00B64656" w:rsidP="00B64656">
            <w:pPr>
              <w:jc w:val="center"/>
              <w:rPr>
                <w:sz w:val="22"/>
                <w:szCs w:val="22"/>
              </w:rPr>
            </w:pPr>
            <w:r>
              <w:rPr>
                <w:sz w:val="22"/>
                <w:szCs w:val="22"/>
              </w:rPr>
              <w:t>0,00</w:t>
            </w:r>
          </w:p>
        </w:tc>
        <w:tc>
          <w:tcPr>
            <w:tcW w:w="1133" w:type="dxa"/>
          </w:tcPr>
          <w:p w14:paraId="36974676" w14:textId="77777777" w:rsidR="00B64656" w:rsidRPr="009D3B63" w:rsidRDefault="00B64656" w:rsidP="00B64656">
            <w:pPr>
              <w:jc w:val="center"/>
              <w:rPr>
                <w:sz w:val="22"/>
                <w:szCs w:val="22"/>
              </w:rPr>
            </w:pPr>
            <w:r w:rsidRPr="009D3B63">
              <w:rPr>
                <w:sz w:val="22"/>
                <w:szCs w:val="22"/>
              </w:rPr>
              <w:t>6 300,0</w:t>
            </w:r>
            <w:r>
              <w:rPr>
                <w:sz w:val="22"/>
                <w:szCs w:val="22"/>
              </w:rPr>
              <w:t>0</w:t>
            </w:r>
          </w:p>
        </w:tc>
        <w:tc>
          <w:tcPr>
            <w:tcW w:w="1098" w:type="dxa"/>
          </w:tcPr>
          <w:p w14:paraId="6476DEF4" w14:textId="77777777" w:rsidR="00B64656" w:rsidRPr="009D3B63" w:rsidRDefault="00B64656" w:rsidP="00B64656">
            <w:pPr>
              <w:jc w:val="center"/>
              <w:rPr>
                <w:sz w:val="22"/>
                <w:szCs w:val="22"/>
              </w:rPr>
            </w:pPr>
            <w:r w:rsidRPr="009D3B63">
              <w:rPr>
                <w:sz w:val="22"/>
                <w:szCs w:val="22"/>
              </w:rPr>
              <w:t>0,00</w:t>
            </w:r>
          </w:p>
        </w:tc>
        <w:tc>
          <w:tcPr>
            <w:tcW w:w="1417" w:type="dxa"/>
          </w:tcPr>
          <w:p w14:paraId="3F54186C" w14:textId="77777777" w:rsidR="00B64656" w:rsidRPr="009D3B63" w:rsidRDefault="00B64656" w:rsidP="00B64656">
            <w:pPr>
              <w:jc w:val="center"/>
              <w:rPr>
                <w:sz w:val="22"/>
                <w:szCs w:val="22"/>
              </w:rPr>
            </w:pPr>
            <w:r w:rsidRPr="009D3B63">
              <w:rPr>
                <w:sz w:val="22"/>
                <w:szCs w:val="22"/>
              </w:rPr>
              <w:t>0,00</w:t>
            </w:r>
          </w:p>
        </w:tc>
        <w:tc>
          <w:tcPr>
            <w:tcW w:w="1276" w:type="dxa"/>
          </w:tcPr>
          <w:p w14:paraId="1839C2A6" w14:textId="77777777" w:rsidR="00B64656" w:rsidRPr="009D3B63" w:rsidRDefault="00B64656" w:rsidP="00B64656">
            <w:pPr>
              <w:jc w:val="center"/>
              <w:rPr>
                <w:sz w:val="22"/>
                <w:szCs w:val="22"/>
              </w:rPr>
            </w:pPr>
            <w:r w:rsidRPr="009D3B63">
              <w:rPr>
                <w:sz w:val="22"/>
                <w:szCs w:val="22"/>
              </w:rPr>
              <w:t>0,00</w:t>
            </w:r>
          </w:p>
        </w:tc>
        <w:tc>
          <w:tcPr>
            <w:tcW w:w="1276" w:type="dxa"/>
          </w:tcPr>
          <w:p w14:paraId="7AED24DB" w14:textId="77777777" w:rsidR="00B64656" w:rsidRPr="009D3B63" w:rsidRDefault="00B64656" w:rsidP="00B64656">
            <w:pPr>
              <w:jc w:val="center"/>
              <w:rPr>
                <w:sz w:val="22"/>
                <w:szCs w:val="22"/>
              </w:rPr>
            </w:pPr>
            <w:r w:rsidRPr="009D3B63">
              <w:rPr>
                <w:sz w:val="22"/>
                <w:szCs w:val="22"/>
              </w:rPr>
              <w:t>0,00</w:t>
            </w:r>
          </w:p>
        </w:tc>
        <w:tc>
          <w:tcPr>
            <w:tcW w:w="1288" w:type="dxa"/>
          </w:tcPr>
          <w:p w14:paraId="76ABDB7E" w14:textId="77777777" w:rsidR="00B64656" w:rsidRPr="009D3B63" w:rsidRDefault="00B64656" w:rsidP="00B64656">
            <w:pPr>
              <w:jc w:val="center"/>
              <w:rPr>
                <w:sz w:val="22"/>
                <w:szCs w:val="22"/>
              </w:rPr>
            </w:pPr>
            <w:r w:rsidRPr="009D3B63">
              <w:rPr>
                <w:sz w:val="22"/>
                <w:szCs w:val="22"/>
              </w:rPr>
              <w:t>6 300,0</w:t>
            </w:r>
            <w:r>
              <w:rPr>
                <w:sz w:val="22"/>
                <w:szCs w:val="22"/>
              </w:rPr>
              <w:t>0</w:t>
            </w:r>
          </w:p>
        </w:tc>
      </w:tr>
      <w:tr w:rsidR="00B64656" w:rsidRPr="009D3B63" w14:paraId="22FB8DB1" w14:textId="77777777" w:rsidTr="00573C4F">
        <w:tc>
          <w:tcPr>
            <w:tcW w:w="455" w:type="dxa"/>
            <w:vMerge/>
            <w:vAlign w:val="center"/>
          </w:tcPr>
          <w:p w14:paraId="2340FEC7" w14:textId="77777777" w:rsidR="00B64656" w:rsidRPr="009D3B63" w:rsidRDefault="00B64656" w:rsidP="00B64656">
            <w:pPr>
              <w:jc w:val="center"/>
              <w:rPr>
                <w:sz w:val="22"/>
                <w:szCs w:val="22"/>
              </w:rPr>
            </w:pPr>
          </w:p>
        </w:tc>
        <w:tc>
          <w:tcPr>
            <w:tcW w:w="2486" w:type="dxa"/>
            <w:vMerge/>
            <w:vAlign w:val="center"/>
          </w:tcPr>
          <w:p w14:paraId="0F7AD849" w14:textId="77777777" w:rsidR="00B64656" w:rsidRPr="009D3B63" w:rsidRDefault="00B64656" w:rsidP="00B64656">
            <w:pPr>
              <w:jc w:val="center"/>
              <w:rPr>
                <w:sz w:val="22"/>
                <w:szCs w:val="22"/>
              </w:rPr>
            </w:pPr>
          </w:p>
        </w:tc>
        <w:tc>
          <w:tcPr>
            <w:tcW w:w="1766" w:type="dxa"/>
            <w:vMerge/>
            <w:vAlign w:val="center"/>
          </w:tcPr>
          <w:p w14:paraId="76C820A3" w14:textId="77777777" w:rsidR="00B64656" w:rsidRPr="009D3B63" w:rsidRDefault="00B64656" w:rsidP="00B64656">
            <w:pPr>
              <w:jc w:val="center"/>
              <w:rPr>
                <w:sz w:val="22"/>
                <w:szCs w:val="22"/>
              </w:rPr>
            </w:pPr>
          </w:p>
        </w:tc>
        <w:tc>
          <w:tcPr>
            <w:tcW w:w="1701" w:type="dxa"/>
          </w:tcPr>
          <w:p w14:paraId="76990F4A"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68EC704F" w14:textId="77777777" w:rsidR="00B64656" w:rsidRPr="009D3B63" w:rsidRDefault="00B64656" w:rsidP="00B64656">
            <w:pPr>
              <w:jc w:val="center"/>
              <w:rPr>
                <w:sz w:val="22"/>
                <w:szCs w:val="22"/>
              </w:rPr>
            </w:pPr>
            <w:r w:rsidRPr="009D3B63">
              <w:rPr>
                <w:sz w:val="22"/>
                <w:szCs w:val="22"/>
              </w:rPr>
              <w:t>763,6</w:t>
            </w:r>
            <w:r>
              <w:rPr>
                <w:sz w:val="22"/>
                <w:szCs w:val="22"/>
              </w:rPr>
              <w:t>0</w:t>
            </w:r>
          </w:p>
        </w:tc>
        <w:tc>
          <w:tcPr>
            <w:tcW w:w="1133" w:type="dxa"/>
          </w:tcPr>
          <w:p w14:paraId="519D6C3A" w14:textId="77777777" w:rsidR="00B64656" w:rsidRPr="009D3B63" w:rsidRDefault="00B64656" w:rsidP="00B64656">
            <w:pPr>
              <w:jc w:val="center"/>
              <w:rPr>
                <w:sz w:val="22"/>
                <w:szCs w:val="22"/>
              </w:rPr>
            </w:pPr>
            <w:r w:rsidRPr="009D3B63">
              <w:rPr>
                <w:sz w:val="22"/>
                <w:szCs w:val="22"/>
              </w:rPr>
              <w:t>700,0</w:t>
            </w:r>
          </w:p>
        </w:tc>
        <w:tc>
          <w:tcPr>
            <w:tcW w:w="1098" w:type="dxa"/>
          </w:tcPr>
          <w:p w14:paraId="1F4DCBA2" w14:textId="77777777" w:rsidR="00B64656" w:rsidRPr="009D3B63" w:rsidRDefault="00B64656" w:rsidP="00B64656">
            <w:pPr>
              <w:jc w:val="center"/>
              <w:rPr>
                <w:sz w:val="22"/>
                <w:szCs w:val="22"/>
              </w:rPr>
            </w:pPr>
            <w:r w:rsidRPr="009D3B63">
              <w:rPr>
                <w:sz w:val="22"/>
                <w:szCs w:val="22"/>
              </w:rPr>
              <w:t>0,00</w:t>
            </w:r>
          </w:p>
        </w:tc>
        <w:tc>
          <w:tcPr>
            <w:tcW w:w="1417" w:type="dxa"/>
          </w:tcPr>
          <w:p w14:paraId="0689C22C" w14:textId="77777777" w:rsidR="00B64656" w:rsidRPr="009D3B63" w:rsidRDefault="00B64656" w:rsidP="00B64656">
            <w:pPr>
              <w:jc w:val="center"/>
              <w:rPr>
                <w:sz w:val="22"/>
                <w:szCs w:val="22"/>
              </w:rPr>
            </w:pPr>
            <w:r w:rsidRPr="009D3B63">
              <w:rPr>
                <w:sz w:val="22"/>
                <w:szCs w:val="22"/>
              </w:rPr>
              <w:t>0,00</w:t>
            </w:r>
          </w:p>
        </w:tc>
        <w:tc>
          <w:tcPr>
            <w:tcW w:w="1276" w:type="dxa"/>
          </w:tcPr>
          <w:p w14:paraId="6DEACDED" w14:textId="77777777" w:rsidR="00B64656" w:rsidRPr="009D3B63" w:rsidRDefault="00B64656" w:rsidP="00B64656">
            <w:pPr>
              <w:jc w:val="center"/>
              <w:rPr>
                <w:sz w:val="22"/>
                <w:szCs w:val="22"/>
              </w:rPr>
            </w:pPr>
            <w:r w:rsidRPr="009D3B63">
              <w:rPr>
                <w:sz w:val="22"/>
                <w:szCs w:val="22"/>
              </w:rPr>
              <w:t>0,00</w:t>
            </w:r>
          </w:p>
        </w:tc>
        <w:tc>
          <w:tcPr>
            <w:tcW w:w="1276" w:type="dxa"/>
          </w:tcPr>
          <w:p w14:paraId="63EAE2EC" w14:textId="77777777" w:rsidR="00B64656" w:rsidRPr="009D3B63" w:rsidRDefault="00B64656" w:rsidP="00B64656">
            <w:pPr>
              <w:jc w:val="center"/>
              <w:rPr>
                <w:sz w:val="22"/>
                <w:szCs w:val="22"/>
              </w:rPr>
            </w:pPr>
            <w:r w:rsidRPr="009D3B63">
              <w:rPr>
                <w:sz w:val="22"/>
                <w:szCs w:val="22"/>
              </w:rPr>
              <w:t>0,00</w:t>
            </w:r>
          </w:p>
        </w:tc>
        <w:tc>
          <w:tcPr>
            <w:tcW w:w="1288" w:type="dxa"/>
          </w:tcPr>
          <w:p w14:paraId="4510723E" w14:textId="77777777" w:rsidR="00B64656" w:rsidRPr="009D3B63" w:rsidRDefault="00B64656" w:rsidP="00B64656">
            <w:pPr>
              <w:jc w:val="center"/>
              <w:rPr>
                <w:sz w:val="22"/>
                <w:szCs w:val="22"/>
              </w:rPr>
            </w:pPr>
            <w:r w:rsidRPr="009D3B63">
              <w:rPr>
                <w:sz w:val="22"/>
                <w:szCs w:val="22"/>
              </w:rPr>
              <w:t>700,0</w:t>
            </w:r>
          </w:p>
        </w:tc>
      </w:tr>
      <w:tr w:rsidR="00B64656" w:rsidRPr="009D3B63" w14:paraId="7DF705DB" w14:textId="77777777" w:rsidTr="00573C4F">
        <w:tc>
          <w:tcPr>
            <w:tcW w:w="455" w:type="dxa"/>
            <w:vMerge/>
            <w:vAlign w:val="center"/>
          </w:tcPr>
          <w:p w14:paraId="2777789F" w14:textId="77777777" w:rsidR="00B64656" w:rsidRPr="009D3B63" w:rsidRDefault="00B64656" w:rsidP="00B64656">
            <w:pPr>
              <w:jc w:val="center"/>
              <w:rPr>
                <w:sz w:val="22"/>
                <w:szCs w:val="22"/>
              </w:rPr>
            </w:pPr>
          </w:p>
        </w:tc>
        <w:tc>
          <w:tcPr>
            <w:tcW w:w="2486" w:type="dxa"/>
            <w:vMerge/>
            <w:vAlign w:val="center"/>
          </w:tcPr>
          <w:p w14:paraId="2D5B43E1" w14:textId="77777777" w:rsidR="00B64656" w:rsidRPr="009D3B63" w:rsidRDefault="00B64656" w:rsidP="00B64656">
            <w:pPr>
              <w:jc w:val="center"/>
              <w:rPr>
                <w:sz w:val="22"/>
                <w:szCs w:val="22"/>
              </w:rPr>
            </w:pPr>
          </w:p>
        </w:tc>
        <w:tc>
          <w:tcPr>
            <w:tcW w:w="1766" w:type="dxa"/>
            <w:vMerge/>
            <w:vAlign w:val="center"/>
          </w:tcPr>
          <w:p w14:paraId="2147D998" w14:textId="77777777" w:rsidR="00B64656" w:rsidRPr="009D3B63" w:rsidRDefault="00B64656" w:rsidP="00B64656">
            <w:pPr>
              <w:jc w:val="center"/>
              <w:rPr>
                <w:sz w:val="22"/>
                <w:szCs w:val="22"/>
              </w:rPr>
            </w:pPr>
          </w:p>
        </w:tc>
        <w:tc>
          <w:tcPr>
            <w:tcW w:w="1701" w:type="dxa"/>
          </w:tcPr>
          <w:p w14:paraId="5C73614D" w14:textId="77777777" w:rsidR="00B64656" w:rsidRPr="009D3B63" w:rsidRDefault="00B64656" w:rsidP="00B64656">
            <w:pPr>
              <w:rPr>
                <w:sz w:val="22"/>
                <w:szCs w:val="22"/>
              </w:rPr>
            </w:pPr>
            <w:r w:rsidRPr="009D3B63">
              <w:rPr>
                <w:sz w:val="22"/>
                <w:szCs w:val="22"/>
              </w:rPr>
              <w:t>МБ</w:t>
            </w:r>
          </w:p>
        </w:tc>
        <w:tc>
          <w:tcPr>
            <w:tcW w:w="1134" w:type="dxa"/>
          </w:tcPr>
          <w:p w14:paraId="5168B2F2" w14:textId="77777777" w:rsidR="00B64656" w:rsidRPr="009D3B63" w:rsidRDefault="00B64656" w:rsidP="00B64656">
            <w:pPr>
              <w:jc w:val="center"/>
              <w:rPr>
                <w:sz w:val="22"/>
                <w:szCs w:val="22"/>
              </w:rPr>
            </w:pPr>
            <w:r w:rsidRPr="009D3B63">
              <w:rPr>
                <w:sz w:val="22"/>
                <w:szCs w:val="22"/>
              </w:rPr>
              <w:t>0,00</w:t>
            </w:r>
          </w:p>
        </w:tc>
        <w:tc>
          <w:tcPr>
            <w:tcW w:w="1133" w:type="dxa"/>
          </w:tcPr>
          <w:p w14:paraId="38A5BDF0" w14:textId="77777777" w:rsidR="00B64656" w:rsidRPr="009D3B63" w:rsidRDefault="00B64656" w:rsidP="00B64656">
            <w:pPr>
              <w:jc w:val="center"/>
              <w:rPr>
                <w:sz w:val="22"/>
                <w:szCs w:val="22"/>
              </w:rPr>
            </w:pPr>
            <w:r w:rsidRPr="009D3B63">
              <w:rPr>
                <w:sz w:val="22"/>
                <w:szCs w:val="22"/>
              </w:rPr>
              <w:t>0,00</w:t>
            </w:r>
          </w:p>
        </w:tc>
        <w:tc>
          <w:tcPr>
            <w:tcW w:w="1098" w:type="dxa"/>
          </w:tcPr>
          <w:p w14:paraId="497479BA" w14:textId="77777777" w:rsidR="00B64656" w:rsidRPr="009D3B63" w:rsidRDefault="00B64656" w:rsidP="00B64656">
            <w:pPr>
              <w:jc w:val="center"/>
              <w:rPr>
                <w:sz w:val="22"/>
                <w:szCs w:val="22"/>
              </w:rPr>
            </w:pPr>
            <w:r w:rsidRPr="009D3B63">
              <w:rPr>
                <w:sz w:val="22"/>
                <w:szCs w:val="22"/>
              </w:rPr>
              <w:t>0,00</w:t>
            </w:r>
          </w:p>
        </w:tc>
        <w:tc>
          <w:tcPr>
            <w:tcW w:w="1417" w:type="dxa"/>
          </w:tcPr>
          <w:p w14:paraId="146EB0BC" w14:textId="77777777" w:rsidR="00B64656" w:rsidRPr="009D3B63" w:rsidRDefault="00B64656" w:rsidP="00B64656">
            <w:pPr>
              <w:jc w:val="center"/>
              <w:rPr>
                <w:sz w:val="22"/>
                <w:szCs w:val="22"/>
              </w:rPr>
            </w:pPr>
            <w:r w:rsidRPr="009D3B63">
              <w:rPr>
                <w:sz w:val="22"/>
                <w:szCs w:val="22"/>
              </w:rPr>
              <w:t>0,00</w:t>
            </w:r>
          </w:p>
        </w:tc>
        <w:tc>
          <w:tcPr>
            <w:tcW w:w="1276" w:type="dxa"/>
          </w:tcPr>
          <w:p w14:paraId="757EDFCE" w14:textId="77777777" w:rsidR="00B64656" w:rsidRPr="009D3B63" w:rsidRDefault="00B64656" w:rsidP="00B64656">
            <w:pPr>
              <w:jc w:val="center"/>
              <w:rPr>
                <w:sz w:val="22"/>
                <w:szCs w:val="22"/>
              </w:rPr>
            </w:pPr>
            <w:r w:rsidRPr="009D3B63">
              <w:rPr>
                <w:sz w:val="22"/>
                <w:szCs w:val="22"/>
              </w:rPr>
              <w:t>0,00</w:t>
            </w:r>
          </w:p>
        </w:tc>
        <w:tc>
          <w:tcPr>
            <w:tcW w:w="1276" w:type="dxa"/>
          </w:tcPr>
          <w:p w14:paraId="1F5CD4EE" w14:textId="77777777" w:rsidR="00B64656" w:rsidRPr="009D3B63" w:rsidRDefault="00B64656" w:rsidP="00B64656">
            <w:pPr>
              <w:jc w:val="center"/>
              <w:rPr>
                <w:sz w:val="22"/>
                <w:szCs w:val="22"/>
              </w:rPr>
            </w:pPr>
            <w:r w:rsidRPr="009D3B63">
              <w:rPr>
                <w:sz w:val="22"/>
                <w:szCs w:val="22"/>
              </w:rPr>
              <w:t>0,00</w:t>
            </w:r>
          </w:p>
        </w:tc>
        <w:tc>
          <w:tcPr>
            <w:tcW w:w="1288" w:type="dxa"/>
          </w:tcPr>
          <w:p w14:paraId="476161F0" w14:textId="77777777" w:rsidR="00B64656" w:rsidRPr="009D3B63" w:rsidRDefault="00B64656" w:rsidP="00B64656">
            <w:pPr>
              <w:jc w:val="center"/>
              <w:rPr>
                <w:sz w:val="22"/>
                <w:szCs w:val="22"/>
              </w:rPr>
            </w:pPr>
            <w:r w:rsidRPr="009D3B63">
              <w:rPr>
                <w:sz w:val="22"/>
                <w:szCs w:val="22"/>
              </w:rPr>
              <w:t>0,00</w:t>
            </w:r>
          </w:p>
        </w:tc>
      </w:tr>
      <w:tr w:rsidR="00B64656" w:rsidRPr="009D3B63" w14:paraId="6DE7676A" w14:textId="77777777" w:rsidTr="00573C4F">
        <w:tc>
          <w:tcPr>
            <w:tcW w:w="455" w:type="dxa"/>
            <w:vMerge/>
            <w:vAlign w:val="center"/>
          </w:tcPr>
          <w:p w14:paraId="08A8A251" w14:textId="77777777" w:rsidR="00B64656" w:rsidRPr="009D3B63" w:rsidRDefault="00B64656" w:rsidP="00B64656">
            <w:pPr>
              <w:jc w:val="center"/>
              <w:rPr>
                <w:sz w:val="22"/>
                <w:szCs w:val="22"/>
              </w:rPr>
            </w:pPr>
          </w:p>
        </w:tc>
        <w:tc>
          <w:tcPr>
            <w:tcW w:w="2486" w:type="dxa"/>
            <w:vMerge/>
            <w:vAlign w:val="center"/>
          </w:tcPr>
          <w:p w14:paraId="4867A55D" w14:textId="77777777" w:rsidR="00B64656" w:rsidRPr="009D3B63" w:rsidRDefault="00B64656" w:rsidP="00B64656">
            <w:pPr>
              <w:jc w:val="center"/>
              <w:rPr>
                <w:sz w:val="22"/>
                <w:szCs w:val="22"/>
              </w:rPr>
            </w:pPr>
          </w:p>
        </w:tc>
        <w:tc>
          <w:tcPr>
            <w:tcW w:w="1766" w:type="dxa"/>
            <w:vMerge/>
            <w:vAlign w:val="center"/>
          </w:tcPr>
          <w:p w14:paraId="4B3FB381" w14:textId="77777777" w:rsidR="00B64656" w:rsidRPr="009D3B63" w:rsidRDefault="00B64656" w:rsidP="00B64656">
            <w:pPr>
              <w:jc w:val="center"/>
              <w:rPr>
                <w:sz w:val="22"/>
                <w:szCs w:val="22"/>
              </w:rPr>
            </w:pPr>
          </w:p>
        </w:tc>
        <w:tc>
          <w:tcPr>
            <w:tcW w:w="1701" w:type="dxa"/>
          </w:tcPr>
          <w:p w14:paraId="65D64A15" w14:textId="77777777" w:rsidR="00B64656" w:rsidRPr="009D3B63" w:rsidRDefault="00B64656" w:rsidP="00B64656">
            <w:pPr>
              <w:rPr>
                <w:sz w:val="22"/>
                <w:szCs w:val="22"/>
              </w:rPr>
            </w:pPr>
            <w:r w:rsidRPr="009D3B63">
              <w:rPr>
                <w:sz w:val="22"/>
                <w:szCs w:val="22"/>
              </w:rPr>
              <w:t>ВБС</w:t>
            </w:r>
          </w:p>
        </w:tc>
        <w:tc>
          <w:tcPr>
            <w:tcW w:w="1134" w:type="dxa"/>
          </w:tcPr>
          <w:p w14:paraId="68E4E8E2" w14:textId="77777777" w:rsidR="00B64656" w:rsidRPr="009D3B63" w:rsidRDefault="00B64656" w:rsidP="00B64656">
            <w:pPr>
              <w:jc w:val="center"/>
              <w:rPr>
                <w:sz w:val="22"/>
                <w:szCs w:val="22"/>
              </w:rPr>
            </w:pPr>
            <w:r w:rsidRPr="009D3B63">
              <w:rPr>
                <w:sz w:val="22"/>
                <w:szCs w:val="22"/>
              </w:rPr>
              <w:t>0,00</w:t>
            </w:r>
          </w:p>
        </w:tc>
        <w:tc>
          <w:tcPr>
            <w:tcW w:w="1133" w:type="dxa"/>
          </w:tcPr>
          <w:p w14:paraId="30C71D77" w14:textId="77777777" w:rsidR="00B64656" w:rsidRPr="009D3B63" w:rsidRDefault="00B64656" w:rsidP="00B64656">
            <w:pPr>
              <w:jc w:val="center"/>
              <w:rPr>
                <w:sz w:val="22"/>
                <w:szCs w:val="22"/>
              </w:rPr>
            </w:pPr>
            <w:r w:rsidRPr="009D3B63">
              <w:rPr>
                <w:sz w:val="22"/>
                <w:szCs w:val="22"/>
              </w:rPr>
              <w:t>0,00</w:t>
            </w:r>
          </w:p>
        </w:tc>
        <w:tc>
          <w:tcPr>
            <w:tcW w:w="1098" w:type="dxa"/>
          </w:tcPr>
          <w:p w14:paraId="61C21F44" w14:textId="77777777" w:rsidR="00B64656" w:rsidRPr="009D3B63" w:rsidRDefault="00B64656" w:rsidP="00B64656">
            <w:pPr>
              <w:jc w:val="center"/>
              <w:rPr>
                <w:sz w:val="22"/>
                <w:szCs w:val="22"/>
              </w:rPr>
            </w:pPr>
            <w:r w:rsidRPr="009D3B63">
              <w:rPr>
                <w:sz w:val="22"/>
                <w:szCs w:val="22"/>
              </w:rPr>
              <w:t>0,00</w:t>
            </w:r>
          </w:p>
        </w:tc>
        <w:tc>
          <w:tcPr>
            <w:tcW w:w="1417" w:type="dxa"/>
          </w:tcPr>
          <w:p w14:paraId="6F366704" w14:textId="77777777" w:rsidR="00B64656" w:rsidRPr="009D3B63" w:rsidRDefault="00B64656" w:rsidP="00B64656">
            <w:pPr>
              <w:jc w:val="center"/>
              <w:rPr>
                <w:sz w:val="22"/>
                <w:szCs w:val="22"/>
              </w:rPr>
            </w:pPr>
            <w:r w:rsidRPr="009D3B63">
              <w:rPr>
                <w:sz w:val="22"/>
                <w:szCs w:val="22"/>
              </w:rPr>
              <w:t>0,00</w:t>
            </w:r>
          </w:p>
        </w:tc>
        <w:tc>
          <w:tcPr>
            <w:tcW w:w="1276" w:type="dxa"/>
          </w:tcPr>
          <w:p w14:paraId="151AF333" w14:textId="77777777" w:rsidR="00B64656" w:rsidRPr="009D3B63" w:rsidRDefault="00B64656" w:rsidP="00B64656">
            <w:pPr>
              <w:jc w:val="center"/>
              <w:rPr>
                <w:sz w:val="22"/>
                <w:szCs w:val="22"/>
              </w:rPr>
            </w:pPr>
            <w:r w:rsidRPr="009D3B63">
              <w:rPr>
                <w:sz w:val="22"/>
                <w:szCs w:val="22"/>
              </w:rPr>
              <w:t>0,00</w:t>
            </w:r>
          </w:p>
        </w:tc>
        <w:tc>
          <w:tcPr>
            <w:tcW w:w="1276" w:type="dxa"/>
          </w:tcPr>
          <w:p w14:paraId="45F0B0FC" w14:textId="77777777" w:rsidR="00B64656" w:rsidRPr="009D3B63" w:rsidRDefault="00B64656" w:rsidP="00B64656">
            <w:pPr>
              <w:jc w:val="center"/>
              <w:rPr>
                <w:sz w:val="22"/>
                <w:szCs w:val="22"/>
              </w:rPr>
            </w:pPr>
            <w:r w:rsidRPr="009D3B63">
              <w:rPr>
                <w:sz w:val="22"/>
                <w:szCs w:val="22"/>
              </w:rPr>
              <w:t>0,00</w:t>
            </w:r>
          </w:p>
        </w:tc>
        <w:tc>
          <w:tcPr>
            <w:tcW w:w="1288" w:type="dxa"/>
          </w:tcPr>
          <w:p w14:paraId="3DC29BFF" w14:textId="77777777" w:rsidR="00B64656" w:rsidRPr="009D3B63" w:rsidRDefault="00B64656" w:rsidP="00B64656">
            <w:pPr>
              <w:jc w:val="center"/>
              <w:rPr>
                <w:sz w:val="22"/>
                <w:szCs w:val="22"/>
              </w:rPr>
            </w:pPr>
            <w:r w:rsidRPr="009D3B63">
              <w:rPr>
                <w:sz w:val="22"/>
                <w:szCs w:val="22"/>
              </w:rPr>
              <w:t>0,00</w:t>
            </w:r>
          </w:p>
        </w:tc>
      </w:tr>
      <w:tr w:rsidR="00B64656" w:rsidRPr="009D3B63" w14:paraId="31DD1C87" w14:textId="77777777" w:rsidTr="00573C4F">
        <w:tc>
          <w:tcPr>
            <w:tcW w:w="4707" w:type="dxa"/>
            <w:gridSpan w:val="3"/>
            <w:vMerge w:val="restart"/>
            <w:vAlign w:val="center"/>
          </w:tcPr>
          <w:p w14:paraId="61774F48" w14:textId="77777777" w:rsidR="00B64656" w:rsidRPr="009D3B63" w:rsidRDefault="00B64656" w:rsidP="00B64656">
            <w:pPr>
              <w:jc w:val="center"/>
              <w:rPr>
                <w:b/>
                <w:sz w:val="22"/>
                <w:szCs w:val="22"/>
              </w:rPr>
            </w:pPr>
            <w:r w:rsidRPr="009D3B63">
              <w:rPr>
                <w:b/>
                <w:sz w:val="22"/>
                <w:szCs w:val="22"/>
              </w:rPr>
              <w:t>Итого по объектам здравоохранения:</w:t>
            </w:r>
          </w:p>
        </w:tc>
        <w:tc>
          <w:tcPr>
            <w:tcW w:w="1701" w:type="dxa"/>
            <w:vAlign w:val="center"/>
          </w:tcPr>
          <w:p w14:paraId="39296E13" w14:textId="77777777" w:rsidR="00B64656" w:rsidRPr="009D3B63" w:rsidRDefault="00B64656" w:rsidP="00B64656">
            <w:pPr>
              <w:jc w:val="center"/>
              <w:rPr>
                <w:b/>
                <w:bCs/>
                <w:iCs/>
                <w:sz w:val="22"/>
                <w:szCs w:val="22"/>
              </w:rPr>
            </w:pPr>
            <w:r w:rsidRPr="009D3B63">
              <w:rPr>
                <w:b/>
                <w:bCs/>
                <w:iCs/>
                <w:sz w:val="22"/>
                <w:szCs w:val="22"/>
              </w:rPr>
              <w:t>Всего</w:t>
            </w:r>
          </w:p>
        </w:tc>
        <w:tc>
          <w:tcPr>
            <w:tcW w:w="1134" w:type="dxa"/>
            <w:vAlign w:val="center"/>
          </w:tcPr>
          <w:p w14:paraId="05709E7B" w14:textId="77777777" w:rsidR="00B64656" w:rsidRPr="009D3B63" w:rsidRDefault="00B64656" w:rsidP="00B64656">
            <w:pPr>
              <w:jc w:val="center"/>
              <w:rPr>
                <w:b/>
                <w:bCs/>
                <w:color w:val="000000"/>
                <w:sz w:val="22"/>
                <w:szCs w:val="22"/>
              </w:rPr>
            </w:pPr>
            <w:r w:rsidRPr="009D3B63">
              <w:rPr>
                <w:b/>
                <w:bCs/>
                <w:iCs/>
                <w:color w:val="000000"/>
                <w:sz w:val="22"/>
                <w:szCs w:val="22"/>
              </w:rPr>
              <w:t>7 763,6</w:t>
            </w:r>
            <w:r>
              <w:rPr>
                <w:b/>
                <w:bCs/>
                <w:iCs/>
                <w:color w:val="000000"/>
                <w:sz w:val="22"/>
                <w:szCs w:val="22"/>
              </w:rPr>
              <w:t>0</w:t>
            </w:r>
          </w:p>
        </w:tc>
        <w:tc>
          <w:tcPr>
            <w:tcW w:w="1133" w:type="dxa"/>
            <w:vAlign w:val="center"/>
          </w:tcPr>
          <w:p w14:paraId="4C7C846A" w14:textId="77777777" w:rsidR="00B64656" w:rsidRPr="009D3B63" w:rsidRDefault="00B64656" w:rsidP="00B64656">
            <w:pPr>
              <w:jc w:val="center"/>
              <w:rPr>
                <w:b/>
                <w:bCs/>
                <w:color w:val="000000"/>
                <w:sz w:val="22"/>
                <w:szCs w:val="22"/>
              </w:rPr>
            </w:pPr>
            <w:r w:rsidRPr="009D3B63">
              <w:rPr>
                <w:b/>
                <w:bCs/>
                <w:iCs/>
                <w:color w:val="000000"/>
                <w:sz w:val="22"/>
                <w:szCs w:val="22"/>
              </w:rPr>
              <w:t>7 000,0</w:t>
            </w:r>
            <w:r>
              <w:rPr>
                <w:b/>
                <w:bCs/>
                <w:iCs/>
                <w:color w:val="000000"/>
                <w:sz w:val="22"/>
                <w:szCs w:val="22"/>
              </w:rPr>
              <w:t>0</w:t>
            </w:r>
          </w:p>
        </w:tc>
        <w:tc>
          <w:tcPr>
            <w:tcW w:w="1098" w:type="dxa"/>
            <w:vAlign w:val="center"/>
          </w:tcPr>
          <w:p w14:paraId="5FF0A508"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417" w:type="dxa"/>
            <w:vAlign w:val="center"/>
          </w:tcPr>
          <w:p w14:paraId="2DF80B89"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1FDF4244"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52FDE6B8"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88" w:type="dxa"/>
            <w:vAlign w:val="center"/>
          </w:tcPr>
          <w:p w14:paraId="71890DA3" w14:textId="77777777" w:rsidR="00B64656" w:rsidRPr="009D3B63" w:rsidRDefault="00B64656" w:rsidP="00B64656">
            <w:pPr>
              <w:jc w:val="center"/>
              <w:rPr>
                <w:b/>
                <w:bCs/>
                <w:color w:val="000000"/>
                <w:sz w:val="22"/>
                <w:szCs w:val="22"/>
              </w:rPr>
            </w:pPr>
            <w:r w:rsidRPr="009D3B63">
              <w:rPr>
                <w:b/>
                <w:bCs/>
                <w:iCs/>
                <w:color w:val="000000"/>
                <w:sz w:val="22"/>
                <w:szCs w:val="22"/>
              </w:rPr>
              <w:t>14 000,0</w:t>
            </w:r>
            <w:r>
              <w:rPr>
                <w:b/>
                <w:bCs/>
                <w:iCs/>
                <w:color w:val="000000"/>
                <w:sz w:val="22"/>
                <w:szCs w:val="22"/>
              </w:rPr>
              <w:t>0</w:t>
            </w:r>
          </w:p>
        </w:tc>
      </w:tr>
      <w:tr w:rsidR="00B64656" w:rsidRPr="009D3B63" w14:paraId="7C5A5CC1" w14:textId="77777777" w:rsidTr="00573C4F">
        <w:tc>
          <w:tcPr>
            <w:tcW w:w="4707" w:type="dxa"/>
            <w:gridSpan w:val="3"/>
            <w:vMerge/>
            <w:vAlign w:val="center"/>
          </w:tcPr>
          <w:p w14:paraId="0A9C39B1" w14:textId="77777777" w:rsidR="00B64656" w:rsidRPr="009D3B63" w:rsidRDefault="00B64656" w:rsidP="00B64656">
            <w:pPr>
              <w:jc w:val="center"/>
              <w:rPr>
                <w:sz w:val="22"/>
                <w:szCs w:val="22"/>
              </w:rPr>
            </w:pPr>
          </w:p>
        </w:tc>
        <w:tc>
          <w:tcPr>
            <w:tcW w:w="1701" w:type="dxa"/>
            <w:vAlign w:val="center"/>
          </w:tcPr>
          <w:p w14:paraId="265DFC31" w14:textId="77777777" w:rsidR="00B64656" w:rsidRPr="009D3B63" w:rsidRDefault="00B64656" w:rsidP="00B64656">
            <w:pPr>
              <w:rPr>
                <w:b/>
                <w:bCs/>
                <w:iCs/>
                <w:sz w:val="22"/>
                <w:szCs w:val="22"/>
              </w:rPr>
            </w:pPr>
            <w:r w:rsidRPr="009D3B63">
              <w:rPr>
                <w:b/>
                <w:bCs/>
                <w:iCs/>
                <w:sz w:val="22"/>
                <w:szCs w:val="22"/>
              </w:rPr>
              <w:t>ФБ</w:t>
            </w:r>
          </w:p>
        </w:tc>
        <w:tc>
          <w:tcPr>
            <w:tcW w:w="1134" w:type="dxa"/>
            <w:vAlign w:val="center"/>
          </w:tcPr>
          <w:p w14:paraId="7EA0A2D0" w14:textId="77777777" w:rsidR="00B64656" w:rsidRPr="009D3B63" w:rsidRDefault="00B64656" w:rsidP="00B64656">
            <w:pPr>
              <w:jc w:val="center"/>
              <w:rPr>
                <w:b/>
                <w:bCs/>
                <w:color w:val="000000"/>
                <w:sz w:val="22"/>
                <w:szCs w:val="22"/>
              </w:rPr>
            </w:pPr>
            <w:r w:rsidRPr="009D3B63">
              <w:rPr>
                <w:b/>
                <w:bCs/>
                <w:iCs/>
                <w:color w:val="000000"/>
                <w:sz w:val="22"/>
                <w:szCs w:val="22"/>
              </w:rPr>
              <w:t>6 300,0</w:t>
            </w:r>
            <w:r>
              <w:rPr>
                <w:b/>
                <w:bCs/>
                <w:iCs/>
                <w:color w:val="000000"/>
                <w:sz w:val="22"/>
                <w:szCs w:val="22"/>
              </w:rPr>
              <w:t>0</w:t>
            </w:r>
          </w:p>
        </w:tc>
        <w:tc>
          <w:tcPr>
            <w:tcW w:w="1133" w:type="dxa"/>
            <w:vAlign w:val="center"/>
          </w:tcPr>
          <w:p w14:paraId="7392FC8C" w14:textId="77777777" w:rsidR="00B64656" w:rsidRPr="009D3B63" w:rsidRDefault="00B64656" w:rsidP="00B64656">
            <w:pPr>
              <w:jc w:val="center"/>
              <w:rPr>
                <w:b/>
                <w:bCs/>
                <w:color w:val="000000"/>
                <w:sz w:val="22"/>
                <w:szCs w:val="22"/>
              </w:rPr>
            </w:pPr>
            <w:r w:rsidRPr="009D3B63">
              <w:rPr>
                <w:b/>
                <w:bCs/>
                <w:iCs/>
                <w:color w:val="000000"/>
                <w:sz w:val="22"/>
                <w:szCs w:val="22"/>
              </w:rPr>
              <w:t>6 300,0</w:t>
            </w:r>
            <w:r>
              <w:rPr>
                <w:b/>
                <w:bCs/>
                <w:iCs/>
                <w:color w:val="000000"/>
                <w:sz w:val="22"/>
                <w:szCs w:val="22"/>
              </w:rPr>
              <w:t>0</w:t>
            </w:r>
          </w:p>
        </w:tc>
        <w:tc>
          <w:tcPr>
            <w:tcW w:w="1098" w:type="dxa"/>
            <w:vAlign w:val="center"/>
          </w:tcPr>
          <w:p w14:paraId="68EF71C8"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417" w:type="dxa"/>
            <w:vAlign w:val="center"/>
          </w:tcPr>
          <w:p w14:paraId="44ECE74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4F71CF5C"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5C2CCF37"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88" w:type="dxa"/>
            <w:vAlign w:val="center"/>
          </w:tcPr>
          <w:p w14:paraId="3E16662B" w14:textId="77777777" w:rsidR="00B64656" w:rsidRPr="009D3B63" w:rsidRDefault="00B64656" w:rsidP="00B64656">
            <w:pPr>
              <w:jc w:val="center"/>
              <w:rPr>
                <w:b/>
                <w:bCs/>
                <w:color w:val="000000"/>
                <w:sz w:val="22"/>
                <w:szCs w:val="22"/>
              </w:rPr>
            </w:pPr>
            <w:r w:rsidRPr="009D3B63">
              <w:rPr>
                <w:b/>
                <w:bCs/>
                <w:color w:val="000000"/>
                <w:sz w:val="22"/>
                <w:szCs w:val="22"/>
              </w:rPr>
              <w:t>12 600,0</w:t>
            </w:r>
            <w:r>
              <w:rPr>
                <w:b/>
                <w:bCs/>
                <w:color w:val="000000"/>
                <w:sz w:val="22"/>
                <w:szCs w:val="22"/>
              </w:rPr>
              <w:t>0</w:t>
            </w:r>
          </w:p>
        </w:tc>
      </w:tr>
      <w:tr w:rsidR="00B64656" w:rsidRPr="009D3B63" w14:paraId="62C6E9E1" w14:textId="77777777" w:rsidTr="00573C4F">
        <w:tc>
          <w:tcPr>
            <w:tcW w:w="4707" w:type="dxa"/>
            <w:gridSpan w:val="3"/>
            <w:vMerge/>
            <w:vAlign w:val="center"/>
          </w:tcPr>
          <w:p w14:paraId="31A54FDA" w14:textId="77777777" w:rsidR="00B64656" w:rsidRPr="009D3B63" w:rsidRDefault="00B64656" w:rsidP="00B64656">
            <w:pPr>
              <w:jc w:val="center"/>
              <w:rPr>
                <w:sz w:val="22"/>
                <w:szCs w:val="22"/>
              </w:rPr>
            </w:pPr>
          </w:p>
        </w:tc>
        <w:tc>
          <w:tcPr>
            <w:tcW w:w="1701" w:type="dxa"/>
            <w:vAlign w:val="center"/>
          </w:tcPr>
          <w:p w14:paraId="2DF51BDD" w14:textId="77777777" w:rsidR="00B64656" w:rsidRPr="009D3B63" w:rsidRDefault="00FD5F06" w:rsidP="00B64656">
            <w:pPr>
              <w:rPr>
                <w:b/>
                <w:bCs/>
                <w:iCs/>
                <w:sz w:val="22"/>
                <w:szCs w:val="22"/>
              </w:rPr>
            </w:pPr>
            <w:r>
              <w:rPr>
                <w:b/>
                <w:bCs/>
                <w:iCs/>
                <w:sz w:val="22"/>
                <w:szCs w:val="22"/>
              </w:rPr>
              <w:t>К</w:t>
            </w:r>
            <w:r w:rsidR="00B64656" w:rsidRPr="009D3B63">
              <w:rPr>
                <w:b/>
                <w:bCs/>
                <w:iCs/>
                <w:sz w:val="22"/>
                <w:szCs w:val="22"/>
              </w:rPr>
              <w:t>Б</w:t>
            </w:r>
          </w:p>
        </w:tc>
        <w:tc>
          <w:tcPr>
            <w:tcW w:w="1134" w:type="dxa"/>
            <w:vAlign w:val="center"/>
          </w:tcPr>
          <w:p w14:paraId="2F3AB392" w14:textId="77777777" w:rsidR="00B64656" w:rsidRPr="009D3B63" w:rsidRDefault="00B64656" w:rsidP="00B64656">
            <w:pPr>
              <w:jc w:val="center"/>
              <w:rPr>
                <w:b/>
                <w:bCs/>
                <w:color w:val="000000"/>
                <w:sz w:val="22"/>
                <w:szCs w:val="22"/>
              </w:rPr>
            </w:pPr>
            <w:r w:rsidRPr="009D3B63">
              <w:rPr>
                <w:b/>
                <w:bCs/>
                <w:iCs/>
                <w:color w:val="000000"/>
                <w:sz w:val="22"/>
                <w:szCs w:val="22"/>
              </w:rPr>
              <w:t>1 463,6</w:t>
            </w:r>
            <w:r>
              <w:rPr>
                <w:b/>
                <w:bCs/>
                <w:iCs/>
                <w:color w:val="000000"/>
                <w:sz w:val="22"/>
                <w:szCs w:val="22"/>
              </w:rPr>
              <w:t>0</w:t>
            </w:r>
          </w:p>
        </w:tc>
        <w:tc>
          <w:tcPr>
            <w:tcW w:w="1133" w:type="dxa"/>
            <w:vAlign w:val="center"/>
          </w:tcPr>
          <w:p w14:paraId="7A07AA0C" w14:textId="77777777" w:rsidR="00B64656" w:rsidRPr="009D3B63" w:rsidRDefault="00B64656" w:rsidP="00B64656">
            <w:pPr>
              <w:jc w:val="center"/>
              <w:rPr>
                <w:b/>
                <w:bCs/>
                <w:color w:val="000000"/>
                <w:sz w:val="22"/>
                <w:szCs w:val="22"/>
              </w:rPr>
            </w:pPr>
            <w:r w:rsidRPr="009D3B63">
              <w:rPr>
                <w:b/>
                <w:bCs/>
                <w:iCs/>
                <w:color w:val="000000"/>
                <w:sz w:val="22"/>
                <w:szCs w:val="22"/>
              </w:rPr>
              <w:t>700,0</w:t>
            </w:r>
            <w:r>
              <w:rPr>
                <w:b/>
                <w:bCs/>
                <w:iCs/>
                <w:color w:val="000000"/>
                <w:sz w:val="22"/>
                <w:szCs w:val="22"/>
              </w:rPr>
              <w:t>0</w:t>
            </w:r>
          </w:p>
        </w:tc>
        <w:tc>
          <w:tcPr>
            <w:tcW w:w="1098" w:type="dxa"/>
            <w:vAlign w:val="center"/>
          </w:tcPr>
          <w:p w14:paraId="13138F8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417" w:type="dxa"/>
            <w:vAlign w:val="center"/>
          </w:tcPr>
          <w:p w14:paraId="70765A4D"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07732C85"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687F9732"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88" w:type="dxa"/>
            <w:vAlign w:val="center"/>
          </w:tcPr>
          <w:p w14:paraId="01D851CD" w14:textId="77777777" w:rsidR="00B64656" w:rsidRPr="009D3B63" w:rsidRDefault="00B64656" w:rsidP="00B64656">
            <w:pPr>
              <w:jc w:val="center"/>
              <w:rPr>
                <w:b/>
                <w:bCs/>
                <w:color w:val="000000"/>
                <w:sz w:val="22"/>
                <w:szCs w:val="22"/>
              </w:rPr>
            </w:pPr>
            <w:r w:rsidRPr="009D3B63">
              <w:rPr>
                <w:b/>
                <w:bCs/>
                <w:color w:val="000000"/>
                <w:sz w:val="22"/>
                <w:szCs w:val="22"/>
              </w:rPr>
              <w:t>1 400,0</w:t>
            </w:r>
            <w:r>
              <w:rPr>
                <w:b/>
                <w:bCs/>
                <w:color w:val="000000"/>
                <w:sz w:val="22"/>
                <w:szCs w:val="22"/>
              </w:rPr>
              <w:t>0</w:t>
            </w:r>
          </w:p>
        </w:tc>
      </w:tr>
      <w:tr w:rsidR="00B64656" w:rsidRPr="009D3B63" w14:paraId="782516D3" w14:textId="77777777" w:rsidTr="00573C4F">
        <w:tc>
          <w:tcPr>
            <w:tcW w:w="4707" w:type="dxa"/>
            <w:gridSpan w:val="3"/>
            <w:vMerge/>
            <w:vAlign w:val="center"/>
          </w:tcPr>
          <w:p w14:paraId="040756BA" w14:textId="77777777" w:rsidR="00B64656" w:rsidRPr="009D3B63" w:rsidRDefault="00B64656" w:rsidP="00B64656">
            <w:pPr>
              <w:jc w:val="center"/>
              <w:rPr>
                <w:sz w:val="22"/>
                <w:szCs w:val="22"/>
              </w:rPr>
            </w:pPr>
          </w:p>
        </w:tc>
        <w:tc>
          <w:tcPr>
            <w:tcW w:w="1701" w:type="dxa"/>
            <w:vAlign w:val="center"/>
          </w:tcPr>
          <w:p w14:paraId="2896DCF6" w14:textId="77777777" w:rsidR="00B64656" w:rsidRPr="009D3B63" w:rsidRDefault="00B64656" w:rsidP="00B64656">
            <w:pPr>
              <w:rPr>
                <w:b/>
                <w:bCs/>
                <w:iCs/>
                <w:sz w:val="22"/>
                <w:szCs w:val="22"/>
              </w:rPr>
            </w:pPr>
            <w:r w:rsidRPr="009D3B63">
              <w:rPr>
                <w:b/>
                <w:bCs/>
                <w:iCs/>
                <w:sz w:val="22"/>
                <w:szCs w:val="22"/>
              </w:rPr>
              <w:t>МБ</w:t>
            </w:r>
          </w:p>
        </w:tc>
        <w:tc>
          <w:tcPr>
            <w:tcW w:w="1134" w:type="dxa"/>
            <w:vAlign w:val="center"/>
          </w:tcPr>
          <w:p w14:paraId="3EA79678"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133" w:type="dxa"/>
            <w:vAlign w:val="center"/>
          </w:tcPr>
          <w:p w14:paraId="3E444FE9"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098" w:type="dxa"/>
            <w:vAlign w:val="center"/>
          </w:tcPr>
          <w:p w14:paraId="5DBA8113"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417" w:type="dxa"/>
            <w:vAlign w:val="center"/>
          </w:tcPr>
          <w:p w14:paraId="56F6912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4C2BDB3D"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49868AF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88" w:type="dxa"/>
            <w:vAlign w:val="center"/>
          </w:tcPr>
          <w:p w14:paraId="498E6E2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r>
      <w:tr w:rsidR="00B64656" w:rsidRPr="009D3B63" w14:paraId="2D8FE574" w14:textId="77777777" w:rsidTr="00573C4F">
        <w:tc>
          <w:tcPr>
            <w:tcW w:w="4707" w:type="dxa"/>
            <w:gridSpan w:val="3"/>
            <w:vMerge/>
            <w:vAlign w:val="center"/>
          </w:tcPr>
          <w:p w14:paraId="41E98720" w14:textId="77777777" w:rsidR="00B64656" w:rsidRPr="009D3B63" w:rsidRDefault="00B64656" w:rsidP="00B64656">
            <w:pPr>
              <w:jc w:val="center"/>
              <w:rPr>
                <w:sz w:val="22"/>
                <w:szCs w:val="22"/>
              </w:rPr>
            </w:pPr>
          </w:p>
        </w:tc>
        <w:tc>
          <w:tcPr>
            <w:tcW w:w="1701" w:type="dxa"/>
            <w:vAlign w:val="center"/>
          </w:tcPr>
          <w:p w14:paraId="36F1B4D0" w14:textId="77777777" w:rsidR="00B64656" w:rsidRPr="009D3B63" w:rsidRDefault="00B64656" w:rsidP="00B64656">
            <w:pPr>
              <w:rPr>
                <w:b/>
                <w:bCs/>
                <w:iCs/>
                <w:sz w:val="22"/>
                <w:szCs w:val="22"/>
              </w:rPr>
            </w:pPr>
            <w:r w:rsidRPr="009D3B63">
              <w:rPr>
                <w:b/>
                <w:bCs/>
                <w:iCs/>
                <w:sz w:val="22"/>
                <w:szCs w:val="22"/>
              </w:rPr>
              <w:t>ВБС</w:t>
            </w:r>
          </w:p>
        </w:tc>
        <w:tc>
          <w:tcPr>
            <w:tcW w:w="1134" w:type="dxa"/>
            <w:vAlign w:val="center"/>
          </w:tcPr>
          <w:p w14:paraId="71B24F66"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133" w:type="dxa"/>
            <w:vAlign w:val="center"/>
          </w:tcPr>
          <w:p w14:paraId="609CF2F7"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098" w:type="dxa"/>
            <w:vAlign w:val="center"/>
          </w:tcPr>
          <w:p w14:paraId="0021D1C4"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417" w:type="dxa"/>
            <w:vAlign w:val="center"/>
          </w:tcPr>
          <w:p w14:paraId="2C78EC20"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360749A4"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76" w:type="dxa"/>
            <w:vAlign w:val="center"/>
          </w:tcPr>
          <w:p w14:paraId="50A0DB6A"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c>
          <w:tcPr>
            <w:tcW w:w="1288" w:type="dxa"/>
            <w:vAlign w:val="center"/>
          </w:tcPr>
          <w:p w14:paraId="460E4C3F" w14:textId="77777777" w:rsidR="00B64656" w:rsidRPr="009D3B63" w:rsidRDefault="00B64656" w:rsidP="00B64656">
            <w:pPr>
              <w:jc w:val="center"/>
              <w:rPr>
                <w:b/>
                <w:bCs/>
                <w:color w:val="000000"/>
                <w:sz w:val="22"/>
                <w:szCs w:val="22"/>
              </w:rPr>
            </w:pPr>
            <w:r w:rsidRPr="009D3B63">
              <w:rPr>
                <w:b/>
                <w:bCs/>
                <w:iCs/>
                <w:color w:val="000000"/>
                <w:sz w:val="22"/>
                <w:szCs w:val="22"/>
              </w:rPr>
              <w:t>0</w:t>
            </w:r>
            <w:r>
              <w:rPr>
                <w:b/>
                <w:bCs/>
                <w:iCs/>
                <w:color w:val="000000"/>
                <w:sz w:val="22"/>
                <w:szCs w:val="22"/>
              </w:rPr>
              <w:t>,00</w:t>
            </w:r>
          </w:p>
        </w:tc>
      </w:tr>
      <w:tr w:rsidR="00B53125" w:rsidRPr="009D3B63" w14:paraId="4D40FEC5" w14:textId="77777777" w:rsidTr="00573C4F">
        <w:tc>
          <w:tcPr>
            <w:tcW w:w="15030" w:type="dxa"/>
            <w:gridSpan w:val="11"/>
            <w:vAlign w:val="center"/>
          </w:tcPr>
          <w:p w14:paraId="04626172" w14:textId="77777777" w:rsidR="00B53125" w:rsidRPr="009D3B63" w:rsidRDefault="00B53125" w:rsidP="00B53125">
            <w:pPr>
              <w:rPr>
                <w:b/>
                <w:sz w:val="22"/>
                <w:szCs w:val="22"/>
              </w:rPr>
            </w:pPr>
            <w:r w:rsidRPr="009D3B63">
              <w:rPr>
                <w:b/>
                <w:sz w:val="22"/>
                <w:szCs w:val="22"/>
              </w:rPr>
              <w:t>Объекты культуры</w:t>
            </w:r>
          </w:p>
        </w:tc>
      </w:tr>
      <w:tr w:rsidR="00B64656" w:rsidRPr="009D3B63" w14:paraId="0EF06049" w14:textId="77777777" w:rsidTr="00573C4F">
        <w:tc>
          <w:tcPr>
            <w:tcW w:w="455" w:type="dxa"/>
            <w:vMerge w:val="restart"/>
            <w:vAlign w:val="center"/>
          </w:tcPr>
          <w:p w14:paraId="517AB9C9" w14:textId="77777777" w:rsidR="00B64656" w:rsidRPr="009D3B63" w:rsidRDefault="00B64656" w:rsidP="00B64656">
            <w:pPr>
              <w:jc w:val="center"/>
              <w:rPr>
                <w:sz w:val="22"/>
                <w:szCs w:val="22"/>
              </w:rPr>
            </w:pPr>
          </w:p>
        </w:tc>
        <w:tc>
          <w:tcPr>
            <w:tcW w:w="2486" w:type="dxa"/>
            <w:vMerge w:val="restart"/>
            <w:vAlign w:val="center"/>
          </w:tcPr>
          <w:p w14:paraId="6C363546" w14:textId="77777777" w:rsidR="00B64656" w:rsidRPr="009D3B63" w:rsidRDefault="00B64656" w:rsidP="00B64656">
            <w:pPr>
              <w:jc w:val="center"/>
              <w:rPr>
                <w:sz w:val="22"/>
                <w:szCs w:val="22"/>
              </w:rPr>
            </w:pPr>
            <w:r w:rsidRPr="009D3B63">
              <w:rPr>
                <w:sz w:val="22"/>
                <w:szCs w:val="22"/>
              </w:rPr>
              <w:t>Реконструкция Дома культуры на 400 мест</w:t>
            </w:r>
          </w:p>
        </w:tc>
        <w:tc>
          <w:tcPr>
            <w:tcW w:w="1766" w:type="dxa"/>
            <w:vMerge w:val="restart"/>
            <w:vAlign w:val="center"/>
          </w:tcPr>
          <w:p w14:paraId="76A6B5CA" w14:textId="77777777" w:rsidR="00B64656" w:rsidRPr="009D3B63" w:rsidRDefault="00B64656" w:rsidP="00B64656">
            <w:pPr>
              <w:jc w:val="center"/>
              <w:rPr>
                <w:sz w:val="22"/>
                <w:szCs w:val="22"/>
              </w:rPr>
            </w:pPr>
            <w:r w:rsidRPr="009D3B63">
              <w:rPr>
                <w:sz w:val="22"/>
                <w:szCs w:val="22"/>
              </w:rPr>
              <w:t>г. Светлоград</w:t>
            </w:r>
          </w:p>
        </w:tc>
        <w:tc>
          <w:tcPr>
            <w:tcW w:w="1701" w:type="dxa"/>
          </w:tcPr>
          <w:p w14:paraId="7498EDDB" w14:textId="77777777" w:rsidR="00B64656" w:rsidRPr="009D3B63" w:rsidRDefault="00B64656" w:rsidP="00B64656">
            <w:pPr>
              <w:jc w:val="center"/>
              <w:rPr>
                <w:sz w:val="22"/>
                <w:szCs w:val="22"/>
              </w:rPr>
            </w:pPr>
            <w:r w:rsidRPr="009D3B63">
              <w:rPr>
                <w:sz w:val="22"/>
                <w:szCs w:val="22"/>
              </w:rPr>
              <w:t>Всего</w:t>
            </w:r>
          </w:p>
        </w:tc>
        <w:tc>
          <w:tcPr>
            <w:tcW w:w="1134" w:type="dxa"/>
          </w:tcPr>
          <w:p w14:paraId="29E9E4EB" w14:textId="77777777" w:rsidR="00B64656" w:rsidRPr="009D3B63" w:rsidRDefault="00B64656" w:rsidP="00B64656">
            <w:pPr>
              <w:jc w:val="center"/>
              <w:rPr>
                <w:sz w:val="22"/>
                <w:szCs w:val="22"/>
              </w:rPr>
            </w:pPr>
            <w:r w:rsidRPr="009D3B63">
              <w:rPr>
                <w:sz w:val="22"/>
                <w:szCs w:val="22"/>
              </w:rPr>
              <w:t>0,00</w:t>
            </w:r>
          </w:p>
        </w:tc>
        <w:tc>
          <w:tcPr>
            <w:tcW w:w="1133" w:type="dxa"/>
          </w:tcPr>
          <w:p w14:paraId="0CFFD6AD" w14:textId="77777777" w:rsidR="00B64656" w:rsidRPr="009D3B63" w:rsidRDefault="00B64656" w:rsidP="00B64656">
            <w:pPr>
              <w:jc w:val="center"/>
              <w:rPr>
                <w:sz w:val="22"/>
                <w:szCs w:val="22"/>
              </w:rPr>
            </w:pPr>
            <w:r w:rsidRPr="009D3B63">
              <w:rPr>
                <w:sz w:val="22"/>
                <w:szCs w:val="22"/>
              </w:rPr>
              <w:t>0,00</w:t>
            </w:r>
          </w:p>
        </w:tc>
        <w:tc>
          <w:tcPr>
            <w:tcW w:w="1098" w:type="dxa"/>
          </w:tcPr>
          <w:p w14:paraId="4DDB7361" w14:textId="77777777" w:rsidR="00B64656" w:rsidRPr="009D3B63" w:rsidRDefault="00B64656" w:rsidP="00B64656">
            <w:pPr>
              <w:jc w:val="center"/>
              <w:rPr>
                <w:sz w:val="22"/>
                <w:szCs w:val="22"/>
              </w:rPr>
            </w:pPr>
            <w:r w:rsidRPr="009D3B63">
              <w:rPr>
                <w:sz w:val="22"/>
                <w:szCs w:val="22"/>
              </w:rPr>
              <w:t>0,00</w:t>
            </w:r>
          </w:p>
        </w:tc>
        <w:tc>
          <w:tcPr>
            <w:tcW w:w="1417" w:type="dxa"/>
          </w:tcPr>
          <w:p w14:paraId="76E6237B" w14:textId="77777777" w:rsidR="00B64656" w:rsidRPr="009D3B63" w:rsidRDefault="00B64656" w:rsidP="00B64656">
            <w:pPr>
              <w:jc w:val="center"/>
              <w:rPr>
                <w:sz w:val="22"/>
                <w:szCs w:val="22"/>
              </w:rPr>
            </w:pPr>
            <w:r w:rsidRPr="009D3B63">
              <w:rPr>
                <w:sz w:val="22"/>
                <w:szCs w:val="22"/>
              </w:rPr>
              <w:t>0,00</w:t>
            </w:r>
          </w:p>
        </w:tc>
        <w:tc>
          <w:tcPr>
            <w:tcW w:w="1276" w:type="dxa"/>
          </w:tcPr>
          <w:p w14:paraId="75EC1E51" w14:textId="77777777" w:rsidR="00B64656" w:rsidRPr="009D3B63" w:rsidRDefault="00B64656" w:rsidP="00B64656">
            <w:pPr>
              <w:jc w:val="center"/>
              <w:rPr>
                <w:sz w:val="22"/>
                <w:szCs w:val="22"/>
              </w:rPr>
            </w:pPr>
            <w:r w:rsidRPr="009D3B63">
              <w:rPr>
                <w:sz w:val="22"/>
                <w:szCs w:val="22"/>
              </w:rPr>
              <w:t>0,00</w:t>
            </w:r>
          </w:p>
        </w:tc>
        <w:tc>
          <w:tcPr>
            <w:tcW w:w="1276" w:type="dxa"/>
            <w:vAlign w:val="center"/>
          </w:tcPr>
          <w:p w14:paraId="7E53F458" w14:textId="77777777" w:rsidR="00B64656" w:rsidRPr="009D3B63" w:rsidRDefault="00B64656" w:rsidP="00B64656">
            <w:pPr>
              <w:jc w:val="center"/>
              <w:rPr>
                <w:sz w:val="22"/>
                <w:szCs w:val="22"/>
              </w:rPr>
            </w:pPr>
            <w:r w:rsidRPr="009D3B63">
              <w:rPr>
                <w:sz w:val="22"/>
                <w:szCs w:val="22"/>
              </w:rPr>
              <w:t>122 728,0</w:t>
            </w:r>
            <w:r>
              <w:rPr>
                <w:sz w:val="22"/>
                <w:szCs w:val="22"/>
              </w:rPr>
              <w:t>0</w:t>
            </w:r>
          </w:p>
        </w:tc>
        <w:tc>
          <w:tcPr>
            <w:tcW w:w="1288" w:type="dxa"/>
            <w:vAlign w:val="center"/>
          </w:tcPr>
          <w:p w14:paraId="75D1DBF6" w14:textId="77777777" w:rsidR="00B64656" w:rsidRPr="009D3B63" w:rsidRDefault="00B64656" w:rsidP="00B64656">
            <w:pPr>
              <w:jc w:val="center"/>
              <w:rPr>
                <w:sz w:val="22"/>
                <w:szCs w:val="22"/>
              </w:rPr>
            </w:pPr>
            <w:r w:rsidRPr="009D3B63">
              <w:rPr>
                <w:sz w:val="22"/>
                <w:szCs w:val="22"/>
              </w:rPr>
              <w:t>122 728,0</w:t>
            </w:r>
            <w:r>
              <w:rPr>
                <w:sz w:val="22"/>
                <w:szCs w:val="22"/>
              </w:rPr>
              <w:t>0</w:t>
            </w:r>
          </w:p>
        </w:tc>
      </w:tr>
      <w:tr w:rsidR="00B64656" w:rsidRPr="009D3B63" w14:paraId="46FFA3F3" w14:textId="77777777" w:rsidTr="00573C4F">
        <w:tc>
          <w:tcPr>
            <w:tcW w:w="455" w:type="dxa"/>
            <w:vMerge/>
            <w:vAlign w:val="center"/>
          </w:tcPr>
          <w:p w14:paraId="36AA83FF" w14:textId="77777777" w:rsidR="00B64656" w:rsidRPr="009D3B63" w:rsidRDefault="00B64656" w:rsidP="00B64656">
            <w:pPr>
              <w:jc w:val="center"/>
              <w:rPr>
                <w:sz w:val="22"/>
                <w:szCs w:val="22"/>
              </w:rPr>
            </w:pPr>
          </w:p>
        </w:tc>
        <w:tc>
          <w:tcPr>
            <w:tcW w:w="2486" w:type="dxa"/>
            <w:vMerge/>
            <w:vAlign w:val="center"/>
          </w:tcPr>
          <w:p w14:paraId="46969F4F" w14:textId="77777777" w:rsidR="00B64656" w:rsidRPr="009D3B63" w:rsidRDefault="00B64656" w:rsidP="00B64656">
            <w:pPr>
              <w:rPr>
                <w:sz w:val="22"/>
                <w:szCs w:val="22"/>
              </w:rPr>
            </w:pPr>
          </w:p>
        </w:tc>
        <w:tc>
          <w:tcPr>
            <w:tcW w:w="1766" w:type="dxa"/>
            <w:vMerge/>
            <w:vAlign w:val="center"/>
          </w:tcPr>
          <w:p w14:paraId="1B6A7317" w14:textId="77777777" w:rsidR="00B64656" w:rsidRPr="009D3B63" w:rsidRDefault="00B64656" w:rsidP="00B64656">
            <w:pPr>
              <w:jc w:val="center"/>
              <w:rPr>
                <w:sz w:val="22"/>
                <w:szCs w:val="22"/>
              </w:rPr>
            </w:pPr>
          </w:p>
        </w:tc>
        <w:tc>
          <w:tcPr>
            <w:tcW w:w="1701" w:type="dxa"/>
          </w:tcPr>
          <w:p w14:paraId="5DCE0794" w14:textId="77777777" w:rsidR="00B64656" w:rsidRPr="009D3B63" w:rsidRDefault="00B64656" w:rsidP="00B64656">
            <w:pPr>
              <w:rPr>
                <w:sz w:val="22"/>
                <w:szCs w:val="22"/>
              </w:rPr>
            </w:pPr>
            <w:r w:rsidRPr="009D3B63">
              <w:rPr>
                <w:sz w:val="22"/>
                <w:szCs w:val="22"/>
              </w:rPr>
              <w:t>ФБ</w:t>
            </w:r>
          </w:p>
        </w:tc>
        <w:tc>
          <w:tcPr>
            <w:tcW w:w="1134" w:type="dxa"/>
          </w:tcPr>
          <w:p w14:paraId="4405AAE2" w14:textId="77777777" w:rsidR="00B64656" w:rsidRPr="009D3B63" w:rsidRDefault="00B64656" w:rsidP="00B64656">
            <w:pPr>
              <w:jc w:val="center"/>
              <w:rPr>
                <w:sz w:val="22"/>
                <w:szCs w:val="22"/>
              </w:rPr>
            </w:pPr>
            <w:r w:rsidRPr="009D3B63">
              <w:rPr>
                <w:sz w:val="22"/>
                <w:szCs w:val="22"/>
              </w:rPr>
              <w:t>0,00</w:t>
            </w:r>
          </w:p>
        </w:tc>
        <w:tc>
          <w:tcPr>
            <w:tcW w:w="1133" w:type="dxa"/>
          </w:tcPr>
          <w:p w14:paraId="28796C15" w14:textId="77777777" w:rsidR="00B64656" w:rsidRPr="009D3B63" w:rsidRDefault="00B64656" w:rsidP="00B64656">
            <w:pPr>
              <w:jc w:val="center"/>
              <w:rPr>
                <w:sz w:val="22"/>
                <w:szCs w:val="22"/>
              </w:rPr>
            </w:pPr>
            <w:r w:rsidRPr="009D3B63">
              <w:rPr>
                <w:sz w:val="22"/>
                <w:szCs w:val="22"/>
              </w:rPr>
              <w:t>0,00</w:t>
            </w:r>
          </w:p>
        </w:tc>
        <w:tc>
          <w:tcPr>
            <w:tcW w:w="1098" w:type="dxa"/>
          </w:tcPr>
          <w:p w14:paraId="55341C26" w14:textId="77777777" w:rsidR="00B64656" w:rsidRPr="009D3B63" w:rsidRDefault="00B64656" w:rsidP="00B64656">
            <w:pPr>
              <w:jc w:val="center"/>
              <w:rPr>
                <w:sz w:val="22"/>
                <w:szCs w:val="22"/>
              </w:rPr>
            </w:pPr>
            <w:r w:rsidRPr="009D3B63">
              <w:rPr>
                <w:sz w:val="22"/>
                <w:szCs w:val="22"/>
              </w:rPr>
              <w:t>0,00</w:t>
            </w:r>
          </w:p>
        </w:tc>
        <w:tc>
          <w:tcPr>
            <w:tcW w:w="1417" w:type="dxa"/>
          </w:tcPr>
          <w:p w14:paraId="4B28B253" w14:textId="77777777" w:rsidR="00B64656" w:rsidRPr="009D3B63" w:rsidRDefault="00B64656" w:rsidP="00B64656">
            <w:pPr>
              <w:jc w:val="center"/>
              <w:rPr>
                <w:sz w:val="22"/>
                <w:szCs w:val="22"/>
              </w:rPr>
            </w:pPr>
            <w:r w:rsidRPr="009D3B63">
              <w:rPr>
                <w:sz w:val="22"/>
                <w:szCs w:val="22"/>
              </w:rPr>
              <w:t>0,00</w:t>
            </w:r>
          </w:p>
        </w:tc>
        <w:tc>
          <w:tcPr>
            <w:tcW w:w="1276" w:type="dxa"/>
          </w:tcPr>
          <w:p w14:paraId="734DEFCB" w14:textId="77777777" w:rsidR="00B64656" w:rsidRPr="009D3B63" w:rsidRDefault="00B64656" w:rsidP="00B64656">
            <w:pPr>
              <w:jc w:val="center"/>
              <w:rPr>
                <w:sz w:val="22"/>
                <w:szCs w:val="22"/>
              </w:rPr>
            </w:pPr>
            <w:r w:rsidRPr="009D3B63">
              <w:rPr>
                <w:sz w:val="22"/>
                <w:szCs w:val="22"/>
              </w:rPr>
              <w:t>0,00</w:t>
            </w:r>
          </w:p>
        </w:tc>
        <w:tc>
          <w:tcPr>
            <w:tcW w:w="1276" w:type="dxa"/>
          </w:tcPr>
          <w:p w14:paraId="0FF53031" w14:textId="77777777" w:rsidR="00B64656" w:rsidRPr="009D3B63" w:rsidRDefault="00B64656" w:rsidP="00B64656">
            <w:pPr>
              <w:jc w:val="center"/>
              <w:rPr>
                <w:sz w:val="22"/>
                <w:szCs w:val="22"/>
              </w:rPr>
            </w:pPr>
            <w:r w:rsidRPr="009D3B63">
              <w:rPr>
                <w:sz w:val="22"/>
                <w:szCs w:val="22"/>
              </w:rPr>
              <w:t>61 178,0</w:t>
            </w:r>
            <w:r>
              <w:rPr>
                <w:sz w:val="22"/>
                <w:szCs w:val="22"/>
              </w:rPr>
              <w:t>0</w:t>
            </w:r>
          </w:p>
        </w:tc>
        <w:tc>
          <w:tcPr>
            <w:tcW w:w="1288" w:type="dxa"/>
          </w:tcPr>
          <w:p w14:paraId="4C467B93" w14:textId="77777777" w:rsidR="00B64656" w:rsidRPr="009D3B63" w:rsidRDefault="00B64656" w:rsidP="00B64656">
            <w:pPr>
              <w:jc w:val="center"/>
              <w:rPr>
                <w:sz w:val="22"/>
                <w:szCs w:val="22"/>
              </w:rPr>
            </w:pPr>
            <w:r w:rsidRPr="009D3B63">
              <w:rPr>
                <w:sz w:val="22"/>
                <w:szCs w:val="22"/>
              </w:rPr>
              <w:t>61 178,0</w:t>
            </w:r>
            <w:r>
              <w:rPr>
                <w:sz w:val="22"/>
                <w:szCs w:val="22"/>
              </w:rPr>
              <w:t>0</w:t>
            </w:r>
          </w:p>
        </w:tc>
      </w:tr>
      <w:tr w:rsidR="00B64656" w:rsidRPr="009D3B63" w14:paraId="18A4AEFD" w14:textId="77777777" w:rsidTr="00573C4F">
        <w:tc>
          <w:tcPr>
            <w:tcW w:w="455" w:type="dxa"/>
            <w:vMerge/>
            <w:vAlign w:val="center"/>
          </w:tcPr>
          <w:p w14:paraId="58416A2E" w14:textId="77777777" w:rsidR="00B64656" w:rsidRPr="009D3B63" w:rsidRDefault="00B64656" w:rsidP="00B64656">
            <w:pPr>
              <w:jc w:val="center"/>
              <w:rPr>
                <w:sz w:val="22"/>
                <w:szCs w:val="22"/>
              </w:rPr>
            </w:pPr>
          </w:p>
        </w:tc>
        <w:tc>
          <w:tcPr>
            <w:tcW w:w="2486" w:type="dxa"/>
            <w:vMerge/>
            <w:vAlign w:val="center"/>
          </w:tcPr>
          <w:p w14:paraId="60935CCC" w14:textId="77777777" w:rsidR="00B64656" w:rsidRPr="009D3B63" w:rsidRDefault="00B64656" w:rsidP="00B64656">
            <w:pPr>
              <w:rPr>
                <w:sz w:val="22"/>
                <w:szCs w:val="22"/>
              </w:rPr>
            </w:pPr>
          </w:p>
        </w:tc>
        <w:tc>
          <w:tcPr>
            <w:tcW w:w="1766" w:type="dxa"/>
            <w:vMerge/>
            <w:vAlign w:val="center"/>
          </w:tcPr>
          <w:p w14:paraId="105BE224" w14:textId="77777777" w:rsidR="00B64656" w:rsidRPr="009D3B63" w:rsidRDefault="00B64656" w:rsidP="00B64656">
            <w:pPr>
              <w:jc w:val="center"/>
              <w:rPr>
                <w:sz w:val="22"/>
                <w:szCs w:val="22"/>
              </w:rPr>
            </w:pPr>
          </w:p>
        </w:tc>
        <w:tc>
          <w:tcPr>
            <w:tcW w:w="1701" w:type="dxa"/>
          </w:tcPr>
          <w:p w14:paraId="2FFF455D"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6F14C2CB" w14:textId="77777777" w:rsidR="00B64656" w:rsidRPr="009D3B63" w:rsidRDefault="00B64656" w:rsidP="00B64656">
            <w:pPr>
              <w:jc w:val="center"/>
              <w:rPr>
                <w:sz w:val="22"/>
                <w:szCs w:val="22"/>
              </w:rPr>
            </w:pPr>
            <w:r w:rsidRPr="009D3B63">
              <w:rPr>
                <w:sz w:val="22"/>
                <w:szCs w:val="22"/>
              </w:rPr>
              <w:t>0,00</w:t>
            </w:r>
          </w:p>
        </w:tc>
        <w:tc>
          <w:tcPr>
            <w:tcW w:w="1133" w:type="dxa"/>
          </w:tcPr>
          <w:p w14:paraId="0A81E6ED" w14:textId="77777777" w:rsidR="00B64656" w:rsidRPr="009D3B63" w:rsidRDefault="00B64656" w:rsidP="00B64656">
            <w:pPr>
              <w:jc w:val="center"/>
              <w:rPr>
                <w:sz w:val="22"/>
                <w:szCs w:val="22"/>
              </w:rPr>
            </w:pPr>
            <w:r w:rsidRPr="009D3B63">
              <w:rPr>
                <w:sz w:val="22"/>
                <w:szCs w:val="22"/>
              </w:rPr>
              <w:t>0,00</w:t>
            </w:r>
          </w:p>
        </w:tc>
        <w:tc>
          <w:tcPr>
            <w:tcW w:w="1098" w:type="dxa"/>
          </w:tcPr>
          <w:p w14:paraId="3484CB45" w14:textId="77777777" w:rsidR="00B64656" w:rsidRPr="009D3B63" w:rsidRDefault="00B64656" w:rsidP="00B64656">
            <w:pPr>
              <w:jc w:val="center"/>
              <w:rPr>
                <w:sz w:val="22"/>
                <w:szCs w:val="22"/>
              </w:rPr>
            </w:pPr>
            <w:r w:rsidRPr="009D3B63">
              <w:rPr>
                <w:sz w:val="22"/>
                <w:szCs w:val="22"/>
              </w:rPr>
              <w:t>0,00</w:t>
            </w:r>
          </w:p>
        </w:tc>
        <w:tc>
          <w:tcPr>
            <w:tcW w:w="1417" w:type="dxa"/>
          </w:tcPr>
          <w:p w14:paraId="6576E03E" w14:textId="77777777" w:rsidR="00B64656" w:rsidRPr="009D3B63" w:rsidRDefault="00B64656" w:rsidP="00B64656">
            <w:pPr>
              <w:jc w:val="center"/>
              <w:rPr>
                <w:sz w:val="22"/>
                <w:szCs w:val="22"/>
              </w:rPr>
            </w:pPr>
            <w:r w:rsidRPr="009D3B63">
              <w:rPr>
                <w:sz w:val="22"/>
                <w:szCs w:val="22"/>
              </w:rPr>
              <w:t>0,00</w:t>
            </w:r>
          </w:p>
        </w:tc>
        <w:tc>
          <w:tcPr>
            <w:tcW w:w="1276" w:type="dxa"/>
          </w:tcPr>
          <w:p w14:paraId="1C85A3FC" w14:textId="77777777" w:rsidR="00B64656" w:rsidRPr="009D3B63" w:rsidRDefault="00B64656" w:rsidP="00B64656">
            <w:pPr>
              <w:jc w:val="center"/>
              <w:rPr>
                <w:sz w:val="22"/>
                <w:szCs w:val="22"/>
              </w:rPr>
            </w:pPr>
            <w:r w:rsidRPr="009D3B63">
              <w:rPr>
                <w:sz w:val="22"/>
                <w:szCs w:val="22"/>
              </w:rPr>
              <w:t>0,00</w:t>
            </w:r>
          </w:p>
        </w:tc>
        <w:tc>
          <w:tcPr>
            <w:tcW w:w="1276" w:type="dxa"/>
            <w:vAlign w:val="center"/>
          </w:tcPr>
          <w:p w14:paraId="4DF0BEE2" w14:textId="77777777" w:rsidR="00B64656" w:rsidRPr="009D3B63" w:rsidRDefault="00B64656" w:rsidP="00B64656">
            <w:pPr>
              <w:jc w:val="center"/>
              <w:rPr>
                <w:sz w:val="22"/>
                <w:szCs w:val="22"/>
              </w:rPr>
            </w:pPr>
            <w:r w:rsidRPr="009D3B63">
              <w:rPr>
                <w:sz w:val="22"/>
                <w:szCs w:val="22"/>
              </w:rPr>
              <w:t>48 700,0</w:t>
            </w:r>
            <w:r>
              <w:rPr>
                <w:sz w:val="22"/>
                <w:szCs w:val="22"/>
              </w:rPr>
              <w:t>0</w:t>
            </w:r>
          </w:p>
        </w:tc>
        <w:tc>
          <w:tcPr>
            <w:tcW w:w="1288" w:type="dxa"/>
            <w:vAlign w:val="center"/>
          </w:tcPr>
          <w:p w14:paraId="27D7B0C1" w14:textId="77777777" w:rsidR="00B64656" w:rsidRPr="009D3B63" w:rsidRDefault="00B64656" w:rsidP="00B64656">
            <w:pPr>
              <w:jc w:val="center"/>
              <w:rPr>
                <w:sz w:val="22"/>
                <w:szCs w:val="22"/>
              </w:rPr>
            </w:pPr>
            <w:r w:rsidRPr="009D3B63">
              <w:rPr>
                <w:sz w:val="22"/>
                <w:szCs w:val="22"/>
              </w:rPr>
              <w:t>48 700,0</w:t>
            </w:r>
            <w:r>
              <w:rPr>
                <w:sz w:val="22"/>
                <w:szCs w:val="22"/>
              </w:rPr>
              <w:t>0</w:t>
            </w:r>
          </w:p>
        </w:tc>
      </w:tr>
      <w:tr w:rsidR="00B64656" w:rsidRPr="009D3B63" w14:paraId="5A757C80" w14:textId="77777777" w:rsidTr="00573C4F">
        <w:tc>
          <w:tcPr>
            <w:tcW w:w="455" w:type="dxa"/>
            <w:vMerge/>
            <w:vAlign w:val="center"/>
          </w:tcPr>
          <w:p w14:paraId="00D9CF58" w14:textId="77777777" w:rsidR="00B64656" w:rsidRPr="009D3B63" w:rsidRDefault="00B64656" w:rsidP="00B64656">
            <w:pPr>
              <w:jc w:val="center"/>
              <w:rPr>
                <w:sz w:val="22"/>
                <w:szCs w:val="22"/>
              </w:rPr>
            </w:pPr>
          </w:p>
        </w:tc>
        <w:tc>
          <w:tcPr>
            <w:tcW w:w="2486" w:type="dxa"/>
            <w:vMerge/>
            <w:vAlign w:val="center"/>
          </w:tcPr>
          <w:p w14:paraId="3EF4159F" w14:textId="77777777" w:rsidR="00B64656" w:rsidRPr="009D3B63" w:rsidRDefault="00B64656" w:rsidP="00B64656">
            <w:pPr>
              <w:rPr>
                <w:sz w:val="22"/>
                <w:szCs w:val="22"/>
              </w:rPr>
            </w:pPr>
          </w:p>
        </w:tc>
        <w:tc>
          <w:tcPr>
            <w:tcW w:w="1766" w:type="dxa"/>
            <w:vMerge/>
            <w:vAlign w:val="center"/>
          </w:tcPr>
          <w:p w14:paraId="34EE4683" w14:textId="77777777" w:rsidR="00B64656" w:rsidRPr="009D3B63" w:rsidRDefault="00B64656" w:rsidP="00B64656">
            <w:pPr>
              <w:jc w:val="center"/>
              <w:rPr>
                <w:sz w:val="22"/>
                <w:szCs w:val="22"/>
              </w:rPr>
            </w:pPr>
          </w:p>
        </w:tc>
        <w:tc>
          <w:tcPr>
            <w:tcW w:w="1701" w:type="dxa"/>
          </w:tcPr>
          <w:p w14:paraId="3413D50D" w14:textId="77777777" w:rsidR="00B64656" w:rsidRPr="009D3B63" w:rsidRDefault="00B64656" w:rsidP="00B64656">
            <w:pPr>
              <w:rPr>
                <w:sz w:val="22"/>
                <w:szCs w:val="22"/>
              </w:rPr>
            </w:pPr>
            <w:r w:rsidRPr="009D3B63">
              <w:rPr>
                <w:sz w:val="22"/>
                <w:szCs w:val="22"/>
              </w:rPr>
              <w:t>МБ</w:t>
            </w:r>
          </w:p>
        </w:tc>
        <w:tc>
          <w:tcPr>
            <w:tcW w:w="1134" w:type="dxa"/>
          </w:tcPr>
          <w:p w14:paraId="77E115CE" w14:textId="77777777" w:rsidR="00B64656" w:rsidRPr="009D3B63" w:rsidRDefault="00B64656" w:rsidP="00B64656">
            <w:pPr>
              <w:jc w:val="center"/>
              <w:rPr>
                <w:sz w:val="22"/>
                <w:szCs w:val="22"/>
              </w:rPr>
            </w:pPr>
            <w:r w:rsidRPr="009D3B63">
              <w:rPr>
                <w:sz w:val="22"/>
                <w:szCs w:val="22"/>
              </w:rPr>
              <w:t>0,00</w:t>
            </w:r>
          </w:p>
        </w:tc>
        <w:tc>
          <w:tcPr>
            <w:tcW w:w="1133" w:type="dxa"/>
          </w:tcPr>
          <w:p w14:paraId="110E87FC" w14:textId="77777777" w:rsidR="00B64656" w:rsidRPr="009D3B63" w:rsidRDefault="00B64656" w:rsidP="00B64656">
            <w:pPr>
              <w:jc w:val="center"/>
              <w:rPr>
                <w:sz w:val="22"/>
                <w:szCs w:val="22"/>
              </w:rPr>
            </w:pPr>
            <w:r w:rsidRPr="009D3B63">
              <w:rPr>
                <w:sz w:val="22"/>
                <w:szCs w:val="22"/>
              </w:rPr>
              <w:t>0,00</w:t>
            </w:r>
          </w:p>
        </w:tc>
        <w:tc>
          <w:tcPr>
            <w:tcW w:w="1098" w:type="dxa"/>
          </w:tcPr>
          <w:p w14:paraId="758383AB" w14:textId="77777777" w:rsidR="00B64656" w:rsidRPr="009D3B63" w:rsidRDefault="00B64656" w:rsidP="00B64656">
            <w:pPr>
              <w:jc w:val="center"/>
              <w:rPr>
                <w:sz w:val="22"/>
                <w:szCs w:val="22"/>
              </w:rPr>
            </w:pPr>
            <w:r w:rsidRPr="009D3B63">
              <w:rPr>
                <w:sz w:val="22"/>
                <w:szCs w:val="22"/>
              </w:rPr>
              <w:t>0,00</w:t>
            </w:r>
          </w:p>
        </w:tc>
        <w:tc>
          <w:tcPr>
            <w:tcW w:w="1417" w:type="dxa"/>
          </w:tcPr>
          <w:p w14:paraId="515F2F01" w14:textId="77777777" w:rsidR="00B64656" w:rsidRPr="009D3B63" w:rsidRDefault="00B64656" w:rsidP="00B64656">
            <w:pPr>
              <w:jc w:val="center"/>
              <w:rPr>
                <w:sz w:val="22"/>
                <w:szCs w:val="22"/>
              </w:rPr>
            </w:pPr>
            <w:r w:rsidRPr="009D3B63">
              <w:rPr>
                <w:sz w:val="22"/>
                <w:szCs w:val="22"/>
              </w:rPr>
              <w:t>0,00</w:t>
            </w:r>
          </w:p>
        </w:tc>
        <w:tc>
          <w:tcPr>
            <w:tcW w:w="1276" w:type="dxa"/>
          </w:tcPr>
          <w:p w14:paraId="4B9B2B2E" w14:textId="77777777" w:rsidR="00B64656" w:rsidRPr="009D3B63" w:rsidRDefault="00B64656" w:rsidP="00B64656">
            <w:pPr>
              <w:jc w:val="center"/>
              <w:rPr>
                <w:sz w:val="22"/>
                <w:szCs w:val="22"/>
              </w:rPr>
            </w:pPr>
            <w:r w:rsidRPr="009D3B63">
              <w:rPr>
                <w:sz w:val="22"/>
                <w:szCs w:val="22"/>
              </w:rPr>
              <w:t>0,00</w:t>
            </w:r>
          </w:p>
        </w:tc>
        <w:tc>
          <w:tcPr>
            <w:tcW w:w="1276" w:type="dxa"/>
          </w:tcPr>
          <w:p w14:paraId="1AD45A2E" w14:textId="77777777" w:rsidR="00B64656" w:rsidRPr="009D3B63" w:rsidRDefault="00B64656" w:rsidP="00B64656">
            <w:pPr>
              <w:jc w:val="center"/>
              <w:rPr>
                <w:sz w:val="22"/>
                <w:szCs w:val="22"/>
              </w:rPr>
            </w:pPr>
            <w:r w:rsidRPr="009D3B63">
              <w:rPr>
                <w:sz w:val="22"/>
                <w:szCs w:val="22"/>
              </w:rPr>
              <w:t>12 850,0</w:t>
            </w:r>
            <w:r>
              <w:rPr>
                <w:sz w:val="22"/>
                <w:szCs w:val="22"/>
              </w:rPr>
              <w:t>0</w:t>
            </w:r>
          </w:p>
        </w:tc>
        <w:tc>
          <w:tcPr>
            <w:tcW w:w="1288" w:type="dxa"/>
          </w:tcPr>
          <w:p w14:paraId="5F9461B6" w14:textId="77777777" w:rsidR="00B64656" w:rsidRPr="009D3B63" w:rsidRDefault="00B64656" w:rsidP="00B64656">
            <w:pPr>
              <w:jc w:val="center"/>
              <w:rPr>
                <w:sz w:val="22"/>
                <w:szCs w:val="22"/>
              </w:rPr>
            </w:pPr>
            <w:r w:rsidRPr="009D3B63">
              <w:rPr>
                <w:sz w:val="22"/>
                <w:szCs w:val="22"/>
              </w:rPr>
              <w:t>12 850,0</w:t>
            </w:r>
            <w:r>
              <w:rPr>
                <w:sz w:val="22"/>
                <w:szCs w:val="22"/>
              </w:rPr>
              <w:t>0</w:t>
            </w:r>
          </w:p>
        </w:tc>
      </w:tr>
      <w:tr w:rsidR="00B64656" w:rsidRPr="009D3B63" w14:paraId="7AA29C99" w14:textId="77777777" w:rsidTr="00573C4F">
        <w:tc>
          <w:tcPr>
            <w:tcW w:w="455" w:type="dxa"/>
            <w:vMerge/>
            <w:vAlign w:val="center"/>
          </w:tcPr>
          <w:p w14:paraId="68361E3A" w14:textId="77777777" w:rsidR="00B64656" w:rsidRPr="009D3B63" w:rsidRDefault="00B64656" w:rsidP="00B64656">
            <w:pPr>
              <w:jc w:val="center"/>
              <w:rPr>
                <w:sz w:val="22"/>
                <w:szCs w:val="22"/>
              </w:rPr>
            </w:pPr>
          </w:p>
        </w:tc>
        <w:tc>
          <w:tcPr>
            <w:tcW w:w="2486" w:type="dxa"/>
            <w:vMerge/>
            <w:vAlign w:val="center"/>
          </w:tcPr>
          <w:p w14:paraId="7F328E34" w14:textId="77777777" w:rsidR="00B64656" w:rsidRPr="009D3B63" w:rsidRDefault="00B64656" w:rsidP="00B64656">
            <w:pPr>
              <w:rPr>
                <w:sz w:val="22"/>
                <w:szCs w:val="22"/>
              </w:rPr>
            </w:pPr>
          </w:p>
        </w:tc>
        <w:tc>
          <w:tcPr>
            <w:tcW w:w="1766" w:type="dxa"/>
            <w:vMerge/>
            <w:vAlign w:val="center"/>
          </w:tcPr>
          <w:p w14:paraId="518659C0" w14:textId="77777777" w:rsidR="00B64656" w:rsidRPr="009D3B63" w:rsidRDefault="00B64656" w:rsidP="00B64656">
            <w:pPr>
              <w:jc w:val="center"/>
              <w:rPr>
                <w:sz w:val="22"/>
                <w:szCs w:val="22"/>
              </w:rPr>
            </w:pPr>
          </w:p>
        </w:tc>
        <w:tc>
          <w:tcPr>
            <w:tcW w:w="1701" w:type="dxa"/>
          </w:tcPr>
          <w:p w14:paraId="2A2DF424" w14:textId="77777777" w:rsidR="00B64656" w:rsidRPr="009D3B63" w:rsidRDefault="00B64656" w:rsidP="00B64656">
            <w:pPr>
              <w:rPr>
                <w:sz w:val="22"/>
                <w:szCs w:val="22"/>
              </w:rPr>
            </w:pPr>
            <w:r w:rsidRPr="009D3B63">
              <w:rPr>
                <w:sz w:val="22"/>
                <w:szCs w:val="22"/>
              </w:rPr>
              <w:t>ВБС</w:t>
            </w:r>
          </w:p>
        </w:tc>
        <w:tc>
          <w:tcPr>
            <w:tcW w:w="1134" w:type="dxa"/>
          </w:tcPr>
          <w:p w14:paraId="3FFBD74E" w14:textId="77777777" w:rsidR="00B64656" w:rsidRPr="009D3B63" w:rsidRDefault="00B64656" w:rsidP="00B64656">
            <w:pPr>
              <w:jc w:val="center"/>
              <w:rPr>
                <w:sz w:val="22"/>
                <w:szCs w:val="22"/>
              </w:rPr>
            </w:pPr>
            <w:r w:rsidRPr="009D3B63">
              <w:rPr>
                <w:sz w:val="22"/>
                <w:szCs w:val="22"/>
              </w:rPr>
              <w:t>0,00</w:t>
            </w:r>
          </w:p>
        </w:tc>
        <w:tc>
          <w:tcPr>
            <w:tcW w:w="1133" w:type="dxa"/>
          </w:tcPr>
          <w:p w14:paraId="3B7F9717" w14:textId="77777777" w:rsidR="00B64656" w:rsidRPr="009D3B63" w:rsidRDefault="00B64656" w:rsidP="00B64656">
            <w:pPr>
              <w:jc w:val="center"/>
              <w:rPr>
                <w:sz w:val="22"/>
                <w:szCs w:val="22"/>
              </w:rPr>
            </w:pPr>
            <w:r w:rsidRPr="009D3B63">
              <w:rPr>
                <w:sz w:val="22"/>
                <w:szCs w:val="22"/>
              </w:rPr>
              <w:t>0,00</w:t>
            </w:r>
          </w:p>
        </w:tc>
        <w:tc>
          <w:tcPr>
            <w:tcW w:w="1098" w:type="dxa"/>
          </w:tcPr>
          <w:p w14:paraId="28D41956" w14:textId="77777777" w:rsidR="00B64656" w:rsidRPr="009D3B63" w:rsidRDefault="00B64656" w:rsidP="00B64656">
            <w:pPr>
              <w:jc w:val="center"/>
              <w:rPr>
                <w:sz w:val="22"/>
                <w:szCs w:val="22"/>
              </w:rPr>
            </w:pPr>
            <w:r w:rsidRPr="009D3B63">
              <w:rPr>
                <w:sz w:val="22"/>
                <w:szCs w:val="22"/>
              </w:rPr>
              <w:t>0,00</w:t>
            </w:r>
          </w:p>
        </w:tc>
        <w:tc>
          <w:tcPr>
            <w:tcW w:w="1417" w:type="dxa"/>
          </w:tcPr>
          <w:p w14:paraId="6BDCB2C2" w14:textId="77777777" w:rsidR="00B64656" w:rsidRPr="009D3B63" w:rsidRDefault="00B64656" w:rsidP="00B64656">
            <w:pPr>
              <w:jc w:val="center"/>
              <w:rPr>
                <w:sz w:val="22"/>
                <w:szCs w:val="22"/>
              </w:rPr>
            </w:pPr>
            <w:r w:rsidRPr="009D3B63">
              <w:rPr>
                <w:sz w:val="22"/>
                <w:szCs w:val="22"/>
              </w:rPr>
              <w:t>0,00</w:t>
            </w:r>
          </w:p>
        </w:tc>
        <w:tc>
          <w:tcPr>
            <w:tcW w:w="1276" w:type="dxa"/>
          </w:tcPr>
          <w:p w14:paraId="0CC2B75D" w14:textId="77777777" w:rsidR="00B64656" w:rsidRPr="009D3B63" w:rsidRDefault="00B64656" w:rsidP="00B64656">
            <w:pPr>
              <w:jc w:val="center"/>
              <w:rPr>
                <w:sz w:val="22"/>
                <w:szCs w:val="22"/>
              </w:rPr>
            </w:pPr>
            <w:r w:rsidRPr="009D3B63">
              <w:rPr>
                <w:sz w:val="22"/>
                <w:szCs w:val="22"/>
              </w:rPr>
              <w:t>0,00</w:t>
            </w:r>
          </w:p>
        </w:tc>
        <w:tc>
          <w:tcPr>
            <w:tcW w:w="1276" w:type="dxa"/>
          </w:tcPr>
          <w:p w14:paraId="25011A11" w14:textId="77777777" w:rsidR="00B64656" w:rsidRPr="009D3B63" w:rsidRDefault="00B64656" w:rsidP="00B64656">
            <w:pPr>
              <w:jc w:val="center"/>
              <w:rPr>
                <w:sz w:val="22"/>
                <w:szCs w:val="22"/>
              </w:rPr>
            </w:pPr>
            <w:r>
              <w:rPr>
                <w:sz w:val="22"/>
                <w:szCs w:val="22"/>
              </w:rPr>
              <w:t>0,00</w:t>
            </w:r>
          </w:p>
        </w:tc>
        <w:tc>
          <w:tcPr>
            <w:tcW w:w="1288" w:type="dxa"/>
            <w:vAlign w:val="center"/>
          </w:tcPr>
          <w:p w14:paraId="3651C941" w14:textId="77777777" w:rsidR="00B64656" w:rsidRPr="009D3B63" w:rsidRDefault="00B64656" w:rsidP="00B64656">
            <w:pPr>
              <w:jc w:val="center"/>
              <w:rPr>
                <w:sz w:val="22"/>
                <w:szCs w:val="22"/>
              </w:rPr>
            </w:pPr>
            <w:r>
              <w:rPr>
                <w:sz w:val="22"/>
                <w:szCs w:val="22"/>
              </w:rPr>
              <w:t>0,00</w:t>
            </w:r>
          </w:p>
        </w:tc>
      </w:tr>
      <w:tr w:rsidR="00B64656" w:rsidRPr="009D3B63" w14:paraId="7FADF813" w14:textId="77777777" w:rsidTr="00573C4F">
        <w:tc>
          <w:tcPr>
            <w:tcW w:w="4707" w:type="dxa"/>
            <w:gridSpan w:val="3"/>
            <w:vMerge w:val="restart"/>
            <w:vAlign w:val="center"/>
          </w:tcPr>
          <w:p w14:paraId="4B5E9F8E" w14:textId="77777777" w:rsidR="00B64656" w:rsidRPr="009D3B63" w:rsidRDefault="00B64656" w:rsidP="00B64656">
            <w:pPr>
              <w:jc w:val="center"/>
              <w:rPr>
                <w:b/>
                <w:sz w:val="22"/>
                <w:szCs w:val="22"/>
              </w:rPr>
            </w:pPr>
            <w:r w:rsidRPr="009D3B63">
              <w:rPr>
                <w:b/>
                <w:sz w:val="22"/>
                <w:szCs w:val="22"/>
              </w:rPr>
              <w:t>ИТОГО по объектам культуры:</w:t>
            </w:r>
          </w:p>
        </w:tc>
        <w:tc>
          <w:tcPr>
            <w:tcW w:w="1701" w:type="dxa"/>
          </w:tcPr>
          <w:p w14:paraId="081BDBBD" w14:textId="77777777" w:rsidR="00B64656" w:rsidRPr="009D3B63" w:rsidRDefault="00B64656" w:rsidP="00B64656">
            <w:pPr>
              <w:jc w:val="center"/>
              <w:rPr>
                <w:b/>
                <w:sz w:val="22"/>
                <w:szCs w:val="22"/>
              </w:rPr>
            </w:pPr>
            <w:r w:rsidRPr="009D3B63">
              <w:rPr>
                <w:b/>
                <w:sz w:val="22"/>
                <w:szCs w:val="22"/>
              </w:rPr>
              <w:t>Всего</w:t>
            </w:r>
          </w:p>
        </w:tc>
        <w:tc>
          <w:tcPr>
            <w:tcW w:w="1134" w:type="dxa"/>
          </w:tcPr>
          <w:p w14:paraId="2FC98A46" w14:textId="77777777" w:rsidR="00B64656" w:rsidRPr="00B64656" w:rsidRDefault="00B64656" w:rsidP="00B64656">
            <w:pPr>
              <w:jc w:val="center"/>
              <w:rPr>
                <w:b/>
                <w:sz w:val="22"/>
                <w:szCs w:val="22"/>
              </w:rPr>
            </w:pPr>
            <w:r w:rsidRPr="00B64656">
              <w:rPr>
                <w:b/>
                <w:sz w:val="22"/>
                <w:szCs w:val="22"/>
              </w:rPr>
              <w:t>0,00</w:t>
            </w:r>
          </w:p>
        </w:tc>
        <w:tc>
          <w:tcPr>
            <w:tcW w:w="1133" w:type="dxa"/>
          </w:tcPr>
          <w:p w14:paraId="61CA6423" w14:textId="77777777" w:rsidR="00B64656" w:rsidRPr="00B64656" w:rsidRDefault="00B64656" w:rsidP="00B64656">
            <w:pPr>
              <w:jc w:val="center"/>
              <w:rPr>
                <w:b/>
                <w:sz w:val="22"/>
                <w:szCs w:val="22"/>
              </w:rPr>
            </w:pPr>
            <w:r w:rsidRPr="00B64656">
              <w:rPr>
                <w:b/>
                <w:sz w:val="22"/>
                <w:szCs w:val="22"/>
              </w:rPr>
              <w:t>0,00</w:t>
            </w:r>
          </w:p>
        </w:tc>
        <w:tc>
          <w:tcPr>
            <w:tcW w:w="1098" w:type="dxa"/>
          </w:tcPr>
          <w:p w14:paraId="2C708236" w14:textId="77777777" w:rsidR="00B64656" w:rsidRPr="00B64656" w:rsidRDefault="00B64656" w:rsidP="00B64656">
            <w:pPr>
              <w:jc w:val="center"/>
              <w:rPr>
                <w:b/>
                <w:sz w:val="22"/>
                <w:szCs w:val="22"/>
              </w:rPr>
            </w:pPr>
            <w:r w:rsidRPr="00B64656">
              <w:rPr>
                <w:b/>
                <w:sz w:val="22"/>
                <w:szCs w:val="22"/>
              </w:rPr>
              <w:t>0,00</w:t>
            </w:r>
          </w:p>
        </w:tc>
        <w:tc>
          <w:tcPr>
            <w:tcW w:w="1417" w:type="dxa"/>
          </w:tcPr>
          <w:p w14:paraId="73400FE1" w14:textId="77777777" w:rsidR="00B64656" w:rsidRPr="00B64656" w:rsidRDefault="00B64656" w:rsidP="00B64656">
            <w:pPr>
              <w:jc w:val="center"/>
              <w:rPr>
                <w:b/>
                <w:sz w:val="22"/>
                <w:szCs w:val="22"/>
              </w:rPr>
            </w:pPr>
            <w:r w:rsidRPr="00B64656">
              <w:rPr>
                <w:b/>
                <w:sz w:val="22"/>
                <w:szCs w:val="22"/>
              </w:rPr>
              <w:t>0,00</w:t>
            </w:r>
          </w:p>
        </w:tc>
        <w:tc>
          <w:tcPr>
            <w:tcW w:w="1276" w:type="dxa"/>
          </w:tcPr>
          <w:p w14:paraId="7BAE28C4" w14:textId="77777777" w:rsidR="00B64656" w:rsidRPr="00B64656" w:rsidRDefault="00B64656" w:rsidP="00B64656">
            <w:pPr>
              <w:jc w:val="center"/>
              <w:rPr>
                <w:b/>
                <w:sz w:val="22"/>
                <w:szCs w:val="22"/>
              </w:rPr>
            </w:pPr>
            <w:r w:rsidRPr="00B64656">
              <w:rPr>
                <w:b/>
                <w:sz w:val="22"/>
                <w:szCs w:val="22"/>
              </w:rPr>
              <w:t>0,00</w:t>
            </w:r>
          </w:p>
        </w:tc>
        <w:tc>
          <w:tcPr>
            <w:tcW w:w="1276" w:type="dxa"/>
            <w:vAlign w:val="center"/>
          </w:tcPr>
          <w:p w14:paraId="635ED51F" w14:textId="77777777" w:rsidR="00B64656" w:rsidRPr="00B64656" w:rsidRDefault="00B64656" w:rsidP="00B64656">
            <w:pPr>
              <w:jc w:val="center"/>
              <w:rPr>
                <w:b/>
                <w:bCs/>
                <w:color w:val="000000"/>
                <w:sz w:val="22"/>
                <w:szCs w:val="22"/>
              </w:rPr>
            </w:pPr>
            <w:r w:rsidRPr="00B64656">
              <w:rPr>
                <w:b/>
                <w:bCs/>
                <w:iCs/>
                <w:color w:val="000000"/>
                <w:sz w:val="22"/>
                <w:szCs w:val="22"/>
              </w:rPr>
              <w:t>122 728,0</w:t>
            </w:r>
            <w:r>
              <w:rPr>
                <w:b/>
                <w:bCs/>
                <w:iCs/>
                <w:color w:val="000000"/>
                <w:sz w:val="22"/>
                <w:szCs w:val="22"/>
              </w:rPr>
              <w:t>0</w:t>
            </w:r>
          </w:p>
        </w:tc>
        <w:tc>
          <w:tcPr>
            <w:tcW w:w="1288" w:type="dxa"/>
            <w:vAlign w:val="center"/>
          </w:tcPr>
          <w:p w14:paraId="4822F215" w14:textId="77777777" w:rsidR="00B64656" w:rsidRPr="00B64656" w:rsidRDefault="00B64656" w:rsidP="00B64656">
            <w:pPr>
              <w:jc w:val="center"/>
              <w:rPr>
                <w:b/>
                <w:bCs/>
                <w:color w:val="000000"/>
                <w:sz w:val="22"/>
                <w:szCs w:val="22"/>
              </w:rPr>
            </w:pPr>
            <w:r w:rsidRPr="00B64656">
              <w:rPr>
                <w:b/>
                <w:bCs/>
                <w:iCs/>
                <w:color w:val="000000"/>
                <w:sz w:val="22"/>
                <w:szCs w:val="22"/>
              </w:rPr>
              <w:t>122 728,0</w:t>
            </w:r>
            <w:r>
              <w:rPr>
                <w:b/>
                <w:bCs/>
                <w:iCs/>
                <w:color w:val="000000"/>
                <w:sz w:val="22"/>
                <w:szCs w:val="22"/>
              </w:rPr>
              <w:t>0</w:t>
            </w:r>
          </w:p>
        </w:tc>
      </w:tr>
      <w:tr w:rsidR="00B64656" w:rsidRPr="009D3B63" w14:paraId="0491BAB3" w14:textId="77777777" w:rsidTr="00573C4F">
        <w:tc>
          <w:tcPr>
            <w:tcW w:w="4707" w:type="dxa"/>
            <w:gridSpan w:val="3"/>
            <w:vMerge/>
            <w:vAlign w:val="center"/>
          </w:tcPr>
          <w:p w14:paraId="5012F90C" w14:textId="77777777" w:rsidR="00B64656" w:rsidRPr="009D3B63" w:rsidRDefault="00B64656" w:rsidP="00B64656">
            <w:pPr>
              <w:jc w:val="center"/>
              <w:rPr>
                <w:b/>
                <w:sz w:val="22"/>
                <w:szCs w:val="22"/>
              </w:rPr>
            </w:pPr>
          </w:p>
        </w:tc>
        <w:tc>
          <w:tcPr>
            <w:tcW w:w="1701" w:type="dxa"/>
          </w:tcPr>
          <w:p w14:paraId="02E91CDA" w14:textId="77777777" w:rsidR="00B64656" w:rsidRPr="009D3B63" w:rsidRDefault="00B64656" w:rsidP="00B64656">
            <w:pPr>
              <w:rPr>
                <w:b/>
                <w:sz w:val="22"/>
                <w:szCs w:val="22"/>
              </w:rPr>
            </w:pPr>
            <w:r w:rsidRPr="009D3B63">
              <w:rPr>
                <w:b/>
                <w:sz w:val="22"/>
                <w:szCs w:val="22"/>
              </w:rPr>
              <w:t>ФБ</w:t>
            </w:r>
          </w:p>
        </w:tc>
        <w:tc>
          <w:tcPr>
            <w:tcW w:w="1134" w:type="dxa"/>
          </w:tcPr>
          <w:p w14:paraId="4404825B" w14:textId="77777777" w:rsidR="00B64656" w:rsidRPr="00B64656" w:rsidRDefault="00B64656" w:rsidP="00B64656">
            <w:pPr>
              <w:jc w:val="center"/>
              <w:rPr>
                <w:b/>
                <w:sz w:val="22"/>
                <w:szCs w:val="22"/>
              </w:rPr>
            </w:pPr>
            <w:r w:rsidRPr="00B64656">
              <w:rPr>
                <w:b/>
                <w:sz w:val="22"/>
                <w:szCs w:val="22"/>
              </w:rPr>
              <w:t>0,00</w:t>
            </w:r>
          </w:p>
        </w:tc>
        <w:tc>
          <w:tcPr>
            <w:tcW w:w="1133" w:type="dxa"/>
          </w:tcPr>
          <w:p w14:paraId="7C09A883" w14:textId="77777777" w:rsidR="00B64656" w:rsidRPr="00B64656" w:rsidRDefault="00B64656" w:rsidP="00B64656">
            <w:pPr>
              <w:jc w:val="center"/>
              <w:rPr>
                <w:b/>
                <w:sz w:val="22"/>
                <w:szCs w:val="22"/>
              </w:rPr>
            </w:pPr>
            <w:r w:rsidRPr="00B64656">
              <w:rPr>
                <w:b/>
                <w:sz w:val="22"/>
                <w:szCs w:val="22"/>
              </w:rPr>
              <w:t>0,00</w:t>
            </w:r>
          </w:p>
        </w:tc>
        <w:tc>
          <w:tcPr>
            <w:tcW w:w="1098" w:type="dxa"/>
          </w:tcPr>
          <w:p w14:paraId="19929710" w14:textId="77777777" w:rsidR="00B64656" w:rsidRPr="00B64656" w:rsidRDefault="00B64656" w:rsidP="00B64656">
            <w:pPr>
              <w:jc w:val="center"/>
              <w:rPr>
                <w:b/>
                <w:sz w:val="22"/>
                <w:szCs w:val="22"/>
              </w:rPr>
            </w:pPr>
            <w:r w:rsidRPr="00B64656">
              <w:rPr>
                <w:b/>
                <w:sz w:val="22"/>
                <w:szCs w:val="22"/>
              </w:rPr>
              <w:t>0,00</w:t>
            </w:r>
          </w:p>
        </w:tc>
        <w:tc>
          <w:tcPr>
            <w:tcW w:w="1417" w:type="dxa"/>
          </w:tcPr>
          <w:p w14:paraId="27BA02D3" w14:textId="77777777" w:rsidR="00B64656" w:rsidRPr="00B64656" w:rsidRDefault="00B64656" w:rsidP="00B64656">
            <w:pPr>
              <w:jc w:val="center"/>
              <w:rPr>
                <w:b/>
                <w:sz w:val="22"/>
                <w:szCs w:val="22"/>
              </w:rPr>
            </w:pPr>
            <w:r w:rsidRPr="00B64656">
              <w:rPr>
                <w:b/>
                <w:sz w:val="22"/>
                <w:szCs w:val="22"/>
              </w:rPr>
              <w:t>0,00</w:t>
            </w:r>
          </w:p>
        </w:tc>
        <w:tc>
          <w:tcPr>
            <w:tcW w:w="1276" w:type="dxa"/>
          </w:tcPr>
          <w:p w14:paraId="260B3378" w14:textId="77777777" w:rsidR="00B64656" w:rsidRPr="00B64656" w:rsidRDefault="00B64656" w:rsidP="00B64656">
            <w:pPr>
              <w:jc w:val="center"/>
              <w:rPr>
                <w:b/>
                <w:sz w:val="22"/>
                <w:szCs w:val="22"/>
              </w:rPr>
            </w:pPr>
            <w:r w:rsidRPr="00B64656">
              <w:rPr>
                <w:b/>
                <w:sz w:val="22"/>
                <w:szCs w:val="22"/>
              </w:rPr>
              <w:t>0,00</w:t>
            </w:r>
          </w:p>
        </w:tc>
        <w:tc>
          <w:tcPr>
            <w:tcW w:w="1276" w:type="dxa"/>
            <w:vAlign w:val="center"/>
          </w:tcPr>
          <w:p w14:paraId="16C23BC4" w14:textId="77777777" w:rsidR="00B64656" w:rsidRPr="00B64656" w:rsidRDefault="00B64656" w:rsidP="00B64656">
            <w:pPr>
              <w:jc w:val="center"/>
              <w:rPr>
                <w:b/>
                <w:bCs/>
                <w:color w:val="000000"/>
                <w:sz w:val="22"/>
                <w:szCs w:val="22"/>
              </w:rPr>
            </w:pPr>
            <w:r w:rsidRPr="00B64656">
              <w:rPr>
                <w:b/>
                <w:bCs/>
                <w:iCs/>
                <w:color w:val="000000"/>
                <w:sz w:val="22"/>
                <w:szCs w:val="22"/>
              </w:rPr>
              <w:t>61 178,0</w:t>
            </w:r>
            <w:r>
              <w:rPr>
                <w:b/>
                <w:bCs/>
                <w:iCs/>
                <w:color w:val="000000"/>
                <w:sz w:val="22"/>
                <w:szCs w:val="22"/>
              </w:rPr>
              <w:t>0</w:t>
            </w:r>
          </w:p>
        </w:tc>
        <w:tc>
          <w:tcPr>
            <w:tcW w:w="1288" w:type="dxa"/>
            <w:vAlign w:val="center"/>
          </w:tcPr>
          <w:p w14:paraId="347B9862" w14:textId="77777777" w:rsidR="00B64656" w:rsidRPr="00B64656" w:rsidRDefault="00B64656" w:rsidP="00B64656">
            <w:pPr>
              <w:jc w:val="center"/>
              <w:rPr>
                <w:b/>
                <w:bCs/>
                <w:color w:val="000000"/>
                <w:sz w:val="22"/>
                <w:szCs w:val="22"/>
              </w:rPr>
            </w:pPr>
            <w:r w:rsidRPr="00B64656">
              <w:rPr>
                <w:b/>
                <w:bCs/>
                <w:iCs/>
                <w:color w:val="000000"/>
                <w:sz w:val="22"/>
                <w:szCs w:val="22"/>
              </w:rPr>
              <w:t>61 178,0</w:t>
            </w:r>
            <w:r>
              <w:rPr>
                <w:b/>
                <w:bCs/>
                <w:iCs/>
                <w:color w:val="000000"/>
                <w:sz w:val="22"/>
                <w:szCs w:val="22"/>
              </w:rPr>
              <w:t>0</w:t>
            </w:r>
          </w:p>
        </w:tc>
      </w:tr>
      <w:tr w:rsidR="00B64656" w:rsidRPr="009D3B63" w14:paraId="71149AA1" w14:textId="77777777" w:rsidTr="00573C4F">
        <w:tc>
          <w:tcPr>
            <w:tcW w:w="4707" w:type="dxa"/>
            <w:gridSpan w:val="3"/>
            <w:vMerge/>
            <w:vAlign w:val="center"/>
          </w:tcPr>
          <w:p w14:paraId="65B4295C" w14:textId="77777777" w:rsidR="00B64656" w:rsidRPr="009D3B63" w:rsidRDefault="00B64656" w:rsidP="00B64656">
            <w:pPr>
              <w:jc w:val="center"/>
              <w:rPr>
                <w:b/>
                <w:sz w:val="22"/>
                <w:szCs w:val="22"/>
              </w:rPr>
            </w:pPr>
          </w:p>
        </w:tc>
        <w:tc>
          <w:tcPr>
            <w:tcW w:w="1701" w:type="dxa"/>
          </w:tcPr>
          <w:p w14:paraId="4BA3A170" w14:textId="77777777" w:rsidR="00B64656" w:rsidRPr="009D3B63" w:rsidRDefault="00FD5F06" w:rsidP="00B64656">
            <w:pPr>
              <w:rPr>
                <w:b/>
                <w:sz w:val="22"/>
                <w:szCs w:val="22"/>
              </w:rPr>
            </w:pPr>
            <w:r>
              <w:rPr>
                <w:b/>
                <w:sz w:val="22"/>
                <w:szCs w:val="22"/>
              </w:rPr>
              <w:t>К</w:t>
            </w:r>
            <w:r w:rsidR="00B64656" w:rsidRPr="009D3B63">
              <w:rPr>
                <w:b/>
                <w:sz w:val="22"/>
                <w:szCs w:val="22"/>
              </w:rPr>
              <w:t>Б</w:t>
            </w:r>
          </w:p>
        </w:tc>
        <w:tc>
          <w:tcPr>
            <w:tcW w:w="1134" w:type="dxa"/>
          </w:tcPr>
          <w:p w14:paraId="5F75188E" w14:textId="77777777" w:rsidR="00B64656" w:rsidRPr="00B64656" w:rsidRDefault="00B64656" w:rsidP="00B64656">
            <w:pPr>
              <w:jc w:val="center"/>
              <w:rPr>
                <w:b/>
                <w:sz w:val="22"/>
                <w:szCs w:val="22"/>
              </w:rPr>
            </w:pPr>
            <w:r w:rsidRPr="00B64656">
              <w:rPr>
                <w:b/>
                <w:sz w:val="22"/>
                <w:szCs w:val="22"/>
              </w:rPr>
              <w:t>0,00</w:t>
            </w:r>
          </w:p>
        </w:tc>
        <w:tc>
          <w:tcPr>
            <w:tcW w:w="1133" w:type="dxa"/>
          </w:tcPr>
          <w:p w14:paraId="2A3BFBBE" w14:textId="77777777" w:rsidR="00B64656" w:rsidRPr="00B64656" w:rsidRDefault="00B64656" w:rsidP="00B64656">
            <w:pPr>
              <w:jc w:val="center"/>
              <w:rPr>
                <w:b/>
                <w:sz w:val="22"/>
                <w:szCs w:val="22"/>
              </w:rPr>
            </w:pPr>
            <w:r w:rsidRPr="00B64656">
              <w:rPr>
                <w:b/>
                <w:sz w:val="22"/>
                <w:szCs w:val="22"/>
              </w:rPr>
              <w:t>0,00</w:t>
            </w:r>
          </w:p>
        </w:tc>
        <w:tc>
          <w:tcPr>
            <w:tcW w:w="1098" w:type="dxa"/>
          </w:tcPr>
          <w:p w14:paraId="5A358109" w14:textId="77777777" w:rsidR="00B64656" w:rsidRPr="00B64656" w:rsidRDefault="00B64656" w:rsidP="00B64656">
            <w:pPr>
              <w:jc w:val="center"/>
              <w:rPr>
                <w:b/>
                <w:sz w:val="22"/>
                <w:szCs w:val="22"/>
              </w:rPr>
            </w:pPr>
            <w:r w:rsidRPr="00B64656">
              <w:rPr>
                <w:b/>
                <w:sz w:val="22"/>
                <w:szCs w:val="22"/>
              </w:rPr>
              <w:t>0,00</w:t>
            </w:r>
          </w:p>
        </w:tc>
        <w:tc>
          <w:tcPr>
            <w:tcW w:w="1417" w:type="dxa"/>
          </w:tcPr>
          <w:p w14:paraId="51A42E61" w14:textId="77777777" w:rsidR="00B64656" w:rsidRPr="00B64656" w:rsidRDefault="00B64656" w:rsidP="00B64656">
            <w:pPr>
              <w:jc w:val="center"/>
              <w:rPr>
                <w:b/>
                <w:sz w:val="22"/>
                <w:szCs w:val="22"/>
              </w:rPr>
            </w:pPr>
            <w:r w:rsidRPr="00B64656">
              <w:rPr>
                <w:b/>
                <w:sz w:val="22"/>
                <w:szCs w:val="22"/>
              </w:rPr>
              <w:t>0,00</w:t>
            </w:r>
          </w:p>
        </w:tc>
        <w:tc>
          <w:tcPr>
            <w:tcW w:w="1276" w:type="dxa"/>
          </w:tcPr>
          <w:p w14:paraId="22941F99" w14:textId="77777777" w:rsidR="00B64656" w:rsidRPr="00B64656" w:rsidRDefault="00B64656" w:rsidP="00B64656">
            <w:pPr>
              <w:jc w:val="center"/>
              <w:rPr>
                <w:b/>
                <w:sz w:val="22"/>
                <w:szCs w:val="22"/>
              </w:rPr>
            </w:pPr>
            <w:r w:rsidRPr="00B64656">
              <w:rPr>
                <w:b/>
                <w:sz w:val="22"/>
                <w:szCs w:val="22"/>
              </w:rPr>
              <w:t>0,00</w:t>
            </w:r>
          </w:p>
        </w:tc>
        <w:tc>
          <w:tcPr>
            <w:tcW w:w="1276" w:type="dxa"/>
            <w:vAlign w:val="center"/>
          </w:tcPr>
          <w:p w14:paraId="278CFAB0" w14:textId="77777777" w:rsidR="00B64656" w:rsidRPr="00B64656" w:rsidRDefault="00B64656" w:rsidP="00B64656">
            <w:pPr>
              <w:jc w:val="center"/>
              <w:rPr>
                <w:b/>
                <w:bCs/>
                <w:color w:val="000000"/>
                <w:sz w:val="22"/>
                <w:szCs w:val="22"/>
              </w:rPr>
            </w:pPr>
            <w:r w:rsidRPr="00B64656">
              <w:rPr>
                <w:b/>
                <w:bCs/>
                <w:iCs/>
                <w:color w:val="000000"/>
                <w:sz w:val="22"/>
                <w:szCs w:val="22"/>
              </w:rPr>
              <w:t>48 700,0</w:t>
            </w:r>
            <w:r>
              <w:rPr>
                <w:b/>
                <w:bCs/>
                <w:iCs/>
                <w:color w:val="000000"/>
                <w:sz w:val="22"/>
                <w:szCs w:val="22"/>
              </w:rPr>
              <w:t>0</w:t>
            </w:r>
          </w:p>
        </w:tc>
        <w:tc>
          <w:tcPr>
            <w:tcW w:w="1288" w:type="dxa"/>
            <w:vAlign w:val="center"/>
          </w:tcPr>
          <w:p w14:paraId="6679FE10" w14:textId="77777777" w:rsidR="00B64656" w:rsidRPr="00B64656" w:rsidRDefault="00B64656" w:rsidP="00B64656">
            <w:pPr>
              <w:jc w:val="center"/>
              <w:rPr>
                <w:b/>
                <w:bCs/>
                <w:color w:val="000000"/>
                <w:sz w:val="22"/>
                <w:szCs w:val="22"/>
              </w:rPr>
            </w:pPr>
            <w:r w:rsidRPr="00B64656">
              <w:rPr>
                <w:b/>
                <w:bCs/>
                <w:iCs/>
                <w:color w:val="000000"/>
                <w:sz w:val="22"/>
                <w:szCs w:val="22"/>
              </w:rPr>
              <w:t>48 700,0</w:t>
            </w:r>
            <w:r>
              <w:rPr>
                <w:b/>
                <w:bCs/>
                <w:iCs/>
                <w:color w:val="000000"/>
                <w:sz w:val="22"/>
                <w:szCs w:val="22"/>
              </w:rPr>
              <w:t>0</w:t>
            </w:r>
          </w:p>
        </w:tc>
      </w:tr>
      <w:tr w:rsidR="00B64656" w:rsidRPr="009D3B63" w14:paraId="4038DDC6" w14:textId="77777777" w:rsidTr="00573C4F">
        <w:tc>
          <w:tcPr>
            <w:tcW w:w="4707" w:type="dxa"/>
            <w:gridSpan w:val="3"/>
            <w:vMerge/>
            <w:vAlign w:val="center"/>
          </w:tcPr>
          <w:p w14:paraId="3E7D0521" w14:textId="77777777" w:rsidR="00B64656" w:rsidRPr="009D3B63" w:rsidRDefault="00B64656" w:rsidP="00B64656">
            <w:pPr>
              <w:jc w:val="center"/>
              <w:rPr>
                <w:b/>
                <w:sz w:val="22"/>
                <w:szCs w:val="22"/>
              </w:rPr>
            </w:pPr>
          </w:p>
        </w:tc>
        <w:tc>
          <w:tcPr>
            <w:tcW w:w="1701" w:type="dxa"/>
          </w:tcPr>
          <w:p w14:paraId="5D3A9987" w14:textId="77777777" w:rsidR="00B64656" w:rsidRPr="009D3B63" w:rsidRDefault="00B64656" w:rsidP="00B64656">
            <w:pPr>
              <w:rPr>
                <w:b/>
                <w:sz w:val="22"/>
                <w:szCs w:val="22"/>
              </w:rPr>
            </w:pPr>
            <w:r w:rsidRPr="009D3B63">
              <w:rPr>
                <w:b/>
                <w:sz w:val="22"/>
                <w:szCs w:val="22"/>
              </w:rPr>
              <w:t>МБ</w:t>
            </w:r>
          </w:p>
        </w:tc>
        <w:tc>
          <w:tcPr>
            <w:tcW w:w="1134" w:type="dxa"/>
          </w:tcPr>
          <w:p w14:paraId="2C20C861" w14:textId="77777777" w:rsidR="00B64656" w:rsidRPr="00B64656" w:rsidRDefault="00B64656" w:rsidP="00B64656">
            <w:pPr>
              <w:jc w:val="center"/>
              <w:rPr>
                <w:b/>
                <w:sz w:val="22"/>
                <w:szCs w:val="22"/>
              </w:rPr>
            </w:pPr>
            <w:r w:rsidRPr="00B64656">
              <w:rPr>
                <w:b/>
                <w:sz w:val="22"/>
                <w:szCs w:val="22"/>
              </w:rPr>
              <w:t>0,00</w:t>
            </w:r>
          </w:p>
        </w:tc>
        <w:tc>
          <w:tcPr>
            <w:tcW w:w="1133" w:type="dxa"/>
          </w:tcPr>
          <w:p w14:paraId="00B40024" w14:textId="77777777" w:rsidR="00B64656" w:rsidRPr="00B64656" w:rsidRDefault="00B64656" w:rsidP="00B64656">
            <w:pPr>
              <w:jc w:val="center"/>
              <w:rPr>
                <w:b/>
                <w:sz w:val="22"/>
                <w:szCs w:val="22"/>
              </w:rPr>
            </w:pPr>
            <w:r w:rsidRPr="00B64656">
              <w:rPr>
                <w:b/>
                <w:sz w:val="22"/>
                <w:szCs w:val="22"/>
              </w:rPr>
              <w:t>0,00</w:t>
            </w:r>
          </w:p>
        </w:tc>
        <w:tc>
          <w:tcPr>
            <w:tcW w:w="1098" w:type="dxa"/>
          </w:tcPr>
          <w:p w14:paraId="147622D2" w14:textId="77777777" w:rsidR="00B64656" w:rsidRPr="00B64656" w:rsidRDefault="00B64656" w:rsidP="00B64656">
            <w:pPr>
              <w:jc w:val="center"/>
              <w:rPr>
                <w:b/>
                <w:sz w:val="22"/>
                <w:szCs w:val="22"/>
              </w:rPr>
            </w:pPr>
            <w:r w:rsidRPr="00B64656">
              <w:rPr>
                <w:b/>
                <w:sz w:val="22"/>
                <w:szCs w:val="22"/>
              </w:rPr>
              <w:t>0,00</w:t>
            </w:r>
          </w:p>
        </w:tc>
        <w:tc>
          <w:tcPr>
            <w:tcW w:w="1417" w:type="dxa"/>
          </w:tcPr>
          <w:p w14:paraId="13229F8B" w14:textId="77777777" w:rsidR="00B64656" w:rsidRPr="00B64656" w:rsidRDefault="00B64656" w:rsidP="00B64656">
            <w:pPr>
              <w:jc w:val="center"/>
              <w:rPr>
                <w:b/>
                <w:sz w:val="22"/>
                <w:szCs w:val="22"/>
              </w:rPr>
            </w:pPr>
            <w:r w:rsidRPr="00B64656">
              <w:rPr>
                <w:b/>
                <w:sz w:val="22"/>
                <w:szCs w:val="22"/>
              </w:rPr>
              <w:t>0,00</w:t>
            </w:r>
          </w:p>
        </w:tc>
        <w:tc>
          <w:tcPr>
            <w:tcW w:w="1276" w:type="dxa"/>
          </w:tcPr>
          <w:p w14:paraId="324F60E4" w14:textId="77777777" w:rsidR="00B64656" w:rsidRPr="00B64656" w:rsidRDefault="00B64656" w:rsidP="00B64656">
            <w:pPr>
              <w:jc w:val="center"/>
              <w:rPr>
                <w:b/>
                <w:sz w:val="22"/>
                <w:szCs w:val="22"/>
              </w:rPr>
            </w:pPr>
            <w:r w:rsidRPr="00B64656">
              <w:rPr>
                <w:b/>
                <w:sz w:val="22"/>
                <w:szCs w:val="22"/>
              </w:rPr>
              <w:t>0,00</w:t>
            </w:r>
          </w:p>
        </w:tc>
        <w:tc>
          <w:tcPr>
            <w:tcW w:w="1276" w:type="dxa"/>
            <w:vAlign w:val="center"/>
          </w:tcPr>
          <w:p w14:paraId="2A44CE4D" w14:textId="77777777" w:rsidR="00B64656" w:rsidRPr="00B64656" w:rsidRDefault="00B64656" w:rsidP="00B64656">
            <w:pPr>
              <w:jc w:val="center"/>
              <w:rPr>
                <w:b/>
                <w:bCs/>
                <w:color w:val="000000"/>
                <w:sz w:val="22"/>
                <w:szCs w:val="22"/>
              </w:rPr>
            </w:pPr>
            <w:r w:rsidRPr="00B64656">
              <w:rPr>
                <w:b/>
                <w:bCs/>
                <w:iCs/>
                <w:color w:val="000000"/>
                <w:sz w:val="22"/>
                <w:szCs w:val="22"/>
              </w:rPr>
              <w:t>12 850,0</w:t>
            </w:r>
            <w:r>
              <w:rPr>
                <w:b/>
                <w:bCs/>
                <w:iCs/>
                <w:color w:val="000000"/>
                <w:sz w:val="22"/>
                <w:szCs w:val="22"/>
              </w:rPr>
              <w:t>0</w:t>
            </w:r>
          </w:p>
        </w:tc>
        <w:tc>
          <w:tcPr>
            <w:tcW w:w="1288" w:type="dxa"/>
            <w:vAlign w:val="center"/>
          </w:tcPr>
          <w:p w14:paraId="2CAB3C66" w14:textId="77777777" w:rsidR="00B64656" w:rsidRPr="00B64656" w:rsidRDefault="00B64656" w:rsidP="00B64656">
            <w:pPr>
              <w:jc w:val="center"/>
              <w:rPr>
                <w:b/>
                <w:bCs/>
                <w:color w:val="000000"/>
                <w:sz w:val="22"/>
                <w:szCs w:val="22"/>
              </w:rPr>
            </w:pPr>
            <w:r w:rsidRPr="00B64656">
              <w:rPr>
                <w:b/>
                <w:bCs/>
                <w:iCs/>
                <w:color w:val="000000"/>
                <w:sz w:val="22"/>
                <w:szCs w:val="22"/>
              </w:rPr>
              <w:t>12 850,0</w:t>
            </w:r>
            <w:r>
              <w:rPr>
                <w:b/>
                <w:bCs/>
                <w:iCs/>
                <w:color w:val="000000"/>
                <w:sz w:val="22"/>
                <w:szCs w:val="22"/>
              </w:rPr>
              <w:t>0</w:t>
            </w:r>
          </w:p>
        </w:tc>
      </w:tr>
      <w:tr w:rsidR="00B64656" w:rsidRPr="009D3B63" w14:paraId="0FA73AE6" w14:textId="77777777" w:rsidTr="00573C4F">
        <w:tc>
          <w:tcPr>
            <w:tcW w:w="4707" w:type="dxa"/>
            <w:gridSpan w:val="3"/>
            <w:vMerge/>
            <w:vAlign w:val="center"/>
          </w:tcPr>
          <w:p w14:paraId="60A0C66A" w14:textId="77777777" w:rsidR="00B64656" w:rsidRPr="009D3B63" w:rsidRDefault="00B64656" w:rsidP="00B64656">
            <w:pPr>
              <w:jc w:val="center"/>
              <w:rPr>
                <w:b/>
                <w:sz w:val="22"/>
                <w:szCs w:val="22"/>
              </w:rPr>
            </w:pPr>
          </w:p>
        </w:tc>
        <w:tc>
          <w:tcPr>
            <w:tcW w:w="1701" w:type="dxa"/>
          </w:tcPr>
          <w:p w14:paraId="12E8ABA0" w14:textId="77777777" w:rsidR="00B64656" w:rsidRPr="009D3B63" w:rsidRDefault="00B64656" w:rsidP="00B64656">
            <w:pPr>
              <w:rPr>
                <w:b/>
                <w:sz w:val="22"/>
                <w:szCs w:val="22"/>
              </w:rPr>
            </w:pPr>
            <w:r w:rsidRPr="009D3B63">
              <w:rPr>
                <w:b/>
                <w:sz w:val="22"/>
                <w:szCs w:val="22"/>
              </w:rPr>
              <w:t>ВБС</w:t>
            </w:r>
          </w:p>
        </w:tc>
        <w:tc>
          <w:tcPr>
            <w:tcW w:w="1134" w:type="dxa"/>
          </w:tcPr>
          <w:p w14:paraId="030CC7CF" w14:textId="77777777" w:rsidR="00B64656" w:rsidRPr="00B64656" w:rsidRDefault="00B64656" w:rsidP="00B64656">
            <w:pPr>
              <w:jc w:val="center"/>
              <w:rPr>
                <w:b/>
                <w:sz w:val="22"/>
                <w:szCs w:val="22"/>
              </w:rPr>
            </w:pPr>
            <w:r w:rsidRPr="00B64656">
              <w:rPr>
                <w:b/>
                <w:sz w:val="22"/>
                <w:szCs w:val="22"/>
              </w:rPr>
              <w:t>0,00</w:t>
            </w:r>
          </w:p>
        </w:tc>
        <w:tc>
          <w:tcPr>
            <w:tcW w:w="1133" w:type="dxa"/>
          </w:tcPr>
          <w:p w14:paraId="1C5A09E6" w14:textId="77777777" w:rsidR="00B64656" w:rsidRPr="00B64656" w:rsidRDefault="00B64656" w:rsidP="00B64656">
            <w:pPr>
              <w:jc w:val="center"/>
              <w:rPr>
                <w:b/>
                <w:sz w:val="22"/>
                <w:szCs w:val="22"/>
              </w:rPr>
            </w:pPr>
            <w:r w:rsidRPr="00B64656">
              <w:rPr>
                <w:b/>
                <w:sz w:val="22"/>
                <w:szCs w:val="22"/>
              </w:rPr>
              <w:t>0,00</w:t>
            </w:r>
          </w:p>
        </w:tc>
        <w:tc>
          <w:tcPr>
            <w:tcW w:w="1098" w:type="dxa"/>
          </w:tcPr>
          <w:p w14:paraId="453A6ACA" w14:textId="77777777" w:rsidR="00B64656" w:rsidRPr="00B64656" w:rsidRDefault="00B64656" w:rsidP="00B64656">
            <w:pPr>
              <w:jc w:val="center"/>
              <w:rPr>
                <w:b/>
                <w:sz w:val="22"/>
                <w:szCs w:val="22"/>
              </w:rPr>
            </w:pPr>
            <w:r w:rsidRPr="00B64656">
              <w:rPr>
                <w:b/>
                <w:sz w:val="22"/>
                <w:szCs w:val="22"/>
              </w:rPr>
              <w:t>0,00</w:t>
            </w:r>
          </w:p>
        </w:tc>
        <w:tc>
          <w:tcPr>
            <w:tcW w:w="1417" w:type="dxa"/>
          </w:tcPr>
          <w:p w14:paraId="6D1F94A2" w14:textId="77777777" w:rsidR="00B64656" w:rsidRPr="00B64656" w:rsidRDefault="00B64656" w:rsidP="00B64656">
            <w:pPr>
              <w:jc w:val="center"/>
              <w:rPr>
                <w:b/>
                <w:sz w:val="22"/>
                <w:szCs w:val="22"/>
              </w:rPr>
            </w:pPr>
            <w:r w:rsidRPr="00B64656">
              <w:rPr>
                <w:b/>
                <w:sz w:val="22"/>
                <w:szCs w:val="22"/>
              </w:rPr>
              <w:t>0,00</w:t>
            </w:r>
          </w:p>
        </w:tc>
        <w:tc>
          <w:tcPr>
            <w:tcW w:w="1276" w:type="dxa"/>
          </w:tcPr>
          <w:p w14:paraId="6F95EF1A" w14:textId="77777777" w:rsidR="00B64656" w:rsidRPr="00B64656" w:rsidRDefault="00B64656" w:rsidP="00B64656">
            <w:pPr>
              <w:jc w:val="center"/>
              <w:rPr>
                <w:b/>
                <w:sz w:val="22"/>
                <w:szCs w:val="22"/>
              </w:rPr>
            </w:pPr>
            <w:r w:rsidRPr="00B64656">
              <w:rPr>
                <w:b/>
                <w:sz w:val="22"/>
                <w:szCs w:val="22"/>
              </w:rPr>
              <w:t>0,00</w:t>
            </w:r>
          </w:p>
        </w:tc>
        <w:tc>
          <w:tcPr>
            <w:tcW w:w="1276" w:type="dxa"/>
          </w:tcPr>
          <w:p w14:paraId="6602BA25" w14:textId="77777777" w:rsidR="00B64656" w:rsidRPr="00B64656" w:rsidRDefault="00B64656" w:rsidP="00B64656">
            <w:pPr>
              <w:jc w:val="center"/>
              <w:rPr>
                <w:b/>
                <w:sz w:val="22"/>
                <w:szCs w:val="22"/>
              </w:rPr>
            </w:pPr>
            <w:r w:rsidRPr="00B64656">
              <w:rPr>
                <w:b/>
                <w:sz w:val="22"/>
                <w:szCs w:val="22"/>
              </w:rPr>
              <w:t>0,00</w:t>
            </w:r>
          </w:p>
        </w:tc>
        <w:tc>
          <w:tcPr>
            <w:tcW w:w="1288" w:type="dxa"/>
          </w:tcPr>
          <w:p w14:paraId="11AC0778" w14:textId="77777777" w:rsidR="00B64656" w:rsidRPr="00B64656" w:rsidRDefault="00B64656" w:rsidP="00B64656">
            <w:pPr>
              <w:jc w:val="center"/>
              <w:rPr>
                <w:b/>
                <w:sz w:val="22"/>
                <w:szCs w:val="22"/>
              </w:rPr>
            </w:pPr>
            <w:r w:rsidRPr="00B64656">
              <w:rPr>
                <w:b/>
                <w:sz w:val="22"/>
                <w:szCs w:val="22"/>
              </w:rPr>
              <w:t>0,00</w:t>
            </w:r>
          </w:p>
        </w:tc>
      </w:tr>
      <w:tr w:rsidR="00B53125" w:rsidRPr="009D3B63" w14:paraId="0074FBCF" w14:textId="77777777" w:rsidTr="00573C4F">
        <w:tc>
          <w:tcPr>
            <w:tcW w:w="15030" w:type="dxa"/>
            <w:gridSpan w:val="11"/>
            <w:vAlign w:val="center"/>
          </w:tcPr>
          <w:p w14:paraId="1D8B34CA" w14:textId="77777777" w:rsidR="00B53125" w:rsidRPr="009D3B63" w:rsidRDefault="00B53125" w:rsidP="00B53125">
            <w:pPr>
              <w:rPr>
                <w:b/>
                <w:sz w:val="22"/>
                <w:szCs w:val="22"/>
              </w:rPr>
            </w:pPr>
            <w:r w:rsidRPr="009D3B63">
              <w:rPr>
                <w:b/>
                <w:sz w:val="22"/>
                <w:szCs w:val="22"/>
              </w:rPr>
              <w:t>Объекты физической культуры и спорта</w:t>
            </w:r>
          </w:p>
        </w:tc>
      </w:tr>
      <w:tr w:rsidR="00B64656" w:rsidRPr="009D3B63" w14:paraId="74EAA560" w14:textId="77777777" w:rsidTr="00573C4F">
        <w:tc>
          <w:tcPr>
            <w:tcW w:w="455" w:type="dxa"/>
            <w:vMerge w:val="restart"/>
            <w:vAlign w:val="center"/>
          </w:tcPr>
          <w:p w14:paraId="22ECE02F" w14:textId="77777777" w:rsidR="00B64656" w:rsidRPr="009D3B63" w:rsidRDefault="00B64656" w:rsidP="00B64656">
            <w:pPr>
              <w:jc w:val="center"/>
              <w:rPr>
                <w:sz w:val="22"/>
                <w:szCs w:val="22"/>
              </w:rPr>
            </w:pPr>
          </w:p>
        </w:tc>
        <w:tc>
          <w:tcPr>
            <w:tcW w:w="2486" w:type="dxa"/>
            <w:vMerge w:val="restart"/>
            <w:vAlign w:val="center"/>
          </w:tcPr>
          <w:p w14:paraId="74613673" w14:textId="77777777" w:rsidR="00B64656" w:rsidRPr="009D3B63" w:rsidRDefault="00B64656" w:rsidP="00B64656">
            <w:pPr>
              <w:rPr>
                <w:sz w:val="22"/>
                <w:szCs w:val="22"/>
              </w:rPr>
            </w:pPr>
            <w:r w:rsidRPr="009D3B63">
              <w:rPr>
                <w:sz w:val="22"/>
                <w:szCs w:val="22"/>
              </w:rPr>
              <w:t>Строительство комплексной спортивной площадки</w:t>
            </w:r>
          </w:p>
        </w:tc>
        <w:tc>
          <w:tcPr>
            <w:tcW w:w="1766" w:type="dxa"/>
            <w:vMerge w:val="restart"/>
            <w:vAlign w:val="center"/>
          </w:tcPr>
          <w:p w14:paraId="5072DB24" w14:textId="77777777" w:rsidR="00B64656" w:rsidRPr="009D3B63" w:rsidRDefault="00B64656" w:rsidP="00B64656">
            <w:pPr>
              <w:jc w:val="center"/>
              <w:rPr>
                <w:sz w:val="22"/>
                <w:szCs w:val="22"/>
              </w:rPr>
            </w:pPr>
            <w:r w:rsidRPr="009D3B63">
              <w:rPr>
                <w:sz w:val="22"/>
                <w:szCs w:val="22"/>
              </w:rPr>
              <w:t>с. Ореховка</w:t>
            </w:r>
          </w:p>
          <w:p w14:paraId="614DD1F6" w14:textId="77777777" w:rsidR="00B64656" w:rsidRPr="009D3B63" w:rsidRDefault="00B64656" w:rsidP="00B64656">
            <w:pPr>
              <w:jc w:val="center"/>
              <w:rPr>
                <w:sz w:val="22"/>
                <w:szCs w:val="22"/>
                <w:lang w:val="en-US"/>
              </w:rPr>
            </w:pPr>
            <w:r w:rsidRPr="009D3B63">
              <w:rPr>
                <w:sz w:val="22"/>
                <w:szCs w:val="22"/>
              </w:rPr>
              <w:t>ул. Красная</w:t>
            </w:r>
          </w:p>
        </w:tc>
        <w:tc>
          <w:tcPr>
            <w:tcW w:w="1701" w:type="dxa"/>
          </w:tcPr>
          <w:p w14:paraId="017CBB10" w14:textId="77777777" w:rsidR="00B64656" w:rsidRPr="009D3B63" w:rsidRDefault="00B64656" w:rsidP="00B64656">
            <w:pPr>
              <w:jc w:val="center"/>
              <w:rPr>
                <w:sz w:val="22"/>
                <w:szCs w:val="22"/>
              </w:rPr>
            </w:pPr>
            <w:r w:rsidRPr="009D3B63">
              <w:rPr>
                <w:sz w:val="22"/>
                <w:szCs w:val="22"/>
              </w:rPr>
              <w:t>Всего</w:t>
            </w:r>
          </w:p>
        </w:tc>
        <w:tc>
          <w:tcPr>
            <w:tcW w:w="1134" w:type="dxa"/>
          </w:tcPr>
          <w:p w14:paraId="29210F7C" w14:textId="77777777" w:rsidR="00B64656" w:rsidRPr="009D3B63" w:rsidRDefault="00B64656" w:rsidP="00B64656">
            <w:pPr>
              <w:jc w:val="center"/>
              <w:rPr>
                <w:sz w:val="22"/>
                <w:szCs w:val="22"/>
              </w:rPr>
            </w:pPr>
            <w:r w:rsidRPr="009D3B63">
              <w:rPr>
                <w:sz w:val="22"/>
                <w:szCs w:val="22"/>
              </w:rPr>
              <w:t>2 473,4</w:t>
            </w:r>
            <w:r>
              <w:rPr>
                <w:sz w:val="22"/>
                <w:szCs w:val="22"/>
              </w:rPr>
              <w:t>0</w:t>
            </w:r>
          </w:p>
        </w:tc>
        <w:tc>
          <w:tcPr>
            <w:tcW w:w="1133" w:type="dxa"/>
          </w:tcPr>
          <w:p w14:paraId="745BC423" w14:textId="77777777" w:rsidR="00B64656" w:rsidRPr="009D3B63" w:rsidRDefault="00B64656" w:rsidP="00B64656">
            <w:pPr>
              <w:jc w:val="center"/>
              <w:rPr>
                <w:sz w:val="22"/>
                <w:szCs w:val="22"/>
              </w:rPr>
            </w:pPr>
            <w:r w:rsidRPr="009D3B63">
              <w:rPr>
                <w:sz w:val="22"/>
                <w:szCs w:val="22"/>
              </w:rPr>
              <w:t>0,00</w:t>
            </w:r>
          </w:p>
        </w:tc>
        <w:tc>
          <w:tcPr>
            <w:tcW w:w="1098" w:type="dxa"/>
          </w:tcPr>
          <w:p w14:paraId="7F8071FA" w14:textId="77777777" w:rsidR="00B64656" w:rsidRPr="009D3B63" w:rsidRDefault="00B64656" w:rsidP="00B64656">
            <w:pPr>
              <w:jc w:val="center"/>
              <w:rPr>
                <w:sz w:val="22"/>
                <w:szCs w:val="22"/>
              </w:rPr>
            </w:pPr>
            <w:r w:rsidRPr="009D3B63">
              <w:rPr>
                <w:sz w:val="22"/>
                <w:szCs w:val="22"/>
              </w:rPr>
              <w:t>0,00</w:t>
            </w:r>
          </w:p>
        </w:tc>
        <w:tc>
          <w:tcPr>
            <w:tcW w:w="1417" w:type="dxa"/>
          </w:tcPr>
          <w:p w14:paraId="7DA184C5" w14:textId="77777777" w:rsidR="00B64656" w:rsidRPr="009D3B63" w:rsidRDefault="00B64656" w:rsidP="00B64656">
            <w:pPr>
              <w:jc w:val="center"/>
              <w:rPr>
                <w:sz w:val="22"/>
                <w:szCs w:val="22"/>
              </w:rPr>
            </w:pPr>
            <w:r w:rsidRPr="009D3B63">
              <w:rPr>
                <w:sz w:val="22"/>
                <w:szCs w:val="22"/>
              </w:rPr>
              <w:t>0,00</w:t>
            </w:r>
          </w:p>
        </w:tc>
        <w:tc>
          <w:tcPr>
            <w:tcW w:w="1276" w:type="dxa"/>
          </w:tcPr>
          <w:p w14:paraId="386F6AA2" w14:textId="77777777" w:rsidR="00B64656" w:rsidRPr="009D3B63" w:rsidRDefault="00B64656" w:rsidP="00B64656">
            <w:pPr>
              <w:jc w:val="center"/>
              <w:rPr>
                <w:sz w:val="22"/>
                <w:szCs w:val="22"/>
              </w:rPr>
            </w:pPr>
            <w:r w:rsidRPr="009D3B63">
              <w:rPr>
                <w:sz w:val="22"/>
                <w:szCs w:val="22"/>
              </w:rPr>
              <w:t>0,00</w:t>
            </w:r>
          </w:p>
        </w:tc>
        <w:tc>
          <w:tcPr>
            <w:tcW w:w="1276" w:type="dxa"/>
          </w:tcPr>
          <w:p w14:paraId="255AA670" w14:textId="77777777" w:rsidR="00B64656" w:rsidRPr="009D3B63" w:rsidRDefault="00B64656" w:rsidP="00B64656">
            <w:pPr>
              <w:jc w:val="center"/>
              <w:rPr>
                <w:sz w:val="22"/>
                <w:szCs w:val="22"/>
              </w:rPr>
            </w:pPr>
            <w:r w:rsidRPr="009D3B63">
              <w:rPr>
                <w:sz w:val="22"/>
                <w:szCs w:val="22"/>
              </w:rPr>
              <w:t>0,00</w:t>
            </w:r>
          </w:p>
        </w:tc>
        <w:tc>
          <w:tcPr>
            <w:tcW w:w="1288" w:type="dxa"/>
            <w:vAlign w:val="center"/>
          </w:tcPr>
          <w:p w14:paraId="21AFEB82" w14:textId="77777777" w:rsidR="00B64656" w:rsidRPr="009D3B63" w:rsidRDefault="00B64656" w:rsidP="00B64656">
            <w:pPr>
              <w:jc w:val="center"/>
              <w:rPr>
                <w:sz w:val="22"/>
                <w:szCs w:val="22"/>
              </w:rPr>
            </w:pPr>
            <w:r w:rsidRPr="009D3B63">
              <w:rPr>
                <w:sz w:val="22"/>
                <w:szCs w:val="22"/>
              </w:rPr>
              <w:t>2 473,4</w:t>
            </w:r>
            <w:r>
              <w:rPr>
                <w:sz w:val="22"/>
                <w:szCs w:val="22"/>
              </w:rPr>
              <w:t>0</w:t>
            </w:r>
          </w:p>
        </w:tc>
      </w:tr>
      <w:tr w:rsidR="00B64656" w:rsidRPr="009D3B63" w14:paraId="5F1DD564" w14:textId="77777777" w:rsidTr="00573C4F">
        <w:tc>
          <w:tcPr>
            <w:tcW w:w="455" w:type="dxa"/>
            <w:vMerge/>
            <w:vAlign w:val="center"/>
          </w:tcPr>
          <w:p w14:paraId="68D75B31" w14:textId="77777777" w:rsidR="00B64656" w:rsidRPr="009D3B63" w:rsidRDefault="00B64656" w:rsidP="00B64656">
            <w:pPr>
              <w:jc w:val="center"/>
              <w:rPr>
                <w:sz w:val="22"/>
                <w:szCs w:val="22"/>
              </w:rPr>
            </w:pPr>
          </w:p>
        </w:tc>
        <w:tc>
          <w:tcPr>
            <w:tcW w:w="2486" w:type="dxa"/>
            <w:vMerge/>
            <w:vAlign w:val="center"/>
          </w:tcPr>
          <w:p w14:paraId="28D268CE" w14:textId="77777777" w:rsidR="00B64656" w:rsidRPr="009D3B63" w:rsidRDefault="00B64656" w:rsidP="00B64656">
            <w:pPr>
              <w:rPr>
                <w:sz w:val="22"/>
                <w:szCs w:val="22"/>
              </w:rPr>
            </w:pPr>
          </w:p>
        </w:tc>
        <w:tc>
          <w:tcPr>
            <w:tcW w:w="1766" w:type="dxa"/>
            <w:vMerge/>
            <w:vAlign w:val="center"/>
          </w:tcPr>
          <w:p w14:paraId="2B0B5FEF" w14:textId="77777777" w:rsidR="00B64656" w:rsidRPr="009D3B63" w:rsidRDefault="00B64656" w:rsidP="00B64656">
            <w:pPr>
              <w:jc w:val="center"/>
              <w:rPr>
                <w:sz w:val="22"/>
                <w:szCs w:val="22"/>
              </w:rPr>
            </w:pPr>
          </w:p>
        </w:tc>
        <w:tc>
          <w:tcPr>
            <w:tcW w:w="1701" w:type="dxa"/>
          </w:tcPr>
          <w:p w14:paraId="6E6C1708" w14:textId="77777777" w:rsidR="00B64656" w:rsidRPr="009D3B63" w:rsidRDefault="00B64656" w:rsidP="00B64656">
            <w:pPr>
              <w:rPr>
                <w:sz w:val="22"/>
                <w:szCs w:val="22"/>
              </w:rPr>
            </w:pPr>
            <w:r w:rsidRPr="009D3B63">
              <w:rPr>
                <w:sz w:val="22"/>
                <w:szCs w:val="22"/>
              </w:rPr>
              <w:t>ФБ</w:t>
            </w:r>
          </w:p>
        </w:tc>
        <w:tc>
          <w:tcPr>
            <w:tcW w:w="1134" w:type="dxa"/>
          </w:tcPr>
          <w:p w14:paraId="43BC8B7C" w14:textId="77777777" w:rsidR="00B64656" w:rsidRPr="009D3B63" w:rsidRDefault="00B64656" w:rsidP="00B64656">
            <w:pPr>
              <w:jc w:val="center"/>
              <w:rPr>
                <w:sz w:val="22"/>
                <w:szCs w:val="22"/>
              </w:rPr>
            </w:pPr>
            <w:r>
              <w:rPr>
                <w:sz w:val="22"/>
                <w:szCs w:val="22"/>
              </w:rPr>
              <w:t>0,00</w:t>
            </w:r>
          </w:p>
        </w:tc>
        <w:tc>
          <w:tcPr>
            <w:tcW w:w="1133" w:type="dxa"/>
          </w:tcPr>
          <w:p w14:paraId="333FFE5F" w14:textId="77777777" w:rsidR="00B64656" w:rsidRPr="009D3B63" w:rsidRDefault="00B64656" w:rsidP="00B64656">
            <w:pPr>
              <w:jc w:val="center"/>
              <w:rPr>
                <w:sz w:val="22"/>
                <w:szCs w:val="22"/>
              </w:rPr>
            </w:pPr>
            <w:r w:rsidRPr="009D3B63">
              <w:rPr>
                <w:sz w:val="22"/>
                <w:szCs w:val="22"/>
              </w:rPr>
              <w:t>0,00</w:t>
            </w:r>
          </w:p>
        </w:tc>
        <w:tc>
          <w:tcPr>
            <w:tcW w:w="1098" w:type="dxa"/>
          </w:tcPr>
          <w:p w14:paraId="390E52B0" w14:textId="77777777" w:rsidR="00B64656" w:rsidRPr="009D3B63" w:rsidRDefault="00B64656" w:rsidP="00B64656">
            <w:pPr>
              <w:jc w:val="center"/>
              <w:rPr>
                <w:sz w:val="22"/>
                <w:szCs w:val="22"/>
              </w:rPr>
            </w:pPr>
            <w:r w:rsidRPr="009D3B63">
              <w:rPr>
                <w:sz w:val="22"/>
                <w:szCs w:val="22"/>
              </w:rPr>
              <w:t>0,00</w:t>
            </w:r>
          </w:p>
        </w:tc>
        <w:tc>
          <w:tcPr>
            <w:tcW w:w="1417" w:type="dxa"/>
          </w:tcPr>
          <w:p w14:paraId="7586EB0C" w14:textId="77777777" w:rsidR="00B64656" w:rsidRPr="009D3B63" w:rsidRDefault="00B64656" w:rsidP="00B64656">
            <w:pPr>
              <w:jc w:val="center"/>
              <w:rPr>
                <w:sz w:val="22"/>
                <w:szCs w:val="22"/>
              </w:rPr>
            </w:pPr>
            <w:r w:rsidRPr="009D3B63">
              <w:rPr>
                <w:sz w:val="22"/>
                <w:szCs w:val="22"/>
              </w:rPr>
              <w:t>0,00</w:t>
            </w:r>
          </w:p>
        </w:tc>
        <w:tc>
          <w:tcPr>
            <w:tcW w:w="1276" w:type="dxa"/>
          </w:tcPr>
          <w:p w14:paraId="53F425A4" w14:textId="77777777" w:rsidR="00B64656" w:rsidRPr="009D3B63" w:rsidRDefault="00B64656" w:rsidP="00B64656">
            <w:pPr>
              <w:jc w:val="center"/>
              <w:rPr>
                <w:sz w:val="22"/>
                <w:szCs w:val="22"/>
              </w:rPr>
            </w:pPr>
            <w:r w:rsidRPr="009D3B63">
              <w:rPr>
                <w:sz w:val="22"/>
                <w:szCs w:val="22"/>
              </w:rPr>
              <w:t>0,00</w:t>
            </w:r>
          </w:p>
        </w:tc>
        <w:tc>
          <w:tcPr>
            <w:tcW w:w="1276" w:type="dxa"/>
          </w:tcPr>
          <w:p w14:paraId="5854EF33" w14:textId="77777777" w:rsidR="00B64656" w:rsidRPr="009D3B63" w:rsidRDefault="00B64656" w:rsidP="00B64656">
            <w:pPr>
              <w:jc w:val="center"/>
              <w:rPr>
                <w:sz w:val="22"/>
                <w:szCs w:val="22"/>
              </w:rPr>
            </w:pPr>
            <w:r w:rsidRPr="009D3B63">
              <w:rPr>
                <w:sz w:val="22"/>
                <w:szCs w:val="22"/>
              </w:rPr>
              <w:t>0,00</w:t>
            </w:r>
          </w:p>
        </w:tc>
        <w:tc>
          <w:tcPr>
            <w:tcW w:w="1288" w:type="dxa"/>
            <w:vAlign w:val="center"/>
          </w:tcPr>
          <w:p w14:paraId="4D696393" w14:textId="77777777" w:rsidR="00B64656" w:rsidRPr="009D3B63" w:rsidRDefault="00B64656" w:rsidP="00B64656">
            <w:pPr>
              <w:jc w:val="center"/>
              <w:rPr>
                <w:sz w:val="22"/>
                <w:szCs w:val="22"/>
              </w:rPr>
            </w:pPr>
            <w:r>
              <w:rPr>
                <w:sz w:val="22"/>
                <w:szCs w:val="22"/>
              </w:rPr>
              <w:t>0,00</w:t>
            </w:r>
          </w:p>
        </w:tc>
      </w:tr>
      <w:tr w:rsidR="00B64656" w:rsidRPr="009D3B63" w14:paraId="46FB9AC0" w14:textId="77777777" w:rsidTr="00573C4F">
        <w:tc>
          <w:tcPr>
            <w:tcW w:w="455" w:type="dxa"/>
            <w:vMerge/>
            <w:vAlign w:val="center"/>
          </w:tcPr>
          <w:p w14:paraId="1690591D" w14:textId="77777777" w:rsidR="00B64656" w:rsidRPr="009D3B63" w:rsidRDefault="00B64656" w:rsidP="00B64656">
            <w:pPr>
              <w:jc w:val="center"/>
              <w:rPr>
                <w:sz w:val="22"/>
                <w:szCs w:val="22"/>
              </w:rPr>
            </w:pPr>
          </w:p>
        </w:tc>
        <w:tc>
          <w:tcPr>
            <w:tcW w:w="2486" w:type="dxa"/>
            <w:vMerge/>
            <w:vAlign w:val="center"/>
          </w:tcPr>
          <w:p w14:paraId="3AB763B5" w14:textId="77777777" w:rsidR="00B64656" w:rsidRPr="009D3B63" w:rsidRDefault="00B64656" w:rsidP="00B64656">
            <w:pPr>
              <w:rPr>
                <w:sz w:val="22"/>
                <w:szCs w:val="22"/>
              </w:rPr>
            </w:pPr>
          </w:p>
        </w:tc>
        <w:tc>
          <w:tcPr>
            <w:tcW w:w="1766" w:type="dxa"/>
            <w:vMerge/>
            <w:vAlign w:val="center"/>
          </w:tcPr>
          <w:p w14:paraId="2878FD1C" w14:textId="77777777" w:rsidR="00B64656" w:rsidRPr="009D3B63" w:rsidRDefault="00B64656" w:rsidP="00B64656">
            <w:pPr>
              <w:jc w:val="center"/>
              <w:rPr>
                <w:sz w:val="22"/>
                <w:szCs w:val="22"/>
              </w:rPr>
            </w:pPr>
          </w:p>
        </w:tc>
        <w:tc>
          <w:tcPr>
            <w:tcW w:w="1701" w:type="dxa"/>
          </w:tcPr>
          <w:p w14:paraId="4492D34B"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4FC0BFF5" w14:textId="77777777" w:rsidR="00B64656" w:rsidRPr="009D3B63" w:rsidRDefault="00B64656" w:rsidP="00B64656">
            <w:pPr>
              <w:jc w:val="center"/>
              <w:rPr>
                <w:sz w:val="22"/>
                <w:szCs w:val="22"/>
              </w:rPr>
            </w:pPr>
            <w:r w:rsidRPr="009D3B63">
              <w:rPr>
                <w:sz w:val="22"/>
                <w:szCs w:val="22"/>
              </w:rPr>
              <w:t>1</w:t>
            </w:r>
            <w:r w:rsidRPr="009D3B63">
              <w:rPr>
                <w:sz w:val="22"/>
                <w:szCs w:val="22"/>
                <w:lang w:val="en-US"/>
              </w:rPr>
              <w:t> </w:t>
            </w:r>
            <w:r w:rsidRPr="009D3B63">
              <w:rPr>
                <w:sz w:val="22"/>
                <w:szCs w:val="22"/>
              </w:rPr>
              <w:t>672,5</w:t>
            </w:r>
            <w:r>
              <w:rPr>
                <w:sz w:val="22"/>
                <w:szCs w:val="22"/>
              </w:rPr>
              <w:t>0</w:t>
            </w:r>
          </w:p>
        </w:tc>
        <w:tc>
          <w:tcPr>
            <w:tcW w:w="1133" w:type="dxa"/>
          </w:tcPr>
          <w:p w14:paraId="3091006F" w14:textId="77777777" w:rsidR="00B64656" w:rsidRPr="009D3B63" w:rsidRDefault="00B64656" w:rsidP="00B64656">
            <w:pPr>
              <w:jc w:val="center"/>
              <w:rPr>
                <w:sz w:val="22"/>
                <w:szCs w:val="22"/>
              </w:rPr>
            </w:pPr>
            <w:r w:rsidRPr="009D3B63">
              <w:rPr>
                <w:sz w:val="22"/>
                <w:szCs w:val="22"/>
              </w:rPr>
              <w:t>0,00</w:t>
            </w:r>
          </w:p>
        </w:tc>
        <w:tc>
          <w:tcPr>
            <w:tcW w:w="1098" w:type="dxa"/>
          </w:tcPr>
          <w:p w14:paraId="45CA616A" w14:textId="77777777" w:rsidR="00B64656" w:rsidRPr="009D3B63" w:rsidRDefault="00B64656" w:rsidP="00B64656">
            <w:pPr>
              <w:jc w:val="center"/>
              <w:rPr>
                <w:sz w:val="22"/>
                <w:szCs w:val="22"/>
              </w:rPr>
            </w:pPr>
            <w:r w:rsidRPr="009D3B63">
              <w:rPr>
                <w:sz w:val="22"/>
                <w:szCs w:val="22"/>
              </w:rPr>
              <w:t>0,00</w:t>
            </w:r>
          </w:p>
        </w:tc>
        <w:tc>
          <w:tcPr>
            <w:tcW w:w="1417" w:type="dxa"/>
          </w:tcPr>
          <w:p w14:paraId="0007F71A" w14:textId="77777777" w:rsidR="00B64656" w:rsidRPr="009D3B63" w:rsidRDefault="00B64656" w:rsidP="00B64656">
            <w:pPr>
              <w:jc w:val="center"/>
              <w:rPr>
                <w:sz w:val="22"/>
                <w:szCs w:val="22"/>
              </w:rPr>
            </w:pPr>
            <w:r w:rsidRPr="009D3B63">
              <w:rPr>
                <w:sz w:val="22"/>
                <w:szCs w:val="22"/>
              </w:rPr>
              <w:t>0,00</w:t>
            </w:r>
          </w:p>
        </w:tc>
        <w:tc>
          <w:tcPr>
            <w:tcW w:w="1276" w:type="dxa"/>
          </w:tcPr>
          <w:p w14:paraId="4C9F60E2" w14:textId="77777777" w:rsidR="00B64656" w:rsidRPr="009D3B63" w:rsidRDefault="00B64656" w:rsidP="00B64656">
            <w:pPr>
              <w:jc w:val="center"/>
              <w:rPr>
                <w:sz w:val="22"/>
                <w:szCs w:val="22"/>
              </w:rPr>
            </w:pPr>
            <w:r w:rsidRPr="009D3B63">
              <w:rPr>
                <w:sz w:val="22"/>
                <w:szCs w:val="22"/>
              </w:rPr>
              <w:t>0,00</w:t>
            </w:r>
          </w:p>
        </w:tc>
        <w:tc>
          <w:tcPr>
            <w:tcW w:w="1276" w:type="dxa"/>
          </w:tcPr>
          <w:p w14:paraId="1954A009" w14:textId="77777777" w:rsidR="00B64656" w:rsidRPr="009D3B63" w:rsidRDefault="00B64656" w:rsidP="00B64656">
            <w:pPr>
              <w:jc w:val="center"/>
              <w:rPr>
                <w:sz w:val="22"/>
                <w:szCs w:val="22"/>
              </w:rPr>
            </w:pPr>
            <w:r w:rsidRPr="009D3B63">
              <w:rPr>
                <w:sz w:val="22"/>
                <w:szCs w:val="22"/>
              </w:rPr>
              <w:t>0,00</w:t>
            </w:r>
          </w:p>
        </w:tc>
        <w:tc>
          <w:tcPr>
            <w:tcW w:w="1288" w:type="dxa"/>
          </w:tcPr>
          <w:p w14:paraId="5E8C49E4" w14:textId="77777777" w:rsidR="00B64656" w:rsidRPr="009D3B63" w:rsidRDefault="00B64656" w:rsidP="00B64656">
            <w:pPr>
              <w:jc w:val="center"/>
              <w:rPr>
                <w:sz w:val="22"/>
                <w:szCs w:val="22"/>
              </w:rPr>
            </w:pPr>
            <w:r w:rsidRPr="009D3B63">
              <w:rPr>
                <w:sz w:val="22"/>
                <w:szCs w:val="22"/>
              </w:rPr>
              <w:t>1</w:t>
            </w:r>
            <w:r w:rsidRPr="009D3B63">
              <w:rPr>
                <w:sz w:val="22"/>
                <w:szCs w:val="22"/>
                <w:lang w:val="en-US"/>
              </w:rPr>
              <w:t> </w:t>
            </w:r>
            <w:r w:rsidRPr="009D3B63">
              <w:rPr>
                <w:sz w:val="22"/>
                <w:szCs w:val="22"/>
              </w:rPr>
              <w:t>672,5</w:t>
            </w:r>
            <w:r>
              <w:rPr>
                <w:sz w:val="22"/>
                <w:szCs w:val="22"/>
              </w:rPr>
              <w:t>0</w:t>
            </w:r>
          </w:p>
        </w:tc>
      </w:tr>
      <w:tr w:rsidR="00B64656" w:rsidRPr="009D3B63" w14:paraId="68041ADA" w14:textId="77777777" w:rsidTr="00573C4F">
        <w:tc>
          <w:tcPr>
            <w:tcW w:w="455" w:type="dxa"/>
            <w:vMerge/>
            <w:vAlign w:val="center"/>
          </w:tcPr>
          <w:p w14:paraId="3D6C994F" w14:textId="77777777" w:rsidR="00B64656" w:rsidRPr="009D3B63" w:rsidRDefault="00B64656" w:rsidP="00B64656">
            <w:pPr>
              <w:jc w:val="center"/>
              <w:rPr>
                <w:sz w:val="22"/>
                <w:szCs w:val="22"/>
              </w:rPr>
            </w:pPr>
          </w:p>
        </w:tc>
        <w:tc>
          <w:tcPr>
            <w:tcW w:w="2486" w:type="dxa"/>
            <w:vMerge/>
            <w:vAlign w:val="center"/>
          </w:tcPr>
          <w:p w14:paraId="0A423236" w14:textId="77777777" w:rsidR="00B64656" w:rsidRPr="009D3B63" w:rsidRDefault="00B64656" w:rsidP="00B64656">
            <w:pPr>
              <w:rPr>
                <w:sz w:val="22"/>
                <w:szCs w:val="22"/>
              </w:rPr>
            </w:pPr>
          </w:p>
        </w:tc>
        <w:tc>
          <w:tcPr>
            <w:tcW w:w="1766" w:type="dxa"/>
            <w:vMerge/>
            <w:vAlign w:val="center"/>
          </w:tcPr>
          <w:p w14:paraId="288CF22C" w14:textId="77777777" w:rsidR="00B64656" w:rsidRPr="009D3B63" w:rsidRDefault="00B64656" w:rsidP="00B64656">
            <w:pPr>
              <w:jc w:val="center"/>
              <w:rPr>
                <w:sz w:val="22"/>
                <w:szCs w:val="22"/>
              </w:rPr>
            </w:pPr>
          </w:p>
        </w:tc>
        <w:tc>
          <w:tcPr>
            <w:tcW w:w="1701" w:type="dxa"/>
          </w:tcPr>
          <w:p w14:paraId="4233506F" w14:textId="77777777" w:rsidR="00B64656" w:rsidRPr="009D3B63" w:rsidRDefault="00B64656" w:rsidP="00B64656">
            <w:pPr>
              <w:rPr>
                <w:sz w:val="22"/>
                <w:szCs w:val="22"/>
              </w:rPr>
            </w:pPr>
            <w:r w:rsidRPr="009D3B63">
              <w:rPr>
                <w:sz w:val="22"/>
                <w:szCs w:val="22"/>
              </w:rPr>
              <w:t>МБ</w:t>
            </w:r>
          </w:p>
        </w:tc>
        <w:tc>
          <w:tcPr>
            <w:tcW w:w="1134" w:type="dxa"/>
          </w:tcPr>
          <w:p w14:paraId="45A192FB" w14:textId="77777777" w:rsidR="00B64656" w:rsidRPr="009D3B63" w:rsidRDefault="00B64656" w:rsidP="00B64656">
            <w:pPr>
              <w:jc w:val="center"/>
              <w:rPr>
                <w:sz w:val="22"/>
                <w:szCs w:val="22"/>
              </w:rPr>
            </w:pPr>
            <w:r w:rsidRPr="009D3B63">
              <w:rPr>
                <w:sz w:val="22"/>
                <w:szCs w:val="22"/>
              </w:rPr>
              <w:t>507,6</w:t>
            </w:r>
            <w:r>
              <w:rPr>
                <w:sz w:val="22"/>
                <w:szCs w:val="22"/>
              </w:rPr>
              <w:t>0</w:t>
            </w:r>
          </w:p>
        </w:tc>
        <w:tc>
          <w:tcPr>
            <w:tcW w:w="1133" w:type="dxa"/>
          </w:tcPr>
          <w:p w14:paraId="62908D29" w14:textId="77777777" w:rsidR="00B64656" w:rsidRPr="009D3B63" w:rsidRDefault="00B64656" w:rsidP="00B64656">
            <w:pPr>
              <w:jc w:val="center"/>
              <w:rPr>
                <w:sz w:val="22"/>
                <w:szCs w:val="22"/>
              </w:rPr>
            </w:pPr>
            <w:r w:rsidRPr="009D3B63">
              <w:rPr>
                <w:sz w:val="22"/>
                <w:szCs w:val="22"/>
              </w:rPr>
              <w:t>0,00</w:t>
            </w:r>
          </w:p>
        </w:tc>
        <w:tc>
          <w:tcPr>
            <w:tcW w:w="1098" w:type="dxa"/>
          </w:tcPr>
          <w:p w14:paraId="5E843FE6" w14:textId="77777777" w:rsidR="00B64656" w:rsidRPr="009D3B63" w:rsidRDefault="00B64656" w:rsidP="00B64656">
            <w:pPr>
              <w:jc w:val="center"/>
              <w:rPr>
                <w:sz w:val="22"/>
                <w:szCs w:val="22"/>
              </w:rPr>
            </w:pPr>
            <w:r w:rsidRPr="009D3B63">
              <w:rPr>
                <w:sz w:val="22"/>
                <w:szCs w:val="22"/>
              </w:rPr>
              <w:t>0,00</w:t>
            </w:r>
          </w:p>
        </w:tc>
        <w:tc>
          <w:tcPr>
            <w:tcW w:w="1417" w:type="dxa"/>
          </w:tcPr>
          <w:p w14:paraId="12944AE0" w14:textId="77777777" w:rsidR="00B64656" w:rsidRPr="009D3B63" w:rsidRDefault="00B64656" w:rsidP="00B64656">
            <w:pPr>
              <w:jc w:val="center"/>
              <w:rPr>
                <w:sz w:val="22"/>
                <w:szCs w:val="22"/>
              </w:rPr>
            </w:pPr>
            <w:r w:rsidRPr="009D3B63">
              <w:rPr>
                <w:sz w:val="22"/>
                <w:szCs w:val="22"/>
              </w:rPr>
              <w:t>0,00</w:t>
            </w:r>
          </w:p>
        </w:tc>
        <w:tc>
          <w:tcPr>
            <w:tcW w:w="1276" w:type="dxa"/>
          </w:tcPr>
          <w:p w14:paraId="5E093190" w14:textId="77777777" w:rsidR="00B64656" w:rsidRPr="009D3B63" w:rsidRDefault="00B64656" w:rsidP="00B64656">
            <w:pPr>
              <w:jc w:val="center"/>
              <w:rPr>
                <w:sz w:val="22"/>
                <w:szCs w:val="22"/>
              </w:rPr>
            </w:pPr>
            <w:r w:rsidRPr="009D3B63">
              <w:rPr>
                <w:sz w:val="22"/>
                <w:szCs w:val="22"/>
              </w:rPr>
              <w:t>0,00</w:t>
            </w:r>
          </w:p>
        </w:tc>
        <w:tc>
          <w:tcPr>
            <w:tcW w:w="1276" w:type="dxa"/>
          </w:tcPr>
          <w:p w14:paraId="21BF5860" w14:textId="77777777" w:rsidR="00B64656" w:rsidRPr="009D3B63" w:rsidRDefault="00B64656" w:rsidP="00B64656">
            <w:pPr>
              <w:jc w:val="center"/>
              <w:rPr>
                <w:sz w:val="22"/>
                <w:szCs w:val="22"/>
              </w:rPr>
            </w:pPr>
            <w:r w:rsidRPr="009D3B63">
              <w:rPr>
                <w:sz w:val="22"/>
                <w:szCs w:val="22"/>
              </w:rPr>
              <w:t>0,00</w:t>
            </w:r>
          </w:p>
        </w:tc>
        <w:tc>
          <w:tcPr>
            <w:tcW w:w="1288" w:type="dxa"/>
          </w:tcPr>
          <w:p w14:paraId="44AE2667" w14:textId="77777777" w:rsidR="00B64656" w:rsidRPr="009D3B63" w:rsidRDefault="00B64656" w:rsidP="00B64656">
            <w:pPr>
              <w:jc w:val="center"/>
              <w:rPr>
                <w:sz w:val="22"/>
                <w:szCs w:val="22"/>
              </w:rPr>
            </w:pPr>
            <w:r w:rsidRPr="009D3B63">
              <w:rPr>
                <w:sz w:val="22"/>
                <w:szCs w:val="22"/>
              </w:rPr>
              <w:t>507,6</w:t>
            </w:r>
            <w:r>
              <w:rPr>
                <w:sz w:val="22"/>
                <w:szCs w:val="22"/>
              </w:rPr>
              <w:t>0</w:t>
            </w:r>
          </w:p>
        </w:tc>
      </w:tr>
      <w:tr w:rsidR="00B64656" w:rsidRPr="009D3B63" w14:paraId="05D2FEE5" w14:textId="77777777" w:rsidTr="00573C4F">
        <w:trPr>
          <w:trHeight w:val="271"/>
        </w:trPr>
        <w:tc>
          <w:tcPr>
            <w:tcW w:w="455" w:type="dxa"/>
            <w:vMerge/>
            <w:vAlign w:val="center"/>
          </w:tcPr>
          <w:p w14:paraId="00870A72" w14:textId="77777777" w:rsidR="00B64656" w:rsidRPr="009D3B63" w:rsidRDefault="00B64656" w:rsidP="00B64656">
            <w:pPr>
              <w:jc w:val="center"/>
              <w:rPr>
                <w:sz w:val="22"/>
                <w:szCs w:val="22"/>
              </w:rPr>
            </w:pPr>
          </w:p>
        </w:tc>
        <w:tc>
          <w:tcPr>
            <w:tcW w:w="2486" w:type="dxa"/>
            <w:vMerge/>
            <w:vAlign w:val="center"/>
          </w:tcPr>
          <w:p w14:paraId="57A86472" w14:textId="77777777" w:rsidR="00B64656" w:rsidRPr="009D3B63" w:rsidRDefault="00B64656" w:rsidP="00B64656">
            <w:pPr>
              <w:rPr>
                <w:sz w:val="22"/>
                <w:szCs w:val="22"/>
              </w:rPr>
            </w:pPr>
          </w:p>
        </w:tc>
        <w:tc>
          <w:tcPr>
            <w:tcW w:w="1766" w:type="dxa"/>
            <w:vMerge/>
            <w:vAlign w:val="center"/>
          </w:tcPr>
          <w:p w14:paraId="7222499F" w14:textId="77777777" w:rsidR="00B64656" w:rsidRPr="009D3B63" w:rsidRDefault="00B64656" w:rsidP="00B64656">
            <w:pPr>
              <w:jc w:val="center"/>
              <w:rPr>
                <w:sz w:val="22"/>
                <w:szCs w:val="22"/>
              </w:rPr>
            </w:pPr>
          </w:p>
        </w:tc>
        <w:tc>
          <w:tcPr>
            <w:tcW w:w="1701" w:type="dxa"/>
          </w:tcPr>
          <w:p w14:paraId="286F46C2" w14:textId="77777777" w:rsidR="00B64656" w:rsidRPr="009D3B63" w:rsidRDefault="00B64656" w:rsidP="00B64656">
            <w:pPr>
              <w:rPr>
                <w:sz w:val="22"/>
                <w:szCs w:val="22"/>
              </w:rPr>
            </w:pPr>
            <w:r w:rsidRPr="009D3B63">
              <w:rPr>
                <w:sz w:val="22"/>
                <w:szCs w:val="22"/>
              </w:rPr>
              <w:t>ВБС</w:t>
            </w:r>
          </w:p>
        </w:tc>
        <w:tc>
          <w:tcPr>
            <w:tcW w:w="1134" w:type="dxa"/>
          </w:tcPr>
          <w:p w14:paraId="4FFA4CD4" w14:textId="77777777" w:rsidR="00B64656" w:rsidRPr="009D3B63" w:rsidRDefault="00B64656" w:rsidP="00B64656">
            <w:pPr>
              <w:jc w:val="center"/>
              <w:rPr>
                <w:sz w:val="22"/>
                <w:szCs w:val="22"/>
              </w:rPr>
            </w:pPr>
            <w:r w:rsidRPr="009D3B63">
              <w:rPr>
                <w:sz w:val="22"/>
                <w:szCs w:val="22"/>
              </w:rPr>
              <w:t>293,3</w:t>
            </w:r>
            <w:r>
              <w:rPr>
                <w:sz w:val="22"/>
                <w:szCs w:val="22"/>
              </w:rPr>
              <w:t>0</w:t>
            </w:r>
          </w:p>
        </w:tc>
        <w:tc>
          <w:tcPr>
            <w:tcW w:w="1133" w:type="dxa"/>
          </w:tcPr>
          <w:p w14:paraId="50623E60" w14:textId="77777777" w:rsidR="00B64656" w:rsidRPr="009D3B63" w:rsidRDefault="00B64656" w:rsidP="00B64656">
            <w:pPr>
              <w:jc w:val="center"/>
              <w:rPr>
                <w:sz w:val="22"/>
                <w:szCs w:val="22"/>
              </w:rPr>
            </w:pPr>
            <w:r w:rsidRPr="009D3B63">
              <w:rPr>
                <w:sz w:val="22"/>
                <w:szCs w:val="22"/>
              </w:rPr>
              <w:t>0,00</w:t>
            </w:r>
          </w:p>
        </w:tc>
        <w:tc>
          <w:tcPr>
            <w:tcW w:w="1098" w:type="dxa"/>
          </w:tcPr>
          <w:p w14:paraId="63FFCF26" w14:textId="77777777" w:rsidR="00B64656" w:rsidRPr="009D3B63" w:rsidRDefault="00B64656" w:rsidP="00B64656">
            <w:pPr>
              <w:jc w:val="center"/>
              <w:rPr>
                <w:sz w:val="22"/>
                <w:szCs w:val="22"/>
              </w:rPr>
            </w:pPr>
            <w:r w:rsidRPr="009D3B63">
              <w:rPr>
                <w:sz w:val="22"/>
                <w:szCs w:val="22"/>
              </w:rPr>
              <w:t>0,00</w:t>
            </w:r>
          </w:p>
        </w:tc>
        <w:tc>
          <w:tcPr>
            <w:tcW w:w="1417" w:type="dxa"/>
          </w:tcPr>
          <w:p w14:paraId="67BAE2AF" w14:textId="77777777" w:rsidR="00B64656" w:rsidRPr="009D3B63" w:rsidRDefault="00B64656" w:rsidP="00B64656">
            <w:pPr>
              <w:jc w:val="center"/>
              <w:rPr>
                <w:sz w:val="22"/>
                <w:szCs w:val="22"/>
              </w:rPr>
            </w:pPr>
            <w:r w:rsidRPr="009D3B63">
              <w:rPr>
                <w:sz w:val="22"/>
                <w:szCs w:val="22"/>
              </w:rPr>
              <w:t>0,00</w:t>
            </w:r>
          </w:p>
        </w:tc>
        <w:tc>
          <w:tcPr>
            <w:tcW w:w="1276" w:type="dxa"/>
          </w:tcPr>
          <w:p w14:paraId="07973369" w14:textId="77777777" w:rsidR="00B64656" w:rsidRPr="009D3B63" w:rsidRDefault="00B64656" w:rsidP="00B64656">
            <w:pPr>
              <w:jc w:val="center"/>
              <w:rPr>
                <w:sz w:val="22"/>
                <w:szCs w:val="22"/>
              </w:rPr>
            </w:pPr>
            <w:r w:rsidRPr="009D3B63">
              <w:rPr>
                <w:sz w:val="22"/>
                <w:szCs w:val="22"/>
              </w:rPr>
              <w:t>0,00</w:t>
            </w:r>
          </w:p>
        </w:tc>
        <w:tc>
          <w:tcPr>
            <w:tcW w:w="1276" w:type="dxa"/>
          </w:tcPr>
          <w:p w14:paraId="4E9C02D5" w14:textId="77777777" w:rsidR="00B64656" w:rsidRPr="009D3B63" w:rsidRDefault="00B64656" w:rsidP="00B64656">
            <w:pPr>
              <w:jc w:val="center"/>
              <w:rPr>
                <w:sz w:val="22"/>
                <w:szCs w:val="22"/>
              </w:rPr>
            </w:pPr>
            <w:r w:rsidRPr="009D3B63">
              <w:rPr>
                <w:sz w:val="22"/>
                <w:szCs w:val="22"/>
              </w:rPr>
              <w:t>0,00</w:t>
            </w:r>
          </w:p>
        </w:tc>
        <w:tc>
          <w:tcPr>
            <w:tcW w:w="1288" w:type="dxa"/>
          </w:tcPr>
          <w:p w14:paraId="52258E5A" w14:textId="77777777" w:rsidR="00B64656" w:rsidRPr="009D3B63" w:rsidRDefault="00B64656" w:rsidP="00B64656">
            <w:pPr>
              <w:jc w:val="center"/>
              <w:rPr>
                <w:sz w:val="22"/>
                <w:szCs w:val="22"/>
              </w:rPr>
            </w:pPr>
            <w:r w:rsidRPr="009D3B63">
              <w:rPr>
                <w:sz w:val="22"/>
                <w:szCs w:val="22"/>
              </w:rPr>
              <w:t>293,3</w:t>
            </w:r>
            <w:r>
              <w:rPr>
                <w:sz w:val="22"/>
                <w:szCs w:val="22"/>
              </w:rPr>
              <w:t>0</w:t>
            </w:r>
          </w:p>
        </w:tc>
      </w:tr>
      <w:tr w:rsidR="00B64656" w:rsidRPr="009D3B63" w14:paraId="78EA6668" w14:textId="77777777" w:rsidTr="00573C4F">
        <w:tc>
          <w:tcPr>
            <w:tcW w:w="455" w:type="dxa"/>
            <w:vMerge w:val="restart"/>
            <w:vAlign w:val="center"/>
          </w:tcPr>
          <w:p w14:paraId="0A8955C3" w14:textId="77777777" w:rsidR="00B64656" w:rsidRPr="009D3B63" w:rsidRDefault="00B64656" w:rsidP="00B64656">
            <w:pPr>
              <w:jc w:val="center"/>
              <w:rPr>
                <w:sz w:val="22"/>
                <w:szCs w:val="22"/>
              </w:rPr>
            </w:pPr>
          </w:p>
        </w:tc>
        <w:tc>
          <w:tcPr>
            <w:tcW w:w="2486" w:type="dxa"/>
            <w:vMerge w:val="restart"/>
            <w:vAlign w:val="center"/>
          </w:tcPr>
          <w:p w14:paraId="51ABC0A7" w14:textId="77777777" w:rsidR="00B64656" w:rsidRPr="009D3B63" w:rsidRDefault="00B64656" w:rsidP="00B64656">
            <w:pPr>
              <w:rPr>
                <w:sz w:val="22"/>
                <w:szCs w:val="22"/>
              </w:rPr>
            </w:pPr>
            <w:r w:rsidRPr="009D3B63">
              <w:rPr>
                <w:sz w:val="22"/>
                <w:szCs w:val="22"/>
              </w:rPr>
              <w:t>Реконструкция стадиона</w:t>
            </w:r>
          </w:p>
        </w:tc>
        <w:tc>
          <w:tcPr>
            <w:tcW w:w="1766" w:type="dxa"/>
            <w:vMerge w:val="restart"/>
            <w:vAlign w:val="center"/>
          </w:tcPr>
          <w:p w14:paraId="450AA3F4" w14:textId="77777777" w:rsidR="00B64656" w:rsidRPr="009D3B63" w:rsidRDefault="00B64656" w:rsidP="00B64656">
            <w:pPr>
              <w:jc w:val="center"/>
              <w:rPr>
                <w:sz w:val="22"/>
                <w:szCs w:val="22"/>
              </w:rPr>
            </w:pPr>
            <w:r w:rsidRPr="009D3B63">
              <w:rPr>
                <w:sz w:val="22"/>
                <w:szCs w:val="22"/>
              </w:rPr>
              <w:t>с. Константиновское</w:t>
            </w:r>
          </w:p>
        </w:tc>
        <w:tc>
          <w:tcPr>
            <w:tcW w:w="1701" w:type="dxa"/>
          </w:tcPr>
          <w:p w14:paraId="4440A6F3" w14:textId="77777777" w:rsidR="00B64656" w:rsidRPr="009D3B63" w:rsidRDefault="00B64656" w:rsidP="00B64656">
            <w:pPr>
              <w:jc w:val="center"/>
              <w:rPr>
                <w:sz w:val="22"/>
                <w:szCs w:val="22"/>
              </w:rPr>
            </w:pPr>
            <w:r w:rsidRPr="009D3B63">
              <w:rPr>
                <w:sz w:val="22"/>
                <w:szCs w:val="22"/>
              </w:rPr>
              <w:t>Всего</w:t>
            </w:r>
          </w:p>
        </w:tc>
        <w:tc>
          <w:tcPr>
            <w:tcW w:w="1134" w:type="dxa"/>
          </w:tcPr>
          <w:p w14:paraId="7F5193E9" w14:textId="77777777" w:rsidR="00B64656" w:rsidRPr="009D3B63" w:rsidRDefault="00B64656" w:rsidP="00B64656">
            <w:pPr>
              <w:jc w:val="center"/>
              <w:rPr>
                <w:sz w:val="22"/>
                <w:szCs w:val="22"/>
              </w:rPr>
            </w:pPr>
            <w:r w:rsidRPr="009D3B63">
              <w:rPr>
                <w:color w:val="222222"/>
                <w:sz w:val="22"/>
                <w:szCs w:val="22"/>
                <w:shd w:val="clear" w:color="auto" w:fill="FFFFFF"/>
              </w:rPr>
              <w:t>4 626,0</w:t>
            </w:r>
            <w:r>
              <w:rPr>
                <w:color w:val="222222"/>
                <w:sz w:val="22"/>
                <w:szCs w:val="22"/>
                <w:shd w:val="clear" w:color="auto" w:fill="FFFFFF"/>
              </w:rPr>
              <w:t>0</w:t>
            </w:r>
          </w:p>
        </w:tc>
        <w:tc>
          <w:tcPr>
            <w:tcW w:w="1133" w:type="dxa"/>
          </w:tcPr>
          <w:p w14:paraId="77A45777" w14:textId="77777777" w:rsidR="00B64656" w:rsidRPr="009D3B63" w:rsidRDefault="00B64656" w:rsidP="00B64656">
            <w:pPr>
              <w:jc w:val="center"/>
              <w:rPr>
                <w:sz w:val="22"/>
                <w:szCs w:val="22"/>
              </w:rPr>
            </w:pPr>
            <w:r w:rsidRPr="009D3B63">
              <w:rPr>
                <w:sz w:val="22"/>
                <w:szCs w:val="22"/>
              </w:rPr>
              <w:t>0,00</w:t>
            </w:r>
          </w:p>
        </w:tc>
        <w:tc>
          <w:tcPr>
            <w:tcW w:w="1098" w:type="dxa"/>
          </w:tcPr>
          <w:p w14:paraId="76BC59F4" w14:textId="77777777" w:rsidR="00B64656" w:rsidRPr="009D3B63" w:rsidRDefault="00B64656" w:rsidP="00B64656">
            <w:pPr>
              <w:jc w:val="center"/>
              <w:rPr>
                <w:sz w:val="22"/>
                <w:szCs w:val="22"/>
              </w:rPr>
            </w:pPr>
            <w:r w:rsidRPr="009D3B63">
              <w:rPr>
                <w:sz w:val="22"/>
                <w:szCs w:val="22"/>
              </w:rPr>
              <w:t>0,00</w:t>
            </w:r>
          </w:p>
        </w:tc>
        <w:tc>
          <w:tcPr>
            <w:tcW w:w="1417" w:type="dxa"/>
          </w:tcPr>
          <w:p w14:paraId="32D3CADF" w14:textId="77777777" w:rsidR="00B64656" w:rsidRPr="009D3B63" w:rsidRDefault="00B64656" w:rsidP="00B64656">
            <w:pPr>
              <w:jc w:val="center"/>
              <w:rPr>
                <w:sz w:val="22"/>
                <w:szCs w:val="22"/>
              </w:rPr>
            </w:pPr>
            <w:r w:rsidRPr="009D3B63">
              <w:rPr>
                <w:sz w:val="22"/>
                <w:szCs w:val="22"/>
              </w:rPr>
              <w:t>0,00</w:t>
            </w:r>
          </w:p>
        </w:tc>
        <w:tc>
          <w:tcPr>
            <w:tcW w:w="1276" w:type="dxa"/>
          </w:tcPr>
          <w:p w14:paraId="021A8FC7" w14:textId="77777777" w:rsidR="00B64656" w:rsidRPr="009D3B63" w:rsidRDefault="00B64656" w:rsidP="00B64656">
            <w:pPr>
              <w:jc w:val="center"/>
              <w:rPr>
                <w:sz w:val="22"/>
                <w:szCs w:val="22"/>
              </w:rPr>
            </w:pPr>
            <w:r w:rsidRPr="009D3B63">
              <w:rPr>
                <w:sz w:val="22"/>
                <w:szCs w:val="22"/>
              </w:rPr>
              <w:t>0,00</w:t>
            </w:r>
          </w:p>
        </w:tc>
        <w:tc>
          <w:tcPr>
            <w:tcW w:w="1276" w:type="dxa"/>
          </w:tcPr>
          <w:p w14:paraId="500A72B3" w14:textId="77777777" w:rsidR="00B64656" w:rsidRPr="009D3B63" w:rsidRDefault="00B64656" w:rsidP="00B64656">
            <w:pPr>
              <w:jc w:val="center"/>
              <w:rPr>
                <w:sz w:val="22"/>
                <w:szCs w:val="22"/>
              </w:rPr>
            </w:pPr>
            <w:r w:rsidRPr="009D3B63">
              <w:rPr>
                <w:sz w:val="22"/>
                <w:szCs w:val="22"/>
              </w:rPr>
              <w:t>0,00</w:t>
            </w:r>
          </w:p>
        </w:tc>
        <w:tc>
          <w:tcPr>
            <w:tcW w:w="1288" w:type="dxa"/>
          </w:tcPr>
          <w:p w14:paraId="3BDF19B7" w14:textId="77777777" w:rsidR="00B64656" w:rsidRPr="009D3B63" w:rsidRDefault="00B64656" w:rsidP="00B64656">
            <w:pPr>
              <w:jc w:val="center"/>
              <w:rPr>
                <w:sz w:val="22"/>
                <w:szCs w:val="22"/>
              </w:rPr>
            </w:pPr>
            <w:r w:rsidRPr="009D3B63">
              <w:rPr>
                <w:color w:val="222222"/>
                <w:sz w:val="22"/>
                <w:szCs w:val="22"/>
                <w:shd w:val="clear" w:color="auto" w:fill="FFFFFF"/>
              </w:rPr>
              <w:t>4 </w:t>
            </w:r>
            <w:r w:rsidRPr="009D3B63">
              <w:rPr>
                <w:color w:val="222222"/>
                <w:sz w:val="22"/>
                <w:szCs w:val="22"/>
                <w:shd w:val="clear" w:color="auto" w:fill="FFFFFF"/>
                <w:lang w:val="en-US"/>
              </w:rPr>
              <w:t>626</w:t>
            </w:r>
            <w:r w:rsidRPr="009D3B63">
              <w:rPr>
                <w:color w:val="222222"/>
                <w:sz w:val="22"/>
                <w:szCs w:val="22"/>
                <w:shd w:val="clear" w:color="auto" w:fill="FFFFFF"/>
              </w:rPr>
              <w:t>,0</w:t>
            </w:r>
            <w:r>
              <w:rPr>
                <w:color w:val="222222"/>
                <w:sz w:val="22"/>
                <w:szCs w:val="22"/>
                <w:shd w:val="clear" w:color="auto" w:fill="FFFFFF"/>
              </w:rPr>
              <w:t>0</w:t>
            </w:r>
          </w:p>
        </w:tc>
      </w:tr>
      <w:tr w:rsidR="00B64656" w:rsidRPr="009D3B63" w14:paraId="31BB3E2B" w14:textId="77777777" w:rsidTr="00573C4F">
        <w:tc>
          <w:tcPr>
            <w:tcW w:w="455" w:type="dxa"/>
            <w:vMerge/>
            <w:vAlign w:val="center"/>
          </w:tcPr>
          <w:p w14:paraId="53679752" w14:textId="77777777" w:rsidR="00B64656" w:rsidRPr="009D3B63" w:rsidRDefault="00B64656" w:rsidP="00B64656">
            <w:pPr>
              <w:jc w:val="center"/>
              <w:rPr>
                <w:sz w:val="22"/>
                <w:szCs w:val="22"/>
              </w:rPr>
            </w:pPr>
          </w:p>
        </w:tc>
        <w:tc>
          <w:tcPr>
            <w:tcW w:w="2486" w:type="dxa"/>
            <w:vMerge/>
            <w:vAlign w:val="center"/>
          </w:tcPr>
          <w:p w14:paraId="48250239" w14:textId="77777777" w:rsidR="00B64656" w:rsidRPr="009D3B63" w:rsidRDefault="00B64656" w:rsidP="00B64656">
            <w:pPr>
              <w:rPr>
                <w:sz w:val="22"/>
                <w:szCs w:val="22"/>
              </w:rPr>
            </w:pPr>
          </w:p>
        </w:tc>
        <w:tc>
          <w:tcPr>
            <w:tcW w:w="1766" w:type="dxa"/>
            <w:vMerge/>
            <w:vAlign w:val="center"/>
          </w:tcPr>
          <w:p w14:paraId="4ED331F4" w14:textId="77777777" w:rsidR="00B64656" w:rsidRPr="009D3B63" w:rsidRDefault="00B64656" w:rsidP="00B64656">
            <w:pPr>
              <w:jc w:val="center"/>
              <w:rPr>
                <w:sz w:val="22"/>
                <w:szCs w:val="22"/>
              </w:rPr>
            </w:pPr>
          </w:p>
        </w:tc>
        <w:tc>
          <w:tcPr>
            <w:tcW w:w="1701" w:type="dxa"/>
          </w:tcPr>
          <w:p w14:paraId="1730310A" w14:textId="77777777" w:rsidR="00B64656" w:rsidRPr="009D3B63" w:rsidRDefault="00B64656" w:rsidP="00B64656">
            <w:pPr>
              <w:rPr>
                <w:sz w:val="22"/>
                <w:szCs w:val="22"/>
              </w:rPr>
            </w:pPr>
            <w:r w:rsidRPr="009D3B63">
              <w:rPr>
                <w:sz w:val="22"/>
                <w:szCs w:val="22"/>
              </w:rPr>
              <w:t>ФБ</w:t>
            </w:r>
          </w:p>
        </w:tc>
        <w:tc>
          <w:tcPr>
            <w:tcW w:w="1134" w:type="dxa"/>
          </w:tcPr>
          <w:p w14:paraId="2ED6067B" w14:textId="77777777" w:rsidR="00B64656" w:rsidRPr="009D3B63" w:rsidRDefault="00B64656" w:rsidP="00B64656">
            <w:pPr>
              <w:jc w:val="center"/>
              <w:rPr>
                <w:sz w:val="22"/>
                <w:szCs w:val="22"/>
              </w:rPr>
            </w:pPr>
            <w:r>
              <w:rPr>
                <w:sz w:val="22"/>
                <w:szCs w:val="22"/>
              </w:rPr>
              <w:t>0,00</w:t>
            </w:r>
          </w:p>
        </w:tc>
        <w:tc>
          <w:tcPr>
            <w:tcW w:w="1133" w:type="dxa"/>
          </w:tcPr>
          <w:p w14:paraId="63C358D9" w14:textId="77777777" w:rsidR="00B64656" w:rsidRPr="009D3B63" w:rsidRDefault="00B64656" w:rsidP="00B64656">
            <w:pPr>
              <w:jc w:val="center"/>
              <w:rPr>
                <w:sz w:val="22"/>
                <w:szCs w:val="22"/>
              </w:rPr>
            </w:pPr>
            <w:r w:rsidRPr="009D3B63">
              <w:rPr>
                <w:sz w:val="22"/>
                <w:szCs w:val="22"/>
              </w:rPr>
              <w:t>0,00</w:t>
            </w:r>
          </w:p>
        </w:tc>
        <w:tc>
          <w:tcPr>
            <w:tcW w:w="1098" w:type="dxa"/>
          </w:tcPr>
          <w:p w14:paraId="58347790" w14:textId="77777777" w:rsidR="00B64656" w:rsidRPr="009D3B63" w:rsidRDefault="00B64656" w:rsidP="00B64656">
            <w:pPr>
              <w:jc w:val="center"/>
              <w:rPr>
                <w:sz w:val="22"/>
                <w:szCs w:val="22"/>
              </w:rPr>
            </w:pPr>
            <w:r w:rsidRPr="009D3B63">
              <w:rPr>
                <w:sz w:val="22"/>
                <w:szCs w:val="22"/>
              </w:rPr>
              <w:t>0,00</w:t>
            </w:r>
          </w:p>
        </w:tc>
        <w:tc>
          <w:tcPr>
            <w:tcW w:w="1417" w:type="dxa"/>
          </w:tcPr>
          <w:p w14:paraId="6FDBBD61" w14:textId="77777777" w:rsidR="00B64656" w:rsidRPr="009D3B63" w:rsidRDefault="00B64656" w:rsidP="00B64656">
            <w:pPr>
              <w:jc w:val="center"/>
              <w:rPr>
                <w:sz w:val="22"/>
                <w:szCs w:val="22"/>
              </w:rPr>
            </w:pPr>
            <w:r w:rsidRPr="009D3B63">
              <w:rPr>
                <w:sz w:val="22"/>
                <w:szCs w:val="22"/>
              </w:rPr>
              <w:t>0,00</w:t>
            </w:r>
          </w:p>
        </w:tc>
        <w:tc>
          <w:tcPr>
            <w:tcW w:w="1276" w:type="dxa"/>
          </w:tcPr>
          <w:p w14:paraId="5BFD2BEC" w14:textId="77777777" w:rsidR="00B64656" w:rsidRPr="009D3B63" w:rsidRDefault="00B64656" w:rsidP="00B64656">
            <w:pPr>
              <w:jc w:val="center"/>
              <w:rPr>
                <w:sz w:val="22"/>
                <w:szCs w:val="22"/>
              </w:rPr>
            </w:pPr>
            <w:r w:rsidRPr="009D3B63">
              <w:rPr>
                <w:sz w:val="22"/>
                <w:szCs w:val="22"/>
              </w:rPr>
              <w:t>0,00</w:t>
            </w:r>
          </w:p>
        </w:tc>
        <w:tc>
          <w:tcPr>
            <w:tcW w:w="1276" w:type="dxa"/>
          </w:tcPr>
          <w:p w14:paraId="1A8AD5FA" w14:textId="77777777" w:rsidR="00B64656" w:rsidRPr="009D3B63" w:rsidRDefault="00B64656" w:rsidP="00B64656">
            <w:pPr>
              <w:jc w:val="center"/>
              <w:rPr>
                <w:sz w:val="22"/>
                <w:szCs w:val="22"/>
              </w:rPr>
            </w:pPr>
            <w:r w:rsidRPr="009D3B63">
              <w:rPr>
                <w:sz w:val="22"/>
                <w:szCs w:val="22"/>
              </w:rPr>
              <w:t>0,00</w:t>
            </w:r>
          </w:p>
        </w:tc>
        <w:tc>
          <w:tcPr>
            <w:tcW w:w="1288" w:type="dxa"/>
          </w:tcPr>
          <w:p w14:paraId="5B3F981C" w14:textId="77777777" w:rsidR="00B64656" w:rsidRPr="009D3B63" w:rsidRDefault="00B64656" w:rsidP="00B64656">
            <w:pPr>
              <w:jc w:val="center"/>
              <w:rPr>
                <w:sz w:val="22"/>
                <w:szCs w:val="22"/>
              </w:rPr>
            </w:pPr>
            <w:r>
              <w:rPr>
                <w:sz w:val="22"/>
                <w:szCs w:val="22"/>
              </w:rPr>
              <w:t>0,000</w:t>
            </w:r>
          </w:p>
        </w:tc>
      </w:tr>
      <w:tr w:rsidR="00B64656" w:rsidRPr="009D3B63" w14:paraId="39CC6E62" w14:textId="77777777" w:rsidTr="00573C4F">
        <w:tc>
          <w:tcPr>
            <w:tcW w:w="455" w:type="dxa"/>
            <w:vMerge/>
            <w:vAlign w:val="center"/>
          </w:tcPr>
          <w:p w14:paraId="774CC2D9" w14:textId="77777777" w:rsidR="00B64656" w:rsidRPr="009D3B63" w:rsidRDefault="00B64656" w:rsidP="00B64656">
            <w:pPr>
              <w:jc w:val="center"/>
              <w:rPr>
                <w:sz w:val="22"/>
                <w:szCs w:val="22"/>
              </w:rPr>
            </w:pPr>
          </w:p>
        </w:tc>
        <w:tc>
          <w:tcPr>
            <w:tcW w:w="2486" w:type="dxa"/>
            <w:vMerge/>
            <w:vAlign w:val="center"/>
          </w:tcPr>
          <w:p w14:paraId="56DBE6C2" w14:textId="77777777" w:rsidR="00B64656" w:rsidRPr="009D3B63" w:rsidRDefault="00B64656" w:rsidP="00B64656">
            <w:pPr>
              <w:rPr>
                <w:sz w:val="22"/>
                <w:szCs w:val="22"/>
              </w:rPr>
            </w:pPr>
          </w:p>
        </w:tc>
        <w:tc>
          <w:tcPr>
            <w:tcW w:w="1766" w:type="dxa"/>
            <w:vMerge/>
            <w:vAlign w:val="center"/>
          </w:tcPr>
          <w:p w14:paraId="4D3077EB" w14:textId="77777777" w:rsidR="00B64656" w:rsidRPr="009D3B63" w:rsidRDefault="00B64656" w:rsidP="00B64656">
            <w:pPr>
              <w:jc w:val="center"/>
              <w:rPr>
                <w:sz w:val="22"/>
                <w:szCs w:val="22"/>
              </w:rPr>
            </w:pPr>
          </w:p>
        </w:tc>
        <w:tc>
          <w:tcPr>
            <w:tcW w:w="1701" w:type="dxa"/>
          </w:tcPr>
          <w:p w14:paraId="57754B3C"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49D426F8" w14:textId="77777777" w:rsidR="00B64656" w:rsidRPr="009D3B63" w:rsidRDefault="00B64656" w:rsidP="00B64656">
            <w:pPr>
              <w:jc w:val="center"/>
              <w:rPr>
                <w:sz w:val="22"/>
                <w:szCs w:val="22"/>
              </w:rPr>
            </w:pPr>
            <w:r w:rsidRPr="009D3B63">
              <w:rPr>
                <w:sz w:val="22"/>
                <w:szCs w:val="22"/>
              </w:rPr>
              <w:t>2 000,0</w:t>
            </w:r>
            <w:r>
              <w:rPr>
                <w:sz w:val="22"/>
                <w:szCs w:val="22"/>
              </w:rPr>
              <w:t>0</w:t>
            </w:r>
          </w:p>
        </w:tc>
        <w:tc>
          <w:tcPr>
            <w:tcW w:w="1133" w:type="dxa"/>
          </w:tcPr>
          <w:p w14:paraId="6AE7E0B1" w14:textId="77777777" w:rsidR="00B64656" w:rsidRPr="009D3B63" w:rsidRDefault="00B64656" w:rsidP="00B64656">
            <w:pPr>
              <w:jc w:val="center"/>
              <w:rPr>
                <w:sz w:val="22"/>
                <w:szCs w:val="22"/>
              </w:rPr>
            </w:pPr>
            <w:r w:rsidRPr="009D3B63">
              <w:rPr>
                <w:sz w:val="22"/>
                <w:szCs w:val="22"/>
              </w:rPr>
              <w:t>0,00</w:t>
            </w:r>
          </w:p>
        </w:tc>
        <w:tc>
          <w:tcPr>
            <w:tcW w:w="1098" w:type="dxa"/>
          </w:tcPr>
          <w:p w14:paraId="5CA3D604" w14:textId="77777777" w:rsidR="00B64656" w:rsidRPr="009D3B63" w:rsidRDefault="00B64656" w:rsidP="00B64656">
            <w:pPr>
              <w:jc w:val="center"/>
              <w:rPr>
                <w:sz w:val="22"/>
                <w:szCs w:val="22"/>
              </w:rPr>
            </w:pPr>
            <w:r w:rsidRPr="009D3B63">
              <w:rPr>
                <w:sz w:val="22"/>
                <w:szCs w:val="22"/>
              </w:rPr>
              <w:t>0,00</w:t>
            </w:r>
          </w:p>
        </w:tc>
        <w:tc>
          <w:tcPr>
            <w:tcW w:w="1417" w:type="dxa"/>
          </w:tcPr>
          <w:p w14:paraId="14565111" w14:textId="77777777" w:rsidR="00B64656" w:rsidRPr="009D3B63" w:rsidRDefault="00B64656" w:rsidP="00B64656">
            <w:pPr>
              <w:jc w:val="center"/>
              <w:rPr>
                <w:sz w:val="22"/>
                <w:szCs w:val="22"/>
              </w:rPr>
            </w:pPr>
            <w:r w:rsidRPr="009D3B63">
              <w:rPr>
                <w:sz w:val="22"/>
                <w:szCs w:val="22"/>
              </w:rPr>
              <w:t>0,00</w:t>
            </w:r>
          </w:p>
        </w:tc>
        <w:tc>
          <w:tcPr>
            <w:tcW w:w="1276" w:type="dxa"/>
          </w:tcPr>
          <w:p w14:paraId="4E70A515" w14:textId="77777777" w:rsidR="00B64656" w:rsidRPr="009D3B63" w:rsidRDefault="00B64656" w:rsidP="00B64656">
            <w:pPr>
              <w:jc w:val="center"/>
              <w:rPr>
                <w:sz w:val="22"/>
                <w:szCs w:val="22"/>
              </w:rPr>
            </w:pPr>
            <w:r w:rsidRPr="009D3B63">
              <w:rPr>
                <w:sz w:val="22"/>
                <w:szCs w:val="22"/>
              </w:rPr>
              <w:t>0,00</w:t>
            </w:r>
          </w:p>
        </w:tc>
        <w:tc>
          <w:tcPr>
            <w:tcW w:w="1276" w:type="dxa"/>
          </w:tcPr>
          <w:p w14:paraId="527A0167" w14:textId="77777777" w:rsidR="00B64656" w:rsidRPr="009D3B63" w:rsidRDefault="00B64656" w:rsidP="00B64656">
            <w:pPr>
              <w:jc w:val="center"/>
              <w:rPr>
                <w:sz w:val="22"/>
                <w:szCs w:val="22"/>
              </w:rPr>
            </w:pPr>
            <w:r w:rsidRPr="009D3B63">
              <w:rPr>
                <w:sz w:val="22"/>
                <w:szCs w:val="22"/>
              </w:rPr>
              <w:t>0,00</w:t>
            </w:r>
          </w:p>
        </w:tc>
        <w:tc>
          <w:tcPr>
            <w:tcW w:w="1288" w:type="dxa"/>
          </w:tcPr>
          <w:p w14:paraId="2D94A00A" w14:textId="77777777" w:rsidR="00B64656" w:rsidRPr="009D3B63" w:rsidRDefault="00B64656" w:rsidP="00B64656">
            <w:pPr>
              <w:jc w:val="center"/>
              <w:rPr>
                <w:sz w:val="22"/>
                <w:szCs w:val="22"/>
              </w:rPr>
            </w:pPr>
            <w:r w:rsidRPr="009D3B63">
              <w:rPr>
                <w:sz w:val="22"/>
                <w:szCs w:val="22"/>
              </w:rPr>
              <w:t>2 000,</w:t>
            </w:r>
            <w:r>
              <w:rPr>
                <w:sz w:val="22"/>
                <w:szCs w:val="22"/>
              </w:rPr>
              <w:t>0</w:t>
            </w:r>
            <w:r w:rsidRPr="009D3B63">
              <w:rPr>
                <w:sz w:val="22"/>
                <w:szCs w:val="22"/>
              </w:rPr>
              <w:t>0</w:t>
            </w:r>
          </w:p>
        </w:tc>
      </w:tr>
      <w:tr w:rsidR="00B64656" w:rsidRPr="009D3B63" w14:paraId="2DEF8D9D" w14:textId="77777777" w:rsidTr="00573C4F">
        <w:tc>
          <w:tcPr>
            <w:tcW w:w="455" w:type="dxa"/>
            <w:vMerge/>
            <w:vAlign w:val="center"/>
          </w:tcPr>
          <w:p w14:paraId="72B37BC4" w14:textId="77777777" w:rsidR="00B64656" w:rsidRPr="009D3B63" w:rsidRDefault="00B64656" w:rsidP="00B64656">
            <w:pPr>
              <w:jc w:val="center"/>
              <w:rPr>
                <w:sz w:val="22"/>
                <w:szCs w:val="22"/>
              </w:rPr>
            </w:pPr>
          </w:p>
        </w:tc>
        <w:tc>
          <w:tcPr>
            <w:tcW w:w="2486" w:type="dxa"/>
            <w:vMerge/>
            <w:vAlign w:val="center"/>
          </w:tcPr>
          <w:p w14:paraId="6AA00A0F" w14:textId="77777777" w:rsidR="00B64656" w:rsidRPr="009D3B63" w:rsidRDefault="00B64656" w:rsidP="00B64656">
            <w:pPr>
              <w:rPr>
                <w:sz w:val="22"/>
                <w:szCs w:val="22"/>
              </w:rPr>
            </w:pPr>
          </w:p>
        </w:tc>
        <w:tc>
          <w:tcPr>
            <w:tcW w:w="1766" w:type="dxa"/>
            <w:vMerge/>
            <w:vAlign w:val="center"/>
          </w:tcPr>
          <w:p w14:paraId="18AEC508" w14:textId="77777777" w:rsidR="00B64656" w:rsidRPr="009D3B63" w:rsidRDefault="00B64656" w:rsidP="00B64656">
            <w:pPr>
              <w:jc w:val="center"/>
              <w:rPr>
                <w:sz w:val="22"/>
                <w:szCs w:val="22"/>
              </w:rPr>
            </w:pPr>
          </w:p>
        </w:tc>
        <w:tc>
          <w:tcPr>
            <w:tcW w:w="1701" w:type="dxa"/>
          </w:tcPr>
          <w:p w14:paraId="03C986BF" w14:textId="77777777" w:rsidR="00B64656" w:rsidRPr="009D3B63" w:rsidRDefault="00B64656" w:rsidP="00B64656">
            <w:pPr>
              <w:rPr>
                <w:sz w:val="22"/>
                <w:szCs w:val="22"/>
              </w:rPr>
            </w:pPr>
            <w:r w:rsidRPr="009D3B63">
              <w:rPr>
                <w:sz w:val="22"/>
                <w:szCs w:val="22"/>
              </w:rPr>
              <w:t>МБ</w:t>
            </w:r>
          </w:p>
        </w:tc>
        <w:tc>
          <w:tcPr>
            <w:tcW w:w="1134" w:type="dxa"/>
          </w:tcPr>
          <w:p w14:paraId="654301C2" w14:textId="77777777" w:rsidR="00B64656" w:rsidRPr="009D3B63" w:rsidRDefault="00B64656" w:rsidP="00B64656">
            <w:pPr>
              <w:jc w:val="center"/>
              <w:rPr>
                <w:sz w:val="22"/>
                <w:szCs w:val="22"/>
              </w:rPr>
            </w:pPr>
            <w:r w:rsidRPr="009D3B63">
              <w:rPr>
                <w:sz w:val="22"/>
                <w:szCs w:val="22"/>
              </w:rPr>
              <w:t>525,0</w:t>
            </w:r>
            <w:r>
              <w:rPr>
                <w:sz w:val="22"/>
                <w:szCs w:val="22"/>
              </w:rPr>
              <w:t>0</w:t>
            </w:r>
          </w:p>
        </w:tc>
        <w:tc>
          <w:tcPr>
            <w:tcW w:w="1133" w:type="dxa"/>
          </w:tcPr>
          <w:p w14:paraId="56A76E67" w14:textId="77777777" w:rsidR="00B64656" w:rsidRPr="009D3B63" w:rsidRDefault="00B64656" w:rsidP="00B64656">
            <w:pPr>
              <w:jc w:val="center"/>
              <w:rPr>
                <w:sz w:val="22"/>
                <w:szCs w:val="22"/>
              </w:rPr>
            </w:pPr>
            <w:r w:rsidRPr="009D3B63">
              <w:rPr>
                <w:sz w:val="22"/>
                <w:szCs w:val="22"/>
              </w:rPr>
              <w:t>0,00</w:t>
            </w:r>
          </w:p>
        </w:tc>
        <w:tc>
          <w:tcPr>
            <w:tcW w:w="1098" w:type="dxa"/>
          </w:tcPr>
          <w:p w14:paraId="70435A14" w14:textId="77777777" w:rsidR="00B64656" w:rsidRPr="009D3B63" w:rsidRDefault="00B64656" w:rsidP="00B64656">
            <w:pPr>
              <w:jc w:val="center"/>
              <w:rPr>
                <w:sz w:val="22"/>
                <w:szCs w:val="22"/>
              </w:rPr>
            </w:pPr>
            <w:r w:rsidRPr="009D3B63">
              <w:rPr>
                <w:sz w:val="22"/>
                <w:szCs w:val="22"/>
              </w:rPr>
              <w:t>0,00</w:t>
            </w:r>
          </w:p>
        </w:tc>
        <w:tc>
          <w:tcPr>
            <w:tcW w:w="1417" w:type="dxa"/>
          </w:tcPr>
          <w:p w14:paraId="62E3AA59" w14:textId="77777777" w:rsidR="00B64656" w:rsidRPr="009D3B63" w:rsidRDefault="00B64656" w:rsidP="00B64656">
            <w:pPr>
              <w:jc w:val="center"/>
              <w:rPr>
                <w:sz w:val="22"/>
                <w:szCs w:val="22"/>
              </w:rPr>
            </w:pPr>
            <w:r w:rsidRPr="009D3B63">
              <w:rPr>
                <w:sz w:val="22"/>
                <w:szCs w:val="22"/>
              </w:rPr>
              <w:t>0,00</w:t>
            </w:r>
          </w:p>
        </w:tc>
        <w:tc>
          <w:tcPr>
            <w:tcW w:w="1276" w:type="dxa"/>
          </w:tcPr>
          <w:p w14:paraId="530B068D" w14:textId="77777777" w:rsidR="00B64656" w:rsidRPr="009D3B63" w:rsidRDefault="00B64656" w:rsidP="00B64656">
            <w:pPr>
              <w:jc w:val="center"/>
              <w:rPr>
                <w:sz w:val="22"/>
                <w:szCs w:val="22"/>
              </w:rPr>
            </w:pPr>
            <w:r w:rsidRPr="009D3B63">
              <w:rPr>
                <w:sz w:val="22"/>
                <w:szCs w:val="22"/>
              </w:rPr>
              <w:t>0,00</w:t>
            </w:r>
          </w:p>
        </w:tc>
        <w:tc>
          <w:tcPr>
            <w:tcW w:w="1276" w:type="dxa"/>
          </w:tcPr>
          <w:p w14:paraId="6907307A" w14:textId="77777777" w:rsidR="00B64656" w:rsidRPr="009D3B63" w:rsidRDefault="00B64656" w:rsidP="00B64656">
            <w:pPr>
              <w:jc w:val="center"/>
              <w:rPr>
                <w:sz w:val="22"/>
                <w:szCs w:val="22"/>
              </w:rPr>
            </w:pPr>
            <w:r w:rsidRPr="009D3B63">
              <w:rPr>
                <w:sz w:val="22"/>
                <w:szCs w:val="22"/>
              </w:rPr>
              <w:t>0,00</w:t>
            </w:r>
          </w:p>
        </w:tc>
        <w:tc>
          <w:tcPr>
            <w:tcW w:w="1288" w:type="dxa"/>
          </w:tcPr>
          <w:p w14:paraId="53DBAFAE" w14:textId="77777777" w:rsidR="00B64656" w:rsidRPr="009D3B63" w:rsidRDefault="00B64656" w:rsidP="00B64656">
            <w:pPr>
              <w:jc w:val="center"/>
              <w:rPr>
                <w:sz w:val="22"/>
                <w:szCs w:val="22"/>
              </w:rPr>
            </w:pPr>
            <w:r w:rsidRPr="009D3B63">
              <w:rPr>
                <w:sz w:val="22"/>
                <w:szCs w:val="22"/>
              </w:rPr>
              <w:t>525,0</w:t>
            </w:r>
            <w:r>
              <w:rPr>
                <w:sz w:val="22"/>
                <w:szCs w:val="22"/>
              </w:rPr>
              <w:t>0</w:t>
            </w:r>
          </w:p>
        </w:tc>
      </w:tr>
      <w:tr w:rsidR="00B64656" w:rsidRPr="009D3B63" w14:paraId="4015F3F4" w14:textId="77777777" w:rsidTr="00573C4F">
        <w:trPr>
          <w:trHeight w:val="271"/>
        </w:trPr>
        <w:tc>
          <w:tcPr>
            <w:tcW w:w="455" w:type="dxa"/>
            <w:vMerge/>
            <w:vAlign w:val="center"/>
          </w:tcPr>
          <w:p w14:paraId="5A188CFC" w14:textId="77777777" w:rsidR="00B64656" w:rsidRPr="009D3B63" w:rsidRDefault="00B64656" w:rsidP="00B64656">
            <w:pPr>
              <w:jc w:val="center"/>
              <w:rPr>
                <w:sz w:val="22"/>
                <w:szCs w:val="22"/>
              </w:rPr>
            </w:pPr>
          </w:p>
        </w:tc>
        <w:tc>
          <w:tcPr>
            <w:tcW w:w="2486" w:type="dxa"/>
            <w:vMerge/>
            <w:vAlign w:val="center"/>
          </w:tcPr>
          <w:p w14:paraId="7AE58E4A" w14:textId="77777777" w:rsidR="00B64656" w:rsidRPr="009D3B63" w:rsidRDefault="00B64656" w:rsidP="00B64656">
            <w:pPr>
              <w:rPr>
                <w:sz w:val="22"/>
                <w:szCs w:val="22"/>
              </w:rPr>
            </w:pPr>
          </w:p>
        </w:tc>
        <w:tc>
          <w:tcPr>
            <w:tcW w:w="1766" w:type="dxa"/>
            <w:vMerge/>
            <w:vAlign w:val="center"/>
          </w:tcPr>
          <w:p w14:paraId="5390988E" w14:textId="77777777" w:rsidR="00B64656" w:rsidRPr="009D3B63" w:rsidRDefault="00B64656" w:rsidP="00B64656">
            <w:pPr>
              <w:jc w:val="center"/>
              <w:rPr>
                <w:sz w:val="22"/>
                <w:szCs w:val="22"/>
              </w:rPr>
            </w:pPr>
          </w:p>
        </w:tc>
        <w:tc>
          <w:tcPr>
            <w:tcW w:w="1701" w:type="dxa"/>
          </w:tcPr>
          <w:p w14:paraId="6D395A2C" w14:textId="77777777" w:rsidR="00B64656" w:rsidRPr="009D3B63" w:rsidRDefault="00B64656" w:rsidP="00B64656">
            <w:pPr>
              <w:rPr>
                <w:sz w:val="22"/>
                <w:szCs w:val="22"/>
              </w:rPr>
            </w:pPr>
            <w:r w:rsidRPr="009D3B63">
              <w:rPr>
                <w:sz w:val="22"/>
                <w:szCs w:val="22"/>
              </w:rPr>
              <w:t>ВБС</w:t>
            </w:r>
          </w:p>
        </w:tc>
        <w:tc>
          <w:tcPr>
            <w:tcW w:w="1134" w:type="dxa"/>
          </w:tcPr>
          <w:p w14:paraId="4C453AFA" w14:textId="77777777" w:rsidR="00B64656" w:rsidRPr="009D3B63" w:rsidRDefault="00B64656" w:rsidP="00B64656">
            <w:pPr>
              <w:jc w:val="center"/>
              <w:rPr>
                <w:sz w:val="22"/>
                <w:szCs w:val="22"/>
              </w:rPr>
            </w:pPr>
            <w:r w:rsidRPr="009D3B63">
              <w:rPr>
                <w:sz w:val="22"/>
                <w:szCs w:val="22"/>
              </w:rPr>
              <w:t>2 101,0</w:t>
            </w:r>
            <w:r>
              <w:rPr>
                <w:sz w:val="22"/>
                <w:szCs w:val="22"/>
              </w:rPr>
              <w:t>0</w:t>
            </w:r>
          </w:p>
        </w:tc>
        <w:tc>
          <w:tcPr>
            <w:tcW w:w="1133" w:type="dxa"/>
          </w:tcPr>
          <w:p w14:paraId="16F45F5E" w14:textId="77777777" w:rsidR="00B64656" w:rsidRPr="009D3B63" w:rsidRDefault="00B64656" w:rsidP="00B64656">
            <w:pPr>
              <w:jc w:val="center"/>
              <w:rPr>
                <w:sz w:val="22"/>
                <w:szCs w:val="22"/>
              </w:rPr>
            </w:pPr>
            <w:r w:rsidRPr="009D3B63">
              <w:rPr>
                <w:sz w:val="22"/>
                <w:szCs w:val="22"/>
              </w:rPr>
              <w:t>0,00</w:t>
            </w:r>
          </w:p>
        </w:tc>
        <w:tc>
          <w:tcPr>
            <w:tcW w:w="1098" w:type="dxa"/>
          </w:tcPr>
          <w:p w14:paraId="37FB44C2" w14:textId="77777777" w:rsidR="00B64656" w:rsidRPr="009D3B63" w:rsidRDefault="00B64656" w:rsidP="00B64656">
            <w:pPr>
              <w:jc w:val="center"/>
              <w:rPr>
                <w:sz w:val="22"/>
                <w:szCs w:val="22"/>
              </w:rPr>
            </w:pPr>
            <w:r w:rsidRPr="009D3B63">
              <w:rPr>
                <w:sz w:val="22"/>
                <w:szCs w:val="22"/>
              </w:rPr>
              <w:t>0,00</w:t>
            </w:r>
          </w:p>
        </w:tc>
        <w:tc>
          <w:tcPr>
            <w:tcW w:w="1417" w:type="dxa"/>
          </w:tcPr>
          <w:p w14:paraId="3D899560" w14:textId="77777777" w:rsidR="00B64656" w:rsidRPr="009D3B63" w:rsidRDefault="00B64656" w:rsidP="00B64656">
            <w:pPr>
              <w:jc w:val="center"/>
              <w:rPr>
                <w:sz w:val="22"/>
                <w:szCs w:val="22"/>
              </w:rPr>
            </w:pPr>
            <w:r w:rsidRPr="009D3B63">
              <w:rPr>
                <w:sz w:val="22"/>
                <w:szCs w:val="22"/>
              </w:rPr>
              <w:t>0,00</w:t>
            </w:r>
          </w:p>
        </w:tc>
        <w:tc>
          <w:tcPr>
            <w:tcW w:w="1276" w:type="dxa"/>
          </w:tcPr>
          <w:p w14:paraId="623467FA" w14:textId="77777777" w:rsidR="00B64656" w:rsidRPr="009D3B63" w:rsidRDefault="00B64656" w:rsidP="00B64656">
            <w:pPr>
              <w:jc w:val="center"/>
              <w:rPr>
                <w:sz w:val="22"/>
                <w:szCs w:val="22"/>
              </w:rPr>
            </w:pPr>
            <w:r w:rsidRPr="009D3B63">
              <w:rPr>
                <w:sz w:val="22"/>
                <w:szCs w:val="22"/>
              </w:rPr>
              <w:t>0,00</w:t>
            </w:r>
          </w:p>
        </w:tc>
        <w:tc>
          <w:tcPr>
            <w:tcW w:w="1276" w:type="dxa"/>
          </w:tcPr>
          <w:p w14:paraId="0F85D570" w14:textId="77777777" w:rsidR="00B64656" w:rsidRPr="009D3B63" w:rsidRDefault="00B64656" w:rsidP="00B64656">
            <w:pPr>
              <w:jc w:val="center"/>
              <w:rPr>
                <w:sz w:val="22"/>
                <w:szCs w:val="22"/>
              </w:rPr>
            </w:pPr>
            <w:r w:rsidRPr="009D3B63">
              <w:rPr>
                <w:sz w:val="22"/>
                <w:szCs w:val="22"/>
              </w:rPr>
              <w:t>0,00</w:t>
            </w:r>
          </w:p>
        </w:tc>
        <w:tc>
          <w:tcPr>
            <w:tcW w:w="1288" w:type="dxa"/>
          </w:tcPr>
          <w:p w14:paraId="1C59E795" w14:textId="77777777" w:rsidR="00B64656" w:rsidRPr="009D3B63" w:rsidRDefault="00B64656" w:rsidP="00B64656">
            <w:pPr>
              <w:jc w:val="center"/>
              <w:rPr>
                <w:sz w:val="22"/>
                <w:szCs w:val="22"/>
              </w:rPr>
            </w:pPr>
            <w:r w:rsidRPr="009D3B63">
              <w:rPr>
                <w:sz w:val="22"/>
                <w:szCs w:val="22"/>
              </w:rPr>
              <w:t>2 101,0</w:t>
            </w:r>
            <w:r>
              <w:rPr>
                <w:sz w:val="22"/>
                <w:szCs w:val="22"/>
              </w:rPr>
              <w:t>0</w:t>
            </w:r>
          </w:p>
        </w:tc>
      </w:tr>
      <w:tr w:rsidR="00B64656" w:rsidRPr="009D3B63" w14:paraId="13361012" w14:textId="77777777" w:rsidTr="00573C4F">
        <w:tc>
          <w:tcPr>
            <w:tcW w:w="455" w:type="dxa"/>
            <w:vMerge w:val="restart"/>
            <w:vAlign w:val="center"/>
          </w:tcPr>
          <w:p w14:paraId="253CB3A8" w14:textId="77777777" w:rsidR="00B64656" w:rsidRPr="009D3B63" w:rsidRDefault="00B64656" w:rsidP="00B64656">
            <w:pPr>
              <w:jc w:val="center"/>
              <w:rPr>
                <w:sz w:val="22"/>
                <w:szCs w:val="22"/>
              </w:rPr>
            </w:pPr>
            <w:r w:rsidRPr="009D3B63">
              <w:rPr>
                <w:sz w:val="22"/>
                <w:szCs w:val="22"/>
              </w:rPr>
              <w:t>25</w:t>
            </w:r>
          </w:p>
        </w:tc>
        <w:tc>
          <w:tcPr>
            <w:tcW w:w="2486" w:type="dxa"/>
            <w:vMerge w:val="restart"/>
            <w:vAlign w:val="center"/>
          </w:tcPr>
          <w:p w14:paraId="24C4E99B" w14:textId="77777777" w:rsidR="00B64656" w:rsidRPr="009D3B63" w:rsidRDefault="00B64656" w:rsidP="00B64656">
            <w:pPr>
              <w:rPr>
                <w:sz w:val="22"/>
                <w:szCs w:val="22"/>
              </w:rPr>
            </w:pPr>
            <w:r w:rsidRPr="009D3B63">
              <w:rPr>
                <w:sz w:val="22"/>
                <w:szCs w:val="22"/>
              </w:rPr>
              <w:t>Строительство комплексной спортивной площадки на 800 кв.м</w:t>
            </w:r>
          </w:p>
        </w:tc>
        <w:tc>
          <w:tcPr>
            <w:tcW w:w="1766" w:type="dxa"/>
            <w:vMerge w:val="restart"/>
            <w:vAlign w:val="center"/>
          </w:tcPr>
          <w:p w14:paraId="3142B447" w14:textId="77777777" w:rsidR="00B64656" w:rsidRPr="009D3B63" w:rsidRDefault="00B64656" w:rsidP="00B64656">
            <w:pPr>
              <w:jc w:val="center"/>
              <w:rPr>
                <w:sz w:val="22"/>
                <w:szCs w:val="22"/>
              </w:rPr>
            </w:pPr>
            <w:r w:rsidRPr="009D3B63">
              <w:rPr>
                <w:sz w:val="22"/>
                <w:szCs w:val="22"/>
              </w:rPr>
              <w:t xml:space="preserve">с. </w:t>
            </w:r>
            <w:proofErr w:type="spellStart"/>
            <w:r w:rsidRPr="009D3B63">
              <w:rPr>
                <w:sz w:val="22"/>
                <w:szCs w:val="22"/>
              </w:rPr>
              <w:t>Кугуты</w:t>
            </w:r>
            <w:proofErr w:type="spellEnd"/>
          </w:p>
        </w:tc>
        <w:tc>
          <w:tcPr>
            <w:tcW w:w="1701" w:type="dxa"/>
          </w:tcPr>
          <w:p w14:paraId="670AE0E1" w14:textId="77777777" w:rsidR="00B64656" w:rsidRPr="009D3B63" w:rsidRDefault="00B64656" w:rsidP="00B64656">
            <w:pPr>
              <w:jc w:val="center"/>
              <w:rPr>
                <w:sz w:val="22"/>
                <w:szCs w:val="22"/>
              </w:rPr>
            </w:pPr>
            <w:r w:rsidRPr="009D3B63">
              <w:rPr>
                <w:sz w:val="22"/>
                <w:szCs w:val="22"/>
              </w:rPr>
              <w:t>Всего</w:t>
            </w:r>
          </w:p>
        </w:tc>
        <w:tc>
          <w:tcPr>
            <w:tcW w:w="1134" w:type="dxa"/>
          </w:tcPr>
          <w:p w14:paraId="276216D2" w14:textId="77777777" w:rsidR="00B64656" w:rsidRPr="009D3B63" w:rsidRDefault="00B64656" w:rsidP="00B64656">
            <w:pPr>
              <w:jc w:val="center"/>
              <w:rPr>
                <w:sz w:val="22"/>
                <w:szCs w:val="22"/>
              </w:rPr>
            </w:pPr>
            <w:r w:rsidRPr="009D3B63">
              <w:rPr>
                <w:sz w:val="22"/>
                <w:szCs w:val="22"/>
              </w:rPr>
              <w:t>0,00</w:t>
            </w:r>
          </w:p>
        </w:tc>
        <w:tc>
          <w:tcPr>
            <w:tcW w:w="1133" w:type="dxa"/>
          </w:tcPr>
          <w:p w14:paraId="79122C29" w14:textId="77777777" w:rsidR="00B64656" w:rsidRPr="009D3B63" w:rsidRDefault="00B64656" w:rsidP="00B64656">
            <w:pPr>
              <w:jc w:val="center"/>
              <w:rPr>
                <w:sz w:val="22"/>
                <w:szCs w:val="22"/>
              </w:rPr>
            </w:pPr>
            <w:r w:rsidRPr="009D3B63">
              <w:rPr>
                <w:sz w:val="22"/>
                <w:szCs w:val="22"/>
              </w:rPr>
              <w:t>7 920,0</w:t>
            </w:r>
            <w:r w:rsidR="00383BC5">
              <w:rPr>
                <w:sz w:val="22"/>
                <w:szCs w:val="22"/>
              </w:rPr>
              <w:t>0</w:t>
            </w:r>
          </w:p>
        </w:tc>
        <w:tc>
          <w:tcPr>
            <w:tcW w:w="1098" w:type="dxa"/>
          </w:tcPr>
          <w:p w14:paraId="493511BC" w14:textId="77777777" w:rsidR="00B64656" w:rsidRPr="009D3B63" w:rsidRDefault="00B64656" w:rsidP="00B64656">
            <w:pPr>
              <w:jc w:val="center"/>
              <w:rPr>
                <w:sz w:val="22"/>
                <w:szCs w:val="22"/>
              </w:rPr>
            </w:pPr>
            <w:r w:rsidRPr="009D3B63">
              <w:rPr>
                <w:sz w:val="22"/>
                <w:szCs w:val="22"/>
              </w:rPr>
              <w:t>0,00</w:t>
            </w:r>
          </w:p>
        </w:tc>
        <w:tc>
          <w:tcPr>
            <w:tcW w:w="1417" w:type="dxa"/>
          </w:tcPr>
          <w:p w14:paraId="13F6486B" w14:textId="77777777" w:rsidR="00B64656" w:rsidRPr="009D3B63" w:rsidRDefault="00B64656" w:rsidP="00B64656">
            <w:pPr>
              <w:jc w:val="center"/>
              <w:rPr>
                <w:sz w:val="22"/>
                <w:szCs w:val="22"/>
              </w:rPr>
            </w:pPr>
            <w:r w:rsidRPr="009D3B63">
              <w:rPr>
                <w:sz w:val="22"/>
                <w:szCs w:val="22"/>
              </w:rPr>
              <w:t>0,00</w:t>
            </w:r>
          </w:p>
        </w:tc>
        <w:tc>
          <w:tcPr>
            <w:tcW w:w="1276" w:type="dxa"/>
          </w:tcPr>
          <w:p w14:paraId="6A44F2A8" w14:textId="77777777" w:rsidR="00B64656" w:rsidRPr="009D3B63" w:rsidRDefault="00B64656" w:rsidP="00B64656">
            <w:pPr>
              <w:jc w:val="center"/>
              <w:rPr>
                <w:sz w:val="22"/>
                <w:szCs w:val="22"/>
              </w:rPr>
            </w:pPr>
            <w:r w:rsidRPr="009D3B63">
              <w:rPr>
                <w:sz w:val="22"/>
                <w:szCs w:val="22"/>
              </w:rPr>
              <w:t>0,00</w:t>
            </w:r>
          </w:p>
        </w:tc>
        <w:tc>
          <w:tcPr>
            <w:tcW w:w="1276" w:type="dxa"/>
          </w:tcPr>
          <w:p w14:paraId="721E034D" w14:textId="77777777" w:rsidR="00B64656" w:rsidRPr="009D3B63" w:rsidRDefault="00B64656" w:rsidP="00B64656">
            <w:pPr>
              <w:jc w:val="center"/>
              <w:rPr>
                <w:sz w:val="22"/>
                <w:szCs w:val="22"/>
              </w:rPr>
            </w:pPr>
            <w:r w:rsidRPr="009D3B63">
              <w:rPr>
                <w:sz w:val="22"/>
                <w:szCs w:val="22"/>
              </w:rPr>
              <w:t>0,00</w:t>
            </w:r>
          </w:p>
        </w:tc>
        <w:tc>
          <w:tcPr>
            <w:tcW w:w="1288" w:type="dxa"/>
            <w:vAlign w:val="center"/>
          </w:tcPr>
          <w:p w14:paraId="04718CE0" w14:textId="77777777" w:rsidR="00B64656" w:rsidRPr="009D3B63" w:rsidRDefault="00B64656" w:rsidP="00B64656">
            <w:pPr>
              <w:jc w:val="center"/>
              <w:rPr>
                <w:sz w:val="22"/>
                <w:szCs w:val="22"/>
              </w:rPr>
            </w:pPr>
            <w:r w:rsidRPr="009D3B63">
              <w:rPr>
                <w:sz w:val="22"/>
                <w:szCs w:val="22"/>
              </w:rPr>
              <w:t>7920,0</w:t>
            </w:r>
            <w:r>
              <w:rPr>
                <w:sz w:val="22"/>
                <w:szCs w:val="22"/>
              </w:rPr>
              <w:t>0</w:t>
            </w:r>
          </w:p>
        </w:tc>
      </w:tr>
      <w:tr w:rsidR="00B64656" w:rsidRPr="009D3B63" w14:paraId="6ECFA11B" w14:textId="77777777" w:rsidTr="00573C4F">
        <w:tc>
          <w:tcPr>
            <w:tcW w:w="455" w:type="dxa"/>
            <w:vMerge/>
            <w:vAlign w:val="center"/>
          </w:tcPr>
          <w:p w14:paraId="1C1339D7" w14:textId="77777777" w:rsidR="00B64656" w:rsidRPr="009D3B63" w:rsidRDefault="00B64656" w:rsidP="00B64656">
            <w:pPr>
              <w:jc w:val="center"/>
              <w:rPr>
                <w:sz w:val="22"/>
                <w:szCs w:val="22"/>
              </w:rPr>
            </w:pPr>
          </w:p>
        </w:tc>
        <w:tc>
          <w:tcPr>
            <w:tcW w:w="2486" w:type="dxa"/>
            <w:vMerge/>
            <w:vAlign w:val="center"/>
          </w:tcPr>
          <w:p w14:paraId="289EA288" w14:textId="77777777" w:rsidR="00B64656" w:rsidRPr="009D3B63" w:rsidRDefault="00B64656" w:rsidP="00B64656">
            <w:pPr>
              <w:rPr>
                <w:sz w:val="22"/>
                <w:szCs w:val="22"/>
              </w:rPr>
            </w:pPr>
          </w:p>
        </w:tc>
        <w:tc>
          <w:tcPr>
            <w:tcW w:w="1766" w:type="dxa"/>
            <w:vMerge/>
            <w:vAlign w:val="center"/>
          </w:tcPr>
          <w:p w14:paraId="68CE0270" w14:textId="77777777" w:rsidR="00B64656" w:rsidRPr="009D3B63" w:rsidRDefault="00B64656" w:rsidP="00B64656">
            <w:pPr>
              <w:jc w:val="center"/>
              <w:rPr>
                <w:sz w:val="22"/>
                <w:szCs w:val="22"/>
              </w:rPr>
            </w:pPr>
          </w:p>
        </w:tc>
        <w:tc>
          <w:tcPr>
            <w:tcW w:w="1701" w:type="dxa"/>
          </w:tcPr>
          <w:p w14:paraId="42406405" w14:textId="77777777" w:rsidR="00B64656" w:rsidRPr="009D3B63" w:rsidRDefault="00B64656" w:rsidP="00B64656">
            <w:pPr>
              <w:rPr>
                <w:sz w:val="22"/>
                <w:szCs w:val="22"/>
              </w:rPr>
            </w:pPr>
            <w:r w:rsidRPr="009D3B63">
              <w:rPr>
                <w:sz w:val="22"/>
                <w:szCs w:val="22"/>
              </w:rPr>
              <w:t>ФБ</w:t>
            </w:r>
          </w:p>
        </w:tc>
        <w:tc>
          <w:tcPr>
            <w:tcW w:w="1134" w:type="dxa"/>
          </w:tcPr>
          <w:p w14:paraId="3B49EBC8" w14:textId="77777777" w:rsidR="00B64656" w:rsidRPr="009D3B63" w:rsidRDefault="00B64656" w:rsidP="00B64656">
            <w:pPr>
              <w:jc w:val="center"/>
              <w:rPr>
                <w:sz w:val="22"/>
                <w:szCs w:val="22"/>
              </w:rPr>
            </w:pPr>
            <w:r w:rsidRPr="009D3B63">
              <w:rPr>
                <w:sz w:val="22"/>
                <w:szCs w:val="22"/>
              </w:rPr>
              <w:t>0,00</w:t>
            </w:r>
          </w:p>
        </w:tc>
        <w:tc>
          <w:tcPr>
            <w:tcW w:w="1133" w:type="dxa"/>
          </w:tcPr>
          <w:p w14:paraId="1DE73AF0" w14:textId="77777777" w:rsidR="00B64656" w:rsidRPr="009D3B63" w:rsidRDefault="00B64656" w:rsidP="00B64656">
            <w:pPr>
              <w:jc w:val="center"/>
              <w:rPr>
                <w:sz w:val="22"/>
                <w:szCs w:val="22"/>
              </w:rPr>
            </w:pPr>
            <w:r>
              <w:rPr>
                <w:sz w:val="22"/>
                <w:szCs w:val="22"/>
              </w:rPr>
              <w:t>0,00</w:t>
            </w:r>
          </w:p>
        </w:tc>
        <w:tc>
          <w:tcPr>
            <w:tcW w:w="1098" w:type="dxa"/>
          </w:tcPr>
          <w:p w14:paraId="4ACCD683" w14:textId="77777777" w:rsidR="00B64656" w:rsidRPr="009D3B63" w:rsidRDefault="00B64656" w:rsidP="00B64656">
            <w:pPr>
              <w:jc w:val="center"/>
              <w:rPr>
                <w:sz w:val="22"/>
                <w:szCs w:val="22"/>
              </w:rPr>
            </w:pPr>
            <w:r w:rsidRPr="009D3B63">
              <w:rPr>
                <w:sz w:val="22"/>
                <w:szCs w:val="22"/>
              </w:rPr>
              <w:t>0,00</w:t>
            </w:r>
          </w:p>
        </w:tc>
        <w:tc>
          <w:tcPr>
            <w:tcW w:w="1417" w:type="dxa"/>
          </w:tcPr>
          <w:p w14:paraId="2F4E4AD0" w14:textId="77777777" w:rsidR="00B64656" w:rsidRPr="009D3B63" w:rsidRDefault="00B64656" w:rsidP="00B64656">
            <w:pPr>
              <w:jc w:val="center"/>
              <w:rPr>
                <w:sz w:val="22"/>
                <w:szCs w:val="22"/>
              </w:rPr>
            </w:pPr>
            <w:r w:rsidRPr="009D3B63">
              <w:rPr>
                <w:sz w:val="22"/>
                <w:szCs w:val="22"/>
              </w:rPr>
              <w:t>0,00</w:t>
            </w:r>
          </w:p>
        </w:tc>
        <w:tc>
          <w:tcPr>
            <w:tcW w:w="1276" w:type="dxa"/>
          </w:tcPr>
          <w:p w14:paraId="6998E4A1" w14:textId="77777777" w:rsidR="00B64656" w:rsidRPr="009D3B63" w:rsidRDefault="00B64656" w:rsidP="00B64656">
            <w:pPr>
              <w:jc w:val="center"/>
              <w:rPr>
                <w:sz w:val="22"/>
                <w:szCs w:val="22"/>
              </w:rPr>
            </w:pPr>
            <w:r w:rsidRPr="009D3B63">
              <w:rPr>
                <w:sz w:val="22"/>
                <w:szCs w:val="22"/>
              </w:rPr>
              <w:t>0,00</w:t>
            </w:r>
          </w:p>
        </w:tc>
        <w:tc>
          <w:tcPr>
            <w:tcW w:w="1276" w:type="dxa"/>
          </w:tcPr>
          <w:p w14:paraId="2987D0E0" w14:textId="77777777" w:rsidR="00B64656" w:rsidRPr="009D3B63" w:rsidRDefault="00B64656" w:rsidP="00B64656">
            <w:pPr>
              <w:jc w:val="center"/>
              <w:rPr>
                <w:sz w:val="22"/>
                <w:szCs w:val="22"/>
              </w:rPr>
            </w:pPr>
            <w:r w:rsidRPr="009D3B63">
              <w:rPr>
                <w:sz w:val="22"/>
                <w:szCs w:val="22"/>
              </w:rPr>
              <w:t>0,00</w:t>
            </w:r>
          </w:p>
        </w:tc>
        <w:tc>
          <w:tcPr>
            <w:tcW w:w="1288" w:type="dxa"/>
            <w:vAlign w:val="center"/>
          </w:tcPr>
          <w:p w14:paraId="5A64F9CA" w14:textId="77777777" w:rsidR="00B64656" w:rsidRPr="009D3B63" w:rsidRDefault="00B64656" w:rsidP="00B64656">
            <w:pPr>
              <w:jc w:val="center"/>
              <w:rPr>
                <w:sz w:val="22"/>
                <w:szCs w:val="22"/>
              </w:rPr>
            </w:pPr>
            <w:r>
              <w:rPr>
                <w:sz w:val="22"/>
                <w:szCs w:val="22"/>
              </w:rPr>
              <w:t>0,00</w:t>
            </w:r>
          </w:p>
        </w:tc>
      </w:tr>
      <w:tr w:rsidR="00B64656" w:rsidRPr="009D3B63" w14:paraId="1718BF6E" w14:textId="77777777" w:rsidTr="00573C4F">
        <w:tc>
          <w:tcPr>
            <w:tcW w:w="455" w:type="dxa"/>
            <w:vMerge/>
            <w:vAlign w:val="center"/>
          </w:tcPr>
          <w:p w14:paraId="2E648A23" w14:textId="77777777" w:rsidR="00B64656" w:rsidRPr="009D3B63" w:rsidRDefault="00B64656" w:rsidP="00B64656">
            <w:pPr>
              <w:jc w:val="center"/>
              <w:rPr>
                <w:sz w:val="22"/>
                <w:szCs w:val="22"/>
              </w:rPr>
            </w:pPr>
          </w:p>
        </w:tc>
        <w:tc>
          <w:tcPr>
            <w:tcW w:w="2486" w:type="dxa"/>
            <w:vMerge/>
            <w:vAlign w:val="center"/>
          </w:tcPr>
          <w:p w14:paraId="621427F8" w14:textId="77777777" w:rsidR="00B64656" w:rsidRPr="009D3B63" w:rsidRDefault="00B64656" w:rsidP="00B64656">
            <w:pPr>
              <w:rPr>
                <w:sz w:val="22"/>
                <w:szCs w:val="22"/>
              </w:rPr>
            </w:pPr>
          </w:p>
        </w:tc>
        <w:tc>
          <w:tcPr>
            <w:tcW w:w="1766" w:type="dxa"/>
            <w:vMerge/>
            <w:vAlign w:val="center"/>
          </w:tcPr>
          <w:p w14:paraId="3A4E4B55" w14:textId="77777777" w:rsidR="00B64656" w:rsidRPr="009D3B63" w:rsidRDefault="00B64656" w:rsidP="00B64656">
            <w:pPr>
              <w:jc w:val="center"/>
              <w:rPr>
                <w:sz w:val="22"/>
                <w:szCs w:val="22"/>
              </w:rPr>
            </w:pPr>
          </w:p>
        </w:tc>
        <w:tc>
          <w:tcPr>
            <w:tcW w:w="1701" w:type="dxa"/>
          </w:tcPr>
          <w:p w14:paraId="68ACC77B" w14:textId="77777777" w:rsidR="00B64656" w:rsidRPr="009D3B63" w:rsidRDefault="00FD5F06" w:rsidP="00B64656">
            <w:pPr>
              <w:rPr>
                <w:sz w:val="22"/>
                <w:szCs w:val="22"/>
              </w:rPr>
            </w:pPr>
            <w:r>
              <w:rPr>
                <w:sz w:val="22"/>
                <w:szCs w:val="22"/>
              </w:rPr>
              <w:t>К</w:t>
            </w:r>
            <w:r w:rsidR="00B64656" w:rsidRPr="009D3B63">
              <w:rPr>
                <w:sz w:val="22"/>
                <w:szCs w:val="22"/>
              </w:rPr>
              <w:t>Б</w:t>
            </w:r>
          </w:p>
        </w:tc>
        <w:tc>
          <w:tcPr>
            <w:tcW w:w="1134" w:type="dxa"/>
          </w:tcPr>
          <w:p w14:paraId="476D9E16" w14:textId="77777777" w:rsidR="00B64656" w:rsidRPr="009D3B63" w:rsidRDefault="00B64656" w:rsidP="00B64656">
            <w:pPr>
              <w:jc w:val="center"/>
              <w:rPr>
                <w:sz w:val="22"/>
                <w:szCs w:val="22"/>
              </w:rPr>
            </w:pPr>
            <w:r w:rsidRPr="009D3B63">
              <w:rPr>
                <w:sz w:val="22"/>
                <w:szCs w:val="22"/>
              </w:rPr>
              <w:t>0,00</w:t>
            </w:r>
          </w:p>
        </w:tc>
        <w:tc>
          <w:tcPr>
            <w:tcW w:w="1133" w:type="dxa"/>
          </w:tcPr>
          <w:p w14:paraId="53569B1E" w14:textId="77777777" w:rsidR="00B64656" w:rsidRPr="009D3B63" w:rsidRDefault="00B64656" w:rsidP="00B64656">
            <w:pPr>
              <w:jc w:val="center"/>
              <w:rPr>
                <w:sz w:val="22"/>
                <w:szCs w:val="22"/>
              </w:rPr>
            </w:pPr>
            <w:r w:rsidRPr="009D3B63">
              <w:rPr>
                <w:sz w:val="22"/>
                <w:szCs w:val="22"/>
              </w:rPr>
              <w:t>4752,8</w:t>
            </w:r>
            <w:r w:rsidR="00383BC5">
              <w:rPr>
                <w:sz w:val="22"/>
                <w:szCs w:val="22"/>
              </w:rPr>
              <w:t>0</w:t>
            </w:r>
          </w:p>
        </w:tc>
        <w:tc>
          <w:tcPr>
            <w:tcW w:w="1098" w:type="dxa"/>
          </w:tcPr>
          <w:p w14:paraId="3C89A1AB" w14:textId="77777777" w:rsidR="00B64656" w:rsidRPr="009D3B63" w:rsidRDefault="00B64656" w:rsidP="00B64656">
            <w:pPr>
              <w:jc w:val="center"/>
              <w:rPr>
                <w:sz w:val="22"/>
                <w:szCs w:val="22"/>
              </w:rPr>
            </w:pPr>
            <w:r w:rsidRPr="009D3B63">
              <w:rPr>
                <w:sz w:val="22"/>
                <w:szCs w:val="22"/>
              </w:rPr>
              <w:t>0,00</w:t>
            </w:r>
          </w:p>
        </w:tc>
        <w:tc>
          <w:tcPr>
            <w:tcW w:w="1417" w:type="dxa"/>
          </w:tcPr>
          <w:p w14:paraId="070BF9D0" w14:textId="77777777" w:rsidR="00B64656" w:rsidRPr="009D3B63" w:rsidRDefault="00B64656" w:rsidP="00B64656">
            <w:pPr>
              <w:jc w:val="center"/>
              <w:rPr>
                <w:sz w:val="22"/>
                <w:szCs w:val="22"/>
              </w:rPr>
            </w:pPr>
            <w:r w:rsidRPr="009D3B63">
              <w:rPr>
                <w:sz w:val="22"/>
                <w:szCs w:val="22"/>
              </w:rPr>
              <w:t>0,00</w:t>
            </w:r>
          </w:p>
        </w:tc>
        <w:tc>
          <w:tcPr>
            <w:tcW w:w="1276" w:type="dxa"/>
          </w:tcPr>
          <w:p w14:paraId="717B481F" w14:textId="77777777" w:rsidR="00B64656" w:rsidRPr="009D3B63" w:rsidRDefault="00B64656" w:rsidP="00B64656">
            <w:pPr>
              <w:jc w:val="center"/>
              <w:rPr>
                <w:sz w:val="22"/>
                <w:szCs w:val="22"/>
              </w:rPr>
            </w:pPr>
            <w:r w:rsidRPr="009D3B63">
              <w:rPr>
                <w:sz w:val="22"/>
                <w:szCs w:val="22"/>
              </w:rPr>
              <w:t>0,00</w:t>
            </w:r>
          </w:p>
        </w:tc>
        <w:tc>
          <w:tcPr>
            <w:tcW w:w="1276" w:type="dxa"/>
          </w:tcPr>
          <w:p w14:paraId="218AC9DF" w14:textId="77777777" w:rsidR="00B64656" w:rsidRPr="009D3B63" w:rsidRDefault="00B64656" w:rsidP="00B64656">
            <w:pPr>
              <w:jc w:val="center"/>
              <w:rPr>
                <w:sz w:val="22"/>
                <w:szCs w:val="22"/>
              </w:rPr>
            </w:pPr>
            <w:r w:rsidRPr="009D3B63">
              <w:rPr>
                <w:sz w:val="22"/>
                <w:szCs w:val="22"/>
              </w:rPr>
              <w:t>0,00</w:t>
            </w:r>
          </w:p>
        </w:tc>
        <w:tc>
          <w:tcPr>
            <w:tcW w:w="1288" w:type="dxa"/>
          </w:tcPr>
          <w:p w14:paraId="646F262F" w14:textId="77777777" w:rsidR="00B64656" w:rsidRPr="009D3B63" w:rsidRDefault="00B64656" w:rsidP="00B64656">
            <w:pPr>
              <w:jc w:val="center"/>
              <w:rPr>
                <w:sz w:val="22"/>
                <w:szCs w:val="22"/>
              </w:rPr>
            </w:pPr>
            <w:r w:rsidRPr="009D3B63">
              <w:rPr>
                <w:sz w:val="22"/>
                <w:szCs w:val="22"/>
              </w:rPr>
              <w:t>4752,8</w:t>
            </w:r>
            <w:r>
              <w:rPr>
                <w:sz w:val="22"/>
                <w:szCs w:val="22"/>
              </w:rPr>
              <w:t>0</w:t>
            </w:r>
          </w:p>
        </w:tc>
      </w:tr>
      <w:tr w:rsidR="00B64656" w:rsidRPr="009D3B63" w14:paraId="3C3F753F" w14:textId="77777777" w:rsidTr="00573C4F">
        <w:tc>
          <w:tcPr>
            <w:tcW w:w="455" w:type="dxa"/>
            <w:vMerge/>
            <w:vAlign w:val="center"/>
          </w:tcPr>
          <w:p w14:paraId="2B749715" w14:textId="77777777" w:rsidR="00B64656" w:rsidRPr="009D3B63" w:rsidRDefault="00B64656" w:rsidP="00B64656">
            <w:pPr>
              <w:jc w:val="center"/>
              <w:rPr>
                <w:sz w:val="22"/>
                <w:szCs w:val="22"/>
              </w:rPr>
            </w:pPr>
          </w:p>
        </w:tc>
        <w:tc>
          <w:tcPr>
            <w:tcW w:w="2486" w:type="dxa"/>
            <w:vMerge/>
            <w:vAlign w:val="center"/>
          </w:tcPr>
          <w:p w14:paraId="32D4DC58" w14:textId="77777777" w:rsidR="00B64656" w:rsidRPr="009D3B63" w:rsidRDefault="00B64656" w:rsidP="00B64656">
            <w:pPr>
              <w:rPr>
                <w:sz w:val="22"/>
                <w:szCs w:val="22"/>
              </w:rPr>
            </w:pPr>
          </w:p>
        </w:tc>
        <w:tc>
          <w:tcPr>
            <w:tcW w:w="1766" w:type="dxa"/>
            <w:vMerge/>
            <w:vAlign w:val="center"/>
          </w:tcPr>
          <w:p w14:paraId="2B15DC09" w14:textId="77777777" w:rsidR="00B64656" w:rsidRPr="009D3B63" w:rsidRDefault="00B64656" w:rsidP="00B64656">
            <w:pPr>
              <w:jc w:val="center"/>
              <w:rPr>
                <w:sz w:val="22"/>
                <w:szCs w:val="22"/>
              </w:rPr>
            </w:pPr>
          </w:p>
        </w:tc>
        <w:tc>
          <w:tcPr>
            <w:tcW w:w="1701" w:type="dxa"/>
          </w:tcPr>
          <w:p w14:paraId="00A7045D" w14:textId="77777777" w:rsidR="00B64656" w:rsidRPr="009D3B63" w:rsidRDefault="00B64656" w:rsidP="00B64656">
            <w:pPr>
              <w:rPr>
                <w:sz w:val="22"/>
                <w:szCs w:val="22"/>
              </w:rPr>
            </w:pPr>
            <w:r w:rsidRPr="009D3B63">
              <w:rPr>
                <w:sz w:val="22"/>
                <w:szCs w:val="22"/>
              </w:rPr>
              <w:t>МБ</w:t>
            </w:r>
          </w:p>
        </w:tc>
        <w:tc>
          <w:tcPr>
            <w:tcW w:w="1134" w:type="dxa"/>
          </w:tcPr>
          <w:p w14:paraId="225F1504" w14:textId="77777777" w:rsidR="00B64656" w:rsidRPr="009D3B63" w:rsidRDefault="00B64656" w:rsidP="00B64656">
            <w:pPr>
              <w:jc w:val="center"/>
              <w:rPr>
                <w:sz w:val="22"/>
                <w:szCs w:val="22"/>
              </w:rPr>
            </w:pPr>
            <w:r w:rsidRPr="009D3B63">
              <w:rPr>
                <w:sz w:val="22"/>
                <w:szCs w:val="22"/>
              </w:rPr>
              <w:t>0,00</w:t>
            </w:r>
          </w:p>
        </w:tc>
        <w:tc>
          <w:tcPr>
            <w:tcW w:w="1133" w:type="dxa"/>
          </w:tcPr>
          <w:p w14:paraId="34B5FAE5" w14:textId="77777777" w:rsidR="00B64656" w:rsidRPr="009D3B63" w:rsidRDefault="00B64656" w:rsidP="00B64656">
            <w:pPr>
              <w:jc w:val="center"/>
              <w:rPr>
                <w:sz w:val="22"/>
                <w:szCs w:val="22"/>
              </w:rPr>
            </w:pPr>
            <w:r w:rsidRPr="009D3B63">
              <w:rPr>
                <w:sz w:val="22"/>
                <w:szCs w:val="22"/>
              </w:rPr>
              <w:t>2584,2</w:t>
            </w:r>
            <w:r w:rsidR="00383BC5">
              <w:rPr>
                <w:sz w:val="22"/>
                <w:szCs w:val="22"/>
              </w:rPr>
              <w:t>0</w:t>
            </w:r>
          </w:p>
        </w:tc>
        <w:tc>
          <w:tcPr>
            <w:tcW w:w="1098" w:type="dxa"/>
          </w:tcPr>
          <w:p w14:paraId="4466EA43" w14:textId="77777777" w:rsidR="00B64656" w:rsidRPr="009D3B63" w:rsidRDefault="00B64656" w:rsidP="00B64656">
            <w:pPr>
              <w:jc w:val="center"/>
              <w:rPr>
                <w:sz w:val="22"/>
                <w:szCs w:val="22"/>
              </w:rPr>
            </w:pPr>
            <w:r w:rsidRPr="009D3B63">
              <w:rPr>
                <w:sz w:val="22"/>
                <w:szCs w:val="22"/>
              </w:rPr>
              <w:t>0,00</w:t>
            </w:r>
          </w:p>
        </w:tc>
        <w:tc>
          <w:tcPr>
            <w:tcW w:w="1417" w:type="dxa"/>
          </w:tcPr>
          <w:p w14:paraId="3B35DDFA" w14:textId="77777777" w:rsidR="00B64656" w:rsidRPr="009D3B63" w:rsidRDefault="00B64656" w:rsidP="00B64656">
            <w:pPr>
              <w:jc w:val="center"/>
              <w:rPr>
                <w:sz w:val="22"/>
                <w:szCs w:val="22"/>
              </w:rPr>
            </w:pPr>
            <w:r w:rsidRPr="009D3B63">
              <w:rPr>
                <w:sz w:val="22"/>
                <w:szCs w:val="22"/>
              </w:rPr>
              <w:t>0,00</w:t>
            </w:r>
          </w:p>
        </w:tc>
        <w:tc>
          <w:tcPr>
            <w:tcW w:w="1276" w:type="dxa"/>
          </w:tcPr>
          <w:p w14:paraId="1C918282" w14:textId="77777777" w:rsidR="00B64656" w:rsidRPr="009D3B63" w:rsidRDefault="00B64656" w:rsidP="00B64656">
            <w:pPr>
              <w:jc w:val="center"/>
              <w:rPr>
                <w:sz w:val="22"/>
                <w:szCs w:val="22"/>
              </w:rPr>
            </w:pPr>
            <w:r w:rsidRPr="009D3B63">
              <w:rPr>
                <w:sz w:val="22"/>
                <w:szCs w:val="22"/>
              </w:rPr>
              <w:t>0,00</w:t>
            </w:r>
          </w:p>
        </w:tc>
        <w:tc>
          <w:tcPr>
            <w:tcW w:w="1276" w:type="dxa"/>
          </w:tcPr>
          <w:p w14:paraId="15488208" w14:textId="77777777" w:rsidR="00B64656" w:rsidRPr="009D3B63" w:rsidRDefault="00B64656" w:rsidP="00B64656">
            <w:pPr>
              <w:jc w:val="center"/>
              <w:rPr>
                <w:sz w:val="22"/>
                <w:szCs w:val="22"/>
              </w:rPr>
            </w:pPr>
            <w:r w:rsidRPr="009D3B63">
              <w:rPr>
                <w:sz w:val="22"/>
                <w:szCs w:val="22"/>
              </w:rPr>
              <w:t>0,00</w:t>
            </w:r>
          </w:p>
        </w:tc>
        <w:tc>
          <w:tcPr>
            <w:tcW w:w="1288" w:type="dxa"/>
          </w:tcPr>
          <w:p w14:paraId="19B1275A" w14:textId="77777777" w:rsidR="00B64656" w:rsidRPr="009D3B63" w:rsidRDefault="00B64656" w:rsidP="00B64656">
            <w:pPr>
              <w:jc w:val="center"/>
              <w:rPr>
                <w:sz w:val="22"/>
                <w:szCs w:val="22"/>
              </w:rPr>
            </w:pPr>
            <w:r w:rsidRPr="009D3B63">
              <w:rPr>
                <w:sz w:val="22"/>
                <w:szCs w:val="22"/>
              </w:rPr>
              <w:t>2584,2</w:t>
            </w:r>
            <w:r>
              <w:rPr>
                <w:sz w:val="22"/>
                <w:szCs w:val="22"/>
              </w:rPr>
              <w:t>0</w:t>
            </w:r>
          </w:p>
        </w:tc>
      </w:tr>
      <w:tr w:rsidR="00B64656" w:rsidRPr="009D3B63" w14:paraId="2140623A" w14:textId="77777777" w:rsidTr="00573C4F">
        <w:tc>
          <w:tcPr>
            <w:tcW w:w="455" w:type="dxa"/>
            <w:vMerge/>
            <w:vAlign w:val="center"/>
          </w:tcPr>
          <w:p w14:paraId="6981CBA6" w14:textId="77777777" w:rsidR="00B64656" w:rsidRPr="009D3B63" w:rsidRDefault="00B64656" w:rsidP="00B64656">
            <w:pPr>
              <w:jc w:val="center"/>
              <w:rPr>
                <w:sz w:val="22"/>
                <w:szCs w:val="22"/>
              </w:rPr>
            </w:pPr>
          </w:p>
        </w:tc>
        <w:tc>
          <w:tcPr>
            <w:tcW w:w="2486" w:type="dxa"/>
            <w:vMerge/>
            <w:vAlign w:val="center"/>
          </w:tcPr>
          <w:p w14:paraId="336E905F" w14:textId="77777777" w:rsidR="00B64656" w:rsidRPr="009D3B63" w:rsidRDefault="00B64656" w:rsidP="00B64656">
            <w:pPr>
              <w:rPr>
                <w:sz w:val="22"/>
                <w:szCs w:val="22"/>
              </w:rPr>
            </w:pPr>
          </w:p>
        </w:tc>
        <w:tc>
          <w:tcPr>
            <w:tcW w:w="1766" w:type="dxa"/>
            <w:vMerge/>
            <w:vAlign w:val="center"/>
          </w:tcPr>
          <w:p w14:paraId="33A56A06" w14:textId="77777777" w:rsidR="00B64656" w:rsidRPr="009D3B63" w:rsidRDefault="00B64656" w:rsidP="00B64656">
            <w:pPr>
              <w:jc w:val="center"/>
              <w:rPr>
                <w:sz w:val="22"/>
                <w:szCs w:val="22"/>
              </w:rPr>
            </w:pPr>
          </w:p>
        </w:tc>
        <w:tc>
          <w:tcPr>
            <w:tcW w:w="1701" w:type="dxa"/>
          </w:tcPr>
          <w:p w14:paraId="6BE13607" w14:textId="77777777" w:rsidR="00B64656" w:rsidRPr="009D3B63" w:rsidRDefault="00B64656" w:rsidP="00B64656">
            <w:pPr>
              <w:rPr>
                <w:sz w:val="22"/>
                <w:szCs w:val="22"/>
              </w:rPr>
            </w:pPr>
            <w:r w:rsidRPr="009D3B63">
              <w:rPr>
                <w:sz w:val="22"/>
                <w:szCs w:val="22"/>
              </w:rPr>
              <w:t>ВБС</w:t>
            </w:r>
          </w:p>
        </w:tc>
        <w:tc>
          <w:tcPr>
            <w:tcW w:w="1134" w:type="dxa"/>
          </w:tcPr>
          <w:p w14:paraId="39E2A02E" w14:textId="77777777" w:rsidR="00B64656" w:rsidRPr="009D3B63" w:rsidRDefault="00B64656" w:rsidP="00B64656">
            <w:pPr>
              <w:jc w:val="center"/>
              <w:rPr>
                <w:sz w:val="22"/>
                <w:szCs w:val="22"/>
              </w:rPr>
            </w:pPr>
            <w:r w:rsidRPr="009D3B63">
              <w:rPr>
                <w:sz w:val="22"/>
                <w:szCs w:val="22"/>
              </w:rPr>
              <w:t>0,00</w:t>
            </w:r>
          </w:p>
        </w:tc>
        <w:tc>
          <w:tcPr>
            <w:tcW w:w="1133" w:type="dxa"/>
          </w:tcPr>
          <w:p w14:paraId="4627E571" w14:textId="77777777" w:rsidR="00B64656" w:rsidRPr="009D3B63" w:rsidRDefault="00B64656" w:rsidP="00B64656">
            <w:pPr>
              <w:jc w:val="center"/>
              <w:rPr>
                <w:sz w:val="22"/>
                <w:szCs w:val="22"/>
              </w:rPr>
            </w:pPr>
            <w:r w:rsidRPr="009D3B63">
              <w:rPr>
                <w:sz w:val="22"/>
                <w:szCs w:val="22"/>
              </w:rPr>
              <w:t>583,0</w:t>
            </w:r>
            <w:r w:rsidR="00383BC5">
              <w:rPr>
                <w:sz w:val="22"/>
                <w:szCs w:val="22"/>
              </w:rPr>
              <w:t>0</w:t>
            </w:r>
          </w:p>
        </w:tc>
        <w:tc>
          <w:tcPr>
            <w:tcW w:w="1098" w:type="dxa"/>
          </w:tcPr>
          <w:p w14:paraId="039A0D00" w14:textId="77777777" w:rsidR="00B64656" w:rsidRPr="009D3B63" w:rsidRDefault="00B64656" w:rsidP="00B64656">
            <w:pPr>
              <w:jc w:val="center"/>
              <w:rPr>
                <w:sz w:val="22"/>
                <w:szCs w:val="22"/>
              </w:rPr>
            </w:pPr>
            <w:r w:rsidRPr="009D3B63">
              <w:rPr>
                <w:sz w:val="22"/>
                <w:szCs w:val="22"/>
              </w:rPr>
              <w:t>0,00</w:t>
            </w:r>
          </w:p>
        </w:tc>
        <w:tc>
          <w:tcPr>
            <w:tcW w:w="1417" w:type="dxa"/>
          </w:tcPr>
          <w:p w14:paraId="47F17086" w14:textId="77777777" w:rsidR="00B64656" w:rsidRPr="009D3B63" w:rsidRDefault="00B64656" w:rsidP="00B64656">
            <w:pPr>
              <w:jc w:val="center"/>
              <w:rPr>
                <w:sz w:val="22"/>
                <w:szCs w:val="22"/>
              </w:rPr>
            </w:pPr>
            <w:r w:rsidRPr="009D3B63">
              <w:rPr>
                <w:sz w:val="22"/>
                <w:szCs w:val="22"/>
              </w:rPr>
              <w:t>0,00</w:t>
            </w:r>
          </w:p>
        </w:tc>
        <w:tc>
          <w:tcPr>
            <w:tcW w:w="1276" w:type="dxa"/>
          </w:tcPr>
          <w:p w14:paraId="14768F03" w14:textId="77777777" w:rsidR="00B64656" w:rsidRPr="009D3B63" w:rsidRDefault="00B64656" w:rsidP="00B64656">
            <w:pPr>
              <w:jc w:val="center"/>
              <w:rPr>
                <w:sz w:val="22"/>
                <w:szCs w:val="22"/>
              </w:rPr>
            </w:pPr>
            <w:r w:rsidRPr="009D3B63">
              <w:rPr>
                <w:sz w:val="22"/>
                <w:szCs w:val="22"/>
              </w:rPr>
              <w:t>0,00</w:t>
            </w:r>
          </w:p>
        </w:tc>
        <w:tc>
          <w:tcPr>
            <w:tcW w:w="1276" w:type="dxa"/>
          </w:tcPr>
          <w:p w14:paraId="235920C3" w14:textId="77777777" w:rsidR="00B64656" w:rsidRPr="009D3B63" w:rsidRDefault="00B64656" w:rsidP="00B64656">
            <w:pPr>
              <w:jc w:val="center"/>
              <w:rPr>
                <w:sz w:val="22"/>
                <w:szCs w:val="22"/>
              </w:rPr>
            </w:pPr>
            <w:r w:rsidRPr="009D3B63">
              <w:rPr>
                <w:sz w:val="22"/>
                <w:szCs w:val="22"/>
              </w:rPr>
              <w:t>0,00</w:t>
            </w:r>
          </w:p>
        </w:tc>
        <w:tc>
          <w:tcPr>
            <w:tcW w:w="1288" w:type="dxa"/>
          </w:tcPr>
          <w:p w14:paraId="2D4A94EF" w14:textId="77777777" w:rsidR="00B64656" w:rsidRPr="009D3B63" w:rsidRDefault="00B64656" w:rsidP="00B64656">
            <w:pPr>
              <w:jc w:val="center"/>
              <w:rPr>
                <w:sz w:val="22"/>
                <w:szCs w:val="22"/>
              </w:rPr>
            </w:pPr>
            <w:r w:rsidRPr="009D3B63">
              <w:rPr>
                <w:sz w:val="22"/>
                <w:szCs w:val="22"/>
              </w:rPr>
              <w:t>583,0</w:t>
            </w:r>
            <w:r>
              <w:rPr>
                <w:sz w:val="22"/>
                <w:szCs w:val="22"/>
              </w:rPr>
              <w:t>0</w:t>
            </w:r>
          </w:p>
        </w:tc>
      </w:tr>
      <w:tr w:rsidR="00B64656" w:rsidRPr="009D3B63" w14:paraId="66516E40" w14:textId="77777777" w:rsidTr="00573C4F">
        <w:tc>
          <w:tcPr>
            <w:tcW w:w="455" w:type="dxa"/>
            <w:vMerge w:val="restart"/>
            <w:vAlign w:val="center"/>
          </w:tcPr>
          <w:p w14:paraId="3E0516E6" w14:textId="77777777" w:rsidR="00B64656" w:rsidRPr="009D3B63" w:rsidRDefault="00B64656" w:rsidP="00B64656">
            <w:pPr>
              <w:jc w:val="center"/>
              <w:rPr>
                <w:sz w:val="22"/>
                <w:szCs w:val="22"/>
              </w:rPr>
            </w:pPr>
          </w:p>
        </w:tc>
        <w:tc>
          <w:tcPr>
            <w:tcW w:w="2486" w:type="dxa"/>
            <w:vMerge w:val="restart"/>
            <w:vAlign w:val="center"/>
          </w:tcPr>
          <w:p w14:paraId="644C4880" w14:textId="77777777" w:rsidR="00B64656" w:rsidRPr="009D3B63" w:rsidRDefault="00B64656" w:rsidP="00B64656">
            <w:pPr>
              <w:rPr>
                <w:sz w:val="22"/>
                <w:szCs w:val="22"/>
              </w:rPr>
            </w:pPr>
            <w:r w:rsidRPr="009D3B63">
              <w:rPr>
                <w:sz w:val="22"/>
                <w:szCs w:val="22"/>
              </w:rPr>
              <w:t>Строительство комплексной спортивной площадки на 800 кв.м</w:t>
            </w:r>
          </w:p>
        </w:tc>
        <w:tc>
          <w:tcPr>
            <w:tcW w:w="1766" w:type="dxa"/>
            <w:vMerge w:val="restart"/>
            <w:vAlign w:val="center"/>
          </w:tcPr>
          <w:p w14:paraId="5D863342" w14:textId="77777777" w:rsidR="00B64656" w:rsidRPr="009D3B63" w:rsidRDefault="00B64656" w:rsidP="00B64656">
            <w:pPr>
              <w:jc w:val="center"/>
              <w:rPr>
                <w:sz w:val="22"/>
                <w:szCs w:val="22"/>
              </w:rPr>
            </w:pPr>
            <w:r w:rsidRPr="009D3B63">
              <w:rPr>
                <w:sz w:val="22"/>
                <w:szCs w:val="22"/>
              </w:rPr>
              <w:t>п. Рогатая Балка</w:t>
            </w:r>
          </w:p>
        </w:tc>
        <w:tc>
          <w:tcPr>
            <w:tcW w:w="1701" w:type="dxa"/>
          </w:tcPr>
          <w:p w14:paraId="0069663D" w14:textId="77777777" w:rsidR="00B64656" w:rsidRPr="009D3B63" w:rsidRDefault="00B64656" w:rsidP="00B64656">
            <w:pPr>
              <w:jc w:val="center"/>
              <w:rPr>
                <w:sz w:val="22"/>
                <w:szCs w:val="22"/>
              </w:rPr>
            </w:pPr>
            <w:r w:rsidRPr="009D3B63">
              <w:rPr>
                <w:sz w:val="22"/>
                <w:szCs w:val="22"/>
              </w:rPr>
              <w:t>Всего</w:t>
            </w:r>
          </w:p>
        </w:tc>
        <w:tc>
          <w:tcPr>
            <w:tcW w:w="1134" w:type="dxa"/>
          </w:tcPr>
          <w:p w14:paraId="6683DDEB" w14:textId="77777777" w:rsidR="00B64656" w:rsidRPr="009D3B63" w:rsidRDefault="00B64656" w:rsidP="00B64656">
            <w:pPr>
              <w:jc w:val="center"/>
              <w:rPr>
                <w:sz w:val="22"/>
                <w:szCs w:val="22"/>
              </w:rPr>
            </w:pPr>
            <w:r w:rsidRPr="009D3B63">
              <w:rPr>
                <w:sz w:val="22"/>
                <w:szCs w:val="22"/>
              </w:rPr>
              <w:t>0,00</w:t>
            </w:r>
          </w:p>
        </w:tc>
        <w:tc>
          <w:tcPr>
            <w:tcW w:w="1133" w:type="dxa"/>
          </w:tcPr>
          <w:p w14:paraId="6BE55D35" w14:textId="77777777" w:rsidR="00B64656" w:rsidRPr="009D3B63" w:rsidRDefault="00B64656" w:rsidP="00B64656">
            <w:pPr>
              <w:jc w:val="center"/>
              <w:rPr>
                <w:sz w:val="22"/>
                <w:szCs w:val="22"/>
              </w:rPr>
            </w:pPr>
            <w:r>
              <w:rPr>
                <w:sz w:val="22"/>
                <w:szCs w:val="22"/>
              </w:rPr>
              <w:t>0,00</w:t>
            </w:r>
          </w:p>
        </w:tc>
        <w:tc>
          <w:tcPr>
            <w:tcW w:w="1098" w:type="dxa"/>
          </w:tcPr>
          <w:p w14:paraId="5935A480" w14:textId="77777777" w:rsidR="00B64656" w:rsidRPr="009D3B63" w:rsidRDefault="00B64656" w:rsidP="00B64656">
            <w:pPr>
              <w:jc w:val="center"/>
              <w:rPr>
                <w:sz w:val="22"/>
                <w:szCs w:val="22"/>
              </w:rPr>
            </w:pPr>
            <w:r w:rsidRPr="009D3B63">
              <w:rPr>
                <w:sz w:val="22"/>
                <w:szCs w:val="22"/>
              </w:rPr>
              <w:t>7 920,0</w:t>
            </w:r>
            <w:r w:rsidR="00383BC5">
              <w:rPr>
                <w:sz w:val="22"/>
                <w:szCs w:val="22"/>
              </w:rPr>
              <w:t>0</w:t>
            </w:r>
          </w:p>
        </w:tc>
        <w:tc>
          <w:tcPr>
            <w:tcW w:w="1417" w:type="dxa"/>
          </w:tcPr>
          <w:p w14:paraId="79F4B237" w14:textId="77777777" w:rsidR="00B64656" w:rsidRPr="009D3B63" w:rsidRDefault="00B64656" w:rsidP="00B64656">
            <w:pPr>
              <w:jc w:val="center"/>
              <w:rPr>
                <w:sz w:val="22"/>
                <w:szCs w:val="22"/>
              </w:rPr>
            </w:pPr>
            <w:r w:rsidRPr="009D3B63">
              <w:rPr>
                <w:sz w:val="22"/>
                <w:szCs w:val="22"/>
              </w:rPr>
              <w:t>0,00</w:t>
            </w:r>
          </w:p>
        </w:tc>
        <w:tc>
          <w:tcPr>
            <w:tcW w:w="1276" w:type="dxa"/>
          </w:tcPr>
          <w:p w14:paraId="3B65E184" w14:textId="77777777" w:rsidR="00B64656" w:rsidRPr="009D3B63" w:rsidRDefault="00B64656" w:rsidP="00B64656">
            <w:pPr>
              <w:jc w:val="center"/>
              <w:rPr>
                <w:sz w:val="22"/>
                <w:szCs w:val="22"/>
              </w:rPr>
            </w:pPr>
            <w:r w:rsidRPr="009D3B63">
              <w:rPr>
                <w:sz w:val="22"/>
                <w:szCs w:val="22"/>
              </w:rPr>
              <w:t>0,00</w:t>
            </w:r>
          </w:p>
        </w:tc>
        <w:tc>
          <w:tcPr>
            <w:tcW w:w="1276" w:type="dxa"/>
          </w:tcPr>
          <w:p w14:paraId="4E895068" w14:textId="77777777" w:rsidR="00B64656" w:rsidRPr="009D3B63" w:rsidRDefault="00B64656" w:rsidP="00B64656">
            <w:pPr>
              <w:jc w:val="center"/>
              <w:rPr>
                <w:sz w:val="22"/>
                <w:szCs w:val="22"/>
              </w:rPr>
            </w:pPr>
            <w:r w:rsidRPr="009D3B63">
              <w:rPr>
                <w:sz w:val="22"/>
                <w:szCs w:val="22"/>
              </w:rPr>
              <w:t>0,00</w:t>
            </w:r>
          </w:p>
        </w:tc>
        <w:tc>
          <w:tcPr>
            <w:tcW w:w="1288" w:type="dxa"/>
            <w:vAlign w:val="center"/>
          </w:tcPr>
          <w:p w14:paraId="04DE7C41" w14:textId="77777777" w:rsidR="00B64656" w:rsidRPr="009D3B63" w:rsidRDefault="00B64656" w:rsidP="00B64656">
            <w:pPr>
              <w:jc w:val="center"/>
              <w:rPr>
                <w:sz w:val="22"/>
                <w:szCs w:val="22"/>
              </w:rPr>
            </w:pPr>
            <w:r w:rsidRPr="009D3B63">
              <w:rPr>
                <w:sz w:val="22"/>
                <w:szCs w:val="22"/>
              </w:rPr>
              <w:t>7 920,0</w:t>
            </w:r>
            <w:r>
              <w:rPr>
                <w:sz w:val="22"/>
                <w:szCs w:val="22"/>
              </w:rPr>
              <w:t>0</w:t>
            </w:r>
          </w:p>
        </w:tc>
      </w:tr>
      <w:tr w:rsidR="00383BC5" w:rsidRPr="009D3B63" w14:paraId="68C67BE9" w14:textId="77777777" w:rsidTr="00573C4F">
        <w:tc>
          <w:tcPr>
            <w:tcW w:w="455" w:type="dxa"/>
            <w:vMerge/>
            <w:vAlign w:val="center"/>
          </w:tcPr>
          <w:p w14:paraId="5CFF86A2" w14:textId="77777777" w:rsidR="00383BC5" w:rsidRPr="009D3B63" w:rsidRDefault="00383BC5" w:rsidP="00383BC5">
            <w:pPr>
              <w:jc w:val="center"/>
              <w:rPr>
                <w:sz w:val="22"/>
                <w:szCs w:val="22"/>
              </w:rPr>
            </w:pPr>
          </w:p>
        </w:tc>
        <w:tc>
          <w:tcPr>
            <w:tcW w:w="2486" w:type="dxa"/>
            <w:vMerge/>
            <w:vAlign w:val="center"/>
          </w:tcPr>
          <w:p w14:paraId="51DCD895" w14:textId="77777777" w:rsidR="00383BC5" w:rsidRPr="009D3B63" w:rsidRDefault="00383BC5" w:rsidP="00383BC5">
            <w:pPr>
              <w:rPr>
                <w:sz w:val="22"/>
                <w:szCs w:val="22"/>
              </w:rPr>
            </w:pPr>
          </w:p>
        </w:tc>
        <w:tc>
          <w:tcPr>
            <w:tcW w:w="1766" w:type="dxa"/>
            <w:vMerge/>
            <w:vAlign w:val="center"/>
          </w:tcPr>
          <w:p w14:paraId="206D9CE7" w14:textId="77777777" w:rsidR="00383BC5" w:rsidRPr="009D3B63" w:rsidRDefault="00383BC5" w:rsidP="00383BC5">
            <w:pPr>
              <w:jc w:val="center"/>
              <w:rPr>
                <w:sz w:val="22"/>
                <w:szCs w:val="22"/>
              </w:rPr>
            </w:pPr>
          </w:p>
        </w:tc>
        <w:tc>
          <w:tcPr>
            <w:tcW w:w="1701" w:type="dxa"/>
          </w:tcPr>
          <w:p w14:paraId="28291C6A" w14:textId="77777777" w:rsidR="00383BC5" w:rsidRPr="009D3B63" w:rsidRDefault="00383BC5" w:rsidP="00383BC5">
            <w:pPr>
              <w:rPr>
                <w:sz w:val="22"/>
                <w:szCs w:val="22"/>
              </w:rPr>
            </w:pPr>
            <w:r w:rsidRPr="009D3B63">
              <w:rPr>
                <w:sz w:val="22"/>
                <w:szCs w:val="22"/>
              </w:rPr>
              <w:t>ФБ</w:t>
            </w:r>
          </w:p>
        </w:tc>
        <w:tc>
          <w:tcPr>
            <w:tcW w:w="1134" w:type="dxa"/>
          </w:tcPr>
          <w:p w14:paraId="4C33E7D2" w14:textId="77777777" w:rsidR="00383BC5" w:rsidRPr="009D3B63" w:rsidRDefault="00383BC5" w:rsidP="00383BC5">
            <w:pPr>
              <w:jc w:val="center"/>
              <w:rPr>
                <w:sz w:val="22"/>
                <w:szCs w:val="22"/>
              </w:rPr>
            </w:pPr>
            <w:r w:rsidRPr="009D3B63">
              <w:rPr>
                <w:sz w:val="22"/>
                <w:szCs w:val="22"/>
              </w:rPr>
              <w:t>0,00</w:t>
            </w:r>
          </w:p>
        </w:tc>
        <w:tc>
          <w:tcPr>
            <w:tcW w:w="1133" w:type="dxa"/>
          </w:tcPr>
          <w:p w14:paraId="7E5150E8" w14:textId="77777777" w:rsidR="00383BC5" w:rsidRPr="009D3B63" w:rsidRDefault="00383BC5" w:rsidP="00383BC5">
            <w:pPr>
              <w:jc w:val="center"/>
              <w:rPr>
                <w:sz w:val="22"/>
                <w:szCs w:val="22"/>
              </w:rPr>
            </w:pPr>
            <w:r w:rsidRPr="009D3B63">
              <w:rPr>
                <w:sz w:val="22"/>
                <w:szCs w:val="22"/>
              </w:rPr>
              <w:t>0,00</w:t>
            </w:r>
          </w:p>
        </w:tc>
        <w:tc>
          <w:tcPr>
            <w:tcW w:w="1098" w:type="dxa"/>
          </w:tcPr>
          <w:p w14:paraId="1099CA85" w14:textId="77777777" w:rsidR="00383BC5" w:rsidRPr="009D3B63" w:rsidRDefault="00383BC5" w:rsidP="00383BC5">
            <w:pPr>
              <w:jc w:val="center"/>
              <w:rPr>
                <w:sz w:val="22"/>
                <w:szCs w:val="22"/>
              </w:rPr>
            </w:pPr>
            <w:r w:rsidRPr="009D3B63">
              <w:rPr>
                <w:sz w:val="22"/>
                <w:szCs w:val="22"/>
              </w:rPr>
              <w:t>0,00</w:t>
            </w:r>
          </w:p>
        </w:tc>
        <w:tc>
          <w:tcPr>
            <w:tcW w:w="1417" w:type="dxa"/>
          </w:tcPr>
          <w:p w14:paraId="76FB1C11" w14:textId="77777777" w:rsidR="00383BC5" w:rsidRPr="009D3B63" w:rsidRDefault="00383BC5" w:rsidP="00383BC5">
            <w:pPr>
              <w:jc w:val="center"/>
              <w:rPr>
                <w:sz w:val="22"/>
                <w:szCs w:val="22"/>
              </w:rPr>
            </w:pPr>
            <w:r w:rsidRPr="009D3B63">
              <w:rPr>
                <w:sz w:val="22"/>
                <w:szCs w:val="22"/>
              </w:rPr>
              <w:t>0,00</w:t>
            </w:r>
          </w:p>
        </w:tc>
        <w:tc>
          <w:tcPr>
            <w:tcW w:w="1276" w:type="dxa"/>
          </w:tcPr>
          <w:p w14:paraId="1A70AA85" w14:textId="77777777" w:rsidR="00383BC5" w:rsidRPr="009D3B63" w:rsidRDefault="00383BC5" w:rsidP="00383BC5">
            <w:pPr>
              <w:jc w:val="center"/>
              <w:rPr>
                <w:sz w:val="22"/>
                <w:szCs w:val="22"/>
              </w:rPr>
            </w:pPr>
            <w:r w:rsidRPr="009D3B63">
              <w:rPr>
                <w:sz w:val="22"/>
                <w:szCs w:val="22"/>
              </w:rPr>
              <w:t>0,00</w:t>
            </w:r>
          </w:p>
        </w:tc>
        <w:tc>
          <w:tcPr>
            <w:tcW w:w="1276" w:type="dxa"/>
          </w:tcPr>
          <w:p w14:paraId="6F4A6AFC" w14:textId="77777777" w:rsidR="00383BC5" w:rsidRPr="009D3B63" w:rsidRDefault="00383BC5" w:rsidP="00383BC5">
            <w:pPr>
              <w:jc w:val="center"/>
              <w:rPr>
                <w:sz w:val="22"/>
                <w:szCs w:val="22"/>
              </w:rPr>
            </w:pPr>
            <w:r w:rsidRPr="009D3B63">
              <w:rPr>
                <w:sz w:val="22"/>
                <w:szCs w:val="22"/>
              </w:rPr>
              <w:t>0,00</w:t>
            </w:r>
          </w:p>
        </w:tc>
        <w:tc>
          <w:tcPr>
            <w:tcW w:w="1288" w:type="dxa"/>
          </w:tcPr>
          <w:p w14:paraId="14F72801" w14:textId="77777777" w:rsidR="00383BC5" w:rsidRPr="009D3B63" w:rsidRDefault="00383BC5" w:rsidP="00383BC5">
            <w:pPr>
              <w:jc w:val="center"/>
              <w:rPr>
                <w:sz w:val="22"/>
                <w:szCs w:val="22"/>
              </w:rPr>
            </w:pPr>
            <w:r w:rsidRPr="009D3B63">
              <w:rPr>
                <w:sz w:val="22"/>
                <w:szCs w:val="22"/>
              </w:rPr>
              <w:t>0,00</w:t>
            </w:r>
          </w:p>
        </w:tc>
      </w:tr>
      <w:tr w:rsidR="00383BC5" w:rsidRPr="009D3B63" w14:paraId="109F0966" w14:textId="77777777" w:rsidTr="00573C4F">
        <w:tc>
          <w:tcPr>
            <w:tcW w:w="455" w:type="dxa"/>
            <w:vMerge/>
            <w:vAlign w:val="center"/>
          </w:tcPr>
          <w:p w14:paraId="218C99C6" w14:textId="77777777" w:rsidR="00383BC5" w:rsidRPr="009D3B63" w:rsidRDefault="00383BC5" w:rsidP="00383BC5">
            <w:pPr>
              <w:jc w:val="center"/>
              <w:rPr>
                <w:sz w:val="22"/>
                <w:szCs w:val="22"/>
              </w:rPr>
            </w:pPr>
          </w:p>
        </w:tc>
        <w:tc>
          <w:tcPr>
            <w:tcW w:w="2486" w:type="dxa"/>
            <w:vMerge/>
            <w:vAlign w:val="center"/>
          </w:tcPr>
          <w:p w14:paraId="29F40BA3" w14:textId="77777777" w:rsidR="00383BC5" w:rsidRPr="009D3B63" w:rsidRDefault="00383BC5" w:rsidP="00383BC5">
            <w:pPr>
              <w:rPr>
                <w:sz w:val="22"/>
                <w:szCs w:val="22"/>
              </w:rPr>
            </w:pPr>
          </w:p>
        </w:tc>
        <w:tc>
          <w:tcPr>
            <w:tcW w:w="1766" w:type="dxa"/>
            <w:vMerge/>
            <w:vAlign w:val="center"/>
          </w:tcPr>
          <w:p w14:paraId="126F235D" w14:textId="77777777" w:rsidR="00383BC5" w:rsidRPr="009D3B63" w:rsidRDefault="00383BC5" w:rsidP="00383BC5">
            <w:pPr>
              <w:jc w:val="center"/>
              <w:rPr>
                <w:sz w:val="22"/>
                <w:szCs w:val="22"/>
              </w:rPr>
            </w:pPr>
          </w:p>
        </w:tc>
        <w:tc>
          <w:tcPr>
            <w:tcW w:w="1701" w:type="dxa"/>
          </w:tcPr>
          <w:p w14:paraId="4CAC74A3" w14:textId="77777777" w:rsidR="00383BC5" w:rsidRPr="009D3B63" w:rsidRDefault="00FD5F06" w:rsidP="00383BC5">
            <w:pPr>
              <w:rPr>
                <w:sz w:val="22"/>
                <w:szCs w:val="22"/>
              </w:rPr>
            </w:pPr>
            <w:r>
              <w:rPr>
                <w:sz w:val="22"/>
                <w:szCs w:val="22"/>
              </w:rPr>
              <w:t>К</w:t>
            </w:r>
            <w:r w:rsidR="00383BC5" w:rsidRPr="009D3B63">
              <w:rPr>
                <w:sz w:val="22"/>
                <w:szCs w:val="22"/>
              </w:rPr>
              <w:t>Б</w:t>
            </w:r>
          </w:p>
        </w:tc>
        <w:tc>
          <w:tcPr>
            <w:tcW w:w="1134" w:type="dxa"/>
          </w:tcPr>
          <w:p w14:paraId="0F03607E" w14:textId="77777777" w:rsidR="00383BC5" w:rsidRPr="009D3B63" w:rsidRDefault="00383BC5" w:rsidP="00383BC5">
            <w:pPr>
              <w:jc w:val="center"/>
              <w:rPr>
                <w:sz w:val="22"/>
                <w:szCs w:val="22"/>
              </w:rPr>
            </w:pPr>
            <w:r w:rsidRPr="009D3B63">
              <w:rPr>
                <w:sz w:val="22"/>
                <w:szCs w:val="22"/>
              </w:rPr>
              <w:t>0,00</w:t>
            </w:r>
          </w:p>
        </w:tc>
        <w:tc>
          <w:tcPr>
            <w:tcW w:w="1133" w:type="dxa"/>
          </w:tcPr>
          <w:p w14:paraId="0F997BFF" w14:textId="77777777" w:rsidR="00383BC5" w:rsidRPr="009D3B63" w:rsidRDefault="00383BC5" w:rsidP="00383BC5">
            <w:pPr>
              <w:jc w:val="center"/>
              <w:rPr>
                <w:sz w:val="22"/>
                <w:szCs w:val="22"/>
              </w:rPr>
            </w:pPr>
            <w:r w:rsidRPr="009D3B63">
              <w:rPr>
                <w:sz w:val="22"/>
                <w:szCs w:val="22"/>
              </w:rPr>
              <w:t>0,00</w:t>
            </w:r>
          </w:p>
        </w:tc>
        <w:tc>
          <w:tcPr>
            <w:tcW w:w="1098" w:type="dxa"/>
          </w:tcPr>
          <w:p w14:paraId="0E369E49" w14:textId="77777777" w:rsidR="00383BC5" w:rsidRPr="009D3B63" w:rsidRDefault="00383BC5" w:rsidP="00383BC5">
            <w:pPr>
              <w:jc w:val="center"/>
              <w:rPr>
                <w:sz w:val="22"/>
                <w:szCs w:val="22"/>
              </w:rPr>
            </w:pPr>
            <w:r w:rsidRPr="009D3B63">
              <w:rPr>
                <w:sz w:val="22"/>
                <w:szCs w:val="22"/>
              </w:rPr>
              <w:t>4 752,8</w:t>
            </w:r>
            <w:r>
              <w:rPr>
                <w:sz w:val="22"/>
                <w:szCs w:val="22"/>
              </w:rPr>
              <w:t>0</w:t>
            </w:r>
          </w:p>
        </w:tc>
        <w:tc>
          <w:tcPr>
            <w:tcW w:w="1417" w:type="dxa"/>
          </w:tcPr>
          <w:p w14:paraId="60631648" w14:textId="77777777" w:rsidR="00383BC5" w:rsidRPr="009D3B63" w:rsidRDefault="00383BC5" w:rsidP="00383BC5">
            <w:pPr>
              <w:jc w:val="center"/>
              <w:rPr>
                <w:sz w:val="22"/>
                <w:szCs w:val="22"/>
              </w:rPr>
            </w:pPr>
            <w:r w:rsidRPr="009D3B63">
              <w:rPr>
                <w:sz w:val="22"/>
                <w:szCs w:val="22"/>
              </w:rPr>
              <w:t>0,00</w:t>
            </w:r>
          </w:p>
        </w:tc>
        <w:tc>
          <w:tcPr>
            <w:tcW w:w="1276" w:type="dxa"/>
          </w:tcPr>
          <w:p w14:paraId="545AB819" w14:textId="77777777" w:rsidR="00383BC5" w:rsidRPr="009D3B63" w:rsidRDefault="00383BC5" w:rsidP="00383BC5">
            <w:pPr>
              <w:jc w:val="center"/>
              <w:rPr>
                <w:sz w:val="22"/>
                <w:szCs w:val="22"/>
              </w:rPr>
            </w:pPr>
            <w:r w:rsidRPr="009D3B63">
              <w:rPr>
                <w:sz w:val="22"/>
                <w:szCs w:val="22"/>
              </w:rPr>
              <w:t>0,00</w:t>
            </w:r>
          </w:p>
        </w:tc>
        <w:tc>
          <w:tcPr>
            <w:tcW w:w="1276" w:type="dxa"/>
          </w:tcPr>
          <w:p w14:paraId="37557F29" w14:textId="77777777" w:rsidR="00383BC5" w:rsidRPr="009D3B63" w:rsidRDefault="00383BC5" w:rsidP="00383BC5">
            <w:pPr>
              <w:jc w:val="center"/>
              <w:rPr>
                <w:sz w:val="22"/>
                <w:szCs w:val="22"/>
              </w:rPr>
            </w:pPr>
            <w:r w:rsidRPr="009D3B63">
              <w:rPr>
                <w:sz w:val="22"/>
                <w:szCs w:val="22"/>
              </w:rPr>
              <w:t>0,00</w:t>
            </w:r>
          </w:p>
        </w:tc>
        <w:tc>
          <w:tcPr>
            <w:tcW w:w="1288" w:type="dxa"/>
          </w:tcPr>
          <w:p w14:paraId="65FC06D5" w14:textId="77777777" w:rsidR="00383BC5" w:rsidRPr="009D3B63" w:rsidRDefault="00383BC5" w:rsidP="00383BC5">
            <w:pPr>
              <w:jc w:val="center"/>
              <w:rPr>
                <w:sz w:val="22"/>
                <w:szCs w:val="22"/>
              </w:rPr>
            </w:pPr>
            <w:r w:rsidRPr="009D3B63">
              <w:rPr>
                <w:sz w:val="22"/>
                <w:szCs w:val="22"/>
              </w:rPr>
              <w:t>4 752,8</w:t>
            </w:r>
            <w:r>
              <w:rPr>
                <w:sz w:val="22"/>
                <w:szCs w:val="22"/>
              </w:rPr>
              <w:t>0</w:t>
            </w:r>
          </w:p>
        </w:tc>
      </w:tr>
      <w:tr w:rsidR="00383BC5" w:rsidRPr="009D3B63" w14:paraId="5B9E14BF" w14:textId="77777777" w:rsidTr="00573C4F">
        <w:tc>
          <w:tcPr>
            <w:tcW w:w="455" w:type="dxa"/>
            <w:vMerge/>
            <w:vAlign w:val="center"/>
          </w:tcPr>
          <w:p w14:paraId="403856BC" w14:textId="77777777" w:rsidR="00383BC5" w:rsidRPr="009D3B63" w:rsidRDefault="00383BC5" w:rsidP="00383BC5">
            <w:pPr>
              <w:jc w:val="center"/>
              <w:rPr>
                <w:sz w:val="22"/>
                <w:szCs w:val="22"/>
              </w:rPr>
            </w:pPr>
          </w:p>
        </w:tc>
        <w:tc>
          <w:tcPr>
            <w:tcW w:w="2486" w:type="dxa"/>
            <w:vMerge/>
            <w:vAlign w:val="center"/>
          </w:tcPr>
          <w:p w14:paraId="4C644B7A" w14:textId="77777777" w:rsidR="00383BC5" w:rsidRPr="009D3B63" w:rsidRDefault="00383BC5" w:rsidP="00383BC5">
            <w:pPr>
              <w:rPr>
                <w:sz w:val="22"/>
                <w:szCs w:val="22"/>
              </w:rPr>
            </w:pPr>
          </w:p>
        </w:tc>
        <w:tc>
          <w:tcPr>
            <w:tcW w:w="1766" w:type="dxa"/>
            <w:vMerge/>
            <w:vAlign w:val="center"/>
          </w:tcPr>
          <w:p w14:paraId="3EB077B7" w14:textId="77777777" w:rsidR="00383BC5" w:rsidRPr="009D3B63" w:rsidRDefault="00383BC5" w:rsidP="00383BC5">
            <w:pPr>
              <w:jc w:val="center"/>
              <w:rPr>
                <w:sz w:val="22"/>
                <w:szCs w:val="22"/>
              </w:rPr>
            </w:pPr>
          </w:p>
        </w:tc>
        <w:tc>
          <w:tcPr>
            <w:tcW w:w="1701" w:type="dxa"/>
          </w:tcPr>
          <w:p w14:paraId="12ED6CA4" w14:textId="77777777" w:rsidR="00383BC5" w:rsidRPr="009D3B63" w:rsidRDefault="00383BC5" w:rsidP="00383BC5">
            <w:pPr>
              <w:rPr>
                <w:sz w:val="22"/>
                <w:szCs w:val="22"/>
              </w:rPr>
            </w:pPr>
            <w:r w:rsidRPr="009D3B63">
              <w:rPr>
                <w:sz w:val="22"/>
                <w:szCs w:val="22"/>
              </w:rPr>
              <w:t>МБ</w:t>
            </w:r>
          </w:p>
        </w:tc>
        <w:tc>
          <w:tcPr>
            <w:tcW w:w="1134" w:type="dxa"/>
          </w:tcPr>
          <w:p w14:paraId="396D9C28" w14:textId="77777777" w:rsidR="00383BC5" w:rsidRPr="009D3B63" w:rsidRDefault="00383BC5" w:rsidP="00383BC5">
            <w:pPr>
              <w:jc w:val="center"/>
              <w:rPr>
                <w:sz w:val="22"/>
                <w:szCs w:val="22"/>
              </w:rPr>
            </w:pPr>
            <w:r w:rsidRPr="009D3B63">
              <w:rPr>
                <w:sz w:val="22"/>
                <w:szCs w:val="22"/>
              </w:rPr>
              <w:t>0,00</w:t>
            </w:r>
          </w:p>
        </w:tc>
        <w:tc>
          <w:tcPr>
            <w:tcW w:w="1133" w:type="dxa"/>
          </w:tcPr>
          <w:p w14:paraId="3D0C766F" w14:textId="77777777" w:rsidR="00383BC5" w:rsidRPr="009D3B63" w:rsidRDefault="00383BC5" w:rsidP="00383BC5">
            <w:pPr>
              <w:jc w:val="center"/>
              <w:rPr>
                <w:sz w:val="22"/>
                <w:szCs w:val="22"/>
              </w:rPr>
            </w:pPr>
            <w:r w:rsidRPr="009D3B63">
              <w:rPr>
                <w:sz w:val="22"/>
                <w:szCs w:val="22"/>
              </w:rPr>
              <w:t>0,00</w:t>
            </w:r>
          </w:p>
        </w:tc>
        <w:tc>
          <w:tcPr>
            <w:tcW w:w="1098" w:type="dxa"/>
          </w:tcPr>
          <w:p w14:paraId="22285A3E" w14:textId="77777777" w:rsidR="00383BC5" w:rsidRPr="009D3B63" w:rsidRDefault="00383BC5" w:rsidP="00383BC5">
            <w:pPr>
              <w:jc w:val="center"/>
              <w:rPr>
                <w:sz w:val="22"/>
                <w:szCs w:val="22"/>
              </w:rPr>
            </w:pPr>
            <w:r w:rsidRPr="009D3B63">
              <w:rPr>
                <w:sz w:val="22"/>
                <w:szCs w:val="22"/>
              </w:rPr>
              <w:t>2 584,2</w:t>
            </w:r>
            <w:r>
              <w:rPr>
                <w:sz w:val="22"/>
                <w:szCs w:val="22"/>
              </w:rPr>
              <w:t>0</w:t>
            </w:r>
          </w:p>
        </w:tc>
        <w:tc>
          <w:tcPr>
            <w:tcW w:w="1417" w:type="dxa"/>
          </w:tcPr>
          <w:p w14:paraId="011AAECE" w14:textId="77777777" w:rsidR="00383BC5" w:rsidRPr="009D3B63" w:rsidRDefault="00383BC5" w:rsidP="00383BC5">
            <w:pPr>
              <w:jc w:val="center"/>
              <w:rPr>
                <w:sz w:val="22"/>
                <w:szCs w:val="22"/>
              </w:rPr>
            </w:pPr>
            <w:r w:rsidRPr="009D3B63">
              <w:rPr>
                <w:sz w:val="22"/>
                <w:szCs w:val="22"/>
              </w:rPr>
              <w:t>0,00</w:t>
            </w:r>
          </w:p>
        </w:tc>
        <w:tc>
          <w:tcPr>
            <w:tcW w:w="1276" w:type="dxa"/>
          </w:tcPr>
          <w:p w14:paraId="77B0C3BD" w14:textId="77777777" w:rsidR="00383BC5" w:rsidRPr="009D3B63" w:rsidRDefault="00383BC5" w:rsidP="00383BC5">
            <w:pPr>
              <w:jc w:val="center"/>
              <w:rPr>
                <w:sz w:val="22"/>
                <w:szCs w:val="22"/>
              </w:rPr>
            </w:pPr>
            <w:r w:rsidRPr="009D3B63">
              <w:rPr>
                <w:sz w:val="22"/>
                <w:szCs w:val="22"/>
              </w:rPr>
              <w:t>0,00</w:t>
            </w:r>
          </w:p>
        </w:tc>
        <w:tc>
          <w:tcPr>
            <w:tcW w:w="1276" w:type="dxa"/>
          </w:tcPr>
          <w:p w14:paraId="53521EA0" w14:textId="77777777" w:rsidR="00383BC5" w:rsidRPr="009D3B63" w:rsidRDefault="00383BC5" w:rsidP="00383BC5">
            <w:pPr>
              <w:jc w:val="center"/>
              <w:rPr>
                <w:sz w:val="22"/>
                <w:szCs w:val="22"/>
              </w:rPr>
            </w:pPr>
            <w:r w:rsidRPr="009D3B63">
              <w:rPr>
                <w:sz w:val="22"/>
                <w:szCs w:val="22"/>
              </w:rPr>
              <w:t>0,00</w:t>
            </w:r>
          </w:p>
        </w:tc>
        <w:tc>
          <w:tcPr>
            <w:tcW w:w="1288" w:type="dxa"/>
          </w:tcPr>
          <w:p w14:paraId="106DB3F9" w14:textId="77777777" w:rsidR="00383BC5" w:rsidRPr="009D3B63" w:rsidRDefault="00383BC5" w:rsidP="00383BC5">
            <w:pPr>
              <w:jc w:val="center"/>
              <w:rPr>
                <w:sz w:val="22"/>
                <w:szCs w:val="22"/>
              </w:rPr>
            </w:pPr>
            <w:r w:rsidRPr="009D3B63">
              <w:rPr>
                <w:sz w:val="22"/>
                <w:szCs w:val="22"/>
              </w:rPr>
              <w:t>2 584,2</w:t>
            </w:r>
            <w:r>
              <w:rPr>
                <w:sz w:val="22"/>
                <w:szCs w:val="22"/>
              </w:rPr>
              <w:t>0</w:t>
            </w:r>
          </w:p>
        </w:tc>
      </w:tr>
      <w:tr w:rsidR="00383BC5" w:rsidRPr="009D3B63" w14:paraId="20B25D34" w14:textId="77777777" w:rsidTr="00573C4F">
        <w:trPr>
          <w:trHeight w:val="271"/>
        </w:trPr>
        <w:tc>
          <w:tcPr>
            <w:tcW w:w="455" w:type="dxa"/>
            <w:vMerge/>
            <w:vAlign w:val="center"/>
          </w:tcPr>
          <w:p w14:paraId="5A8ED38E" w14:textId="77777777" w:rsidR="00383BC5" w:rsidRPr="009D3B63" w:rsidRDefault="00383BC5" w:rsidP="00383BC5">
            <w:pPr>
              <w:jc w:val="center"/>
              <w:rPr>
                <w:sz w:val="22"/>
                <w:szCs w:val="22"/>
              </w:rPr>
            </w:pPr>
          </w:p>
        </w:tc>
        <w:tc>
          <w:tcPr>
            <w:tcW w:w="2486" w:type="dxa"/>
            <w:vMerge/>
            <w:vAlign w:val="center"/>
          </w:tcPr>
          <w:p w14:paraId="3456C534" w14:textId="77777777" w:rsidR="00383BC5" w:rsidRPr="009D3B63" w:rsidRDefault="00383BC5" w:rsidP="00383BC5">
            <w:pPr>
              <w:rPr>
                <w:sz w:val="22"/>
                <w:szCs w:val="22"/>
              </w:rPr>
            </w:pPr>
          </w:p>
        </w:tc>
        <w:tc>
          <w:tcPr>
            <w:tcW w:w="1766" w:type="dxa"/>
            <w:vMerge/>
            <w:vAlign w:val="center"/>
          </w:tcPr>
          <w:p w14:paraId="7FD834D4" w14:textId="77777777" w:rsidR="00383BC5" w:rsidRPr="009D3B63" w:rsidRDefault="00383BC5" w:rsidP="00383BC5">
            <w:pPr>
              <w:jc w:val="center"/>
              <w:rPr>
                <w:sz w:val="22"/>
                <w:szCs w:val="22"/>
              </w:rPr>
            </w:pPr>
          </w:p>
        </w:tc>
        <w:tc>
          <w:tcPr>
            <w:tcW w:w="1701" w:type="dxa"/>
          </w:tcPr>
          <w:p w14:paraId="246F9A29" w14:textId="77777777" w:rsidR="00383BC5" w:rsidRPr="009D3B63" w:rsidRDefault="00383BC5" w:rsidP="00383BC5">
            <w:pPr>
              <w:rPr>
                <w:sz w:val="22"/>
                <w:szCs w:val="22"/>
              </w:rPr>
            </w:pPr>
            <w:r w:rsidRPr="009D3B63">
              <w:rPr>
                <w:sz w:val="22"/>
                <w:szCs w:val="22"/>
              </w:rPr>
              <w:t>ВБС</w:t>
            </w:r>
          </w:p>
        </w:tc>
        <w:tc>
          <w:tcPr>
            <w:tcW w:w="1134" w:type="dxa"/>
          </w:tcPr>
          <w:p w14:paraId="6879D528" w14:textId="77777777" w:rsidR="00383BC5" w:rsidRPr="009D3B63" w:rsidRDefault="00383BC5" w:rsidP="00383BC5">
            <w:pPr>
              <w:jc w:val="center"/>
              <w:rPr>
                <w:sz w:val="22"/>
                <w:szCs w:val="22"/>
              </w:rPr>
            </w:pPr>
            <w:r w:rsidRPr="009D3B63">
              <w:rPr>
                <w:sz w:val="22"/>
                <w:szCs w:val="22"/>
              </w:rPr>
              <w:t>0,00</w:t>
            </w:r>
          </w:p>
        </w:tc>
        <w:tc>
          <w:tcPr>
            <w:tcW w:w="1133" w:type="dxa"/>
          </w:tcPr>
          <w:p w14:paraId="24F35D90" w14:textId="77777777" w:rsidR="00383BC5" w:rsidRPr="009D3B63" w:rsidRDefault="00383BC5" w:rsidP="00383BC5">
            <w:pPr>
              <w:jc w:val="center"/>
              <w:rPr>
                <w:sz w:val="22"/>
                <w:szCs w:val="22"/>
              </w:rPr>
            </w:pPr>
            <w:r w:rsidRPr="009D3B63">
              <w:rPr>
                <w:sz w:val="22"/>
                <w:szCs w:val="22"/>
              </w:rPr>
              <w:t>0,00</w:t>
            </w:r>
          </w:p>
        </w:tc>
        <w:tc>
          <w:tcPr>
            <w:tcW w:w="1098" w:type="dxa"/>
          </w:tcPr>
          <w:p w14:paraId="275924B9" w14:textId="77777777" w:rsidR="00383BC5" w:rsidRPr="009D3B63" w:rsidRDefault="00383BC5" w:rsidP="00383BC5">
            <w:pPr>
              <w:jc w:val="center"/>
              <w:rPr>
                <w:sz w:val="22"/>
                <w:szCs w:val="22"/>
              </w:rPr>
            </w:pPr>
            <w:r w:rsidRPr="009D3B63">
              <w:rPr>
                <w:sz w:val="22"/>
                <w:szCs w:val="22"/>
              </w:rPr>
              <w:t>583,0</w:t>
            </w:r>
            <w:r>
              <w:rPr>
                <w:sz w:val="22"/>
                <w:szCs w:val="22"/>
              </w:rPr>
              <w:t>0</w:t>
            </w:r>
          </w:p>
        </w:tc>
        <w:tc>
          <w:tcPr>
            <w:tcW w:w="1417" w:type="dxa"/>
          </w:tcPr>
          <w:p w14:paraId="21E284A8" w14:textId="77777777" w:rsidR="00383BC5" w:rsidRPr="009D3B63" w:rsidRDefault="00383BC5" w:rsidP="00383BC5">
            <w:pPr>
              <w:jc w:val="center"/>
              <w:rPr>
                <w:sz w:val="22"/>
                <w:szCs w:val="22"/>
              </w:rPr>
            </w:pPr>
            <w:r w:rsidRPr="009D3B63">
              <w:rPr>
                <w:sz w:val="22"/>
                <w:szCs w:val="22"/>
              </w:rPr>
              <w:t>0,00</w:t>
            </w:r>
          </w:p>
        </w:tc>
        <w:tc>
          <w:tcPr>
            <w:tcW w:w="1276" w:type="dxa"/>
          </w:tcPr>
          <w:p w14:paraId="0A07E465" w14:textId="77777777" w:rsidR="00383BC5" w:rsidRPr="009D3B63" w:rsidRDefault="00383BC5" w:rsidP="00383BC5">
            <w:pPr>
              <w:jc w:val="center"/>
              <w:rPr>
                <w:sz w:val="22"/>
                <w:szCs w:val="22"/>
              </w:rPr>
            </w:pPr>
            <w:r w:rsidRPr="009D3B63">
              <w:rPr>
                <w:sz w:val="22"/>
                <w:szCs w:val="22"/>
              </w:rPr>
              <w:t>0,00</w:t>
            </w:r>
          </w:p>
        </w:tc>
        <w:tc>
          <w:tcPr>
            <w:tcW w:w="1276" w:type="dxa"/>
          </w:tcPr>
          <w:p w14:paraId="6BD1B57B" w14:textId="77777777" w:rsidR="00383BC5" w:rsidRPr="009D3B63" w:rsidRDefault="00383BC5" w:rsidP="00383BC5">
            <w:pPr>
              <w:jc w:val="center"/>
              <w:rPr>
                <w:sz w:val="22"/>
                <w:szCs w:val="22"/>
              </w:rPr>
            </w:pPr>
            <w:r w:rsidRPr="009D3B63">
              <w:rPr>
                <w:sz w:val="22"/>
                <w:szCs w:val="22"/>
              </w:rPr>
              <w:t>0,00</w:t>
            </w:r>
          </w:p>
        </w:tc>
        <w:tc>
          <w:tcPr>
            <w:tcW w:w="1288" w:type="dxa"/>
          </w:tcPr>
          <w:p w14:paraId="672C11C3" w14:textId="77777777" w:rsidR="00383BC5" w:rsidRPr="009D3B63" w:rsidRDefault="00383BC5" w:rsidP="00383BC5">
            <w:pPr>
              <w:jc w:val="center"/>
              <w:rPr>
                <w:sz w:val="22"/>
                <w:szCs w:val="22"/>
              </w:rPr>
            </w:pPr>
            <w:r w:rsidRPr="009D3B63">
              <w:rPr>
                <w:sz w:val="22"/>
                <w:szCs w:val="22"/>
              </w:rPr>
              <w:t>583,0</w:t>
            </w:r>
            <w:r>
              <w:rPr>
                <w:sz w:val="22"/>
                <w:szCs w:val="22"/>
              </w:rPr>
              <w:t>0</w:t>
            </w:r>
          </w:p>
        </w:tc>
      </w:tr>
      <w:tr w:rsidR="00383BC5" w:rsidRPr="009D3B63" w14:paraId="0285E26E" w14:textId="77777777" w:rsidTr="00573C4F">
        <w:tc>
          <w:tcPr>
            <w:tcW w:w="455" w:type="dxa"/>
            <w:vMerge w:val="restart"/>
            <w:vAlign w:val="center"/>
          </w:tcPr>
          <w:p w14:paraId="75AE54ED" w14:textId="77777777" w:rsidR="00383BC5" w:rsidRPr="009D3B63" w:rsidRDefault="00383BC5" w:rsidP="00383BC5">
            <w:pPr>
              <w:jc w:val="center"/>
              <w:rPr>
                <w:sz w:val="22"/>
                <w:szCs w:val="22"/>
              </w:rPr>
            </w:pPr>
            <w:r w:rsidRPr="009D3B63">
              <w:rPr>
                <w:sz w:val="22"/>
                <w:szCs w:val="22"/>
              </w:rPr>
              <w:t>24</w:t>
            </w:r>
          </w:p>
        </w:tc>
        <w:tc>
          <w:tcPr>
            <w:tcW w:w="2486" w:type="dxa"/>
            <w:vMerge w:val="restart"/>
            <w:vAlign w:val="center"/>
          </w:tcPr>
          <w:p w14:paraId="3BFCFB6A" w14:textId="77777777" w:rsidR="00383BC5" w:rsidRPr="009D3B63" w:rsidRDefault="00383BC5" w:rsidP="00383BC5">
            <w:pPr>
              <w:rPr>
                <w:sz w:val="22"/>
                <w:szCs w:val="22"/>
              </w:rPr>
            </w:pPr>
            <w:r w:rsidRPr="009D3B63">
              <w:rPr>
                <w:sz w:val="22"/>
                <w:szCs w:val="22"/>
              </w:rPr>
              <w:t xml:space="preserve">Строительство комплексной спортивной площадки на </w:t>
            </w:r>
            <w:r w:rsidRPr="009D3B63">
              <w:rPr>
                <w:sz w:val="22"/>
                <w:szCs w:val="22"/>
              </w:rPr>
              <w:lastRenderedPageBreak/>
              <w:t>800 кв.м</w:t>
            </w:r>
          </w:p>
        </w:tc>
        <w:tc>
          <w:tcPr>
            <w:tcW w:w="1766" w:type="dxa"/>
            <w:vMerge w:val="restart"/>
            <w:vAlign w:val="center"/>
          </w:tcPr>
          <w:p w14:paraId="7345D9F6" w14:textId="77777777" w:rsidR="00383BC5" w:rsidRPr="009D3B63" w:rsidRDefault="00383BC5" w:rsidP="00383BC5">
            <w:pPr>
              <w:jc w:val="center"/>
              <w:rPr>
                <w:sz w:val="22"/>
                <w:szCs w:val="22"/>
              </w:rPr>
            </w:pPr>
            <w:r w:rsidRPr="009D3B63">
              <w:rPr>
                <w:sz w:val="22"/>
                <w:szCs w:val="22"/>
              </w:rPr>
              <w:lastRenderedPageBreak/>
              <w:t>х. Носачев</w:t>
            </w:r>
          </w:p>
        </w:tc>
        <w:tc>
          <w:tcPr>
            <w:tcW w:w="1701" w:type="dxa"/>
          </w:tcPr>
          <w:p w14:paraId="59C7A502" w14:textId="77777777" w:rsidR="00383BC5" w:rsidRPr="009D3B63" w:rsidRDefault="00383BC5" w:rsidP="00383BC5">
            <w:pPr>
              <w:jc w:val="center"/>
              <w:rPr>
                <w:sz w:val="22"/>
                <w:szCs w:val="22"/>
              </w:rPr>
            </w:pPr>
            <w:r w:rsidRPr="009D3B63">
              <w:rPr>
                <w:sz w:val="22"/>
                <w:szCs w:val="22"/>
              </w:rPr>
              <w:t>Всего</w:t>
            </w:r>
          </w:p>
        </w:tc>
        <w:tc>
          <w:tcPr>
            <w:tcW w:w="1134" w:type="dxa"/>
          </w:tcPr>
          <w:p w14:paraId="5B121444" w14:textId="77777777" w:rsidR="00383BC5" w:rsidRPr="009D3B63" w:rsidRDefault="00383BC5" w:rsidP="00383BC5">
            <w:pPr>
              <w:jc w:val="center"/>
              <w:rPr>
                <w:sz w:val="22"/>
                <w:szCs w:val="22"/>
              </w:rPr>
            </w:pPr>
            <w:r w:rsidRPr="009D3B63">
              <w:rPr>
                <w:sz w:val="22"/>
                <w:szCs w:val="22"/>
              </w:rPr>
              <w:t>0,00</w:t>
            </w:r>
          </w:p>
        </w:tc>
        <w:tc>
          <w:tcPr>
            <w:tcW w:w="1133" w:type="dxa"/>
          </w:tcPr>
          <w:p w14:paraId="5FA06D09" w14:textId="77777777" w:rsidR="00383BC5" w:rsidRPr="009D3B63" w:rsidRDefault="00383BC5" w:rsidP="00383BC5">
            <w:pPr>
              <w:jc w:val="center"/>
              <w:rPr>
                <w:sz w:val="22"/>
                <w:szCs w:val="22"/>
              </w:rPr>
            </w:pPr>
            <w:r w:rsidRPr="009D3B63">
              <w:rPr>
                <w:sz w:val="22"/>
                <w:szCs w:val="22"/>
              </w:rPr>
              <w:t>0,00</w:t>
            </w:r>
          </w:p>
        </w:tc>
        <w:tc>
          <w:tcPr>
            <w:tcW w:w="1098" w:type="dxa"/>
          </w:tcPr>
          <w:p w14:paraId="2883E789" w14:textId="77777777" w:rsidR="00383BC5" w:rsidRPr="009D3B63" w:rsidRDefault="00383BC5" w:rsidP="00383BC5">
            <w:pPr>
              <w:jc w:val="center"/>
              <w:rPr>
                <w:sz w:val="22"/>
                <w:szCs w:val="22"/>
              </w:rPr>
            </w:pPr>
            <w:r w:rsidRPr="009D3B63">
              <w:rPr>
                <w:sz w:val="22"/>
                <w:szCs w:val="22"/>
              </w:rPr>
              <w:t>7 920,0</w:t>
            </w:r>
            <w:r>
              <w:rPr>
                <w:sz w:val="22"/>
                <w:szCs w:val="22"/>
              </w:rPr>
              <w:t>0</w:t>
            </w:r>
          </w:p>
        </w:tc>
        <w:tc>
          <w:tcPr>
            <w:tcW w:w="1417" w:type="dxa"/>
          </w:tcPr>
          <w:p w14:paraId="67563082" w14:textId="77777777" w:rsidR="00383BC5" w:rsidRPr="009D3B63" w:rsidRDefault="00383BC5" w:rsidP="00383BC5">
            <w:pPr>
              <w:jc w:val="center"/>
              <w:rPr>
                <w:sz w:val="22"/>
                <w:szCs w:val="22"/>
              </w:rPr>
            </w:pPr>
            <w:r w:rsidRPr="009D3B63">
              <w:rPr>
                <w:sz w:val="22"/>
                <w:szCs w:val="22"/>
              </w:rPr>
              <w:t>0,00</w:t>
            </w:r>
          </w:p>
        </w:tc>
        <w:tc>
          <w:tcPr>
            <w:tcW w:w="1276" w:type="dxa"/>
          </w:tcPr>
          <w:p w14:paraId="708FDED7" w14:textId="77777777" w:rsidR="00383BC5" w:rsidRPr="009D3B63" w:rsidRDefault="00383BC5" w:rsidP="00383BC5">
            <w:pPr>
              <w:jc w:val="center"/>
              <w:rPr>
                <w:sz w:val="22"/>
                <w:szCs w:val="22"/>
              </w:rPr>
            </w:pPr>
            <w:r w:rsidRPr="009D3B63">
              <w:rPr>
                <w:sz w:val="22"/>
                <w:szCs w:val="22"/>
              </w:rPr>
              <w:t>0,00</w:t>
            </w:r>
          </w:p>
        </w:tc>
        <w:tc>
          <w:tcPr>
            <w:tcW w:w="1276" w:type="dxa"/>
          </w:tcPr>
          <w:p w14:paraId="5A64C25C"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66811EC2" w14:textId="77777777" w:rsidR="00383BC5" w:rsidRPr="009D3B63" w:rsidRDefault="00383BC5" w:rsidP="00383BC5">
            <w:pPr>
              <w:jc w:val="center"/>
              <w:rPr>
                <w:sz w:val="22"/>
                <w:szCs w:val="22"/>
              </w:rPr>
            </w:pPr>
            <w:r w:rsidRPr="009D3B63">
              <w:rPr>
                <w:sz w:val="22"/>
                <w:szCs w:val="22"/>
              </w:rPr>
              <w:t>7 920,0</w:t>
            </w:r>
            <w:r>
              <w:rPr>
                <w:sz w:val="22"/>
                <w:szCs w:val="22"/>
              </w:rPr>
              <w:t>0</w:t>
            </w:r>
          </w:p>
        </w:tc>
      </w:tr>
      <w:tr w:rsidR="00383BC5" w:rsidRPr="009D3B63" w14:paraId="7D27BAAC" w14:textId="77777777" w:rsidTr="00573C4F">
        <w:tc>
          <w:tcPr>
            <w:tcW w:w="455" w:type="dxa"/>
            <w:vMerge/>
            <w:vAlign w:val="center"/>
          </w:tcPr>
          <w:p w14:paraId="654C434A" w14:textId="77777777" w:rsidR="00383BC5" w:rsidRPr="009D3B63" w:rsidRDefault="00383BC5" w:rsidP="00383BC5">
            <w:pPr>
              <w:jc w:val="center"/>
              <w:rPr>
                <w:sz w:val="22"/>
                <w:szCs w:val="22"/>
              </w:rPr>
            </w:pPr>
          </w:p>
        </w:tc>
        <w:tc>
          <w:tcPr>
            <w:tcW w:w="2486" w:type="dxa"/>
            <w:vMerge/>
            <w:vAlign w:val="center"/>
          </w:tcPr>
          <w:p w14:paraId="39BE69F8" w14:textId="77777777" w:rsidR="00383BC5" w:rsidRPr="009D3B63" w:rsidRDefault="00383BC5" w:rsidP="00383BC5">
            <w:pPr>
              <w:rPr>
                <w:sz w:val="22"/>
                <w:szCs w:val="22"/>
              </w:rPr>
            </w:pPr>
          </w:p>
        </w:tc>
        <w:tc>
          <w:tcPr>
            <w:tcW w:w="1766" w:type="dxa"/>
            <w:vMerge/>
            <w:vAlign w:val="center"/>
          </w:tcPr>
          <w:p w14:paraId="58F411C7" w14:textId="77777777" w:rsidR="00383BC5" w:rsidRPr="009D3B63" w:rsidRDefault="00383BC5" w:rsidP="00383BC5">
            <w:pPr>
              <w:jc w:val="center"/>
              <w:rPr>
                <w:sz w:val="22"/>
                <w:szCs w:val="22"/>
              </w:rPr>
            </w:pPr>
          </w:p>
        </w:tc>
        <w:tc>
          <w:tcPr>
            <w:tcW w:w="1701" w:type="dxa"/>
          </w:tcPr>
          <w:p w14:paraId="265AF276" w14:textId="77777777" w:rsidR="00383BC5" w:rsidRPr="009D3B63" w:rsidRDefault="00383BC5" w:rsidP="00383BC5">
            <w:pPr>
              <w:rPr>
                <w:sz w:val="22"/>
                <w:szCs w:val="22"/>
              </w:rPr>
            </w:pPr>
            <w:r w:rsidRPr="009D3B63">
              <w:rPr>
                <w:sz w:val="22"/>
                <w:szCs w:val="22"/>
              </w:rPr>
              <w:t>ФБ</w:t>
            </w:r>
          </w:p>
        </w:tc>
        <w:tc>
          <w:tcPr>
            <w:tcW w:w="1134" w:type="dxa"/>
          </w:tcPr>
          <w:p w14:paraId="0A145351" w14:textId="77777777" w:rsidR="00383BC5" w:rsidRPr="009D3B63" w:rsidRDefault="00383BC5" w:rsidP="00383BC5">
            <w:pPr>
              <w:jc w:val="center"/>
              <w:rPr>
                <w:sz w:val="22"/>
                <w:szCs w:val="22"/>
              </w:rPr>
            </w:pPr>
            <w:r w:rsidRPr="009D3B63">
              <w:rPr>
                <w:sz w:val="22"/>
                <w:szCs w:val="22"/>
              </w:rPr>
              <w:t>0,00</w:t>
            </w:r>
          </w:p>
        </w:tc>
        <w:tc>
          <w:tcPr>
            <w:tcW w:w="1133" w:type="dxa"/>
          </w:tcPr>
          <w:p w14:paraId="48CCF19D" w14:textId="77777777" w:rsidR="00383BC5" w:rsidRPr="009D3B63" w:rsidRDefault="00383BC5" w:rsidP="00383BC5">
            <w:pPr>
              <w:jc w:val="center"/>
              <w:rPr>
                <w:sz w:val="22"/>
                <w:szCs w:val="22"/>
              </w:rPr>
            </w:pPr>
            <w:r w:rsidRPr="009D3B63">
              <w:rPr>
                <w:sz w:val="22"/>
                <w:szCs w:val="22"/>
              </w:rPr>
              <w:t>0,00</w:t>
            </w:r>
          </w:p>
        </w:tc>
        <w:tc>
          <w:tcPr>
            <w:tcW w:w="1098" w:type="dxa"/>
          </w:tcPr>
          <w:p w14:paraId="795DEDCC" w14:textId="77777777" w:rsidR="00383BC5" w:rsidRPr="009D3B63" w:rsidRDefault="00383BC5" w:rsidP="00383BC5">
            <w:pPr>
              <w:jc w:val="center"/>
              <w:rPr>
                <w:sz w:val="22"/>
                <w:szCs w:val="22"/>
              </w:rPr>
            </w:pPr>
            <w:r w:rsidRPr="009D3B63">
              <w:rPr>
                <w:sz w:val="22"/>
                <w:szCs w:val="22"/>
              </w:rPr>
              <w:t>0,00</w:t>
            </w:r>
          </w:p>
        </w:tc>
        <w:tc>
          <w:tcPr>
            <w:tcW w:w="1417" w:type="dxa"/>
          </w:tcPr>
          <w:p w14:paraId="23789C2E" w14:textId="77777777" w:rsidR="00383BC5" w:rsidRPr="009D3B63" w:rsidRDefault="00383BC5" w:rsidP="00383BC5">
            <w:pPr>
              <w:jc w:val="center"/>
              <w:rPr>
                <w:sz w:val="22"/>
                <w:szCs w:val="22"/>
              </w:rPr>
            </w:pPr>
            <w:r w:rsidRPr="009D3B63">
              <w:rPr>
                <w:sz w:val="22"/>
                <w:szCs w:val="22"/>
              </w:rPr>
              <w:t>0,00</w:t>
            </w:r>
          </w:p>
        </w:tc>
        <w:tc>
          <w:tcPr>
            <w:tcW w:w="1276" w:type="dxa"/>
          </w:tcPr>
          <w:p w14:paraId="650C47EE" w14:textId="77777777" w:rsidR="00383BC5" w:rsidRPr="009D3B63" w:rsidRDefault="00383BC5" w:rsidP="00383BC5">
            <w:pPr>
              <w:jc w:val="center"/>
              <w:rPr>
                <w:sz w:val="22"/>
                <w:szCs w:val="22"/>
              </w:rPr>
            </w:pPr>
            <w:r w:rsidRPr="009D3B63">
              <w:rPr>
                <w:sz w:val="22"/>
                <w:szCs w:val="22"/>
              </w:rPr>
              <w:t>0,00</w:t>
            </w:r>
          </w:p>
        </w:tc>
        <w:tc>
          <w:tcPr>
            <w:tcW w:w="1276" w:type="dxa"/>
          </w:tcPr>
          <w:p w14:paraId="233070A5" w14:textId="77777777" w:rsidR="00383BC5" w:rsidRPr="009D3B63" w:rsidRDefault="00383BC5" w:rsidP="00383BC5">
            <w:pPr>
              <w:jc w:val="center"/>
              <w:rPr>
                <w:sz w:val="22"/>
                <w:szCs w:val="22"/>
              </w:rPr>
            </w:pPr>
            <w:r w:rsidRPr="009D3B63">
              <w:rPr>
                <w:sz w:val="22"/>
                <w:szCs w:val="22"/>
              </w:rPr>
              <w:t>0,00</w:t>
            </w:r>
          </w:p>
        </w:tc>
        <w:tc>
          <w:tcPr>
            <w:tcW w:w="1288" w:type="dxa"/>
          </w:tcPr>
          <w:p w14:paraId="145E3519" w14:textId="77777777" w:rsidR="00383BC5" w:rsidRPr="009D3B63" w:rsidRDefault="00383BC5" w:rsidP="00383BC5">
            <w:pPr>
              <w:jc w:val="center"/>
              <w:rPr>
                <w:sz w:val="22"/>
                <w:szCs w:val="22"/>
              </w:rPr>
            </w:pPr>
            <w:r w:rsidRPr="009D3B63">
              <w:rPr>
                <w:sz w:val="22"/>
                <w:szCs w:val="22"/>
              </w:rPr>
              <w:t>0,00</w:t>
            </w:r>
          </w:p>
        </w:tc>
      </w:tr>
      <w:tr w:rsidR="00383BC5" w:rsidRPr="009D3B63" w14:paraId="03205741" w14:textId="77777777" w:rsidTr="00573C4F">
        <w:tc>
          <w:tcPr>
            <w:tcW w:w="455" w:type="dxa"/>
            <w:vMerge/>
            <w:vAlign w:val="center"/>
          </w:tcPr>
          <w:p w14:paraId="78315A55" w14:textId="77777777" w:rsidR="00383BC5" w:rsidRPr="009D3B63" w:rsidRDefault="00383BC5" w:rsidP="00383BC5">
            <w:pPr>
              <w:jc w:val="center"/>
              <w:rPr>
                <w:sz w:val="22"/>
                <w:szCs w:val="22"/>
              </w:rPr>
            </w:pPr>
          </w:p>
        </w:tc>
        <w:tc>
          <w:tcPr>
            <w:tcW w:w="2486" w:type="dxa"/>
            <w:vMerge/>
            <w:vAlign w:val="center"/>
          </w:tcPr>
          <w:p w14:paraId="186366D8" w14:textId="77777777" w:rsidR="00383BC5" w:rsidRPr="009D3B63" w:rsidRDefault="00383BC5" w:rsidP="00383BC5">
            <w:pPr>
              <w:rPr>
                <w:sz w:val="22"/>
                <w:szCs w:val="22"/>
              </w:rPr>
            </w:pPr>
          </w:p>
        </w:tc>
        <w:tc>
          <w:tcPr>
            <w:tcW w:w="1766" w:type="dxa"/>
            <w:vMerge/>
            <w:vAlign w:val="center"/>
          </w:tcPr>
          <w:p w14:paraId="386D189A" w14:textId="77777777" w:rsidR="00383BC5" w:rsidRPr="009D3B63" w:rsidRDefault="00383BC5" w:rsidP="00383BC5">
            <w:pPr>
              <w:jc w:val="center"/>
              <w:rPr>
                <w:sz w:val="22"/>
                <w:szCs w:val="22"/>
              </w:rPr>
            </w:pPr>
          </w:p>
        </w:tc>
        <w:tc>
          <w:tcPr>
            <w:tcW w:w="1701" w:type="dxa"/>
          </w:tcPr>
          <w:p w14:paraId="4C55A542" w14:textId="77777777" w:rsidR="00383BC5" w:rsidRPr="009D3B63" w:rsidRDefault="00FD5F06" w:rsidP="00383BC5">
            <w:pPr>
              <w:rPr>
                <w:sz w:val="22"/>
                <w:szCs w:val="22"/>
              </w:rPr>
            </w:pPr>
            <w:r>
              <w:rPr>
                <w:sz w:val="22"/>
                <w:szCs w:val="22"/>
              </w:rPr>
              <w:t>К</w:t>
            </w:r>
            <w:r w:rsidR="00383BC5" w:rsidRPr="009D3B63">
              <w:rPr>
                <w:sz w:val="22"/>
                <w:szCs w:val="22"/>
              </w:rPr>
              <w:t>Б</w:t>
            </w:r>
          </w:p>
        </w:tc>
        <w:tc>
          <w:tcPr>
            <w:tcW w:w="1134" w:type="dxa"/>
          </w:tcPr>
          <w:p w14:paraId="0CB1C29A" w14:textId="77777777" w:rsidR="00383BC5" w:rsidRPr="009D3B63" w:rsidRDefault="00383BC5" w:rsidP="00383BC5">
            <w:pPr>
              <w:jc w:val="center"/>
              <w:rPr>
                <w:sz w:val="22"/>
                <w:szCs w:val="22"/>
              </w:rPr>
            </w:pPr>
            <w:r w:rsidRPr="009D3B63">
              <w:rPr>
                <w:sz w:val="22"/>
                <w:szCs w:val="22"/>
              </w:rPr>
              <w:t>0,00</w:t>
            </w:r>
          </w:p>
        </w:tc>
        <w:tc>
          <w:tcPr>
            <w:tcW w:w="1133" w:type="dxa"/>
          </w:tcPr>
          <w:p w14:paraId="1A833775" w14:textId="77777777" w:rsidR="00383BC5" w:rsidRPr="009D3B63" w:rsidRDefault="00383BC5" w:rsidP="00383BC5">
            <w:pPr>
              <w:jc w:val="center"/>
              <w:rPr>
                <w:sz w:val="22"/>
                <w:szCs w:val="22"/>
              </w:rPr>
            </w:pPr>
            <w:r w:rsidRPr="009D3B63">
              <w:rPr>
                <w:sz w:val="22"/>
                <w:szCs w:val="22"/>
              </w:rPr>
              <w:t>0,00</w:t>
            </w:r>
          </w:p>
        </w:tc>
        <w:tc>
          <w:tcPr>
            <w:tcW w:w="1098" w:type="dxa"/>
          </w:tcPr>
          <w:p w14:paraId="36F34F1C" w14:textId="77777777" w:rsidR="00383BC5" w:rsidRPr="009D3B63" w:rsidRDefault="00383BC5" w:rsidP="00383BC5">
            <w:pPr>
              <w:jc w:val="center"/>
              <w:rPr>
                <w:sz w:val="22"/>
                <w:szCs w:val="22"/>
              </w:rPr>
            </w:pPr>
            <w:r w:rsidRPr="009D3B63">
              <w:rPr>
                <w:sz w:val="22"/>
                <w:szCs w:val="22"/>
              </w:rPr>
              <w:t>4 752,8</w:t>
            </w:r>
            <w:r>
              <w:rPr>
                <w:sz w:val="22"/>
                <w:szCs w:val="22"/>
              </w:rPr>
              <w:t>0</w:t>
            </w:r>
          </w:p>
        </w:tc>
        <w:tc>
          <w:tcPr>
            <w:tcW w:w="1417" w:type="dxa"/>
          </w:tcPr>
          <w:p w14:paraId="2F2EA337" w14:textId="77777777" w:rsidR="00383BC5" w:rsidRPr="009D3B63" w:rsidRDefault="00383BC5" w:rsidP="00383BC5">
            <w:pPr>
              <w:jc w:val="center"/>
              <w:rPr>
                <w:sz w:val="22"/>
                <w:szCs w:val="22"/>
              </w:rPr>
            </w:pPr>
            <w:r w:rsidRPr="009D3B63">
              <w:rPr>
                <w:sz w:val="22"/>
                <w:szCs w:val="22"/>
              </w:rPr>
              <w:t>0,00</w:t>
            </w:r>
          </w:p>
        </w:tc>
        <w:tc>
          <w:tcPr>
            <w:tcW w:w="1276" w:type="dxa"/>
          </w:tcPr>
          <w:p w14:paraId="2B3837BE" w14:textId="77777777" w:rsidR="00383BC5" w:rsidRPr="009D3B63" w:rsidRDefault="00383BC5" w:rsidP="00383BC5">
            <w:pPr>
              <w:jc w:val="center"/>
              <w:rPr>
                <w:sz w:val="22"/>
                <w:szCs w:val="22"/>
              </w:rPr>
            </w:pPr>
            <w:r w:rsidRPr="009D3B63">
              <w:rPr>
                <w:sz w:val="22"/>
                <w:szCs w:val="22"/>
              </w:rPr>
              <w:t>0,00</w:t>
            </w:r>
          </w:p>
        </w:tc>
        <w:tc>
          <w:tcPr>
            <w:tcW w:w="1276" w:type="dxa"/>
          </w:tcPr>
          <w:p w14:paraId="26BF47CC" w14:textId="77777777" w:rsidR="00383BC5" w:rsidRPr="009D3B63" w:rsidRDefault="00383BC5" w:rsidP="00383BC5">
            <w:pPr>
              <w:jc w:val="center"/>
              <w:rPr>
                <w:sz w:val="22"/>
                <w:szCs w:val="22"/>
              </w:rPr>
            </w:pPr>
            <w:r w:rsidRPr="009D3B63">
              <w:rPr>
                <w:sz w:val="22"/>
                <w:szCs w:val="22"/>
              </w:rPr>
              <w:t>0,00</w:t>
            </w:r>
          </w:p>
        </w:tc>
        <w:tc>
          <w:tcPr>
            <w:tcW w:w="1288" w:type="dxa"/>
          </w:tcPr>
          <w:p w14:paraId="1332136F" w14:textId="77777777" w:rsidR="00383BC5" w:rsidRPr="009D3B63" w:rsidRDefault="00383BC5" w:rsidP="00383BC5">
            <w:pPr>
              <w:jc w:val="center"/>
              <w:rPr>
                <w:sz w:val="22"/>
                <w:szCs w:val="22"/>
              </w:rPr>
            </w:pPr>
            <w:r w:rsidRPr="009D3B63">
              <w:rPr>
                <w:sz w:val="22"/>
                <w:szCs w:val="22"/>
              </w:rPr>
              <w:t>4 752,8</w:t>
            </w:r>
            <w:r>
              <w:rPr>
                <w:sz w:val="22"/>
                <w:szCs w:val="22"/>
              </w:rPr>
              <w:t>0</w:t>
            </w:r>
          </w:p>
        </w:tc>
      </w:tr>
      <w:tr w:rsidR="00383BC5" w:rsidRPr="009D3B63" w14:paraId="01F121D3" w14:textId="77777777" w:rsidTr="00573C4F">
        <w:tc>
          <w:tcPr>
            <w:tcW w:w="455" w:type="dxa"/>
            <w:vMerge/>
            <w:vAlign w:val="center"/>
          </w:tcPr>
          <w:p w14:paraId="0AC0087F" w14:textId="77777777" w:rsidR="00383BC5" w:rsidRPr="009D3B63" w:rsidRDefault="00383BC5" w:rsidP="00383BC5">
            <w:pPr>
              <w:jc w:val="center"/>
              <w:rPr>
                <w:sz w:val="22"/>
                <w:szCs w:val="22"/>
              </w:rPr>
            </w:pPr>
          </w:p>
        </w:tc>
        <w:tc>
          <w:tcPr>
            <w:tcW w:w="2486" w:type="dxa"/>
            <w:vMerge/>
            <w:vAlign w:val="center"/>
          </w:tcPr>
          <w:p w14:paraId="0412A63E" w14:textId="77777777" w:rsidR="00383BC5" w:rsidRPr="009D3B63" w:rsidRDefault="00383BC5" w:rsidP="00383BC5">
            <w:pPr>
              <w:rPr>
                <w:sz w:val="22"/>
                <w:szCs w:val="22"/>
              </w:rPr>
            </w:pPr>
          </w:p>
        </w:tc>
        <w:tc>
          <w:tcPr>
            <w:tcW w:w="1766" w:type="dxa"/>
            <w:vMerge/>
            <w:vAlign w:val="center"/>
          </w:tcPr>
          <w:p w14:paraId="5A80422C" w14:textId="77777777" w:rsidR="00383BC5" w:rsidRPr="009D3B63" w:rsidRDefault="00383BC5" w:rsidP="00383BC5">
            <w:pPr>
              <w:jc w:val="center"/>
              <w:rPr>
                <w:sz w:val="22"/>
                <w:szCs w:val="22"/>
              </w:rPr>
            </w:pPr>
          </w:p>
        </w:tc>
        <w:tc>
          <w:tcPr>
            <w:tcW w:w="1701" w:type="dxa"/>
          </w:tcPr>
          <w:p w14:paraId="057782A2" w14:textId="77777777" w:rsidR="00383BC5" w:rsidRPr="009D3B63" w:rsidRDefault="00383BC5" w:rsidP="00383BC5">
            <w:pPr>
              <w:rPr>
                <w:sz w:val="22"/>
                <w:szCs w:val="22"/>
              </w:rPr>
            </w:pPr>
            <w:r w:rsidRPr="009D3B63">
              <w:rPr>
                <w:sz w:val="22"/>
                <w:szCs w:val="22"/>
              </w:rPr>
              <w:t>МБ</w:t>
            </w:r>
          </w:p>
        </w:tc>
        <w:tc>
          <w:tcPr>
            <w:tcW w:w="1134" w:type="dxa"/>
          </w:tcPr>
          <w:p w14:paraId="54DB3BF8" w14:textId="77777777" w:rsidR="00383BC5" w:rsidRPr="009D3B63" w:rsidRDefault="00383BC5" w:rsidP="00383BC5">
            <w:pPr>
              <w:jc w:val="center"/>
              <w:rPr>
                <w:sz w:val="22"/>
                <w:szCs w:val="22"/>
              </w:rPr>
            </w:pPr>
            <w:r w:rsidRPr="009D3B63">
              <w:rPr>
                <w:sz w:val="22"/>
                <w:szCs w:val="22"/>
              </w:rPr>
              <w:t>0,00</w:t>
            </w:r>
          </w:p>
        </w:tc>
        <w:tc>
          <w:tcPr>
            <w:tcW w:w="1133" w:type="dxa"/>
          </w:tcPr>
          <w:p w14:paraId="79987EFE" w14:textId="77777777" w:rsidR="00383BC5" w:rsidRPr="009D3B63" w:rsidRDefault="00383BC5" w:rsidP="00383BC5">
            <w:pPr>
              <w:jc w:val="center"/>
              <w:rPr>
                <w:sz w:val="22"/>
                <w:szCs w:val="22"/>
              </w:rPr>
            </w:pPr>
            <w:r w:rsidRPr="009D3B63">
              <w:rPr>
                <w:sz w:val="22"/>
                <w:szCs w:val="22"/>
              </w:rPr>
              <w:t>0,00</w:t>
            </w:r>
          </w:p>
        </w:tc>
        <w:tc>
          <w:tcPr>
            <w:tcW w:w="1098" w:type="dxa"/>
          </w:tcPr>
          <w:p w14:paraId="6A4CD7AC" w14:textId="77777777" w:rsidR="00383BC5" w:rsidRPr="009D3B63" w:rsidRDefault="00383BC5" w:rsidP="00383BC5">
            <w:pPr>
              <w:jc w:val="center"/>
              <w:rPr>
                <w:sz w:val="22"/>
                <w:szCs w:val="22"/>
              </w:rPr>
            </w:pPr>
            <w:r w:rsidRPr="009D3B63">
              <w:rPr>
                <w:sz w:val="22"/>
                <w:szCs w:val="22"/>
              </w:rPr>
              <w:t>2 584,2</w:t>
            </w:r>
            <w:r>
              <w:rPr>
                <w:sz w:val="22"/>
                <w:szCs w:val="22"/>
              </w:rPr>
              <w:t>0</w:t>
            </w:r>
          </w:p>
        </w:tc>
        <w:tc>
          <w:tcPr>
            <w:tcW w:w="1417" w:type="dxa"/>
          </w:tcPr>
          <w:p w14:paraId="20FAD600" w14:textId="77777777" w:rsidR="00383BC5" w:rsidRPr="009D3B63" w:rsidRDefault="00383BC5" w:rsidP="00383BC5">
            <w:pPr>
              <w:jc w:val="center"/>
              <w:rPr>
                <w:sz w:val="22"/>
                <w:szCs w:val="22"/>
              </w:rPr>
            </w:pPr>
            <w:r w:rsidRPr="009D3B63">
              <w:rPr>
                <w:sz w:val="22"/>
                <w:szCs w:val="22"/>
              </w:rPr>
              <w:t>0,00</w:t>
            </w:r>
          </w:p>
        </w:tc>
        <w:tc>
          <w:tcPr>
            <w:tcW w:w="1276" w:type="dxa"/>
          </w:tcPr>
          <w:p w14:paraId="51F082C9" w14:textId="77777777" w:rsidR="00383BC5" w:rsidRPr="009D3B63" w:rsidRDefault="00383BC5" w:rsidP="00383BC5">
            <w:pPr>
              <w:jc w:val="center"/>
              <w:rPr>
                <w:sz w:val="22"/>
                <w:szCs w:val="22"/>
              </w:rPr>
            </w:pPr>
            <w:r w:rsidRPr="009D3B63">
              <w:rPr>
                <w:sz w:val="22"/>
                <w:szCs w:val="22"/>
              </w:rPr>
              <w:t>0,00</w:t>
            </w:r>
          </w:p>
        </w:tc>
        <w:tc>
          <w:tcPr>
            <w:tcW w:w="1276" w:type="dxa"/>
          </w:tcPr>
          <w:p w14:paraId="12D6291F" w14:textId="77777777" w:rsidR="00383BC5" w:rsidRPr="009D3B63" w:rsidRDefault="00383BC5" w:rsidP="00383BC5">
            <w:pPr>
              <w:jc w:val="center"/>
              <w:rPr>
                <w:sz w:val="22"/>
                <w:szCs w:val="22"/>
              </w:rPr>
            </w:pPr>
            <w:r w:rsidRPr="009D3B63">
              <w:rPr>
                <w:sz w:val="22"/>
                <w:szCs w:val="22"/>
              </w:rPr>
              <w:t>0,00</w:t>
            </w:r>
          </w:p>
        </w:tc>
        <w:tc>
          <w:tcPr>
            <w:tcW w:w="1288" w:type="dxa"/>
          </w:tcPr>
          <w:p w14:paraId="3CF44468" w14:textId="77777777" w:rsidR="00383BC5" w:rsidRPr="009D3B63" w:rsidRDefault="00383BC5" w:rsidP="00383BC5">
            <w:pPr>
              <w:jc w:val="center"/>
              <w:rPr>
                <w:sz w:val="22"/>
                <w:szCs w:val="22"/>
              </w:rPr>
            </w:pPr>
            <w:r w:rsidRPr="009D3B63">
              <w:rPr>
                <w:sz w:val="22"/>
                <w:szCs w:val="22"/>
              </w:rPr>
              <w:t>2 584,2</w:t>
            </w:r>
            <w:r>
              <w:rPr>
                <w:sz w:val="22"/>
                <w:szCs w:val="22"/>
              </w:rPr>
              <w:t>0</w:t>
            </w:r>
          </w:p>
        </w:tc>
      </w:tr>
      <w:tr w:rsidR="00383BC5" w:rsidRPr="009D3B63" w14:paraId="793E2C8D" w14:textId="77777777" w:rsidTr="00573C4F">
        <w:tc>
          <w:tcPr>
            <w:tcW w:w="455" w:type="dxa"/>
            <w:vMerge/>
            <w:vAlign w:val="center"/>
          </w:tcPr>
          <w:p w14:paraId="1AAB5F8A" w14:textId="77777777" w:rsidR="00383BC5" w:rsidRPr="009D3B63" w:rsidRDefault="00383BC5" w:rsidP="00383BC5">
            <w:pPr>
              <w:jc w:val="center"/>
              <w:rPr>
                <w:sz w:val="22"/>
                <w:szCs w:val="22"/>
              </w:rPr>
            </w:pPr>
          </w:p>
        </w:tc>
        <w:tc>
          <w:tcPr>
            <w:tcW w:w="2486" w:type="dxa"/>
            <w:vMerge/>
            <w:vAlign w:val="center"/>
          </w:tcPr>
          <w:p w14:paraId="3B7CFA57" w14:textId="77777777" w:rsidR="00383BC5" w:rsidRPr="009D3B63" w:rsidRDefault="00383BC5" w:rsidP="00383BC5">
            <w:pPr>
              <w:rPr>
                <w:sz w:val="22"/>
                <w:szCs w:val="22"/>
              </w:rPr>
            </w:pPr>
          </w:p>
        </w:tc>
        <w:tc>
          <w:tcPr>
            <w:tcW w:w="1766" w:type="dxa"/>
            <w:vMerge/>
            <w:vAlign w:val="center"/>
          </w:tcPr>
          <w:p w14:paraId="449CB7D8" w14:textId="77777777" w:rsidR="00383BC5" w:rsidRPr="009D3B63" w:rsidRDefault="00383BC5" w:rsidP="00383BC5">
            <w:pPr>
              <w:jc w:val="center"/>
              <w:rPr>
                <w:sz w:val="22"/>
                <w:szCs w:val="22"/>
              </w:rPr>
            </w:pPr>
          </w:p>
        </w:tc>
        <w:tc>
          <w:tcPr>
            <w:tcW w:w="1701" w:type="dxa"/>
          </w:tcPr>
          <w:p w14:paraId="4B45A3F2" w14:textId="77777777" w:rsidR="00383BC5" w:rsidRPr="009D3B63" w:rsidRDefault="00383BC5" w:rsidP="00383BC5">
            <w:pPr>
              <w:rPr>
                <w:sz w:val="22"/>
                <w:szCs w:val="22"/>
              </w:rPr>
            </w:pPr>
            <w:r w:rsidRPr="009D3B63">
              <w:rPr>
                <w:sz w:val="22"/>
                <w:szCs w:val="22"/>
              </w:rPr>
              <w:t>ВБС</w:t>
            </w:r>
          </w:p>
        </w:tc>
        <w:tc>
          <w:tcPr>
            <w:tcW w:w="1134" w:type="dxa"/>
          </w:tcPr>
          <w:p w14:paraId="49AF69E2" w14:textId="77777777" w:rsidR="00383BC5" w:rsidRPr="009D3B63" w:rsidRDefault="00383BC5" w:rsidP="00383BC5">
            <w:pPr>
              <w:jc w:val="center"/>
              <w:rPr>
                <w:sz w:val="22"/>
                <w:szCs w:val="22"/>
              </w:rPr>
            </w:pPr>
            <w:r w:rsidRPr="009D3B63">
              <w:rPr>
                <w:sz w:val="22"/>
                <w:szCs w:val="22"/>
              </w:rPr>
              <w:t>0,00</w:t>
            </w:r>
          </w:p>
        </w:tc>
        <w:tc>
          <w:tcPr>
            <w:tcW w:w="1133" w:type="dxa"/>
          </w:tcPr>
          <w:p w14:paraId="697DDD50" w14:textId="77777777" w:rsidR="00383BC5" w:rsidRPr="009D3B63" w:rsidRDefault="00383BC5" w:rsidP="00383BC5">
            <w:pPr>
              <w:jc w:val="center"/>
              <w:rPr>
                <w:sz w:val="22"/>
                <w:szCs w:val="22"/>
              </w:rPr>
            </w:pPr>
            <w:r w:rsidRPr="009D3B63">
              <w:rPr>
                <w:sz w:val="22"/>
                <w:szCs w:val="22"/>
              </w:rPr>
              <w:t>0,00</w:t>
            </w:r>
          </w:p>
        </w:tc>
        <w:tc>
          <w:tcPr>
            <w:tcW w:w="1098" w:type="dxa"/>
          </w:tcPr>
          <w:p w14:paraId="1CA03A94" w14:textId="77777777" w:rsidR="00383BC5" w:rsidRPr="009D3B63" w:rsidRDefault="00383BC5" w:rsidP="00383BC5">
            <w:pPr>
              <w:jc w:val="center"/>
              <w:rPr>
                <w:sz w:val="22"/>
                <w:szCs w:val="22"/>
              </w:rPr>
            </w:pPr>
            <w:r w:rsidRPr="009D3B63">
              <w:rPr>
                <w:sz w:val="22"/>
                <w:szCs w:val="22"/>
              </w:rPr>
              <w:t>583,0</w:t>
            </w:r>
            <w:r>
              <w:rPr>
                <w:sz w:val="22"/>
                <w:szCs w:val="22"/>
              </w:rPr>
              <w:t>0</w:t>
            </w:r>
          </w:p>
        </w:tc>
        <w:tc>
          <w:tcPr>
            <w:tcW w:w="1417" w:type="dxa"/>
          </w:tcPr>
          <w:p w14:paraId="49F4048D" w14:textId="77777777" w:rsidR="00383BC5" w:rsidRPr="009D3B63" w:rsidRDefault="00383BC5" w:rsidP="00383BC5">
            <w:pPr>
              <w:jc w:val="center"/>
              <w:rPr>
                <w:sz w:val="22"/>
                <w:szCs w:val="22"/>
              </w:rPr>
            </w:pPr>
            <w:r w:rsidRPr="009D3B63">
              <w:rPr>
                <w:sz w:val="22"/>
                <w:szCs w:val="22"/>
              </w:rPr>
              <w:t>0,00</w:t>
            </w:r>
          </w:p>
        </w:tc>
        <w:tc>
          <w:tcPr>
            <w:tcW w:w="1276" w:type="dxa"/>
          </w:tcPr>
          <w:p w14:paraId="315F6552" w14:textId="77777777" w:rsidR="00383BC5" w:rsidRPr="009D3B63" w:rsidRDefault="00383BC5" w:rsidP="00383BC5">
            <w:pPr>
              <w:jc w:val="center"/>
              <w:rPr>
                <w:sz w:val="22"/>
                <w:szCs w:val="22"/>
              </w:rPr>
            </w:pPr>
            <w:r w:rsidRPr="009D3B63">
              <w:rPr>
                <w:sz w:val="22"/>
                <w:szCs w:val="22"/>
              </w:rPr>
              <w:t>0,00</w:t>
            </w:r>
          </w:p>
        </w:tc>
        <w:tc>
          <w:tcPr>
            <w:tcW w:w="1276" w:type="dxa"/>
          </w:tcPr>
          <w:p w14:paraId="33BEDB4C" w14:textId="77777777" w:rsidR="00383BC5" w:rsidRPr="009D3B63" w:rsidRDefault="00383BC5" w:rsidP="00383BC5">
            <w:pPr>
              <w:jc w:val="center"/>
              <w:rPr>
                <w:sz w:val="22"/>
                <w:szCs w:val="22"/>
              </w:rPr>
            </w:pPr>
            <w:r w:rsidRPr="009D3B63">
              <w:rPr>
                <w:sz w:val="22"/>
                <w:szCs w:val="22"/>
              </w:rPr>
              <w:t>0,00</w:t>
            </w:r>
          </w:p>
        </w:tc>
        <w:tc>
          <w:tcPr>
            <w:tcW w:w="1288" w:type="dxa"/>
          </w:tcPr>
          <w:p w14:paraId="3BEFCAA7" w14:textId="77777777" w:rsidR="00383BC5" w:rsidRPr="009D3B63" w:rsidRDefault="00383BC5" w:rsidP="00383BC5">
            <w:pPr>
              <w:jc w:val="center"/>
              <w:rPr>
                <w:sz w:val="22"/>
                <w:szCs w:val="22"/>
              </w:rPr>
            </w:pPr>
            <w:r w:rsidRPr="009D3B63">
              <w:rPr>
                <w:sz w:val="22"/>
                <w:szCs w:val="22"/>
              </w:rPr>
              <w:t>583,0</w:t>
            </w:r>
            <w:r>
              <w:rPr>
                <w:sz w:val="22"/>
                <w:szCs w:val="22"/>
              </w:rPr>
              <w:t>0</w:t>
            </w:r>
          </w:p>
        </w:tc>
      </w:tr>
      <w:tr w:rsidR="00383BC5" w:rsidRPr="009D3B63" w14:paraId="1C005C9A" w14:textId="77777777" w:rsidTr="00573C4F">
        <w:trPr>
          <w:trHeight w:val="271"/>
        </w:trPr>
        <w:tc>
          <w:tcPr>
            <w:tcW w:w="455" w:type="dxa"/>
            <w:vMerge w:val="restart"/>
            <w:vAlign w:val="center"/>
          </w:tcPr>
          <w:p w14:paraId="61400CCA" w14:textId="77777777" w:rsidR="00383BC5" w:rsidRPr="009D3B63" w:rsidRDefault="00383BC5" w:rsidP="00383BC5">
            <w:pPr>
              <w:jc w:val="center"/>
              <w:rPr>
                <w:sz w:val="22"/>
                <w:szCs w:val="22"/>
              </w:rPr>
            </w:pPr>
          </w:p>
        </w:tc>
        <w:tc>
          <w:tcPr>
            <w:tcW w:w="2486" w:type="dxa"/>
            <w:vMerge w:val="restart"/>
            <w:vAlign w:val="center"/>
          </w:tcPr>
          <w:p w14:paraId="71378D0D" w14:textId="77777777" w:rsidR="00383BC5" w:rsidRPr="009D3B63" w:rsidRDefault="00383BC5" w:rsidP="00383BC5">
            <w:pPr>
              <w:rPr>
                <w:sz w:val="22"/>
                <w:szCs w:val="22"/>
              </w:rPr>
            </w:pPr>
            <w:r w:rsidRPr="009D3B63">
              <w:rPr>
                <w:sz w:val="22"/>
                <w:szCs w:val="22"/>
              </w:rPr>
              <w:t>Строительство комплексной спортивной площадки</w:t>
            </w:r>
          </w:p>
        </w:tc>
        <w:tc>
          <w:tcPr>
            <w:tcW w:w="1766" w:type="dxa"/>
            <w:vMerge w:val="restart"/>
            <w:vAlign w:val="center"/>
          </w:tcPr>
          <w:p w14:paraId="7B2B2C99" w14:textId="77777777" w:rsidR="00383BC5" w:rsidRPr="009D3B63" w:rsidRDefault="00383BC5" w:rsidP="00383BC5">
            <w:pPr>
              <w:jc w:val="center"/>
              <w:rPr>
                <w:sz w:val="22"/>
                <w:szCs w:val="22"/>
              </w:rPr>
            </w:pPr>
            <w:r w:rsidRPr="009D3B63">
              <w:rPr>
                <w:sz w:val="22"/>
                <w:szCs w:val="22"/>
              </w:rPr>
              <w:t>с. Николина Балка</w:t>
            </w:r>
          </w:p>
        </w:tc>
        <w:tc>
          <w:tcPr>
            <w:tcW w:w="1701" w:type="dxa"/>
          </w:tcPr>
          <w:p w14:paraId="425AD39B" w14:textId="77777777" w:rsidR="00383BC5" w:rsidRPr="009D3B63" w:rsidRDefault="00383BC5" w:rsidP="00383BC5">
            <w:pPr>
              <w:jc w:val="center"/>
              <w:rPr>
                <w:sz w:val="22"/>
                <w:szCs w:val="22"/>
              </w:rPr>
            </w:pPr>
            <w:r w:rsidRPr="009D3B63">
              <w:rPr>
                <w:sz w:val="22"/>
                <w:szCs w:val="22"/>
              </w:rPr>
              <w:t>Всего</w:t>
            </w:r>
          </w:p>
        </w:tc>
        <w:tc>
          <w:tcPr>
            <w:tcW w:w="1134" w:type="dxa"/>
          </w:tcPr>
          <w:p w14:paraId="3174BC0C" w14:textId="77777777" w:rsidR="00383BC5" w:rsidRPr="009D3B63" w:rsidRDefault="00383BC5" w:rsidP="00383BC5">
            <w:pPr>
              <w:jc w:val="center"/>
              <w:rPr>
                <w:sz w:val="22"/>
                <w:szCs w:val="22"/>
              </w:rPr>
            </w:pPr>
            <w:r w:rsidRPr="009D3B63">
              <w:rPr>
                <w:sz w:val="22"/>
                <w:szCs w:val="22"/>
              </w:rPr>
              <w:t>0,00</w:t>
            </w:r>
          </w:p>
        </w:tc>
        <w:tc>
          <w:tcPr>
            <w:tcW w:w="1133" w:type="dxa"/>
          </w:tcPr>
          <w:p w14:paraId="665EF0EC" w14:textId="77777777" w:rsidR="00383BC5" w:rsidRPr="009D3B63" w:rsidRDefault="00383BC5" w:rsidP="00383BC5">
            <w:pPr>
              <w:jc w:val="center"/>
              <w:rPr>
                <w:sz w:val="22"/>
                <w:szCs w:val="22"/>
              </w:rPr>
            </w:pPr>
            <w:r w:rsidRPr="009D3B63">
              <w:rPr>
                <w:sz w:val="22"/>
                <w:szCs w:val="22"/>
              </w:rPr>
              <w:t>0,00</w:t>
            </w:r>
          </w:p>
        </w:tc>
        <w:tc>
          <w:tcPr>
            <w:tcW w:w="1098" w:type="dxa"/>
          </w:tcPr>
          <w:p w14:paraId="634D8265" w14:textId="77777777" w:rsidR="00383BC5" w:rsidRPr="009D3B63" w:rsidRDefault="00383BC5" w:rsidP="00383BC5">
            <w:pPr>
              <w:jc w:val="center"/>
              <w:rPr>
                <w:sz w:val="22"/>
                <w:szCs w:val="22"/>
              </w:rPr>
            </w:pPr>
            <w:r w:rsidRPr="009D3B63">
              <w:rPr>
                <w:sz w:val="22"/>
                <w:szCs w:val="22"/>
              </w:rPr>
              <w:t>2 473,4</w:t>
            </w:r>
            <w:r>
              <w:rPr>
                <w:sz w:val="22"/>
                <w:szCs w:val="22"/>
              </w:rPr>
              <w:t>0</w:t>
            </w:r>
          </w:p>
        </w:tc>
        <w:tc>
          <w:tcPr>
            <w:tcW w:w="1417" w:type="dxa"/>
          </w:tcPr>
          <w:p w14:paraId="2F9055C7" w14:textId="77777777" w:rsidR="00383BC5" w:rsidRPr="009D3B63" w:rsidRDefault="00383BC5" w:rsidP="00383BC5">
            <w:pPr>
              <w:jc w:val="center"/>
              <w:rPr>
                <w:sz w:val="22"/>
                <w:szCs w:val="22"/>
              </w:rPr>
            </w:pPr>
            <w:r w:rsidRPr="009D3B63">
              <w:rPr>
                <w:sz w:val="22"/>
                <w:szCs w:val="22"/>
              </w:rPr>
              <w:t>0,00</w:t>
            </w:r>
          </w:p>
        </w:tc>
        <w:tc>
          <w:tcPr>
            <w:tcW w:w="1276" w:type="dxa"/>
          </w:tcPr>
          <w:p w14:paraId="4F377B26" w14:textId="77777777" w:rsidR="00383BC5" w:rsidRPr="009D3B63" w:rsidRDefault="00383BC5" w:rsidP="00383BC5">
            <w:pPr>
              <w:jc w:val="center"/>
              <w:rPr>
                <w:sz w:val="22"/>
                <w:szCs w:val="22"/>
              </w:rPr>
            </w:pPr>
            <w:r w:rsidRPr="009D3B63">
              <w:rPr>
                <w:sz w:val="22"/>
                <w:szCs w:val="22"/>
              </w:rPr>
              <w:t>0,00</w:t>
            </w:r>
          </w:p>
        </w:tc>
        <w:tc>
          <w:tcPr>
            <w:tcW w:w="1276" w:type="dxa"/>
          </w:tcPr>
          <w:p w14:paraId="1E7C4210"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1FFF30D0" w14:textId="77777777" w:rsidR="00383BC5" w:rsidRPr="009D3B63" w:rsidRDefault="00383BC5" w:rsidP="00383BC5">
            <w:pPr>
              <w:jc w:val="center"/>
              <w:rPr>
                <w:sz w:val="22"/>
                <w:szCs w:val="22"/>
              </w:rPr>
            </w:pPr>
            <w:r w:rsidRPr="009D3B63">
              <w:rPr>
                <w:sz w:val="22"/>
                <w:szCs w:val="22"/>
              </w:rPr>
              <w:t>2 473,4</w:t>
            </w:r>
            <w:r>
              <w:rPr>
                <w:sz w:val="22"/>
                <w:szCs w:val="22"/>
              </w:rPr>
              <w:t>0</w:t>
            </w:r>
          </w:p>
        </w:tc>
      </w:tr>
      <w:tr w:rsidR="00383BC5" w:rsidRPr="009D3B63" w14:paraId="441FAC20" w14:textId="77777777" w:rsidTr="00573C4F">
        <w:trPr>
          <w:trHeight w:val="271"/>
        </w:trPr>
        <w:tc>
          <w:tcPr>
            <w:tcW w:w="455" w:type="dxa"/>
            <w:vMerge/>
            <w:vAlign w:val="center"/>
          </w:tcPr>
          <w:p w14:paraId="54ED4CE5" w14:textId="77777777" w:rsidR="00383BC5" w:rsidRPr="009D3B63" w:rsidRDefault="00383BC5" w:rsidP="00383BC5">
            <w:pPr>
              <w:jc w:val="center"/>
              <w:rPr>
                <w:sz w:val="22"/>
                <w:szCs w:val="22"/>
              </w:rPr>
            </w:pPr>
          </w:p>
        </w:tc>
        <w:tc>
          <w:tcPr>
            <w:tcW w:w="2486" w:type="dxa"/>
            <w:vMerge/>
            <w:vAlign w:val="center"/>
          </w:tcPr>
          <w:p w14:paraId="2EABDBF0" w14:textId="77777777" w:rsidR="00383BC5" w:rsidRPr="009D3B63" w:rsidRDefault="00383BC5" w:rsidP="00383BC5">
            <w:pPr>
              <w:rPr>
                <w:sz w:val="22"/>
                <w:szCs w:val="22"/>
              </w:rPr>
            </w:pPr>
          </w:p>
        </w:tc>
        <w:tc>
          <w:tcPr>
            <w:tcW w:w="1766" w:type="dxa"/>
            <w:vMerge/>
            <w:vAlign w:val="center"/>
          </w:tcPr>
          <w:p w14:paraId="12214B80" w14:textId="77777777" w:rsidR="00383BC5" w:rsidRPr="009D3B63" w:rsidRDefault="00383BC5" w:rsidP="00383BC5">
            <w:pPr>
              <w:jc w:val="center"/>
              <w:rPr>
                <w:sz w:val="22"/>
                <w:szCs w:val="22"/>
              </w:rPr>
            </w:pPr>
          </w:p>
        </w:tc>
        <w:tc>
          <w:tcPr>
            <w:tcW w:w="1701" w:type="dxa"/>
          </w:tcPr>
          <w:p w14:paraId="225A21A7" w14:textId="77777777" w:rsidR="00383BC5" w:rsidRPr="009D3B63" w:rsidRDefault="00383BC5" w:rsidP="00383BC5">
            <w:pPr>
              <w:rPr>
                <w:sz w:val="22"/>
                <w:szCs w:val="22"/>
              </w:rPr>
            </w:pPr>
            <w:r w:rsidRPr="009D3B63">
              <w:rPr>
                <w:sz w:val="22"/>
                <w:szCs w:val="22"/>
              </w:rPr>
              <w:t>ФБ</w:t>
            </w:r>
          </w:p>
        </w:tc>
        <w:tc>
          <w:tcPr>
            <w:tcW w:w="1134" w:type="dxa"/>
          </w:tcPr>
          <w:p w14:paraId="76C9C753" w14:textId="77777777" w:rsidR="00383BC5" w:rsidRPr="009D3B63" w:rsidRDefault="00383BC5" w:rsidP="00383BC5">
            <w:pPr>
              <w:jc w:val="center"/>
              <w:rPr>
                <w:sz w:val="22"/>
                <w:szCs w:val="22"/>
              </w:rPr>
            </w:pPr>
            <w:r w:rsidRPr="009D3B63">
              <w:rPr>
                <w:sz w:val="22"/>
                <w:szCs w:val="22"/>
              </w:rPr>
              <w:t>0,00</w:t>
            </w:r>
          </w:p>
        </w:tc>
        <w:tc>
          <w:tcPr>
            <w:tcW w:w="1133" w:type="dxa"/>
          </w:tcPr>
          <w:p w14:paraId="35F0BC2E" w14:textId="77777777" w:rsidR="00383BC5" w:rsidRPr="009D3B63" w:rsidRDefault="00383BC5" w:rsidP="00383BC5">
            <w:pPr>
              <w:jc w:val="center"/>
              <w:rPr>
                <w:sz w:val="22"/>
                <w:szCs w:val="22"/>
              </w:rPr>
            </w:pPr>
            <w:r w:rsidRPr="009D3B63">
              <w:rPr>
                <w:sz w:val="22"/>
                <w:szCs w:val="22"/>
              </w:rPr>
              <w:t>0,00</w:t>
            </w:r>
          </w:p>
        </w:tc>
        <w:tc>
          <w:tcPr>
            <w:tcW w:w="1098" w:type="dxa"/>
          </w:tcPr>
          <w:p w14:paraId="6F700275" w14:textId="77777777" w:rsidR="00383BC5" w:rsidRPr="009D3B63" w:rsidRDefault="00383BC5" w:rsidP="00383BC5">
            <w:pPr>
              <w:jc w:val="center"/>
              <w:rPr>
                <w:sz w:val="22"/>
                <w:szCs w:val="22"/>
              </w:rPr>
            </w:pPr>
            <w:r w:rsidRPr="009D3B63">
              <w:rPr>
                <w:sz w:val="22"/>
                <w:szCs w:val="22"/>
              </w:rPr>
              <w:t>0,00</w:t>
            </w:r>
          </w:p>
        </w:tc>
        <w:tc>
          <w:tcPr>
            <w:tcW w:w="1417" w:type="dxa"/>
          </w:tcPr>
          <w:p w14:paraId="371B22DD" w14:textId="77777777" w:rsidR="00383BC5" w:rsidRPr="009D3B63" w:rsidRDefault="00383BC5" w:rsidP="00383BC5">
            <w:pPr>
              <w:jc w:val="center"/>
              <w:rPr>
                <w:sz w:val="22"/>
                <w:szCs w:val="22"/>
              </w:rPr>
            </w:pPr>
            <w:r w:rsidRPr="009D3B63">
              <w:rPr>
                <w:sz w:val="22"/>
                <w:szCs w:val="22"/>
              </w:rPr>
              <w:t>0,00</w:t>
            </w:r>
          </w:p>
        </w:tc>
        <w:tc>
          <w:tcPr>
            <w:tcW w:w="1276" w:type="dxa"/>
          </w:tcPr>
          <w:p w14:paraId="2715428A" w14:textId="77777777" w:rsidR="00383BC5" w:rsidRPr="009D3B63" w:rsidRDefault="00383BC5" w:rsidP="00383BC5">
            <w:pPr>
              <w:jc w:val="center"/>
              <w:rPr>
                <w:sz w:val="22"/>
                <w:szCs w:val="22"/>
              </w:rPr>
            </w:pPr>
            <w:r w:rsidRPr="009D3B63">
              <w:rPr>
                <w:sz w:val="22"/>
                <w:szCs w:val="22"/>
              </w:rPr>
              <w:t>0,00</w:t>
            </w:r>
          </w:p>
        </w:tc>
        <w:tc>
          <w:tcPr>
            <w:tcW w:w="1276" w:type="dxa"/>
          </w:tcPr>
          <w:p w14:paraId="75A68232" w14:textId="77777777" w:rsidR="00383BC5" w:rsidRPr="009D3B63" w:rsidRDefault="00383BC5" w:rsidP="00383BC5">
            <w:pPr>
              <w:jc w:val="center"/>
              <w:rPr>
                <w:sz w:val="22"/>
                <w:szCs w:val="22"/>
              </w:rPr>
            </w:pPr>
            <w:r w:rsidRPr="009D3B63">
              <w:rPr>
                <w:sz w:val="22"/>
                <w:szCs w:val="22"/>
              </w:rPr>
              <w:t>0,00</w:t>
            </w:r>
          </w:p>
        </w:tc>
        <w:tc>
          <w:tcPr>
            <w:tcW w:w="1288" w:type="dxa"/>
          </w:tcPr>
          <w:p w14:paraId="0FDD9EBF" w14:textId="77777777" w:rsidR="00383BC5" w:rsidRPr="009D3B63" w:rsidRDefault="00383BC5" w:rsidP="00383BC5">
            <w:pPr>
              <w:jc w:val="center"/>
              <w:rPr>
                <w:sz w:val="22"/>
                <w:szCs w:val="22"/>
              </w:rPr>
            </w:pPr>
            <w:r w:rsidRPr="009D3B63">
              <w:rPr>
                <w:sz w:val="22"/>
                <w:szCs w:val="22"/>
              </w:rPr>
              <w:t>0,00</w:t>
            </w:r>
          </w:p>
        </w:tc>
      </w:tr>
      <w:tr w:rsidR="00383BC5" w:rsidRPr="009D3B63" w14:paraId="47EB0D90" w14:textId="77777777" w:rsidTr="00573C4F">
        <w:trPr>
          <w:trHeight w:val="271"/>
        </w:trPr>
        <w:tc>
          <w:tcPr>
            <w:tcW w:w="455" w:type="dxa"/>
            <w:vMerge/>
            <w:vAlign w:val="center"/>
          </w:tcPr>
          <w:p w14:paraId="0E1B1DF2" w14:textId="77777777" w:rsidR="00383BC5" w:rsidRPr="009D3B63" w:rsidRDefault="00383BC5" w:rsidP="00383BC5">
            <w:pPr>
              <w:jc w:val="center"/>
              <w:rPr>
                <w:sz w:val="22"/>
                <w:szCs w:val="22"/>
              </w:rPr>
            </w:pPr>
          </w:p>
        </w:tc>
        <w:tc>
          <w:tcPr>
            <w:tcW w:w="2486" w:type="dxa"/>
            <w:vMerge/>
            <w:vAlign w:val="center"/>
          </w:tcPr>
          <w:p w14:paraId="415889FB" w14:textId="77777777" w:rsidR="00383BC5" w:rsidRPr="009D3B63" w:rsidRDefault="00383BC5" w:rsidP="00383BC5">
            <w:pPr>
              <w:rPr>
                <w:sz w:val="22"/>
                <w:szCs w:val="22"/>
              </w:rPr>
            </w:pPr>
          </w:p>
        </w:tc>
        <w:tc>
          <w:tcPr>
            <w:tcW w:w="1766" w:type="dxa"/>
            <w:vMerge/>
            <w:vAlign w:val="center"/>
          </w:tcPr>
          <w:p w14:paraId="7CB23D71" w14:textId="77777777" w:rsidR="00383BC5" w:rsidRPr="009D3B63" w:rsidRDefault="00383BC5" w:rsidP="00383BC5">
            <w:pPr>
              <w:jc w:val="center"/>
              <w:rPr>
                <w:sz w:val="22"/>
                <w:szCs w:val="22"/>
              </w:rPr>
            </w:pPr>
          </w:p>
        </w:tc>
        <w:tc>
          <w:tcPr>
            <w:tcW w:w="1701" w:type="dxa"/>
          </w:tcPr>
          <w:p w14:paraId="5CEC2165" w14:textId="77777777" w:rsidR="00383BC5" w:rsidRPr="009D3B63" w:rsidRDefault="00FD5F06" w:rsidP="00383BC5">
            <w:pPr>
              <w:rPr>
                <w:sz w:val="22"/>
                <w:szCs w:val="22"/>
              </w:rPr>
            </w:pPr>
            <w:r>
              <w:rPr>
                <w:sz w:val="22"/>
                <w:szCs w:val="22"/>
              </w:rPr>
              <w:t>К</w:t>
            </w:r>
            <w:r w:rsidR="00383BC5" w:rsidRPr="009D3B63">
              <w:rPr>
                <w:sz w:val="22"/>
                <w:szCs w:val="22"/>
              </w:rPr>
              <w:t>Б</w:t>
            </w:r>
          </w:p>
        </w:tc>
        <w:tc>
          <w:tcPr>
            <w:tcW w:w="1134" w:type="dxa"/>
          </w:tcPr>
          <w:p w14:paraId="69C9F794" w14:textId="77777777" w:rsidR="00383BC5" w:rsidRPr="009D3B63" w:rsidRDefault="00383BC5" w:rsidP="00383BC5">
            <w:pPr>
              <w:jc w:val="center"/>
              <w:rPr>
                <w:sz w:val="22"/>
                <w:szCs w:val="22"/>
              </w:rPr>
            </w:pPr>
            <w:r w:rsidRPr="009D3B63">
              <w:rPr>
                <w:sz w:val="22"/>
                <w:szCs w:val="22"/>
              </w:rPr>
              <w:t>0,00</w:t>
            </w:r>
          </w:p>
        </w:tc>
        <w:tc>
          <w:tcPr>
            <w:tcW w:w="1133" w:type="dxa"/>
          </w:tcPr>
          <w:p w14:paraId="042BEB72" w14:textId="77777777" w:rsidR="00383BC5" w:rsidRPr="009D3B63" w:rsidRDefault="00383BC5" w:rsidP="00383BC5">
            <w:pPr>
              <w:jc w:val="center"/>
              <w:rPr>
                <w:sz w:val="22"/>
                <w:szCs w:val="22"/>
              </w:rPr>
            </w:pPr>
            <w:r w:rsidRPr="009D3B63">
              <w:rPr>
                <w:sz w:val="22"/>
                <w:szCs w:val="22"/>
              </w:rPr>
              <w:t>0,00</w:t>
            </w:r>
          </w:p>
        </w:tc>
        <w:tc>
          <w:tcPr>
            <w:tcW w:w="1098" w:type="dxa"/>
          </w:tcPr>
          <w:p w14:paraId="23F41F80" w14:textId="77777777" w:rsidR="00383BC5" w:rsidRPr="009D3B63" w:rsidRDefault="00383BC5" w:rsidP="00383BC5">
            <w:pPr>
              <w:jc w:val="center"/>
              <w:rPr>
                <w:sz w:val="22"/>
                <w:szCs w:val="22"/>
              </w:rPr>
            </w:pPr>
            <w:r w:rsidRPr="009D3B63">
              <w:rPr>
                <w:sz w:val="22"/>
                <w:szCs w:val="22"/>
              </w:rPr>
              <w:t>1</w:t>
            </w:r>
            <w:r w:rsidRPr="009D3B63">
              <w:rPr>
                <w:sz w:val="22"/>
                <w:szCs w:val="22"/>
                <w:lang w:val="en-US"/>
              </w:rPr>
              <w:t> </w:t>
            </w:r>
            <w:r w:rsidRPr="009D3B63">
              <w:rPr>
                <w:sz w:val="22"/>
                <w:szCs w:val="22"/>
              </w:rPr>
              <w:t>672,5</w:t>
            </w:r>
            <w:r>
              <w:rPr>
                <w:sz w:val="22"/>
                <w:szCs w:val="22"/>
              </w:rPr>
              <w:t>0</w:t>
            </w:r>
          </w:p>
        </w:tc>
        <w:tc>
          <w:tcPr>
            <w:tcW w:w="1417" w:type="dxa"/>
          </w:tcPr>
          <w:p w14:paraId="676935FB" w14:textId="77777777" w:rsidR="00383BC5" w:rsidRPr="009D3B63" w:rsidRDefault="00383BC5" w:rsidP="00383BC5">
            <w:pPr>
              <w:jc w:val="center"/>
              <w:rPr>
                <w:sz w:val="22"/>
                <w:szCs w:val="22"/>
              </w:rPr>
            </w:pPr>
            <w:r w:rsidRPr="009D3B63">
              <w:rPr>
                <w:sz w:val="22"/>
                <w:szCs w:val="22"/>
              </w:rPr>
              <w:t>0,00</w:t>
            </w:r>
          </w:p>
        </w:tc>
        <w:tc>
          <w:tcPr>
            <w:tcW w:w="1276" w:type="dxa"/>
          </w:tcPr>
          <w:p w14:paraId="4A48DF23" w14:textId="77777777" w:rsidR="00383BC5" w:rsidRPr="009D3B63" w:rsidRDefault="00383BC5" w:rsidP="00383BC5">
            <w:pPr>
              <w:jc w:val="center"/>
              <w:rPr>
                <w:sz w:val="22"/>
                <w:szCs w:val="22"/>
              </w:rPr>
            </w:pPr>
            <w:r w:rsidRPr="009D3B63">
              <w:rPr>
                <w:sz w:val="22"/>
                <w:szCs w:val="22"/>
              </w:rPr>
              <w:t>0,00</w:t>
            </w:r>
          </w:p>
        </w:tc>
        <w:tc>
          <w:tcPr>
            <w:tcW w:w="1276" w:type="dxa"/>
          </w:tcPr>
          <w:p w14:paraId="68A50C57" w14:textId="77777777" w:rsidR="00383BC5" w:rsidRPr="009D3B63" w:rsidRDefault="00383BC5" w:rsidP="00383BC5">
            <w:pPr>
              <w:jc w:val="center"/>
              <w:rPr>
                <w:sz w:val="22"/>
                <w:szCs w:val="22"/>
              </w:rPr>
            </w:pPr>
            <w:r w:rsidRPr="009D3B63">
              <w:rPr>
                <w:sz w:val="22"/>
                <w:szCs w:val="22"/>
              </w:rPr>
              <w:t>0,00</w:t>
            </w:r>
          </w:p>
        </w:tc>
        <w:tc>
          <w:tcPr>
            <w:tcW w:w="1288" w:type="dxa"/>
          </w:tcPr>
          <w:p w14:paraId="1ED76283" w14:textId="77777777" w:rsidR="00383BC5" w:rsidRPr="009D3B63" w:rsidRDefault="00383BC5" w:rsidP="00383BC5">
            <w:pPr>
              <w:jc w:val="center"/>
              <w:rPr>
                <w:sz w:val="22"/>
                <w:szCs w:val="22"/>
              </w:rPr>
            </w:pPr>
            <w:r w:rsidRPr="009D3B63">
              <w:rPr>
                <w:sz w:val="22"/>
                <w:szCs w:val="22"/>
              </w:rPr>
              <w:t>1</w:t>
            </w:r>
            <w:r w:rsidRPr="009D3B63">
              <w:rPr>
                <w:sz w:val="22"/>
                <w:szCs w:val="22"/>
                <w:lang w:val="en-US"/>
              </w:rPr>
              <w:t> </w:t>
            </w:r>
            <w:r w:rsidRPr="009D3B63">
              <w:rPr>
                <w:sz w:val="22"/>
                <w:szCs w:val="22"/>
              </w:rPr>
              <w:t>672,5</w:t>
            </w:r>
            <w:r>
              <w:rPr>
                <w:sz w:val="22"/>
                <w:szCs w:val="22"/>
              </w:rPr>
              <w:t>0</w:t>
            </w:r>
          </w:p>
        </w:tc>
      </w:tr>
      <w:tr w:rsidR="00383BC5" w:rsidRPr="009D3B63" w14:paraId="28FF3EEB" w14:textId="77777777" w:rsidTr="00573C4F">
        <w:trPr>
          <w:trHeight w:val="271"/>
        </w:trPr>
        <w:tc>
          <w:tcPr>
            <w:tcW w:w="455" w:type="dxa"/>
            <w:vMerge/>
            <w:vAlign w:val="center"/>
          </w:tcPr>
          <w:p w14:paraId="1F741C37" w14:textId="77777777" w:rsidR="00383BC5" w:rsidRPr="009D3B63" w:rsidRDefault="00383BC5" w:rsidP="00383BC5">
            <w:pPr>
              <w:jc w:val="center"/>
              <w:rPr>
                <w:sz w:val="22"/>
                <w:szCs w:val="22"/>
              </w:rPr>
            </w:pPr>
          </w:p>
        </w:tc>
        <w:tc>
          <w:tcPr>
            <w:tcW w:w="2486" w:type="dxa"/>
            <w:vMerge/>
            <w:vAlign w:val="center"/>
          </w:tcPr>
          <w:p w14:paraId="446B27B9" w14:textId="77777777" w:rsidR="00383BC5" w:rsidRPr="009D3B63" w:rsidRDefault="00383BC5" w:rsidP="00383BC5">
            <w:pPr>
              <w:rPr>
                <w:sz w:val="22"/>
                <w:szCs w:val="22"/>
              </w:rPr>
            </w:pPr>
          </w:p>
        </w:tc>
        <w:tc>
          <w:tcPr>
            <w:tcW w:w="1766" w:type="dxa"/>
            <w:vMerge/>
            <w:vAlign w:val="center"/>
          </w:tcPr>
          <w:p w14:paraId="5DDFB175" w14:textId="77777777" w:rsidR="00383BC5" w:rsidRPr="009D3B63" w:rsidRDefault="00383BC5" w:rsidP="00383BC5">
            <w:pPr>
              <w:jc w:val="center"/>
              <w:rPr>
                <w:sz w:val="22"/>
                <w:szCs w:val="22"/>
              </w:rPr>
            </w:pPr>
          </w:p>
        </w:tc>
        <w:tc>
          <w:tcPr>
            <w:tcW w:w="1701" w:type="dxa"/>
          </w:tcPr>
          <w:p w14:paraId="69A7B9C1" w14:textId="77777777" w:rsidR="00383BC5" w:rsidRPr="009D3B63" w:rsidRDefault="00383BC5" w:rsidP="00383BC5">
            <w:pPr>
              <w:rPr>
                <w:sz w:val="22"/>
                <w:szCs w:val="22"/>
              </w:rPr>
            </w:pPr>
            <w:r w:rsidRPr="009D3B63">
              <w:rPr>
                <w:sz w:val="22"/>
                <w:szCs w:val="22"/>
              </w:rPr>
              <w:t>МБ</w:t>
            </w:r>
          </w:p>
        </w:tc>
        <w:tc>
          <w:tcPr>
            <w:tcW w:w="1134" w:type="dxa"/>
          </w:tcPr>
          <w:p w14:paraId="628E22AA" w14:textId="77777777" w:rsidR="00383BC5" w:rsidRPr="009D3B63" w:rsidRDefault="00383BC5" w:rsidP="00383BC5">
            <w:pPr>
              <w:jc w:val="center"/>
              <w:rPr>
                <w:sz w:val="22"/>
                <w:szCs w:val="22"/>
              </w:rPr>
            </w:pPr>
            <w:r w:rsidRPr="009D3B63">
              <w:rPr>
                <w:sz w:val="22"/>
                <w:szCs w:val="22"/>
              </w:rPr>
              <w:t>0,00</w:t>
            </w:r>
          </w:p>
        </w:tc>
        <w:tc>
          <w:tcPr>
            <w:tcW w:w="1133" w:type="dxa"/>
          </w:tcPr>
          <w:p w14:paraId="01D4AFC6" w14:textId="77777777" w:rsidR="00383BC5" w:rsidRPr="009D3B63" w:rsidRDefault="00383BC5" w:rsidP="00383BC5">
            <w:pPr>
              <w:jc w:val="center"/>
              <w:rPr>
                <w:sz w:val="22"/>
                <w:szCs w:val="22"/>
              </w:rPr>
            </w:pPr>
            <w:r w:rsidRPr="009D3B63">
              <w:rPr>
                <w:sz w:val="22"/>
                <w:szCs w:val="22"/>
              </w:rPr>
              <w:t>0,00</w:t>
            </w:r>
          </w:p>
        </w:tc>
        <w:tc>
          <w:tcPr>
            <w:tcW w:w="1098" w:type="dxa"/>
          </w:tcPr>
          <w:p w14:paraId="5767F481" w14:textId="77777777" w:rsidR="00383BC5" w:rsidRPr="009D3B63" w:rsidRDefault="00383BC5" w:rsidP="00383BC5">
            <w:pPr>
              <w:jc w:val="center"/>
              <w:rPr>
                <w:sz w:val="22"/>
                <w:szCs w:val="22"/>
              </w:rPr>
            </w:pPr>
            <w:r w:rsidRPr="009D3B63">
              <w:rPr>
                <w:sz w:val="22"/>
                <w:szCs w:val="22"/>
              </w:rPr>
              <w:t>507,6</w:t>
            </w:r>
            <w:r>
              <w:rPr>
                <w:sz w:val="22"/>
                <w:szCs w:val="22"/>
              </w:rPr>
              <w:t>0</w:t>
            </w:r>
          </w:p>
        </w:tc>
        <w:tc>
          <w:tcPr>
            <w:tcW w:w="1417" w:type="dxa"/>
          </w:tcPr>
          <w:p w14:paraId="4A1BCDD6" w14:textId="77777777" w:rsidR="00383BC5" w:rsidRPr="009D3B63" w:rsidRDefault="00383BC5" w:rsidP="00383BC5">
            <w:pPr>
              <w:jc w:val="center"/>
              <w:rPr>
                <w:sz w:val="22"/>
                <w:szCs w:val="22"/>
              </w:rPr>
            </w:pPr>
            <w:r w:rsidRPr="009D3B63">
              <w:rPr>
                <w:sz w:val="22"/>
                <w:szCs w:val="22"/>
              </w:rPr>
              <w:t>0,00</w:t>
            </w:r>
          </w:p>
        </w:tc>
        <w:tc>
          <w:tcPr>
            <w:tcW w:w="1276" w:type="dxa"/>
          </w:tcPr>
          <w:p w14:paraId="27B45479" w14:textId="77777777" w:rsidR="00383BC5" w:rsidRPr="009D3B63" w:rsidRDefault="00383BC5" w:rsidP="00383BC5">
            <w:pPr>
              <w:jc w:val="center"/>
              <w:rPr>
                <w:sz w:val="22"/>
                <w:szCs w:val="22"/>
              </w:rPr>
            </w:pPr>
            <w:r w:rsidRPr="009D3B63">
              <w:rPr>
                <w:sz w:val="22"/>
                <w:szCs w:val="22"/>
              </w:rPr>
              <w:t>0,00</w:t>
            </w:r>
          </w:p>
        </w:tc>
        <w:tc>
          <w:tcPr>
            <w:tcW w:w="1276" w:type="dxa"/>
          </w:tcPr>
          <w:p w14:paraId="4C19759B" w14:textId="77777777" w:rsidR="00383BC5" w:rsidRPr="009D3B63" w:rsidRDefault="00383BC5" w:rsidP="00383BC5">
            <w:pPr>
              <w:jc w:val="center"/>
              <w:rPr>
                <w:sz w:val="22"/>
                <w:szCs w:val="22"/>
              </w:rPr>
            </w:pPr>
            <w:r w:rsidRPr="009D3B63">
              <w:rPr>
                <w:sz w:val="22"/>
                <w:szCs w:val="22"/>
              </w:rPr>
              <w:t>0,00</w:t>
            </w:r>
          </w:p>
        </w:tc>
        <w:tc>
          <w:tcPr>
            <w:tcW w:w="1288" w:type="dxa"/>
          </w:tcPr>
          <w:p w14:paraId="07C19860" w14:textId="77777777" w:rsidR="00383BC5" w:rsidRPr="009D3B63" w:rsidRDefault="00383BC5" w:rsidP="00383BC5">
            <w:pPr>
              <w:jc w:val="center"/>
              <w:rPr>
                <w:sz w:val="22"/>
                <w:szCs w:val="22"/>
              </w:rPr>
            </w:pPr>
            <w:r w:rsidRPr="009D3B63">
              <w:rPr>
                <w:sz w:val="22"/>
                <w:szCs w:val="22"/>
              </w:rPr>
              <w:t>507,6</w:t>
            </w:r>
            <w:r>
              <w:rPr>
                <w:sz w:val="22"/>
                <w:szCs w:val="22"/>
              </w:rPr>
              <w:t>0</w:t>
            </w:r>
          </w:p>
        </w:tc>
      </w:tr>
      <w:tr w:rsidR="00383BC5" w:rsidRPr="009D3B63" w14:paraId="583EC246" w14:textId="77777777" w:rsidTr="00573C4F">
        <w:trPr>
          <w:trHeight w:val="271"/>
        </w:trPr>
        <w:tc>
          <w:tcPr>
            <w:tcW w:w="455" w:type="dxa"/>
            <w:vMerge/>
            <w:vAlign w:val="center"/>
          </w:tcPr>
          <w:p w14:paraId="631D7F02" w14:textId="77777777" w:rsidR="00383BC5" w:rsidRPr="009D3B63" w:rsidRDefault="00383BC5" w:rsidP="00383BC5">
            <w:pPr>
              <w:jc w:val="center"/>
              <w:rPr>
                <w:sz w:val="22"/>
                <w:szCs w:val="22"/>
              </w:rPr>
            </w:pPr>
          </w:p>
        </w:tc>
        <w:tc>
          <w:tcPr>
            <w:tcW w:w="2486" w:type="dxa"/>
            <w:vMerge/>
            <w:vAlign w:val="center"/>
          </w:tcPr>
          <w:p w14:paraId="7D9E4E0F" w14:textId="77777777" w:rsidR="00383BC5" w:rsidRPr="009D3B63" w:rsidRDefault="00383BC5" w:rsidP="00383BC5">
            <w:pPr>
              <w:rPr>
                <w:sz w:val="22"/>
                <w:szCs w:val="22"/>
              </w:rPr>
            </w:pPr>
          </w:p>
        </w:tc>
        <w:tc>
          <w:tcPr>
            <w:tcW w:w="1766" w:type="dxa"/>
            <w:vMerge/>
            <w:vAlign w:val="center"/>
          </w:tcPr>
          <w:p w14:paraId="3D258997" w14:textId="77777777" w:rsidR="00383BC5" w:rsidRPr="009D3B63" w:rsidRDefault="00383BC5" w:rsidP="00383BC5">
            <w:pPr>
              <w:jc w:val="center"/>
              <w:rPr>
                <w:sz w:val="22"/>
                <w:szCs w:val="22"/>
              </w:rPr>
            </w:pPr>
          </w:p>
        </w:tc>
        <w:tc>
          <w:tcPr>
            <w:tcW w:w="1701" w:type="dxa"/>
          </w:tcPr>
          <w:p w14:paraId="641C2E4F" w14:textId="77777777" w:rsidR="00383BC5" w:rsidRPr="009D3B63" w:rsidRDefault="00383BC5" w:rsidP="00383BC5">
            <w:pPr>
              <w:rPr>
                <w:sz w:val="22"/>
                <w:szCs w:val="22"/>
              </w:rPr>
            </w:pPr>
            <w:r w:rsidRPr="009D3B63">
              <w:rPr>
                <w:sz w:val="22"/>
                <w:szCs w:val="22"/>
              </w:rPr>
              <w:t>ВБС</w:t>
            </w:r>
          </w:p>
        </w:tc>
        <w:tc>
          <w:tcPr>
            <w:tcW w:w="1134" w:type="dxa"/>
          </w:tcPr>
          <w:p w14:paraId="28297F57" w14:textId="77777777" w:rsidR="00383BC5" w:rsidRPr="009D3B63" w:rsidRDefault="00383BC5" w:rsidP="00383BC5">
            <w:pPr>
              <w:jc w:val="center"/>
              <w:rPr>
                <w:sz w:val="22"/>
                <w:szCs w:val="22"/>
              </w:rPr>
            </w:pPr>
            <w:r w:rsidRPr="009D3B63">
              <w:rPr>
                <w:sz w:val="22"/>
                <w:szCs w:val="22"/>
              </w:rPr>
              <w:t>0,00</w:t>
            </w:r>
          </w:p>
        </w:tc>
        <w:tc>
          <w:tcPr>
            <w:tcW w:w="1133" w:type="dxa"/>
          </w:tcPr>
          <w:p w14:paraId="5B0702FF" w14:textId="77777777" w:rsidR="00383BC5" w:rsidRPr="009D3B63" w:rsidRDefault="00383BC5" w:rsidP="00383BC5">
            <w:pPr>
              <w:jc w:val="center"/>
              <w:rPr>
                <w:sz w:val="22"/>
                <w:szCs w:val="22"/>
              </w:rPr>
            </w:pPr>
            <w:r w:rsidRPr="009D3B63">
              <w:rPr>
                <w:sz w:val="22"/>
                <w:szCs w:val="22"/>
              </w:rPr>
              <w:t>0,00</w:t>
            </w:r>
          </w:p>
        </w:tc>
        <w:tc>
          <w:tcPr>
            <w:tcW w:w="1098" w:type="dxa"/>
          </w:tcPr>
          <w:p w14:paraId="370ADB09" w14:textId="77777777" w:rsidR="00383BC5" w:rsidRPr="009D3B63" w:rsidRDefault="00383BC5" w:rsidP="00383BC5">
            <w:pPr>
              <w:jc w:val="center"/>
              <w:rPr>
                <w:sz w:val="22"/>
                <w:szCs w:val="22"/>
              </w:rPr>
            </w:pPr>
            <w:r w:rsidRPr="009D3B63">
              <w:rPr>
                <w:sz w:val="22"/>
                <w:szCs w:val="22"/>
              </w:rPr>
              <w:t>293,3</w:t>
            </w:r>
            <w:r>
              <w:rPr>
                <w:sz w:val="22"/>
                <w:szCs w:val="22"/>
              </w:rPr>
              <w:t>0</w:t>
            </w:r>
          </w:p>
        </w:tc>
        <w:tc>
          <w:tcPr>
            <w:tcW w:w="1417" w:type="dxa"/>
          </w:tcPr>
          <w:p w14:paraId="3681BF69" w14:textId="77777777" w:rsidR="00383BC5" w:rsidRPr="009D3B63" w:rsidRDefault="00383BC5" w:rsidP="00383BC5">
            <w:pPr>
              <w:jc w:val="center"/>
              <w:rPr>
                <w:sz w:val="22"/>
                <w:szCs w:val="22"/>
              </w:rPr>
            </w:pPr>
            <w:r w:rsidRPr="009D3B63">
              <w:rPr>
                <w:sz w:val="22"/>
                <w:szCs w:val="22"/>
              </w:rPr>
              <w:t>0,00</w:t>
            </w:r>
          </w:p>
        </w:tc>
        <w:tc>
          <w:tcPr>
            <w:tcW w:w="1276" w:type="dxa"/>
          </w:tcPr>
          <w:p w14:paraId="2A990280" w14:textId="77777777" w:rsidR="00383BC5" w:rsidRPr="009D3B63" w:rsidRDefault="00383BC5" w:rsidP="00383BC5">
            <w:pPr>
              <w:jc w:val="center"/>
              <w:rPr>
                <w:sz w:val="22"/>
                <w:szCs w:val="22"/>
              </w:rPr>
            </w:pPr>
            <w:r w:rsidRPr="009D3B63">
              <w:rPr>
                <w:sz w:val="22"/>
                <w:szCs w:val="22"/>
              </w:rPr>
              <w:t>0,00</w:t>
            </w:r>
          </w:p>
        </w:tc>
        <w:tc>
          <w:tcPr>
            <w:tcW w:w="1276" w:type="dxa"/>
          </w:tcPr>
          <w:p w14:paraId="4B01BCCB" w14:textId="77777777" w:rsidR="00383BC5" w:rsidRPr="009D3B63" w:rsidRDefault="00383BC5" w:rsidP="00383BC5">
            <w:pPr>
              <w:jc w:val="center"/>
              <w:rPr>
                <w:sz w:val="22"/>
                <w:szCs w:val="22"/>
              </w:rPr>
            </w:pPr>
            <w:r w:rsidRPr="009D3B63">
              <w:rPr>
                <w:sz w:val="22"/>
                <w:szCs w:val="22"/>
              </w:rPr>
              <w:t>0,00</w:t>
            </w:r>
          </w:p>
        </w:tc>
        <w:tc>
          <w:tcPr>
            <w:tcW w:w="1288" w:type="dxa"/>
          </w:tcPr>
          <w:p w14:paraId="1CB49EDA" w14:textId="77777777" w:rsidR="00383BC5" w:rsidRPr="009D3B63" w:rsidRDefault="00383BC5" w:rsidP="00383BC5">
            <w:pPr>
              <w:jc w:val="center"/>
              <w:rPr>
                <w:sz w:val="22"/>
                <w:szCs w:val="22"/>
              </w:rPr>
            </w:pPr>
            <w:r w:rsidRPr="009D3B63">
              <w:rPr>
                <w:sz w:val="22"/>
                <w:szCs w:val="22"/>
              </w:rPr>
              <w:t>293,3</w:t>
            </w:r>
            <w:r>
              <w:rPr>
                <w:sz w:val="22"/>
                <w:szCs w:val="22"/>
              </w:rPr>
              <w:t>0</w:t>
            </w:r>
          </w:p>
        </w:tc>
      </w:tr>
      <w:tr w:rsidR="00383BC5" w:rsidRPr="009D3B63" w14:paraId="36ED4CAD" w14:textId="77777777" w:rsidTr="00573C4F">
        <w:tc>
          <w:tcPr>
            <w:tcW w:w="455" w:type="dxa"/>
            <w:vMerge w:val="restart"/>
            <w:vAlign w:val="center"/>
          </w:tcPr>
          <w:p w14:paraId="7AAFD04B" w14:textId="77777777" w:rsidR="00383BC5" w:rsidRPr="009D3B63" w:rsidRDefault="00383BC5" w:rsidP="00383BC5">
            <w:pPr>
              <w:jc w:val="center"/>
              <w:rPr>
                <w:sz w:val="22"/>
                <w:szCs w:val="22"/>
              </w:rPr>
            </w:pPr>
            <w:r w:rsidRPr="009D3B63">
              <w:rPr>
                <w:sz w:val="22"/>
                <w:szCs w:val="22"/>
              </w:rPr>
              <w:t>23</w:t>
            </w:r>
          </w:p>
        </w:tc>
        <w:tc>
          <w:tcPr>
            <w:tcW w:w="2486" w:type="dxa"/>
            <w:vMerge w:val="restart"/>
            <w:vAlign w:val="center"/>
          </w:tcPr>
          <w:p w14:paraId="45D6B76B" w14:textId="77777777" w:rsidR="00383BC5" w:rsidRPr="009D3B63" w:rsidRDefault="00383BC5" w:rsidP="00383BC5">
            <w:pPr>
              <w:rPr>
                <w:sz w:val="22"/>
                <w:szCs w:val="22"/>
              </w:rPr>
            </w:pPr>
            <w:r w:rsidRPr="009D3B63">
              <w:rPr>
                <w:sz w:val="22"/>
                <w:szCs w:val="22"/>
              </w:rPr>
              <w:t>Строительство комплексной спортивной площадки на 800 кв.м</w:t>
            </w:r>
          </w:p>
        </w:tc>
        <w:tc>
          <w:tcPr>
            <w:tcW w:w="1766" w:type="dxa"/>
            <w:vMerge w:val="restart"/>
            <w:vAlign w:val="center"/>
          </w:tcPr>
          <w:p w14:paraId="59476C8B" w14:textId="77777777" w:rsidR="00383BC5" w:rsidRPr="009D3B63" w:rsidRDefault="00383BC5" w:rsidP="00383BC5">
            <w:pPr>
              <w:jc w:val="center"/>
              <w:rPr>
                <w:sz w:val="22"/>
                <w:szCs w:val="22"/>
              </w:rPr>
            </w:pPr>
            <w:r w:rsidRPr="009D3B63">
              <w:rPr>
                <w:sz w:val="22"/>
                <w:szCs w:val="22"/>
              </w:rPr>
              <w:t>х. Соленое Озеро</w:t>
            </w:r>
          </w:p>
        </w:tc>
        <w:tc>
          <w:tcPr>
            <w:tcW w:w="1701" w:type="dxa"/>
          </w:tcPr>
          <w:p w14:paraId="241C072F" w14:textId="77777777" w:rsidR="00383BC5" w:rsidRPr="009D3B63" w:rsidRDefault="00383BC5" w:rsidP="00383BC5">
            <w:pPr>
              <w:jc w:val="center"/>
              <w:rPr>
                <w:sz w:val="22"/>
                <w:szCs w:val="22"/>
              </w:rPr>
            </w:pPr>
            <w:r w:rsidRPr="009D3B63">
              <w:rPr>
                <w:sz w:val="22"/>
                <w:szCs w:val="22"/>
              </w:rPr>
              <w:t>Всего</w:t>
            </w:r>
          </w:p>
        </w:tc>
        <w:tc>
          <w:tcPr>
            <w:tcW w:w="1134" w:type="dxa"/>
          </w:tcPr>
          <w:p w14:paraId="624C651F" w14:textId="77777777" w:rsidR="00383BC5" w:rsidRPr="009D3B63" w:rsidRDefault="00383BC5" w:rsidP="00383BC5">
            <w:pPr>
              <w:jc w:val="center"/>
              <w:rPr>
                <w:sz w:val="22"/>
                <w:szCs w:val="22"/>
              </w:rPr>
            </w:pPr>
            <w:r w:rsidRPr="009D3B63">
              <w:rPr>
                <w:sz w:val="22"/>
                <w:szCs w:val="22"/>
              </w:rPr>
              <w:t>0,00</w:t>
            </w:r>
          </w:p>
        </w:tc>
        <w:tc>
          <w:tcPr>
            <w:tcW w:w="1133" w:type="dxa"/>
          </w:tcPr>
          <w:p w14:paraId="27D0484E" w14:textId="77777777" w:rsidR="00383BC5" w:rsidRPr="009D3B63" w:rsidRDefault="00383BC5" w:rsidP="00383BC5">
            <w:pPr>
              <w:jc w:val="center"/>
              <w:rPr>
                <w:sz w:val="22"/>
                <w:szCs w:val="22"/>
              </w:rPr>
            </w:pPr>
            <w:r w:rsidRPr="009D3B63">
              <w:rPr>
                <w:sz w:val="22"/>
                <w:szCs w:val="22"/>
              </w:rPr>
              <w:t>0,00</w:t>
            </w:r>
          </w:p>
        </w:tc>
        <w:tc>
          <w:tcPr>
            <w:tcW w:w="1098" w:type="dxa"/>
          </w:tcPr>
          <w:p w14:paraId="7C729D57" w14:textId="77777777" w:rsidR="00383BC5" w:rsidRPr="009D3B63" w:rsidRDefault="00383BC5" w:rsidP="00383BC5">
            <w:pPr>
              <w:jc w:val="center"/>
              <w:rPr>
                <w:sz w:val="22"/>
                <w:szCs w:val="22"/>
              </w:rPr>
            </w:pPr>
            <w:r w:rsidRPr="009D3B63">
              <w:rPr>
                <w:sz w:val="22"/>
                <w:szCs w:val="22"/>
              </w:rPr>
              <w:t>0,00</w:t>
            </w:r>
          </w:p>
        </w:tc>
        <w:tc>
          <w:tcPr>
            <w:tcW w:w="1417" w:type="dxa"/>
          </w:tcPr>
          <w:p w14:paraId="540B1DF9" w14:textId="77777777" w:rsidR="00383BC5" w:rsidRPr="009D3B63" w:rsidRDefault="00383BC5" w:rsidP="00383BC5">
            <w:pPr>
              <w:jc w:val="center"/>
              <w:rPr>
                <w:sz w:val="22"/>
                <w:szCs w:val="22"/>
              </w:rPr>
            </w:pPr>
            <w:r w:rsidRPr="009D3B63">
              <w:rPr>
                <w:sz w:val="22"/>
                <w:szCs w:val="22"/>
              </w:rPr>
              <w:t>7 920,0</w:t>
            </w:r>
            <w:r>
              <w:rPr>
                <w:sz w:val="22"/>
                <w:szCs w:val="22"/>
              </w:rPr>
              <w:t>0</w:t>
            </w:r>
          </w:p>
        </w:tc>
        <w:tc>
          <w:tcPr>
            <w:tcW w:w="1276" w:type="dxa"/>
          </w:tcPr>
          <w:p w14:paraId="4989AD9A" w14:textId="77777777" w:rsidR="00383BC5" w:rsidRPr="009D3B63" w:rsidRDefault="00383BC5" w:rsidP="00383BC5">
            <w:pPr>
              <w:jc w:val="center"/>
              <w:rPr>
                <w:sz w:val="22"/>
                <w:szCs w:val="22"/>
              </w:rPr>
            </w:pPr>
            <w:r w:rsidRPr="009D3B63">
              <w:rPr>
                <w:sz w:val="22"/>
                <w:szCs w:val="22"/>
              </w:rPr>
              <w:t>0,00</w:t>
            </w:r>
          </w:p>
        </w:tc>
        <w:tc>
          <w:tcPr>
            <w:tcW w:w="1276" w:type="dxa"/>
          </w:tcPr>
          <w:p w14:paraId="41D5C61C"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411DFFDB" w14:textId="77777777" w:rsidR="00383BC5" w:rsidRPr="009D3B63" w:rsidRDefault="00383BC5" w:rsidP="00383BC5">
            <w:pPr>
              <w:jc w:val="center"/>
              <w:rPr>
                <w:sz w:val="22"/>
                <w:szCs w:val="22"/>
              </w:rPr>
            </w:pPr>
            <w:r w:rsidRPr="009D3B63">
              <w:rPr>
                <w:sz w:val="22"/>
                <w:szCs w:val="22"/>
              </w:rPr>
              <w:t>7 920,0</w:t>
            </w:r>
            <w:r>
              <w:rPr>
                <w:sz w:val="22"/>
                <w:szCs w:val="22"/>
              </w:rPr>
              <w:t>0</w:t>
            </w:r>
          </w:p>
        </w:tc>
      </w:tr>
      <w:tr w:rsidR="00383BC5" w:rsidRPr="009D3B63" w14:paraId="1A869F56" w14:textId="77777777" w:rsidTr="00573C4F">
        <w:tc>
          <w:tcPr>
            <w:tcW w:w="455" w:type="dxa"/>
            <w:vMerge/>
            <w:vAlign w:val="center"/>
          </w:tcPr>
          <w:p w14:paraId="48A353B3" w14:textId="77777777" w:rsidR="00383BC5" w:rsidRPr="009D3B63" w:rsidRDefault="00383BC5" w:rsidP="00383BC5">
            <w:pPr>
              <w:jc w:val="center"/>
              <w:rPr>
                <w:sz w:val="22"/>
                <w:szCs w:val="22"/>
              </w:rPr>
            </w:pPr>
          </w:p>
        </w:tc>
        <w:tc>
          <w:tcPr>
            <w:tcW w:w="2486" w:type="dxa"/>
            <w:vMerge/>
            <w:vAlign w:val="center"/>
          </w:tcPr>
          <w:p w14:paraId="3CCEE57A" w14:textId="77777777" w:rsidR="00383BC5" w:rsidRPr="009D3B63" w:rsidRDefault="00383BC5" w:rsidP="00383BC5">
            <w:pPr>
              <w:rPr>
                <w:sz w:val="22"/>
                <w:szCs w:val="22"/>
              </w:rPr>
            </w:pPr>
          </w:p>
        </w:tc>
        <w:tc>
          <w:tcPr>
            <w:tcW w:w="1766" w:type="dxa"/>
            <w:vMerge/>
            <w:vAlign w:val="center"/>
          </w:tcPr>
          <w:p w14:paraId="68463EED" w14:textId="77777777" w:rsidR="00383BC5" w:rsidRPr="009D3B63" w:rsidRDefault="00383BC5" w:rsidP="00383BC5">
            <w:pPr>
              <w:jc w:val="center"/>
              <w:rPr>
                <w:sz w:val="22"/>
                <w:szCs w:val="22"/>
              </w:rPr>
            </w:pPr>
          </w:p>
        </w:tc>
        <w:tc>
          <w:tcPr>
            <w:tcW w:w="1701" w:type="dxa"/>
          </w:tcPr>
          <w:p w14:paraId="69E9007B" w14:textId="77777777" w:rsidR="00383BC5" w:rsidRPr="009D3B63" w:rsidRDefault="00383BC5" w:rsidP="00383BC5">
            <w:pPr>
              <w:rPr>
                <w:sz w:val="22"/>
                <w:szCs w:val="22"/>
              </w:rPr>
            </w:pPr>
            <w:r w:rsidRPr="009D3B63">
              <w:rPr>
                <w:sz w:val="22"/>
                <w:szCs w:val="22"/>
              </w:rPr>
              <w:t>ФБ</w:t>
            </w:r>
          </w:p>
        </w:tc>
        <w:tc>
          <w:tcPr>
            <w:tcW w:w="1134" w:type="dxa"/>
          </w:tcPr>
          <w:p w14:paraId="2AC46E96" w14:textId="77777777" w:rsidR="00383BC5" w:rsidRPr="009D3B63" w:rsidRDefault="00383BC5" w:rsidP="00383BC5">
            <w:pPr>
              <w:jc w:val="center"/>
              <w:rPr>
                <w:sz w:val="22"/>
                <w:szCs w:val="22"/>
              </w:rPr>
            </w:pPr>
            <w:r w:rsidRPr="009D3B63">
              <w:rPr>
                <w:sz w:val="22"/>
                <w:szCs w:val="22"/>
              </w:rPr>
              <w:t>0,00</w:t>
            </w:r>
          </w:p>
        </w:tc>
        <w:tc>
          <w:tcPr>
            <w:tcW w:w="1133" w:type="dxa"/>
          </w:tcPr>
          <w:p w14:paraId="4CD34CA7" w14:textId="77777777" w:rsidR="00383BC5" w:rsidRPr="009D3B63" w:rsidRDefault="00383BC5" w:rsidP="00383BC5">
            <w:pPr>
              <w:jc w:val="center"/>
              <w:rPr>
                <w:sz w:val="22"/>
                <w:szCs w:val="22"/>
              </w:rPr>
            </w:pPr>
            <w:r w:rsidRPr="009D3B63">
              <w:rPr>
                <w:sz w:val="22"/>
                <w:szCs w:val="22"/>
              </w:rPr>
              <w:t>0,00</w:t>
            </w:r>
          </w:p>
        </w:tc>
        <w:tc>
          <w:tcPr>
            <w:tcW w:w="1098" w:type="dxa"/>
          </w:tcPr>
          <w:p w14:paraId="61308C8A" w14:textId="77777777" w:rsidR="00383BC5" w:rsidRPr="009D3B63" w:rsidRDefault="00383BC5" w:rsidP="00383BC5">
            <w:pPr>
              <w:jc w:val="center"/>
              <w:rPr>
                <w:sz w:val="22"/>
                <w:szCs w:val="22"/>
              </w:rPr>
            </w:pPr>
            <w:r w:rsidRPr="009D3B63">
              <w:rPr>
                <w:sz w:val="22"/>
                <w:szCs w:val="22"/>
              </w:rPr>
              <w:t>0,00</w:t>
            </w:r>
          </w:p>
        </w:tc>
        <w:tc>
          <w:tcPr>
            <w:tcW w:w="1417" w:type="dxa"/>
          </w:tcPr>
          <w:p w14:paraId="1E8C7D3A" w14:textId="77777777" w:rsidR="00383BC5" w:rsidRPr="009D3B63" w:rsidRDefault="00383BC5" w:rsidP="00383BC5">
            <w:pPr>
              <w:jc w:val="center"/>
              <w:rPr>
                <w:sz w:val="22"/>
                <w:szCs w:val="22"/>
              </w:rPr>
            </w:pPr>
            <w:r w:rsidRPr="009D3B63">
              <w:rPr>
                <w:sz w:val="22"/>
                <w:szCs w:val="22"/>
              </w:rPr>
              <w:t>0,00</w:t>
            </w:r>
          </w:p>
        </w:tc>
        <w:tc>
          <w:tcPr>
            <w:tcW w:w="1276" w:type="dxa"/>
          </w:tcPr>
          <w:p w14:paraId="0EACCD8D" w14:textId="77777777" w:rsidR="00383BC5" w:rsidRPr="009D3B63" w:rsidRDefault="00383BC5" w:rsidP="00383BC5">
            <w:pPr>
              <w:jc w:val="center"/>
              <w:rPr>
                <w:sz w:val="22"/>
                <w:szCs w:val="22"/>
              </w:rPr>
            </w:pPr>
            <w:r w:rsidRPr="009D3B63">
              <w:rPr>
                <w:sz w:val="22"/>
                <w:szCs w:val="22"/>
              </w:rPr>
              <w:t>0,00</w:t>
            </w:r>
          </w:p>
        </w:tc>
        <w:tc>
          <w:tcPr>
            <w:tcW w:w="1276" w:type="dxa"/>
          </w:tcPr>
          <w:p w14:paraId="16564589" w14:textId="77777777" w:rsidR="00383BC5" w:rsidRPr="009D3B63" w:rsidRDefault="00383BC5" w:rsidP="00383BC5">
            <w:pPr>
              <w:jc w:val="center"/>
              <w:rPr>
                <w:sz w:val="22"/>
                <w:szCs w:val="22"/>
              </w:rPr>
            </w:pPr>
            <w:r w:rsidRPr="009D3B63">
              <w:rPr>
                <w:sz w:val="22"/>
                <w:szCs w:val="22"/>
              </w:rPr>
              <w:t>0,00</w:t>
            </w:r>
          </w:p>
        </w:tc>
        <w:tc>
          <w:tcPr>
            <w:tcW w:w="1288" w:type="dxa"/>
          </w:tcPr>
          <w:p w14:paraId="06B64BCD" w14:textId="77777777" w:rsidR="00383BC5" w:rsidRPr="009D3B63" w:rsidRDefault="00383BC5" w:rsidP="00383BC5">
            <w:pPr>
              <w:jc w:val="center"/>
              <w:rPr>
                <w:sz w:val="22"/>
                <w:szCs w:val="22"/>
              </w:rPr>
            </w:pPr>
            <w:r w:rsidRPr="009D3B63">
              <w:rPr>
                <w:sz w:val="22"/>
                <w:szCs w:val="22"/>
              </w:rPr>
              <w:t>0,00</w:t>
            </w:r>
          </w:p>
        </w:tc>
      </w:tr>
      <w:tr w:rsidR="00383BC5" w:rsidRPr="009D3B63" w14:paraId="5F57DDBD" w14:textId="77777777" w:rsidTr="00573C4F">
        <w:tc>
          <w:tcPr>
            <w:tcW w:w="455" w:type="dxa"/>
            <w:vMerge/>
            <w:vAlign w:val="center"/>
          </w:tcPr>
          <w:p w14:paraId="399B71FF" w14:textId="77777777" w:rsidR="00383BC5" w:rsidRPr="009D3B63" w:rsidRDefault="00383BC5" w:rsidP="00383BC5">
            <w:pPr>
              <w:jc w:val="center"/>
              <w:rPr>
                <w:sz w:val="22"/>
                <w:szCs w:val="22"/>
              </w:rPr>
            </w:pPr>
          </w:p>
        </w:tc>
        <w:tc>
          <w:tcPr>
            <w:tcW w:w="2486" w:type="dxa"/>
            <w:vMerge/>
            <w:vAlign w:val="center"/>
          </w:tcPr>
          <w:p w14:paraId="1B710F9E" w14:textId="77777777" w:rsidR="00383BC5" w:rsidRPr="009D3B63" w:rsidRDefault="00383BC5" w:rsidP="00383BC5">
            <w:pPr>
              <w:rPr>
                <w:sz w:val="22"/>
                <w:szCs w:val="22"/>
              </w:rPr>
            </w:pPr>
          </w:p>
        </w:tc>
        <w:tc>
          <w:tcPr>
            <w:tcW w:w="1766" w:type="dxa"/>
            <w:vMerge/>
            <w:vAlign w:val="center"/>
          </w:tcPr>
          <w:p w14:paraId="5B70DAEB" w14:textId="77777777" w:rsidR="00383BC5" w:rsidRPr="009D3B63" w:rsidRDefault="00383BC5" w:rsidP="00383BC5">
            <w:pPr>
              <w:jc w:val="center"/>
              <w:rPr>
                <w:sz w:val="22"/>
                <w:szCs w:val="22"/>
              </w:rPr>
            </w:pPr>
          </w:p>
        </w:tc>
        <w:tc>
          <w:tcPr>
            <w:tcW w:w="1701" w:type="dxa"/>
          </w:tcPr>
          <w:p w14:paraId="138B3DE5" w14:textId="77777777" w:rsidR="00383BC5" w:rsidRPr="009D3B63" w:rsidRDefault="00FD5F06" w:rsidP="00383BC5">
            <w:pPr>
              <w:rPr>
                <w:sz w:val="22"/>
                <w:szCs w:val="22"/>
              </w:rPr>
            </w:pPr>
            <w:r>
              <w:rPr>
                <w:sz w:val="22"/>
                <w:szCs w:val="22"/>
              </w:rPr>
              <w:t>К</w:t>
            </w:r>
            <w:r w:rsidR="00383BC5" w:rsidRPr="009D3B63">
              <w:rPr>
                <w:sz w:val="22"/>
                <w:szCs w:val="22"/>
              </w:rPr>
              <w:t>Б</w:t>
            </w:r>
          </w:p>
        </w:tc>
        <w:tc>
          <w:tcPr>
            <w:tcW w:w="1134" w:type="dxa"/>
          </w:tcPr>
          <w:p w14:paraId="5FD22978" w14:textId="77777777" w:rsidR="00383BC5" w:rsidRPr="009D3B63" w:rsidRDefault="00383BC5" w:rsidP="00383BC5">
            <w:pPr>
              <w:jc w:val="center"/>
              <w:rPr>
                <w:sz w:val="22"/>
                <w:szCs w:val="22"/>
              </w:rPr>
            </w:pPr>
            <w:r w:rsidRPr="009D3B63">
              <w:rPr>
                <w:sz w:val="22"/>
                <w:szCs w:val="22"/>
              </w:rPr>
              <w:t>0,00</w:t>
            </w:r>
          </w:p>
        </w:tc>
        <w:tc>
          <w:tcPr>
            <w:tcW w:w="1133" w:type="dxa"/>
          </w:tcPr>
          <w:p w14:paraId="1C8DD20A" w14:textId="77777777" w:rsidR="00383BC5" w:rsidRPr="009D3B63" w:rsidRDefault="00383BC5" w:rsidP="00383BC5">
            <w:pPr>
              <w:jc w:val="center"/>
              <w:rPr>
                <w:sz w:val="22"/>
                <w:szCs w:val="22"/>
              </w:rPr>
            </w:pPr>
            <w:r w:rsidRPr="009D3B63">
              <w:rPr>
                <w:sz w:val="22"/>
                <w:szCs w:val="22"/>
              </w:rPr>
              <w:t>0,00</w:t>
            </w:r>
          </w:p>
        </w:tc>
        <w:tc>
          <w:tcPr>
            <w:tcW w:w="1098" w:type="dxa"/>
          </w:tcPr>
          <w:p w14:paraId="07BF7D43" w14:textId="77777777" w:rsidR="00383BC5" w:rsidRPr="009D3B63" w:rsidRDefault="00383BC5" w:rsidP="00383BC5">
            <w:pPr>
              <w:jc w:val="center"/>
              <w:rPr>
                <w:sz w:val="22"/>
                <w:szCs w:val="22"/>
              </w:rPr>
            </w:pPr>
            <w:r w:rsidRPr="009D3B63">
              <w:rPr>
                <w:sz w:val="22"/>
                <w:szCs w:val="22"/>
              </w:rPr>
              <w:t>0,00</w:t>
            </w:r>
          </w:p>
        </w:tc>
        <w:tc>
          <w:tcPr>
            <w:tcW w:w="1417" w:type="dxa"/>
          </w:tcPr>
          <w:p w14:paraId="58352C95" w14:textId="77777777" w:rsidR="00383BC5" w:rsidRPr="009D3B63" w:rsidRDefault="00383BC5" w:rsidP="00383BC5">
            <w:pPr>
              <w:jc w:val="center"/>
              <w:rPr>
                <w:sz w:val="22"/>
                <w:szCs w:val="22"/>
              </w:rPr>
            </w:pPr>
            <w:r w:rsidRPr="009D3B63">
              <w:rPr>
                <w:sz w:val="22"/>
                <w:szCs w:val="22"/>
              </w:rPr>
              <w:t>4752,8</w:t>
            </w:r>
            <w:r>
              <w:rPr>
                <w:sz w:val="22"/>
                <w:szCs w:val="22"/>
              </w:rPr>
              <w:t>0</w:t>
            </w:r>
          </w:p>
        </w:tc>
        <w:tc>
          <w:tcPr>
            <w:tcW w:w="1276" w:type="dxa"/>
          </w:tcPr>
          <w:p w14:paraId="0AFC47A5" w14:textId="77777777" w:rsidR="00383BC5" w:rsidRPr="009D3B63" w:rsidRDefault="00383BC5" w:rsidP="00383BC5">
            <w:pPr>
              <w:jc w:val="center"/>
              <w:rPr>
                <w:sz w:val="22"/>
                <w:szCs w:val="22"/>
              </w:rPr>
            </w:pPr>
            <w:r w:rsidRPr="009D3B63">
              <w:rPr>
                <w:sz w:val="22"/>
                <w:szCs w:val="22"/>
              </w:rPr>
              <w:t>0,00</w:t>
            </w:r>
          </w:p>
        </w:tc>
        <w:tc>
          <w:tcPr>
            <w:tcW w:w="1276" w:type="dxa"/>
          </w:tcPr>
          <w:p w14:paraId="0B552D8E" w14:textId="77777777" w:rsidR="00383BC5" w:rsidRPr="009D3B63" w:rsidRDefault="00383BC5" w:rsidP="00383BC5">
            <w:pPr>
              <w:jc w:val="center"/>
              <w:rPr>
                <w:sz w:val="22"/>
                <w:szCs w:val="22"/>
              </w:rPr>
            </w:pPr>
            <w:r w:rsidRPr="009D3B63">
              <w:rPr>
                <w:sz w:val="22"/>
                <w:szCs w:val="22"/>
              </w:rPr>
              <w:t>0,00</w:t>
            </w:r>
          </w:p>
        </w:tc>
        <w:tc>
          <w:tcPr>
            <w:tcW w:w="1288" w:type="dxa"/>
          </w:tcPr>
          <w:p w14:paraId="5DC1654B" w14:textId="77777777" w:rsidR="00383BC5" w:rsidRPr="009D3B63" w:rsidRDefault="00383BC5" w:rsidP="00383BC5">
            <w:pPr>
              <w:jc w:val="center"/>
              <w:rPr>
                <w:sz w:val="22"/>
                <w:szCs w:val="22"/>
              </w:rPr>
            </w:pPr>
            <w:r w:rsidRPr="009D3B63">
              <w:rPr>
                <w:sz w:val="22"/>
                <w:szCs w:val="22"/>
              </w:rPr>
              <w:t>4752,8</w:t>
            </w:r>
            <w:r>
              <w:rPr>
                <w:sz w:val="22"/>
                <w:szCs w:val="22"/>
              </w:rPr>
              <w:t>0</w:t>
            </w:r>
          </w:p>
        </w:tc>
      </w:tr>
      <w:tr w:rsidR="00383BC5" w:rsidRPr="009D3B63" w14:paraId="1F380C8A" w14:textId="77777777" w:rsidTr="00573C4F">
        <w:tc>
          <w:tcPr>
            <w:tcW w:w="455" w:type="dxa"/>
            <w:vMerge/>
            <w:vAlign w:val="center"/>
          </w:tcPr>
          <w:p w14:paraId="48E2804A" w14:textId="77777777" w:rsidR="00383BC5" w:rsidRPr="009D3B63" w:rsidRDefault="00383BC5" w:rsidP="00383BC5">
            <w:pPr>
              <w:jc w:val="center"/>
              <w:rPr>
                <w:sz w:val="22"/>
                <w:szCs w:val="22"/>
              </w:rPr>
            </w:pPr>
          </w:p>
        </w:tc>
        <w:tc>
          <w:tcPr>
            <w:tcW w:w="2486" w:type="dxa"/>
            <w:vMerge/>
            <w:vAlign w:val="center"/>
          </w:tcPr>
          <w:p w14:paraId="34606E8D" w14:textId="77777777" w:rsidR="00383BC5" w:rsidRPr="009D3B63" w:rsidRDefault="00383BC5" w:rsidP="00383BC5">
            <w:pPr>
              <w:rPr>
                <w:sz w:val="22"/>
                <w:szCs w:val="22"/>
              </w:rPr>
            </w:pPr>
          </w:p>
        </w:tc>
        <w:tc>
          <w:tcPr>
            <w:tcW w:w="1766" w:type="dxa"/>
            <w:vMerge/>
            <w:vAlign w:val="center"/>
          </w:tcPr>
          <w:p w14:paraId="727DDEA0" w14:textId="77777777" w:rsidR="00383BC5" w:rsidRPr="009D3B63" w:rsidRDefault="00383BC5" w:rsidP="00383BC5">
            <w:pPr>
              <w:jc w:val="center"/>
              <w:rPr>
                <w:sz w:val="22"/>
                <w:szCs w:val="22"/>
              </w:rPr>
            </w:pPr>
          </w:p>
        </w:tc>
        <w:tc>
          <w:tcPr>
            <w:tcW w:w="1701" w:type="dxa"/>
          </w:tcPr>
          <w:p w14:paraId="61D2A44C" w14:textId="77777777" w:rsidR="00383BC5" w:rsidRPr="009D3B63" w:rsidRDefault="00383BC5" w:rsidP="00383BC5">
            <w:pPr>
              <w:rPr>
                <w:sz w:val="22"/>
                <w:szCs w:val="22"/>
              </w:rPr>
            </w:pPr>
            <w:r w:rsidRPr="009D3B63">
              <w:rPr>
                <w:sz w:val="22"/>
                <w:szCs w:val="22"/>
              </w:rPr>
              <w:t>МБ</w:t>
            </w:r>
          </w:p>
        </w:tc>
        <w:tc>
          <w:tcPr>
            <w:tcW w:w="1134" w:type="dxa"/>
          </w:tcPr>
          <w:p w14:paraId="68F5E155" w14:textId="77777777" w:rsidR="00383BC5" w:rsidRPr="009D3B63" w:rsidRDefault="00383BC5" w:rsidP="00383BC5">
            <w:pPr>
              <w:jc w:val="center"/>
              <w:rPr>
                <w:sz w:val="22"/>
                <w:szCs w:val="22"/>
              </w:rPr>
            </w:pPr>
            <w:r w:rsidRPr="009D3B63">
              <w:rPr>
                <w:sz w:val="22"/>
                <w:szCs w:val="22"/>
              </w:rPr>
              <w:t>0,00</w:t>
            </w:r>
          </w:p>
        </w:tc>
        <w:tc>
          <w:tcPr>
            <w:tcW w:w="1133" w:type="dxa"/>
          </w:tcPr>
          <w:p w14:paraId="3BD25F08" w14:textId="77777777" w:rsidR="00383BC5" w:rsidRPr="009D3B63" w:rsidRDefault="00383BC5" w:rsidP="00383BC5">
            <w:pPr>
              <w:jc w:val="center"/>
              <w:rPr>
                <w:sz w:val="22"/>
                <w:szCs w:val="22"/>
              </w:rPr>
            </w:pPr>
            <w:r w:rsidRPr="009D3B63">
              <w:rPr>
                <w:sz w:val="22"/>
                <w:szCs w:val="22"/>
              </w:rPr>
              <w:t>0,00</w:t>
            </w:r>
          </w:p>
        </w:tc>
        <w:tc>
          <w:tcPr>
            <w:tcW w:w="1098" w:type="dxa"/>
          </w:tcPr>
          <w:p w14:paraId="109497FE" w14:textId="77777777" w:rsidR="00383BC5" w:rsidRPr="009D3B63" w:rsidRDefault="00383BC5" w:rsidP="00383BC5">
            <w:pPr>
              <w:jc w:val="center"/>
              <w:rPr>
                <w:sz w:val="22"/>
                <w:szCs w:val="22"/>
              </w:rPr>
            </w:pPr>
            <w:r w:rsidRPr="009D3B63">
              <w:rPr>
                <w:sz w:val="22"/>
                <w:szCs w:val="22"/>
              </w:rPr>
              <w:t>0,00</w:t>
            </w:r>
          </w:p>
        </w:tc>
        <w:tc>
          <w:tcPr>
            <w:tcW w:w="1417" w:type="dxa"/>
          </w:tcPr>
          <w:p w14:paraId="2F9795D6" w14:textId="77777777" w:rsidR="00383BC5" w:rsidRPr="009D3B63" w:rsidRDefault="00383BC5" w:rsidP="00383BC5">
            <w:pPr>
              <w:jc w:val="center"/>
              <w:rPr>
                <w:sz w:val="22"/>
                <w:szCs w:val="22"/>
              </w:rPr>
            </w:pPr>
            <w:r w:rsidRPr="009D3B63">
              <w:rPr>
                <w:sz w:val="22"/>
                <w:szCs w:val="22"/>
              </w:rPr>
              <w:t>2584,2</w:t>
            </w:r>
            <w:r>
              <w:rPr>
                <w:sz w:val="22"/>
                <w:szCs w:val="22"/>
              </w:rPr>
              <w:t>0</w:t>
            </w:r>
          </w:p>
        </w:tc>
        <w:tc>
          <w:tcPr>
            <w:tcW w:w="1276" w:type="dxa"/>
          </w:tcPr>
          <w:p w14:paraId="655BECCF" w14:textId="77777777" w:rsidR="00383BC5" w:rsidRPr="009D3B63" w:rsidRDefault="00383BC5" w:rsidP="00383BC5">
            <w:pPr>
              <w:jc w:val="center"/>
              <w:rPr>
                <w:sz w:val="22"/>
                <w:szCs w:val="22"/>
              </w:rPr>
            </w:pPr>
            <w:r w:rsidRPr="009D3B63">
              <w:rPr>
                <w:sz w:val="22"/>
                <w:szCs w:val="22"/>
              </w:rPr>
              <w:t>0,00</w:t>
            </w:r>
          </w:p>
        </w:tc>
        <w:tc>
          <w:tcPr>
            <w:tcW w:w="1276" w:type="dxa"/>
          </w:tcPr>
          <w:p w14:paraId="1298B8A3" w14:textId="77777777" w:rsidR="00383BC5" w:rsidRPr="009D3B63" w:rsidRDefault="00383BC5" w:rsidP="00383BC5">
            <w:pPr>
              <w:jc w:val="center"/>
              <w:rPr>
                <w:sz w:val="22"/>
                <w:szCs w:val="22"/>
              </w:rPr>
            </w:pPr>
            <w:r w:rsidRPr="009D3B63">
              <w:rPr>
                <w:sz w:val="22"/>
                <w:szCs w:val="22"/>
              </w:rPr>
              <w:t>0,00</w:t>
            </w:r>
          </w:p>
        </w:tc>
        <w:tc>
          <w:tcPr>
            <w:tcW w:w="1288" w:type="dxa"/>
          </w:tcPr>
          <w:p w14:paraId="07F00D3A" w14:textId="77777777" w:rsidR="00383BC5" w:rsidRPr="009D3B63" w:rsidRDefault="00383BC5" w:rsidP="00383BC5">
            <w:pPr>
              <w:jc w:val="center"/>
              <w:rPr>
                <w:sz w:val="22"/>
                <w:szCs w:val="22"/>
              </w:rPr>
            </w:pPr>
            <w:r w:rsidRPr="009D3B63">
              <w:rPr>
                <w:sz w:val="22"/>
                <w:szCs w:val="22"/>
              </w:rPr>
              <w:t>2584,2</w:t>
            </w:r>
            <w:r>
              <w:rPr>
                <w:sz w:val="22"/>
                <w:szCs w:val="22"/>
              </w:rPr>
              <w:t>0</w:t>
            </w:r>
          </w:p>
        </w:tc>
      </w:tr>
      <w:tr w:rsidR="00383BC5" w:rsidRPr="009D3B63" w14:paraId="330D4501" w14:textId="77777777" w:rsidTr="00573C4F">
        <w:tc>
          <w:tcPr>
            <w:tcW w:w="455" w:type="dxa"/>
            <w:vMerge/>
            <w:vAlign w:val="center"/>
          </w:tcPr>
          <w:p w14:paraId="4445D2E3" w14:textId="77777777" w:rsidR="00383BC5" w:rsidRPr="009D3B63" w:rsidRDefault="00383BC5" w:rsidP="00383BC5">
            <w:pPr>
              <w:jc w:val="center"/>
              <w:rPr>
                <w:sz w:val="22"/>
                <w:szCs w:val="22"/>
              </w:rPr>
            </w:pPr>
          </w:p>
        </w:tc>
        <w:tc>
          <w:tcPr>
            <w:tcW w:w="2486" w:type="dxa"/>
            <w:vMerge/>
            <w:vAlign w:val="center"/>
          </w:tcPr>
          <w:p w14:paraId="45B8369D" w14:textId="77777777" w:rsidR="00383BC5" w:rsidRPr="009D3B63" w:rsidRDefault="00383BC5" w:rsidP="00383BC5">
            <w:pPr>
              <w:rPr>
                <w:sz w:val="22"/>
                <w:szCs w:val="22"/>
              </w:rPr>
            </w:pPr>
          </w:p>
        </w:tc>
        <w:tc>
          <w:tcPr>
            <w:tcW w:w="1766" w:type="dxa"/>
            <w:vMerge/>
            <w:vAlign w:val="center"/>
          </w:tcPr>
          <w:p w14:paraId="4714114E" w14:textId="77777777" w:rsidR="00383BC5" w:rsidRPr="009D3B63" w:rsidRDefault="00383BC5" w:rsidP="00383BC5">
            <w:pPr>
              <w:jc w:val="center"/>
              <w:rPr>
                <w:sz w:val="22"/>
                <w:szCs w:val="22"/>
              </w:rPr>
            </w:pPr>
          </w:p>
        </w:tc>
        <w:tc>
          <w:tcPr>
            <w:tcW w:w="1701" w:type="dxa"/>
          </w:tcPr>
          <w:p w14:paraId="67E8C93B" w14:textId="77777777" w:rsidR="00383BC5" w:rsidRPr="009D3B63" w:rsidRDefault="00383BC5" w:rsidP="00383BC5">
            <w:pPr>
              <w:rPr>
                <w:sz w:val="22"/>
                <w:szCs w:val="22"/>
              </w:rPr>
            </w:pPr>
            <w:r w:rsidRPr="009D3B63">
              <w:rPr>
                <w:sz w:val="22"/>
                <w:szCs w:val="22"/>
              </w:rPr>
              <w:t>ВБС</w:t>
            </w:r>
          </w:p>
        </w:tc>
        <w:tc>
          <w:tcPr>
            <w:tcW w:w="1134" w:type="dxa"/>
          </w:tcPr>
          <w:p w14:paraId="687CCBDA" w14:textId="77777777" w:rsidR="00383BC5" w:rsidRPr="009D3B63" w:rsidRDefault="00383BC5" w:rsidP="00383BC5">
            <w:pPr>
              <w:jc w:val="center"/>
              <w:rPr>
                <w:sz w:val="22"/>
                <w:szCs w:val="22"/>
              </w:rPr>
            </w:pPr>
            <w:r w:rsidRPr="009D3B63">
              <w:rPr>
                <w:sz w:val="22"/>
                <w:szCs w:val="22"/>
              </w:rPr>
              <w:t>0,00</w:t>
            </w:r>
          </w:p>
        </w:tc>
        <w:tc>
          <w:tcPr>
            <w:tcW w:w="1133" w:type="dxa"/>
          </w:tcPr>
          <w:p w14:paraId="16A547DC" w14:textId="77777777" w:rsidR="00383BC5" w:rsidRPr="009D3B63" w:rsidRDefault="00383BC5" w:rsidP="00383BC5">
            <w:pPr>
              <w:jc w:val="center"/>
              <w:rPr>
                <w:sz w:val="22"/>
                <w:szCs w:val="22"/>
              </w:rPr>
            </w:pPr>
            <w:r w:rsidRPr="009D3B63">
              <w:rPr>
                <w:sz w:val="22"/>
                <w:szCs w:val="22"/>
              </w:rPr>
              <w:t>0,00</w:t>
            </w:r>
          </w:p>
        </w:tc>
        <w:tc>
          <w:tcPr>
            <w:tcW w:w="1098" w:type="dxa"/>
          </w:tcPr>
          <w:p w14:paraId="5DC27858" w14:textId="77777777" w:rsidR="00383BC5" w:rsidRPr="009D3B63" w:rsidRDefault="00383BC5" w:rsidP="00383BC5">
            <w:pPr>
              <w:jc w:val="center"/>
              <w:rPr>
                <w:sz w:val="22"/>
                <w:szCs w:val="22"/>
              </w:rPr>
            </w:pPr>
            <w:r w:rsidRPr="009D3B63">
              <w:rPr>
                <w:sz w:val="22"/>
                <w:szCs w:val="22"/>
              </w:rPr>
              <w:t>0,00</w:t>
            </w:r>
          </w:p>
        </w:tc>
        <w:tc>
          <w:tcPr>
            <w:tcW w:w="1417" w:type="dxa"/>
          </w:tcPr>
          <w:p w14:paraId="088FB55E" w14:textId="77777777" w:rsidR="00383BC5" w:rsidRPr="009D3B63" w:rsidRDefault="00383BC5" w:rsidP="00383BC5">
            <w:pPr>
              <w:jc w:val="center"/>
              <w:rPr>
                <w:sz w:val="22"/>
                <w:szCs w:val="22"/>
              </w:rPr>
            </w:pPr>
            <w:r w:rsidRPr="009D3B63">
              <w:rPr>
                <w:sz w:val="22"/>
                <w:szCs w:val="22"/>
              </w:rPr>
              <w:t>583,0</w:t>
            </w:r>
            <w:r>
              <w:rPr>
                <w:sz w:val="22"/>
                <w:szCs w:val="22"/>
              </w:rPr>
              <w:t>0</w:t>
            </w:r>
          </w:p>
        </w:tc>
        <w:tc>
          <w:tcPr>
            <w:tcW w:w="1276" w:type="dxa"/>
          </w:tcPr>
          <w:p w14:paraId="0C2D921F" w14:textId="77777777" w:rsidR="00383BC5" w:rsidRPr="009D3B63" w:rsidRDefault="00383BC5" w:rsidP="00383BC5">
            <w:pPr>
              <w:jc w:val="center"/>
              <w:rPr>
                <w:sz w:val="22"/>
                <w:szCs w:val="22"/>
              </w:rPr>
            </w:pPr>
            <w:r w:rsidRPr="009D3B63">
              <w:rPr>
                <w:sz w:val="22"/>
                <w:szCs w:val="22"/>
              </w:rPr>
              <w:t>0,00</w:t>
            </w:r>
          </w:p>
        </w:tc>
        <w:tc>
          <w:tcPr>
            <w:tcW w:w="1276" w:type="dxa"/>
          </w:tcPr>
          <w:p w14:paraId="4B4B60DD" w14:textId="77777777" w:rsidR="00383BC5" w:rsidRPr="009D3B63" w:rsidRDefault="00383BC5" w:rsidP="00383BC5">
            <w:pPr>
              <w:jc w:val="center"/>
              <w:rPr>
                <w:sz w:val="22"/>
                <w:szCs w:val="22"/>
              </w:rPr>
            </w:pPr>
            <w:r w:rsidRPr="009D3B63">
              <w:rPr>
                <w:sz w:val="22"/>
                <w:szCs w:val="22"/>
              </w:rPr>
              <w:t>0,00</w:t>
            </w:r>
          </w:p>
        </w:tc>
        <w:tc>
          <w:tcPr>
            <w:tcW w:w="1288" w:type="dxa"/>
          </w:tcPr>
          <w:p w14:paraId="25CFE191" w14:textId="77777777" w:rsidR="00383BC5" w:rsidRPr="009D3B63" w:rsidRDefault="00383BC5" w:rsidP="00383BC5">
            <w:pPr>
              <w:jc w:val="center"/>
              <w:rPr>
                <w:sz w:val="22"/>
                <w:szCs w:val="22"/>
              </w:rPr>
            </w:pPr>
            <w:r w:rsidRPr="009D3B63">
              <w:rPr>
                <w:sz w:val="22"/>
                <w:szCs w:val="22"/>
              </w:rPr>
              <w:t>583,0</w:t>
            </w:r>
            <w:r>
              <w:rPr>
                <w:sz w:val="22"/>
                <w:szCs w:val="22"/>
              </w:rPr>
              <w:t>0</w:t>
            </w:r>
          </w:p>
        </w:tc>
      </w:tr>
      <w:tr w:rsidR="00383BC5" w:rsidRPr="009D3B63" w14:paraId="71B2FB07" w14:textId="77777777" w:rsidTr="00573C4F">
        <w:tc>
          <w:tcPr>
            <w:tcW w:w="455" w:type="dxa"/>
            <w:vMerge w:val="restart"/>
            <w:vAlign w:val="center"/>
          </w:tcPr>
          <w:p w14:paraId="1F1CFC3A" w14:textId="77777777" w:rsidR="00383BC5" w:rsidRPr="009D3B63" w:rsidRDefault="00383BC5" w:rsidP="00383BC5">
            <w:pPr>
              <w:jc w:val="center"/>
              <w:rPr>
                <w:sz w:val="22"/>
                <w:szCs w:val="22"/>
              </w:rPr>
            </w:pPr>
          </w:p>
        </w:tc>
        <w:tc>
          <w:tcPr>
            <w:tcW w:w="2486" w:type="dxa"/>
            <w:vMerge w:val="restart"/>
            <w:vAlign w:val="center"/>
          </w:tcPr>
          <w:p w14:paraId="3604EDC6" w14:textId="77777777" w:rsidR="00383BC5" w:rsidRPr="009D3B63" w:rsidRDefault="00383BC5" w:rsidP="00383BC5">
            <w:pPr>
              <w:rPr>
                <w:sz w:val="22"/>
                <w:szCs w:val="22"/>
              </w:rPr>
            </w:pPr>
            <w:r w:rsidRPr="009D3B63">
              <w:rPr>
                <w:sz w:val="22"/>
                <w:szCs w:val="22"/>
              </w:rPr>
              <w:t>Строительство плавательного бассейна</w:t>
            </w:r>
          </w:p>
        </w:tc>
        <w:tc>
          <w:tcPr>
            <w:tcW w:w="1766" w:type="dxa"/>
            <w:vMerge w:val="restart"/>
            <w:vAlign w:val="center"/>
          </w:tcPr>
          <w:p w14:paraId="7622A150" w14:textId="77777777" w:rsidR="00383BC5" w:rsidRPr="009D3B63" w:rsidRDefault="00383BC5" w:rsidP="00383BC5">
            <w:pPr>
              <w:jc w:val="center"/>
              <w:rPr>
                <w:sz w:val="22"/>
                <w:szCs w:val="22"/>
              </w:rPr>
            </w:pPr>
            <w:r w:rsidRPr="009D3B63">
              <w:rPr>
                <w:sz w:val="22"/>
                <w:szCs w:val="22"/>
              </w:rPr>
              <w:t>г. Светлоград</w:t>
            </w:r>
          </w:p>
        </w:tc>
        <w:tc>
          <w:tcPr>
            <w:tcW w:w="1701" w:type="dxa"/>
          </w:tcPr>
          <w:p w14:paraId="299378D8" w14:textId="77777777" w:rsidR="00383BC5" w:rsidRPr="009D3B63" w:rsidRDefault="00383BC5" w:rsidP="00383BC5">
            <w:pPr>
              <w:jc w:val="center"/>
              <w:rPr>
                <w:sz w:val="22"/>
                <w:szCs w:val="22"/>
              </w:rPr>
            </w:pPr>
            <w:r w:rsidRPr="009D3B63">
              <w:rPr>
                <w:sz w:val="22"/>
                <w:szCs w:val="22"/>
              </w:rPr>
              <w:t>Всего</w:t>
            </w:r>
          </w:p>
        </w:tc>
        <w:tc>
          <w:tcPr>
            <w:tcW w:w="1134" w:type="dxa"/>
          </w:tcPr>
          <w:p w14:paraId="198FB6D6" w14:textId="77777777" w:rsidR="00383BC5" w:rsidRPr="009D3B63" w:rsidRDefault="00383BC5" w:rsidP="00383BC5">
            <w:pPr>
              <w:jc w:val="center"/>
              <w:rPr>
                <w:sz w:val="22"/>
                <w:szCs w:val="22"/>
              </w:rPr>
            </w:pPr>
            <w:r w:rsidRPr="009D3B63">
              <w:rPr>
                <w:sz w:val="22"/>
                <w:szCs w:val="22"/>
              </w:rPr>
              <w:t>0,00</w:t>
            </w:r>
          </w:p>
        </w:tc>
        <w:tc>
          <w:tcPr>
            <w:tcW w:w="1133" w:type="dxa"/>
          </w:tcPr>
          <w:p w14:paraId="3965E458" w14:textId="77777777" w:rsidR="00383BC5" w:rsidRPr="009D3B63" w:rsidRDefault="00383BC5" w:rsidP="00383BC5">
            <w:pPr>
              <w:jc w:val="center"/>
              <w:rPr>
                <w:sz w:val="22"/>
                <w:szCs w:val="22"/>
              </w:rPr>
            </w:pPr>
            <w:r w:rsidRPr="009D3B63">
              <w:rPr>
                <w:sz w:val="22"/>
                <w:szCs w:val="22"/>
              </w:rPr>
              <w:t>0,00</w:t>
            </w:r>
          </w:p>
        </w:tc>
        <w:tc>
          <w:tcPr>
            <w:tcW w:w="1098" w:type="dxa"/>
          </w:tcPr>
          <w:p w14:paraId="14F5CB14" w14:textId="77777777" w:rsidR="00383BC5" w:rsidRPr="009D3B63" w:rsidRDefault="00383BC5" w:rsidP="00383BC5">
            <w:pPr>
              <w:jc w:val="center"/>
              <w:rPr>
                <w:sz w:val="22"/>
                <w:szCs w:val="22"/>
              </w:rPr>
            </w:pPr>
            <w:r w:rsidRPr="009D3B63">
              <w:rPr>
                <w:sz w:val="22"/>
                <w:szCs w:val="22"/>
              </w:rPr>
              <w:t>0,00</w:t>
            </w:r>
          </w:p>
        </w:tc>
        <w:tc>
          <w:tcPr>
            <w:tcW w:w="1417" w:type="dxa"/>
          </w:tcPr>
          <w:p w14:paraId="347C8034" w14:textId="77777777" w:rsidR="00383BC5" w:rsidRPr="009D3B63" w:rsidRDefault="00383BC5" w:rsidP="00383BC5">
            <w:pPr>
              <w:jc w:val="center"/>
              <w:rPr>
                <w:sz w:val="22"/>
                <w:szCs w:val="22"/>
              </w:rPr>
            </w:pPr>
            <w:r w:rsidRPr="009D3B63">
              <w:rPr>
                <w:sz w:val="22"/>
                <w:szCs w:val="22"/>
              </w:rPr>
              <w:t>112 352,0</w:t>
            </w:r>
            <w:r>
              <w:rPr>
                <w:sz w:val="22"/>
                <w:szCs w:val="22"/>
              </w:rPr>
              <w:t>0</w:t>
            </w:r>
          </w:p>
        </w:tc>
        <w:tc>
          <w:tcPr>
            <w:tcW w:w="1276" w:type="dxa"/>
          </w:tcPr>
          <w:p w14:paraId="274F1EBD" w14:textId="77777777" w:rsidR="00383BC5" w:rsidRPr="009D3B63" w:rsidRDefault="00383BC5" w:rsidP="00383BC5">
            <w:pPr>
              <w:jc w:val="center"/>
              <w:rPr>
                <w:sz w:val="22"/>
                <w:szCs w:val="22"/>
              </w:rPr>
            </w:pPr>
            <w:r w:rsidRPr="009D3B63">
              <w:rPr>
                <w:sz w:val="22"/>
                <w:szCs w:val="22"/>
              </w:rPr>
              <w:t>124 076,8</w:t>
            </w:r>
            <w:r>
              <w:rPr>
                <w:sz w:val="22"/>
                <w:szCs w:val="22"/>
              </w:rPr>
              <w:t>0</w:t>
            </w:r>
          </w:p>
        </w:tc>
        <w:tc>
          <w:tcPr>
            <w:tcW w:w="1276" w:type="dxa"/>
          </w:tcPr>
          <w:p w14:paraId="215AF5F4"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399A5B72" w14:textId="77777777" w:rsidR="00383BC5" w:rsidRPr="009D3B63" w:rsidRDefault="00383BC5" w:rsidP="00383BC5">
            <w:pPr>
              <w:jc w:val="center"/>
              <w:rPr>
                <w:sz w:val="22"/>
                <w:szCs w:val="22"/>
              </w:rPr>
            </w:pPr>
            <w:r w:rsidRPr="009D3B63">
              <w:rPr>
                <w:sz w:val="22"/>
                <w:szCs w:val="22"/>
              </w:rPr>
              <w:t>236 428,8</w:t>
            </w:r>
            <w:r>
              <w:rPr>
                <w:sz w:val="22"/>
                <w:szCs w:val="22"/>
              </w:rPr>
              <w:t>0</w:t>
            </w:r>
          </w:p>
        </w:tc>
      </w:tr>
      <w:tr w:rsidR="00383BC5" w:rsidRPr="009D3B63" w14:paraId="5FBA39D8" w14:textId="77777777" w:rsidTr="00573C4F">
        <w:tc>
          <w:tcPr>
            <w:tcW w:w="455" w:type="dxa"/>
            <w:vMerge/>
            <w:vAlign w:val="center"/>
          </w:tcPr>
          <w:p w14:paraId="7A553AD8" w14:textId="77777777" w:rsidR="00383BC5" w:rsidRPr="009D3B63" w:rsidRDefault="00383BC5" w:rsidP="00383BC5">
            <w:pPr>
              <w:jc w:val="center"/>
              <w:rPr>
                <w:sz w:val="22"/>
                <w:szCs w:val="22"/>
              </w:rPr>
            </w:pPr>
          </w:p>
        </w:tc>
        <w:tc>
          <w:tcPr>
            <w:tcW w:w="2486" w:type="dxa"/>
            <w:vMerge/>
            <w:vAlign w:val="center"/>
          </w:tcPr>
          <w:p w14:paraId="32BF61B0" w14:textId="77777777" w:rsidR="00383BC5" w:rsidRPr="009D3B63" w:rsidRDefault="00383BC5" w:rsidP="00383BC5">
            <w:pPr>
              <w:rPr>
                <w:sz w:val="22"/>
                <w:szCs w:val="22"/>
              </w:rPr>
            </w:pPr>
          </w:p>
        </w:tc>
        <w:tc>
          <w:tcPr>
            <w:tcW w:w="1766" w:type="dxa"/>
            <w:vMerge/>
            <w:vAlign w:val="center"/>
          </w:tcPr>
          <w:p w14:paraId="73136218" w14:textId="77777777" w:rsidR="00383BC5" w:rsidRPr="009D3B63" w:rsidRDefault="00383BC5" w:rsidP="00383BC5">
            <w:pPr>
              <w:jc w:val="center"/>
              <w:rPr>
                <w:sz w:val="22"/>
                <w:szCs w:val="22"/>
              </w:rPr>
            </w:pPr>
          </w:p>
        </w:tc>
        <w:tc>
          <w:tcPr>
            <w:tcW w:w="1701" w:type="dxa"/>
          </w:tcPr>
          <w:p w14:paraId="49A725A9" w14:textId="77777777" w:rsidR="00383BC5" w:rsidRPr="009D3B63" w:rsidRDefault="00383BC5" w:rsidP="00383BC5">
            <w:pPr>
              <w:rPr>
                <w:sz w:val="22"/>
                <w:szCs w:val="22"/>
              </w:rPr>
            </w:pPr>
            <w:r w:rsidRPr="009D3B63">
              <w:rPr>
                <w:sz w:val="22"/>
                <w:szCs w:val="22"/>
              </w:rPr>
              <w:t>ФБ</w:t>
            </w:r>
          </w:p>
        </w:tc>
        <w:tc>
          <w:tcPr>
            <w:tcW w:w="1134" w:type="dxa"/>
          </w:tcPr>
          <w:p w14:paraId="2C5C9073" w14:textId="77777777" w:rsidR="00383BC5" w:rsidRPr="009D3B63" w:rsidRDefault="00383BC5" w:rsidP="00383BC5">
            <w:pPr>
              <w:jc w:val="center"/>
              <w:rPr>
                <w:sz w:val="22"/>
                <w:szCs w:val="22"/>
              </w:rPr>
            </w:pPr>
            <w:r w:rsidRPr="009D3B63">
              <w:rPr>
                <w:sz w:val="22"/>
                <w:szCs w:val="22"/>
              </w:rPr>
              <w:t>0,00</w:t>
            </w:r>
          </w:p>
        </w:tc>
        <w:tc>
          <w:tcPr>
            <w:tcW w:w="1133" w:type="dxa"/>
          </w:tcPr>
          <w:p w14:paraId="761E4D43" w14:textId="77777777" w:rsidR="00383BC5" w:rsidRPr="009D3B63" w:rsidRDefault="00383BC5" w:rsidP="00383BC5">
            <w:pPr>
              <w:jc w:val="center"/>
              <w:rPr>
                <w:sz w:val="22"/>
                <w:szCs w:val="22"/>
              </w:rPr>
            </w:pPr>
            <w:r w:rsidRPr="009D3B63">
              <w:rPr>
                <w:sz w:val="22"/>
                <w:szCs w:val="22"/>
              </w:rPr>
              <w:t>0,00</w:t>
            </w:r>
          </w:p>
        </w:tc>
        <w:tc>
          <w:tcPr>
            <w:tcW w:w="1098" w:type="dxa"/>
          </w:tcPr>
          <w:p w14:paraId="0386FA1B" w14:textId="77777777" w:rsidR="00383BC5" w:rsidRPr="009D3B63" w:rsidRDefault="00383BC5" w:rsidP="00383BC5">
            <w:pPr>
              <w:jc w:val="center"/>
              <w:rPr>
                <w:sz w:val="22"/>
                <w:szCs w:val="22"/>
              </w:rPr>
            </w:pPr>
            <w:r w:rsidRPr="009D3B63">
              <w:rPr>
                <w:sz w:val="22"/>
                <w:szCs w:val="22"/>
              </w:rPr>
              <w:t>0,00</w:t>
            </w:r>
          </w:p>
        </w:tc>
        <w:tc>
          <w:tcPr>
            <w:tcW w:w="1417" w:type="dxa"/>
          </w:tcPr>
          <w:p w14:paraId="6C358D89" w14:textId="77777777" w:rsidR="00383BC5" w:rsidRPr="009D3B63" w:rsidRDefault="00383BC5" w:rsidP="00383BC5">
            <w:pPr>
              <w:jc w:val="center"/>
              <w:rPr>
                <w:sz w:val="22"/>
                <w:szCs w:val="22"/>
              </w:rPr>
            </w:pPr>
            <w:r w:rsidRPr="009D3B63">
              <w:rPr>
                <w:sz w:val="22"/>
                <w:szCs w:val="22"/>
              </w:rPr>
              <w:t>0,00</w:t>
            </w:r>
          </w:p>
        </w:tc>
        <w:tc>
          <w:tcPr>
            <w:tcW w:w="1276" w:type="dxa"/>
          </w:tcPr>
          <w:p w14:paraId="5D83B5A8" w14:textId="77777777" w:rsidR="00383BC5" w:rsidRPr="009D3B63" w:rsidRDefault="00383BC5" w:rsidP="00383BC5">
            <w:pPr>
              <w:jc w:val="center"/>
              <w:rPr>
                <w:sz w:val="22"/>
                <w:szCs w:val="22"/>
              </w:rPr>
            </w:pPr>
            <w:r w:rsidRPr="009D3B63">
              <w:rPr>
                <w:sz w:val="22"/>
                <w:szCs w:val="22"/>
              </w:rPr>
              <w:t>0,00</w:t>
            </w:r>
          </w:p>
        </w:tc>
        <w:tc>
          <w:tcPr>
            <w:tcW w:w="1276" w:type="dxa"/>
          </w:tcPr>
          <w:p w14:paraId="20DCD5A9" w14:textId="77777777" w:rsidR="00383BC5" w:rsidRPr="009D3B63" w:rsidRDefault="00383BC5" w:rsidP="00383BC5">
            <w:pPr>
              <w:jc w:val="center"/>
              <w:rPr>
                <w:sz w:val="22"/>
                <w:szCs w:val="22"/>
              </w:rPr>
            </w:pPr>
            <w:r w:rsidRPr="009D3B63">
              <w:rPr>
                <w:sz w:val="22"/>
                <w:szCs w:val="22"/>
              </w:rPr>
              <w:t>0,00</w:t>
            </w:r>
          </w:p>
        </w:tc>
        <w:tc>
          <w:tcPr>
            <w:tcW w:w="1288" w:type="dxa"/>
          </w:tcPr>
          <w:p w14:paraId="52FD6FE3" w14:textId="77777777" w:rsidR="00383BC5" w:rsidRPr="009D3B63" w:rsidRDefault="00383BC5" w:rsidP="00383BC5">
            <w:pPr>
              <w:jc w:val="center"/>
              <w:rPr>
                <w:sz w:val="22"/>
                <w:szCs w:val="22"/>
              </w:rPr>
            </w:pPr>
            <w:r w:rsidRPr="009D3B63">
              <w:rPr>
                <w:sz w:val="22"/>
                <w:szCs w:val="22"/>
              </w:rPr>
              <w:t>0,00</w:t>
            </w:r>
          </w:p>
        </w:tc>
      </w:tr>
      <w:tr w:rsidR="00383BC5" w:rsidRPr="009D3B63" w14:paraId="52E856F6" w14:textId="77777777" w:rsidTr="00573C4F">
        <w:tc>
          <w:tcPr>
            <w:tcW w:w="455" w:type="dxa"/>
            <w:vMerge/>
            <w:vAlign w:val="center"/>
          </w:tcPr>
          <w:p w14:paraId="064A0045" w14:textId="77777777" w:rsidR="00383BC5" w:rsidRPr="009D3B63" w:rsidRDefault="00383BC5" w:rsidP="00383BC5">
            <w:pPr>
              <w:jc w:val="center"/>
              <w:rPr>
                <w:sz w:val="22"/>
                <w:szCs w:val="22"/>
              </w:rPr>
            </w:pPr>
          </w:p>
        </w:tc>
        <w:tc>
          <w:tcPr>
            <w:tcW w:w="2486" w:type="dxa"/>
            <w:vMerge/>
            <w:vAlign w:val="center"/>
          </w:tcPr>
          <w:p w14:paraId="5FF900A6" w14:textId="77777777" w:rsidR="00383BC5" w:rsidRPr="009D3B63" w:rsidRDefault="00383BC5" w:rsidP="00383BC5">
            <w:pPr>
              <w:rPr>
                <w:sz w:val="22"/>
                <w:szCs w:val="22"/>
              </w:rPr>
            </w:pPr>
          </w:p>
        </w:tc>
        <w:tc>
          <w:tcPr>
            <w:tcW w:w="1766" w:type="dxa"/>
            <w:vMerge/>
            <w:vAlign w:val="center"/>
          </w:tcPr>
          <w:p w14:paraId="6E9AD93D" w14:textId="77777777" w:rsidR="00383BC5" w:rsidRPr="009D3B63" w:rsidRDefault="00383BC5" w:rsidP="00383BC5">
            <w:pPr>
              <w:jc w:val="center"/>
              <w:rPr>
                <w:sz w:val="22"/>
                <w:szCs w:val="22"/>
              </w:rPr>
            </w:pPr>
          </w:p>
        </w:tc>
        <w:tc>
          <w:tcPr>
            <w:tcW w:w="1701" w:type="dxa"/>
          </w:tcPr>
          <w:p w14:paraId="458CD971" w14:textId="77777777" w:rsidR="00383BC5" w:rsidRPr="009D3B63" w:rsidRDefault="00FD5F06" w:rsidP="00383BC5">
            <w:pPr>
              <w:rPr>
                <w:sz w:val="22"/>
                <w:szCs w:val="22"/>
              </w:rPr>
            </w:pPr>
            <w:r>
              <w:rPr>
                <w:sz w:val="22"/>
                <w:szCs w:val="22"/>
              </w:rPr>
              <w:t>К</w:t>
            </w:r>
            <w:r w:rsidR="00383BC5" w:rsidRPr="009D3B63">
              <w:rPr>
                <w:sz w:val="22"/>
                <w:szCs w:val="22"/>
              </w:rPr>
              <w:t>Б</w:t>
            </w:r>
          </w:p>
        </w:tc>
        <w:tc>
          <w:tcPr>
            <w:tcW w:w="1134" w:type="dxa"/>
          </w:tcPr>
          <w:p w14:paraId="477EADA0" w14:textId="77777777" w:rsidR="00383BC5" w:rsidRPr="009D3B63" w:rsidRDefault="00383BC5" w:rsidP="00383BC5">
            <w:pPr>
              <w:jc w:val="center"/>
              <w:rPr>
                <w:sz w:val="22"/>
                <w:szCs w:val="22"/>
              </w:rPr>
            </w:pPr>
            <w:r w:rsidRPr="009D3B63">
              <w:rPr>
                <w:sz w:val="22"/>
                <w:szCs w:val="22"/>
              </w:rPr>
              <w:t>0,00</w:t>
            </w:r>
          </w:p>
        </w:tc>
        <w:tc>
          <w:tcPr>
            <w:tcW w:w="1133" w:type="dxa"/>
          </w:tcPr>
          <w:p w14:paraId="61D7AA57" w14:textId="77777777" w:rsidR="00383BC5" w:rsidRPr="009D3B63" w:rsidRDefault="00383BC5" w:rsidP="00383BC5">
            <w:pPr>
              <w:jc w:val="center"/>
              <w:rPr>
                <w:sz w:val="22"/>
                <w:szCs w:val="22"/>
              </w:rPr>
            </w:pPr>
            <w:r w:rsidRPr="009D3B63">
              <w:rPr>
                <w:sz w:val="22"/>
                <w:szCs w:val="22"/>
              </w:rPr>
              <w:t>0,00</w:t>
            </w:r>
          </w:p>
        </w:tc>
        <w:tc>
          <w:tcPr>
            <w:tcW w:w="1098" w:type="dxa"/>
          </w:tcPr>
          <w:p w14:paraId="29AEB5EE" w14:textId="77777777" w:rsidR="00383BC5" w:rsidRPr="009D3B63" w:rsidRDefault="00383BC5" w:rsidP="00383BC5">
            <w:pPr>
              <w:jc w:val="center"/>
              <w:rPr>
                <w:sz w:val="22"/>
                <w:szCs w:val="22"/>
              </w:rPr>
            </w:pPr>
            <w:r w:rsidRPr="009D3B63">
              <w:rPr>
                <w:sz w:val="22"/>
                <w:szCs w:val="22"/>
              </w:rPr>
              <w:t>0,00</w:t>
            </w:r>
          </w:p>
        </w:tc>
        <w:tc>
          <w:tcPr>
            <w:tcW w:w="1417" w:type="dxa"/>
          </w:tcPr>
          <w:p w14:paraId="2E863BA3" w14:textId="77777777" w:rsidR="00383BC5" w:rsidRPr="009D3B63" w:rsidRDefault="00383BC5" w:rsidP="00383BC5">
            <w:pPr>
              <w:jc w:val="center"/>
              <w:rPr>
                <w:sz w:val="22"/>
                <w:szCs w:val="22"/>
              </w:rPr>
            </w:pPr>
            <w:r w:rsidRPr="009D3B63">
              <w:rPr>
                <w:sz w:val="22"/>
                <w:szCs w:val="22"/>
              </w:rPr>
              <w:t>46 053,3</w:t>
            </w:r>
            <w:r>
              <w:rPr>
                <w:sz w:val="22"/>
                <w:szCs w:val="22"/>
              </w:rPr>
              <w:t>0</w:t>
            </w:r>
          </w:p>
        </w:tc>
        <w:tc>
          <w:tcPr>
            <w:tcW w:w="1276" w:type="dxa"/>
          </w:tcPr>
          <w:p w14:paraId="6EAA9D53" w14:textId="77777777" w:rsidR="00383BC5" w:rsidRPr="009D3B63" w:rsidRDefault="00383BC5" w:rsidP="00383BC5">
            <w:pPr>
              <w:jc w:val="center"/>
              <w:rPr>
                <w:sz w:val="22"/>
                <w:szCs w:val="22"/>
              </w:rPr>
            </w:pPr>
            <w:r w:rsidRPr="009D3B63">
              <w:rPr>
                <w:sz w:val="22"/>
                <w:szCs w:val="22"/>
              </w:rPr>
              <w:t>39 859,3</w:t>
            </w:r>
            <w:r>
              <w:rPr>
                <w:sz w:val="22"/>
                <w:szCs w:val="22"/>
              </w:rPr>
              <w:t>0</w:t>
            </w:r>
          </w:p>
        </w:tc>
        <w:tc>
          <w:tcPr>
            <w:tcW w:w="1276" w:type="dxa"/>
          </w:tcPr>
          <w:p w14:paraId="22627370"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35F353F3" w14:textId="77777777" w:rsidR="00383BC5" w:rsidRPr="009D3B63" w:rsidRDefault="00383BC5" w:rsidP="00383BC5">
            <w:pPr>
              <w:jc w:val="center"/>
              <w:rPr>
                <w:sz w:val="22"/>
                <w:szCs w:val="22"/>
              </w:rPr>
            </w:pPr>
            <w:r w:rsidRPr="009D3B63">
              <w:rPr>
                <w:sz w:val="22"/>
                <w:szCs w:val="22"/>
              </w:rPr>
              <w:t>85 912,6</w:t>
            </w:r>
            <w:r>
              <w:rPr>
                <w:sz w:val="22"/>
                <w:szCs w:val="22"/>
              </w:rPr>
              <w:t>0</w:t>
            </w:r>
          </w:p>
        </w:tc>
      </w:tr>
      <w:tr w:rsidR="00383BC5" w:rsidRPr="009D3B63" w14:paraId="3406BAD9" w14:textId="77777777" w:rsidTr="00573C4F">
        <w:tc>
          <w:tcPr>
            <w:tcW w:w="455" w:type="dxa"/>
            <w:vMerge/>
            <w:vAlign w:val="center"/>
          </w:tcPr>
          <w:p w14:paraId="365CF25C" w14:textId="77777777" w:rsidR="00383BC5" w:rsidRPr="009D3B63" w:rsidRDefault="00383BC5" w:rsidP="00383BC5">
            <w:pPr>
              <w:jc w:val="center"/>
              <w:rPr>
                <w:sz w:val="22"/>
                <w:szCs w:val="22"/>
              </w:rPr>
            </w:pPr>
          </w:p>
        </w:tc>
        <w:tc>
          <w:tcPr>
            <w:tcW w:w="2486" w:type="dxa"/>
            <w:vMerge/>
            <w:vAlign w:val="center"/>
          </w:tcPr>
          <w:p w14:paraId="26CA88D8" w14:textId="77777777" w:rsidR="00383BC5" w:rsidRPr="009D3B63" w:rsidRDefault="00383BC5" w:rsidP="00383BC5">
            <w:pPr>
              <w:rPr>
                <w:sz w:val="22"/>
                <w:szCs w:val="22"/>
              </w:rPr>
            </w:pPr>
          </w:p>
        </w:tc>
        <w:tc>
          <w:tcPr>
            <w:tcW w:w="1766" w:type="dxa"/>
            <w:vMerge/>
            <w:vAlign w:val="center"/>
          </w:tcPr>
          <w:p w14:paraId="42F07CA4" w14:textId="77777777" w:rsidR="00383BC5" w:rsidRPr="009D3B63" w:rsidRDefault="00383BC5" w:rsidP="00383BC5">
            <w:pPr>
              <w:jc w:val="center"/>
              <w:rPr>
                <w:sz w:val="22"/>
                <w:szCs w:val="22"/>
              </w:rPr>
            </w:pPr>
          </w:p>
        </w:tc>
        <w:tc>
          <w:tcPr>
            <w:tcW w:w="1701" w:type="dxa"/>
          </w:tcPr>
          <w:p w14:paraId="1EEA85EF" w14:textId="77777777" w:rsidR="00383BC5" w:rsidRPr="009D3B63" w:rsidRDefault="00383BC5" w:rsidP="00383BC5">
            <w:pPr>
              <w:rPr>
                <w:sz w:val="22"/>
                <w:szCs w:val="22"/>
              </w:rPr>
            </w:pPr>
            <w:r w:rsidRPr="009D3B63">
              <w:rPr>
                <w:sz w:val="22"/>
                <w:szCs w:val="22"/>
              </w:rPr>
              <w:t>МБ</w:t>
            </w:r>
          </w:p>
        </w:tc>
        <w:tc>
          <w:tcPr>
            <w:tcW w:w="1134" w:type="dxa"/>
          </w:tcPr>
          <w:p w14:paraId="2620D9F3" w14:textId="77777777" w:rsidR="00383BC5" w:rsidRPr="009D3B63" w:rsidRDefault="00383BC5" w:rsidP="00383BC5">
            <w:pPr>
              <w:jc w:val="center"/>
              <w:rPr>
                <w:sz w:val="22"/>
                <w:szCs w:val="22"/>
              </w:rPr>
            </w:pPr>
            <w:r w:rsidRPr="009D3B63">
              <w:rPr>
                <w:sz w:val="22"/>
                <w:szCs w:val="22"/>
              </w:rPr>
              <w:t>0,00</w:t>
            </w:r>
          </w:p>
        </w:tc>
        <w:tc>
          <w:tcPr>
            <w:tcW w:w="1133" w:type="dxa"/>
          </w:tcPr>
          <w:p w14:paraId="5555F4A0" w14:textId="77777777" w:rsidR="00383BC5" w:rsidRPr="009D3B63" w:rsidRDefault="00383BC5" w:rsidP="00383BC5">
            <w:pPr>
              <w:jc w:val="center"/>
              <w:rPr>
                <w:sz w:val="22"/>
                <w:szCs w:val="22"/>
              </w:rPr>
            </w:pPr>
            <w:r w:rsidRPr="009D3B63">
              <w:rPr>
                <w:sz w:val="22"/>
                <w:szCs w:val="22"/>
              </w:rPr>
              <w:t>0,00</w:t>
            </w:r>
          </w:p>
        </w:tc>
        <w:tc>
          <w:tcPr>
            <w:tcW w:w="1098" w:type="dxa"/>
          </w:tcPr>
          <w:p w14:paraId="5D96848D" w14:textId="77777777" w:rsidR="00383BC5" w:rsidRPr="009D3B63" w:rsidRDefault="00383BC5" w:rsidP="00383BC5">
            <w:pPr>
              <w:jc w:val="center"/>
              <w:rPr>
                <w:sz w:val="22"/>
                <w:szCs w:val="22"/>
              </w:rPr>
            </w:pPr>
            <w:r w:rsidRPr="009D3B63">
              <w:rPr>
                <w:sz w:val="22"/>
                <w:szCs w:val="22"/>
              </w:rPr>
              <w:t>0,00</w:t>
            </w:r>
          </w:p>
        </w:tc>
        <w:tc>
          <w:tcPr>
            <w:tcW w:w="1417" w:type="dxa"/>
          </w:tcPr>
          <w:p w14:paraId="7267FAAC" w14:textId="77777777" w:rsidR="00383BC5" w:rsidRPr="009D3B63" w:rsidRDefault="00383BC5" w:rsidP="00383BC5">
            <w:pPr>
              <w:jc w:val="center"/>
              <w:rPr>
                <w:sz w:val="22"/>
                <w:szCs w:val="22"/>
              </w:rPr>
            </w:pPr>
            <w:r w:rsidRPr="009D3B63">
              <w:rPr>
                <w:sz w:val="22"/>
                <w:szCs w:val="22"/>
              </w:rPr>
              <w:t>9764,5</w:t>
            </w:r>
            <w:r>
              <w:rPr>
                <w:sz w:val="22"/>
                <w:szCs w:val="22"/>
              </w:rPr>
              <w:t>0</w:t>
            </w:r>
          </w:p>
        </w:tc>
        <w:tc>
          <w:tcPr>
            <w:tcW w:w="1276" w:type="dxa"/>
          </w:tcPr>
          <w:p w14:paraId="1A089671" w14:textId="77777777" w:rsidR="00383BC5" w:rsidRPr="009D3B63" w:rsidRDefault="00383BC5" w:rsidP="00383BC5">
            <w:pPr>
              <w:jc w:val="center"/>
              <w:rPr>
                <w:sz w:val="22"/>
                <w:szCs w:val="22"/>
              </w:rPr>
            </w:pPr>
            <w:r w:rsidRPr="009D3B63">
              <w:rPr>
                <w:sz w:val="22"/>
                <w:szCs w:val="22"/>
              </w:rPr>
              <w:t>12 085,2</w:t>
            </w:r>
            <w:r>
              <w:rPr>
                <w:sz w:val="22"/>
                <w:szCs w:val="22"/>
              </w:rPr>
              <w:t>0</w:t>
            </w:r>
          </w:p>
        </w:tc>
        <w:tc>
          <w:tcPr>
            <w:tcW w:w="1276" w:type="dxa"/>
          </w:tcPr>
          <w:p w14:paraId="56802D90"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0E60D637" w14:textId="77777777" w:rsidR="00383BC5" w:rsidRPr="009D3B63" w:rsidRDefault="00383BC5" w:rsidP="00383BC5">
            <w:pPr>
              <w:jc w:val="center"/>
              <w:rPr>
                <w:sz w:val="22"/>
                <w:szCs w:val="22"/>
              </w:rPr>
            </w:pPr>
            <w:r w:rsidRPr="009D3B63">
              <w:rPr>
                <w:sz w:val="22"/>
                <w:szCs w:val="22"/>
              </w:rPr>
              <w:t>21 849,7</w:t>
            </w:r>
            <w:r>
              <w:rPr>
                <w:sz w:val="22"/>
                <w:szCs w:val="22"/>
              </w:rPr>
              <w:t>0</w:t>
            </w:r>
          </w:p>
        </w:tc>
      </w:tr>
      <w:tr w:rsidR="00383BC5" w:rsidRPr="009D3B63" w14:paraId="357E903E" w14:textId="77777777" w:rsidTr="00573C4F">
        <w:trPr>
          <w:trHeight w:val="271"/>
        </w:trPr>
        <w:tc>
          <w:tcPr>
            <w:tcW w:w="455" w:type="dxa"/>
            <w:vMerge/>
            <w:vAlign w:val="center"/>
          </w:tcPr>
          <w:p w14:paraId="013AD986" w14:textId="77777777" w:rsidR="00383BC5" w:rsidRPr="009D3B63" w:rsidRDefault="00383BC5" w:rsidP="00383BC5">
            <w:pPr>
              <w:jc w:val="center"/>
              <w:rPr>
                <w:sz w:val="22"/>
                <w:szCs w:val="22"/>
              </w:rPr>
            </w:pPr>
          </w:p>
        </w:tc>
        <w:tc>
          <w:tcPr>
            <w:tcW w:w="2486" w:type="dxa"/>
            <w:vMerge/>
            <w:vAlign w:val="center"/>
          </w:tcPr>
          <w:p w14:paraId="49B7901E" w14:textId="77777777" w:rsidR="00383BC5" w:rsidRPr="009D3B63" w:rsidRDefault="00383BC5" w:rsidP="00383BC5">
            <w:pPr>
              <w:rPr>
                <w:sz w:val="22"/>
                <w:szCs w:val="22"/>
              </w:rPr>
            </w:pPr>
          </w:p>
        </w:tc>
        <w:tc>
          <w:tcPr>
            <w:tcW w:w="1766" w:type="dxa"/>
            <w:vMerge/>
            <w:vAlign w:val="center"/>
          </w:tcPr>
          <w:p w14:paraId="2220AFB6" w14:textId="77777777" w:rsidR="00383BC5" w:rsidRPr="009D3B63" w:rsidRDefault="00383BC5" w:rsidP="00383BC5">
            <w:pPr>
              <w:jc w:val="center"/>
              <w:rPr>
                <w:sz w:val="22"/>
                <w:szCs w:val="22"/>
              </w:rPr>
            </w:pPr>
          </w:p>
        </w:tc>
        <w:tc>
          <w:tcPr>
            <w:tcW w:w="1701" w:type="dxa"/>
          </w:tcPr>
          <w:p w14:paraId="5B018BC4" w14:textId="77777777" w:rsidR="00383BC5" w:rsidRPr="009D3B63" w:rsidRDefault="00383BC5" w:rsidP="00383BC5">
            <w:pPr>
              <w:rPr>
                <w:sz w:val="22"/>
                <w:szCs w:val="22"/>
              </w:rPr>
            </w:pPr>
            <w:r w:rsidRPr="009D3B63">
              <w:rPr>
                <w:sz w:val="22"/>
                <w:szCs w:val="22"/>
              </w:rPr>
              <w:t>ВБС</w:t>
            </w:r>
          </w:p>
        </w:tc>
        <w:tc>
          <w:tcPr>
            <w:tcW w:w="1134" w:type="dxa"/>
          </w:tcPr>
          <w:p w14:paraId="655BD650" w14:textId="77777777" w:rsidR="00383BC5" w:rsidRPr="009D3B63" w:rsidRDefault="00383BC5" w:rsidP="00383BC5">
            <w:pPr>
              <w:jc w:val="center"/>
              <w:rPr>
                <w:sz w:val="22"/>
                <w:szCs w:val="22"/>
              </w:rPr>
            </w:pPr>
            <w:r w:rsidRPr="009D3B63">
              <w:rPr>
                <w:sz w:val="22"/>
                <w:szCs w:val="22"/>
              </w:rPr>
              <w:t>0,00</w:t>
            </w:r>
          </w:p>
        </w:tc>
        <w:tc>
          <w:tcPr>
            <w:tcW w:w="1133" w:type="dxa"/>
          </w:tcPr>
          <w:p w14:paraId="0F399B6C" w14:textId="77777777" w:rsidR="00383BC5" w:rsidRPr="009D3B63" w:rsidRDefault="00383BC5" w:rsidP="00383BC5">
            <w:pPr>
              <w:jc w:val="center"/>
              <w:rPr>
                <w:sz w:val="22"/>
                <w:szCs w:val="22"/>
              </w:rPr>
            </w:pPr>
            <w:r w:rsidRPr="009D3B63">
              <w:rPr>
                <w:sz w:val="22"/>
                <w:szCs w:val="22"/>
              </w:rPr>
              <w:t>0,00</w:t>
            </w:r>
          </w:p>
        </w:tc>
        <w:tc>
          <w:tcPr>
            <w:tcW w:w="1098" w:type="dxa"/>
          </w:tcPr>
          <w:p w14:paraId="300C4857" w14:textId="77777777" w:rsidR="00383BC5" w:rsidRPr="009D3B63" w:rsidRDefault="00383BC5" w:rsidP="00383BC5">
            <w:pPr>
              <w:jc w:val="center"/>
              <w:rPr>
                <w:sz w:val="22"/>
                <w:szCs w:val="22"/>
              </w:rPr>
            </w:pPr>
            <w:r w:rsidRPr="009D3B63">
              <w:rPr>
                <w:sz w:val="22"/>
                <w:szCs w:val="22"/>
              </w:rPr>
              <w:t>0,00</w:t>
            </w:r>
          </w:p>
        </w:tc>
        <w:tc>
          <w:tcPr>
            <w:tcW w:w="1417" w:type="dxa"/>
          </w:tcPr>
          <w:p w14:paraId="623FFDBB" w14:textId="77777777" w:rsidR="00383BC5" w:rsidRPr="009D3B63" w:rsidRDefault="00383BC5" w:rsidP="00383BC5">
            <w:pPr>
              <w:jc w:val="center"/>
              <w:rPr>
                <w:sz w:val="22"/>
                <w:szCs w:val="22"/>
              </w:rPr>
            </w:pPr>
            <w:r w:rsidRPr="009D3B63">
              <w:rPr>
                <w:sz w:val="22"/>
                <w:szCs w:val="22"/>
              </w:rPr>
              <w:t>56 534,2</w:t>
            </w:r>
            <w:r>
              <w:rPr>
                <w:sz w:val="22"/>
                <w:szCs w:val="22"/>
              </w:rPr>
              <w:t>0</w:t>
            </w:r>
          </w:p>
        </w:tc>
        <w:tc>
          <w:tcPr>
            <w:tcW w:w="1276" w:type="dxa"/>
          </w:tcPr>
          <w:p w14:paraId="4BF5DDC1" w14:textId="77777777" w:rsidR="00383BC5" w:rsidRPr="009D3B63" w:rsidRDefault="00383BC5" w:rsidP="00383BC5">
            <w:pPr>
              <w:jc w:val="center"/>
              <w:rPr>
                <w:sz w:val="22"/>
                <w:szCs w:val="22"/>
              </w:rPr>
            </w:pPr>
            <w:r w:rsidRPr="009D3B63">
              <w:rPr>
                <w:sz w:val="22"/>
                <w:szCs w:val="22"/>
              </w:rPr>
              <w:t>72 132,3</w:t>
            </w:r>
            <w:r>
              <w:rPr>
                <w:sz w:val="22"/>
                <w:szCs w:val="22"/>
              </w:rPr>
              <w:t>0</w:t>
            </w:r>
          </w:p>
        </w:tc>
        <w:tc>
          <w:tcPr>
            <w:tcW w:w="1276" w:type="dxa"/>
          </w:tcPr>
          <w:p w14:paraId="32490164"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35C72FB9" w14:textId="77777777" w:rsidR="00383BC5" w:rsidRPr="009D3B63" w:rsidRDefault="00383BC5" w:rsidP="00383BC5">
            <w:pPr>
              <w:jc w:val="center"/>
              <w:rPr>
                <w:sz w:val="22"/>
                <w:szCs w:val="22"/>
              </w:rPr>
            </w:pPr>
            <w:r w:rsidRPr="009D3B63">
              <w:rPr>
                <w:sz w:val="22"/>
                <w:szCs w:val="22"/>
              </w:rPr>
              <w:t>128 666,5</w:t>
            </w:r>
            <w:r>
              <w:rPr>
                <w:sz w:val="22"/>
                <w:szCs w:val="22"/>
              </w:rPr>
              <w:t>0</w:t>
            </w:r>
          </w:p>
        </w:tc>
      </w:tr>
      <w:tr w:rsidR="00383BC5" w:rsidRPr="009D3B63" w14:paraId="2F4DBDEC" w14:textId="77777777" w:rsidTr="00573C4F">
        <w:tc>
          <w:tcPr>
            <w:tcW w:w="455" w:type="dxa"/>
            <w:vMerge w:val="restart"/>
            <w:vAlign w:val="center"/>
          </w:tcPr>
          <w:p w14:paraId="537071AA" w14:textId="77777777" w:rsidR="00383BC5" w:rsidRPr="009D3B63" w:rsidRDefault="00383BC5" w:rsidP="00383BC5">
            <w:pPr>
              <w:jc w:val="center"/>
              <w:rPr>
                <w:sz w:val="22"/>
                <w:szCs w:val="22"/>
              </w:rPr>
            </w:pPr>
          </w:p>
        </w:tc>
        <w:tc>
          <w:tcPr>
            <w:tcW w:w="2486" w:type="dxa"/>
            <w:vMerge w:val="restart"/>
            <w:vAlign w:val="center"/>
          </w:tcPr>
          <w:p w14:paraId="1BC56A1E" w14:textId="77777777" w:rsidR="00383BC5" w:rsidRPr="009D3B63" w:rsidRDefault="00383BC5" w:rsidP="00383BC5">
            <w:pPr>
              <w:rPr>
                <w:sz w:val="22"/>
                <w:szCs w:val="22"/>
              </w:rPr>
            </w:pPr>
            <w:r w:rsidRPr="009D3B63">
              <w:rPr>
                <w:sz w:val="22"/>
                <w:szCs w:val="22"/>
              </w:rPr>
              <w:t>Строительство плоскостного спортивного сооружения (футбольного поля)</w:t>
            </w:r>
          </w:p>
        </w:tc>
        <w:tc>
          <w:tcPr>
            <w:tcW w:w="1766" w:type="dxa"/>
            <w:vMerge w:val="restart"/>
            <w:vAlign w:val="center"/>
          </w:tcPr>
          <w:p w14:paraId="7F84AED3" w14:textId="77777777" w:rsidR="00383BC5" w:rsidRPr="009D3B63" w:rsidRDefault="00383BC5" w:rsidP="00383BC5">
            <w:pPr>
              <w:jc w:val="center"/>
              <w:rPr>
                <w:sz w:val="22"/>
                <w:szCs w:val="22"/>
              </w:rPr>
            </w:pPr>
            <w:r w:rsidRPr="009D3B63">
              <w:rPr>
                <w:sz w:val="22"/>
                <w:szCs w:val="22"/>
              </w:rPr>
              <w:t xml:space="preserve">п. </w:t>
            </w:r>
            <w:proofErr w:type="spellStart"/>
            <w:r w:rsidRPr="009D3B63">
              <w:rPr>
                <w:sz w:val="22"/>
                <w:szCs w:val="22"/>
              </w:rPr>
              <w:t>Прикалаусский</w:t>
            </w:r>
            <w:proofErr w:type="spellEnd"/>
          </w:p>
        </w:tc>
        <w:tc>
          <w:tcPr>
            <w:tcW w:w="1701" w:type="dxa"/>
          </w:tcPr>
          <w:p w14:paraId="2033E21F" w14:textId="77777777" w:rsidR="00383BC5" w:rsidRPr="009D3B63" w:rsidRDefault="00383BC5" w:rsidP="00383BC5">
            <w:pPr>
              <w:jc w:val="center"/>
              <w:rPr>
                <w:sz w:val="22"/>
                <w:szCs w:val="22"/>
              </w:rPr>
            </w:pPr>
            <w:r w:rsidRPr="009D3B63">
              <w:rPr>
                <w:sz w:val="22"/>
                <w:szCs w:val="22"/>
              </w:rPr>
              <w:t>Всего</w:t>
            </w:r>
          </w:p>
        </w:tc>
        <w:tc>
          <w:tcPr>
            <w:tcW w:w="1134" w:type="dxa"/>
          </w:tcPr>
          <w:p w14:paraId="01767058" w14:textId="77777777" w:rsidR="00383BC5" w:rsidRPr="009D3B63" w:rsidRDefault="00383BC5" w:rsidP="00383BC5">
            <w:pPr>
              <w:jc w:val="center"/>
              <w:rPr>
                <w:sz w:val="22"/>
                <w:szCs w:val="22"/>
              </w:rPr>
            </w:pPr>
            <w:r w:rsidRPr="009D3B63">
              <w:rPr>
                <w:sz w:val="22"/>
                <w:szCs w:val="22"/>
              </w:rPr>
              <w:t>0,00</w:t>
            </w:r>
          </w:p>
        </w:tc>
        <w:tc>
          <w:tcPr>
            <w:tcW w:w="1133" w:type="dxa"/>
          </w:tcPr>
          <w:p w14:paraId="37C09279" w14:textId="77777777" w:rsidR="00383BC5" w:rsidRPr="009D3B63" w:rsidRDefault="00383BC5" w:rsidP="00383BC5">
            <w:pPr>
              <w:jc w:val="center"/>
              <w:rPr>
                <w:sz w:val="22"/>
                <w:szCs w:val="22"/>
              </w:rPr>
            </w:pPr>
            <w:r w:rsidRPr="009D3B63">
              <w:rPr>
                <w:sz w:val="22"/>
                <w:szCs w:val="22"/>
              </w:rPr>
              <w:t>0,00</w:t>
            </w:r>
          </w:p>
        </w:tc>
        <w:tc>
          <w:tcPr>
            <w:tcW w:w="1098" w:type="dxa"/>
          </w:tcPr>
          <w:p w14:paraId="71BFEFC4" w14:textId="77777777" w:rsidR="00383BC5" w:rsidRPr="009D3B63" w:rsidRDefault="00383BC5" w:rsidP="00383BC5">
            <w:pPr>
              <w:jc w:val="center"/>
              <w:rPr>
                <w:sz w:val="22"/>
                <w:szCs w:val="22"/>
              </w:rPr>
            </w:pPr>
            <w:r w:rsidRPr="009D3B63">
              <w:rPr>
                <w:sz w:val="22"/>
                <w:szCs w:val="22"/>
              </w:rPr>
              <w:t>0,00</w:t>
            </w:r>
          </w:p>
        </w:tc>
        <w:tc>
          <w:tcPr>
            <w:tcW w:w="1417" w:type="dxa"/>
          </w:tcPr>
          <w:p w14:paraId="6B5E2644" w14:textId="77777777" w:rsidR="00383BC5" w:rsidRPr="009D3B63" w:rsidRDefault="00383BC5" w:rsidP="00383BC5">
            <w:pPr>
              <w:jc w:val="center"/>
              <w:rPr>
                <w:sz w:val="22"/>
                <w:szCs w:val="22"/>
              </w:rPr>
            </w:pPr>
            <w:r w:rsidRPr="009D3B63">
              <w:rPr>
                <w:sz w:val="22"/>
                <w:szCs w:val="22"/>
              </w:rPr>
              <w:t>0,00</w:t>
            </w:r>
          </w:p>
        </w:tc>
        <w:tc>
          <w:tcPr>
            <w:tcW w:w="1276" w:type="dxa"/>
          </w:tcPr>
          <w:p w14:paraId="15EEE67B" w14:textId="77777777" w:rsidR="00383BC5" w:rsidRPr="009D3B63" w:rsidRDefault="00383BC5" w:rsidP="00383BC5">
            <w:pPr>
              <w:jc w:val="center"/>
              <w:rPr>
                <w:sz w:val="22"/>
                <w:szCs w:val="22"/>
              </w:rPr>
            </w:pPr>
            <w:r w:rsidRPr="009D3B63">
              <w:rPr>
                <w:sz w:val="22"/>
                <w:szCs w:val="22"/>
              </w:rPr>
              <w:t>6 230,1</w:t>
            </w:r>
            <w:r>
              <w:rPr>
                <w:sz w:val="22"/>
                <w:szCs w:val="22"/>
              </w:rPr>
              <w:t>0</w:t>
            </w:r>
          </w:p>
        </w:tc>
        <w:tc>
          <w:tcPr>
            <w:tcW w:w="1276" w:type="dxa"/>
          </w:tcPr>
          <w:p w14:paraId="090CC631" w14:textId="77777777" w:rsidR="00383BC5" w:rsidRPr="009D3B63" w:rsidRDefault="00383BC5" w:rsidP="00383BC5">
            <w:pPr>
              <w:jc w:val="center"/>
              <w:rPr>
                <w:sz w:val="22"/>
                <w:szCs w:val="22"/>
              </w:rPr>
            </w:pPr>
            <w:r w:rsidRPr="009D3B63">
              <w:rPr>
                <w:sz w:val="22"/>
                <w:szCs w:val="22"/>
              </w:rPr>
              <w:t>0,00</w:t>
            </w:r>
          </w:p>
        </w:tc>
        <w:tc>
          <w:tcPr>
            <w:tcW w:w="1288" w:type="dxa"/>
            <w:vAlign w:val="center"/>
          </w:tcPr>
          <w:p w14:paraId="4A1C008B" w14:textId="77777777" w:rsidR="00383BC5" w:rsidRPr="009D3B63" w:rsidRDefault="00383BC5" w:rsidP="00383BC5">
            <w:pPr>
              <w:jc w:val="center"/>
              <w:rPr>
                <w:sz w:val="22"/>
                <w:szCs w:val="22"/>
              </w:rPr>
            </w:pPr>
            <w:r w:rsidRPr="009D3B63">
              <w:rPr>
                <w:sz w:val="22"/>
                <w:szCs w:val="22"/>
              </w:rPr>
              <w:t>6 230,1</w:t>
            </w:r>
            <w:r>
              <w:rPr>
                <w:sz w:val="22"/>
                <w:szCs w:val="22"/>
              </w:rPr>
              <w:t>0</w:t>
            </w:r>
          </w:p>
        </w:tc>
      </w:tr>
      <w:tr w:rsidR="00383BC5" w:rsidRPr="009D3B63" w14:paraId="35F66E5A" w14:textId="77777777" w:rsidTr="00573C4F">
        <w:tc>
          <w:tcPr>
            <w:tcW w:w="455" w:type="dxa"/>
            <w:vMerge/>
            <w:vAlign w:val="center"/>
          </w:tcPr>
          <w:p w14:paraId="547BD003" w14:textId="77777777" w:rsidR="00383BC5" w:rsidRPr="009D3B63" w:rsidRDefault="00383BC5" w:rsidP="00383BC5">
            <w:pPr>
              <w:jc w:val="center"/>
              <w:rPr>
                <w:sz w:val="22"/>
                <w:szCs w:val="22"/>
              </w:rPr>
            </w:pPr>
          </w:p>
        </w:tc>
        <w:tc>
          <w:tcPr>
            <w:tcW w:w="2486" w:type="dxa"/>
            <w:vMerge/>
            <w:vAlign w:val="center"/>
          </w:tcPr>
          <w:p w14:paraId="2CE7F5A8" w14:textId="77777777" w:rsidR="00383BC5" w:rsidRPr="009D3B63" w:rsidRDefault="00383BC5" w:rsidP="00383BC5">
            <w:pPr>
              <w:rPr>
                <w:sz w:val="22"/>
                <w:szCs w:val="22"/>
              </w:rPr>
            </w:pPr>
          </w:p>
        </w:tc>
        <w:tc>
          <w:tcPr>
            <w:tcW w:w="1766" w:type="dxa"/>
            <w:vMerge/>
            <w:vAlign w:val="center"/>
          </w:tcPr>
          <w:p w14:paraId="59C7FD74" w14:textId="77777777" w:rsidR="00383BC5" w:rsidRPr="009D3B63" w:rsidRDefault="00383BC5" w:rsidP="00383BC5">
            <w:pPr>
              <w:jc w:val="center"/>
              <w:rPr>
                <w:sz w:val="22"/>
                <w:szCs w:val="22"/>
              </w:rPr>
            </w:pPr>
          </w:p>
        </w:tc>
        <w:tc>
          <w:tcPr>
            <w:tcW w:w="1701" w:type="dxa"/>
          </w:tcPr>
          <w:p w14:paraId="685339A8" w14:textId="77777777" w:rsidR="00383BC5" w:rsidRPr="009D3B63" w:rsidRDefault="00383BC5" w:rsidP="00383BC5">
            <w:pPr>
              <w:rPr>
                <w:sz w:val="22"/>
                <w:szCs w:val="22"/>
              </w:rPr>
            </w:pPr>
            <w:r w:rsidRPr="009D3B63">
              <w:rPr>
                <w:sz w:val="22"/>
                <w:szCs w:val="22"/>
              </w:rPr>
              <w:t>ФБ</w:t>
            </w:r>
          </w:p>
        </w:tc>
        <w:tc>
          <w:tcPr>
            <w:tcW w:w="1134" w:type="dxa"/>
          </w:tcPr>
          <w:p w14:paraId="5BD7DF29" w14:textId="77777777" w:rsidR="00383BC5" w:rsidRPr="009D3B63" w:rsidRDefault="00383BC5" w:rsidP="00383BC5">
            <w:pPr>
              <w:jc w:val="center"/>
              <w:rPr>
                <w:sz w:val="22"/>
                <w:szCs w:val="22"/>
              </w:rPr>
            </w:pPr>
            <w:r w:rsidRPr="009D3B63">
              <w:rPr>
                <w:sz w:val="22"/>
                <w:szCs w:val="22"/>
              </w:rPr>
              <w:t>0,00</w:t>
            </w:r>
          </w:p>
        </w:tc>
        <w:tc>
          <w:tcPr>
            <w:tcW w:w="1133" w:type="dxa"/>
          </w:tcPr>
          <w:p w14:paraId="03990EC6" w14:textId="77777777" w:rsidR="00383BC5" w:rsidRPr="009D3B63" w:rsidRDefault="00383BC5" w:rsidP="00383BC5">
            <w:pPr>
              <w:jc w:val="center"/>
              <w:rPr>
                <w:sz w:val="22"/>
                <w:szCs w:val="22"/>
              </w:rPr>
            </w:pPr>
            <w:r w:rsidRPr="009D3B63">
              <w:rPr>
                <w:sz w:val="22"/>
                <w:szCs w:val="22"/>
              </w:rPr>
              <w:t>0,00</w:t>
            </w:r>
          </w:p>
        </w:tc>
        <w:tc>
          <w:tcPr>
            <w:tcW w:w="1098" w:type="dxa"/>
          </w:tcPr>
          <w:p w14:paraId="21D88478" w14:textId="77777777" w:rsidR="00383BC5" w:rsidRPr="009D3B63" w:rsidRDefault="00383BC5" w:rsidP="00383BC5">
            <w:pPr>
              <w:jc w:val="center"/>
              <w:rPr>
                <w:sz w:val="22"/>
                <w:szCs w:val="22"/>
              </w:rPr>
            </w:pPr>
            <w:r w:rsidRPr="009D3B63">
              <w:rPr>
                <w:sz w:val="22"/>
                <w:szCs w:val="22"/>
              </w:rPr>
              <w:t>0,00</w:t>
            </w:r>
          </w:p>
        </w:tc>
        <w:tc>
          <w:tcPr>
            <w:tcW w:w="1417" w:type="dxa"/>
          </w:tcPr>
          <w:p w14:paraId="0A5EAE76" w14:textId="77777777" w:rsidR="00383BC5" w:rsidRPr="009D3B63" w:rsidRDefault="00383BC5" w:rsidP="00383BC5">
            <w:pPr>
              <w:jc w:val="center"/>
              <w:rPr>
                <w:sz w:val="22"/>
                <w:szCs w:val="22"/>
              </w:rPr>
            </w:pPr>
            <w:r w:rsidRPr="009D3B63">
              <w:rPr>
                <w:sz w:val="22"/>
                <w:szCs w:val="22"/>
              </w:rPr>
              <w:t>0,00</w:t>
            </w:r>
          </w:p>
        </w:tc>
        <w:tc>
          <w:tcPr>
            <w:tcW w:w="1276" w:type="dxa"/>
          </w:tcPr>
          <w:p w14:paraId="6D57A78D" w14:textId="77777777" w:rsidR="00383BC5" w:rsidRPr="009D3B63" w:rsidRDefault="00383BC5" w:rsidP="00383BC5">
            <w:pPr>
              <w:jc w:val="center"/>
              <w:rPr>
                <w:sz w:val="22"/>
                <w:szCs w:val="22"/>
              </w:rPr>
            </w:pPr>
            <w:r w:rsidRPr="009D3B63">
              <w:rPr>
                <w:sz w:val="22"/>
                <w:szCs w:val="22"/>
              </w:rPr>
              <w:t>0,00</w:t>
            </w:r>
          </w:p>
        </w:tc>
        <w:tc>
          <w:tcPr>
            <w:tcW w:w="1276" w:type="dxa"/>
          </w:tcPr>
          <w:p w14:paraId="56C3BF63" w14:textId="77777777" w:rsidR="00383BC5" w:rsidRPr="009D3B63" w:rsidRDefault="00383BC5" w:rsidP="00383BC5">
            <w:pPr>
              <w:jc w:val="center"/>
              <w:rPr>
                <w:sz w:val="22"/>
                <w:szCs w:val="22"/>
              </w:rPr>
            </w:pPr>
            <w:r w:rsidRPr="009D3B63">
              <w:rPr>
                <w:sz w:val="22"/>
                <w:szCs w:val="22"/>
              </w:rPr>
              <w:t>0,00</w:t>
            </w:r>
          </w:p>
        </w:tc>
        <w:tc>
          <w:tcPr>
            <w:tcW w:w="1288" w:type="dxa"/>
          </w:tcPr>
          <w:p w14:paraId="2E9219D9" w14:textId="77777777" w:rsidR="00383BC5" w:rsidRPr="009D3B63" w:rsidRDefault="00383BC5" w:rsidP="00383BC5">
            <w:pPr>
              <w:jc w:val="center"/>
              <w:rPr>
                <w:sz w:val="22"/>
                <w:szCs w:val="22"/>
              </w:rPr>
            </w:pPr>
            <w:r w:rsidRPr="009D3B63">
              <w:rPr>
                <w:sz w:val="22"/>
                <w:szCs w:val="22"/>
              </w:rPr>
              <w:t>0,00</w:t>
            </w:r>
          </w:p>
        </w:tc>
      </w:tr>
      <w:tr w:rsidR="00777A17" w:rsidRPr="009D3B63" w14:paraId="0491546A" w14:textId="77777777" w:rsidTr="00573C4F">
        <w:tc>
          <w:tcPr>
            <w:tcW w:w="455" w:type="dxa"/>
            <w:vMerge/>
            <w:vAlign w:val="center"/>
          </w:tcPr>
          <w:p w14:paraId="49F44857" w14:textId="77777777" w:rsidR="00777A17" w:rsidRPr="009D3B63" w:rsidRDefault="00777A17" w:rsidP="00777A17">
            <w:pPr>
              <w:jc w:val="center"/>
              <w:rPr>
                <w:sz w:val="22"/>
                <w:szCs w:val="22"/>
              </w:rPr>
            </w:pPr>
          </w:p>
        </w:tc>
        <w:tc>
          <w:tcPr>
            <w:tcW w:w="2486" w:type="dxa"/>
            <w:vMerge/>
            <w:vAlign w:val="center"/>
          </w:tcPr>
          <w:p w14:paraId="3B87FCAF" w14:textId="77777777" w:rsidR="00777A17" w:rsidRPr="009D3B63" w:rsidRDefault="00777A17" w:rsidP="00777A17">
            <w:pPr>
              <w:rPr>
                <w:sz w:val="22"/>
                <w:szCs w:val="22"/>
              </w:rPr>
            </w:pPr>
          </w:p>
        </w:tc>
        <w:tc>
          <w:tcPr>
            <w:tcW w:w="1766" w:type="dxa"/>
            <w:vMerge/>
            <w:vAlign w:val="center"/>
          </w:tcPr>
          <w:p w14:paraId="6AF59F90" w14:textId="77777777" w:rsidR="00777A17" w:rsidRPr="009D3B63" w:rsidRDefault="00777A17" w:rsidP="00777A17">
            <w:pPr>
              <w:jc w:val="center"/>
              <w:rPr>
                <w:sz w:val="22"/>
                <w:szCs w:val="22"/>
              </w:rPr>
            </w:pPr>
          </w:p>
        </w:tc>
        <w:tc>
          <w:tcPr>
            <w:tcW w:w="1701" w:type="dxa"/>
          </w:tcPr>
          <w:p w14:paraId="6BF736EB" w14:textId="77777777" w:rsidR="00777A17" w:rsidRPr="009D3B63" w:rsidRDefault="00FD5F06" w:rsidP="00777A17">
            <w:pPr>
              <w:rPr>
                <w:sz w:val="22"/>
                <w:szCs w:val="22"/>
              </w:rPr>
            </w:pPr>
            <w:r>
              <w:rPr>
                <w:sz w:val="22"/>
                <w:szCs w:val="22"/>
              </w:rPr>
              <w:t>К</w:t>
            </w:r>
            <w:r w:rsidR="00777A17" w:rsidRPr="009D3B63">
              <w:rPr>
                <w:sz w:val="22"/>
                <w:szCs w:val="22"/>
              </w:rPr>
              <w:t>Б</w:t>
            </w:r>
          </w:p>
        </w:tc>
        <w:tc>
          <w:tcPr>
            <w:tcW w:w="1134" w:type="dxa"/>
          </w:tcPr>
          <w:p w14:paraId="0602CCE3" w14:textId="77777777" w:rsidR="00777A17" w:rsidRPr="009D3B63" w:rsidRDefault="00777A17" w:rsidP="00777A17">
            <w:pPr>
              <w:jc w:val="center"/>
              <w:rPr>
                <w:sz w:val="22"/>
                <w:szCs w:val="22"/>
              </w:rPr>
            </w:pPr>
            <w:r w:rsidRPr="009D3B63">
              <w:rPr>
                <w:sz w:val="22"/>
                <w:szCs w:val="22"/>
              </w:rPr>
              <w:t>0,00</w:t>
            </w:r>
          </w:p>
        </w:tc>
        <w:tc>
          <w:tcPr>
            <w:tcW w:w="1133" w:type="dxa"/>
          </w:tcPr>
          <w:p w14:paraId="347AC927" w14:textId="77777777" w:rsidR="00777A17" w:rsidRPr="009D3B63" w:rsidRDefault="00777A17" w:rsidP="00777A17">
            <w:pPr>
              <w:jc w:val="center"/>
              <w:rPr>
                <w:sz w:val="22"/>
                <w:szCs w:val="22"/>
              </w:rPr>
            </w:pPr>
            <w:r w:rsidRPr="009D3B63">
              <w:rPr>
                <w:sz w:val="22"/>
                <w:szCs w:val="22"/>
              </w:rPr>
              <w:t>0,00</w:t>
            </w:r>
          </w:p>
        </w:tc>
        <w:tc>
          <w:tcPr>
            <w:tcW w:w="1098" w:type="dxa"/>
          </w:tcPr>
          <w:p w14:paraId="6583A8D8" w14:textId="77777777" w:rsidR="00777A17" w:rsidRPr="009D3B63" w:rsidRDefault="00777A17" w:rsidP="00777A17">
            <w:pPr>
              <w:jc w:val="center"/>
              <w:rPr>
                <w:sz w:val="22"/>
                <w:szCs w:val="22"/>
              </w:rPr>
            </w:pPr>
            <w:r w:rsidRPr="009D3B63">
              <w:rPr>
                <w:sz w:val="22"/>
                <w:szCs w:val="22"/>
              </w:rPr>
              <w:t>0,00</w:t>
            </w:r>
          </w:p>
        </w:tc>
        <w:tc>
          <w:tcPr>
            <w:tcW w:w="1417" w:type="dxa"/>
          </w:tcPr>
          <w:p w14:paraId="06F151D8" w14:textId="77777777" w:rsidR="00777A17" w:rsidRPr="009D3B63" w:rsidRDefault="00777A17" w:rsidP="00777A17">
            <w:pPr>
              <w:jc w:val="center"/>
              <w:rPr>
                <w:sz w:val="22"/>
                <w:szCs w:val="22"/>
              </w:rPr>
            </w:pPr>
            <w:r w:rsidRPr="009D3B63">
              <w:rPr>
                <w:sz w:val="22"/>
                <w:szCs w:val="22"/>
              </w:rPr>
              <w:t>0,00</w:t>
            </w:r>
          </w:p>
        </w:tc>
        <w:tc>
          <w:tcPr>
            <w:tcW w:w="1276" w:type="dxa"/>
          </w:tcPr>
          <w:p w14:paraId="72DD8A1B" w14:textId="77777777" w:rsidR="00777A17" w:rsidRPr="009D3B63" w:rsidRDefault="00777A17" w:rsidP="00777A17">
            <w:pPr>
              <w:jc w:val="center"/>
              <w:rPr>
                <w:sz w:val="22"/>
                <w:szCs w:val="22"/>
              </w:rPr>
            </w:pPr>
            <w:r>
              <w:rPr>
                <w:sz w:val="22"/>
                <w:szCs w:val="22"/>
              </w:rPr>
              <w:t>4 100,00</w:t>
            </w:r>
          </w:p>
        </w:tc>
        <w:tc>
          <w:tcPr>
            <w:tcW w:w="1276" w:type="dxa"/>
          </w:tcPr>
          <w:p w14:paraId="38082851" w14:textId="77777777" w:rsidR="00777A17" w:rsidRPr="009D3B63" w:rsidRDefault="00777A17" w:rsidP="00777A17">
            <w:pPr>
              <w:jc w:val="center"/>
              <w:rPr>
                <w:sz w:val="22"/>
                <w:szCs w:val="22"/>
              </w:rPr>
            </w:pPr>
            <w:r w:rsidRPr="009D3B63">
              <w:rPr>
                <w:sz w:val="22"/>
                <w:szCs w:val="22"/>
              </w:rPr>
              <w:t>0,00</w:t>
            </w:r>
          </w:p>
        </w:tc>
        <w:tc>
          <w:tcPr>
            <w:tcW w:w="1288" w:type="dxa"/>
          </w:tcPr>
          <w:p w14:paraId="2BFF84AB" w14:textId="77777777" w:rsidR="00777A17" w:rsidRPr="009D3B63" w:rsidRDefault="00777A17" w:rsidP="00777A17">
            <w:pPr>
              <w:jc w:val="center"/>
              <w:rPr>
                <w:sz w:val="22"/>
                <w:szCs w:val="22"/>
              </w:rPr>
            </w:pPr>
            <w:r>
              <w:rPr>
                <w:sz w:val="22"/>
                <w:szCs w:val="22"/>
              </w:rPr>
              <w:t>4 100,00</w:t>
            </w:r>
          </w:p>
        </w:tc>
      </w:tr>
      <w:tr w:rsidR="00777A17" w:rsidRPr="009D3B63" w14:paraId="53552956" w14:textId="77777777" w:rsidTr="00573C4F">
        <w:tc>
          <w:tcPr>
            <w:tcW w:w="455" w:type="dxa"/>
            <w:vMerge/>
            <w:vAlign w:val="center"/>
          </w:tcPr>
          <w:p w14:paraId="56601423" w14:textId="77777777" w:rsidR="00777A17" w:rsidRPr="009D3B63" w:rsidRDefault="00777A17" w:rsidP="00777A17">
            <w:pPr>
              <w:jc w:val="center"/>
              <w:rPr>
                <w:sz w:val="22"/>
                <w:szCs w:val="22"/>
              </w:rPr>
            </w:pPr>
          </w:p>
        </w:tc>
        <w:tc>
          <w:tcPr>
            <w:tcW w:w="2486" w:type="dxa"/>
            <w:vMerge/>
            <w:vAlign w:val="center"/>
          </w:tcPr>
          <w:p w14:paraId="3EF1744E" w14:textId="77777777" w:rsidR="00777A17" w:rsidRPr="009D3B63" w:rsidRDefault="00777A17" w:rsidP="00777A17">
            <w:pPr>
              <w:rPr>
                <w:sz w:val="22"/>
                <w:szCs w:val="22"/>
              </w:rPr>
            </w:pPr>
          </w:p>
        </w:tc>
        <w:tc>
          <w:tcPr>
            <w:tcW w:w="1766" w:type="dxa"/>
            <w:vMerge/>
            <w:vAlign w:val="center"/>
          </w:tcPr>
          <w:p w14:paraId="5007BC43" w14:textId="77777777" w:rsidR="00777A17" w:rsidRPr="009D3B63" w:rsidRDefault="00777A17" w:rsidP="00777A17">
            <w:pPr>
              <w:jc w:val="center"/>
              <w:rPr>
                <w:sz w:val="22"/>
                <w:szCs w:val="22"/>
              </w:rPr>
            </w:pPr>
          </w:p>
        </w:tc>
        <w:tc>
          <w:tcPr>
            <w:tcW w:w="1701" w:type="dxa"/>
          </w:tcPr>
          <w:p w14:paraId="53CE2DB5" w14:textId="77777777" w:rsidR="00777A17" w:rsidRPr="009D3B63" w:rsidRDefault="00777A17" w:rsidP="00777A17">
            <w:pPr>
              <w:rPr>
                <w:sz w:val="22"/>
                <w:szCs w:val="22"/>
              </w:rPr>
            </w:pPr>
            <w:r w:rsidRPr="009D3B63">
              <w:rPr>
                <w:sz w:val="22"/>
                <w:szCs w:val="22"/>
              </w:rPr>
              <w:t>МБ</w:t>
            </w:r>
          </w:p>
        </w:tc>
        <w:tc>
          <w:tcPr>
            <w:tcW w:w="1134" w:type="dxa"/>
          </w:tcPr>
          <w:p w14:paraId="27BC4AA7" w14:textId="77777777" w:rsidR="00777A17" w:rsidRPr="009D3B63" w:rsidRDefault="00777A17" w:rsidP="00777A17">
            <w:pPr>
              <w:jc w:val="center"/>
              <w:rPr>
                <w:sz w:val="22"/>
                <w:szCs w:val="22"/>
              </w:rPr>
            </w:pPr>
            <w:r w:rsidRPr="009D3B63">
              <w:rPr>
                <w:sz w:val="22"/>
                <w:szCs w:val="22"/>
              </w:rPr>
              <w:t>0,00</w:t>
            </w:r>
          </w:p>
        </w:tc>
        <w:tc>
          <w:tcPr>
            <w:tcW w:w="1133" w:type="dxa"/>
          </w:tcPr>
          <w:p w14:paraId="7D88B098" w14:textId="77777777" w:rsidR="00777A17" w:rsidRPr="009D3B63" w:rsidRDefault="00777A17" w:rsidP="00777A17">
            <w:pPr>
              <w:jc w:val="center"/>
              <w:rPr>
                <w:sz w:val="22"/>
                <w:szCs w:val="22"/>
              </w:rPr>
            </w:pPr>
            <w:r w:rsidRPr="009D3B63">
              <w:rPr>
                <w:sz w:val="22"/>
                <w:szCs w:val="22"/>
              </w:rPr>
              <w:t>0,00</w:t>
            </w:r>
          </w:p>
        </w:tc>
        <w:tc>
          <w:tcPr>
            <w:tcW w:w="1098" w:type="dxa"/>
          </w:tcPr>
          <w:p w14:paraId="7FEBC5CE" w14:textId="77777777" w:rsidR="00777A17" w:rsidRPr="009D3B63" w:rsidRDefault="00777A17" w:rsidP="00777A17">
            <w:pPr>
              <w:jc w:val="center"/>
              <w:rPr>
                <w:sz w:val="22"/>
                <w:szCs w:val="22"/>
              </w:rPr>
            </w:pPr>
            <w:r w:rsidRPr="009D3B63">
              <w:rPr>
                <w:sz w:val="22"/>
                <w:szCs w:val="22"/>
              </w:rPr>
              <w:t>0,00</w:t>
            </w:r>
          </w:p>
        </w:tc>
        <w:tc>
          <w:tcPr>
            <w:tcW w:w="1417" w:type="dxa"/>
          </w:tcPr>
          <w:p w14:paraId="13106327" w14:textId="77777777" w:rsidR="00777A17" w:rsidRPr="009D3B63" w:rsidRDefault="00777A17" w:rsidP="00777A17">
            <w:pPr>
              <w:jc w:val="center"/>
              <w:rPr>
                <w:sz w:val="22"/>
                <w:szCs w:val="22"/>
              </w:rPr>
            </w:pPr>
            <w:r w:rsidRPr="009D3B63">
              <w:rPr>
                <w:sz w:val="22"/>
                <w:szCs w:val="22"/>
              </w:rPr>
              <w:t>0,00</w:t>
            </w:r>
          </w:p>
        </w:tc>
        <w:tc>
          <w:tcPr>
            <w:tcW w:w="1276" w:type="dxa"/>
          </w:tcPr>
          <w:p w14:paraId="76B8979F" w14:textId="77777777" w:rsidR="00777A17" w:rsidRPr="009D3B63" w:rsidRDefault="00777A17" w:rsidP="00777A17">
            <w:pPr>
              <w:jc w:val="center"/>
              <w:rPr>
                <w:sz w:val="22"/>
                <w:szCs w:val="22"/>
              </w:rPr>
            </w:pPr>
            <w:r>
              <w:rPr>
                <w:sz w:val="22"/>
                <w:szCs w:val="22"/>
              </w:rPr>
              <w:t>2 130,10</w:t>
            </w:r>
          </w:p>
        </w:tc>
        <w:tc>
          <w:tcPr>
            <w:tcW w:w="1276" w:type="dxa"/>
          </w:tcPr>
          <w:p w14:paraId="229DA167" w14:textId="77777777" w:rsidR="00777A17" w:rsidRPr="009D3B63" w:rsidRDefault="00777A17" w:rsidP="00777A17">
            <w:pPr>
              <w:jc w:val="center"/>
              <w:rPr>
                <w:sz w:val="22"/>
                <w:szCs w:val="22"/>
              </w:rPr>
            </w:pPr>
            <w:r w:rsidRPr="009D3B63">
              <w:rPr>
                <w:sz w:val="22"/>
                <w:szCs w:val="22"/>
              </w:rPr>
              <w:t>0,00</w:t>
            </w:r>
          </w:p>
        </w:tc>
        <w:tc>
          <w:tcPr>
            <w:tcW w:w="1288" w:type="dxa"/>
          </w:tcPr>
          <w:p w14:paraId="1445C2F7" w14:textId="77777777" w:rsidR="00777A17" w:rsidRPr="009D3B63" w:rsidRDefault="00777A17" w:rsidP="00777A17">
            <w:pPr>
              <w:jc w:val="center"/>
              <w:rPr>
                <w:sz w:val="22"/>
                <w:szCs w:val="22"/>
              </w:rPr>
            </w:pPr>
            <w:r>
              <w:rPr>
                <w:sz w:val="22"/>
                <w:szCs w:val="22"/>
              </w:rPr>
              <w:t>2 130,10</w:t>
            </w:r>
          </w:p>
        </w:tc>
      </w:tr>
      <w:tr w:rsidR="00777A17" w:rsidRPr="009D3B63" w14:paraId="6C6801A8" w14:textId="77777777" w:rsidTr="00573C4F">
        <w:trPr>
          <w:trHeight w:val="271"/>
        </w:trPr>
        <w:tc>
          <w:tcPr>
            <w:tcW w:w="455" w:type="dxa"/>
            <w:vMerge/>
            <w:vAlign w:val="center"/>
          </w:tcPr>
          <w:p w14:paraId="051FBD82" w14:textId="77777777" w:rsidR="00777A17" w:rsidRPr="009D3B63" w:rsidRDefault="00777A17" w:rsidP="00777A17">
            <w:pPr>
              <w:jc w:val="center"/>
              <w:rPr>
                <w:sz w:val="22"/>
                <w:szCs w:val="22"/>
              </w:rPr>
            </w:pPr>
          </w:p>
        </w:tc>
        <w:tc>
          <w:tcPr>
            <w:tcW w:w="2486" w:type="dxa"/>
            <w:vMerge/>
            <w:vAlign w:val="center"/>
          </w:tcPr>
          <w:p w14:paraId="2DB5E1F8" w14:textId="77777777" w:rsidR="00777A17" w:rsidRPr="009D3B63" w:rsidRDefault="00777A17" w:rsidP="00777A17">
            <w:pPr>
              <w:rPr>
                <w:sz w:val="22"/>
                <w:szCs w:val="22"/>
              </w:rPr>
            </w:pPr>
          </w:p>
        </w:tc>
        <w:tc>
          <w:tcPr>
            <w:tcW w:w="1766" w:type="dxa"/>
            <w:vMerge/>
            <w:vAlign w:val="center"/>
          </w:tcPr>
          <w:p w14:paraId="35AAB459" w14:textId="77777777" w:rsidR="00777A17" w:rsidRPr="009D3B63" w:rsidRDefault="00777A17" w:rsidP="00777A17">
            <w:pPr>
              <w:jc w:val="center"/>
              <w:rPr>
                <w:sz w:val="22"/>
                <w:szCs w:val="22"/>
              </w:rPr>
            </w:pPr>
          </w:p>
        </w:tc>
        <w:tc>
          <w:tcPr>
            <w:tcW w:w="1701" w:type="dxa"/>
          </w:tcPr>
          <w:p w14:paraId="70D57838" w14:textId="77777777" w:rsidR="00777A17" w:rsidRPr="009D3B63" w:rsidRDefault="00777A17" w:rsidP="00777A17">
            <w:pPr>
              <w:rPr>
                <w:sz w:val="22"/>
                <w:szCs w:val="22"/>
              </w:rPr>
            </w:pPr>
            <w:r w:rsidRPr="009D3B63">
              <w:rPr>
                <w:sz w:val="22"/>
                <w:szCs w:val="22"/>
              </w:rPr>
              <w:t>ВБС</w:t>
            </w:r>
          </w:p>
        </w:tc>
        <w:tc>
          <w:tcPr>
            <w:tcW w:w="1134" w:type="dxa"/>
          </w:tcPr>
          <w:p w14:paraId="4871FDE5" w14:textId="77777777" w:rsidR="00777A17" w:rsidRPr="009D3B63" w:rsidRDefault="00777A17" w:rsidP="00777A17">
            <w:pPr>
              <w:jc w:val="center"/>
              <w:rPr>
                <w:sz w:val="22"/>
                <w:szCs w:val="22"/>
              </w:rPr>
            </w:pPr>
            <w:r w:rsidRPr="009D3B63">
              <w:rPr>
                <w:sz w:val="22"/>
                <w:szCs w:val="22"/>
              </w:rPr>
              <w:t>0,00</w:t>
            </w:r>
          </w:p>
        </w:tc>
        <w:tc>
          <w:tcPr>
            <w:tcW w:w="1133" w:type="dxa"/>
          </w:tcPr>
          <w:p w14:paraId="58261647" w14:textId="77777777" w:rsidR="00777A17" w:rsidRPr="009D3B63" w:rsidRDefault="00777A17" w:rsidP="00777A17">
            <w:pPr>
              <w:jc w:val="center"/>
              <w:rPr>
                <w:sz w:val="22"/>
                <w:szCs w:val="22"/>
              </w:rPr>
            </w:pPr>
            <w:r w:rsidRPr="009D3B63">
              <w:rPr>
                <w:sz w:val="22"/>
                <w:szCs w:val="22"/>
              </w:rPr>
              <w:t>0,00</w:t>
            </w:r>
          </w:p>
        </w:tc>
        <w:tc>
          <w:tcPr>
            <w:tcW w:w="1098" w:type="dxa"/>
          </w:tcPr>
          <w:p w14:paraId="483184B3" w14:textId="77777777" w:rsidR="00777A17" w:rsidRPr="009D3B63" w:rsidRDefault="00777A17" w:rsidP="00777A17">
            <w:pPr>
              <w:jc w:val="center"/>
              <w:rPr>
                <w:sz w:val="22"/>
                <w:szCs w:val="22"/>
              </w:rPr>
            </w:pPr>
            <w:r w:rsidRPr="009D3B63">
              <w:rPr>
                <w:sz w:val="22"/>
                <w:szCs w:val="22"/>
              </w:rPr>
              <w:t>0,00</w:t>
            </w:r>
          </w:p>
        </w:tc>
        <w:tc>
          <w:tcPr>
            <w:tcW w:w="1417" w:type="dxa"/>
          </w:tcPr>
          <w:p w14:paraId="2EBC97E0" w14:textId="77777777" w:rsidR="00777A17" w:rsidRPr="009D3B63" w:rsidRDefault="00777A17" w:rsidP="00777A17">
            <w:pPr>
              <w:jc w:val="center"/>
              <w:rPr>
                <w:sz w:val="22"/>
                <w:szCs w:val="22"/>
              </w:rPr>
            </w:pPr>
            <w:r w:rsidRPr="009D3B63">
              <w:rPr>
                <w:sz w:val="22"/>
                <w:szCs w:val="22"/>
              </w:rPr>
              <w:t>0,00</w:t>
            </w:r>
          </w:p>
        </w:tc>
        <w:tc>
          <w:tcPr>
            <w:tcW w:w="1276" w:type="dxa"/>
          </w:tcPr>
          <w:p w14:paraId="141B45D8" w14:textId="77777777" w:rsidR="00777A17" w:rsidRPr="009D3B63" w:rsidRDefault="00777A17" w:rsidP="00777A17">
            <w:pPr>
              <w:jc w:val="center"/>
              <w:rPr>
                <w:sz w:val="22"/>
                <w:szCs w:val="22"/>
              </w:rPr>
            </w:pPr>
            <w:r w:rsidRPr="009D3B63">
              <w:rPr>
                <w:sz w:val="22"/>
                <w:szCs w:val="22"/>
              </w:rPr>
              <w:t>0,00</w:t>
            </w:r>
          </w:p>
        </w:tc>
        <w:tc>
          <w:tcPr>
            <w:tcW w:w="1276" w:type="dxa"/>
          </w:tcPr>
          <w:p w14:paraId="75531E4C" w14:textId="77777777" w:rsidR="00777A17" w:rsidRPr="009D3B63" w:rsidRDefault="00777A17" w:rsidP="00777A17">
            <w:pPr>
              <w:jc w:val="center"/>
              <w:rPr>
                <w:sz w:val="22"/>
                <w:szCs w:val="22"/>
              </w:rPr>
            </w:pPr>
            <w:r w:rsidRPr="009D3B63">
              <w:rPr>
                <w:sz w:val="22"/>
                <w:szCs w:val="22"/>
              </w:rPr>
              <w:t>0,00</w:t>
            </w:r>
          </w:p>
        </w:tc>
        <w:tc>
          <w:tcPr>
            <w:tcW w:w="1288" w:type="dxa"/>
          </w:tcPr>
          <w:p w14:paraId="10BE379B" w14:textId="77777777" w:rsidR="00777A17" w:rsidRPr="009D3B63" w:rsidRDefault="00777A17" w:rsidP="00777A17">
            <w:pPr>
              <w:jc w:val="center"/>
              <w:rPr>
                <w:sz w:val="22"/>
                <w:szCs w:val="22"/>
              </w:rPr>
            </w:pPr>
            <w:r w:rsidRPr="009D3B63">
              <w:rPr>
                <w:sz w:val="22"/>
                <w:szCs w:val="22"/>
              </w:rPr>
              <w:t>0,00</w:t>
            </w:r>
          </w:p>
        </w:tc>
      </w:tr>
      <w:tr w:rsidR="00777A17" w:rsidRPr="009D3B63" w14:paraId="0C5A85CB" w14:textId="77777777" w:rsidTr="00573C4F">
        <w:tc>
          <w:tcPr>
            <w:tcW w:w="455" w:type="dxa"/>
            <w:vMerge w:val="restart"/>
            <w:vAlign w:val="center"/>
          </w:tcPr>
          <w:p w14:paraId="6D148DC1" w14:textId="77777777" w:rsidR="00777A17" w:rsidRPr="009D3B63" w:rsidRDefault="00777A17" w:rsidP="00777A17">
            <w:pPr>
              <w:jc w:val="center"/>
              <w:rPr>
                <w:sz w:val="22"/>
                <w:szCs w:val="22"/>
              </w:rPr>
            </w:pPr>
          </w:p>
        </w:tc>
        <w:tc>
          <w:tcPr>
            <w:tcW w:w="2486" w:type="dxa"/>
            <w:vMerge w:val="restart"/>
            <w:vAlign w:val="center"/>
          </w:tcPr>
          <w:p w14:paraId="488F0B8A" w14:textId="77777777" w:rsidR="00777A17" w:rsidRPr="009D3B63" w:rsidRDefault="00777A17" w:rsidP="00777A17">
            <w:pPr>
              <w:rPr>
                <w:sz w:val="22"/>
                <w:szCs w:val="22"/>
              </w:rPr>
            </w:pPr>
            <w:r w:rsidRPr="009D3B63">
              <w:rPr>
                <w:sz w:val="22"/>
                <w:szCs w:val="22"/>
              </w:rPr>
              <w:t>Строительство комплексной спортивной площадки на 800 кв.м</w:t>
            </w:r>
          </w:p>
        </w:tc>
        <w:tc>
          <w:tcPr>
            <w:tcW w:w="1766" w:type="dxa"/>
            <w:vMerge w:val="restart"/>
            <w:vAlign w:val="center"/>
          </w:tcPr>
          <w:p w14:paraId="32BA92A9" w14:textId="77777777" w:rsidR="00777A17" w:rsidRPr="009D3B63" w:rsidRDefault="00777A17" w:rsidP="00777A17">
            <w:pPr>
              <w:jc w:val="center"/>
              <w:rPr>
                <w:sz w:val="22"/>
                <w:szCs w:val="22"/>
              </w:rPr>
            </w:pPr>
            <w:r w:rsidRPr="009D3B63">
              <w:rPr>
                <w:sz w:val="22"/>
                <w:szCs w:val="22"/>
              </w:rPr>
              <w:t>п. Пшеничный</w:t>
            </w:r>
          </w:p>
        </w:tc>
        <w:tc>
          <w:tcPr>
            <w:tcW w:w="1701" w:type="dxa"/>
          </w:tcPr>
          <w:p w14:paraId="3A993BF4" w14:textId="77777777" w:rsidR="00777A17" w:rsidRPr="009D3B63" w:rsidRDefault="00777A17" w:rsidP="00777A17">
            <w:pPr>
              <w:jc w:val="center"/>
              <w:rPr>
                <w:sz w:val="22"/>
                <w:szCs w:val="22"/>
              </w:rPr>
            </w:pPr>
            <w:r w:rsidRPr="009D3B63">
              <w:rPr>
                <w:sz w:val="22"/>
                <w:szCs w:val="22"/>
              </w:rPr>
              <w:t>Всего</w:t>
            </w:r>
          </w:p>
        </w:tc>
        <w:tc>
          <w:tcPr>
            <w:tcW w:w="1134" w:type="dxa"/>
          </w:tcPr>
          <w:p w14:paraId="239DE253" w14:textId="77777777" w:rsidR="00777A17" w:rsidRPr="009D3B63" w:rsidRDefault="00777A17" w:rsidP="00777A17">
            <w:pPr>
              <w:jc w:val="center"/>
              <w:rPr>
                <w:sz w:val="22"/>
                <w:szCs w:val="22"/>
              </w:rPr>
            </w:pPr>
            <w:r w:rsidRPr="009D3B63">
              <w:rPr>
                <w:sz w:val="22"/>
                <w:szCs w:val="22"/>
              </w:rPr>
              <w:t>0,00</w:t>
            </w:r>
          </w:p>
        </w:tc>
        <w:tc>
          <w:tcPr>
            <w:tcW w:w="1133" w:type="dxa"/>
          </w:tcPr>
          <w:p w14:paraId="7B004617" w14:textId="77777777" w:rsidR="00777A17" w:rsidRPr="009D3B63" w:rsidRDefault="00777A17" w:rsidP="00777A17">
            <w:pPr>
              <w:jc w:val="center"/>
              <w:rPr>
                <w:sz w:val="22"/>
                <w:szCs w:val="22"/>
              </w:rPr>
            </w:pPr>
            <w:r w:rsidRPr="009D3B63">
              <w:rPr>
                <w:sz w:val="22"/>
                <w:szCs w:val="22"/>
              </w:rPr>
              <w:t>0,00</w:t>
            </w:r>
          </w:p>
        </w:tc>
        <w:tc>
          <w:tcPr>
            <w:tcW w:w="1098" w:type="dxa"/>
          </w:tcPr>
          <w:p w14:paraId="548DEC8C" w14:textId="77777777" w:rsidR="00777A17" w:rsidRPr="009D3B63" w:rsidRDefault="00777A17" w:rsidP="00777A17">
            <w:pPr>
              <w:jc w:val="center"/>
              <w:rPr>
                <w:sz w:val="22"/>
                <w:szCs w:val="22"/>
              </w:rPr>
            </w:pPr>
            <w:r w:rsidRPr="009D3B63">
              <w:rPr>
                <w:sz w:val="22"/>
                <w:szCs w:val="22"/>
              </w:rPr>
              <w:t>0,00</w:t>
            </w:r>
          </w:p>
        </w:tc>
        <w:tc>
          <w:tcPr>
            <w:tcW w:w="1417" w:type="dxa"/>
          </w:tcPr>
          <w:p w14:paraId="63B88B01" w14:textId="77777777" w:rsidR="00777A17" w:rsidRPr="009D3B63" w:rsidRDefault="00777A17" w:rsidP="00777A17">
            <w:pPr>
              <w:jc w:val="center"/>
              <w:rPr>
                <w:sz w:val="22"/>
                <w:szCs w:val="22"/>
              </w:rPr>
            </w:pPr>
            <w:r w:rsidRPr="009D3B63">
              <w:rPr>
                <w:sz w:val="22"/>
                <w:szCs w:val="22"/>
              </w:rPr>
              <w:t>0,00</w:t>
            </w:r>
          </w:p>
        </w:tc>
        <w:tc>
          <w:tcPr>
            <w:tcW w:w="1276" w:type="dxa"/>
          </w:tcPr>
          <w:p w14:paraId="39B97E87" w14:textId="77777777" w:rsidR="00777A17" w:rsidRPr="009D3B63" w:rsidRDefault="00777A17" w:rsidP="00777A17">
            <w:pPr>
              <w:jc w:val="center"/>
              <w:rPr>
                <w:sz w:val="22"/>
                <w:szCs w:val="22"/>
              </w:rPr>
            </w:pPr>
            <w:r w:rsidRPr="009D3B63">
              <w:rPr>
                <w:sz w:val="22"/>
                <w:szCs w:val="22"/>
              </w:rPr>
              <w:t>7 920,0</w:t>
            </w:r>
            <w:r>
              <w:rPr>
                <w:sz w:val="22"/>
                <w:szCs w:val="22"/>
              </w:rPr>
              <w:t>0</w:t>
            </w:r>
          </w:p>
        </w:tc>
        <w:tc>
          <w:tcPr>
            <w:tcW w:w="1276" w:type="dxa"/>
          </w:tcPr>
          <w:p w14:paraId="1C37E0BB" w14:textId="77777777" w:rsidR="00777A17" w:rsidRPr="009D3B63" w:rsidRDefault="00777A17" w:rsidP="00777A17">
            <w:pPr>
              <w:jc w:val="center"/>
              <w:rPr>
                <w:sz w:val="22"/>
                <w:szCs w:val="22"/>
              </w:rPr>
            </w:pPr>
            <w:r w:rsidRPr="009D3B63">
              <w:rPr>
                <w:sz w:val="22"/>
                <w:szCs w:val="22"/>
              </w:rPr>
              <w:t>0,00</w:t>
            </w:r>
          </w:p>
        </w:tc>
        <w:tc>
          <w:tcPr>
            <w:tcW w:w="1288" w:type="dxa"/>
            <w:vAlign w:val="center"/>
          </w:tcPr>
          <w:p w14:paraId="26B517B0" w14:textId="77777777" w:rsidR="00777A17" w:rsidRPr="009D3B63" w:rsidRDefault="00777A17" w:rsidP="00777A17">
            <w:pPr>
              <w:jc w:val="center"/>
              <w:rPr>
                <w:sz w:val="22"/>
                <w:szCs w:val="22"/>
              </w:rPr>
            </w:pPr>
            <w:r w:rsidRPr="009D3B63">
              <w:rPr>
                <w:sz w:val="22"/>
                <w:szCs w:val="22"/>
              </w:rPr>
              <w:t>7 920,0</w:t>
            </w:r>
            <w:r>
              <w:rPr>
                <w:sz w:val="22"/>
                <w:szCs w:val="22"/>
              </w:rPr>
              <w:t>0</w:t>
            </w:r>
          </w:p>
        </w:tc>
      </w:tr>
      <w:tr w:rsidR="00777A17" w:rsidRPr="009D3B63" w14:paraId="02856C5B" w14:textId="77777777" w:rsidTr="00573C4F">
        <w:tc>
          <w:tcPr>
            <w:tcW w:w="455" w:type="dxa"/>
            <w:vMerge/>
            <w:vAlign w:val="center"/>
          </w:tcPr>
          <w:p w14:paraId="07CB81D5" w14:textId="77777777" w:rsidR="00777A17" w:rsidRPr="009D3B63" w:rsidRDefault="00777A17" w:rsidP="00777A17">
            <w:pPr>
              <w:jc w:val="center"/>
              <w:rPr>
                <w:sz w:val="22"/>
                <w:szCs w:val="22"/>
              </w:rPr>
            </w:pPr>
          </w:p>
        </w:tc>
        <w:tc>
          <w:tcPr>
            <w:tcW w:w="2486" w:type="dxa"/>
            <w:vMerge/>
            <w:vAlign w:val="center"/>
          </w:tcPr>
          <w:p w14:paraId="25408DFD" w14:textId="77777777" w:rsidR="00777A17" w:rsidRPr="009D3B63" w:rsidRDefault="00777A17" w:rsidP="00777A17">
            <w:pPr>
              <w:rPr>
                <w:sz w:val="22"/>
                <w:szCs w:val="22"/>
              </w:rPr>
            </w:pPr>
          </w:p>
        </w:tc>
        <w:tc>
          <w:tcPr>
            <w:tcW w:w="1766" w:type="dxa"/>
            <w:vMerge/>
            <w:vAlign w:val="center"/>
          </w:tcPr>
          <w:p w14:paraId="3893F2EF" w14:textId="77777777" w:rsidR="00777A17" w:rsidRPr="009D3B63" w:rsidRDefault="00777A17" w:rsidP="00777A17">
            <w:pPr>
              <w:jc w:val="center"/>
              <w:rPr>
                <w:sz w:val="22"/>
                <w:szCs w:val="22"/>
              </w:rPr>
            </w:pPr>
          </w:p>
        </w:tc>
        <w:tc>
          <w:tcPr>
            <w:tcW w:w="1701" w:type="dxa"/>
          </w:tcPr>
          <w:p w14:paraId="1EDB945E" w14:textId="77777777" w:rsidR="00777A17" w:rsidRPr="009D3B63" w:rsidRDefault="00777A17" w:rsidP="00777A17">
            <w:pPr>
              <w:rPr>
                <w:sz w:val="22"/>
                <w:szCs w:val="22"/>
              </w:rPr>
            </w:pPr>
            <w:r w:rsidRPr="009D3B63">
              <w:rPr>
                <w:sz w:val="22"/>
                <w:szCs w:val="22"/>
              </w:rPr>
              <w:t>ФБ</w:t>
            </w:r>
          </w:p>
        </w:tc>
        <w:tc>
          <w:tcPr>
            <w:tcW w:w="1134" w:type="dxa"/>
          </w:tcPr>
          <w:p w14:paraId="68D78FF2" w14:textId="77777777" w:rsidR="00777A17" w:rsidRPr="009D3B63" w:rsidRDefault="00777A17" w:rsidP="00777A17">
            <w:pPr>
              <w:jc w:val="center"/>
              <w:rPr>
                <w:sz w:val="22"/>
                <w:szCs w:val="22"/>
              </w:rPr>
            </w:pPr>
            <w:r w:rsidRPr="009D3B63">
              <w:rPr>
                <w:sz w:val="22"/>
                <w:szCs w:val="22"/>
              </w:rPr>
              <w:t>0,00</w:t>
            </w:r>
          </w:p>
        </w:tc>
        <w:tc>
          <w:tcPr>
            <w:tcW w:w="1133" w:type="dxa"/>
          </w:tcPr>
          <w:p w14:paraId="30BA20CA" w14:textId="77777777" w:rsidR="00777A17" w:rsidRPr="009D3B63" w:rsidRDefault="00777A17" w:rsidP="00777A17">
            <w:pPr>
              <w:jc w:val="center"/>
              <w:rPr>
                <w:sz w:val="22"/>
                <w:szCs w:val="22"/>
              </w:rPr>
            </w:pPr>
            <w:r w:rsidRPr="009D3B63">
              <w:rPr>
                <w:sz w:val="22"/>
                <w:szCs w:val="22"/>
              </w:rPr>
              <w:t>0,00</w:t>
            </w:r>
          </w:p>
        </w:tc>
        <w:tc>
          <w:tcPr>
            <w:tcW w:w="1098" w:type="dxa"/>
          </w:tcPr>
          <w:p w14:paraId="6F88B21B" w14:textId="77777777" w:rsidR="00777A17" w:rsidRPr="009D3B63" w:rsidRDefault="00777A17" w:rsidP="00777A17">
            <w:pPr>
              <w:jc w:val="center"/>
              <w:rPr>
                <w:sz w:val="22"/>
                <w:szCs w:val="22"/>
              </w:rPr>
            </w:pPr>
            <w:r w:rsidRPr="009D3B63">
              <w:rPr>
                <w:sz w:val="22"/>
                <w:szCs w:val="22"/>
              </w:rPr>
              <w:t>0,00</w:t>
            </w:r>
          </w:p>
        </w:tc>
        <w:tc>
          <w:tcPr>
            <w:tcW w:w="1417" w:type="dxa"/>
          </w:tcPr>
          <w:p w14:paraId="6A25B602" w14:textId="77777777" w:rsidR="00777A17" w:rsidRPr="009D3B63" w:rsidRDefault="00777A17" w:rsidP="00777A17">
            <w:pPr>
              <w:jc w:val="center"/>
              <w:rPr>
                <w:sz w:val="22"/>
                <w:szCs w:val="22"/>
              </w:rPr>
            </w:pPr>
            <w:r w:rsidRPr="009D3B63">
              <w:rPr>
                <w:sz w:val="22"/>
                <w:szCs w:val="22"/>
              </w:rPr>
              <w:t>0,00</w:t>
            </w:r>
          </w:p>
        </w:tc>
        <w:tc>
          <w:tcPr>
            <w:tcW w:w="1276" w:type="dxa"/>
          </w:tcPr>
          <w:p w14:paraId="43C462D6" w14:textId="77777777" w:rsidR="00777A17" w:rsidRPr="009D3B63" w:rsidRDefault="00777A17" w:rsidP="00777A17">
            <w:pPr>
              <w:jc w:val="center"/>
              <w:rPr>
                <w:sz w:val="22"/>
                <w:szCs w:val="22"/>
              </w:rPr>
            </w:pPr>
            <w:r w:rsidRPr="009D3B63">
              <w:rPr>
                <w:sz w:val="22"/>
                <w:szCs w:val="22"/>
              </w:rPr>
              <w:t>0,00</w:t>
            </w:r>
          </w:p>
        </w:tc>
        <w:tc>
          <w:tcPr>
            <w:tcW w:w="1276" w:type="dxa"/>
          </w:tcPr>
          <w:p w14:paraId="60108C19" w14:textId="77777777" w:rsidR="00777A17" w:rsidRPr="009D3B63" w:rsidRDefault="00777A17" w:rsidP="00777A17">
            <w:pPr>
              <w:jc w:val="center"/>
              <w:rPr>
                <w:sz w:val="22"/>
                <w:szCs w:val="22"/>
              </w:rPr>
            </w:pPr>
            <w:r w:rsidRPr="009D3B63">
              <w:rPr>
                <w:sz w:val="22"/>
                <w:szCs w:val="22"/>
              </w:rPr>
              <w:t>0,00</w:t>
            </w:r>
          </w:p>
        </w:tc>
        <w:tc>
          <w:tcPr>
            <w:tcW w:w="1288" w:type="dxa"/>
          </w:tcPr>
          <w:p w14:paraId="75DB8B8C" w14:textId="77777777" w:rsidR="00777A17" w:rsidRPr="009D3B63" w:rsidRDefault="00777A17" w:rsidP="00777A17">
            <w:pPr>
              <w:jc w:val="center"/>
              <w:rPr>
                <w:sz w:val="22"/>
                <w:szCs w:val="22"/>
              </w:rPr>
            </w:pPr>
            <w:r w:rsidRPr="009D3B63">
              <w:rPr>
                <w:sz w:val="22"/>
                <w:szCs w:val="22"/>
              </w:rPr>
              <w:t>0,00</w:t>
            </w:r>
          </w:p>
        </w:tc>
      </w:tr>
      <w:tr w:rsidR="00777A17" w:rsidRPr="009D3B63" w14:paraId="2EDE99FD" w14:textId="77777777" w:rsidTr="00573C4F">
        <w:tc>
          <w:tcPr>
            <w:tcW w:w="455" w:type="dxa"/>
            <w:vMerge/>
            <w:vAlign w:val="center"/>
          </w:tcPr>
          <w:p w14:paraId="539A8126" w14:textId="77777777" w:rsidR="00777A17" w:rsidRPr="009D3B63" w:rsidRDefault="00777A17" w:rsidP="00777A17">
            <w:pPr>
              <w:jc w:val="center"/>
              <w:rPr>
                <w:sz w:val="22"/>
                <w:szCs w:val="22"/>
              </w:rPr>
            </w:pPr>
          </w:p>
        </w:tc>
        <w:tc>
          <w:tcPr>
            <w:tcW w:w="2486" w:type="dxa"/>
            <w:vMerge/>
            <w:vAlign w:val="center"/>
          </w:tcPr>
          <w:p w14:paraId="69598172" w14:textId="77777777" w:rsidR="00777A17" w:rsidRPr="009D3B63" w:rsidRDefault="00777A17" w:rsidP="00777A17">
            <w:pPr>
              <w:rPr>
                <w:sz w:val="22"/>
                <w:szCs w:val="22"/>
              </w:rPr>
            </w:pPr>
          </w:p>
        </w:tc>
        <w:tc>
          <w:tcPr>
            <w:tcW w:w="1766" w:type="dxa"/>
            <w:vMerge/>
            <w:vAlign w:val="center"/>
          </w:tcPr>
          <w:p w14:paraId="29C7DFD0" w14:textId="77777777" w:rsidR="00777A17" w:rsidRPr="009D3B63" w:rsidRDefault="00777A17" w:rsidP="00777A17">
            <w:pPr>
              <w:jc w:val="center"/>
              <w:rPr>
                <w:sz w:val="22"/>
                <w:szCs w:val="22"/>
              </w:rPr>
            </w:pPr>
          </w:p>
        </w:tc>
        <w:tc>
          <w:tcPr>
            <w:tcW w:w="1701" w:type="dxa"/>
          </w:tcPr>
          <w:p w14:paraId="73E1E987" w14:textId="77777777" w:rsidR="00777A17" w:rsidRPr="009D3B63" w:rsidRDefault="00FD5F06" w:rsidP="00777A17">
            <w:pPr>
              <w:rPr>
                <w:sz w:val="22"/>
                <w:szCs w:val="22"/>
              </w:rPr>
            </w:pPr>
            <w:r>
              <w:rPr>
                <w:sz w:val="22"/>
                <w:szCs w:val="22"/>
              </w:rPr>
              <w:t>К</w:t>
            </w:r>
            <w:r w:rsidR="00777A17" w:rsidRPr="009D3B63">
              <w:rPr>
                <w:sz w:val="22"/>
                <w:szCs w:val="22"/>
              </w:rPr>
              <w:t>Б</w:t>
            </w:r>
          </w:p>
        </w:tc>
        <w:tc>
          <w:tcPr>
            <w:tcW w:w="1134" w:type="dxa"/>
          </w:tcPr>
          <w:p w14:paraId="3CC8DE5F" w14:textId="77777777" w:rsidR="00777A17" w:rsidRPr="009D3B63" w:rsidRDefault="00777A17" w:rsidP="00777A17">
            <w:pPr>
              <w:jc w:val="center"/>
              <w:rPr>
                <w:sz w:val="22"/>
                <w:szCs w:val="22"/>
              </w:rPr>
            </w:pPr>
            <w:r w:rsidRPr="009D3B63">
              <w:rPr>
                <w:sz w:val="22"/>
                <w:szCs w:val="22"/>
              </w:rPr>
              <w:t>0,00</w:t>
            </w:r>
          </w:p>
        </w:tc>
        <w:tc>
          <w:tcPr>
            <w:tcW w:w="1133" w:type="dxa"/>
          </w:tcPr>
          <w:p w14:paraId="0107C5F2" w14:textId="77777777" w:rsidR="00777A17" w:rsidRPr="009D3B63" w:rsidRDefault="00777A17" w:rsidP="00777A17">
            <w:pPr>
              <w:jc w:val="center"/>
              <w:rPr>
                <w:sz w:val="22"/>
                <w:szCs w:val="22"/>
              </w:rPr>
            </w:pPr>
            <w:r w:rsidRPr="009D3B63">
              <w:rPr>
                <w:sz w:val="22"/>
                <w:szCs w:val="22"/>
              </w:rPr>
              <w:t>0,00</w:t>
            </w:r>
          </w:p>
        </w:tc>
        <w:tc>
          <w:tcPr>
            <w:tcW w:w="1098" w:type="dxa"/>
          </w:tcPr>
          <w:p w14:paraId="224189D1" w14:textId="77777777" w:rsidR="00777A17" w:rsidRPr="009D3B63" w:rsidRDefault="00777A17" w:rsidP="00777A17">
            <w:pPr>
              <w:jc w:val="center"/>
              <w:rPr>
                <w:sz w:val="22"/>
                <w:szCs w:val="22"/>
              </w:rPr>
            </w:pPr>
            <w:r w:rsidRPr="009D3B63">
              <w:rPr>
                <w:sz w:val="22"/>
                <w:szCs w:val="22"/>
              </w:rPr>
              <w:t>0,00</w:t>
            </w:r>
          </w:p>
        </w:tc>
        <w:tc>
          <w:tcPr>
            <w:tcW w:w="1417" w:type="dxa"/>
          </w:tcPr>
          <w:p w14:paraId="4750D38B" w14:textId="77777777" w:rsidR="00777A17" w:rsidRPr="009D3B63" w:rsidRDefault="00777A17" w:rsidP="00777A17">
            <w:pPr>
              <w:jc w:val="center"/>
              <w:rPr>
                <w:sz w:val="22"/>
                <w:szCs w:val="22"/>
              </w:rPr>
            </w:pPr>
            <w:r w:rsidRPr="009D3B63">
              <w:rPr>
                <w:sz w:val="22"/>
                <w:szCs w:val="22"/>
              </w:rPr>
              <w:t>0,00</w:t>
            </w:r>
          </w:p>
        </w:tc>
        <w:tc>
          <w:tcPr>
            <w:tcW w:w="1276" w:type="dxa"/>
          </w:tcPr>
          <w:p w14:paraId="02D05ED1" w14:textId="77777777" w:rsidR="00777A17" w:rsidRPr="009D3B63" w:rsidRDefault="00777A17" w:rsidP="00777A17">
            <w:pPr>
              <w:jc w:val="center"/>
              <w:rPr>
                <w:sz w:val="22"/>
                <w:szCs w:val="22"/>
              </w:rPr>
            </w:pPr>
            <w:r w:rsidRPr="009D3B63">
              <w:rPr>
                <w:sz w:val="22"/>
                <w:szCs w:val="22"/>
              </w:rPr>
              <w:t>4752,8</w:t>
            </w:r>
            <w:r>
              <w:rPr>
                <w:sz w:val="22"/>
                <w:szCs w:val="22"/>
              </w:rPr>
              <w:t>0</w:t>
            </w:r>
          </w:p>
        </w:tc>
        <w:tc>
          <w:tcPr>
            <w:tcW w:w="1276" w:type="dxa"/>
          </w:tcPr>
          <w:p w14:paraId="0ED23585" w14:textId="77777777" w:rsidR="00777A17" w:rsidRPr="009D3B63" w:rsidRDefault="00777A17" w:rsidP="00777A17">
            <w:pPr>
              <w:jc w:val="center"/>
              <w:rPr>
                <w:sz w:val="22"/>
                <w:szCs w:val="22"/>
              </w:rPr>
            </w:pPr>
            <w:r w:rsidRPr="009D3B63">
              <w:rPr>
                <w:sz w:val="22"/>
                <w:szCs w:val="22"/>
              </w:rPr>
              <w:t>0,00</w:t>
            </w:r>
          </w:p>
        </w:tc>
        <w:tc>
          <w:tcPr>
            <w:tcW w:w="1288" w:type="dxa"/>
          </w:tcPr>
          <w:p w14:paraId="315BEEA2" w14:textId="77777777" w:rsidR="00777A17" w:rsidRPr="009D3B63" w:rsidRDefault="00777A17" w:rsidP="00777A17">
            <w:pPr>
              <w:jc w:val="center"/>
              <w:rPr>
                <w:sz w:val="22"/>
                <w:szCs w:val="22"/>
              </w:rPr>
            </w:pPr>
            <w:r w:rsidRPr="009D3B63">
              <w:rPr>
                <w:sz w:val="22"/>
                <w:szCs w:val="22"/>
              </w:rPr>
              <w:t>4752,8</w:t>
            </w:r>
            <w:r>
              <w:rPr>
                <w:sz w:val="22"/>
                <w:szCs w:val="22"/>
              </w:rPr>
              <w:t>0</w:t>
            </w:r>
          </w:p>
        </w:tc>
      </w:tr>
      <w:tr w:rsidR="00777A17" w:rsidRPr="009D3B63" w14:paraId="062F1275" w14:textId="77777777" w:rsidTr="00573C4F">
        <w:tc>
          <w:tcPr>
            <w:tcW w:w="455" w:type="dxa"/>
            <w:vMerge/>
            <w:vAlign w:val="center"/>
          </w:tcPr>
          <w:p w14:paraId="2CC65049" w14:textId="77777777" w:rsidR="00777A17" w:rsidRPr="009D3B63" w:rsidRDefault="00777A17" w:rsidP="00777A17">
            <w:pPr>
              <w:jc w:val="center"/>
              <w:rPr>
                <w:sz w:val="22"/>
                <w:szCs w:val="22"/>
              </w:rPr>
            </w:pPr>
          </w:p>
        </w:tc>
        <w:tc>
          <w:tcPr>
            <w:tcW w:w="2486" w:type="dxa"/>
            <w:vMerge/>
            <w:vAlign w:val="center"/>
          </w:tcPr>
          <w:p w14:paraId="4F02BE09" w14:textId="77777777" w:rsidR="00777A17" w:rsidRPr="009D3B63" w:rsidRDefault="00777A17" w:rsidP="00777A17">
            <w:pPr>
              <w:rPr>
                <w:sz w:val="22"/>
                <w:szCs w:val="22"/>
              </w:rPr>
            </w:pPr>
          </w:p>
        </w:tc>
        <w:tc>
          <w:tcPr>
            <w:tcW w:w="1766" w:type="dxa"/>
            <w:vMerge/>
            <w:vAlign w:val="center"/>
          </w:tcPr>
          <w:p w14:paraId="37413DFB" w14:textId="77777777" w:rsidR="00777A17" w:rsidRPr="009D3B63" w:rsidRDefault="00777A17" w:rsidP="00777A17">
            <w:pPr>
              <w:jc w:val="center"/>
              <w:rPr>
                <w:sz w:val="22"/>
                <w:szCs w:val="22"/>
              </w:rPr>
            </w:pPr>
          </w:p>
        </w:tc>
        <w:tc>
          <w:tcPr>
            <w:tcW w:w="1701" w:type="dxa"/>
          </w:tcPr>
          <w:p w14:paraId="5CF39070" w14:textId="77777777" w:rsidR="00777A17" w:rsidRPr="009D3B63" w:rsidRDefault="00777A17" w:rsidP="00777A17">
            <w:pPr>
              <w:rPr>
                <w:sz w:val="22"/>
                <w:szCs w:val="22"/>
              </w:rPr>
            </w:pPr>
            <w:r w:rsidRPr="009D3B63">
              <w:rPr>
                <w:sz w:val="22"/>
                <w:szCs w:val="22"/>
              </w:rPr>
              <w:t>МБ</w:t>
            </w:r>
          </w:p>
        </w:tc>
        <w:tc>
          <w:tcPr>
            <w:tcW w:w="1134" w:type="dxa"/>
          </w:tcPr>
          <w:p w14:paraId="06F8F2C1" w14:textId="77777777" w:rsidR="00777A17" w:rsidRPr="009D3B63" w:rsidRDefault="00777A17" w:rsidP="00777A17">
            <w:pPr>
              <w:jc w:val="center"/>
              <w:rPr>
                <w:sz w:val="22"/>
                <w:szCs w:val="22"/>
              </w:rPr>
            </w:pPr>
            <w:r w:rsidRPr="009D3B63">
              <w:rPr>
                <w:sz w:val="22"/>
                <w:szCs w:val="22"/>
              </w:rPr>
              <w:t>0,00</w:t>
            </w:r>
          </w:p>
        </w:tc>
        <w:tc>
          <w:tcPr>
            <w:tcW w:w="1133" w:type="dxa"/>
          </w:tcPr>
          <w:p w14:paraId="17859654" w14:textId="77777777" w:rsidR="00777A17" w:rsidRPr="009D3B63" w:rsidRDefault="00777A17" w:rsidP="00777A17">
            <w:pPr>
              <w:jc w:val="center"/>
              <w:rPr>
                <w:sz w:val="22"/>
                <w:szCs w:val="22"/>
              </w:rPr>
            </w:pPr>
            <w:r w:rsidRPr="009D3B63">
              <w:rPr>
                <w:sz w:val="22"/>
                <w:szCs w:val="22"/>
              </w:rPr>
              <w:t>0,00</w:t>
            </w:r>
          </w:p>
        </w:tc>
        <w:tc>
          <w:tcPr>
            <w:tcW w:w="1098" w:type="dxa"/>
          </w:tcPr>
          <w:p w14:paraId="7AE4E18A" w14:textId="77777777" w:rsidR="00777A17" w:rsidRPr="009D3B63" w:rsidRDefault="00777A17" w:rsidP="00777A17">
            <w:pPr>
              <w:jc w:val="center"/>
              <w:rPr>
                <w:sz w:val="22"/>
                <w:szCs w:val="22"/>
              </w:rPr>
            </w:pPr>
            <w:r w:rsidRPr="009D3B63">
              <w:rPr>
                <w:sz w:val="22"/>
                <w:szCs w:val="22"/>
              </w:rPr>
              <w:t>0,00</w:t>
            </w:r>
          </w:p>
        </w:tc>
        <w:tc>
          <w:tcPr>
            <w:tcW w:w="1417" w:type="dxa"/>
          </w:tcPr>
          <w:p w14:paraId="39AD60D9" w14:textId="77777777" w:rsidR="00777A17" w:rsidRPr="009D3B63" w:rsidRDefault="00777A17" w:rsidP="00777A17">
            <w:pPr>
              <w:jc w:val="center"/>
              <w:rPr>
                <w:sz w:val="22"/>
                <w:szCs w:val="22"/>
              </w:rPr>
            </w:pPr>
            <w:r w:rsidRPr="009D3B63">
              <w:rPr>
                <w:sz w:val="22"/>
                <w:szCs w:val="22"/>
              </w:rPr>
              <w:t>0,00</w:t>
            </w:r>
          </w:p>
        </w:tc>
        <w:tc>
          <w:tcPr>
            <w:tcW w:w="1276" w:type="dxa"/>
          </w:tcPr>
          <w:p w14:paraId="4B692618" w14:textId="77777777" w:rsidR="00777A17" w:rsidRPr="009D3B63" w:rsidRDefault="00777A17" w:rsidP="00777A17">
            <w:pPr>
              <w:jc w:val="center"/>
              <w:rPr>
                <w:sz w:val="22"/>
                <w:szCs w:val="22"/>
              </w:rPr>
            </w:pPr>
            <w:r w:rsidRPr="009D3B63">
              <w:rPr>
                <w:sz w:val="22"/>
                <w:szCs w:val="22"/>
              </w:rPr>
              <w:t>2584,2</w:t>
            </w:r>
            <w:r>
              <w:rPr>
                <w:sz w:val="22"/>
                <w:szCs w:val="22"/>
              </w:rPr>
              <w:t>0</w:t>
            </w:r>
          </w:p>
        </w:tc>
        <w:tc>
          <w:tcPr>
            <w:tcW w:w="1276" w:type="dxa"/>
          </w:tcPr>
          <w:p w14:paraId="1BE74894" w14:textId="77777777" w:rsidR="00777A17" w:rsidRPr="009D3B63" w:rsidRDefault="00777A17" w:rsidP="00777A17">
            <w:pPr>
              <w:jc w:val="center"/>
              <w:rPr>
                <w:sz w:val="22"/>
                <w:szCs w:val="22"/>
              </w:rPr>
            </w:pPr>
            <w:r w:rsidRPr="009D3B63">
              <w:rPr>
                <w:sz w:val="22"/>
                <w:szCs w:val="22"/>
              </w:rPr>
              <w:t>0,00</w:t>
            </w:r>
          </w:p>
        </w:tc>
        <w:tc>
          <w:tcPr>
            <w:tcW w:w="1288" w:type="dxa"/>
          </w:tcPr>
          <w:p w14:paraId="12D811C9" w14:textId="77777777" w:rsidR="00777A17" w:rsidRPr="009D3B63" w:rsidRDefault="00777A17" w:rsidP="00777A17">
            <w:pPr>
              <w:jc w:val="center"/>
              <w:rPr>
                <w:sz w:val="22"/>
                <w:szCs w:val="22"/>
              </w:rPr>
            </w:pPr>
            <w:r w:rsidRPr="009D3B63">
              <w:rPr>
                <w:sz w:val="22"/>
                <w:szCs w:val="22"/>
              </w:rPr>
              <w:t>2584,2</w:t>
            </w:r>
            <w:r>
              <w:rPr>
                <w:sz w:val="22"/>
                <w:szCs w:val="22"/>
              </w:rPr>
              <w:t>0</w:t>
            </w:r>
          </w:p>
        </w:tc>
      </w:tr>
      <w:tr w:rsidR="00777A17" w:rsidRPr="009D3B63" w14:paraId="6C0CDDD6" w14:textId="77777777" w:rsidTr="00573C4F">
        <w:trPr>
          <w:trHeight w:val="271"/>
        </w:trPr>
        <w:tc>
          <w:tcPr>
            <w:tcW w:w="455" w:type="dxa"/>
            <w:vMerge/>
            <w:vAlign w:val="center"/>
          </w:tcPr>
          <w:p w14:paraId="56E3BC17" w14:textId="77777777" w:rsidR="00777A17" w:rsidRPr="009D3B63" w:rsidRDefault="00777A17" w:rsidP="00777A17">
            <w:pPr>
              <w:jc w:val="center"/>
              <w:rPr>
                <w:sz w:val="22"/>
                <w:szCs w:val="22"/>
              </w:rPr>
            </w:pPr>
          </w:p>
        </w:tc>
        <w:tc>
          <w:tcPr>
            <w:tcW w:w="2486" w:type="dxa"/>
            <w:vMerge/>
            <w:vAlign w:val="center"/>
          </w:tcPr>
          <w:p w14:paraId="79B390EC" w14:textId="77777777" w:rsidR="00777A17" w:rsidRPr="009D3B63" w:rsidRDefault="00777A17" w:rsidP="00777A17">
            <w:pPr>
              <w:rPr>
                <w:sz w:val="22"/>
                <w:szCs w:val="22"/>
              </w:rPr>
            </w:pPr>
          </w:p>
        </w:tc>
        <w:tc>
          <w:tcPr>
            <w:tcW w:w="1766" w:type="dxa"/>
            <w:vMerge/>
            <w:vAlign w:val="center"/>
          </w:tcPr>
          <w:p w14:paraId="78CBB461" w14:textId="77777777" w:rsidR="00777A17" w:rsidRPr="009D3B63" w:rsidRDefault="00777A17" w:rsidP="00777A17">
            <w:pPr>
              <w:jc w:val="center"/>
              <w:rPr>
                <w:sz w:val="22"/>
                <w:szCs w:val="22"/>
              </w:rPr>
            </w:pPr>
          </w:p>
        </w:tc>
        <w:tc>
          <w:tcPr>
            <w:tcW w:w="1701" w:type="dxa"/>
          </w:tcPr>
          <w:p w14:paraId="39D3D6D0" w14:textId="77777777" w:rsidR="00777A17" w:rsidRPr="009D3B63" w:rsidRDefault="00777A17" w:rsidP="00777A17">
            <w:pPr>
              <w:rPr>
                <w:sz w:val="22"/>
                <w:szCs w:val="22"/>
              </w:rPr>
            </w:pPr>
            <w:r w:rsidRPr="009D3B63">
              <w:rPr>
                <w:sz w:val="22"/>
                <w:szCs w:val="22"/>
              </w:rPr>
              <w:t>ВБС</w:t>
            </w:r>
          </w:p>
        </w:tc>
        <w:tc>
          <w:tcPr>
            <w:tcW w:w="1134" w:type="dxa"/>
          </w:tcPr>
          <w:p w14:paraId="0EE4C0DB" w14:textId="77777777" w:rsidR="00777A17" w:rsidRPr="009D3B63" w:rsidRDefault="00777A17" w:rsidP="00777A17">
            <w:pPr>
              <w:jc w:val="center"/>
              <w:rPr>
                <w:sz w:val="22"/>
                <w:szCs w:val="22"/>
              </w:rPr>
            </w:pPr>
            <w:r w:rsidRPr="009D3B63">
              <w:rPr>
                <w:sz w:val="22"/>
                <w:szCs w:val="22"/>
              </w:rPr>
              <w:t>0,00</w:t>
            </w:r>
          </w:p>
        </w:tc>
        <w:tc>
          <w:tcPr>
            <w:tcW w:w="1133" w:type="dxa"/>
          </w:tcPr>
          <w:p w14:paraId="78C75C7C" w14:textId="77777777" w:rsidR="00777A17" w:rsidRPr="009D3B63" w:rsidRDefault="00777A17" w:rsidP="00777A17">
            <w:pPr>
              <w:jc w:val="center"/>
              <w:rPr>
                <w:sz w:val="22"/>
                <w:szCs w:val="22"/>
              </w:rPr>
            </w:pPr>
            <w:r w:rsidRPr="009D3B63">
              <w:rPr>
                <w:sz w:val="22"/>
                <w:szCs w:val="22"/>
              </w:rPr>
              <w:t>0,00</w:t>
            </w:r>
          </w:p>
        </w:tc>
        <w:tc>
          <w:tcPr>
            <w:tcW w:w="1098" w:type="dxa"/>
          </w:tcPr>
          <w:p w14:paraId="1333F377" w14:textId="77777777" w:rsidR="00777A17" w:rsidRPr="009D3B63" w:rsidRDefault="00777A17" w:rsidP="00777A17">
            <w:pPr>
              <w:jc w:val="center"/>
              <w:rPr>
                <w:sz w:val="22"/>
                <w:szCs w:val="22"/>
              </w:rPr>
            </w:pPr>
            <w:r w:rsidRPr="009D3B63">
              <w:rPr>
                <w:sz w:val="22"/>
                <w:szCs w:val="22"/>
              </w:rPr>
              <w:t>0,00</w:t>
            </w:r>
          </w:p>
        </w:tc>
        <w:tc>
          <w:tcPr>
            <w:tcW w:w="1417" w:type="dxa"/>
          </w:tcPr>
          <w:p w14:paraId="4B0FDDCB" w14:textId="77777777" w:rsidR="00777A17" w:rsidRPr="009D3B63" w:rsidRDefault="00777A17" w:rsidP="00777A17">
            <w:pPr>
              <w:jc w:val="center"/>
              <w:rPr>
                <w:sz w:val="22"/>
                <w:szCs w:val="22"/>
              </w:rPr>
            </w:pPr>
            <w:r w:rsidRPr="009D3B63">
              <w:rPr>
                <w:sz w:val="22"/>
                <w:szCs w:val="22"/>
              </w:rPr>
              <w:t>0,00</w:t>
            </w:r>
          </w:p>
        </w:tc>
        <w:tc>
          <w:tcPr>
            <w:tcW w:w="1276" w:type="dxa"/>
          </w:tcPr>
          <w:p w14:paraId="3ABC8C1D" w14:textId="77777777" w:rsidR="00777A17" w:rsidRPr="009D3B63" w:rsidRDefault="00777A17" w:rsidP="00777A17">
            <w:pPr>
              <w:jc w:val="center"/>
              <w:rPr>
                <w:sz w:val="22"/>
                <w:szCs w:val="22"/>
              </w:rPr>
            </w:pPr>
            <w:r w:rsidRPr="009D3B63">
              <w:rPr>
                <w:sz w:val="22"/>
                <w:szCs w:val="22"/>
              </w:rPr>
              <w:t>583,0</w:t>
            </w:r>
            <w:r>
              <w:rPr>
                <w:sz w:val="22"/>
                <w:szCs w:val="22"/>
              </w:rPr>
              <w:t>0</w:t>
            </w:r>
          </w:p>
        </w:tc>
        <w:tc>
          <w:tcPr>
            <w:tcW w:w="1276" w:type="dxa"/>
          </w:tcPr>
          <w:p w14:paraId="6E58066E" w14:textId="77777777" w:rsidR="00777A17" w:rsidRPr="009D3B63" w:rsidRDefault="00777A17" w:rsidP="00777A17">
            <w:pPr>
              <w:jc w:val="center"/>
              <w:rPr>
                <w:sz w:val="22"/>
                <w:szCs w:val="22"/>
              </w:rPr>
            </w:pPr>
            <w:r w:rsidRPr="009D3B63">
              <w:rPr>
                <w:sz w:val="22"/>
                <w:szCs w:val="22"/>
              </w:rPr>
              <w:t>0,00</w:t>
            </w:r>
          </w:p>
        </w:tc>
        <w:tc>
          <w:tcPr>
            <w:tcW w:w="1288" w:type="dxa"/>
          </w:tcPr>
          <w:p w14:paraId="41FB9841" w14:textId="77777777" w:rsidR="00777A17" w:rsidRPr="009D3B63" w:rsidRDefault="00777A17" w:rsidP="00777A17">
            <w:pPr>
              <w:jc w:val="center"/>
              <w:rPr>
                <w:sz w:val="22"/>
                <w:szCs w:val="22"/>
              </w:rPr>
            </w:pPr>
            <w:r w:rsidRPr="009D3B63">
              <w:rPr>
                <w:sz w:val="22"/>
                <w:szCs w:val="22"/>
              </w:rPr>
              <w:t>583,0</w:t>
            </w:r>
            <w:r>
              <w:rPr>
                <w:sz w:val="22"/>
                <w:szCs w:val="22"/>
              </w:rPr>
              <w:t>0</w:t>
            </w:r>
          </w:p>
        </w:tc>
      </w:tr>
      <w:tr w:rsidR="00777A17" w:rsidRPr="009D3B63" w14:paraId="16AB4C74" w14:textId="77777777" w:rsidTr="00573C4F">
        <w:tc>
          <w:tcPr>
            <w:tcW w:w="455" w:type="dxa"/>
            <w:vMerge w:val="restart"/>
            <w:vAlign w:val="center"/>
          </w:tcPr>
          <w:p w14:paraId="44A74DFB" w14:textId="77777777" w:rsidR="00777A17" w:rsidRPr="009D3B63" w:rsidRDefault="00777A17" w:rsidP="00777A17">
            <w:pPr>
              <w:jc w:val="center"/>
              <w:rPr>
                <w:sz w:val="22"/>
                <w:szCs w:val="22"/>
              </w:rPr>
            </w:pPr>
          </w:p>
        </w:tc>
        <w:tc>
          <w:tcPr>
            <w:tcW w:w="2486" w:type="dxa"/>
            <w:vMerge w:val="restart"/>
            <w:vAlign w:val="center"/>
          </w:tcPr>
          <w:p w14:paraId="61677E1B" w14:textId="77777777" w:rsidR="00777A17" w:rsidRPr="009D3B63" w:rsidRDefault="00777A17" w:rsidP="00777A17">
            <w:pPr>
              <w:rPr>
                <w:sz w:val="22"/>
                <w:szCs w:val="22"/>
              </w:rPr>
            </w:pPr>
            <w:r w:rsidRPr="009D3B63">
              <w:rPr>
                <w:sz w:val="22"/>
                <w:szCs w:val="22"/>
              </w:rPr>
              <w:t xml:space="preserve">Строительство физкультурно-оздоровительного </w:t>
            </w:r>
            <w:r w:rsidRPr="009D3B63">
              <w:rPr>
                <w:sz w:val="22"/>
                <w:szCs w:val="22"/>
              </w:rPr>
              <w:lastRenderedPageBreak/>
              <w:t>комплекса</w:t>
            </w:r>
          </w:p>
        </w:tc>
        <w:tc>
          <w:tcPr>
            <w:tcW w:w="1766" w:type="dxa"/>
            <w:vMerge w:val="restart"/>
            <w:vAlign w:val="center"/>
          </w:tcPr>
          <w:p w14:paraId="5A5DCF89" w14:textId="77777777" w:rsidR="00777A17" w:rsidRPr="009D3B63" w:rsidRDefault="00777A17" w:rsidP="00777A17">
            <w:pPr>
              <w:jc w:val="center"/>
              <w:rPr>
                <w:sz w:val="22"/>
                <w:szCs w:val="22"/>
              </w:rPr>
            </w:pPr>
            <w:r w:rsidRPr="009D3B63">
              <w:rPr>
                <w:sz w:val="22"/>
                <w:szCs w:val="22"/>
              </w:rPr>
              <w:lastRenderedPageBreak/>
              <w:t>г. Светлоград</w:t>
            </w:r>
          </w:p>
        </w:tc>
        <w:tc>
          <w:tcPr>
            <w:tcW w:w="1701" w:type="dxa"/>
          </w:tcPr>
          <w:p w14:paraId="5BEFB307" w14:textId="77777777" w:rsidR="00777A17" w:rsidRPr="009D3B63" w:rsidRDefault="00777A17" w:rsidP="00777A17">
            <w:pPr>
              <w:jc w:val="center"/>
              <w:rPr>
                <w:sz w:val="22"/>
                <w:szCs w:val="22"/>
              </w:rPr>
            </w:pPr>
            <w:r w:rsidRPr="009D3B63">
              <w:rPr>
                <w:sz w:val="22"/>
                <w:szCs w:val="22"/>
              </w:rPr>
              <w:t>Всего</w:t>
            </w:r>
          </w:p>
        </w:tc>
        <w:tc>
          <w:tcPr>
            <w:tcW w:w="1134" w:type="dxa"/>
          </w:tcPr>
          <w:p w14:paraId="15B401D7" w14:textId="77777777" w:rsidR="00777A17" w:rsidRPr="009D3B63" w:rsidRDefault="00777A17" w:rsidP="00777A17">
            <w:pPr>
              <w:jc w:val="center"/>
              <w:rPr>
                <w:sz w:val="22"/>
                <w:szCs w:val="22"/>
              </w:rPr>
            </w:pPr>
            <w:r w:rsidRPr="009D3B63">
              <w:rPr>
                <w:sz w:val="22"/>
                <w:szCs w:val="22"/>
              </w:rPr>
              <w:t>0,00</w:t>
            </w:r>
          </w:p>
        </w:tc>
        <w:tc>
          <w:tcPr>
            <w:tcW w:w="1133" w:type="dxa"/>
          </w:tcPr>
          <w:p w14:paraId="35B756F8" w14:textId="77777777" w:rsidR="00777A17" w:rsidRPr="009D3B63" w:rsidRDefault="00777A17" w:rsidP="00777A17">
            <w:pPr>
              <w:jc w:val="center"/>
              <w:rPr>
                <w:sz w:val="22"/>
                <w:szCs w:val="22"/>
              </w:rPr>
            </w:pPr>
            <w:r w:rsidRPr="009D3B63">
              <w:rPr>
                <w:sz w:val="22"/>
                <w:szCs w:val="22"/>
              </w:rPr>
              <w:t>0,00</w:t>
            </w:r>
          </w:p>
        </w:tc>
        <w:tc>
          <w:tcPr>
            <w:tcW w:w="1098" w:type="dxa"/>
          </w:tcPr>
          <w:p w14:paraId="559034F8" w14:textId="77777777" w:rsidR="00777A17" w:rsidRPr="009D3B63" w:rsidRDefault="00777A17" w:rsidP="00777A17">
            <w:pPr>
              <w:jc w:val="center"/>
              <w:rPr>
                <w:sz w:val="22"/>
                <w:szCs w:val="22"/>
              </w:rPr>
            </w:pPr>
            <w:r w:rsidRPr="009D3B63">
              <w:rPr>
                <w:sz w:val="22"/>
                <w:szCs w:val="22"/>
              </w:rPr>
              <w:t>0,00</w:t>
            </w:r>
          </w:p>
        </w:tc>
        <w:tc>
          <w:tcPr>
            <w:tcW w:w="1417" w:type="dxa"/>
          </w:tcPr>
          <w:p w14:paraId="184CF5DF" w14:textId="77777777" w:rsidR="00777A17" w:rsidRPr="009D3B63" w:rsidRDefault="00777A17" w:rsidP="00777A17">
            <w:pPr>
              <w:jc w:val="center"/>
              <w:rPr>
                <w:sz w:val="22"/>
                <w:szCs w:val="22"/>
              </w:rPr>
            </w:pPr>
            <w:r w:rsidRPr="009D3B63">
              <w:rPr>
                <w:sz w:val="22"/>
                <w:szCs w:val="22"/>
              </w:rPr>
              <w:t>0,00</w:t>
            </w:r>
          </w:p>
        </w:tc>
        <w:tc>
          <w:tcPr>
            <w:tcW w:w="1276" w:type="dxa"/>
          </w:tcPr>
          <w:p w14:paraId="5B813571"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06EC0A31" w14:textId="77777777" w:rsidR="00777A17" w:rsidRPr="009D3B63" w:rsidRDefault="00777A17" w:rsidP="00777A17">
            <w:pPr>
              <w:jc w:val="center"/>
              <w:rPr>
                <w:sz w:val="22"/>
                <w:szCs w:val="22"/>
              </w:rPr>
            </w:pPr>
            <w:r w:rsidRPr="009D3B63">
              <w:rPr>
                <w:sz w:val="22"/>
                <w:szCs w:val="22"/>
              </w:rPr>
              <w:t>115 973,0</w:t>
            </w:r>
            <w:r>
              <w:rPr>
                <w:sz w:val="22"/>
                <w:szCs w:val="22"/>
              </w:rPr>
              <w:t>0</w:t>
            </w:r>
          </w:p>
        </w:tc>
        <w:tc>
          <w:tcPr>
            <w:tcW w:w="1288" w:type="dxa"/>
            <w:vAlign w:val="center"/>
          </w:tcPr>
          <w:p w14:paraId="284FC0FC" w14:textId="77777777" w:rsidR="00777A17" w:rsidRPr="009D3B63" w:rsidRDefault="00777A17" w:rsidP="00777A17">
            <w:pPr>
              <w:jc w:val="center"/>
              <w:rPr>
                <w:sz w:val="22"/>
                <w:szCs w:val="22"/>
              </w:rPr>
            </w:pPr>
            <w:r w:rsidRPr="009D3B63">
              <w:rPr>
                <w:sz w:val="22"/>
                <w:szCs w:val="22"/>
              </w:rPr>
              <w:t>115 973,0</w:t>
            </w:r>
            <w:r>
              <w:rPr>
                <w:sz w:val="22"/>
                <w:szCs w:val="22"/>
              </w:rPr>
              <w:t>0</w:t>
            </w:r>
          </w:p>
        </w:tc>
      </w:tr>
      <w:tr w:rsidR="00777A17" w:rsidRPr="009D3B63" w14:paraId="02F339BF" w14:textId="77777777" w:rsidTr="00573C4F">
        <w:tc>
          <w:tcPr>
            <w:tcW w:w="455" w:type="dxa"/>
            <w:vMerge/>
            <w:vAlign w:val="center"/>
          </w:tcPr>
          <w:p w14:paraId="44A0CDDD" w14:textId="77777777" w:rsidR="00777A17" w:rsidRPr="009D3B63" w:rsidRDefault="00777A17" w:rsidP="00777A17">
            <w:pPr>
              <w:jc w:val="center"/>
              <w:rPr>
                <w:sz w:val="22"/>
                <w:szCs w:val="22"/>
              </w:rPr>
            </w:pPr>
          </w:p>
        </w:tc>
        <w:tc>
          <w:tcPr>
            <w:tcW w:w="2486" w:type="dxa"/>
            <w:vMerge/>
            <w:vAlign w:val="center"/>
          </w:tcPr>
          <w:p w14:paraId="68067B50" w14:textId="77777777" w:rsidR="00777A17" w:rsidRPr="009D3B63" w:rsidRDefault="00777A17" w:rsidP="00777A17">
            <w:pPr>
              <w:rPr>
                <w:sz w:val="22"/>
                <w:szCs w:val="22"/>
              </w:rPr>
            </w:pPr>
          </w:p>
        </w:tc>
        <w:tc>
          <w:tcPr>
            <w:tcW w:w="1766" w:type="dxa"/>
            <w:vMerge/>
            <w:vAlign w:val="center"/>
          </w:tcPr>
          <w:p w14:paraId="5BB598B5" w14:textId="77777777" w:rsidR="00777A17" w:rsidRPr="009D3B63" w:rsidRDefault="00777A17" w:rsidP="00777A17">
            <w:pPr>
              <w:jc w:val="center"/>
              <w:rPr>
                <w:sz w:val="22"/>
                <w:szCs w:val="22"/>
              </w:rPr>
            </w:pPr>
          </w:p>
        </w:tc>
        <w:tc>
          <w:tcPr>
            <w:tcW w:w="1701" w:type="dxa"/>
          </w:tcPr>
          <w:p w14:paraId="60B04021" w14:textId="77777777" w:rsidR="00777A17" w:rsidRPr="009D3B63" w:rsidRDefault="00777A17" w:rsidP="00777A17">
            <w:pPr>
              <w:rPr>
                <w:sz w:val="22"/>
                <w:szCs w:val="22"/>
              </w:rPr>
            </w:pPr>
            <w:r w:rsidRPr="009D3B63">
              <w:rPr>
                <w:sz w:val="22"/>
                <w:szCs w:val="22"/>
              </w:rPr>
              <w:t>ФБ</w:t>
            </w:r>
          </w:p>
        </w:tc>
        <w:tc>
          <w:tcPr>
            <w:tcW w:w="1134" w:type="dxa"/>
          </w:tcPr>
          <w:p w14:paraId="64990CCD" w14:textId="77777777" w:rsidR="00777A17" w:rsidRPr="009D3B63" w:rsidRDefault="00777A17" w:rsidP="00777A17">
            <w:pPr>
              <w:jc w:val="center"/>
              <w:rPr>
                <w:sz w:val="22"/>
                <w:szCs w:val="22"/>
              </w:rPr>
            </w:pPr>
            <w:r w:rsidRPr="009D3B63">
              <w:rPr>
                <w:sz w:val="22"/>
                <w:szCs w:val="22"/>
              </w:rPr>
              <w:t>0,00</w:t>
            </w:r>
          </w:p>
        </w:tc>
        <w:tc>
          <w:tcPr>
            <w:tcW w:w="1133" w:type="dxa"/>
          </w:tcPr>
          <w:p w14:paraId="5E8CF401" w14:textId="77777777" w:rsidR="00777A17" w:rsidRPr="009D3B63" w:rsidRDefault="00777A17" w:rsidP="00777A17">
            <w:pPr>
              <w:jc w:val="center"/>
              <w:rPr>
                <w:sz w:val="22"/>
                <w:szCs w:val="22"/>
              </w:rPr>
            </w:pPr>
            <w:r w:rsidRPr="009D3B63">
              <w:rPr>
                <w:sz w:val="22"/>
                <w:szCs w:val="22"/>
              </w:rPr>
              <w:t>0,00</w:t>
            </w:r>
          </w:p>
        </w:tc>
        <w:tc>
          <w:tcPr>
            <w:tcW w:w="1098" w:type="dxa"/>
          </w:tcPr>
          <w:p w14:paraId="6079BAE7" w14:textId="77777777" w:rsidR="00777A17" w:rsidRPr="009D3B63" w:rsidRDefault="00777A17" w:rsidP="00777A17">
            <w:pPr>
              <w:jc w:val="center"/>
              <w:rPr>
                <w:sz w:val="22"/>
                <w:szCs w:val="22"/>
              </w:rPr>
            </w:pPr>
            <w:r w:rsidRPr="009D3B63">
              <w:rPr>
                <w:sz w:val="22"/>
                <w:szCs w:val="22"/>
              </w:rPr>
              <w:t>0,00</w:t>
            </w:r>
          </w:p>
        </w:tc>
        <w:tc>
          <w:tcPr>
            <w:tcW w:w="1417" w:type="dxa"/>
          </w:tcPr>
          <w:p w14:paraId="39042961" w14:textId="77777777" w:rsidR="00777A17" w:rsidRPr="009D3B63" w:rsidRDefault="00777A17" w:rsidP="00777A17">
            <w:pPr>
              <w:jc w:val="center"/>
              <w:rPr>
                <w:sz w:val="22"/>
                <w:szCs w:val="22"/>
              </w:rPr>
            </w:pPr>
            <w:r w:rsidRPr="009D3B63">
              <w:rPr>
                <w:sz w:val="22"/>
                <w:szCs w:val="22"/>
              </w:rPr>
              <w:t>0,00</w:t>
            </w:r>
          </w:p>
        </w:tc>
        <w:tc>
          <w:tcPr>
            <w:tcW w:w="1276" w:type="dxa"/>
          </w:tcPr>
          <w:p w14:paraId="6FB43292" w14:textId="77777777" w:rsidR="00777A17" w:rsidRPr="009D3B63" w:rsidRDefault="00777A17" w:rsidP="00777A17">
            <w:pPr>
              <w:jc w:val="center"/>
              <w:rPr>
                <w:sz w:val="22"/>
                <w:szCs w:val="22"/>
              </w:rPr>
            </w:pPr>
            <w:r w:rsidRPr="009D3B63">
              <w:rPr>
                <w:sz w:val="22"/>
                <w:szCs w:val="22"/>
              </w:rPr>
              <w:t>0,00</w:t>
            </w:r>
          </w:p>
        </w:tc>
        <w:tc>
          <w:tcPr>
            <w:tcW w:w="1276" w:type="dxa"/>
          </w:tcPr>
          <w:p w14:paraId="6F04FE0D" w14:textId="77777777" w:rsidR="00777A17" w:rsidRPr="009D3B63" w:rsidRDefault="00777A17" w:rsidP="00777A17">
            <w:pPr>
              <w:jc w:val="center"/>
              <w:rPr>
                <w:sz w:val="22"/>
                <w:szCs w:val="22"/>
              </w:rPr>
            </w:pPr>
            <w:r w:rsidRPr="009D3B63">
              <w:rPr>
                <w:sz w:val="22"/>
                <w:szCs w:val="22"/>
              </w:rPr>
              <w:t>0,00</w:t>
            </w:r>
          </w:p>
        </w:tc>
        <w:tc>
          <w:tcPr>
            <w:tcW w:w="1288" w:type="dxa"/>
          </w:tcPr>
          <w:p w14:paraId="2D933208" w14:textId="77777777" w:rsidR="00777A17" w:rsidRPr="009D3B63" w:rsidRDefault="00777A17" w:rsidP="00777A17">
            <w:pPr>
              <w:jc w:val="center"/>
              <w:rPr>
                <w:sz w:val="22"/>
                <w:szCs w:val="22"/>
              </w:rPr>
            </w:pPr>
            <w:r w:rsidRPr="009D3B63">
              <w:rPr>
                <w:sz w:val="22"/>
                <w:szCs w:val="22"/>
              </w:rPr>
              <w:t>0,00</w:t>
            </w:r>
          </w:p>
        </w:tc>
      </w:tr>
      <w:tr w:rsidR="00777A17" w:rsidRPr="009D3B63" w14:paraId="5064F678" w14:textId="77777777" w:rsidTr="00573C4F">
        <w:tc>
          <w:tcPr>
            <w:tcW w:w="455" w:type="dxa"/>
            <w:vMerge/>
            <w:vAlign w:val="center"/>
          </w:tcPr>
          <w:p w14:paraId="47FB09E3" w14:textId="77777777" w:rsidR="00777A17" w:rsidRPr="009D3B63" w:rsidRDefault="00777A17" w:rsidP="00777A17">
            <w:pPr>
              <w:jc w:val="center"/>
              <w:rPr>
                <w:sz w:val="22"/>
                <w:szCs w:val="22"/>
              </w:rPr>
            </w:pPr>
          </w:p>
        </w:tc>
        <w:tc>
          <w:tcPr>
            <w:tcW w:w="2486" w:type="dxa"/>
            <w:vMerge/>
            <w:vAlign w:val="center"/>
          </w:tcPr>
          <w:p w14:paraId="04B71779" w14:textId="77777777" w:rsidR="00777A17" w:rsidRPr="009D3B63" w:rsidRDefault="00777A17" w:rsidP="00777A17">
            <w:pPr>
              <w:rPr>
                <w:sz w:val="22"/>
                <w:szCs w:val="22"/>
              </w:rPr>
            </w:pPr>
          </w:p>
        </w:tc>
        <w:tc>
          <w:tcPr>
            <w:tcW w:w="1766" w:type="dxa"/>
            <w:vMerge/>
            <w:vAlign w:val="center"/>
          </w:tcPr>
          <w:p w14:paraId="7F0C2471" w14:textId="77777777" w:rsidR="00777A17" w:rsidRPr="009D3B63" w:rsidRDefault="00777A17" w:rsidP="00777A17">
            <w:pPr>
              <w:jc w:val="center"/>
              <w:rPr>
                <w:sz w:val="22"/>
                <w:szCs w:val="22"/>
              </w:rPr>
            </w:pPr>
          </w:p>
        </w:tc>
        <w:tc>
          <w:tcPr>
            <w:tcW w:w="1701" w:type="dxa"/>
          </w:tcPr>
          <w:p w14:paraId="0FDEF8B1" w14:textId="77777777" w:rsidR="00777A17" w:rsidRPr="009D3B63" w:rsidRDefault="00FD5F06" w:rsidP="00777A17">
            <w:pPr>
              <w:rPr>
                <w:sz w:val="22"/>
                <w:szCs w:val="22"/>
              </w:rPr>
            </w:pPr>
            <w:r>
              <w:rPr>
                <w:sz w:val="22"/>
                <w:szCs w:val="22"/>
              </w:rPr>
              <w:t>К</w:t>
            </w:r>
            <w:r w:rsidR="00777A17" w:rsidRPr="009D3B63">
              <w:rPr>
                <w:sz w:val="22"/>
                <w:szCs w:val="22"/>
              </w:rPr>
              <w:t>Б</w:t>
            </w:r>
          </w:p>
        </w:tc>
        <w:tc>
          <w:tcPr>
            <w:tcW w:w="1134" w:type="dxa"/>
          </w:tcPr>
          <w:p w14:paraId="77F758AB" w14:textId="77777777" w:rsidR="00777A17" w:rsidRPr="009D3B63" w:rsidRDefault="00777A17" w:rsidP="00777A17">
            <w:pPr>
              <w:jc w:val="center"/>
              <w:rPr>
                <w:sz w:val="22"/>
                <w:szCs w:val="22"/>
              </w:rPr>
            </w:pPr>
            <w:r w:rsidRPr="009D3B63">
              <w:rPr>
                <w:sz w:val="22"/>
                <w:szCs w:val="22"/>
              </w:rPr>
              <w:t>0,00</w:t>
            </w:r>
          </w:p>
        </w:tc>
        <w:tc>
          <w:tcPr>
            <w:tcW w:w="1133" w:type="dxa"/>
          </w:tcPr>
          <w:p w14:paraId="67118511" w14:textId="77777777" w:rsidR="00777A17" w:rsidRPr="009D3B63" w:rsidRDefault="00777A17" w:rsidP="00777A17">
            <w:pPr>
              <w:jc w:val="center"/>
              <w:rPr>
                <w:sz w:val="22"/>
                <w:szCs w:val="22"/>
              </w:rPr>
            </w:pPr>
            <w:r w:rsidRPr="009D3B63">
              <w:rPr>
                <w:sz w:val="22"/>
                <w:szCs w:val="22"/>
              </w:rPr>
              <w:t>0,00</w:t>
            </w:r>
          </w:p>
        </w:tc>
        <w:tc>
          <w:tcPr>
            <w:tcW w:w="1098" w:type="dxa"/>
          </w:tcPr>
          <w:p w14:paraId="262ABB36" w14:textId="77777777" w:rsidR="00777A17" w:rsidRPr="009D3B63" w:rsidRDefault="00777A17" w:rsidP="00777A17">
            <w:pPr>
              <w:jc w:val="center"/>
              <w:rPr>
                <w:sz w:val="22"/>
                <w:szCs w:val="22"/>
              </w:rPr>
            </w:pPr>
            <w:r w:rsidRPr="009D3B63">
              <w:rPr>
                <w:sz w:val="22"/>
                <w:szCs w:val="22"/>
              </w:rPr>
              <w:t>0,00</w:t>
            </w:r>
          </w:p>
        </w:tc>
        <w:tc>
          <w:tcPr>
            <w:tcW w:w="1417" w:type="dxa"/>
          </w:tcPr>
          <w:p w14:paraId="505CDEE2" w14:textId="77777777" w:rsidR="00777A17" w:rsidRPr="009D3B63" w:rsidRDefault="00777A17" w:rsidP="00777A17">
            <w:pPr>
              <w:jc w:val="center"/>
              <w:rPr>
                <w:sz w:val="22"/>
                <w:szCs w:val="22"/>
              </w:rPr>
            </w:pPr>
            <w:r w:rsidRPr="009D3B63">
              <w:rPr>
                <w:sz w:val="22"/>
                <w:szCs w:val="22"/>
              </w:rPr>
              <w:t>0,00</w:t>
            </w:r>
          </w:p>
        </w:tc>
        <w:tc>
          <w:tcPr>
            <w:tcW w:w="1276" w:type="dxa"/>
          </w:tcPr>
          <w:p w14:paraId="15DF5CE5"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34FB7A09" w14:textId="77777777" w:rsidR="00777A17" w:rsidRPr="009D3B63" w:rsidRDefault="00777A17" w:rsidP="00777A17">
            <w:pPr>
              <w:jc w:val="center"/>
              <w:rPr>
                <w:sz w:val="22"/>
                <w:szCs w:val="22"/>
              </w:rPr>
            </w:pPr>
            <w:r w:rsidRPr="009D3B63">
              <w:rPr>
                <w:sz w:val="22"/>
                <w:szCs w:val="22"/>
              </w:rPr>
              <w:t>69 937,7</w:t>
            </w:r>
            <w:r>
              <w:rPr>
                <w:sz w:val="22"/>
                <w:szCs w:val="22"/>
              </w:rPr>
              <w:t>0</w:t>
            </w:r>
          </w:p>
        </w:tc>
        <w:tc>
          <w:tcPr>
            <w:tcW w:w="1288" w:type="dxa"/>
            <w:vAlign w:val="center"/>
          </w:tcPr>
          <w:p w14:paraId="2E8571A1" w14:textId="77777777" w:rsidR="00777A17" w:rsidRPr="009D3B63" w:rsidRDefault="00777A17" w:rsidP="00777A17">
            <w:pPr>
              <w:jc w:val="center"/>
              <w:rPr>
                <w:sz w:val="22"/>
                <w:szCs w:val="22"/>
              </w:rPr>
            </w:pPr>
            <w:r w:rsidRPr="009D3B63">
              <w:rPr>
                <w:sz w:val="22"/>
                <w:szCs w:val="22"/>
              </w:rPr>
              <w:t>69 937,7</w:t>
            </w:r>
            <w:r>
              <w:rPr>
                <w:sz w:val="22"/>
                <w:szCs w:val="22"/>
              </w:rPr>
              <w:t>0</w:t>
            </w:r>
          </w:p>
        </w:tc>
      </w:tr>
      <w:tr w:rsidR="00777A17" w:rsidRPr="009D3B63" w14:paraId="3880B812" w14:textId="77777777" w:rsidTr="00573C4F">
        <w:tc>
          <w:tcPr>
            <w:tcW w:w="455" w:type="dxa"/>
            <w:vMerge/>
            <w:vAlign w:val="center"/>
          </w:tcPr>
          <w:p w14:paraId="4C503049" w14:textId="77777777" w:rsidR="00777A17" w:rsidRPr="009D3B63" w:rsidRDefault="00777A17" w:rsidP="00777A17">
            <w:pPr>
              <w:jc w:val="center"/>
              <w:rPr>
                <w:sz w:val="22"/>
                <w:szCs w:val="22"/>
              </w:rPr>
            </w:pPr>
          </w:p>
        </w:tc>
        <w:tc>
          <w:tcPr>
            <w:tcW w:w="2486" w:type="dxa"/>
            <w:vMerge/>
            <w:vAlign w:val="center"/>
          </w:tcPr>
          <w:p w14:paraId="3B59406E" w14:textId="77777777" w:rsidR="00777A17" w:rsidRPr="009D3B63" w:rsidRDefault="00777A17" w:rsidP="00777A17">
            <w:pPr>
              <w:rPr>
                <w:sz w:val="22"/>
                <w:szCs w:val="22"/>
              </w:rPr>
            </w:pPr>
          </w:p>
        </w:tc>
        <w:tc>
          <w:tcPr>
            <w:tcW w:w="1766" w:type="dxa"/>
            <w:vMerge/>
            <w:vAlign w:val="center"/>
          </w:tcPr>
          <w:p w14:paraId="6A09829E" w14:textId="77777777" w:rsidR="00777A17" w:rsidRPr="009D3B63" w:rsidRDefault="00777A17" w:rsidP="00777A17">
            <w:pPr>
              <w:jc w:val="center"/>
              <w:rPr>
                <w:sz w:val="22"/>
                <w:szCs w:val="22"/>
              </w:rPr>
            </w:pPr>
          </w:p>
        </w:tc>
        <w:tc>
          <w:tcPr>
            <w:tcW w:w="1701" w:type="dxa"/>
          </w:tcPr>
          <w:p w14:paraId="09E4CC41" w14:textId="77777777" w:rsidR="00777A17" w:rsidRPr="009D3B63" w:rsidRDefault="00777A17" w:rsidP="00777A17">
            <w:pPr>
              <w:rPr>
                <w:sz w:val="22"/>
                <w:szCs w:val="22"/>
              </w:rPr>
            </w:pPr>
            <w:r w:rsidRPr="009D3B63">
              <w:rPr>
                <w:sz w:val="22"/>
                <w:szCs w:val="22"/>
              </w:rPr>
              <w:t>МБ</w:t>
            </w:r>
          </w:p>
        </w:tc>
        <w:tc>
          <w:tcPr>
            <w:tcW w:w="1134" w:type="dxa"/>
          </w:tcPr>
          <w:p w14:paraId="297C9FD3" w14:textId="77777777" w:rsidR="00777A17" w:rsidRPr="009D3B63" w:rsidRDefault="00777A17" w:rsidP="00777A17">
            <w:pPr>
              <w:jc w:val="center"/>
              <w:rPr>
                <w:sz w:val="22"/>
                <w:szCs w:val="22"/>
              </w:rPr>
            </w:pPr>
            <w:r w:rsidRPr="009D3B63">
              <w:rPr>
                <w:sz w:val="22"/>
                <w:szCs w:val="22"/>
              </w:rPr>
              <w:t>0,00</w:t>
            </w:r>
          </w:p>
        </w:tc>
        <w:tc>
          <w:tcPr>
            <w:tcW w:w="1133" w:type="dxa"/>
          </w:tcPr>
          <w:p w14:paraId="2D0C1CB3" w14:textId="77777777" w:rsidR="00777A17" w:rsidRPr="009D3B63" w:rsidRDefault="00777A17" w:rsidP="00777A17">
            <w:pPr>
              <w:jc w:val="center"/>
              <w:rPr>
                <w:sz w:val="22"/>
                <w:szCs w:val="22"/>
              </w:rPr>
            </w:pPr>
            <w:r w:rsidRPr="009D3B63">
              <w:rPr>
                <w:sz w:val="22"/>
                <w:szCs w:val="22"/>
              </w:rPr>
              <w:t>0,00</w:t>
            </w:r>
          </w:p>
        </w:tc>
        <w:tc>
          <w:tcPr>
            <w:tcW w:w="1098" w:type="dxa"/>
          </w:tcPr>
          <w:p w14:paraId="44B5B799" w14:textId="77777777" w:rsidR="00777A17" w:rsidRPr="009D3B63" w:rsidRDefault="00777A17" w:rsidP="00777A17">
            <w:pPr>
              <w:jc w:val="center"/>
              <w:rPr>
                <w:sz w:val="22"/>
                <w:szCs w:val="22"/>
              </w:rPr>
            </w:pPr>
            <w:r w:rsidRPr="009D3B63">
              <w:rPr>
                <w:sz w:val="22"/>
                <w:szCs w:val="22"/>
              </w:rPr>
              <w:t>0,00</w:t>
            </w:r>
          </w:p>
        </w:tc>
        <w:tc>
          <w:tcPr>
            <w:tcW w:w="1417" w:type="dxa"/>
          </w:tcPr>
          <w:p w14:paraId="0A5147BF" w14:textId="77777777" w:rsidR="00777A17" w:rsidRPr="009D3B63" w:rsidRDefault="00777A17" w:rsidP="00777A17">
            <w:pPr>
              <w:jc w:val="center"/>
              <w:rPr>
                <w:sz w:val="22"/>
                <w:szCs w:val="22"/>
              </w:rPr>
            </w:pPr>
            <w:r w:rsidRPr="009D3B63">
              <w:rPr>
                <w:sz w:val="22"/>
                <w:szCs w:val="22"/>
              </w:rPr>
              <w:t>0,00</w:t>
            </w:r>
          </w:p>
        </w:tc>
        <w:tc>
          <w:tcPr>
            <w:tcW w:w="1276" w:type="dxa"/>
          </w:tcPr>
          <w:p w14:paraId="6B3A11B9"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2DC6CDE9" w14:textId="77777777" w:rsidR="00777A17" w:rsidRPr="009D3B63" w:rsidRDefault="00777A17" w:rsidP="00777A17">
            <w:pPr>
              <w:jc w:val="center"/>
              <w:rPr>
                <w:sz w:val="22"/>
                <w:szCs w:val="22"/>
              </w:rPr>
            </w:pPr>
            <w:r w:rsidRPr="009D3B63">
              <w:rPr>
                <w:sz w:val="22"/>
                <w:szCs w:val="22"/>
              </w:rPr>
              <w:t>11 245,1</w:t>
            </w:r>
            <w:r>
              <w:rPr>
                <w:sz w:val="22"/>
                <w:szCs w:val="22"/>
              </w:rPr>
              <w:t>0</w:t>
            </w:r>
          </w:p>
        </w:tc>
        <w:tc>
          <w:tcPr>
            <w:tcW w:w="1288" w:type="dxa"/>
            <w:vAlign w:val="center"/>
          </w:tcPr>
          <w:p w14:paraId="3ED6261B" w14:textId="77777777" w:rsidR="00777A17" w:rsidRPr="009D3B63" w:rsidRDefault="00777A17" w:rsidP="00777A17">
            <w:pPr>
              <w:jc w:val="center"/>
              <w:rPr>
                <w:sz w:val="22"/>
                <w:szCs w:val="22"/>
              </w:rPr>
            </w:pPr>
            <w:r w:rsidRPr="009D3B63">
              <w:rPr>
                <w:sz w:val="22"/>
                <w:szCs w:val="22"/>
              </w:rPr>
              <w:t>11 245,1</w:t>
            </w:r>
            <w:r>
              <w:rPr>
                <w:sz w:val="22"/>
                <w:szCs w:val="22"/>
              </w:rPr>
              <w:t>0</w:t>
            </w:r>
          </w:p>
        </w:tc>
      </w:tr>
      <w:tr w:rsidR="00777A17" w:rsidRPr="009D3B63" w14:paraId="0A3C49CA" w14:textId="77777777" w:rsidTr="00573C4F">
        <w:trPr>
          <w:trHeight w:val="271"/>
        </w:trPr>
        <w:tc>
          <w:tcPr>
            <w:tcW w:w="455" w:type="dxa"/>
            <w:vMerge/>
            <w:vAlign w:val="center"/>
          </w:tcPr>
          <w:p w14:paraId="3D225159" w14:textId="77777777" w:rsidR="00777A17" w:rsidRPr="009D3B63" w:rsidRDefault="00777A17" w:rsidP="00777A17">
            <w:pPr>
              <w:jc w:val="center"/>
              <w:rPr>
                <w:sz w:val="22"/>
                <w:szCs w:val="22"/>
              </w:rPr>
            </w:pPr>
          </w:p>
        </w:tc>
        <w:tc>
          <w:tcPr>
            <w:tcW w:w="2486" w:type="dxa"/>
            <w:vMerge/>
            <w:vAlign w:val="center"/>
          </w:tcPr>
          <w:p w14:paraId="68978FC2" w14:textId="77777777" w:rsidR="00777A17" w:rsidRPr="009D3B63" w:rsidRDefault="00777A17" w:rsidP="00777A17">
            <w:pPr>
              <w:rPr>
                <w:sz w:val="22"/>
                <w:szCs w:val="22"/>
              </w:rPr>
            </w:pPr>
          </w:p>
        </w:tc>
        <w:tc>
          <w:tcPr>
            <w:tcW w:w="1766" w:type="dxa"/>
            <w:vMerge/>
            <w:vAlign w:val="center"/>
          </w:tcPr>
          <w:p w14:paraId="1972E9CF" w14:textId="77777777" w:rsidR="00777A17" w:rsidRPr="009D3B63" w:rsidRDefault="00777A17" w:rsidP="00777A17">
            <w:pPr>
              <w:jc w:val="center"/>
              <w:rPr>
                <w:sz w:val="22"/>
                <w:szCs w:val="22"/>
              </w:rPr>
            </w:pPr>
          </w:p>
        </w:tc>
        <w:tc>
          <w:tcPr>
            <w:tcW w:w="1701" w:type="dxa"/>
          </w:tcPr>
          <w:p w14:paraId="688065FD" w14:textId="77777777" w:rsidR="00777A17" w:rsidRPr="009D3B63" w:rsidRDefault="00777A17" w:rsidP="00777A17">
            <w:pPr>
              <w:rPr>
                <w:sz w:val="22"/>
                <w:szCs w:val="22"/>
              </w:rPr>
            </w:pPr>
            <w:r w:rsidRPr="009D3B63">
              <w:rPr>
                <w:sz w:val="22"/>
                <w:szCs w:val="22"/>
              </w:rPr>
              <w:t>ВБС</w:t>
            </w:r>
          </w:p>
        </w:tc>
        <w:tc>
          <w:tcPr>
            <w:tcW w:w="1134" w:type="dxa"/>
          </w:tcPr>
          <w:p w14:paraId="20D5992B" w14:textId="77777777" w:rsidR="00777A17" w:rsidRPr="009D3B63" w:rsidRDefault="00777A17" w:rsidP="00777A17">
            <w:pPr>
              <w:jc w:val="center"/>
              <w:rPr>
                <w:sz w:val="22"/>
                <w:szCs w:val="22"/>
              </w:rPr>
            </w:pPr>
            <w:r w:rsidRPr="009D3B63">
              <w:rPr>
                <w:sz w:val="22"/>
                <w:szCs w:val="22"/>
              </w:rPr>
              <w:t>0,00</w:t>
            </w:r>
          </w:p>
        </w:tc>
        <w:tc>
          <w:tcPr>
            <w:tcW w:w="1133" w:type="dxa"/>
          </w:tcPr>
          <w:p w14:paraId="3D61BC92" w14:textId="77777777" w:rsidR="00777A17" w:rsidRPr="009D3B63" w:rsidRDefault="00777A17" w:rsidP="00777A17">
            <w:pPr>
              <w:jc w:val="center"/>
              <w:rPr>
                <w:sz w:val="22"/>
                <w:szCs w:val="22"/>
              </w:rPr>
            </w:pPr>
            <w:r w:rsidRPr="009D3B63">
              <w:rPr>
                <w:sz w:val="22"/>
                <w:szCs w:val="22"/>
              </w:rPr>
              <w:t>0,00</w:t>
            </w:r>
          </w:p>
        </w:tc>
        <w:tc>
          <w:tcPr>
            <w:tcW w:w="1098" w:type="dxa"/>
          </w:tcPr>
          <w:p w14:paraId="698BFE7C" w14:textId="77777777" w:rsidR="00777A17" w:rsidRPr="009D3B63" w:rsidRDefault="00777A17" w:rsidP="00777A17">
            <w:pPr>
              <w:jc w:val="center"/>
              <w:rPr>
                <w:sz w:val="22"/>
                <w:szCs w:val="22"/>
              </w:rPr>
            </w:pPr>
            <w:r w:rsidRPr="009D3B63">
              <w:rPr>
                <w:sz w:val="22"/>
                <w:szCs w:val="22"/>
              </w:rPr>
              <w:t>0,00</w:t>
            </w:r>
          </w:p>
        </w:tc>
        <w:tc>
          <w:tcPr>
            <w:tcW w:w="1417" w:type="dxa"/>
          </w:tcPr>
          <w:p w14:paraId="3AAEC5E5" w14:textId="77777777" w:rsidR="00777A17" w:rsidRPr="009D3B63" w:rsidRDefault="00777A17" w:rsidP="00777A17">
            <w:pPr>
              <w:jc w:val="center"/>
              <w:rPr>
                <w:sz w:val="22"/>
                <w:szCs w:val="22"/>
              </w:rPr>
            </w:pPr>
            <w:r w:rsidRPr="009D3B63">
              <w:rPr>
                <w:sz w:val="22"/>
                <w:szCs w:val="22"/>
              </w:rPr>
              <w:t>0,00</w:t>
            </w:r>
          </w:p>
        </w:tc>
        <w:tc>
          <w:tcPr>
            <w:tcW w:w="1276" w:type="dxa"/>
          </w:tcPr>
          <w:p w14:paraId="5DEABCC7"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11590F4A" w14:textId="77777777" w:rsidR="00777A17" w:rsidRPr="009D3B63" w:rsidRDefault="00777A17" w:rsidP="00777A17">
            <w:pPr>
              <w:jc w:val="center"/>
              <w:rPr>
                <w:sz w:val="22"/>
                <w:szCs w:val="22"/>
              </w:rPr>
            </w:pPr>
            <w:r w:rsidRPr="009D3B63">
              <w:rPr>
                <w:sz w:val="22"/>
                <w:szCs w:val="22"/>
              </w:rPr>
              <w:t>34 790,2</w:t>
            </w:r>
            <w:r>
              <w:rPr>
                <w:sz w:val="22"/>
                <w:szCs w:val="22"/>
              </w:rPr>
              <w:t>0</w:t>
            </w:r>
          </w:p>
        </w:tc>
        <w:tc>
          <w:tcPr>
            <w:tcW w:w="1288" w:type="dxa"/>
            <w:vAlign w:val="center"/>
          </w:tcPr>
          <w:p w14:paraId="20AC3A10" w14:textId="77777777" w:rsidR="00777A17" w:rsidRPr="009D3B63" w:rsidRDefault="00777A17" w:rsidP="00777A17">
            <w:pPr>
              <w:jc w:val="center"/>
              <w:rPr>
                <w:sz w:val="22"/>
                <w:szCs w:val="22"/>
              </w:rPr>
            </w:pPr>
            <w:r w:rsidRPr="009D3B63">
              <w:rPr>
                <w:sz w:val="22"/>
                <w:szCs w:val="22"/>
              </w:rPr>
              <w:t>34 790,2</w:t>
            </w:r>
            <w:r>
              <w:rPr>
                <w:sz w:val="22"/>
                <w:szCs w:val="22"/>
              </w:rPr>
              <w:t>0</w:t>
            </w:r>
          </w:p>
        </w:tc>
      </w:tr>
      <w:tr w:rsidR="00777A17" w:rsidRPr="009D3B63" w14:paraId="1B2411AD" w14:textId="77777777" w:rsidTr="00573C4F">
        <w:tc>
          <w:tcPr>
            <w:tcW w:w="455" w:type="dxa"/>
            <w:vMerge w:val="restart"/>
            <w:vAlign w:val="center"/>
          </w:tcPr>
          <w:p w14:paraId="45E772EB" w14:textId="77777777" w:rsidR="00777A17" w:rsidRPr="009D3B63" w:rsidRDefault="00777A17" w:rsidP="00777A17">
            <w:pPr>
              <w:jc w:val="center"/>
              <w:rPr>
                <w:sz w:val="22"/>
                <w:szCs w:val="22"/>
              </w:rPr>
            </w:pPr>
          </w:p>
        </w:tc>
        <w:tc>
          <w:tcPr>
            <w:tcW w:w="2486" w:type="dxa"/>
            <w:vMerge w:val="restart"/>
            <w:vAlign w:val="center"/>
          </w:tcPr>
          <w:p w14:paraId="5B308579" w14:textId="77777777" w:rsidR="00777A17" w:rsidRPr="009D3B63" w:rsidRDefault="00777A17" w:rsidP="00777A17">
            <w:pPr>
              <w:rPr>
                <w:sz w:val="22"/>
                <w:szCs w:val="22"/>
              </w:rPr>
            </w:pPr>
            <w:r w:rsidRPr="009D3B63">
              <w:rPr>
                <w:sz w:val="22"/>
                <w:szCs w:val="22"/>
              </w:rPr>
              <w:t xml:space="preserve">Строительство спортивного зала </w:t>
            </w:r>
          </w:p>
        </w:tc>
        <w:tc>
          <w:tcPr>
            <w:tcW w:w="1766" w:type="dxa"/>
            <w:vMerge w:val="restart"/>
            <w:vAlign w:val="center"/>
          </w:tcPr>
          <w:p w14:paraId="6F7D6692" w14:textId="77777777" w:rsidR="00777A17" w:rsidRPr="009D3B63" w:rsidRDefault="00777A17" w:rsidP="00777A17">
            <w:pPr>
              <w:jc w:val="center"/>
              <w:rPr>
                <w:sz w:val="22"/>
                <w:szCs w:val="22"/>
              </w:rPr>
            </w:pPr>
            <w:r w:rsidRPr="009D3B63">
              <w:rPr>
                <w:sz w:val="22"/>
                <w:szCs w:val="22"/>
              </w:rPr>
              <w:t>с. Донская Балка</w:t>
            </w:r>
          </w:p>
        </w:tc>
        <w:tc>
          <w:tcPr>
            <w:tcW w:w="1701" w:type="dxa"/>
          </w:tcPr>
          <w:p w14:paraId="38D4D34B" w14:textId="77777777" w:rsidR="00777A17" w:rsidRPr="009D3B63" w:rsidRDefault="00777A17" w:rsidP="00777A17">
            <w:pPr>
              <w:jc w:val="center"/>
              <w:rPr>
                <w:sz w:val="22"/>
                <w:szCs w:val="22"/>
              </w:rPr>
            </w:pPr>
            <w:r w:rsidRPr="009D3B63">
              <w:rPr>
                <w:sz w:val="22"/>
                <w:szCs w:val="22"/>
              </w:rPr>
              <w:t>Всего</w:t>
            </w:r>
          </w:p>
        </w:tc>
        <w:tc>
          <w:tcPr>
            <w:tcW w:w="1134" w:type="dxa"/>
          </w:tcPr>
          <w:p w14:paraId="57BABF95" w14:textId="77777777" w:rsidR="00777A17" w:rsidRPr="009D3B63" w:rsidRDefault="00777A17" w:rsidP="00777A17">
            <w:pPr>
              <w:jc w:val="center"/>
              <w:rPr>
                <w:sz w:val="22"/>
                <w:szCs w:val="22"/>
              </w:rPr>
            </w:pPr>
            <w:r w:rsidRPr="009D3B63">
              <w:rPr>
                <w:sz w:val="22"/>
                <w:szCs w:val="22"/>
              </w:rPr>
              <w:t>0,00</w:t>
            </w:r>
          </w:p>
        </w:tc>
        <w:tc>
          <w:tcPr>
            <w:tcW w:w="1133" w:type="dxa"/>
          </w:tcPr>
          <w:p w14:paraId="3254A114" w14:textId="77777777" w:rsidR="00777A17" w:rsidRPr="009D3B63" w:rsidRDefault="00777A17" w:rsidP="00777A17">
            <w:pPr>
              <w:jc w:val="center"/>
              <w:rPr>
                <w:sz w:val="22"/>
                <w:szCs w:val="22"/>
              </w:rPr>
            </w:pPr>
            <w:r w:rsidRPr="009D3B63">
              <w:rPr>
                <w:sz w:val="22"/>
                <w:szCs w:val="22"/>
              </w:rPr>
              <w:t>0,00</w:t>
            </w:r>
          </w:p>
        </w:tc>
        <w:tc>
          <w:tcPr>
            <w:tcW w:w="1098" w:type="dxa"/>
          </w:tcPr>
          <w:p w14:paraId="73B44FF5" w14:textId="77777777" w:rsidR="00777A17" w:rsidRPr="009D3B63" w:rsidRDefault="00777A17" w:rsidP="00777A17">
            <w:pPr>
              <w:jc w:val="center"/>
              <w:rPr>
                <w:sz w:val="22"/>
                <w:szCs w:val="22"/>
              </w:rPr>
            </w:pPr>
            <w:r w:rsidRPr="009D3B63">
              <w:rPr>
                <w:sz w:val="22"/>
                <w:szCs w:val="22"/>
              </w:rPr>
              <w:t>0,00</w:t>
            </w:r>
          </w:p>
        </w:tc>
        <w:tc>
          <w:tcPr>
            <w:tcW w:w="1417" w:type="dxa"/>
          </w:tcPr>
          <w:p w14:paraId="676C6615" w14:textId="77777777" w:rsidR="00777A17" w:rsidRPr="009D3B63" w:rsidRDefault="00777A17" w:rsidP="00777A17">
            <w:pPr>
              <w:jc w:val="center"/>
              <w:rPr>
                <w:sz w:val="22"/>
                <w:szCs w:val="22"/>
              </w:rPr>
            </w:pPr>
            <w:r w:rsidRPr="009D3B63">
              <w:rPr>
                <w:sz w:val="22"/>
                <w:szCs w:val="22"/>
              </w:rPr>
              <w:t>0,00</w:t>
            </w:r>
          </w:p>
        </w:tc>
        <w:tc>
          <w:tcPr>
            <w:tcW w:w="1276" w:type="dxa"/>
          </w:tcPr>
          <w:p w14:paraId="44952C0A"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29C75181" w14:textId="77777777" w:rsidR="00777A17" w:rsidRPr="009D3B63" w:rsidRDefault="00777A17" w:rsidP="00777A17">
            <w:pPr>
              <w:jc w:val="center"/>
              <w:rPr>
                <w:sz w:val="22"/>
                <w:szCs w:val="22"/>
              </w:rPr>
            </w:pPr>
            <w:r w:rsidRPr="009D3B63">
              <w:rPr>
                <w:sz w:val="22"/>
                <w:szCs w:val="22"/>
              </w:rPr>
              <w:t>46 594,4</w:t>
            </w:r>
            <w:r>
              <w:rPr>
                <w:sz w:val="22"/>
                <w:szCs w:val="22"/>
              </w:rPr>
              <w:t>0</w:t>
            </w:r>
          </w:p>
        </w:tc>
        <w:tc>
          <w:tcPr>
            <w:tcW w:w="1288" w:type="dxa"/>
            <w:vAlign w:val="center"/>
          </w:tcPr>
          <w:p w14:paraId="5E8E7B7B" w14:textId="77777777" w:rsidR="00777A17" w:rsidRPr="009D3B63" w:rsidRDefault="00777A17" w:rsidP="00777A17">
            <w:pPr>
              <w:jc w:val="center"/>
              <w:rPr>
                <w:sz w:val="22"/>
                <w:szCs w:val="22"/>
              </w:rPr>
            </w:pPr>
            <w:r w:rsidRPr="009D3B63">
              <w:rPr>
                <w:sz w:val="22"/>
                <w:szCs w:val="22"/>
              </w:rPr>
              <w:t>46 594,4</w:t>
            </w:r>
            <w:r>
              <w:rPr>
                <w:sz w:val="22"/>
                <w:szCs w:val="22"/>
              </w:rPr>
              <w:t>0</w:t>
            </w:r>
          </w:p>
        </w:tc>
      </w:tr>
      <w:tr w:rsidR="00777A17" w:rsidRPr="009D3B63" w14:paraId="5AF4B289" w14:textId="77777777" w:rsidTr="00573C4F">
        <w:tc>
          <w:tcPr>
            <w:tcW w:w="455" w:type="dxa"/>
            <w:vMerge/>
            <w:vAlign w:val="center"/>
          </w:tcPr>
          <w:p w14:paraId="51C6D437" w14:textId="77777777" w:rsidR="00777A17" w:rsidRPr="009D3B63" w:rsidRDefault="00777A17" w:rsidP="00777A17">
            <w:pPr>
              <w:jc w:val="center"/>
              <w:rPr>
                <w:sz w:val="22"/>
                <w:szCs w:val="22"/>
              </w:rPr>
            </w:pPr>
          </w:p>
        </w:tc>
        <w:tc>
          <w:tcPr>
            <w:tcW w:w="2486" w:type="dxa"/>
            <w:vMerge/>
            <w:vAlign w:val="center"/>
          </w:tcPr>
          <w:p w14:paraId="53C82EED" w14:textId="77777777" w:rsidR="00777A17" w:rsidRPr="009D3B63" w:rsidRDefault="00777A17" w:rsidP="00777A17">
            <w:pPr>
              <w:rPr>
                <w:sz w:val="22"/>
                <w:szCs w:val="22"/>
              </w:rPr>
            </w:pPr>
          </w:p>
        </w:tc>
        <w:tc>
          <w:tcPr>
            <w:tcW w:w="1766" w:type="dxa"/>
            <w:vMerge/>
            <w:vAlign w:val="center"/>
          </w:tcPr>
          <w:p w14:paraId="41BD17FC" w14:textId="77777777" w:rsidR="00777A17" w:rsidRPr="009D3B63" w:rsidRDefault="00777A17" w:rsidP="00777A17">
            <w:pPr>
              <w:jc w:val="center"/>
              <w:rPr>
                <w:sz w:val="22"/>
                <w:szCs w:val="22"/>
              </w:rPr>
            </w:pPr>
          </w:p>
        </w:tc>
        <w:tc>
          <w:tcPr>
            <w:tcW w:w="1701" w:type="dxa"/>
          </w:tcPr>
          <w:p w14:paraId="0E4DE8E1" w14:textId="77777777" w:rsidR="00777A17" w:rsidRPr="009D3B63" w:rsidRDefault="00777A17" w:rsidP="00777A17">
            <w:pPr>
              <w:rPr>
                <w:sz w:val="22"/>
                <w:szCs w:val="22"/>
              </w:rPr>
            </w:pPr>
            <w:r w:rsidRPr="009D3B63">
              <w:rPr>
                <w:sz w:val="22"/>
                <w:szCs w:val="22"/>
              </w:rPr>
              <w:t>ФБ</w:t>
            </w:r>
          </w:p>
        </w:tc>
        <w:tc>
          <w:tcPr>
            <w:tcW w:w="1134" w:type="dxa"/>
          </w:tcPr>
          <w:p w14:paraId="5DEBBA68" w14:textId="77777777" w:rsidR="00777A17" w:rsidRPr="009D3B63" w:rsidRDefault="00777A17" w:rsidP="00777A17">
            <w:pPr>
              <w:jc w:val="center"/>
              <w:rPr>
                <w:sz w:val="22"/>
                <w:szCs w:val="22"/>
              </w:rPr>
            </w:pPr>
            <w:r w:rsidRPr="009D3B63">
              <w:rPr>
                <w:sz w:val="22"/>
                <w:szCs w:val="22"/>
              </w:rPr>
              <w:t>0,00</w:t>
            </w:r>
          </w:p>
        </w:tc>
        <w:tc>
          <w:tcPr>
            <w:tcW w:w="1133" w:type="dxa"/>
          </w:tcPr>
          <w:p w14:paraId="375B0A3D" w14:textId="77777777" w:rsidR="00777A17" w:rsidRPr="009D3B63" w:rsidRDefault="00777A17" w:rsidP="00777A17">
            <w:pPr>
              <w:jc w:val="center"/>
              <w:rPr>
                <w:sz w:val="22"/>
                <w:szCs w:val="22"/>
              </w:rPr>
            </w:pPr>
            <w:r w:rsidRPr="009D3B63">
              <w:rPr>
                <w:sz w:val="22"/>
                <w:szCs w:val="22"/>
              </w:rPr>
              <w:t>0,00</w:t>
            </w:r>
          </w:p>
        </w:tc>
        <w:tc>
          <w:tcPr>
            <w:tcW w:w="1098" w:type="dxa"/>
          </w:tcPr>
          <w:p w14:paraId="3AA49390" w14:textId="77777777" w:rsidR="00777A17" w:rsidRPr="009D3B63" w:rsidRDefault="00777A17" w:rsidP="00777A17">
            <w:pPr>
              <w:jc w:val="center"/>
              <w:rPr>
                <w:sz w:val="22"/>
                <w:szCs w:val="22"/>
              </w:rPr>
            </w:pPr>
            <w:r w:rsidRPr="009D3B63">
              <w:rPr>
                <w:sz w:val="22"/>
                <w:szCs w:val="22"/>
              </w:rPr>
              <w:t>0,00</w:t>
            </w:r>
          </w:p>
        </w:tc>
        <w:tc>
          <w:tcPr>
            <w:tcW w:w="1417" w:type="dxa"/>
          </w:tcPr>
          <w:p w14:paraId="56BDC724" w14:textId="77777777" w:rsidR="00777A17" w:rsidRPr="009D3B63" w:rsidRDefault="00777A17" w:rsidP="00777A17">
            <w:pPr>
              <w:jc w:val="center"/>
              <w:rPr>
                <w:sz w:val="22"/>
                <w:szCs w:val="22"/>
              </w:rPr>
            </w:pPr>
            <w:r w:rsidRPr="009D3B63">
              <w:rPr>
                <w:sz w:val="22"/>
                <w:szCs w:val="22"/>
              </w:rPr>
              <w:t>0,00</w:t>
            </w:r>
          </w:p>
        </w:tc>
        <w:tc>
          <w:tcPr>
            <w:tcW w:w="1276" w:type="dxa"/>
          </w:tcPr>
          <w:p w14:paraId="498D8306" w14:textId="77777777" w:rsidR="00777A17" w:rsidRPr="009D3B63" w:rsidRDefault="00777A17" w:rsidP="00777A17">
            <w:pPr>
              <w:jc w:val="center"/>
              <w:rPr>
                <w:sz w:val="22"/>
                <w:szCs w:val="22"/>
              </w:rPr>
            </w:pPr>
            <w:r w:rsidRPr="009D3B63">
              <w:rPr>
                <w:sz w:val="22"/>
                <w:szCs w:val="22"/>
              </w:rPr>
              <w:t>0,00</w:t>
            </w:r>
          </w:p>
        </w:tc>
        <w:tc>
          <w:tcPr>
            <w:tcW w:w="1276" w:type="dxa"/>
          </w:tcPr>
          <w:p w14:paraId="54E859F1" w14:textId="77777777" w:rsidR="00777A17" w:rsidRPr="009D3B63" w:rsidRDefault="00777A17" w:rsidP="00777A17">
            <w:pPr>
              <w:jc w:val="center"/>
              <w:rPr>
                <w:sz w:val="22"/>
                <w:szCs w:val="22"/>
              </w:rPr>
            </w:pPr>
            <w:r w:rsidRPr="009D3B63">
              <w:rPr>
                <w:sz w:val="22"/>
                <w:szCs w:val="22"/>
              </w:rPr>
              <w:t>0,00</w:t>
            </w:r>
          </w:p>
        </w:tc>
        <w:tc>
          <w:tcPr>
            <w:tcW w:w="1288" w:type="dxa"/>
          </w:tcPr>
          <w:p w14:paraId="70CF4771" w14:textId="77777777" w:rsidR="00777A17" w:rsidRPr="009D3B63" w:rsidRDefault="00777A17" w:rsidP="00777A17">
            <w:pPr>
              <w:jc w:val="center"/>
              <w:rPr>
                <w:sz w:val="22"/>
                <w:szCs w:val="22"/>
              </w:rPr>
            </w:pPr>
            <w:r w:rsidRPr="009D3B63">
              <w:rPr>
                <w:sz w:val="22"/>
                <w:szCs w:val="22"/>
              </w:rPr>
              <w:t>0,00</w:t>
            </w:r>
          </w:p>
        </w:tc>
      </w:tr>
      <w:tr w:rsidR="00777A17" w:rsidRPr="009D3B63" w14:paraId="4CFAF234" w14:textId="77777777" w:rsidTr="00573C4F">
        <w:tc>
          <w:tcPr>
            <w:tcW w:w="455" w:type="dxa"/>
            <w:vMerge/>
            <w:vAlign w:val="center"/>
          </w:tcPr>
          <w:p w14:paraId="78720E9A" w14:textId="77777777" w:rsidR="00777A17" w:rsidRPr="009D3B63" w:rsidRDefault="00777A17" w:rsidP="00777A17">
            <w:pPr>
              <w:jc w:val="center"/>
              <w:rPr>
                <w:sz w:val="22"/>
                <w:szCs w:val="22"/>
              </w:rPr>
            </w:pPr>
          </w:p>
        </w:tc>
        <w:tc>
          <w:tcPr>
            <w:tcW w:w="2486" w:type="dxa"/>
            <w:vMerge/>
            <w:vAlign w:val="center"/>
          </w:tcPr>
          <w:p w14:paraId="4AA72C2C" w14:textId="77777777" w:rsidR="00777A17" w:rsidRPr="009D3B63" w:rsidRDefault="00777A17" w:rsidP="00777A17">
            <w:pPr>
              <w:rPr>
                <w:sz w:val="22"/>
                <w:szCs w:val="22"/>
              </w:rPr>
            </w:pPr>
          </w:p>
        </w:tc>
        <w:tc>
          <w:tcPr>
            <w:tcW w:w="1766" w:type="dxa"/>
            <w:vMerge/>
            <w:vAlign w:val="center"/>
          </w:tcPr>
          <w:p w14:paraId="0A566223" w14:textId="77777777" w:rsidR="00777A17" w:rsidRPr="009D3B63" w:rsidRDefault="00777A17" w:rsidP="00777A17">
            <w:pPr>
              <w:jc w:val="center"/>
              <w:rPr>
                <w:sz w:val="22"/>
                <w:szCs w:val="22"/>
              </w:rPr>
            </w:pPr>
          </w:p>
        </w:tc>
        <w:tc>
          <w:tcPr>
            <w:tcW w:w="1701" w:type="dxa"/>
          </w:tcPr>
          <w:p w14:paraId="2EFF9D80" w14:textId="77777777" w:rsidR="00777A17" w:rsidRPr="009D3B63" w:rsidRDefault="00FD5F06" w:rsidP="00777A17">
            <w:pPr>
              <w:rPr>
                <w:sz w:val="22"/>
                <w:szCs w:val="22"/>
              </w:rPr>
            </w:pPr>
            <w:r>
              <w:rPr>
                <w:sz w:val="22"/>
                <w:szCs w:val="22"/>
              </w:rPr>
              <w:t>К</w:t>
            </w:r>
            <w:r w:rsidR="00777A17" w:rsidRPr="009D3B63">
              <w:rPr>
                <w:sz w:val="22"/>
                <w:szCs w:val="22"/>
              </w:rPr>
              <w:t>Б</w:t>
            </w:r>
          </w:p>
        </w:tc>
        <w:tc>
          <w:tcPr>
            <w:tcW w:w="1134" w:type="dxa"/>
          </w:tcPr>
          <w:p w14:paraId="1F4A079A" w14:textId="77777777" w:rsidR="00777A17" w:rsidRPr="009D3B63" w:rsidRDefault="00777A17" w:rsidP="00777A17">
            <w:pPr>
              <w:jc w:val="center"/>
              <w:rPr>
                <w:sz w:val="22"/>
                <w:szCs w:val="22"/>
              </w:rPr>
            </w:pPr>
            <w:r w:rsidRPr="009D3B63">
              <w:rPr>
                <w:sz w:val="22"/>
                <w:szCs w:val="22"/>
              </w:rPr>
              <w:t>0,00</w:t>
            </w:r>
          </w:p>
        </w:tc>
        <w:tc>
          <w:tcPr>
            <w:tcW w:w="1133" w:type="dxa"/>
          </w:tcPr>
          <w:p w14:paraId="76125916" w14:textId="77777777" w:rsidR="00777A17" w:rsidRPr="009D3B63" w:rsidRDefault="00777A17" w:rsidP="00777A17">
            <w:pPr>
              <w:jc w:val="center"/>
              <w:rPr>
                <w:sz w:val="22"/>
                <w:szCs w:val="22"/>
              </w:rPr>
            </w:pPr>
            <w:r w:rsidRPr="009D3B63">
              <w:rPr>
                <w:sz w:val="22"/>
                <w:szCs w:val="22"/>
              </w:rPr>
              <w:t>0,00</w:t>
            </w:r>
          </w:p>
        </w:tc>
        <w:tc>
          <w:tcPr>
            <w:tcW w:w="1098" w:type="dxa"/>
          </w:tcPr>
          <w:p w14:paraId="38F09F66" w14:textId="77777777" w:rsidR="00777A17" w:rsidRPr="009D3B63" w:rsidRDefault="00777A17" w:rsidP="00777A17">
            <w:pPr>
              <w:jc w:val="center"/>
              <w:rPr>
                <w:sz w:val="22"/>
                <w:szCs w:val="22"/>
              </w:rPr>
            </w:pPr>
            <w:r w:rsidRPr="009D3B63">
              <w:rPr>
                <w:sz w:val="22"/>
                <w:szCs w:val="22"/>
              </w:rPr>
              <w:t>0,00</w:t>
            </w:r>
          </w:p>
        </w:tc>
        <w:tc>
          <w:tcPr>
            <w:tcW w:w="1417" w:type="dxa"/>
          </w:tcPr>
          <w:p w14:paraId="021FD005" w14:textId="77777777" w:rsidR="00777A17" w:rsidRPr="009D3B63" w:rsidRDefault="00777A17" w:rsidP="00777A17">
            <w:pPr>
              <w:jc w:val="center"/>
              <w:rPr>
                <w:sz w:val="22"/>
                <w:szCs w:val="22"/>
              </w:rPr>
            </w:pPr>
            <w:r w:rsidRPr="009D3B63">
              <w:rPr>
                <w:sz w:val="22"/>
                <w:szCs w:val="22"/>
              </w:rPr>
              <w:t>0,00</w:t>
            </w:r>
          </w:p>
        </w:tc>
        <w:tc>
          <w:tcPr>
            <w:tcW w:w="1276" w:type="dxa"/>
          </w:tcPr>
          <w:p w14:paraId="197BF9A1"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4424569A" w14:textId="77777777" w:rsidR="00777A17" w:rsidRPr="009D3B63" w:rsidRDefault="00777A17" w:rsidP="00777A17">
            <w:pPr>
              <w:jc w:val="center"/>
              <w:rPr>
                <w:sz w:val="22"/>
                <w:szCs w:val="22"/>
              </w:rPr>
            </w:pPr>
            <w:r w:rsidRPr="009D3B63">
              <w:rPr>
                <w:sz w:val="22"/>
                <w:szCs w:val="22"/>
              </w:rPr>
              <w:t>21 356,1</w:t>
            </w:r>
            <w:r>
              <w:rPr>
                <w:sz w:val="22"/>
                <w:szCs w:val="22"/>
              </w:rPr>
              <w:t>0</w:t>
            </w:r>
          </w:p>
        </w:tc>
        <w:tc>
          <w:tcPr>
            <w:tcW w:w="1288" w:type="dxa"/>
            <w:vAlign w:val="center"/>
          </w:tcPr>
          <w:p w14:paraId="411B3CDE" w14:textId="77777777" w:rsidR="00777A17" w:rsidRPr="009D3B63" w:rsidRDefault="00777A17" w:rsidP="00777A17">
            <w:pPr>
              <w:jc w:val="center"/>
              <w:rPr>
                <w:sz w:val="22"/>
                <w:szCs w:val="22"/>
              </w:rPr>
            </w:pPr>
            <w:r w:rsidRPr="009D3B63">
              <w:rPr>
                <w:sz w:val="22"/>
                <w:szCs w:val="22"/>
              </w:rPr>
              <w:t>21 356,1</w:t>
            </w:r>
            <w:r>
              <w:rPr>
                <w:sz w:val="22"/>
                <w:szCs w:val="22"/>
              </w:rPr>
              <w:t>0</w:t>
            </w:r>
          </w:p>
        </w:tc>
      </w:tr>
      <w:tr w:rsidR="00777A17" w:rsidRPr="009D3B63" w14:paraId="37B0E229" w14:textId="77777777" w:rsidTr="00573C4F">
        <w:tc>
          <w:tcPr>
            <w:tcW w:w="455" w:type="dxa"/>
            <w:vMerge/>
            <w:vAlign w:val="center"/>
          </w:tcPr>
          <w:p w14:paraId="522AA1C3" w14:textId="77777777" w:rsidR="00777A17" w:rsidRPr="009D3B63" w:rsidRDefault="00777A17" w:rsidP="00777A17">
            <w:pPr>
              <w:jc w:val="center"/>
              <w:rPr>
                <w:sz w:val="22"/>
                <w:szCs w:val="22"/>
              </w:rPr>
            </w:pPr>
          </w:p>
        </w:tc>
        <w:tc>
          <w:tcPr>
            <w:tcW w:w="2486" w:type="dxa"/>
            <w:vMerge/>
            <w:vAlign w:val="center"/>
          </w:tcPr>
          <w:p w14:paraId="488C8CC2" w14:textId="77777777" w:rsidR="00777A17" w:rsidRPr="009D3B63" w:rsidRDefault="00777A17" w:rsidP="00777A17">
            <w:pPr>
              <w:rPr>
                <w:sz w:val="22"/>
                <w:szCs w:val="22"/>
              </w:rPr>
            </w:pPr>
          </w:p>
        </w:tc>
        <w:tc>
          <w:tcPr>
            <w:tcW w:w="1766" w:type="dxa"/>
            <w:vMerge/>
            <w:vAlign w:val="center"/>
          </w:tcPr>
          <w:p w14:paraId="5300BCED" w14:textId="77777777" w:rsidR="00777A17" w:rsidRPr="009D3B63" w:rsidRDefault="00777A17" w:rsidP="00777A17">
            <w:pPr>
              <w:jc w:val="center"/>
              <w:rPr>
                <w:sz w:val="22"/>
                <w:szCs w:val="22"/>
              </w:rPr>
            </w:pPr>
          </w:p>
        </w:tc>
        <w:tc>
          <w:tcPr>
            <w:tcW w:w="1701" w:type="dxa"/>
          </w:tcPr>
          <w:p w14:paraId="5E5CB0C1" w14:textId="77777777" w:rsidR="00777A17" w:rsidRPr="009D3B63" w:rsidRDefault="00777A17" w:rsidP="00777A17">
            <w:pPr>
              <w:rPr>
                <w:sz w:val="22"/>
                <w:szCs w:val="22"/>
              </w:rPr>
            </w:pPr>
            <w:r w:rsidRPr="009D3B63">
              <w:rPr>
                <w:sz w:val="22"/>
                <w:szCs w:val="22"/>
              </w:rPr>
              <w:t>МБ</w:t>
            </w:r>
          </w:p>
        </w:tc>
        <w:tc>
          <w:tcPr>
            <w:tcW w:w="1134" w:type="dxa"/>
          </w:tcPr>
          <w:p w14:paraId="24F5C218" w14:textId="77777777" w:rsidR="00777A17" w:rsidRPr="009D3B63" w:rsidRDefault="00777A17" w:rsidP="00777A17">
            <w:pPr>
              <w:jc w:val="center"/>
              <w:rPr>
                <w:sz w:val="22"/>
                <w:szCs w:val="22"/>
              </w:rPr>
            </w:pPr>
            <w:r w:rsidRPr="009D3B63">
              <w:rPr>
                <w:sz w:val="22"/>
                <w:szCs w:val="22"/>
              </w:rPr>
              <w:t>0,00</w:t>
            </w:r>
          </w:p>
        </w:tc>
        <w:tc>
          <w:tcPr>
            <w:tcW w:w="1133" w:type="dxa"/>
          </w:tcPr>
          <w:p w14:paraId="0323CE5E" w14:textId="77777777" w:rsidR="00777A17" w:rsidRPr="009D3B63" w:rsidRDefault="00777A17" w:rsidP="00777A17">
            <w:pPr>
              <w:jc w:val="center"/>
              <w:rPr>
                <w:sz w:val="22"/>
                <w:szCs w:val="22"/>
              </w:rPr>
            </w:pPr>
            <w:r w:rsidRPr="009D3B63">
              <w:rPr>
                <w:sz w:val="22"/>
                <w:szCs w:val="22"/>
              </w:rPr>
              <w:t>0,00</w:t>
            </w:r>
          </w:p>
        </w:tc>
        <w:tc>
          <w:tcPr>
            <w:tcW w:w="1098" w:type="dxa"/>
          </w:tcPr>
          <w:p w14:paraId="0FB08FBE" w14:textId="77777777" w:rsidR="00777A17" w:rsidRPr="009D3B63" w:rsidRDefault="00777A17" w:rsidP="00777A17">
            <w:pPr>
              <w:jc w:val="center"/>
              <w:rPr>
                <w:sz w:val="22"/>
                <w:szCs w:val="22"/>
              </w:rPr>
            </w:pPr>
            <w:r w:rsidRPr="009D3B63">
              <w:rPr>
                <w:sz w:val="22"/>
                <w:szCs w:val="22"/>
              </w:rPr>
              <w:t>0,00</w:t>
            </w:r>
          </w:p>
        </w:tc>
        <w:tc>
          <w:tcPr>
            <w:tcW w:w="1417" w:type="dxa"/>
          </w:tcPr>
          <w:p w14:paraId="03872A38" w14:textId="77777777" w:rsidR="00777A17" w:rsidRPr="009D3B63" w:rsidRDefault="00777A17" w:rsidP="00777A17">
            <w:pPr>
              <w:jc w:val="center"/>
              <w:rPr>
                <w:sz w:val="22"/>
                <w:szCs w:val="22"/>
              </w:rPr>
            </w:pPr>
            <w:r w:rsidRPr="009D3B63">
              <w:rPr>
                <w:sz w:val="22"/>
                <w:szCs w:val="22"/>
              </w:rPr>
              <w:t>0,00</w:t>
            </w:r>
          </w:p>
        </w:tc>
        <w:tc>
          <w:tcPr>
            <w:tcW w:w="1276" w:type="dxa"/>
          </w:tcPr>
          <w:p w14:paraId="736B67AE"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7A756708" w14:textId="77777777" w:rsidR="00777A17" w:rsidRPr="009D3B63" w:rsidRDefault="00777A17" w:rsidP="00777A17">
            <w:pPr>
              <w:jc w:val="center"/>
              <w:rPr>
                <w:sz w:val="22"/>
                <w:szCs w:val="22"/>
              </w:rPr>
            </w:pPr>
            <w:r w:rsidRPr="009D3B63">
              <w:rPr>
                <w:sz w:val="22"/>
                <w:szCs w:val="22"/>
              </w:rPr>
              <w:t>6 238,3</w:t>
            </w:r>
            <w:r>
              <w:rPr>
                <w:sz w:val="22"/>
                <w:szCs w:val="22"/>
              </w:rPr>
              <w:t>0</w:t>
            </w:r>
          </w:p>
        </w:tc>
        <w:tc>
          <w:tcPr>
            <w:tcW w:w="1288" w:type="dxa"/>
            <w:vAlign w:val="center"/>
          </w:tcPr>
          <w:p w14:paraId="04FEA29C" w14:textId="77777777" w:rsidR="00777A17" w:rsidRPr="009D3B63" w:rsidRDefault="00777A17" w:rsidP="00777A17">
            <w:pPr>
              <w:jc w:val="center"/>
              <w:rPr>
                <w:sz w:val="22"/>
                <w:szCs w:val="22"/>
              </w:rPr>
            </w:pPr>
            <w:r w:rsidRPr="009D3B63">
              <w:rPr>
                <w:sz w:val="22"/>
                <w:szCs w:val="22"/>
              </w:rPr>
              <w:t>6 238,3</w:t>
            </w:r>
            <w:r>
              <w:rPr>
                <w:sz w:val="22"/>
                <w:szCs w:val="22"/>
              </w:rPr>
              <w:t>0</w:t>
            </w:r>
          </w:p>
        </w:tc>
      </w:tr>
      <w:tr w:rsidR="00777A17" w:rsidRPr="009D3B63" w14:paraId="0AFC90CB" w14:textId="77777777" w:rsidTr="00573C4F">
        <w:trPr>
          <w:trHeight w:val="271"/>
        </w:trPr>
        <w:tc>
          <w:tcPr>
            <w:tcW w:w="455" w:type="dxa"/>
            <w:vMerge/>
            <w:vAlign w:val="center"/>
          </w:tcPr>
          <w:p w14:paraId="17E10E2C" w14:textId="77777777" w:rsidR="00777A17" w:rsidRPr="009D3B63" w:rsidRDefault="00777A17" w:rsidP="00777A17">
            <w:pPr>
              <w:jc w:val="center"/>
              <w:rPr>
                <w:sz w:val="22"/>
                <w:szCs w:val="22"/>
              </w:rPr>
            </w:pPr>
          </w:p>
        </w:tc>
        <w:tc>
          <w:tcPr>
            <w:tcW w:w="2486" w:type="dxa"/>
            <w:vMerge/>
            <w:vAlign w:val="center"/>
          </w:tcPr>
          <w:p w14:paraId="2FE96834" w14:textId="77777777" w:rsidR="00777A17" w:rsidRPr="009D3B63" w:rsidRDefault="00777A17" w:rsidP="00777A17">
            <w:pPr>
              <w:rPr>
                <w:sz w:val="22"/>
                <w:szCs w:val="22"/>
              </w:rPr>
            </w:pPr>
          </w:p>
        </w:tc>
        <w:tc>
          <w:tcPr>
            <w:tcW w:w="1766" w:type="dxa"/>
            <w:vMerge/>
            <w:vAlign w:val="center"/>
          </w:tcPr>
          <w:p w14:paraId="284F71E7" w14:textId="77777777" w:rsidR="00777A17" w:rsidRPr="009D3B63" w:rsidRDefault="00777A17" w:rsidP="00777A17">
            <w:pPr>
              <w:jc w:val="center"/>
              <w:rPr>
                <w:sz w:val="22"/>
                <w:szCs w:val="22"/>
              </w:rPr>
            </w:pPr>
          </w:p>
        </w:tc>
        <w:tc>
          <w:tcPr>
            <w:tcW w:w="1701" w:type="dxa"/>
          </w:tcPr>
          <w:p w14:paraId="0AD16AAF" w14:textId="77777777" w:rsidR="00777A17" w:rsidRPr="009D3B63" w:rsidRDefault="00777A17" w:rsidP="00777A17">
            <w:pPr>
              <w:rPr>
                <w:sz w:val="22"/>
                <w:szCs w:val="22"/>
              </w:rPr>
            </w:pPr>
            <w:r w:rsidRPr="009D3B63">
              <w:rPr>
                <w:sz w:val="22"/>
                <w:szCs w:val="22"/>
              </w:rPr>
              <w:t>ВБС</w:t>
            </w:r>
          </w:p>
        </w:tc>
        <w:tc>
          <w:tcPr>
            <w:tcW w:w="1134" w:type="dxa"/>
          </w:tcPr>
          <w:p w14:paraId="1EF68528" w14:textId="77777777" w:rsidR="00777A17" w:rsidRPr="009D3B63" w:rsidRDefault="00777A17" w:rsidP="00777A17">
            <w:pPr>
              <w:jc w:val="center"/>
              <w:rPr>
                <w:sz w:val="22"/>
                <w:szCs w:val="22"/>
              </w:rPr>
            </w:pPr>
            <w:r w:rsidRPr="009D3B63">
              <w:rPr>
                <w:sz w:val="22"/>
                <w:szCs w:val="22"/>
              </w:rPr>
              <w:t>0,00</w:t>
            </w:r>
          </w:p>
        </w:tc>
        <w:tc>
          <w:tcPr>
            <w:tcW w:w="1133" w:type="dxa"/>
          </w:tcPr>
          <w:p w14:paraId="725F113E" w14:textId="77777777" w:rsidR="00777A17" w:rsidRPr="009D3B63" w:rsidRDefault="00777A17" w:rsidP="00777A17">
            <w:pPr>
              <w:jc w:val="center"/>
              <w:rPr>
                <w:sz w:val="22"/>
                <w:szCs w:val="22"/>
              </w:rPr>
            </w:pPr>
            <w:r w:rsidRPr="009D3B63">
              <w:rPr>
                <w:sz w:val="22"/>
                <w:szCs w:val="22"/>
              </w:rPr>
              <w:t>0,00</w:t>
            </w:r>
          </w:p>
        </w:tc>
        <w:tc>
          <w:tcPr>
            <w:tcW w:w="1098" w:type="dxa"/>
          </w:tcPr>
          <w:p w14:paraId="44255CD4" w14:textId="77777777" w:rsidR="00777A17" w:rsidRPr="009D3B63" w:rsidRDefault="00777A17" w:rsidP="00777A17">
            <w:pPr>
              <w:jc w:val="center"/>
              <w:rPr>
                <w:sz w:val="22"/>
                <w:szCs w:val="22"/>
              </w:rPr>
            </w:pPr>
            <w:r w:rsidRPr="009D3B63">
              <w:rPr>
                <w:sz w:val="22"/>
                <w:szCs w:val="22"/>
              </w:rPr>
              <w:t>0,00</w:t>
            </w:r>
          </w:p>
        </w:tc>
        <w:tc>
          <w:tcPr>
            <w:tcW w:w="1417" w:type="dxa"/>
          </w:tcPr>
          <w:p w14:paraId="6866FAAB" w14:textId="77777777" w:rsidR="00777A17" w:rsidRPr="009D3B63" w:rsidRDefault="00777A17" w:rsidP="00777A17">
            <w:pPr>
              <w:jc w:val="center"/>
              <w:rPr>
                <w:sz w:val="22"/>
                <w:szCs w:val="22"/>
              </w:rPr>
            </w:pPr>
            <w:r w:rsidRPr="009D3B63">
              <w:rPr>
                <w:sz w:val="22"/>
                <w:szCs w:val="22"/>
              </w:rPr>
              <w:t>0,00</w:t>
            </w:r>
          </w:p>
        </w:tc>
        <w:tc>
          <w:tcPr>
            <w:tcW w:w="1276" w:type="dxa"/>
          </w:tcPr>
          <w:p w14:paraId="51AB612A" w14:textId="77777777" w:rsidR="00777A17" w:rsidRPr="009D3B63" w:rsidRDefault="00777A17" w:rsidP="00777A17">
            <w:pPr>
              <w:jc w:val="center"/>
              <w:rPr>
                <w:sz w:val="22"/>
                <w:szCs w:val="22"/>
              </w:rPr>
            </w:pPr>
            <w:r w:rsidRPr="009D3B63">
              <w:rPr>
                <w:sz w:val="22"/>
                <w:szCs w:val="22"/>
              </w:rPr>
              <w:t>0,00</w:t>
            </w:r>
          </w:p>
        </w:tc>
        <w:tc>
          <w:tcPr>
            <w:tcW w:w="1276" w:type="dxa"/>
            <w:vAlign w:val="center"/>
          </w:tcPr>
          <w:p w14:paraId="36BB6971" w14:textId="77777777" w:rsidR="00777A17" w:rsidRPr="009D3B63" w:rsidRDefault="00777A17" w:rsidP="00777A17">
            <w:pPr>
              <w:jc w:val="center"/>
              <w:rPr>
                <w:sz w:val="22"/>
                <w:szCs w:val="22"/>
              </w:rPr>
            </w:pPr>
            <w:r w:rsidRPr="009D3B63">
              <w:rPr>
                <w:sz w:val="22"/>
                <w:szCs w:val="22"/>
              </w:rPr>
              <w:t>19 000,0</w:t>
            </w:r>
            <w:r>
              <w:rPr>
                <w:sz w:val="22"/>
                <w:szCs w:val="22"/>
              </w:rPr>
              <w:t>0</w:t>
            </w:r>
          </w:p>
        </w:tc>
        <w:tc>
          <w:tcPr>
            <w:tcW w:w="1288" w:type="dxa"/>
            <w:vAlign w:val="center"/>
          </w:tcPr>
          <w:p w14:paraId="4EC8DE14" w14:textId="77777777" w:rsidR="00777A17" w:rsidRPr="009D3B63" w:rsidRDefault="00777A17" w:rsidP="00777A17">
            <w:pPr>
              <w:jc w:val="center"/>
              <w:rPr>
                <w:sz w:val="22"/>
                <w:szCs w:val="22"/>
              </w:rPr>
            </w:pPr>
            <w:r w:rsidRPr="009D3B63">
              <w:rPr>
                <w:sz w:val="22"/>
                <w:szCs w:val="22"/>
              </w:rPr>
              <w:t>19 000,0</w:t>
            </w:r>
            <w:r>
              <w:rPr>
                <w:sz w:val="22"/>
                <w:szCs w:val="22"/>
              </w:rPr>
              <w:t>0</w:t>
            </w:r>
          </w:p>
        </w:tc>
      </w:tr>
      <w:tr w:rsidR="00777A17" w:rsidRPr="009D3B63" w14:paraId="76846B8F" w14:textId="77777777" w:rsidTr="00573C4F">
        <w:tc>
          <w:tcPr>
            <w:tcW w:w="4707" w:type="dxa"/>
            <w:gridSpan w:val="3"/>
            <w:vMerge w:val="restart"/>
            <w:vAlign w:val="center"/>
          </w:tcPr>
          <w:p w14:paraId="164B61F6" w14:textId="77777777" w:rsidR="00777A17" w:rsidRPr="009D3B63" w:rsidRDefault="00777A17" w:rsidP="00777A17">
            <w:pPr>
              <w:jc w:val="center"/>
              <w:rPr>
                <w:b/>
                <w:sz w:val="22"/>
                <w:szCs w:val="22"/>
              </w:rPr>
            </w:pPr>
            <w:r w:rsidRPr="009D3B63">
              <w:rPr>
                <w:b/>
                <w:sz w:val="22"/>
                <w:szCs w:val="22"/>
              </w:rPr>
              <w:t>ИТОГО по объектам физической культуры и спорта</w:t>
            </w:r>
          </w:p>
        </w:tc>
        <w:tc>
          <w:tcPr>
            <w:tcW w:w="1701" w:type="dxa"/>
          </w:tcPr>
          <w:p w14:paraId="64F9E645" w14:textId="77777777" w:rsidR="00777A17" w:rsidRPr="009D3B63" w:rsidRDefault="00777A17" w:rsidP="00777A17">
            <w:pPr>
              <w:jc w:val="center"/>
              <w:rPr>
                <w:b/>
                <w:sz w:val="22"/>
                <w:szCs w:val="22"/>
              </w:rPr>
            </w:pPr>
            <w:r w:rsidRPr="009D3B63">
              <w:rPr>
                <w:b/>
                <w:sz w:val="22"/>
                <w:szCs w:val="22"/>
              </w:rPr>
              <w:t>Всего</w:t>
            </w:r>
          </w:p>
        </w:tc>
        <w:tc>
          <w:tcPr>
            <w:tcW w:w="1134" w:type="dxa"/>
            <w:vAlign w:val="center"/>
          </w:tcPr>
          <w:p w14:paraId="6203BEFB" w14:textId="77777777" w:rsidR="00777A17" w:rsidRPr="009D3B63" w:rsidRDefault="00777A17" w:rsidP="00777A17">
            <w:pPr>
              <w:jc w:val="center"/>
              <w:rPr>
                <w:b/>
                <w:bCs/>
                <w:color w:val="000000"/>
                <w:sz w:val="22"/>
                <w:szCs w:val="22"/>
              </w:rPr>
            </w:pPr>
            <w:r w:rsidRPr="009D3B63">
              <w:rPr>
                <w:b/>
                <w:bCs/>
                <w:color w:val="000000"/>
                <w:sz w:val="22"/>
                <w:szCs w:val="22"/>
              </w:rPr>
              <w:t>7 099,4</w:t>
            </w:r>
            <w:r>
              <w:rPr>
                <w:b/>
                <w:bCs/>
                <w:color w:val="000000"/>
                <w:sz w:val="22"/>
                <w:szCs w:val="22"/>
              </w:rPr>
              <w:t>0</w:t>
            </w:r>
          </w:p>
        </w:tc>
        <w:tc>
          <w:tcPr>
            <w:tcW w:w="1133" w:type="dxa"/>
            <w:vAlign w:val="center"/>
          </w:tcPr>
          <w:p w14:paraId="44C27BD3" w14:textId="77777777" w:rsidR="00777A17" w:rsidRPr="009D3B63" w:rsidRDefault="00777A17" w:rsidP="00777A17">
            <w:pPr>
              <w:jc w:val="center"/>
              <w:rPr>
                <w:b/>
                <w:bCs/>
                <w:color w:val="000000"/>
                <w:sz w:val="22"/>
                <w:szCs w:val="22"/>
              </w:rPr>
            </w:pPr>
            <w:r w:rsidRPr="009D3B63">
              <w:rPr>
                <w:b/>
                <w:bCs/>
                <w:color w:val="000000"/>
                <w:sz w:val="22"/>
                <w:szCs w:val="22"/>
              </w:rPr>
              <w:t>7 920,0</w:t>
            </w:r>
            <w:r>
              <w:rPr>
                <w:b/>
                <w:bCs/>
                <w:color w:val="000000"/>
                <w:sz w:val="22"/>
                <w:szCs w:val="22"/>
              </w:rPr>
              <w:t>0</w:t>
            </w:r>
          </w:p>
        </w:tc>
        <w:tc>
          <w:tcPr>
            <w:tcW w:w="1098" w:type="dxa"/>
            <w:vAlign w:val="center"/>
          </w:tcPr>
          <w:p w14:paraId="741522EB" w14:textId="77777777" w:rsidR="00777A17" w:rsidRPr="009D3B63" w:rsidRDefault="00777A17" w:rsidP="00777A17">
            <w:pPr>
              <w:jc w:val="center"/>
              <w:rPr>
                <w:b/>
                <w:bCs/>
                <w:color w:val="000000"/>
                <w:sz w:val="22"/>
                <w:szCs w:val="22"/>
              </w:rPr>
            </w:pPr>
            <w:r w:rsidRPr="009D3B63">
              <w:rPr>
                <w:b/>
                <w:bCs/>
                <w:color w:val="000000"/>
                <w:sz w:val="22"/>
                <w:szCs w:val="22"/>
              </w:rPr>
              <w:t>18 313,4</w:t>
            </w:r>
            <w:r>
              <w:rPr>
                <w:b/>
                <w:bCs/>
                <w:color w:val="000000"/>
                <w:sz w:val="22"/>
                <w:szCs w:val="22"/>
              </w:rPr>
              <w:t>0</w:t>
            </w:r>
          </w:p>
        </w:tc>
        <w:tc>
          <w:tcPr>
            <w:tcW w:w="1417" w:type="dxa"/>
            <w:vAlign w:val="center"/>
          </w:tcPr>
          <w:p w14:paraId="69E98655" w14:textId="77777777" w:rsidR="00777A17" w:rsidRPr="009D3B63" w:rsidRDefault="00777A17" w:rsidP="00777A17">
            <w:pPr>
              <w:jc w:val="center"/>
              <w:rPr>
                <w:b/>
                <w:bCs/>
                <w:color w:val="000000"/>
                <w:sz w:val="22"/>
                <w:szCs w:val="22"/>
              </w:rPr>
            </w:pPr>
            <w:r w:rsidRPr="009D3B63">
              <w:rPr>
                <w:b/>
                <w:bCs/>
                <w:color w:val="000000"/>
                <w:sz w:val="22"/>
                <w:szCs w:val="22"/>
              </w:rPr>
              <w:t>120 272,0</w:t>
            </w:r>
            <w:r>
              <w:rPr>
                <w:b/>
                <w:bCs/>
                <w:color w:val="000000"/>
                <w:sz w:val="22"/>
                <w:szCs w:val="22"/>
              </w:rPr>
              <w:t>0</w:t>
            </w:r>
          </w:p>
        </w:tc>
        <w:tc>
          <w:tcPr>
            <w:tcW w:w="1276" w:type="dxa"/>
            <w:vAlign w:val="center"/>
          </w:tcPr>
          <w:p w14:paraId="3ED3598C" w14:textId="77777777" w:rsidR="00777A17" w:rsidRPr="009D3B63" w:rsidRDefault="00777A17" w:rsidP="00777A17">
            <w:pPr>
              <w:jc w:val="center"/>
              <w:rPr>
                <w:b/>
                <w:bCs/>
                <w:color w:val="000000"/>
                <w:sz w:val="22"/>
                <w:szCs w:val="22"/>
              </w:rPr>
            </w:pPr>
            <w:r w:rsidRPr="009D3B63">
              <w:rPr>
                <w:b/>
                <w:bCs/>
                <w:color w:val="000000"/>
                <w:sz w:val="22"/>
                <w:szCs w:val="22"/>
              </w:rPr>
              <w:t>138 227,0</w:t>
            </w:r>
            <w:r>
              <w:rPr>
                <w:b/>
                <w:bCs/>
                <w:color w:val="000000"/>
                <w:sz w:val="22"/>
                <w:szCs w:val="22"/>
              </w:rPr>
              <w:t>0</w:t>
            </w:r>
          </w:p>
        </w:tc>
        <w:tc>
          <w:tcPr>
            <w:tcW w:w="1276" w:type="dxa"/>
            <w:vAlign w:val="center"/>
          </w:tcPr>
          <w:p w14:paraId="4D1F3490" w14:textId="77777777" w:rsidR="00777A17" w:rsidRPr="009D3B63" w:rsidRDefault="00777A17" w:rsidP="00777A17">
            <w:pPr>
              <w:jc w:val="center"/>
              <w:rPr>
                <w:b/>
                <w:bCs/>
                <w:color w:val="000000"/>
                <w:sz w:val="22"/>
                <w:szCs w:val="22"/>
              </w:rPr>
            </w:pPr>
            <w:r w:rsidRPr="009D3B63">
              <w:rPr>
                <w:b/>
                <w:bCs/>
                <w:color w:val="000000"/>
                <w:sz w:val="22"/>
                <w:szCs w:val="22"/>
              </w:rPr>
              <w:t>162 567,4</w:t>
            </w:r>
            <w:r>
              <w:rPr>
                <w:b/>
                <w:bCs/>
                <w:color w:val="000000"/>
                <w:sz w:val="22"/>
                <w:szCs w:val="22"/>
              </w:rPr>
              <w:t>0</w:t>
            </w:r>
          </w:p>
        </w:tc>
        <w:tc>
          <w:tcPr>
            <w:tcW w:w="1288" w:type="dxa"/>
            <w:vAlign w:val="center"/>
          </w:tcPr>
          <w:p w14:paraId="413056F2" w14:textId="77777777" w:rsidR="00777A17" w:rsidRPr="009D3B63" w:rsidRDefault="00777A17" w:rsidP="00777A17">
            <w:pPr>
              <w:jc w:val="center"/>
              <w:rPr>
                <w:b/>
                <w:bCs/>
                <w:color w:val="000000"/>
                <w:sz w:val="22"/>
                <w:szCs w:val="22"/>
              </w:rPr>
            </w:pPr>
            <w:r w:rsidRPr="009D3B63">
              <w:rPr>
                <w:b/>
                <w:bCs/>
                <w:color w:val="000000"/>
                <w:sz w:val="22"/>
                <w:szCs w:val="22"/>
              </w:rPr>
              <w:t>454 399,1</w:t>
            </w:r>
            <w:r>
              <w:rPr>
                <w:b/>
                <w:bCs/>
                <w:color w:val="000000"/>
                <w:sz w:val="22"/>
                <w:szCs w:val="22"/>
              </w:rPr>
              <w:t>0</w:t>
            </w:r>
          </w:p>
        </w:tc>
      </w:tr>
      <w:tr w:rsidR="00777A17" w:rsidRPr="009D3B63" w14:paraId="44537C5E" w14:textId="77777777" w:rsidTr="00573C4F">
        <w:tc>
          <w:tcPr>
            <w:tcW w:w="4707" w:type="dxa"/>
            <w:gridSpan w:val="3"/>
            <w:vMerge/>
            <w:vAlign w:val="center"/>
          </w:tcPr>
          <w:p w14:paraId="511F517F" w14:textId="77777777" w:rsidR="00777A17" w:rsidRPr="009D3B63" w:rsidRDefault="00777A17" w:rsidP="00777A17">
            <w:pPr>
              <w:jc w:val="center"/>
              <w:rPr>
                <w:b/>
                <w:sz w:val="22"/>
                <w:szCs w:val="22"/>
              </w:rPr>
            </w:pPr>
          </w:p>
        </w:tc>
        <w:tc>
          <w:tcPr>
            <w:tcW w:w="1701" w:type="dxa"/>
          </w:tcPr>
          <w:p w14:paraId="39865B6A" w14:textId="77777777" w:rsidR="00777A17" w:rsidRPr="009D3B63" w:rsidRDefault="00777A17" w:rsidP="00777A17">
            <w:pPr>
              <w:rPr>
                <w:b/>
                <w:sz w:val="22"/>
                <w:szCs w:val="22"/>
              </w:rPr>
            </w:pPr>
            <w:r w:rsidRPr="009D3B63">
              <w:rPr>
                <w:b/>
                <w:sz w:val="22"/>
                <w:szCs w:val="22"/>
              </w:rPr>
              <w:t>ФБ</w:t>
            </w:r>
          </w:p>
        </w:tc>
        <w:tc>
          <w:tcPr>
            <w:tcW w:w="1134" w:type="dxa"/>
          </w:tcPr>
          <w:p w14:paraId="726DC905" w14:textId="77777777" w:rsidR="00777A17" w:rsidRPr="00383BC5" w:rsidRDefault="00777A17" w:rsidP="00777A17">
            <w:pPr>
              <w:jc w:val="center"/>
              <w:rPr>
                <w:b/>
                <w:sz w:val="22"/>
                <w:szCs w:val="22"/>
              </w:rPr>
            </w:pPr>
            <w:r w:rsidRPr="00383BC5">
              <w:rPr>
                <w:b/>
                <w:sz w:val="22"/>
                <w:szCs w:val="22"/>
              </w:rPr>
              <w:t>0,00</w:t>
            </w:r>
          </w:p>
        </w:tc>
        <w:tc>
          <w:tcPr>
            <w:tcW w:w="1133" w:type="dxa"/>
          </w:tcPr>
          <w:p w14:paraId="78C5CB03" w14:textId="77777777" w:rsidR="00777A17" w:rsidRPr="00383BC5" w:rsidRDefault="00777A17" w:rsidP="00777A17">
            <w:pPr>
              <w:jc w:val="center"/>
              <w:rPr>
                <w:b/>
                <w:sz w:val="22"/>
                <w:szCs w:val="22"/>
              </w:rPr>
            </w:pPr>
            <w:r w:rsidRPr="00383BC5">
              <w:rPr>
                <w:b/>
                <w:sz w:val="22"/>
                <w:szCs w:val="22"/>
              </w:rPr>
              <w:t>0,00</w:t>
            </w:r>
          </w:p>
        </w:tc>
        <w:tc>
          <w:tcPr>
            <w:tcW w:w="1098" w:type="dxa"/>
          </w:tcPr>
          <w:p w14:paraId="570A1837" w14:textId="77777777" w:rsidR="00777A17" w:rsidRPr="00383BC5" w:rsidRDefault="00777A17" w:rsidP="00777A17">
            <w:pPr>
              <w:jc w:val="center"/>
              <w:rPr>
                <w:b/>
                <w:sz w:val="22"/>
                <w:szCs w:val="22"/>
              </w:rPr>
            </w:pPr>
            <w:r w:rsidRPr="00383BC5">
              <w:rPr>
                <w:b/>
                <w:sz w:val="22"/>
                <w:szCs w:val="22"/>
              </w:rPr>
              <w:t>0,00</w:t>
            </w:r>
          </w:p>
        </w:tc>
        <w:tc>
          <w:tcPr>
            <w:tcW w:w="1417" w:type="dxa"/>
          </w:tcPr>
          <w:p w14:paraId="394FE600" w14:textId="77777777" w:rsidR="00777A17" w:rsidRPr="00383BC5" w:rsidRDefault="00777A17" w:rsidP="00777A17">
            <w:pPr>
              <w:jc w:val="center"/>
              <w:rPr>
                <w:b/>
                <w:sz w:val="22"/>
                <w:szCs w:val="22"/>
              </w:rPr>
            </w:pPr>
            <w:r w:rsidRPr="00383BC5">
              <w:rPr>
                <w:b/>
                <w:sz w:val="22"/>
                <w:szCs w:val="22"/>
              </w:rPr>
              <w:t>0,00</w:t>
            </w:r>
          </w:p>
        </w:tc>
        <w:tc>
          <w:tcPr>
            <w:tcW w:w="1276" w:type="dxa"/>
          </w:tcPr>
          <w:p w14:paraId="493756AE" w14:textId="77777777" w:rsidR="00777A17" w:rsidRPr="00383BC5" w:rsidRDefault="00777A17" w:rsidP="00777A17">
            <w:pPr>
              <w:jc w:val="center"/>
              <w:rPr>
                <w:b/>
                <w:sz w:val="22"/>
                <w:szCs w:val="22"/>
              </w:rPr>
            </w:pPr>
            <w:r w:rsidRPr="00383BC5">
              <w:rPr>
                <w:b/>
                <w:sz w:val="22"/>
                <w:szCs w:val="22"/>
              </w:rPr>
              <w:t>0,00</w:t>
            </w:r>
          </w:p>
        </w:tc>
        <w:tc>
          <w:tcPr>
            <w:tcW w:w="1276" w:type="dxa"/>
          </w:tcPr>
          <w:p w14:paraId="6B053264" w14:textId="77777777" w:rsidR="00777A17" w:rsidRPr="00383BC5" w:rsidRDefault="00777A17" w:rsidP="00777A17">
            <w:pPr>
              <w:jc w:val="center"/>
              <w:rPr>
                <w:b/>
                <w:sz w:val="22"/>
                <w:szCs w:val="22"/>
              </w:rPr>
            </w:pPr>
            <w:r w:rsidRPr="00383BC5">
              <w:rPr>
                <w:b/>
                <w:sz w:val="22"/>
                <w:szCs w:val="22"/>
              </w:rPr>
              <w:t>0,00</w:t>
            </w:r>
          </w:p>
        </w:tc>
        <w:tc>
          <w:tcPr>
            <w:tcW w:w="1288" w:type="dxa"/>
          </w:tcPr>
          <w:p w14:paraId="416B16B9" w14:textId="77777777" w:rsidR="00777A17" w:rsidRPr="00383BC5" w:rsidRDefault="00777A17" w:rsidP="00777A17">
            <w:pPr>
              <w:jc w:val="center"/>
              <w:rPr>
                <w:b/>
                <w:sz w:val="22"/>
                <w:szCs w:val="22"/>
              </w:rPr>
            </w:pPr>
            <w:r w:rsidRPr="00383BC5">
              <w:rPr>
                <w:b/>
                <w:sz w:val="22"/>
                <w:szCs w:val="22"/>
              </w:rPr>
              <w:t>0,00</w:t>
            </w:r>
          </w:p>
        </w:tc>
      </w:tr>
      <w:tr w:rsidR="00777A17" w:rsidRPr="009D3B63" w14:paraId="255C3711" w14:textId="77777777" w:rsidTr="00573C4F">
        <w:tc>
          <w:tcPr>
            <w:tcW w:w="4707" w:type="dxa"/>
            <w:gridSpan w:val="3"/>
            <w:vMerge/>
            <w:vAlign w:val="center"/>
          </w:tcPr>
          <w:p w14:paraId="51D6EEB9" w14:textId="77777777" w:rsidR="00777A17" w:rsidRPr="009D3B63" w:rsidRDefault="00777A17" w:rsidP="00777A17">
            <w:pPr>
              <w:jc w:val="center"/>
              <w:rPr>
                <w:b/>
                <w:sz w:val="22"/>
                <w:szCs w:val="22"/>
              </w:rPr>
            </w:pPr>
          </w:p>
        </w:tc>
        <w:tc>
          <w:tcPr>
            <w:tcW w:w="1701" w:type="dxa"/>
          </w:tcPr>
          <w:p w14:paraId="3D912179" w14:textId="77777777" w:rsidR="00777A17" w:rsidRPr="009D3B63" w:rsidRDefault="00FD5F06" w:rsidP="00777A17">
            <w:pPr>
              <w:rPr>
                <w:b/>
                <w:sz w:val="22"/>
                <w:szCs w:val="22"/>
              </w:rPr>
            </w:pPr>
            <w:r>
              <w:rPr>
                <w:b/>
                <w:sz w:val="22"/>
                <w:szCs w:val="22"/>
              </w:rPr>
              <w:t>К</w:t>
            </w:r>
            <w:r w:rsidR="00777A17" w:rsidRPr="009D3B63">
              <w:rPr>
                <w:b/>
                <w:sz w:val="22"/>
                <w:szCs w:val="22"/>
              </w:rPr>
              <w:t>Б</w:t>
            </w:r>
          </w:p>
        </w:tc>
        <w:tc>
          <w:tcPr>
            <w:tcW w:w="1134" w:type="dxa"/>
            <w:vAlign w:val="center"/>
          </w:tcPr>
          <w:p w14:paraId="03BDF8E0" w14:textId="77777777" w:rsidR="00777A17" w:rsidRPr="009D3B63" w:rsidRDefault="00777A17" w:rsidP="00777A17">
            <w:pPr>
              <w:jc w:val="center"/>
              <w:rPr>
                <w:b/>
                <w:bCs/>
                <w:color w:val="000000"/>
                <w:sz w:val="22"/>
                <w:szCs w:val="22"/>
              </w:rPr>
            </w:pPr>
            <w:r w:rsidRPr="009D3B63">
              <w:rPr>
                <w:b/>
                <w:bCs/>
                <w:color w:val="000000"/>
                <w:sz w:val="22"/>
                <w:szCs w:val="22"/>
              </w:rPr>
              <w:t>3 672,5</w:t>
            </w:r>
            <w:r>
              <w:rPr>
                <w:b/>
                <w:bCs/>
                <w:color w:val="000000"/>
                <w:sz w:val="22"/>
                <w:szCs w:val="22"/>
              </w:rPr>
              <w:t>0</w:t>
            </w:r>
          </w:p>
        </w:tc>
        <w:tc>
          <w:tcPr>
            <w:tcW w:w="1133" w:type="dxa"/>
            <w:vAlign w:val="center"/>
          </w:tcPr>
          <w:p w14:paraId="2A015BA7" w14:textId="77777777" w:rsidR="00777A17" w:rsidRPr="009D3B63" w:rsidRDefault="00777A17" w:rsidP="00777A17">
            <w:pPr>
              <w:jc w:val="center"/>
              <w:rPr>
                <w:b/>
                <w:bCs/>
                <w:color w:val="000000"/>
                <w:sz w:val="22"/>
                <w:szCs w:val="22"/>
              </w:rPr>
            </w:pPr>
            <w:r w:rsidRPr="009D3B63">
              <w:rPr>
                <w:b/>
                <w:bCs/>
                <w:color w:val="000000"/>
                <w:sz w:val="22"/>
                <w:szCs w:val="22"/>
              </w:rPr>
              <w:t>4 752,8</w:t>
            </w:r>
            <w:r>
              <w:rPr>
                <w:b/>
                <w:bCs/>
                <w:color w:val="000000"/>
                <w:sz w:val="22"/>
                <w:szCs w:val="22"/>
              </w:rPr>
              <w:t>0</w:t>
            </w:r>
          </w:p>
        </w:tc>
        <w:tc>
          <w:tcPr>
            <w:tcW w:w="1098" w:type="dxa"/>
            <w:vAlign w:val="center"/>
          </w:tcPr>
          <w:p w14:paraId="1125EAF1" w14:textId="77777777" w:rsidR="00777A17" w:rsidRPr="009D3B63" w:rsidRDefault="00777A17" w:rsidP="00777A17">
            <w:pPr>
              <w:jc w:val="center"/>
              <w:rPr>
                <w:b/>
                <w:bCs/>
                <w:color w:val="000000"/>
                <w:sz w:val="22"/>
                <w:szCs w:val="22"/>
              </w:rPr>
            </w:pPr>
            <w:r w:rsidRPr="009D3B63">
              <w:rPr>
                <w:b/>
                <w:bCs/>
                <w:color w:val="000000"/>
                <w:sz w:val="22"/>
                <w:szCs w:val="22"/>
              </w:rPr>
              <w:t>11 178,1</w:t>
            </w:r>
            <w:r>
              <w:rPr>
                <w:b/>
                <w:bCs/>
                <w:color w:val="000000"/>
                <w:sz w:val="22"/>
                <w:szCs w:val="22"/>
              </w:rPr>
              <w:t>0</w:t>
            </w:r>
          </w:p>
        </w:tc>
        <w:tc>
          <w:tcPr>
            <w:tcW w:w="1417" w:type="dxa"/>
            <w:vAlign w:val="center"/>
          </w:tcPr>
          <w:p w14:paraId="76B2C7C9" w14:textId="77777777" w:rsidR="00777A17" w:rsidRPr="009D3B63" w:rsidRDefault="00777A17" w:rsidP="00777A17">
            <w:pPr>
              <w:jc w:val="center"/>
              <w:rPr>
                <w:b/>
                <w:bCs/>
                <w:color w:val="000000"/>
                <w:sz w:val="22"/>
                <w:szCs w:val="22"/>
              </w:rPr>
            </w:pPr>
            <w:r w:rsidRPr="009D3B63">
              <w:rPr>
                <w:b/>
                <w:bCs/>
                <w:color w:val="000000"/>
                <w:sz w:val="22"/>
                <w:szCs w:val="22"/>
              </w:rPr>
              <w:t>50 806,1</w:t>
            </w:r>
            <w:r>
              <w:rPr>
                <w:b/>
                <w:bCs/>
                <w:color w:val="000000"/>
                <w:sz w:val="22"/>
                <w:szCs w:val="22"/>
              </w:rPr>
              <w:t>0</w:t>
            </w:r>
          </w:p>
        </w:tc>
        <w:tc>
          <w:tcPr>
            <w:tcW w:w="1276" w:type="dxa"/>
            <w:vAlign w:val="center"/>
          </w:tcPr>
          <w:p w14:paraId="43A7589D" w14:textId="77777777" w:rsidR="00777A17" w:rsidRPr="009D3B63" w:rsidRDefault="00777A17" w:rsidP="00777A17">
            <w:pPr>
              <w:jc w:val="center"/>
              <w:rPr>
                <w:b/>
                <w:bCs/>
                <w:color w:val="000000"/>
                <w:sz w:val="22"/>
                <w:szCs w:val="22"/>
              </w:rPr>
            </w:pPr>
            <w:r>
              <w:rPr>
                <w:b/>
                <w:bCs/>
                <w:color w:val="000000"/>
                <w:sz w:val="22"/>
                <w:szCs w:val="22"/>
              </w:rPr>
              <w:t>48 712</w:t>
            </w:r>
            <w:r w:rsidRPr="009D3B63">
              <w:rPr>
                <w:b/>
                <w:bCs/>
                <w:color w:val="000000"/>
                <w:sz w:val="22"/>
                <w:szCs w:val="22"/>
              </w:rPr>
              <w:t>,1</w:t>
            </w:r>
            <w:r>
              <w:rPr>
                <w:b/>
                <w:bCs/>
                <w:color w:val="000000"/>
                <w:sz w:val="22"/>
                <w:szCs w:val="22"/>
              </w:rPr>
              <w:t>0</w:t>
            </w:r>
          </w:p>
        </w:tc>
        <w:tc>
          <w:tcPr>
            <w:tcW w:w="1276" w:type="dxa"/>
            <w:vAlign w:val="center"/>
          </w:tcPr>
          <w:p w14:paraId="05FF5CC6" w14:textId="77777777" w:rsidR="00777A17" w:rsidRPr="009D3B63" w:rsidRDefault="00777A17" w:rsidP="00777A17">
            <w:pPr>
              <w:jc w:val="center"/>
              <w:rPr>
                <w:b/>
                <w:bCs/>
                <w:color w:val="000000"/>
                <w:sz w:val="22"/>
                <w:szCs w:val="22"/>
              </w:rPr>
            </w:pPr>
            <w:r w:rsidRPr="009D3B63">
              <w:rPr>
                <w:b/>
                <w:bCs/>
                <w:color w:val="000000"/>
                <w:sz w:val="22"/>
                <w:szCs w:val="22"/>
              </w:rPr>
              <w:t>91 293,8</w:t>
            </w:r>
            <w:r>
              <w:rPr>
                <w:b/>
                <w:bCs/>
                <w:color w:val="000000"/>
                <w:sz w:val="22"/>
                <w:szCs w:val="22"/>
              </w:rPr>
              <w:t>0</w:t>
            </w:r>
          </w:p>
        </w:tc>
        <w:tc>
          <w:tcPr>
            <w:tcW w:w="1288" w:type="dxa"/>
            <w:vAlign w:val="center"/>
          </w:tcPr>
          <w:p w14:paraId="3096D453" w14:textId="77777777" w:rsidR="00777A17" w:rsidRPr="009D3B63" w:rsidRDefault="00777A17" w:rsidP="00777A17">
            <w:pPr>
              <w:jc w:val="center"/>
              <w:rPr>
                <w:b/>
                <w:bCs/>
                <w:color w:val="000000"/>
                <w:sz w:val="22"/>
                <w:szCs w:val="22"/>
              </w:rPr>
            </w:pPr>
            <w:r w:rsidRPr="009D3B63">
              <w:rPr>
                <w:b/>
                <w:bCs/>
                <w:color w:val="000000"/>
                <w:sz w:val="22"/>
                <w:szCs w:val="22"/>
              </w:rPr>
              <w:t>206 315,4</w:t>
            </w:r>
            <w:r>
              <w:rPr>
                <w:b/>
                <w:bCs/>
                <w:color w:val="000000"/>
                <w:sz w:val="22"/>
                <w:szCs w:val="22"/>
              </w:rPr>
              <w:t>0</w:t>
            </w:r>
          </w:p>
        </w:tc>
      </w:tr>
      <w:tr w:rsidR="00777A17" w:rsidRPr="009D3B63" w14:paraId="1B5D410C" w14:textId="77777777" w:rsidTr="00573C4F">
        <w:tc>
          <w:tcPr>
            <w:tcW w:w="4707" w:type="dxa"/>
            <w:gridSpan w:val="3"/>
            <w:vMerge/>
            <w:vAlign w:val="center"/>
          </w:tcPr>
          <w:p w14:paraId="5DB94284" w14:textId="77777777" w:rsidR="00777A17" w:rsidRPr="009D3B63" w:rsidRDefault="00777A17" w:rsidP="00777A17">
            <w:pPr>
              <w:jc w:val="center"/>
              <w:rPr>
                <w:b/>
                <w:sz w:val="22"/>
                <w:szCs w:val="22"/>
              </w:rPr>
            </w:pPr>
          </w:p>
        </w:tc>
        <w:tc>
          <w:tcPr>
            <w:tcW w:w="1701" w:type="dxa"/>
          </w:tcPr>
          <w:p w14:paraId="2739BCC3" w14:textId="77777777" w:rsidR="00777A17" w:rsidRPr="009D3B63" w:rsidRDefault="00777A17" w:rsidP="00777A17">
            <w:pPr>
              <w:rPr>
                <w:b/>
                <w:sz w:val="22"/>
                <w:szCs w:val="22"/>
              </w:rPr>
            </w:pPr>
            <w:r w:rsidRPr="009D3B63">
              <w:rPr>
                <w:b/>
                <w:sz w:val="22"/>
                <w:szCs w:val="22"/>
              </w:rPr>
              <w:t>МБ</w:t>
            </w:r>
          </w:p>
        </w:tc>
        <w:tc>
          <w:tcPr>
            <w:tcW w:w="1134" w:type="dxa"/>
            <w:vAlign w:val="center"/>
          </w:tcPr>
          <w:p w14:paraId="6D0B5383" w14:textId="77777777" w:rsidR="00777A17" w:rsidRPr="009D3B63" w:rsidRDefault="00777A17" w:rsidP="00777A17">
            <w:pPr>
              <w:jc w:val="center"/>
              <w:rPr>
                <w:b/>
                <w:bCs/>
                <w:color w:val="000000"/>
                <w:sz w:val="22"/>
                <w:szCs w:val="22"/>
              </w:rPr>
            </w:pPr>
            <w:r w:rsidRPr="009D3B63">
              <w:rPr>
                <w:b/>
                <w:bCs/>
                <w:color w:val="000000"/>
                <w:sz w:val="22"/>
                <w:szCs w:val="22"/>
              </w:rPr>
              <w:t>1 032,6</w:t>
            </w:r>
            <w:r>
              <w:rPr>
                <w:b/>
                <w:bCs/>
                <w:color w:val="000000"/>
                <w:sz w:val="22"/>
                <w:szCs w:val="22"/>
              </w:rPr>
              <w:t>0</w:t>
            </w:r>
          </w:p>
        </w:tc>
        <w:tc>
          <w:tcPr>
            <w:tcW w:w="1133" w:type="dxa"/>
            <w:vAlign w:val="center"/>
          </w:tcPr>
          <w:p w14:paraId="668FBE26" w14:textId="77777777" w:rsidR="00777A17" w:rsidRPr="009D3B63" w:rsidRDefault="00777A17" w:rsidP="00777A17">
            <w:pPr>
              <w:jc w:val="center"/>
              <w:rPr>
                <w:b/>
                <w:bCs/>
                <w:color w:val="000000"/>
                <w:sz w:val="22"/>
                <w:szCs w:val="22"/>
              </w:rPr>
            </w:pPr>
            <w:r w:rsidRPr="009D3B63">
              <w:rPr>
                <w:b/>
                <w:bCs/>
                <w:color w:val="000000"/>
                <w:sz w:val="22"/>
                <w:szCs w:val="22"/>
              </w:rPr>
              <w:t>2 584,2</w:t>
            </w:r>
            <w:r>
              <w:rPr>
                <w:b/>
                <w:bCs/>
                <w:color w:val="000000"/>
                <w:sz w:val="22"/>
                <w:szCs w:val="22"/>
              </w:rPr>
              <w:t>0</w:t>
            </w:r>
          </w:p>
        </w:tc>
        <w:tc>
          <w:tcPr>
            <w:tcW w:w="1098" w:type="dxa"/>
            <w:vAlign w:val="center"/>
          </w:tcPr>
          <w:p w14:paraId="337EB7DC" w14:textId="77777777" w:rsidR="00777A17" w:rsidRPr="009D3B63" w:rsidRDefault="00777A17" w:rsidP="00777A17">
            <w:pPr>
              <w:jc w:val="center"/>
              <w:rPr>
                <w:b/>
                <w:bCs/>
                <w:color w:val="000000"/>
                <w:sz w:val="22"/>
                <w:szCs w:val="22"/>
              </w:rPr>
            </w:pPr>
            <w:r w:rsidRPr="009D3B63">
              <w:rPr>
                <w:b/>
                <w:bCs/>
                <w:color w:val="000000"/>
                <w:sz w:val="22"/>
                <w:szCs w:val="22"/>
              </w:rPr>
              <w:t>5 676,0</w:t>
            </w:r>
            <w:r>
              <w:rPr>
                <w:b/>
                <w:bCs/>
                <w:color w:val="000000"/>
                <w:sz w:val="22"/>
                <w:szCs w:val="22"/>
              </w:rPr>
              <w:t>0</w:t>
            </w:r>
          </w:p>
        </w:tc>
        <w:tc>
          <w:tcPr>
            <w:tcW w:w="1417" w:type="dxa"/>
            <w:vAlign w:val="center"/>
          </w:tcPr>
          <w:p w14:paraId="1F6036A9" w14:textId="77777777" w:rsidR="00777A17" w:rsidRPr="009D3B63" w:rsidRDefault="00777A17" w:rsidP="00777A17">
            <w:pPr>
              <w:jc w:val="center"/>
              <w:rPr>
                <w:b/>
                <w:bCs/>
                <w:color w:val="000000"/>
                <w:sz w:val="22"/>
                <w:szCs w:val="22"/>
              </w:rPr>
            </w:pPr>
            <w:r w:rsidRPr="009D3B63">
              <w:rPr>
                <w:b/>
                <w:bCs/>
                <w:color w:val="000000"/>
                <w:sz w:val="22"/>
                <w:szCs w:val="22"/>
              </w:rPr>
              <w:t>12 348,7</w:t>
            </w:r>
            <w:r>
              <w:rPr>
                <w:b/>
                <w:bCs/>
                <w:color w:val="000000"/>
                <w:sz w:val="22"/>
                <w:szCs w:val="22"/>
              </w:rPr>
              <w:t>0</w:t>
            </w:r>
          </w:p>
        </w:tc>
        <w:tc>
          <w:tcPr>
            <w:tcW w:w="1276" w:type="dxa"/>
            <w:vAlign w:val="center"/>
          </w:tcPr>
          <w:p w14:paraId="491DACAA" w14:textId="77777777" w:rsidR="00777A17" w:rsidRPr="009D3B63" w:rsidRDefault="00777A17" w:rsidP="00777A17">
            <w:pPr>
              <w:jc w:val="center"/>
              <w:rPr>
                <w:b/>
                <w:bCs/>
                <w:color w:val="000000"/>
                <w:sz w:val="22"/>
                <w:szCs w:val="22"/>
              </w:rPr>
            </w:pPr>
            <w:r>
              <w:rPr>
                <w:b/>
                <w:bCs/>
                <w:color w:val="000000"/>
                <w:sz w:val="22"/>
                <w:szCs w:val="22"/>
              </w:rPr>
              <w:t>16 799</w:t>
            </w:r>
            <w:r w:rsidRPr="009D3B63">
              <w:rPr>
                <w:b/>
                <w:bCs/>
                <w:color w:val="000000"/>
                <w:sz w:val="22"/>
                <w:szCs w:val="22"/>
              </w:rPr>
              <w:t>,</w:t>
            </w:r>
            <w:r>
              <w:rPr>
                <w:b/>
                <w:bCs/>
                <w:color w:val="000000"/>
                <w:sz w:val="22"/>
                <w:szCs w:val="22"/>
              </w:rPr>
              <w:t>50</w:t>
            </w:r>
          </w:p>
        </w:tc>
        <w:tc>
          <w:tcPr>
            <w:tcW w:w="1276" w:type="dxa"/>
            <w:vAlign w:val="center"/>
          </w:tcPr>
          <w:p w14:paraId="1275C33D" w14:textId="77777777" w:rsidR="00777A17" w:rsidRPr="009D3B63" w:rsidRDefault="00777A17" w:rsidP="00777A17">
            <w:pPr>
              <w:jc w:val="center"/>
              <w:rPr>
                <w:b/>
                <w:bCs/>
                <w:color w:val="000000"/>
                <w:sz w:val="22"/>
                <w:szCs w:val="22"/>
              </w:rPr>
            </w:pPr>
            <w:r w:rsidRPr="009D3B63">
              <w:rPr>
                <w:b/>
                <w:bCs/>
                <w:color w:val="000000"/>
                <w:sz w:val="22"/>
                <w:szCs w:val="22"/>
              </w:rPr>
              <w:t>17 483,4</w:t>
            </w:r>
            <w:r>
              <w:rPr>
                <w:b/>
                <w:bCs/>
                <w:color w:val="000000"/>
                <w:sz w:val="22"/>
                <w:szCs w:val="22"/>
              </w:rPr>
              <w:t>0</w:t>
            </w:r>
          </w:p>
        </w:tc>
        <w:tc>
          <w:tcPr>
            <w:tcW w:w="1288" w:type="dxa"/>
            <w:vAlign w:val="center"/>
          </w:tcPr>
          <w:p w14:paraId="4ACFA798" w14:textId="77777777" w:rsidR="00777A17" w:rsidRPr="009D3B63" w:rsidRDefault="00777A17" w:rsidP="00777A17">
            <w:pPr>
              <w:jc w:val="center"/>
              <w:rPr>
                <w:b/>
                <w:bCs/>
                <w:color w:val="000000"/>
                <w:sz w:val="22"/>
                <w:szCs w:val="22"/>
              </w:rPr>
            </w:pPr>
            <w:r w:rsidRPr="009D3B63">
              <w:rPr>
                <w:b/>
                <w:bCs/>
                <w:color w:val="000000"/>
                <w:sz w:val="22"/>
                <w:szCs w:val="22"/>
              </w:rPr>
              <w:t>53 794,3</w:t>
            </w:r>
            <w:r>
              <w:rPr>
                <w:b/>
                <w:bCs/>
                <w:color w:val="000000"/>
                <w:sz w:val="22"/>
                <w:szCs w:val="22"/>
              </w:rPr>
              <w:t>0</w:t>
            </w:r>
          </w:p>
        </w:tc>
      </w:tr>
      <w:tr w:rsidR="00777A17" w:rsidRPr="009D3B63" w14:paraId="7F9A5E3D" w14:textId="77777777" w:rsidTr="00573C4F">
        <w:tc>
          <w:tcPr>
            <w:tcW w:w="4707" w:type="dxa"/>
            <w:gridSpan w:val="3"/>
            <w:vMerge/>
            <w:vAlign w:val="center"/>
          </w:tcPr>
          <w:p w14:paraId="63952021" w14:textId="77777777" w:rsidR="00777A17" w:rsidRPr="009D3B63" w:rsidRDefault="00777A17" w:rsidP="00777A17">
            <w:pPr>
              <w:jc w:val="center"/>
              <w:rPr>
                <w:b/>
                <w:sz w:val="22"/>
                <w:szCs w:val="22"/>
              </w:rPr>
            </w:pPr>
          </w:p>
        </w:tc>
        <w:tc>
          <w:tcPr>
            <w:tcW w:w="1701" w:type="dxa"/>
          </w:tcPr>
          <w:p w14:paraId="6AFE89B9" w14:textId="77777777" w:rsidR="00777A17" w:rsidRPr="009D3B63" w:rsidRDefault="00777A17" w:rsidP="00777A17">
            <w:pPr>
              <w:rPr>
                <w:b/>
                <w:sz w:val="22"/>
                <w:szCs w:val="22"/>
              </w:rPr>
            </w:pPr>
            <w:r w:rsidRPr="009D3B63">
              <w:rPr>
                <w:b/>
                <w:sz w:val="22"/>
                <w:szCs w:val="22"/>
              </w:rPr>
              <w:t>ВБС</w:t>
            </w:r>
          </w:p>
        </w:tc>
        <w:tc>
          <w:tcPr>
            <w:tcW w:w="1134" w:type="dxa"/>
            <w:vAlign w:val="center"/>
          </w:tcPr>
          <w:p w14:paraId="41F66216" w14:textId="77777777" w:rsidR="00777A17" w:rsidRPr="009D3B63" w:rsidRDefault="00777A17" w:rsidP="00777A17">
            <w:pPr>
              <w:jc w:val="center"/>
              <w:rPr>
                <w:b/>
                <w:bCs/>
                <w:color w:val="000000"/>
                <w:sz w:val="22"/>
                <w:szCs w:val="22"/>
              </w:rPr>
            </w:pPr>
            <w:r w:rsidRPr="009D3B63">
              <w:rPr>
                <w:b/>
                <w:bCs/>
                <w:color w:val="000000"/>
                <w:sz w:val="22"/>
                <w:szCs w:val="22"/>
              </w:rPr>
              <w:t>2 394,3</w:t>
            </w:r>
            <w:r>
              <w:rPr>
                <w:b/>
                <w:bCs/>
                <w:color w:val="000000"/>
                <w:sz w:val="22"/>
                <w:szCs w:val="22"/>
              </w:rPr>
              <w:t>0</w:t>
            </w:r>
          </w:p>
        </w:tc>
        <w:tc>
          <w:tcPr>
            <w:tcW w:w="1133" w:type="dxa"/>
            <w:vAlign w:val="center"/>
          </w:tcPr>
          <w:p w14:paraId="241DC4C7" w14:textId="77777777" w:rsidR="00777A17" w:rsidRPr="009D3B63" w:rsidRDefault="00777A17" w:rsidP="00777A17">
            <w:pPr>
              <w:jc w:val="center"/>
              <w:rPr>
                <w:b/>
                <w:bCs/>
                <w:color w:val="000000"/>
                <w:sz w:val="22"/>
                <w:szCs w:val="22"/>
              </w:rPr>
            </w:pPr>
            <w:r w:rsidRPr="009D3B63">
              <w:rPr>
                <w:b/>
                <w:bCs/>
                <w:color w:val="000000"/>
                <w:sz w:val="22"/>
                <w:szCs w:val="22"/>
              </w:rPr>
              <w:t>583,0</w:t>
            </w:r>
            <w:r>
              <w:rPr>
                <w:b/>
                <w:bCs/>
                <w:color w:val="000000"/>
                <w:sz w:val="22"/>
                <w:szCs w:val="22"/>
              </w:rPr>
              <w:t>0</w:t>
            </w:r>
          </w:p>
        </w:tc>
        <w:tc>
          <w:tcPr>
            <w:tcW w:w="1098" w:type="dxa"/>
            <w:vAlign w:val="center"/>
          </w:tcPr>
          <w:p w14:paraId="2512D784" w14:textId="77777777" w:rsidR="00777A17" w:rsidRPr="009D3B63" w:rsidRDefault="00777A17" w:rsidP="00777A17">
            <w:pPr>
              <w:jc w:val="center"/>
              <w:rPr>
                <w:b/>
                <w:bCs/>
                <w:color w:val="000000"/>
                <w:sz w:val="22"/>
                <w:szCs w:val="22"/>
              </w:rPr>
            </w:pPr>
            <w:r w:rsidRPr="009D3B63">
              <w:rPr>
                <w:b/>
                <w:bCs/>
                <w:color w:val="000000"/>
                <w:sz w:val="22"/>
                <w:szCs w:val="22"/>
              </w:rPr>
              <w:t>1 459,3</w:t>
            </w:r>
            <w:r>
              <w:rPr>
                <w:b/>
                <w:bCs/>
                <w:color w:val="000000"/>
                <w:sz w:val="22"/>
                <w:szCs w:val="22"/>
              </w:rPr>
              <w:t>0</w:t>
            </w:r>
          </w:p>
        </w:tc>
        <w:tc>
          <w:tcPr>
            <w:tcW w:w="1417" w:type="dxa"/>
            <w:vAlign w:val="center"/>
          </w:tcPr>
          <w:p w14:paraId="5EE2B8E5" w14:textId="77777777" w:rsidR="00777A17" w:rsidRPr="009D3B63" w:rsidRDefault="00777A17" w:rsidP="00777A17">
            <w:pPr>
              <w:jc w:val="center"/>
              <w:rPr>
                <w:b/>
                <w:bCs/>
                <w:color w:val="000000"/>
                <w:sz w:val="22"/>
                <w:szCs w:val="22"/>
              </w:rPr>
            </w:pPr>
            <w:r w:rsidRPr="009D3B63">
              <w:rPr>
                <w:b/>
                <w:bCs/>
                <w:color w:val="000000"/>
                <w:sz w:val="22"/>
                <w:szCs w:val="22"/>
              </w:rPr>
              <w:t>57 117,2</w:t>
            </w:r>
            <w:r>
              <w:rPr>
                <w:b/>
                <w:bCs/>
                <w:color w:val="000000"/>
                <w:sz w:val="22"/>
                <w:szCs w:val="22"/>
              </w:rPr>
              <w:t>0</w:t>
            </w:r>
          </w:p>
        </w:tc>
        <w:tc>
          <w:tcPr>
            <w:tcW w:w="1276" w:type="dxa"/>
            <w:vAlign w:val="center"/>
          </w:tcPr>
          <w:p w14:paraId="3ADC1025" w14:textId="77777777" w:rsidR="00777A17" w:rsidRPr="009D3B63" w:rsidRDefault="00777A17" w:rsidP="00777A17">
            <w:pPr>
              <w:jc w:val="center"/>
              <w:rPr>
                <w:b/>
                <w:bCs/>
                <w:color w:val="000000"/>
                <w:sz w:val="22"/>
                <w:szCs w:val="22"/>
              </w:rPr>
            </w:pPr>
            <w:r w:rsidRPr="009D3B63">
              <w:rPr>
                <w:b/>
                <w:bCs/>
                <w:color w:val="000000"/>
                <w:sz w:val="22"/>
                <w:szCs w:val="22"/>
              </w:rPr>
              <w:t>72 715,3</w:t>
            </w:r>
            <w:r>
              <w:rPr>
                <w:b/>
                <w:bCs/>
                <w:color w:val="000000"/>
                <w:sz w:val="22"/>
                <w:szCs w:val="22"/>
              </w:rPr>
              <w:t>0</w:t>
            </w:r>
          </w:p>
        </w:tc>
        <w:tc>
          <w:tcPr>
            <w:tcW w:w="1276" w:type="dxa"/>
            <w:vAlign w:val="center"/>
          </w:tcPr>
          <w:p w14:paraId="276424F3" w14:textId="77777777" w:rsidR="00777A17" w:rsidRPr="009D3B63" w:rsidRDefault="00777A17" w:rsidP="00777A17">
            <w:pPr>
              <w:jc w:val="center"/>
              <w:rPr>
                <w:b/>
                <w:bCs/>
                <w:color w:val="000000"/>
                <w:sz w:val="22"/>
                <w:szCs w:val="22"/>
              </w:rPr>
            </w:pPr>
            <w:r w:rsidRPr="009D3B63">
              <w:rPr>
                <w:b/>
                <w:bCs/>
                <w:color w:val="000000"/>
                <w:sz w:val="22"/>
                <w:szCs w:val="22"/>
              </w:rPr>
              <w:t>53 790,2</w:t>
            </w:r>
            <w:r>
              <w:rPr>
                <w:b/>
                <w:bCs/>
                <w:color w:val="000000"/>
                <w:sz w:val="22"/>
                <w:szCs w:val="22"/>
              </w:rPr>
              <w:t>0</w:t>
            </w:r>
          </w:p>
        </w:tc>
        <w:tc>
          <w:tcPr>
            <w:tcW w:w="1288" w:type="dxa"/>
            <w:vAlign w:val="center"/>
          </w:tcPr>
          <w:p w14:paraId="47EA3905" w14:textId="77777777" w:rsidR="00777A17" w:rsidRPr="009D3B63" w:rsidRDefault="00777A17" w:rsidP="00777A17">
            <w:pPr>
              <w:jc w:val="center"/>
              <w:rPr>
                <w:b/>
                <w:bCs/>
                <w:color w:val="000000"/>
                <w:sz w:val="22"/>
                <w:szCs w:val="22"/>
              </w:rPr>
            </w:pPr>
            <w:r w:rsidRPr="009D3B63">
              <w:rPr>
                <w:b/>
                <w:bCs/>
                <w:color w:val="000000"/>
                <w:sz w:val="22"/>
                <w:szCs w:val="22"/>
              </w:rPr>
              <w:t>188 059,3</w:t>
            </w:r>
            <w:r>
              <w:rPr>
                <w:b/>
                <w:bCs/>
                <w:color w:val="000000"/>
                <w:sz w:val="22"/>
                <w:szCs w:val="22"/>
              </w:rPr>
              <w:t>0</w:t>
            </w:r>
          </w:p>
        </w:tc>
      </w:tr>
    </w:tbl>
    <w:p w14:paraId="601E39CD" w14:textId="77777777" w:rsidR="00426DED" w:rsidRPr="00E33D35" w:rsidRDefault="00AF2EFF" w:rsidP="00E33D35">
      <w:pPr>
        <w:pStyle w:val="a6"/>
        <w:spacing w:before="120" w:after="0"/>
        <w:rPr>
          <w:b w:val="0"/>
          <w:color w:val="auto"/>
          <w:sz w:val="22"/>
          <w:szCs w:val="22"/>
        </w:rPr>
      </w:pPr>
      <w:r w:rsidRPr="00E33D35">
        <w:rPr>
          <w:b w:val="0"/>
          <w:color w:val="auto"/>
          <w:sz w:val="22"/>
          <w:szCs w:val="22"/>
        </w:rPr>
        <w:t xml:space="preserve"> </w:t>
      </w:r>
      <w:r w:rsidR="00E67EF4" w:rsidRPr="00E33D35">
        <w:rPr>
          <w:b w:val="0"/>
          <w:color w:val="auto"/>
          <w:sz w:val="22"/>
          <w:szCs w:val="22"/>
        </w:rPr>
        <w:t xml:space="preserve">Примечание: ФБ – федеральный бюджет, </w:t>
      </w:r>
      <w:r w:rsidR="00FD5F06">
        <w:rPr>
          <w:b w:val="0"/>
          <w:color w:val="auto"/>
          <w:sz w:val="22"/>
          <w:szCs w:val="22"/>
        </w:rPr>
        <w:t>К</w:t>
      </w:r>
      <w:r w:rsidR="00E67EF4" w:rsidRPr="00E33D35">
        <w:rPr>
          <w:b w:val="0"/>
          <w:color w:val="auto"/>
          <w:sz w:val="22"/>
          <w:szCs w:val="22"/>
        </w:rPr>
        <w:t xml:space="preserve">Б – </w:t>
      </w:r>
      <w:r w:rsidR="00FD5F06">
        <w:rPr>
          <w:b w:val="0"/>
          <w:color w:val="auto"/>
          <w:sz w:val="22"/>
          <w:szCs w:val="22"/>
        </w:rPr>
        <w:t>краевой</w:t>
      </w:r>
      <w:r w:rsidR="00E67EF4" w:rsidRPr="00E33D35">
        <w:rPr>
          <w:b w:val="0"/>
          <w:color w:val="auto"/>
          <w:sz w:val="22"/>
          <w:szCs w:val="22"/>
        </w:rPr>
        <w:t xml:space="preserve"> бюджет, МБ – местный бюджет, ВБС – внебюджетные средства</w:t>
      </w:r>
    </w:p>
    <w:p w14:paraId="029C6031" w14:textId="77777777" w:rsidR="00426DED" w:rsidRPr="00E33D35" w:rsidRDefault="00426DED" w:rsidP="00E33D35">
      <w:pPr>
        <w:pStyle w:val="af8"/>
        <w:spacing w:before="120"/>
        <w:rPr>
          <w:sz w:val="22"/>
          <w:szCs w:val="22"/>
        </w:rPr>
        <w:sectPr w:rsidR="00426DED" w:rsidRPr="00E33D35" w:rsidSect="00426DED">
          <w:headerReference w:type="default" r:id="rId21"/>
          <w:footerReference w:type="default" r:id="rId22"/>
          <w:pgSz w:w="16838" w:h="11906" w:orient="landscape"/>
          <w:pgMar w:top="1701" w:right="1134" w:bottom="851" w:left="1134" w:header="709" w:footer="709" w:gutter="0"/>
          <w:cols w:space="708"/>
          <w:docGrid w:linePitch="360"/>
        </w:sectPr>
      </w:pPr>
    </w:p>
    <w:p w14:paraId="4422EECC" w14:textId="77777777" w:rsidR="00214658" w:rsidRPr="00B622F1" w:rsidRDefault="00214658" w:rsidP="0084642B">
      <w:pPr>
        <w:pStyle w:val="af8"/>
        <w:rPr>
          <w:color w:val="C00000"/>
        </w:rPr>
      </w:pPr>
    </w:p>
    <w:p w14:paraId="0B2FEE64" w14:textId="77777777" w:rsidR="00214658" w:rsidRPr="00E33D35" w:rsidRDefault="00214658" w:rsidP="00FD5F06">
      <w:pPr>
        <w:pStyle w:val="af8"/>
        <w:spacing w:before="120" w:after="120" w:line="276" w:lineRule="auto"/>
        <w:ind w:firstLine="357"/>
        <w:jc w:val="center"/>
        <w:rPr>
          <w:b/>
          <w:color w:val="000000" w:themeColor="text1"/>
        </w:rPr>
      </w:pPr>
      <w:r w:rsidRPr="00E33D35">
        <w:rPr>
          <w:b/>
          <w:color w:val="000000" w:themeColor="text1"/>
        </w:rPr>
        <w:t>ОЦЕНКА ЭФФЕКТИВНОСТИ МЕРОПРИЯТИЙ (ИНВЕСТИЦИОННЫХ ОБЪЕКТОВ) ПО ПРОЕКТИРОВАНИЮ, СТРОИТЕЛЬСТВУ, РЕКОНСТРУКЦИИ ОБЪЕКТОВ СОЦИАЛЬНОЙ ИНФРАСТРУКТУРЫ ГОРОДСКОГО ОКРУГА</w:t>
      </w:r>
    </w:p>
    <w:p w14:paraId="48D93A7C" w14:textId="77777777" w:rsidR="001549AB" w:rsidRPr="00E33D35" w:rsidRDefault="003F050C" w:rsidP="00255FC5">
      <w:pPr>
        <w:pStyle w:val="af8"/>
        <w:spacing w:line="276" w:lineRule="auto"/>
        <w:ind w:firstLine="709"/>
        <w:jc w:val="both"/>
        <w:rPr>
          <w:color w:val="000000" w:themeColor="text1"/>
        </w:rPr>
      </w:pPr>
      <w:r w:rsidRPr="00E33D35">
        <w:rPr>
          <w:color w:val="000000" w:themeColor="text1"/>
        </w:rPr>
        <w:t>Комплексная</w:t>
      </w:r>
      <w:r w:rsidR="00D53048" w:rsidRPr="00E33D35">
        <w:rPr>
          <w:color w:val="000000" w:themeColor="text1"/>
        </w:rPr>
        <w:t xml:space="preserve"> </w:t>
      </w:r>
      <w:r w:rsidRPr="00E33D35">
        <w:rPr>
          <w:color w:val="000000" w:themeColor="text1"/>
        </w:rPr>
        <w:t>оценка</w:t>
      </w:r>
      <w:r w:rsidR="00D53048" w:rsidRPr="00E33D35">
        <w:rPr>
          <w:color w:val="000000" w:themeColor="text1"/>
        </w:rPr>
        <w:t xml:space="preserve"> </w:t>
      </w:r>
      <w:r w:rsidRPr="00E33D35">
        <w:rPr>
          <w:color w:val="000000" w:themeColor="text1"/>
        </w:rPr>
        <w:t>эффективности</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мероприятий</w:t>
      </w:r>
      <w:r w:rsidR="00D53048" w:rsidRPr="00E33D35">
        <w:rPr>
          <w:color w:val="000000" w:themeColor="text1"/>
        </w:rPr>
        <w:t xml:space="preserve"> </w:t>
      </w:r>
      <w:r w:rsidRPr="00E33D35">
        <w:rPr>
          <w:color w:val="000000" w:themeColor="text1"/>
        </w:rPr>
        <w:t>Программы</w:t>
      </w:r>
      <w:r w:rsidR="00D53048" w:rsidRPr="00E33D35">
        <w:rPr>
          <w:color w:val="000000" w:themeColor="text1"/>
        </w:rPr>
        <w:t xml:space="preserve"> </w:t>
      </w:r>
      <w:r w:rsidRPr="00E33D35">
        <w:rPr>
          <w:color w:val="000000" w:themeColor="text1"/>
        </w:rPr>
        <w:t>осуществляется</w:t>
      </w:r>
      <w:r w:rsidR="00D53048" w:rsidRPr="00E33D35">
        <w:rPr>
          <w:color w:val="000000" w:themeColor="text1"/>
        </w:rPr>
        <w:t xml:space="preserve"> </w:t>
      </w:r>
      <w:r w:rsidRPr="00E33D35">
        <w:rPr>
          <w:color w:val="000000" w:themeColor="text1"/>
        </w:rPr>
        <w:t>ежегодно</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течение</w:t>
      </w:r>
      <w:r w:rsidR="00D53048" w:rsidRPr="00E33D35">
        <w:rPr>
          <w:color w:val="000000" w:themeColor="text1"/>
        </w:rPr>
        <w:t xml:space="preserve"> </w:t>
      </w:r>
      <w:r w:rsidRPr="00E33D35">
        <w:rPr>
          <w:color w:val="000000" w:themeColor="text1"/>
        </w:rPr>
        <w:t>всего</w:t>
      </w:r>
      <w:r w:rsidR="00D53048" w:rsidRPr="00E33D35">
        <w:rPr>
          <w:color w:val="000000" w:themeColor="text1"/>
        </w:rPr>
        <w:t xml:space="preserve"> </w:t>
      </w:r>
      <w:r w:rsidRPr="00E33D35">
        <w:rPr>
          <w:color w:val="000000" w:themeColor="text1"/>
        </w:rPr>
        <w:t>срока</w:t>
      </w:r>
      <w:r w:rsidR="00D53048" w:rsidRPr="00E33D35">
        <w:rPr>
          <w:color w:val="000000" w:themeColor="text1"/>
        </w:rPr>
        <w:t xml:space="preserve"> </w:t>
      </w:r>
      <w:r w:rsidRPr="00E33D35">
        <w:rPr>
          <w:color w:val="000000" w:themeColor="text1"/>
        </w:rPr>
        <w:t>ее</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по</w:t>
      </w:r>
      <w:r w:rsidR="00D53048" w:rsidRPr="00E33D35">
        <w:rPr>
          <w:color w:val="000000" w:themeColor="text1"/>
        </w:rPr>
        <w:t xml:space="preserve"> </w:t>
      </w:r>
      <w:r w:rsidRPr="00E33D35">
        <w:rPr>
          <w:color w:val="000000" w:themeColor="text1"/>
        </w:rPr>
        <w:t>окончании</w:t>
      </w:r>
      <w:r w:rsidR="00D53048" w:rsidRPr="00E33D35">
        <w:rPr>
          <w:color w:val="000000" w:themeColor="text1"/>
        </w:rPr>
        <w:t xml:space="preserve"> </w:t>
      </w:r>
      <w:r w:rsidRPr="00E33D35">
        <w:rPr>
          <w:color w:val="000000" w:themeColor="text1"/>
        </w:rPr>
        <w:t>ее</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включает</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себя</w:t>
      </w:r>
      <w:r w:rsidR="00D53048" w:rsidRPr="00E33D35">
        <w:rPr>
          <w:color w:val="000000" w:themeColor="text1"/>
        </w:rPr>
        <w:t xml:space="preserve"> </w:t>
      </w:r>
      <w:r w:rsidRPr="00E33D35">
        <w:rPr>
          <w:color w:val="000000" w:themeColor="text1"/>
        </w:rPr>
        <w:t>оценку</w:t>
      </w:r>
      <w:r w:rsidR="00D53048" w:rsidRPr="00E33D35">
        <w:rPr>
          <w:color w:val="000000" w:themeColor="text1"/>
        </w:rPr>
        <w:t xml:space="preserve"> </w:t>
      </w:r>
      <w:r w:rsidRPr="00E33D35">
        <w:rPr>
          <w:color w:val="000000" w:themeColor="text1"/>
        </w:rPr>
        <w:t>степени</w:t>
      </w:r>
      <w:r w:rsidR="00D53048" w:rsidRPr="00E33D35">
        <w:rPr>
          <w:color w:val="000000" w:themeColor="text1"/>
        </w:rPr>
        <w:t xml:space="preserve"> </w:t>
      </w:r>
      <w:r w:rsidRPr="00E33D35">
        <w:rPr>
          <w:color w:val="000000" w:themeColor="text1"/>
        </w:rPr>
        <w:t>выполнения</w:t>
      </w:r>
      <w:r w:rsidR="00D53048" w:rsidRPr="00E33D35">
        <w:rPr>
          <w:color w:val="000000" w:themeColor="text1"/>
        </w:rPr>
        <w:t xml:space="preserve"> </w:t>
      </w:r>
      <w:r w:rsidRPr="00E33D35">
        <w:rPr>
          <w:color w:val="000000" w:themeColor="text1"/>
        </w:rPr>
        <w:t>мероприятий</w:t>
      </w:r>
      <w:r w:rsidR="00D53048" w:rsidRPr="00E33D35">
        <w:rPr>
          <w:color w:val="000000" w:themeColor="text1"/>
        </w:rPr>
        <w:t xml:space="preserve"> </w:t>
      </w:r>
      <w:r w:rsidRPr="00E33D35">
        <w:rPr>
          <w:color w:val="000000" w:themeColor="text1"/>
        </w:rPr>
        <w:t>Программы</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оценку</w:t>
      </w:r>
      <w:r w:rsidR="00D53048" w:rsidRPr="00E33D35">
        <w:rPr>
          <w:color w:val="000000" w:themeColor="text1"/>
        </w:rPr>
        <w:t xml:space="preserve"> </w:t>
      </w:r>
      <w:r w:rsidRPr="00E33D35">
        <w:rPr>
          <w:color w:val="000000" w:themeColor="text1"/>
        </w:rPr>
        <w:t>эффективности</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Программы.</w:t>
      </w:r>
    </w:p>
    <w:p w14:paraId="50A57DD0" w14:textId="77777777" w:rsidR="00601B34" w:rsidRPr="00E33D35" w:rsidRDefault="00601B34" w:rsidP="00255FC5">
      <w:pPr>
        <w:pStyle w:val="af8"/>
        <w:spacing w:line="276" w:lineRule="auto"/>
        <w:ind w:firstLine="709"/>
        <w:jc w:val="both"/>
        <w:rPr>
          <w:color w:val="000000" w:themeColor="text1"/>
        </w:rPr>
      </w:pPr>
      <w:r w:rsidRPr="00E33D35">
        <w:rPr>
          <w:color w:val="000000" w:themeColor="text1"/>
        </w:rPr>
        <w:t>Оценка</w:t>
      </w:r>
      <w:r w:rsidR="00D53048" w:rsidRPr="00E33D35">
        <w:rPr>
          <w:color w:val="000000" w:themeColor="text1"/>
        </w:rPr>
        <w:t xml:space="preserve"> </w:t>
      </w:r>
      <w:r w:rsidRPr="00E33D35">
        <w:rPr>
          <w:color w:val="000000" w:themeColor="text1"/>
        </w:rPr>
        <w:t>эффективности</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Программы</w:t>
      </w:r>
      <w:r w:rsidR="00D53048" w:rsidRPr="00E33D35">
        <w:rPr>
          <w:color w:val="000000" w:themeColor="text1"/>
        </w:rPr>
        <w:t xml:space="preserve"> </w:t>
      </w:r>
      <w:r w:rsidRPr="00E33D35">
        <w:rPr>
          <w:color w:val="000000" w:themeColor="text1"/>
        </w:rPr>
        <w:t>осуществляется</w:t>
      </w:r>
      <w:r w:rsidR="00D53048" w:rsidRPr="00E33D35">
        <w:rPr>
          <w:color w:val="000000" w:themeColor="text1"/>
        </w:rPr>
        <w:t xml:space="preserve"> </w:t>
      </w:r>
      <w:r w:rsidRPr="00E33D35">
        <w:rPr>
          <w:color w:val="000000" w:themeColor="text1"/>
        </w:rPr>
        <w:t>ежегодно</w:t>
      </w:r>
      <w:r w:rsidR="00D53048" w:rsidRPr="00E33D35">
        <w:rPr>
          <w:color w:val="000000" w:themeColor="text1"/>
        </w:rPr>
        <w:t xml:space="preserve"> </w:t>
      </w:r>
      <w:r w:rsidRPr="00E33D35">
        <w:rPr>
          <w:color w:val="000000" w:themeColor="text1"/>
        </w:rPr>
        <w:t>по</w:t>
      </w:r>
      <w:r w:rsidR="00D53048" w:rsidRPr="00E33D35">
        <w:rPr>
          <w:color w:val="000000" w:themeColor="text1"/>
        </w:rPr>
        <w:t xml:space="preserve"> </w:t>
      </w:r>
      <w:r w:rsidRPr="00E33D35">
        <w:rPr>
          <w:color w:val="000000" w:themeColor="text1"/>
        </w:rPr>
        <w:t>итогам</w:t>
      </w:r>
      <w:r w:rsidR="00D53048" w:rsidRPr="00E33D35">
        <w:rPr>
          <w:color w:val="000000" w:themeColor="text1"/>
        </w:rPr>
        <w:t xml:space="preserve"> </w:t>
      </w:r>
      <w:r w:rsidRPr="00E33D35">
        <w:rPr>
          <w:color w:val="000000" w:themeColor="text1"/>
        </w:rPr>
        <w:t>ее</w:t>
      </w:r>
      <w:r w:rsidR="00D53048" w:rsidRPr="00E33D35">
        <w:rPr>
          <w:color w:val="000000" w:themeColor="text1"/>
        </w:rPr>
        <w:t xml:space="preserve"> </w:t>
      </w:r>
      <w:r w:rsidRPr="00E33D35">
        <w:rPr>
          <w:color w:val="000000" w:themeColor="text1"/>
        </w:rPr>
        <w:t>исполнения</w:t>
      </w:r>
      <w:r w:rsidR="00D53048" w:rsidRPr="00E33D35">
        <w:rPr>
          <w:color w:val="000000" w:themeColor="text1"/>
        </w:rPr>
        <w:t xml:space="preserve"> </w:t>
      </w:r>
      <w:r w:rsidRPr="00E33D35">
        <w:rPr>
          <w:color w:val="000000" w:themeColor="text1"/>
        </w:rPr>
        <w:t>за</w:t>
      </w:r>
      <w:r w:rsidR="00D53048" w:rsidRPr="00E33D35">
        <w:rPr>
          <w:color w:val="000000" w:themeColor="text1"/>
        </w:rPr>
        <w:t xml:space="preserve"> </w:t>
      </w:r>
      <w:r w:rsidRPr="00E33D35">
        <w:rPr>
          <w:color w:val="000000" w:themeColor="text1"/>
        </w:rPr>
        <w:t>отчетный</w:t>
      </w:r>
      <w:r w:rsidR="00D53048" w:rsidRPr="00E33D35">
        <w:rPr>
          <w:color w:val="000000" w:themeColor="text1"/>
        </w:rPr>
        <w:t xml:space="preserve"> </w:t>
      </w:r>
      <w:r w:rsidRPr="00E33D35">
        <w:rPr>
          <w:color w:val="000000" w:themeColor="text1"/>
        </w:rPr>
        <w:t>финансовый</w:t>
      </w:r>
      <w:r w:rsidR="00D53048" w:rsidRPr="00E33D35">
        <w:rPr>
          <w:color w:val="000000" w:themeColor="text1"/>
        </w:rPr>
        <w:t xml:space="preserve"> </w:t>
      </w:r>
      <w:r w:rsidRPr="00E33D35">
        <w:rPr>
          <w:color w:val="000000" w:themeColor="text1"/>
        </w:rPr>
        <w:t>год</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целом</w:t>
      </w:r>
      <w:r w:rsidR="00D53048" w:rsidRPr="00E33D35">
        <w:rPr>
          <w:color w:val="000000" w:themeColor="text1"/>
        </w:rPr>
        <w:t xml:space="preserve"> </w:t>
      </w:r>
      <w:r w:rsidRPr="00E33D35">
        <w:rPr>
          <w:color w:val="000000" w:themeColor="text1"/>
        </w:rPr>
        <w:t>после</w:t>
      </w:r>
      <w:r w:rsidR="00D53048" w:rsidRPr="00E33D35">
        <w:rPr>
          <w:color w:val="000000" w:themeColor="text1"/>
        </w:rPr>
        <w:t xml:space="preserve"> </w:t>
      </w:r>
      <w:r w:rsidRPr="00E33D35">
        <w:rPr>
          <w:color w:val="000000" w:themeColor="text1"/>
        </w:rPr>
        <w:t>завершения</w:t>
      </w:r>
      <w:r w:rsidR="00D53048" w:rsidRPr="00E33D35">
        <w:rPr>
          <w:color w:val="000000" w:themeColor="text1"/>
        </w:rPr>
        <w:t xml:space="preserve"> </w:t>
      </w:r>
      <w:r w:rsidRPr="00E33D35">
        <w:rPr>
          <w:color w:val="000000" w:themeColor="text1"/>
        </w:rPr>
        <w:t>ее</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Оценка</w:t>
      </w:r>
      <w:r w:rsidR="00D53048" w:rsidRPr="00E33D35">
        <w:rPr>
          <w:color w:val="000000" w:themeColor="text1"/>
        </w:rPr>
        <w:t xml:space="preserve"> </w:t>
      </w:r>
      <w:r w:rsidRPr="00E33D35">
        <w:rPr>
          <w:color w:val="000000" w:themeColor="text1"/>
        </w:rPr>
        <w:t>эффективности</w:t>
      </w:r>
      <w:r w:rsidR="00D53048" w:rsidRPr="00E33D35">
        <w:rPr>
          <w:color w:val="000000" w:themeColor="text1"/>
        </w:rPr>
        <w:t xml:space="preserve"> </w:t>
      </w:r>
      <w:r w:rsidRPr="00E33D35">
        <w:rPr>
          <w:color w:val="000000" w:themeColor="text1"/>
        </w:rPr>
        <w:t>реализации</w:t>
      </w:r>
      <w:r w:rsidR="00D53048" w:rsidRPr="00E33D35">
        <w:rPr>
          <w:color w:val="000000" w:themeColor="text1"/>
        </w:rPr>
        <w:t xml:space="preserve"> </w:t>
      </w:r>
      <w:r w:rsidRPr="00E33D35">
        <w:rPr>
          <w:color w:val="000000" w:themeColor="text1"/>
        </w:rPr>
        <w:t>Программы</w:t>
      </w:r>
      <w:r w:rsidR="00D53048" w:rsidRPr="00E33D35">
        <w:rPr>
          <w:color w:val="000000" w:themeColor="text1"/>
        </w:rPr>
        <w:t xml:space="preserve"> </w:t>
      </w:r>
      <w:r w:rsidRPr="00E33D35">
        <w:rPr>
          <w:color w:val="000000" w:themeColor="text1"/>
        </w:rPr>
        <w:t>определяется</w:t>
      </w:r>
      <w:r w:rsidR="00D53048" w:rsidRPr="00E33D35">
        <w:rPr>
          <w:color w:val="000000" w:themeColor="text1"/>
        </w:rPr>
        <w:t xml:space="preserve"> </w:t>
      </w:r>
      <w:r w:rsidRPr="00E33D35">
        <w:rPr>
          <w:color w:val="000000" w:themeColor="text1"/>
        </w:rPr>
        <w:t>при</w:t>
      </w:r>
      <w:r w:rsidR="00D53048" w:rsidRPr="00E33D35">
        <w:rPr>
          <w:color w:val="000000" w:themeColor="text1"/>
        </w:rPr>
        <w:t xml:space="preserve"> </w:t>
      </w:r>
      <w:r w:rsidRPr="00E33D35">
        <w:rPr>
          <w:color w:val="000000" w:themeColor="text1"/>
        </w:rPr>
        <w:t>достижении</w:t>
      </w:r>
      <w:r w:rsidR="00D53048" w:rsidRPr="00E33D35">
        <w:rPr>
          <w:color w:val="000000" w:themeColor="text1"/>
        </w:rPr>
        <w:t xml:space="preserve"> </w:t>
      </w:r>
      <w:r w:rsidRPr="00E33D35">
        <w:rPr>
          <w:color w:val="000000" w:themeColor="text1"/>
        </w:rPr>
        <w:t>целевых</w:t>
      </w:r>
      <w:r w:rsidR="00D53048" w:rsidRPr="00E33D35">
        <w:rPr>
          <w:color w:val="000000" w:themeColor="text1"/>
        </w:rPr>
        <w:t xml:space="preserve"> </w:t>
      </w:r>
      <w:r w:rsidRPr="00E33D35">
        <w:rPr>
          <w:color w:val="000000" w:themeColor="text1"/>
        </w:rPr>
        <w:t>индикаторов</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соответствии</w:t>
      </w:r>
      <w:r w:rsidR="00D53048" w:rsidRPr="00E33D35">
        <w:rPr>
          <w:color w:val="000000" w:themeColor="text1"/>
        </w:rPr>
        <w:t xml:space="preserve"> </w:t>
      </w:r>
      <w:r w:rsidRPr="00E33D35">
        <w:rPr>
          <w:color w:val="000000" w:themeColor="text1"/>
        </w:rPr>
        <w:t>с</w:t>
      </w:r>
      <w:r w:rsidR="00D53048" w:rsidRPr="00E33D35">
        <w:rPr>
          <w:color w:val="000000" w:themeColor="text1"/>
        </w:rPr>
        <w:t xml:space="preserve"> </w:t>
      </w:r>
      <w:r w:rsidRPr="00E33D35">
        <w:rPr>
          <w:color w:val="000000" w:themeColor="text1"/>
        </w:rPr>
        <w:t>нижеследующей</w:t>
      </w:r>
      <w:r w:rsidR="00D53048" w:rsidRPr="00E33D35">
        <w:rPr>
          <w:color w:val="000000" w:themeColor="text1"/>
        </w:rPr>
        <w:t xml:space="preserve"> </w:t>
      </w:r>
      <w:r w:rsidRPr="00E33D35">
        <w:rPr>
          <w:color w:val="000000" w:themeColor="text1"/>
        </w:rPr>
        <w:t>таблицей</w:t>
      </w:r>
      <w:r w:rsidR="00D53048" w:rsidRPr="00E33D35">
        <w:rPr>
          <w:color w:val="000000" w:themeColor="text1"/>
        </w:rPr>
        <w:t xml:space="preserve"> </w:t>
      </w:r>
      <w:r w:rsidRPr="00E33D35">
        <w:rPr>
          <w:color w:val="000000" w:themeColor="text1"/>
        </w:rPr>
        <w:t>(</w:t>
      </w:r>
      <w:r w:rsidR="00A26631" w:rsidRPr="00E33D35">
        <w:rPr>
          <w:color w:val="000000" w:themeColor="text1"/>
        </w:rPr>
        <w:fldChar w:fldCharType="begin"/>
      </w:r>
      <w:r w:rsidR="00A26631" w:rsidRPr="00E33D35">
        <w:rPr>
          <w:color w:val="000000" w:themeColor="text1"/>
        </w:rPr>
        <w:instrText xml:space="preserve"> REF _Ref525138022 \h </w:instrText>
      </w:r>
      <w:r w:rsidR="00214658" w:rsidRPr="00E33D35">
        <w:rPr>
          <w:color w:val="000000" w:themeColor="text1"/>
        </w:rPr>
        <w:instrText xml:space="preserve"> \* MERGEFORMAT </w:instrText>
      </w:r>
      <w:r w:rsidR="00A26631" w:rsidRPr="00E33D35">
        <w:rPr>
          <w:color w:val="000000" w:themeColor="text1"/>
        </w:rPr>
      </w:r>
      <w:r w:rsidR="00A26631" w:rsidRPr="00E33D35">
        <w:rPr>
          <w:color w:val="000000" w:themeColor="text1"/>
        </w:rPr>
        <w:fldChar w:fldCharType="separate"/>
      </w:r>
      <w:r w:rsidR="00045915" w:rsidRPr="00E33D35">
        <w:rPr>
          <w:color w:val="000000" w:themeColor="text1"/>
        </w:rPr>
        <w:t xml:space="preserve">Таблица </w:t>
      </w:r>
      <w:r w:rsidR="00045915">
        <w:rPr>
          <w:color w:val="000000" w:themeColor="text1"/>
        </w:rPr>
        <w:t>6</w:t>
      </w:r>
      <w:r w:rsidR="00A26631" w:rsidRPr="00E33D35">
        <w:rPr>
          <w:color w:val="000000" w:themeColor="text1"/>
        </w:rPr>
        <w:fldChar w:fldCharType="end"/>
      </w:r>
      <w:r w:rsidR="00A26631" w:rsidRPr="00E33D35">
        <w:rPr>
          <w:color w:val="000000" w:themeColor="text1"/>
        </w:rPr>
        <w:t>).</w:t>
      </w:r>
    </w:p>
    <w:p w14:paraId="77D87B70" w14:textId="77777777" w:rsidR="00601B34" w:rsidRPr="00E33D35" w:rsidRDefault="00601B34" w:rsidP="00255FC5">
      <w:pPr>
        <w:pStyle w:val="af8"/>
        <w:spacing w:line="276" w:lineRule="auto"/>
        <w:ind w:firstLine="709"/>
        <w:jc w:val="both"/>
        <w:rPr>
          <w:color w:val="000000" w:themeColor="text1"/>
        </w:rPr>
      </w:pPr>
      <w:r w:rsidRPr="00E33D35">
        <w:rPr>
          <w:color w:val="000000" w:themeColor="text1"/>
        </w:rPr>
        <w:t>Оценка</w:t>
      </w:r>
      <w:r w:rsidR="00D53048" w:rsidRPr="00E33D35">
        <w:rPr>
          <w:color w:val="000000" w:themeColor="text1"/>
        </w:rPr>
        <w:t xml:space="preserve"> </w:t>
      </w:r>
      <w:r w:rsidRPr="00E33D35">
        <w:rPr>
          <w:color w:val="000000" w:themeColor="text1"/>
        </w:rPr>
        <w:t>социальных</w:t>
      </w:r>
      <w:r w:rsidR="00D53048" w:rsidRPr="00E33D35">
        <w:rPr>
          <w:color w:val="000000" w:themeColor="text1"/>
        </w:rPr>
        <w:t xml:space="preserve"> </w:t>
      </w:r>
      <w:r w:rsidRPr="00E33D35">
        <w:rPr>
          <w:color w:val="000000" w:themeColor="text1"/>
        </w:rPr>
        <w:t>эффектов</w:t>
      </w:r>
      <w:r w:rsidR="00D53048" w:rsidRPr="00E33D35">
        <w:rPr>
          <w:color w:val="000000" w:themeColor="text1"/>
        </w:rPr>
        <w:t xml:space="preserve"> </w:t>
      </w:r>
      <w:r w:rsidRPr="00E33D35">
        <w:rPr>
          <w:color w:val="000000" w:themeColor="text1"/>
        </w:rPr>
        <w:t>по</w:t>
      </w:r>
      <w:r w:rsidR="00D53048" w:rsidRPr="00E33D35">
        <w:rPr>
          <w:color w:val="000000" w:themeColor="text1"/>
        </w:rPr>
        <w:t xml:space="preserve"> </w:t>
      </w:r>
      <w:r w:rsidRPr="00E33D35">
        <w:rPr>
          <w:color w:val="000000" w:themeColor="text1"/>
        </w:rPr>
        <w:t>достижению</w:t>
      </w:r>
      <w:r w:rsidR="00D53048" w:rsidRPr="00E33D35">
        <w:rPr>
          <w:color w:val="000000" w:themeColor="text1"/>
        </w:rPr>
        <w:t xml:space="preserve"> </w:t>
      </w:r>
      <w:r w:rsidRPr="00E33D35">
        <w:rPr>
          <w:color w:val="000000" w:themeColor="text1"/>
        </w:rPr>
        <w:t>расчетного</w:t>
      </w:r>
      <w:r w:rsidR="00D53048" w:rsidRPr="00E33D35">
        <w:rPr>
          <w:color w:val="000000" w:themeColor="text1"/>
        </w:rPr>
        <w:t xml:space="preserve"> </w:t>
      </w:r>
      <w:r w:rsidRPr="00E33D35">
        <w:rPr>
          <w:color w:val="000000" w:themeColor="text1"/>
        </w:rPr>
        <w:t>уровня</w:t>
      </w:r>
      <w:r w:rsidR="00D53048" w:rsidRPr="00E33D35">
        <w:rPr>
          <w:color w:val="000000" w:themeColor="text1"/>
        </w:rPr>
        <w:t xml:space="preserve"> </w:t>
      </w:r>
      <w:r w:rsidRPr="00E33D35">
        <w:rPr>
          <w:color w:val="000000" w:themeColor="text1"/>
        </w:rPr>
        <w:t>обеспеченности</w:t>
      </w:r>
      <w:r w:rsidR="00D53048" w:rsidRPr="00E33D35">
        <w:rPr>
          <w:color w:val="000000" w:themeColor="text1"/>
        </w:rPr>
        <w:t xml:space="preserve"> </w:t>
      </w:r>
      <w:r w:rsidRPr="00E33D35">
        <w:rPr>
          <w:color w:val="000000" w:themeColor="text1"/>
        </w:rPr>
        <w:t>населения</w:t>
      </w:r>
      <w:r w:rsidR="00D53048" w:rsidRPr="00E33D35">
        <w:rPr>
          <w:color w:val="000000" w:themeColor="text1"/>
        </w:rPr>
        <w:t xml:space="preserve"> </w:t>
      </w:r>
      <w:r w:rsidRPr="00E33D35">
        <w:rPr>
          <w:color w:val="000000" w:themeColor="text1"/>
        </w:rPr>
        <w:t>городского</w:t>
      </w:r>
      <w:r w:rsidR="00D53048" w:rsidRPr="00E33D35">
        <w:rPr>
          <w:color w:val="000000" w:themeColor="text1"/>
        </w:rPr>
        <w:t xml:space="preserve"> </w:t>
      </w:r>
      <w:r w:rsidRPr="00E33D35">
        <w:rPr>
          <w:color w:val="000000" w:themeColor="text1"/>
        </w:rPr>
        <w:t>округа</w:t>
      </w:r>
      <w:r w:rsidR="00D53048" w:rsidRPr="00E33D35">
        <w:rPr>
          <w:color w:val="000000" w:themeColor="text1"/>
        </w:rPr>
        <w:t xml:space="preserve"> </w:t>
      </w:r>
      <w:r w:rsidRPr="00E33D35">
        <w:rPr>
          <w:color w:val="000000" w:themeColor="text1"/>
        </w:rPr>
        <w:t>услугами</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областях</w:t>
      </w:r>
      <w:r w:rsidR="00D53048" w:rsidRPr="00E33D35">
        <w:rPr>
          <w:color w:val="000000" w:themeColor="text1"/>
        </w:rPr>
        <w:t xml:space="preserve"> </w:t>
      </w:r>
      <w:r w:rsidRPr="00E33D35">
        <w:rPr>
          <w:color w:val="000000" w:themeColor="text1"/>
        </w:rPr>
        <w:t>образования,</w:t>
      </w:r>
      <w:r w:rsidR="00D53048" w:rsidRPr="00E33D35">
        <w:rPr>
          <w:color w:val="000000" w:themeColor="text1"/>
        </w:rPr>
        <w:t xml:space="preserve"> </w:t>
      </w:r>
      <w:r w:rsidRPr="00E33D35">
        <w:rPr>
          <w:color w:val="000000" w:themeColor="text1"/>
        </w:rPr>
        <w:t>здравоохранения,</w:t>
      </w:r>
      <w:r w:rsidR="00D53048" w:rsidRPr="00E33D35">
        <w:rPr>
          <w:color w:val="000000" w:themeColor="text1"/>
        </w:rPr>
        <w:t xml:space="preserve"> </w:t>
      </w:r>
      <w:r w:rsidRPr="00E33D35">
        <w:rPr>
          <w:color w:val="000000" w:themeColor="text1"/>
        </w:rPr>
        <w:t>культуры,</w:t>
      </w:r>
      <w:r w:rsidR="00D53048" w:rsidRPr="00E33D35">
        <w:rPr>
          <w:color w:val="000000" w:themeColor="text1"/>
        </w:rPr>
        <w:t xml:space="preserve"> </w:t>
      </w:r>
      <w:r w:rsidRPr="00E33D35">
        <w:rPr>
          <w:color w:val="000000" w:themeColor="text1"/>
        </w:rPr>
        <w:t>физической</w:t>
      </w:r>
      <w:r w:rsidR="00D53048" w:rsidRPr="00E33D35">
        <w:rPr>
          <w:color w:val="000000" w:themeColor="text1"/>
        </w:rPr>
        <w:t xml:space="preserve"> </w:t>
      </w:r>
      <w:r w:rsidRPr="00E33D35">
        <w:rPr>
          <w:color w:val="000000" w:themeColor="text1"/>
        </w:rPr>
        <w:t>культуры</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спорта</w:t>
      </w:r>
      <w:r w:rsidR="00D53048" w:rsidRPr="00E33D35">
        <w:rPr>
          <w:color w:val="000000" w:themeColor="text1"/>
        </w:rPr>
        <w:t xml:space="preserve"> </w:t>
      </w:r>
      <w:r w:rsidR="00F40017" w:rsidRPr="00E33D35">
        <w:rPr>
          <w:color w:val="000000" w:themeColor="text1"/>
        </w:rPr>
        <w:t>в</w:t>
      </w:r>
      <w:r w:rsidR="00D53048" w:rsidRPr="00E33D35">
        <w:rPr>
          <w:color w:val="000000" w:themeColor="text1"/>
        </w:rPr>
        <w:t xml:space="preserve"> </w:t>
      </w:r>
      <w:r w:rsidR="00F40017" w:rsidRPr="00E33D35">
        <w:rPr>
          <w:color w:val="000000" w:themeColor="text1"/>
        </w:rPr>
        <w:t>соответствии</w:t>
      </w:r>
      <w:r w:rsidR="00D53048" w:rsidRPr="00E33D35">
        <w:rPr>
          <w:color w:val="000000" w:themeColor="text1"/>
        </w:rPr>
        <w:t xml:space="preserve"> </w:t>
      </w:r>
      <w:r w:rsidR="00F40017" w:rsidRPr="00E33D35">
        <w:rPr>
          <w:color w:val="000000" w:themeColor="text1"/>
        </w:rPr>
        <w:t>с</w:t>
      </w:r>
      <w:r w:rsidR="00D53048" w:rsidRPr="00E33D35">
        <w:rPr>
          <w:color w:val="000000" w:themeColor="text1"/>
        </w:rPr>
        <w:t xml:space="preserve"> </w:t>
      </w:r>
      <w:r w:rsidR="00F40017" w:rsidRPr="00E33D35">
        <w:rPr>
          <w:color w:val="000000" w:themeColor="text1"/>
        </w:rPr>
        <w:t>нормативами</w:t>
      </w:r>
      <w:r w:rsidR="00D53048" w:rsidRPr="00E33D35">
        <w:rPr>
          <w:color w:val="000000" w:themeColor="text1"/>
        </w:rPr>
        <w:t xml:space="preserve"> </w:t>
      </w:r>
      <w:r w:rsidR="00F40017" w:rsidRPr="00E33D35">
        <w:rPr>
          <w:color w:val="000000" w:themeColor="text1"/>
        </w:rPr>
        <w:t>градостроительного</w:t>
      </w:r>
      <w:r w:rsidR="00D53048" w:rsidRPr="00E33D35">
        <w:rPr>
          <w:color w:val="000000" w:themeColor="text1"/>
        </w:rPr>
        <w:t xml:space="preserve"> </w:t>
      </w:r>
      <w:r w:rsidR="00F40017" w:rsidRPr="00E33D35">
        <w:rPr>
          <w:color w:val="000000" w:themeColor="text1"/>
        </w:rPr>
        <w:t>проектирования</w:t>
      </w:r>
      <w:r w:rsidR="00D53048" w:rsidRPr="00E33D35">
        <w:rPr>
          <w:color w:val="000000" w:themeColor="text1"/>
        </w:rPr>
        <w:t xml:space="preserve"> </w:t>
      </w:r>
      <w:r w:rsidR="00F40017" w:rsidRPr="00E33D35">
        <w:rPr>
          <w:color w:val="000000" w:themeColor="text1"/>
        </w:rPr>
        <w:t>городского</w:t>
      </w:r>
      <w:r w:rsidR="00D53048" w:rsidRPr="00E33D35">
        <w:rPr>
          <w:color w:val="000000" w:themeColor="text1"/>
        </w:rPr>
        <w:t xml:space="preserve"> </w:t>
      </w:r>
      <w:r w:rsidR="00F40017" w:rsidRPr="00E33D35">
        <w:rPr>
          <w:color w:val="000000" w:themeColor="text1"/>
        </w:rPr>
        <w:t>округа</w:t>
      </w:r>
      <w:r w:rsidR="00D53048" w:rsidRPr="00E33D35">
        <w:rPr>
          <w:color w:val="000000" w:themeColor="text1"/>
        </w:rPr>
        <w:t xml:space="preserve"> </w:t>
      </w:r>
      <w:r w:rsidR="00F40017" w:rsidRPr="00E33D35">
        <w:rPr>
          <w:color w:val="000000" w:themeColor="text1"/>
        </w:rPr>
        <w:t>приведена</w:t>
      </w:r>
      <w:r w:rsidR="00D53048" w:rsidRPr="00E33D35">
        <w:rPr>
          <w:color w:val="000000" w:themeColor="text1"/>
        </w:rPr>
        <w:t xml:space="preserve"> </w:t>
      </w:r>
      <w:r w:rsidR="00F40017" w:rsidRPr="00E33D35">
        <w:rPr>
          <w:color w:val="000000" w:themeColor="text1"/>
        </w:rPr>
        <w:t>в</w:t>
      </w:r>
      <w:r w:rsidR="00D53048" w:rsidRPr="00E33D35">
        <w:rPr>
          <w:color w:val="000000" w:themeColor="text1"/>
        </w:rPr>
        <w:t xml:space="preserve"> </w:t>
      </w:r>
      <w:r w:rsidR="00F40017" w:rsidRPr="00E33D35">
        <w:rPr>
          <w:color w:val="000000" w:themeColor="text1"/>
        </w:rPr>
        <w:t>таблице</w:t>
      </w:r>
      <w:r w:rsidR="00D53048" w:rsidRPr="00E33D35">
        <w:rPr>
          <w:color w:val="000000" w:themeColor="text1"/>
        </w:rPr>
        <w:t xml:space="preserve"> </w:t>
      </w:r>
      <w:r w:rsidR="0028591B" w:rsidRPr="00E33D35">
        <w:rPr>
          <w:color w:val="000000" w:themeColor="text1"/>
        </w:rPr>
        <w:t>(</w:t>
      </w:r>
      <w:r w:rsidR="0028591B" w:rsidRPr="00E33D35">
        <w:rPr>
          <w:color w:val="000000" w:themeColor="text1"/>
        </w:rPr>
        <w:fldChar w:fldCharType="begin"/>
      </w:r>
      <w:r w:rsidR="0028591B" w:rsidRPr="00E33D35">
        <w:rPr>
          <w:color w:val="000000" w:themeColor="text1"/>
        </w:rPr>
        <w:instrText xml:space="preserve"> REF _Ref525138022 \h </w:instrText>
      </w:r>
      <w:r w:rsidR="00214658" w:rsidRPr="00E33D35">
        <w:rPr>
          <w:color w:val="000000" w:themeColor="text1"/>
        </w:rPr>
        <w:instrText xml:space="preserve"> \* MERGEFORMAT </w:instrText>
      </w:r>
      <w:r w:rsidR="0028591B" w:rsidRPr="00E33D35">
        <w:rPr>
          <w:color w:val="000000" w:themeColor="text1"/>
        </w:rPr>
      </w:r>
      <w:r w:rsidR="0028591B" w:rsidRPr="00E33D35">
        <w:rPr>
          <w:color w:val="000000" w:themeColor="text1"/>
        </w:rPr>
        <w:fldChar w:fldCharType="separate"/>
      </w:r>
      <w:r w:rsidR="00045915" w:rsidRPr="00E33D35">
        <w:rPr>
          <w:color w:val="000000" w:themeColor="text1"/>
        </w:rPr>
        <w:t xml:space="preserve">Таблица </w:t>
      </w:r>
      <w:r w:rsidR="00045915">
        <w:rPr>
          <w:color w:val="000000" w:themeColor="text1"/>
        </w:rPr>
        <w:t>6</w:t>
      </w:r>
      <w:r w:rsidR="0028591B" w:rsidRPr="00E33D35">
        <w:rPr>
          <w:color w:val="000000" w:themeColor="text1"/>
        </w:rPr>
        <w:fldChar w:fldCharType="end"/>
      </w:r>
      <w:r w:rsidR="0028591B" w:rsidRPr="00E33D35">
        <w:rPr>
          <w:color w:val="000000" w:themeColor="text1"/>
        </w:rPr>
        <w:t>)</w:t>
      </w:r>
      <w:r w:rsidR="00F40017" w:rsidRPr="00E33D35">
        <w:rPr>
          <w:color w:val="000000" w:themeColor="text1"/>
        </w:rPr>
        <w:t>.</w:t>
      </w:r>
    </w:p>
    <w:p w14:paraId="47046096" w14:textId="77777777" w:rsidR="00F40017" w:rsidRPr="00E33D35" w:rsidRDefault="00F40017" w:rsidP="00255FC5">
      <w:pPr>
        <w:pStyle w:val="af8"/>
        <w:spacing w:line="276" w:lineRule="auto"/>
        <w:ind w:firstLine="709"/>
        <w:jc w:val="both"/>
        <w:rPr>
          <w:color w:val="000000" w:themeColor="text1"/>
        </w:rPr>
      </w:pPr>
      <w:r w:rsidRPr="00E33D35">
        <w:rPr>
          <w:color w:val="000000" w:themeColor="text1"/>
        </w:rPr>
        <w:t>Предусмотренные</w:t>
      </w:r>
      <w:r w:rsidR="00D53048" w:rsidRPr="00E33D35">
        <w:rPr>
          <w:color w:val="000000" w:themeColor="text1"/>
        </w:rPr>
        <w:t xml:space="preserve"> </w:t>
      </w:r>
      <w:r w:rsidRPr="00E33D35">
        <w:rPr>
          <w:color w:val="000000" w:themeColor="text1"/>
        </w:rPr>
        <w:t>Программой</w:t>
      </w:r>
      <w:r w:rsidR="00D53048" w:rsidRPr="00E33D35">
        <w:rPr>
          <w:color w:val="000000" w:themeColor="text1"/>
        </w:rPr>
        <w:t xml:space="preserve"> </w:t>
      </w:r>
      <w:r w:rsidRPr="00E33D35">
        <w:rPr>
          <w:color w:val="000000" w:themeColor="text1"/>
        </w:rPr>
        <w:t>мероприятия</w:t>
      </w:r>
      <w:r w:rsidR="00D53048" w:rsidRPr="00E33D35">
        <w:rPr>
          <w:color w:val="000000" w:themeColor="text1"/>
        </w:rPr>
        <w:t xml:space="preserve"> </w:t>
      </w:r>
      <w:r w:rsidRPr="00E33D35">
        <w:rPr>
          <w:color w:val="000000" w:themeColor="text1"/>
        </w:rPr>
        <w:t>по</w:t>
      </w:r>
      <w:r w:rsidR="00D53048" w:rsidRPr="00E33D35">
        <w:rPr>
          <w:color w:val="000000" w:themeColor="text1"/>
        </w:rPr>
        <w:t xml:space="preserve"> </w:t>
      </w:r>
      <w:r w:rsidRPr="00E33D35">
        <w:rPr>
          <w:color w:val="000000" w:themeColor="text1"/>
        </w:rPr>
        <w:t>строительству</w:t>
      </w:r>
      <w:r w:rsidR="00D53048" w:rsidRPr="00E33D35">
        <w:rPr>
          <w:color w:val="000000" w:themeColor="text1"/>
        </w:rPr>
        <w:t xml:space="preserve"> </w:t>
      </w:r>
      <w:r w:rsidRPr="00E33D35">
        <w:rPr>
          <w:color w:val="000000" w:themeColor="text1"/>
        </w:rPr>
        <w:t>и</w:t>
      </w:r>
      <w:r w:rsidR="00D53048" w:rsidRPr="00E33D35">
        <w:rPr>
          <w:color w:val="000000" w:themeColor="text1"/>
        </w:rPr>
        <w:t xml:space="preserve"> </w:t>
      </w:r>
      <w:r w:rsidRPr="00E33D35">
        <w:rPr>
          <w:color w:val="000000" w:themeColor="text1"/>
        </w:rPr>
        <w:t>реконструкции</w:t>
      </w:r>
      <w:r w:rsidR="00D53048" w:rsidRPr="00E33D35">
        <w:rPr>
          <w:color w:val="000000" w:themeColor="text1"/>
        </w:rPr>
        <w:t xml:space="preserve"> </w:t>
      </w:r>
      <w:r w:rsidRPr="00E33D35">
        <w:rPr>
          <w:color w:val="000000" w:themeColor="text1"/>
        </w:rPr>
        <w:t>объектов</w:t>
      </w:r>
      <w:r w:rsidR="00D53048" w:rsidRPr="00E33D35">
        <w:rPr>
          <w:color w:val="000000" w:themeColor="text1"/>
        </w:rPr>
        <w:t xml:space="preserve"> </w:t>
      </w:r>
      <w:r w:rsidRPr="00E33D35">
        <w:rPr>
          <w:color w:val="000000" w:themeColor="text1"/>
        </w:rPr>
        <w:t>социальной</w:t>
      </w:r>
      <w:r w:rsidR="00D53048" w:rsidRPr="00E33D35">
        <w:rPr>
          <w:color w:val="000000" w:themeColor="text1"/>
        </w:rPr>
        <w:t xml:space="preserve"> </w:t>
      </w:r>
      <w:r w:rsidRPr="00E33D35">
        <w:rPr>
          <w:color w:val="000000" w:themeColor="text1"/>
        </w:rPr>
        <w:t>инфраструктуры</w:t>
      </w:r>
      <w:r w:rsidR="00D53048" w:rsidRPr="00E33D35">
        <w:rPr>
          <w:color w:val="000000" w:themeColor="text1"/>
        </w:rPr>
        <w:t xml:space="preserve"> </w:t>
      </w:r>
      <w:r w:rsidRPr="00E33D35">
        <w:rPr>
          <w:color w:val="000000" w:themeColor="text1"/>
        </w:rPr>
        <w:t>окажут</w:t>
      </w:r>
      <w:r w:rsidR="00D53048" w:rsidRPr="00E33D35">
        <w:rPr>
          <w:color w:val="000000" w:themeColor="text1"/>
        </w:rPr>
        <w:t xml:space="preserve"> </w:t>
      </w:r>
      <w:r w:rsidRPr="00E33D35">
        <w:rPr>
          <w:color w:val="000000" w:themeColor="text1"/>
        </w:rPr>
        <w:t>существенное</w:t>
      </w:r>
      <w:r w:rsidR="00D53048" w:rsidRPr="00E33D35">
        <w:rPr>
          <w:color w:val="000000" w:themeColor="text1"/>
        </w:rPr>
        <w:t xml:space="preserve"> </w:t>
      </w:r>
      <w:r w:rsidRPr="00E33D35">
        <w:rPr>
          <w:color w:val="000000" w:themeColor="text1"/>
        </w:rPr>
        <w:t>влияние</w:t>
      </w:r>
      <w:r w:rsidR="00D53048" w:rsidRPr="00E33D35">
        <w:rPr>
          <w:color w:val="000000" w:themeColor="text1"/>
        </w:rPr>
        <w:t xml:space="preserve"> </w:t>
      </w:r>
      <w:r w:rsidRPr="00E33D35">
        <w:rPr>
          <w:color w:val="000000" w:themeColor="text1"/>
        </w:rPr>
        <w:t>на</w:t>
      </w:r>
      <w:r w:rsidR="00D53048" w:rsidRPr="00E33D35">
        <w:rPr>
          <w:color w:val="000000" w:themeColor="text1"/>
        </w:rPr>
        <w:t xml:space="preserve"> </w:t>
      </w:r>
      <w:r w:rsidRPr="00E33D35">
        <w:rPr>
          <w:color w:val="000000" w:themeColor="text1"/>
        </w:rPr>
        <w:t>экономические</w:t>
      </w:r>
      <w:r w:rsidR="00D53048" w:rsidRPr="00E33D35">
        <w:rPr>
          <w:color w:val="000000" w:themeColor="text1"/>
        </w:rPr>
        <w:t xml:space="preserve"> </w:t>
      </w:r>
      <w:r w:rsidRPr="00E33D35">
        <w:rPr>
          <w:color w:val="000000" w:themeColor="text1"/>
        </w:rPr>
        <w:t>показатели</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части</w:t>
      </w:r>
      <w:r w:rsidR="00D53048" w:rsidRPr="00E33D35">
        <w:rPr>
          <w:color w:val="000000" w:themeColor="text1"/>
        </w:rPr>
        <w:t xml:space="preserve"> </w:t>
      </w:r>
      <w:r w:rsidRPr="00E33D35">
        <w:rPr>
          <w:color w:val="000000" w:themeColor="text1"/>
        </w:rPr>
        <w:t>инвестиций</w:t>
      </w:r>
      <w:r w:rsidR="00D53048" w:rsidRPr="00E33D35">
        <w:rPr>
          <w:color w:val="000000" w:themeColor="text1"/>
        </w:rPr>
        <w:t xml:space="preserve"> </w:t>
      </w:r>
      <w:r w:rsidRPr="00E33D35">
        <w:rPr>
          <w:color w:val="000000" w:themeColor="text1"/>
        </w:rPr>
        <w:t>в</w:t>
      </w:r>
      <w:r w:rsidR="00D53048" w:rsidRPr="00E33D35">
        <w:rPr>
          <w:color w:val="000000" w:themeColor="text1"/>
        </w:rPr>
        <w:t xml:space="preserve"> </w:t>
      </w:r>
      <w:r w:rsidRPr="00E33D35">
        <w:rPr>
          <w:color w:val="000000" w:themeColor="text1"/>
        </w:rPr>
        <w:t>основной</w:t>
      </w:r>
      <w:r w:rsidR="00D53048" w:rsidRPr="00E33D35">
        <w:rPr>
          <w:color w:val="000000" w:themeColor="text1"/>
        </w:rPr>
        <w:t xml:space="preserve"> </w:t>
      </w:r>
      <w:r w:rsidRPr="00E33D35">
        <w:rPr>
          <w:color w:val="000000" w:themeColor="text1"/>
        </w:rPr>
        <w:t>капитал,</w:t>
      </w:r>
      <w:r w:rsidR="00D53048" w:rsidRPr="00E33D35">
        <w:rPr>
          <w:color w:val="000000" w:themeColor="text1"/>
        </w:rPr>
        <w:t xml:space="preserve"> </w:t>
      </w:r>
      <w:r w:rsidRPr="00E33D35">
        <w:rPr>
          <w:color w:val="000000" w:themeColor="text1"/>
        </w:rPr>
        <w:t>будут</w:t>
      </w:r>
      <w:r w:rsidR="00D53048" w:rsidRPr="00E33D35">
        <w:rPr>
          <w:color w:val="000000" w:themeColor="text1"/>
        </w:rPr>
        <w:t xml:space="preserve"> </w:t>
      </w:r>
      <w:r w:rsidRPr="00E33D35">
        <w:rPr>
          <w:color w:val="000000" w:themeColor="text1"/>
        </w:rPr>
        <w:t>способствовать</w:t>
      </w:r>
      <w:r w:rsidR="00D53048" w:rsidRPr="00E33D35">
        <w:rPr>
          <w:color w:val="000000" w:themeColor="text1"/>
        </w:rPr>
        <w:t xml:space="preserve"> </w:t>
      </w:r>
      <w:r w:rsidRPr="00E33D35">
        <w:rPr>
          <w:color w:val="000000" w:themeColor="text1"/>
        </w:rPr>
        <w:t>созданию</w:t>
      </w:r>
      <w:r w:rsidR="00D53048" w:rsidRPr="00E33D35">
        <w:rPr>
          <w:color w:val="000000" w:themeColor="text1"/>
        </w:rPr>
        <w:t xml:space="preserve"> </w:t>
      </w:r>
      <w:r w:rsidRPr="00E33D35">
        <w:rPr>
          <w:color w:val="000000" w:themeColor="text1"/>
        </w:rPr>
        <w:t>новых</w:t>
      </w:r>
      <w:r w:rsidR="00D53048" w:rsidRPr="00E33D35">
        <w:rPr>
          <w:color w:val="000000" w:themeColor="text1"/>
        </w:rPr>
        <w:t xml:space="preserve"> </w:t>
      </w:r>
      <w:r w:rsidRPr="00E33D35">
        <w:rPr>
          <w:color w:val="000000" w:themeColor="text1"/>
        </w:rPr>
        <w:t>рабочих</w:t>
      </w:r>
      <w:r w:rsidR="00D53048" w:rsidRPr="00E33D35">
        <w:rPr>
          <w:color w:val="000000" w:themeColor="text1"/>
        </w:rPr>
        <w:t xml:space="preserve"> </w:t>
      </w:r>
      <w:r w:rsidRPr="00E33D35">
        <w:rPr>
          <w:color w:val="000000" w:themeColor="text1"/>
        </w:rPr>
        <w:t>мест,</w:t>
      </w:r>
      <w:r w:rsidR="00D53048" w:rsidRPr="00E33D35">
        <w:rPr>
          <w:color w:val="000000" w:themeColor="text1"/>
        </w:rPr>
        <w:t xml:space="preserve"> </w:t>
      </w:r>
      <w:r w:rsidRPr="00E33D35">
        <w:rPr>
          <w:color w:val="000000" w:themeColor="text1"/>
        </w:rPr>
        <w:t>а</w:t>
      </w:r>
      <w:r w:rsidR="00D53048" w:rsidRPr="00E33D35">
        <w:rPr>
          <w:color w:val="000000" w:themeColor="text1"/>
        </w:rPr>
        <w:t xml:space="preserve"> </w:t>
      </w:r>
      <w:r w:rsidRPr="00E33D35">
        <w:rPr>
          <w:color w:val="000000" w:themeColor="text1"/>
        </w:rPr>
        <w:t>также</w:t>
      </w:r>
      <w:r w:rsidR="00D53048" w:rsidRPr="00E33D35">
        <w:rPr>
          <w:color w:val="000000" w:themeColor="text1"/>
        </w:rPr>
        <w:t xml:space="preserve"> </w:t>
      </w:r>
      <w:r w:rsidRPr="00E33D35">
        <w:rPr>
          <w:color w:val="000000" w:themeColor="text1"/>
        </w:rPr>
        <w:t>росту</w:t>
      </w:r>
      <w:r w:rsidR="00D53048" w:rsidRPr="00E33D35">
        <w:rPr>
          <w:color w:val="000000" w:themeColor="text1"/>
        </w:rPr>
        <w:t xml:space="preserve"> </w:t>
      </w:r>
      <w:r w:rsidRPr="00E33D35">
        <w:rPr>
          <w:color w:val="000000" w:themeColor="text1"/>
        </w:rPr>
        <w:t>налоговых</w:t>
      </w:r>
      <w:r w:rsidR="00D53048" w:rsidRPr="00E33D35">
        <w:rPr>
          <w:color w:val="000000" w:themeColor="text1"/>
        </w:rPr>
        <w:t xml:space="preserve"> </w:t>
      </w:r>
      <w:r w:rsidRPr="00E33D35">
        <w:rPr>
          <w:color w:val="000000" w:themeColor="text1"/>
        </w:rPr>
        <w:t>доходов</w:t>
      </w:r>
      <w:r w:rsidR="00D53048" w:rsidRPr="00E33D35">
        <w:rPr>
          <w:color w:val="000000" w:themeColor="text1"/>
        </w:rPr>
        <w:t xml:space="preserve"> </w:t>
      </w:r>
      <w:r w:rsidRPr="00E33D35">
        <w:rPr>
          <w:color w:val="000000" w:themeColor="text1"/>
        </w:rPr>
        <w:t>бюджетов</w:t>
      </w:r>
      <w:r w:rsidR="00D53048" w:rsidRPr="00E33D35">
        <w:rPr>
          <w:color w:val="000000" w:themeColor="text1"/>
        </w:rPr>
        <w:t xml:space="preserve"> </w:t>
      </w:r>
      <w:r w:rsidRPr="00E33D35">
        <w:rPr>
          <w:color w:val="000000" w:themeColor="text1"/>
        </w:rPr>
        <w:t>всех</w:t>
      </w:r>
      <w:r w:rsidR="00D53048" w:rsidRPr="00E33D35">
        <w:rPr>
          <w:color w:val="000000" w:themeColor="text1"/>
        </w:rPr>
        <w:t xml:space="preserve"> </w:t>
      </w:r>
      <w:r w:rsidRPr="00E33D35">
        <w:rPr>
          <w:color w:val="000000" w:themeColor="text1"/>
        </w:rPr>
        <w:t>уровней</w:t>
      </w:r>
      <w:r w:rsidR="00D53048" w:rsidRPr="00E33D35">
        <w:rPr>
          <w:color w:val="000000" w:themeColor="text1"/>
        </w:rPr>
        <w:t xml:space="preserve"> </w:t>
      </w:r>
      <w:r w:rsidRPr="00E33D35">
        <w:rPr>
          <w:color w:val="000000" w:themeColor="text1"/>
        </w:rPr>
        <w:t>за</w:t>
      </w:r>
      <w:r w:rsidR="00D53048" w:rsidRPr="00E33D35">
        <w:rPr>
          <w:color w:val="000000" w:themeColor="text1"/>
        </w:rPr>
        <w:t xml:space="preserve"> </w:t>
      </w:r>
      <w:r w:rsidRPr="00E33D35">
        <w:rPr>
          <w:color w:val="000000" w:themeColor="text1"/>
        </w:rPr>
        <w:t>счет</w:t>
      </w:r>
      <w:r w:rsidR="00D53048" w:rsidRPr="00E33D35">
        <w:rPr>
          <w:color w:val="000000" w:themeColor="text1"/>
        </w:rPr>
        <w:t xml:space="preserve"> </w:t>
      </w:r>
      <w:r w:rsidRPr="00E33D35">
        <w:rPr>
          <w:color w:val="000000" w:themeColor="text1"/>
        </w:rPr>
        <w:t>увеличения</w:t>
      </w:r>
      <w:r w:rsidR="00D53048" w:rsidRPr="00E33D35">
        <w:rPr>
          <w:color w:val="000000" w:themeColor="text1"/>
        </w:rPr>
        <w:t xml:space="preserve"> </w:t>
      </w:r>
      <w:r w:rsidRPr="00E33D35">
        <w:rPr>
          <w:color w:val="000000" w:themeColor="text1"/>
        </w:rPr>
        <w:t>налога</w:t>
      </w:r>
      <w:r w:rsidR="00D53048" w:rsidRPr="00E33D35">
        <w:rPr>
          <w:color w:val="000000" w:themeColor="text1"/>
        </w:rPr>
        <w:t xml:space="preserve"> </w:t>
      </w:r>
      <w:r w:rsidRPr="00E33D35">
        <w:rPr>
          <w:color w:val="000000" w:themeColor="text1"/>
        </w:rPr>
        <w:t>на</w:t>
      </w:r>
      <w:r w:rsidR="00D53048" w:rsidRPr="00E33D35">
        <w:rPr>
          <w:color w:val="000000" w:themeColor="text1"/>
        </w:rPr>
        <w:t xml:space="preserve"> </w:t>
      </w:r>
      <w:r w:rsidRPr="00E33D35">
        <w:rPr>
          <w:color w:val="000000" w:themeColor="text1"/>
        </w:rPr>
        <w:t>доходы</w:t>
      </w:r>
      <w:r w:rsidR="00D53048" w:rsidRPr="00E33D35">
        <w:rPr>
          <w:color w:val="000000" w:themeColor="text1"/>
        </w:rPr>
        <w:t xml:space="preserve"> </w:t>
      </w:r>
      <w:r w:rsidRPr="00E33D35">
        <w:rPr>
          <w:color w:val="000000" w:themeColor="text1"/>
        </w:rPr>
        <w:t>физических</w:t>
      </w:r>
      <w:r w:rsidR="00D53048" w:rsidRPr="00E33D35">
        <w:rPr>
          <w:color w:val="000000" w:themeColor="text1"/>
        </w:rPr>
        <w:t xml:space="preserve"> </w:t>
      </w:r>
      <w:r w:rsidRPr="00E33D35">
        <w:rPr>
          <w:color w:val="000000" w:themeColor="text1"/>
        </w:rPr>
        <w:t>лиц.</w:t>
      </w:r>
    </w:p>
    <w:p w14:paraId="0DFA3FB9" w14:textId="77777777" w:rsidR="003F050C" w:rsidRPr="00E33D35" w:rsidRDefault="00F40017" w:rsidP="00FD5F06">
      <w:pPr>
        <w:pStyle w:val="a6"/>
        <w:spacing w:before="120" w:after="120" w:line="276" w:lineRule="auto"/>
        <w:jc w:val="center"/>
        <w:rPr>
          <w:color w:val="000000" w:themeColor="text1"/>
          <w:sz w:val="24"/>
          <w:szCs w:val="24"/>
        </w:rPr>
      </w:pPr>
      <w:bookmarkStart w:id="6" w:name="_Ref525138022"/>
      <w:r w:rsidRPr="00E33D35">
        <w:rPr>
          <w:color w:val="000000" w:themeColor="text1"/>
          <w:sz w:val="24"/>
          <w:szCs w:val="24"/>
        </w:rPr>
        <w:t>Таблица</w:t>
      </w:r>
      <w:r w:rsidR="00D53048" w:rsidRPr="00E33D35">
        <w:rPr>
          <w:color w:val="000000" w:themeColor="text1"/>
          <w:sz w:val="24"/>
          <w:szCs w:val="24"/>
        </w:rPr>
        <w:t xml:space="preserve"> </w:t>
      </w:r>
      <w:r w:rsidRPr="00E33D35">
        <w:rPr>
          <w:color w:val="000000" w:themeColor="text1"/>
          <w:sz w:val="24"/>
          <w:szCs w:val="24"/>
        </w:rPr>
        <w:fldChar w:fldCharType="begin"/>
      </w:r>
      <w:r w:rsidRPr="00E33D35">
        <w:rPr>
          <w:color w:val="000000" w:themeColor="text1"/>
          <w:sz w:val="24"/>
          <w:szCs w:val="24"/>
        </w:rPr>
        <w:instrText xml:space="preserve"> SEQ Таблица \* ARABIC </w:instrText>
      </w:r>
      <w:r w:rsidRPr="00E33D35">
        <w:rPr>
          <w:color w:val="000000" w:themeColor="text1"/>
          <w:sz w:val="24"/>
          <w:szCs w:val="24"/>
        </w:rPr>
        <w:fldChar w:fldCharType="separate"/>
      </w:r>
      <w:r w:rsidR="00045915">
        <w:rPr>
          <w:noProof/>
          <w:color w:val="000000" w:themeColor="text1"/>
          <w:sz w:val="24"/>
          <w:szCs w:val="24"/>
        </w:rPr>
        <w:t>6</w:t>
      </w:r>
      <w:r w:rsidRPr="00E33D35">
        <w:rPr>
          <w:color w:val="000000" w:themeColor="text1"/>
          <w:sz w:val="24"/>
          <w:szCs w:val="24"/>
        </w:rPr>
        <w:fldChar w:fldCharType="end"/>
      </w:r>
      <w:bookmarkEnd w:id="6"/>
      <w:r w:rsidR="00D53048" w:rsidRPr="00E33D35">
        <w:rPr>
          <w:color w:val="000000" w:themeColor="text1"/>
          <w:sz w:val="24"/>
          <w:szCs w:val="24"/>
        </w:rPr>
        <w:t xml:space="preserve"> </w:t>
      </w:r>
      <w:r w:rsidR="00002253" w:rsidRPr="00E33D35">
        <w:rPr>
          <w:color w:val="000000" w:themeColor="text1"/>
          <w:sz w:val="24"/>
          <w:szCs w:val="24"/>
        </w:rPr>
        <w:t>Показатели социальной эффективности мероприятий по развитию сети объектов социальной инфраструктуры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01"/>
        <w:gridCol w:w="4214"/>
        <w:gridCol w:w="4530"/>
      </w:tblGrid>
      <w:tr w:rsidR="00B622F1" w:rsidRPr="00E33D35" w14:paraId="51471B2E" w14:textId="77777777" w:rsidTr="00E33D35">
        <w:trPr>
          <w:tblHeader/>
        </w:trPr>
        <w:tc>
          <w:tcPr>
            <w:tcW w:w="601" w:type="dxa"/>
          </w:tcPr>
          <w:p w14:paraId="546B5EE4" w14:textId="77777777" w:rsidR="00002253" w:rsidRPr="00255FC5" w:rsidRDefault="00002253" w:rsidP="00E33D35">
            <w:pPr>
              <w:jc w:val="center"/>
              <w:rPr>
                <w:color w:val="000000" w:themeColor="text1"/>
                <w:sz w:val="22"/>
                <w:szCs w:val="22"/>
              </w:rPr>
            </w:pPr>
            <w:r w:rsidRPr="00255FC5">
              <w:rPr>
                <w:color w:val="000000" w:themeColor="text1"/>
                <w:sz w:val="22"/>
                <w:szCs w:val="22"/>
              </w:rPr>
              <w:t>№ п/п</w:t>
            </w:r>
          </w:p>
        </w:tc>
        <w:tc>
          <w:tcPr>
            <w:tcW w:w="4214" w:type="dxa"/>
          </w:tcPr>
          <w:p w14:paraId="362443FE" w14:textId="77777777" w:rsidR="00002253" w:rsidRPr="00C96927" w:rsidRDefault="00002253" w:rsidP="00E33D35">
            <w:pPr>
              <w:jc w:val="center"/>
              <w:rPr>
                <w:color w:val="000000" w:themeColor="text1"/>
                <w:sz w:val="22"/>
                <w:szCs w:val="22"/>
              </w:rPr>
            </w:pPr>
            <w:r w:rsidRPr="00C96927">
              <w:rPr>
                <w:color w:val="000000" w:themeColor="text1"/>
                <w:sz w:val="22"/>
                <w:szCs w:val="22"/>
              </w:rPr>
              <w:t>Мероприятия по проектированию, строительству и реконструкции объектов социальной инфраструктуры</w:t>
            </w:r>
          </w:p>
        </w:tc>
        <w:tc>
          <w:tcPr>
            <w:tcW w:w="4530" w:type="dxa"/>
          </w:tcPr>
          <w:p w14:paraId="28514815" w14:textId="77777777" w:rsidR="00002253" w:rsidRPr="00C96927" w:rsidRDefault="00002253" w:rsidP="00E33D35">
            <w:pPr>
              <w:jc w:val="center"/>
              <w:rPr>
                <w:color w:val="000000" w:themeColor="text1"/>
                <w:sz w:val="22"/>
                <w:szCs w:val="22"/>
              </w:rPr>
            </w:pPr>
            <w:r w:rsidRPr="00C96927">
              <w:rPr>
                <w:color w:val="000000" w:themeColor="text1"/>
                <w:sz w:val="22"/>
                <w:szCs w:val="22"/>
              </w:rPr>
              <w:t>Достижение расчетного уровня обеспеченности населения городского округа услугами</w:t>
            </w:r>
          </w:p>
        </w:tc>
      </w:tr>
      <w:tr w:rsidR="00B622F1" w:rsidRPr="00E33D35" w14:paraId="0E6B5FB2" w14:textId="77777777" w:rsidTr="00E33D35">
        <w:tc>
          <w:tcPr>
            <w:tcW w:w="601" w:type="dxa"/>
          </w:tcPr>
          <w:p w14:paraId="2FEA8D7A" w14:textId="77777777" w:rsidR="00002253" w:rsidRPr="00255FC5" w:rsidRDefault="00002253" w:rsidP="00E33D35">
            <w:pPr>
              <w:jc w:val="center"/>
              <w:rPr>
                <w:color w:val="000000" w:themeColor="text1"/>
                <w:sz w:val="22"/>
                <w:szCs w:val="22"/>
              </w:rPr>
            </w:pPr>
            <w:r w:rsidRPr="00255FC5">
              <w:rPr>
                <w:color w:val="000000" w:themeColor="text1"/>
                <w:sz w:val="22"/>
                <w:szCs w:val="22"/>
              </w:rPr>
              <w:t>1</w:t>
            </w:r>
          </w:p>
        </w:tc>
        <w:tc>
          <w:tcPr>
            <w:tcW w:w="8744" w:type="dxa"/>
            <w:gridSpan w:val="2"/>
          </w:tcPr>
          <w:p w14:paraId="54424C06" w14:textId="77777777" w:rsidR="00002253" w:rsidRPr="00C96927" w:rsidRDefault="00002253" w:rsidP="00E33D35">
            <w:pPr>
              <w:jc w:val="center"/>
              <w:rPr>
                <w:color w:val="000000" w:themeColor="text1"/>
                <w:sz w:val="22"/>
                <w:szCs w:val="22"/>
              </w:rPr>
            </w:pPr>
            <w:r w:rsidRPr="00C96927">
              <w:rPr>
                <w:color w:val="000000" w:themeColor="text1"/>
                <w:sz w:val="22"/>
                <w:szCs w:val="22"/>
              </w:rPr>
              <w:t>Образование</w:t>
            </w:r>
          </w:p>
        </w:tc>
      </w:tr>
      <w:tr w:rsidR="00A8308C" w:rsidRPr="00A8308C" w14:paraId="57A45E0C" w14:textId="77777777" w:rsidTr="00E33D35">
        <w:tc>
          <w:tcPr>
            <w:tcW w:w="601" w:type="dxa"/>
          </w:tcPr>
          <w:p w14:paraId="4842D727" w14:textId="77777777" w:rsidR="000D61BE" w:rsidRPr="00A8308C" w:rsidRDefault="000D61BE" w:rsidP="00E33D35">
            <w:pPr>
              <w:jc w:val="center"/>
              <w:rPr>
                <w:color w:val="000000" w:themeColor="text1"/>
                <w:sz w:val="22"/>
                <w:szCs w:val="22"/>
              </w:rPr>
            </w:pPr>
            <w:r w:rsidRPr="00A8308C">
              <w:rPr>
                <w:color w:val="000000" w:themeColor="text1"/>
                <w:sz w:val="22"/>
                <w:szCs w:val="22"/>
              </w:rPr>
              <w:t>1.1</w:t>
            </w:r>
          </w:p>
        </w:tc>
        <w:tc>
          <w:tcPr>
            <w:tcW w:w="4214" w:type="dxa"/>
          </w:tcPr>
          <w:p w14:paraId="4744C271" w14:textId="77777777" w:rsidR="000D61BE" w:rsidRPr="00A8308C" w:rsidRDefault="000D61BE" w:rsidP="00A8308C">
            <w:pPr>
              <w:jc w:val="both"/>
              <w:rPr>
                <w:color w:val="000000" w:themeColor="text1"/>
                <w:sz w:val="22"/>
                <w:szCs w:val="22"/>
              </w:rPr>
            </w:pPr>
            <w:r w:rsidRPr="00A8308C">
              <w:rPr>
                <w:color w:val="000000" w:themeColor="text1"/>
                <w:sz w:val="22"/>
                <w:szCs w:val="22"/>
              </w:rPr>
              <w:t xml:space="preserve">Строительство </w:t>
            </w:r>
            <w:r w:rsidR="00A8308C" w:rsidRPr="00A8308C">
              <w:rPr>
                <w:color w:val="000000" w:themeColor="text1"/>
                <w:sz w:val="22"/>
                <w:szCs w:val="22"/>
              </w:rPr>
              <w:t>2</w:t>
            </w:r>
            <w:r w:rsidRPr="00A8308C">
              <w:rPr>
                <w:color w:val="000000" w:themeColor="text1"/>
                <w:sz w:val="22"/>
                <w:szCs w:val="22"/>
              </w:rPr>
              <w:t xml:space="preserve"> </w:t>
            </w:r>
            <w:r w:rsidR="00A8308C" w:rsidRPr="00A8308C">
              <w:rPr>
                <w:color w:val="000000" w:themeColor="text1"/>
                <w:sz w:val="22"/>
                <w:szCs w:val="22"/>
              </w:rPr>
              <w:t>общеобразовательных организаций и создание дополнительных 870 мест</w:t>
            </w:r>
          </w:p>
        </w:tc>
        <w:tc>
          <w:tcPr>
            <w:tcW w:w="4530" w:type="dxa"/>
            <w:vMerge w:val="restart"/>
          </w:tcPr>
          <w:p w14:paraId="33E449A2" w14:textId="77777777" w:rsidR="000D61BE" w:rsidRPr="00A8308C" w:rsidRDefault="000D61BE" w:rsidP="00E33D35">
            <w:pPr>
              <w:rPr>
                <w:color w:val="000000" w:themeColor="text1"/>
                <w:sz w:val="22"/>
                <w:szCs w:val="22"/>
              </w:rPr>
            </w:pPr>
            <w:r w:rsidRPr="00A8308C">
              <w:rPr>
                <w:color w:val="000000" w:themeColor="text1"/>
                <w:sz w:val="22"/>
                <w:szCs w:val="22"/>
              </w:rPr>
              <w:t>Увеличение сети муниципальных образовательных учреждений за счет строительства новых объектов образовательных учреждений.</w:t>
            </w:r>
          </w:p>
          <w:p w14:paraId="57E9AADC" w14:textId="77777777" w:rsidR="000D61BE" w:rsidRPr="00A8308C" w:rsidRDefault="000D61BE" w:rsidP="00E33D35">
            <w:pPr>
              <w:rPr>
                <w:color w:val="000000" w:themeColor="text1"/>
                <w:sz w:val="22"/>
                <w:szCs w:val="22"/>
              </w:rPr>
            </w:pPr>
            <w:r w:rsidRPr="00A8308C">
              <w:rPr>
                <w:color w:val="000000" w:themeColor="text1"/>
                <w:sz w:val="22"/>
                <w:szCs w:val="22"/>
              </w:rPr>
              <w:t>Увеличение обеспеченности общеобразовательными школами.</w:t>
            </w:r>
          </w:p>
          <w:p w14:paraId="3A4CA00D" w14:textId="77777777" w:rsidR="000D61BE" w:rsidRPr="00A8308C" w:rsidRDefault="000D61BE" w:rsidP="00E33D35">
            <w:pPr>
              <w:rPr>
                <w:color w:val="000000" w:themeColor="text1"/>
                <w:sz w:val="22"/>
                <w:szCs w:val="22"/>
              </w:rPr>
            </w:pPr>
            <w:r w:rsidRPr="00A8308C">
              <w:rPr>
                <w:color w:val="000000" w:themeColor="text1"/>
                <w:sz w:val="22"/>
                <w:szCs w:val="22"/>
              </w:rPr>
              <w:t>Улучшение доступности и качества общего образования.</w:t>
            </w:r>
          </w:p>
          <w:p w14:paraId="28A4DC4E" w14:textId="77777777" w:rsidR="000D61BE" w:rsidRPr="00A8308C" w:rsidRDefault="000D61BE" w:rsidP="00A8308C">
            <w:pPr>
              <w:rPr>
                <w:color w:val="000000" w:themeColor="text1"/>
                <w:sz w:val="22"/>
                <w:szCs w:val="22"/>
              </w:rPr>
            </w:pPr>
            <w:r w:rsidRPr="00A8308C">
              <w:rPr>
                <w:color w:val="000000" w:themeColor="text1"/>
                <w:sz w:val="22"/>
                <w:szCs w:val="22"/>
              </w:rPr>
              <w:t>Создание условия для развития дополнительного образования и досуга для детей.</w:t>
            </w:r>
          </w:p>
        </w:tc>
      </w:tr>
      <w:tr w:rsidR="00B622F1" w:rsidRPr="00E33D35" w14:paraId="16F5FF9F" w14:textId="77777777" w:rsidTr="00E33D35">
        <w:tc>
          <w:tcPr>
            <w:tcW w:w="601" w:type="dxa"/>
          </w:tcPr>
          <w:p w14:paraId="57B8D7A9" w14:textId="77777777" w:rsidR="000D61BE" w:rsidRPr="00255FC5" w:rsidRDefault="000D61BE" w:rsidP="00E33D35">
            <w:pPr>
              <w:jc w:val="center"/>
              <w:rPr>
                <w:color w:val="000000" w:themeColor="text1"/>
                <w:sz w:val="22"/>
                <w:szCs w:val="22"/>
              </w:rPr>
            </w:pPr>
            <w:r w:rsidRPr="00255FC5">
              <w:rPr>
                <w:color w:val="000000" w:themeColor="text1"/>
                <w:sz w:val="22"/>
                <w:szCs w:val="22"/>
              </w:rPr>
              <w:t>1.3</w:t>
            </w:r>
          </w:p>
        </w:tc>
        <w:tc>
          <w:tcPr>
            <w:tcW w:w="4214" w:type="dxa"/>
          </w:tcPr>
          <w:p w14:paraId="69365E69" w14:textId="77777777" w:rsidR="000D61BE" w:rsidRPr="00A8308C" w:rsidRDefault="00A8308C" w:rsidP="00E33D35">
            <w:pPr>
              <w:jc w:val="both"/>
              <w:rPr>
                <w:color w:val="000000" w:themeColor="text1"/>
                <w:sz w:val="22"/>
                <w:szCs w:val="22"/>
              </w:rPr>
            </w:pPr>
            <w:r w:rsidRPr="00A8308C">
              <w:rPr>
                <w:color w:val="000000" w:themeColor="text1"/>
                <w:sz w:val="22"/>
                <w:szCs w:val="22"/>
              </w:rPr>
              <w:t>Реконструкция 2 общеобразовательных организаций</w:t>
            </w:r>
          </w:p>
        </w:tc>
        <w:tc>
          <w:tcPr>
            <w:tcW w:w="4530" w:type="dxa"/>
            <w:vMerge/>
          </w:tcPr>
          <w:p w14:paraId="65D0D130" w14:textId="77777777" w:rsidR="000D61BE" w:rsidRPr="00E33D35" w:rsidRDefault="000D61BE" w:rsidP="00E33D35">
            <w:pPr>
              <w:rPr>
                <w:color w:val="C00000"/>
                <w:sz w:val="22"/>
                <w:szCs w:val="22"/>
              </w:rPr>
            </w:pPr>
          </w:p>
        </w:tc>
      </w:tr>
      <w:tr w:rsidR="00B622F1" w:rsidRPr="00E33D35" w14:paraId="33FDE3B2" w14:textId="77777777" w:rsidTr="00E33D35">
        <w:trPr>
          <w:trHeight w:val="1092"/>
        </w:trPr>
        <w:tc>
          <w:tcPr>
            <w:tcW w:w="601" w:type="dxa"/>
          </w:tcPr>
          <w:p w14:paraId="765C40CA" w14:textId="77777777" w:rsidR="000D61BE" w:rsidRPr="00255FC5" w:rsidRDefault="000D61BE" w:rsidP="00E33D35">
            <w:pPr>
              <w:jc w:val="center"/>
              <w:rPr>
                <w:color w:val="000000" w:themeColor="text1"/>
                <w:sz w:val="22"/>
                <w:szCs w:val="22"/>
              </w:rPr>
            </w:pPr>
            <w:r w:rsidRPr="00255FC5">
              <w:rPr>
                <w:color w:val="000000" w:themeColor="text1"/>
                <w:sz w:val="22"/>
                <w:szCs w:val="22"/>
              </w:rPr>
              <w:t>1.4</w:t>
            </w:r>
          </w:p>
        </w:tc>
        <w:tc>
          <w:tcPr>
            <w:tcW w:w="4214" w:type="dxa"/>
          </w:tcPr>
          <w:p w14:paraId="4C2E70E8" w14:textId="77777777" w:rsidR="000D61BE" w:rsidRPr="00A8308C" w:rsidRDefault="00A8308C" w:rsidP="00E33D35">
            <w:pPr>
              <w:jc w:val="both"/>
              <w:rPr>
                <w:color w:val="000000" w:themeColor="text1"/>
                <w:sz w:val="22"/>
                <w:szCs w:val="22"/>
              </w:rPr>
            </w:pPr>
            <w:r w:rsidRPr="00A8308C">
              <w:rPr>
                <w:color w:val="000000" w:themeColor="text1"/>
                <w:sz w:val="22"/>
                <w:szCs w:val="22"/>
              </w:rPr>
              <w:t>Реконструкция 2 учреждений дополнительного образования</w:t>
            </w:r>
          </w:p>
        </w:tc>
        <w:tc>
          <w:tcPr>
            <w:tcW w:w="4530" w:type="dxa"/>
            <w:vMerge/>
          </w:tcPr>
          <w:p w14:paraId="2CAE40EF" w14:textId="77777777" w:rsidR="000D61BE" w:rsidRPr="00E33D35" w:rsidRDefault="000D61BE" w:rsidP="00E33D35">
            <w:pPr>
              <w:rPr>
                <w:color w:val="C00000"/>
                <w:sz w:val="22"/>
                <w:szCs w:val="22"/>
              </w:rPr>
            </w:pPr>
          </w:p>
        </w:tc>
      </w:tr>
      <w:tr w:rsidR="00A8308C" w:rsidRPr="00A8308C" w14:paraId="68DC7E10" w14:textId="77777777" w:rsidTr="00E33D35">
        <w:tc>
          <w:tcPr>
            <w:tcW w:w="601" w:type="dxa"/>
          </w:tcPr>
          <w:p w14:paraId="2E14F975" w14:textId="77777777" w:rsidR="000D61BE" w:rsidRPr="00A8308C" w:rsidRDefault="000D61BE" w:rsidP="00E33D35">
            <w:pPr>
              <w:jc w:val="center"/>
              <w:rPr>
                <w:color w:val="000000" w:themeColor="text1"/>
                <w:sz w:val="22"/>
                <w:szCs w:val="22"/>
              </w:rPr>
            </w:pPr>
            <w:r w:rsidRPr="00A8308C">
              <w:rPr>
                <w:color w:val="000000" w:themeColor="text1"/>
                <w:sz w:val="22"/>
                <w:szCs w:val="22"/>
              </w:rPr>
              <w:t>2</w:t>
            </w:r>
          </w:p>
        </w:tc>
        <w:tc>
          <w:tcPr>
            <w:tcW w:w="8744" w:type="dxa"/>
            <w:gridSpan w:val="2"/>
          </w:tcPr>
          <w:p w14:paraId="75B2D684" w14:textId="77777777" w:rsidR="000D61BE" w:rsidRPr="00A8308C" w:rsidRDefault="000D61BE" w:rsidP="00E33D35">
            <w:pPr>
              <w:jc w:val="center"/>
              <w:rPr>
                <w:color w:val="000000" w:themeColor="text1"/>
                <w:sz w:val="22"/>
                <w:szCs w:val="22"/>
              </w:rPr>
            </w:pPr>
            <w:r w:rsidRPr="00A8308C">
              <w:rPr>
                <w:color w:val="000000" w:themeColor="text1"/>
                <w:sz w:val="22"/>
                <w:szCs w:val="22"/>
              </w:rPr>
              <w:t>Здравоохранение</w:t>
            </w:r>
          </w:p>
        </w:tc>
      </w:tr>
      <w:tr w:rsidR="00A8308C" w:rsidRPr="00A8308C" w14:paraId="1342F94B" w14:textId="77777777" w:rsidTr="00FD5F06">
        <w:trPr>
          <w:trHeight w:val="2339"/>
        </w:trPr>
        <w:tc>
          <w:tcPr>
            <w:tcW w:w="601" w:type="dxa"/>
          </w:tcPr>
          <w:p w14:paraId="6DDD0C3E" w14:textId="77777777" w:rsidR="00CD3C18" w:rsidRPr="00A8308C" w:rsidRDefault="00332132" w:rsidP="00E33D35">
            <w:pPr>
              <w:jc w:val="center"/>
              <w:rPr>
                <w:color w:val="000000" w:themeColor="text1"/>
                <w:sz w:val="22"/>
                <w:szCs w:val="22"/>
              </w:rPr>
            </w:pPr>
            <w:r w:rsidRPr="00A8308C">
              <w:rPr>
                <w:color w:val="000000" w:themeColor="text1"/>
                <w:sz w:val="22"/>
                <w:szCs w:val="22"/>
              </w:rPr>
              <w:lastRenderedPageBreak/>
              <w:t>2.1</w:t>
            </w:r>
          </w:p>
        </w:tc>
        <w:tc>
          <w:tcPr>
            <w:tcW w:w="4214" w:type="dxa"/>
          </w:tcPr>
          <w:p w14:paraId="542B9DF5" w14:textId="77777777" w:rsidR="00CD3C18" w:rsidRPr="00A8308C" w:rsidRDefault="00A8308C" w:rsidP="00E33D35">
            <w:pPr>
              <w:jc w:val="both"/>
              <w:rPr>
                <w:color w:val="000000" w:themeColor="text1"/>
                <w:sz w:val="22"/>
                <w:szCs w:val="22"/>
              </w:rPr>
            </w:pPr>
            <w:r w:rsidRPr="00A8308C">
              <w:rPr>
                <w:color w:val="000000" w:themeColor="text1"/>
                <w:sz w:val="22"/>
                <w:szCs w:val="22"/>
              </w:rPr>
              <w:t>Строительство 2 фельдшерско-акушерских пунктов</w:t>
            </w:r>
          </w:p>
        </w:tc>
        <w:tc>
          <w:tcPr>
            <w:tcW w:w="4530" w:type="dxa"/>
          </w:tcPr>
          <w:p w14:paraId="2857AE86" w14:textId="77777777" w:rsidR="000409F0" w:rsidRPr="00A8308C" w:rsidRDefault="000409F0" w:rsidP="00E33D35">
            <w:pPr>
              <w:rPr>
                <w:color w:val="000000" w:themeColor="text1"/>
                <w:sz w:val="22"/>
                <w:szCs w:val="22"/>
              </w:rPr>
            </w:pPr>
            <w:r w:rsidRPr="00A8308C">
              <w:rPr>
                <w:color w:val="000000" w:themeColor="text1"/>
                <w:sz w:val="22"/>
                <w:szCs w:val="22"/>
              </w:rPr>
              <w:t>Повышение доступности и качества оказания медицинских услуг, повышение комфортности пребывания пациентов и персонала.</w:t>
            </w:r>
          </w:p>
          <w:p w14:paraId="46CF2172" w14:textId="77777777" w:rsidR="00CD3C18" w:rsidRPr="00A8308C" w:rsidRDefault="00A8308C" w:rsidP="00E33D35">
            <w:pPr>
              <w:rPr>
                <w:color w:val="000000" w:themeColor="text1"/>
                <w:sz w:val="22"/>
                <w:szCs w:val="22"/>
              </w:rPr>
            </w:pPr>
            <w:r>
              <w:rPr>
                <w:color w:val="000000" w:themeColor="text1"/>
                <w:sz w:val="22"/>
                <w:szCs w:val="22"/>
              </w:rPr>
              <w:t>Повышение оказания первичной доврачебной медико-санитарной помощи и паллиативной медицинской помощи населению в сельских населенных пунктов.</w:t>
            </w:r>
          </w:p>
        </w:tc>
      </w:tr>
      <w:tr w:rsidR="00A8308C" w:rsidRPr="00A8308C" w14:paraId="02802428" w14:textId="77777777" w:rsidTr="00E33D35">
        <w:tc>
          <w:tcPr>
            <w:tcW w:w="601" w:type="dxa"/>
          </w:tcPr>
          <w:p w14:paraId="0B6274C9" w14:textId="77777777" w:rsidR="00E91EC9" w:rsidRPr="00A8308C" w:rsidRDefault="00332132" w:rsidP="00E33D35">
            <w:pPr>
              <w:jc w:val="center"/>
              <w:rPr>
                <w:color w:val="000000" w:themeColor="text1"/>
                <w:sz w:val="22"/>
                <w:szCs w:val="22"/>
              </w:rPr>
            </w:pPr>
            <w:r w:rsidRPr="00A8308C">
              <w:rPr>
                <w:color w:val="000000" w:themeColor="text1"/>
                <w:sz w:val="22"/>
                <w:szCs w:val="22"/>
              </w:rPr>
              <w:t>3</w:t>
            </w:r>
          </w:p>
        </w:tc>
        <w:tc>
          <w:tcPr>
            <w:tcW w:w="8744" w:type="dxa"/>
            <w:gridSpan w:val="2"/>
          </w:tcPr>
          <w:p w14:paraId="5B2701E2" w14:textId="77777777" w:rsidR="00E91EC9" w:rsidRPr="00A8308C" w:rsidRDefault="00E91EC9" w:rsidP="00E33D35">
            <w:pPr>
              <w:jc w:val="center"/>
              <w:rPr>
                <w:color w:val="000000" w:themeColor="text1"/>
                <w:sz w:val="22"/>
                <w:szCs w:val="22"/>
              </w:rPr>
            </w:pPr>
            <w:r w:rsidRPr="00A8308C">
              <w:rPr>
                <w:color w:val="000000" w:themeColor="text1"/>
                <w:sz w:val="22"/>
                <w:szCs w:val="22"/>
              </w:rPr>
              <w:t>Культура и искусство</w:t>
            </w:r>
          </w:p>
        </w:tc>
      </w:tr>
      <w:tr w:rsidR="00A8308C" w:rsidRPr="00A8308C" w14:paraId="33E5B499" w14:textId="77777777" w:rsidTr="00E33D35">
        <w:tc>
          <w:tcPr>
            <w:tcW w:w="601" w:type="dxa"/>
          </w:tcPr>
          <w:p w14:paraId="08F7B8F9" w14:textId="77777777" w:rsidR="008618B8" w:rsidRPr="00A8308C" w:rsidRDefault="00332132" w:rsidP="00E33D35">
            <w:pPr>
              <w:jc w:val="center"/>
              <w:rPr>
                <w:color w:val="000000" w:themeColor="text1"/>
                <w:sz w:val="22"/>
                <w:szCs w:val="22"/>
              </w:rPr>
            </w:pPr>
            <w:r w:rsidRPr="00A8308C">
              <w:rPr>
                <w:color w:val="000000" w:themeColor="text1"/>
                <w:sz w:val="22"/>
                <w:szCs w:val="22"/>
              </w:rPr>
              <w:t>3.1</w:t>
            </w:r>
          </w:p>
        </w:tc>
        <w:tc>
          <w:tcPr>
            <w:tcW w:w="4214" w:type="dxa"/>
          </w:tcPr>
          <w:p w14:paraId="227FE2E8" w14:textId="77777777" w:rsidR="008618B8" w:rsidRPr="00A8308C" w:rsidRDefault="00A8308C" w:rsidP="00E33D35">
            <w:pPr>
              <w:tabs>
                <w:tab w:val="right" w:pos="4597"/>
              </w:tabs>
              <w:jc w:val="both"/>
              <w:rPr>
                <w:color w:val="000000" w:themeColor="text1"/>
                <w:sz w:val="22"/>
                <w:szCs w:val="22"/>
              </w:rPr>
            </w:pPr>
            <w:r w:rsidRPr="00A8308C">
              <w:rPr>
                <w:color w:val="000000" w:themeColor="text1"/>
                <w:sz w:val="22"/>
                <w:szCs w:val="22"/>
              </w:rPr>
              <w:t>Реконструкция дома культуры</w:t>
            </w:r>
          </w:p>
        </w:tc>
        <w:tc>
          <w:tcPr>
            <w:tcW w:w="4530" w:type="dxa"/>
          </w:tcPr>
          <w:p w14:paraId="1F309C77" w14:textId="77777777" w:rsidR="008618B8" w:rsidRPr="00A8308C" w:rsidRDefault="008618B8" w:rsidP="00E33D35">
            <w:pPr>
              <w:rPr>
                <w:color w:val="000000" w:themeColor="text1"/>
                <w:sz w:val="22"/>
                <w:szCs w:val="22"/>
              </w:rPr>
            </w:pPr>
            <w:r w:rsidRPr="00A8308C">
              <w:rPr>
                <w:color w:val="000000" w:themeColor="text1"/>
                <w:sz w:val="22"/>
                <w:szCs w:val="22"/>
              </w:rPr>
              <w:t>М</w:t>
            </w:r>
            <w:r w:rsidR="00A8308C">
              <w:rPr>
                <w:color w:val="000000" w:themeColor="text1"/>
                <w:sz w:val="22"/>
                <w:szCs w:val="22"/>
              </w:rPr>
              <w:t>одернизация учреждений культуры и п</w:t>
            </w:r>
            <w:r w:rsidRPr="00A8308C">
              <w:rPr>
                <w:color w:val="000000" w:themeColor="text1"/>
                <w:sz w:val="22"/>
                <w:szCs w:val="22"/>
              </w:rPr>
              <w:t>овышение качества предоставляемых услуг учреждений культуры.</w:t>
            </w:r>
          </w:p>
          <w:p w14:paraId="26EF42AF" w14:textId="77777777" w:rsidR="008618B8" w:rsidRPr="00A8308C" w:rsidRDefault="008618B8" w:rsidP="00E33D35">
            <w:pPr>
              <w:rPr>
                <w:color w:val="000000" w:themeColor="text1"/>
                <w:sz w:val="22"/>
                <w:szCs w:val="22"/>
              </w:rPr>
            </w:pPr>
            <w:r w:rsidRPr="00A8308C">
              <w:rPr>
                <w:color w:val="000000" w:themeColor="text1"/>
                <w:sz w:val="22"/>
                <w:szCs w:val="22"/>
              </w:rPr>
              <w:t>Увеличение численности посетителей массовых мероприятий.</w:t>
            </w:r>
          </w:p>
          <w:p w14:paraId="43DDED4E" w14:textId="77777777" w:rsidR="008618B8" w:rsidRPr="00A8308C" w:rsidRDefault="008618B8" w:rsidP="00E33D35">
            <w:pPr>
              <w:rPr>
                <w:color w:val="000000" w:themeColor="text1"/>
                <w:sz w:val="22"/>
                <w:szCs w:val="22"/>
              </w:rPr>
            </w:pPr>
            <w:r w:rsidRPr="00A8308C">
              <w:rPr>
                <w:color w:val="000000" w:themeColor="text1"/>
                <w:sz w:val="22"/>
                <w:szCs w:val="22"/>
              </w:rPr>
              <w:t>Увеличение обеспеченности объектами культурно-досугового назначения.</w:t>
            </w:r>
          </w:p>
        </w:tc>
      </w:tr>
      <w:tr w:rsidR="00A8308C" w:rsidRPr="00A8308C" w14:paraId="62E735AD" w14:textId="77777777" w:rsidTr="00E33D35">
        <w:tc>
          <w:tcPr>
            <w:tcW w:w="601" w:type="dxa"/>
          </w:tcPr>
          <w:p w14:paraId="0E4E18EB" w14:textId="77777777" w:rsidR="00214658" w:rsidRPr="00A8308C" w:rsidRDefault="00332132" w:rsidP="00E33D35">
            <w:pPr>
              <w:jc w:val="center"/>
              <w:rPr>
                <w:color w:val="000000" w:themeColor="text1"/>
                <w:sz w:val="22"/>
                <w:szCs w:val="22"/>
              </w:rPr>
            </w:pPr>
            <w:r w:rsidRPr="00A8308C">
              <w:rPr>
                <w:color w:val="000000" w:themeColor="text1"/>
                <w:sz w:val="22"/>
                <w:szCs w:val="22"/>
              </w:rPr>
              <w:t>4</w:t>
            </w:r>
          </w:p>
        </w:tc>
        <w:tc>
          <w:tcPr>
            <w:tcW w:w="8744" w:type="dxa"/>
            <w:gridSpan w:val="2"/>
          </w:tcPr>
          <w:p w14:paraId="651E9FD9" w14:textId="77777777" w:rsidR="00214658" w:rsidRPr="00A8308C" w:rsidRDefault="00214658" w:rsidP="00E33D35">
            <w:pPr>
              <w:jc w:val="center"/>
              <w:rPr>
                <w:color w:val="000000" w:themeColor="text1"/>
                <w:sz w:val="22"/>
                <w:szCs w:val="22"/>
              </w:rPr>
            </w:pPr>
            <w:r w:rsidRPr="00A8308C">
              <w:rPr>
                <w:color w:val="000000" w:themeColor="text1"/>
                <w:sz w:val="22"/>
                <w:szCs w:val="22"/>
              </w:rPr>
              <w:t>Физическая культура и спорта</w:t>
            </w:r>
          </w:p>
        </w:tc>
      </w:tr>
      <w:tr w:rsidR="00A8308C" w:rsidRPr="00A8308C" w14:paraId="0CC17B5C" w14:textId="77777777" w:rsidTr="00E33D35">
        <w:tc>
          <w:tcPr>
            <w:tcW w:w="601" w:type="dxa"/>
          </w:tcPr>
          <w:p w14:paraId="5B0312A0" w14:textId="77777777" w:rsidR="00214658" w:rsidRPr="00A8308C" w:rsidRDefault="00332132" w:rsidP="00E33D35">
            <w:pPr>
              <w:jc w:val="center"/>
              <w:rPr>
                <w:color w:val="000000" w:themeColor="text1"/>
                <w:sz w:val="22"/>
                <w:szCs w:val="22"/>
              </w:rPr>
            </w:pPr>
            <w:r w:rsidRPr="00A8308C">
              <w:rPr>
                <w:color w:val="000000" w:themeColor="text1"/>
                <w:sz w:val="22"/>
                <w:szCs w:val="22"/>
              </w:rPr>
              <w:t>4.1</w:t>
            </w:r>
          </w:p>
        </w:tc>
        <w:tc>
          <w:tcPr>
            <w:tcW w:w="4214" w:type="dxa"/>
          </w:tcPr>
          <w:p w14:paraId="1FEE69BB" w14:textId="77777777" w:rsidR="00214658" w:rsidRPr="00A8308C" w:rsidRDefault="00A8308C" w:rsidP="00E33D35">
            <w:pPr>
              <w:rPr>
                <w:color w:val="000000" w:themeColor="text1"/>
                <w:sz w:val="22"/>
                <w:szCs w:val="22"/>
              </w:rPr>
            </w:pPr>
            <w:r w:rsidRPr="00A8308C">
              <w:rPr>
                <w:color w:val="000000" w:themeColor="text1"/>
                <w:sz w:val="22"/>
                <w:szCs w:val="22"/>
              </w:rPr>
              <w:t>Строительство 2 спортивных залов</w:t>
            </w:r>
          </w:p>
        </w:tc>
        <w:tc>
          <w:tcPr>
            <w:tcW w:w="4530" w:type="dxa"/>
            <w:vMerge w:val="restart"/>
          </w:tcPr>
          <w:p w14:paraId="185AEA1A" w14:textId="77777777" w:rsidR="00214658" w:rsidRPr="00A8308C" w:rsidRDefault="00214658" w:rsidP="00E33D35">
            <w:pPr>
              <w:rPr>
                <w:color w:val="000000" w:themeColor="text1"/>
                <w:sz w:val="22"/>
                <w:szCs w:val="22"/>
              </w:rPr>
            </w:pPr>
            <w:r w:rsidRPr="00A8308C">
              <w:rPr>
                <w:color w:val="000000" w:themeColor="text1"/>
                <w:sz w:val="22"/>
                <w:szCs w:val="22"/>
              </w:rPr>
              <w:t>Создание условий, обеспечивающих возможность гражданам систематически заниматься физической культурой и спортом.</w:t>
            </w:r>
          </w:p>
          <w:p w14:paraId="72D39FA4" w14:textId="77777777" w:rsidR="00214658" w:rsidRPr="00A8308C" w:rsidRDefault="00214658" w:rsidP="00E33D35">
            <w:pPr>
              <w:rPr>
                <w:color w:val="000000" w:themeColor="text1"/>
                <w:sz w:val="22"/>
                <w:szCs w:val="22"/>
              </w:rPr>
            </w:pPr>
            <w:r w:rsidRPr="00A8308C">
              <w:rPr>
                <w:color w:val="000000" w:themeColor="text1"/>
                <w:sz w:val="22"/>
                <w:szCs w:val="22"/>
              </w:rPr>
              <w:t>Повышение доли населения, систематически занимающегося физической культурой и спортом.</w:t>
            </w:r>
          </w:p>
          <w:p w14:paraId="3BA03942" w14:textId="77777777" w:rsidR="00214658" w:rsidRPr="00A8308C" w:rsidRDefault="00214658" w:rsidP="00E33D35">
            <w:pPr>
              <w:rPr>
                <w:color w:val="000000" w:themeColor="text1"/>
                <w:sz w:val="22"/>
                <w:szCs w:val="22"/>
              </w:rPr>
            </w:pPr>
            <w:r w:rsidRPr="00A8308C">
              <w:rPr>
                <w:color w:val="000000" w:themeColor="text1"/>
                <w:sz w:val="22"/>
                <w:szCs w:val="22"/>
              </w:rPr>
              <w:t>Организация реализации товаров и услуг повседневного спроса в шаговой доступности.</w:t>
            </w:r>
          </w:p>
        </w:tc>
      </w:tr>
      <w:tr w:rsidR="00A8308C" w:rsidRPr="00A8308C" w14:paraId="2DB7EA44" w14:textId="77777777" w:rsidTr="00E33D35">
        <w:tc>
          <w:tcPr>
            <w:tcW w:w="601" w:type="dxa"/>
          </w:tcPr>
          <w:p w14:paraId="75A63EDA" w14:textId="77777777" w:rsidR="00214658" w:rsidRPr="00A8308C" w:rsidRDefault="00332132" w:rsidP="00E33D35">
            <w:pPr>
              <w:jc w:val="center"/>
              <w:rPr>
                <w:color w:val="000000" w:themeColor="text1"/>
                <w:sz w:val="22"/>
                <w:szCs w:val="22"/>
              </w:rPr>
            </w:pPr>
            <w:r w:rsidRPr="00A8308C">
              <w:rPr>
                <w:color w:val="000000" w:themeColor="text1"/>
                <w:sz w:val="22"/>
                <w:szCs w:val="22"/>
              </w:rPr>
              <w:t>4.2</w:t>
            </w:r>
          </w:p>
        </w:tc>
        <w:tc>
          <w:tcPr>
            <w:tcW w:w="4214" w:type="dxa"/>
          </w:tcPr>
          <w:p w14:paraId="05C62783" w14:textId="77777777" w:rsidR="00214658" w:rsidRPr="00A8308C" w:rsidRDefault="00332132" w:rsidP="00A8308C">
            <w:pPr>
              <w:rPr>
                <w:color w:val="000000" w:themeColor="text1"/>
                <w:sz w:val="22"/>
                <w:szCs w:val="22"/>
              </w:rPr>
            </w:pPr>
            <w:r w:rsidRPr="00A8308C">
              <w:rPr>
                <w:color w:val="000000" w:themeColor="text1"/>
                <w:sz w:val="22"/>
                <w:szCs w:val="22"/>
              </w:rPr>
              <w:t xml:space="preserve">Строительство </w:t>
            </w:r>
            <w:r w:rsidR="00A8308C" w:rsidRPr="00A8308C">
              <w:rPr>
                <w:color w:val="000000" w:themeColor="text1"/>
                <w:sz w:val="22"/>
                <w:szCs w:val="22"/>
              </w:rPr>
              <w:t>9 плоскостных спортивных сооружений</w:t>
            </w:r>
          </w:p>
        </w:tc>
        <w:tc>
          <w:tcPr>
            <w:tcW w:w="4530" w:type="dxa"/>
            <w:vMerge/>
          </w:tcPr>
          <w:p w14:paraId="1DE678E0" w14:textId="77777777" w:rsidR="00214658" w:rsidRPr="00A8308C" w:rsidRDefault="00214658" w:rsidP="00E33D35">
            <w:pPr>
              <w:rPr>
                <w:color w:val="000000" w:themeColor="text1"/>
                <w:sz w:val="22"/>
                <w:szCs w:val="22"/>
              </w:rPr>
            </w:pPr>
          </w:p>
        </w:tc>
      </w:tr>
      <w:tr w:rsidR="00A8308C" w:rsidRPr="00A8308C" w14:paraId="0801E9BA" w14:textId="77777777" w:rsidTr="00E33D35">
        <w:tc>
          <w:tcPr>
            <w:tcW w:w="601" w:type="dxa"/>
          </w:tcPr>
          <w:p w14:paraId="03A2F1B9" w14:textId="77777777" w:rsidR="00214658" w:rsidRPr="00A8308C" w:rsidRDefault="00332132" w:rsidP="00E33D35">
            <w:pPr>
              <w:jc w:val="center"/>
              <w:rPr>
                <w:color w:val="000000" w:themeColor="text1"/>
                <w:sz w:val="22"/>
                <w:szCs w:val="22"/>
              </w:rPr>
            </w:pPr>
            <w:r w:rsidRPr="00A8308C">
              <w:rPr>
                <w:color w:val="000000" w:themeColor="text1"/>
                <w:sz w:val="22"/>
                <w:szCs w:val="22"/>
              </w:rPr>
              <w:t>4.3</w:t>
            </w:r>
          </w:p>
        </w:tc>
        <w:tc>
          <w:tcPr>
            <w:tcW w:w="4214" w:type="dxa"/>
          </w:tcPr>
          <w:p w14:paraId="1D1FF078" w14:textId="77777777" w:rsidR="00214658" w:rsidRPr="00A8308C" w:rsidRDefault="00A8308C" w:rsidP="00E33D35">
            <w:pPr>
              <w:rPr>
                <w:color w:val="000000" w:themeColor="text1"/>
                <w:sz w:val="22"/>
                <w:szCs w:val="22"/>
              </w:rPr>
            </w:pPr>
            <w:r w:rsidRPr="00A8308C">
              <w:rPr>
                <w:color w:val="000000" w:themeColor="text1"/>
                <w:sz w:val="22"/>
                <w:szCs w:val="22"/>
              </w:rPr>
              <w:t>Реконструкция стадиона</w:t>
            </w:r>
          </w:p>
        </w:tc>
        <w:tc>
          <w:tcPr>
            <w:tcW w:w="4530" w:type="dxa"/>
            <w:vMerge/>
          </w:tcPr>
          <w:p w14:paraId="6D58F027" w14:textId="77777777" w:rsidR="00214658" w:rsidRPr="00A8308C" w:rsidRDefault="00214658" w:rsidP="00E33D35">
            <w:pPr>
              <w:rPr>
                <w:color w:val="000000" w:themeColor="text1"/>
                <w:sz w:val="22"/>
                <w:szCs w:val="22"/>
              </w:rPr>
            </w:pPr>
          </w:p>
        </w:tc>
      </w:tr>
      <w:tr w:rsidR="00A8308C" w:rsidRPr="00A8308C" w14:paraId="0E5BE7BF" w14:textId="77777777" w:rsidTr="00E33D35">
        <w:tc>
          <w:tcPr>
            <w:tcW w:w="601" w:type="dxa"/>
          </w:tcPr>
          <w:p w14:paraId="4C704B3A" w14:textId="77777777" w:rsidR="00214658" w:rsidRPr="00A8308C" w:rsidRDefault="00332132" w:rsidP="00E33D35">
            <w:pPr>
              <w:jc w:val="center"/>
              <w:rPr>
                <w:color w:val="000000" w:themeColor="text1"/>
                <w:sz w:val="22"/>
                <w:szCs w:val="22"/>
              </w:rPr>
            </w:pPr>
            <w:r w:rsidRPr="00A8308C">
              <w:rPr>
                <w:color w:val="000000" w:themeColor="text1"/>
                <w:sz w:val="22"/>
                <w:szCs w:val="22"/>
              </w:rPr>
              <w:t>4.4</w:t>
            </w:r>
          </w:p>
        </w:tc>
        <w:tc>
          <w:tcPr>
            <w:tcW w:w="4214" w:type="dxa"/>
          </w:tcPr>
          <w:p w14:paraId="0B02D4ED" w14:textId="77777777" w:rsidR="00214658" w:rsidRPr="00A8308C" w:rsidRDefault="00A8308C" w:rsidP="00E33D35">
            <w:pPr>
              <w:rPr>
                <w:color w:val="000000" w:themeColor="text1"/>
                <w:sz w:val="22"/>
                <w:szCs w:val="22"/>
              </w:rPr>
            </w:pPr>
            <w:r w:rsidRPr="00A8308C">
              <w:rPr>
                <w:color w:val="000000" w:themeColor="text1"/>
                <w:sz w:val="22"/>
                <w:szCs w:val="22"/>
              </w:rPr>
              <w:t>Строительство плавательного бассейна</w:t>
            </w:r>
          </w:p>
        </w:tc>
        <w:tc>
          <w:tcPr>
            <w:tcW w:w="4530" w:type="dxa"/>
            <w:vMerge/>
          </w:tcPr>
          <w:p w14:paraId="06AF4E4F" w14:textId="77777777" w:rsidR="00214658" w:rsidRPr="00A8308C" w:rsidRDefault="00214658" w:rsidP="00E33D35">
            <w:pPr>
              <w:rPr>
                <w:color w:val="000000" w:themeColor="text1"/>
                <w:sz w:val="22"/>
                <w:szCs w:val="22"/>
              </w:rPr>
            </w:pPr>
          </w:p>
        </w:tc>
      </w:tr>
    </w:tbl>
    <w:p w14:paraId="76D642F4" w14:textId="77777777" w:rsidR="006103A9" w:rsidRPr="00105F37" w:rsidRDefault="006103A9" w:rsidP="00573C4F">
      <w:pPr>
        <w:pStyle w:val="af8"/>
        <w:spacing w:before="120" w:line="276" w:lineRule="auto"/>
        <w:ind w:firstLine="709"/>
        <w:jc w:val="both"/>
        <w:rPr>
          <w:color w:val="000000" w:themeColor="text1"/>
        </w:rPr>
      </w:pPr>
      <w:r w:rsidRPr="00105F37">
        <w:rPr>
          <w:color w:val="000000" w:themeColor="text1"/>
        </w:rPr>
        <w:t xml:space="preserve">Программой установлен перечень мероприятий по проектированию, строительству, реконструкции объектов социальной инфраструктуры </w:t>
      </w:r>
      <w:r w:rsidR="006C6076" w:rsidRPr="00105F37">
        <w:rPr>
          <w:color w:val="000000" w:themeColor="text1"/>
        </w:rPr>
        <w:t>городского округа</w:t>
      </w:r>
      <w:r w:rsidRPr="00105F37">
        <w:rPr>
          <w:color w:val="000000" w:themeColor="text1"/>
        </w:rPr>
        <w:t xml:space="preserve">, реализация которого обеспечить повышение уровня обеспеченности социально-значимыми объектами. </w:t>
      </w:r>
    </w:p>
    <w:p w14:paraId="14D3902A" w14:textId="77777777" w:rsidR="006103A9" w:rsidRPr="00105F37" w:rsidRDefault="006103A9" w:rsidP="00573C4F">
      <w:pPr>
        <w:pStyle w:val="af8"/>
        <w:spacing w:line="276" w:lineRule="auto"/>
        <w:ind w:firstLine="709"/>
        <w:jc w:val="both"/>
        <w:rPr>
          <w:color w:val="000000" w:themeColor="text1"/>
        </w:rPr>
      </w:pPr>
      <w:r w:rsidRPr="00105F37">
        <w:rPr>
          <w:color w:val="000000" w:themeColor="text1"/>
        </w:rPr>
        <w:t>Реализация мероприятий Программы позволит создать современные условия для реализации программ дошкольного, общего и дополнительного образования, здравоохранения, социальной защиты, физической культуры и спорта, культуры в соответствии с требованиями и нормативами действующего законодательства.</w:t>
      </w:r>
    </w:p>
    <w:p w14:paraId="134E691D" w14:textId="77777777" w:rsidR="006103A9" w:rsidRPr="00105F37" w:rsidRDefault="006103A9" w:rsidP="00573C4F">
      <w:pPr>
        <w:pStyle w:val="af8"/>
        <w:spacing w:line="276" w:lineRule="auto"/>
        <w:ind w:firstLine="709"/>
        <w:jc w:val="both"/>
        <w:rPr>
          <w:color w:val="000000" w:themeColor="text1"/>
        </w:rPr>
      </w:pPr>
      <w:r w:rsidRPr="00105F37">
        <w:rPr>
          <w:color w:val="000000" w:themeColor="text1"/>
        </w:rPr>
        <w:t>Использование программного подхода даст возможность последовательно принимать меры по созданию благоприятных условий для улучшения качества жизни граждан.</w:t>
      </w:r>
    </w:p>
    <w:p w14:paraId="42232672" w14:textId="77777777" w:rsidR="00C128ED" w:rsidRPr="00B622F1" w:rsidRDefault="00C128ED" w:rsidP="006C6076">
      <w:pPr>
        <w:spacing w:line="276" w:lineRule="auto"/>
        <w:ind w:firstLine="709"/>
        <w:jc w:val="both"/>
        <w:rPr>
          <w:color w:val="C00000"/>
        </w:rPr>
      </w:pPr>
    </w:p>
    <w:p w14:paraId="5986C3FF" w14:textId="77777777" w:rsidR="001252FA" w:rsidRPr="00B622F1" w:rsidRDefault="001252FA">
      <w:pPr>
        <w:spacing w:after="200" w:line="276" w:lineRule="auto"/>
        <w:rPr>
          <w:color w:val="C00000"/>
        </w:rPr>
      </w:pPr>
      <w:r w:rsidRPr="00B622F1">
        <w:rPr>
          <w:color w:val="C00000"/>
        </w:rPr>
        <w:br w:type="page"/>
      </w:r>
    </w:p>
    <w:p w14:paraId="2219ECA6" w14:textId="77777777" w:rsidR="001549AB" w:rsidRPr="00105F37" w:rsidRDefault="006C6076" w:rsidP="00105F37">
      <w:pPr>
        <w:pStyle w:val="af8"/>
        <w:spacing w:before="120" w:after="120" w:line="276" w:lineRule="auto"/>
        <w:ind w:firstLine="357"/>
        <w:jc w:val="center"/>
        <w:rPr>
          <w:b/>
          <w:color w:val="000000" w:themeColor="text1"/>
        </w:rPr>
      </w:pPr>
      <w:r w:rsidRPr="00105F37">
        <w:rPr>
          <w:b/>
          <w:color w:val="000000" w:themeColor="text1"/>
        </w:rPr>
        <w:lastRenderedPageBreak/>
        <w:t>ПРЕДЛОЖЕНИЯ ПО СОВЕРШЕНСТВОВАНИЮ НОРМАТИВНО-ПРАВОВОГО И ИНФОРМАЦИОННОГО ОБЕСПЕЧЕНИЯ РАЗВИТИЯ СОЦИАЛЬНОЙ ИНФРАСТРУКТУРЫ, НАПРАВЛЕННЫХ НА ДОСТИЖЕНИЕ ЦЕЛЕВЫХ ПОКАЗАТЕЛЕЙ ПРОГРАММЫ</w:t>
      </w:r>
    </w:p>
    <w:p w14:paraId="57985C11"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Практика последних десятилетий показала, что для развития территори</w:t>
      </w:r>
      <w:r w:rsidR="001252FA" w:rsidRPr="00105F37">
        <w:rPr>
          <w:color w:val="000000" w:themeColor="text1"/>
        </w:rPr>
        <w:t>и муниципального образования не</w:t>
      </w:r>
      <w:r w:rsidRPr="00105F37">
        <w:rPr>
          <w:color w:val="000000" w:themeColor="text1"/>
        </w:rPr>
        <w:t xml:space="preserve">достаточно просто принятия соответствующей градостроительной документации, важно учитывать ограниченность ресурсов бюджета для создания объектов местного значения. То есть необходимо планирование реализации документов </w:t>
      </w:r>
      <w:r w:rsidR="007F388E">
        <w:rPr>
          <w:color w:val="000000" w:themeColor="text1"/>
        </w:rPr>
        <w:t xml:space="preserve">территориального планирования. </w:t>
      </w:r>
      <w:r w:rsidRPr="00105F37">
        <w:rPr>
          <w:color w:val="000000" w:themeColor="text1"/>
        </w:rPr>
        <w:t>В соответствии со ст</w:t>
      </w:r>
      <w:r w:rsidR="006A434D" w:rsidRPr="00105F37">
        <w:rPr>
          <w:color w:val="000000" w:themeColor="text1"/>
        </w:rPr>
        <w:t>атьей</w:t>
      </w:r>
      <w:r w:rsidRPr="00105F37">
        <w:rPr>
          <w:color w:val="000000" w:themeColor="text1"/>
        </w:rPr>
        <w:t xml:space="preserve"> 8 Градостроительного кодекса Р</w:t>
      </w:r>
      <w:r w:rsidR="006A434D" w:rsidRPr="00105F37">
        <w:rPr>
          <w:color w:val="000000" w:themeColor="text1"/>
        </w:rPr>
        <w:t>оссийской Федерации</w:t>
      </w:r>
      <w:r w:rsidRPr="00105F37">
        <w:rPr>
          <w:color w:val="000000" w:themeColor="text1"/>
        </w:rPr>
        <w:t>,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социальной инфраструктуры городских округов и поселений (соответственно).</w:t>
      </w:r>
    </w:p>
    <w:p w14:paraId="0B10E81F"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В соответствии со ст</w:t>
      </w:r>
      <w:r w:rsidR="006A434D" w:rsidRPr="00105F37">
        <w:rPr>
          <w:color w:val="000000" w:themeColor="text1"/>
        </w:rPr>
        <w:t>атьей</w:t>
      </w:r>
      <w:r w:rsidRPr="00105F37">
        <w:rPr>
          <w:color w:val="000000" w:themeColor="text1"/>
        </w:rPr>
        <w:t xml:space="preserve"> 26 Градостроительного кодекса </w:t>
      </w:r>
      <w:r w:rsidR="006A434D" w:rsidRPr="00105F37">
        <w:rPr>
          <w:color w:val="000000" w:themeColor="text1"/>
        </w:rPr>
        <w:t>Российской Федерации</w:t>
      </w:r>
      <w:r w:rsidRPr="00105F37">
        <w:rPr>
          <w:color w:val="000000" w:themeColor="text1"/>
        </w:rPr>
        <w:t xml:space="preserve">, реализация генерального плана городского округа или поселения осуществляется путем выполнения мероприятий, которые предусмотрены, в том числе и программами комплексного развития социальной инфраструктуры муниципальных образований. Положения Градостроительного кодекса </w:t>
      </w:r>
      <w:r w:rsidR="006A434D" w:rsidRPr="00105F37">
        <w:rPr>
          <w:color w:val="000000" w:themeColor="text1"/>
        </w:rPr>
        <w:t>Российской Федерации</w:t>
      </w:r>
      <w:r w:rsidRPr="00105F37">
        <w:rPr>
          <w:color w:val="000000" w:themeColor="text1"/>
        </w:rPr>
        <w:t xml:space="preserve"> и существование отдельных Требований указывает на то, что программа комплексного развития социальной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социальной инфраструктуры. Важнейшей целью Программы комплексного развития социальной инфраструктуры является именно систематизация всех мероприятий по проектированию, строительству, реконструкции объектов социальной инфраструктуры.</w:t>
      </w:r>
    </w:p>
    <w:p w14:paraId="22A5AEFA"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Определив важность Программы в цели формирования грамотного подхода к планированию реализации мероприятий утвержденной градостроительной документации в части развития социальной инфраструктуры, определим следующий перечень направлений совершенствования нормативно-правовой базы:</w:t>
      </w:r>
      <w:bookmarkStart w:id="7" w:name="88322"/>
      <w:bookmarkEnd w:id="7"/>
    </w:p>
    <w:p w14:paraId="49366BC3"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реконструкции объектов социальной инфраструктуры местного значения городского округа, приведение их в соответствие с нормативными актами. Мониторинг соответствия необходимо производить постоянно.  Здесь будет актуально создание системы статистического наблюдения и мониторинга необходимой обеспеченности учреждениями социальной инфраструктуры поселений в соответствии с утвержденными и обновляющимися нормативами.</w:t>
      </w:r>
    </w:p>
    <w:p w14:paraId="47D0E17F"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 xml:space="preserve">Внесение изменений в Генеральный план </w:t>
      </w:r>
      <w:r w:rsidR="00105F37" w:rsidRPr="00105F37">
        <w:rPr>
          <w:rStyle w:val="af"/>
          <w:rFonts w:eastAsiaTheme="majorEastAsia"/>
          <w:color w:val="000000" w:themeColor="text1"/>
          <w:u w:val="none"/>
        </w:rPr>
        <w:t>Петровского</w:t>
      </w:r>
      <w:r w:rsidRPr="00105F37">
        <w:rPr>
          <w:rStyle w:val="af"/>
          <w:rFonts w:eastAsiaTheme="majorEastAsia"/>
          <w:color w:val="000000" w:themeColor="text1"/>
          <w:u w:val="none"/>
        </w:rPr>
        <w:t xml:space="preserve"> городского округа при выявлении новых, необходимых к реализации мероприятий Программы, при появлении новых инвестиционных проектов, особо значимых для территории, при наступлении событий, выявляющих новые приоритеты в развитии городского округа, а также вызывающих потерю своей значимости отдельных мероприятий.</w:t>
      </w:r>
    </w:p>
    <w:p w14:paraId="33678DD1"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 xml:space="preserve">В целях приведения в соответствие мероприятий по развитию социальной сферы, панируемых на разных уровнях власти, важна разработка предложений </w:t>
      </w:r>
      <w:r w:rsidRPr="00105F37">
        <w:rPr>
          <w:rStyle w:val="af"/>
          <w:rFonts w:eastAsiaTheme="majorEastAsia"/>
          <w:color w:val="000000" w:themeColor="text1"/>
          <w:u w:val="none"/>
        </w:rPr>
        <w:lastRenderedPageBreak/>
        <w:t xml:space="preserve">для исполнительных органов власти субъекта по включению мероприятий, связанных с развитием объектов социальной инфраструктуры городского округа, в состав соответствующих мероприятий, предусмотренных программами и иными документами </w:t>
      </w:r>
      <w:r w:rsidR="00FD5F06">
        <w:rPr>
          <w:rStyle w:val="af"/>
          <w:rFonts w:eastAsiaTheme="majorEastAsia"/>
          <w:color w:val="000000" w:themeColor="text1"/>
          <w:u w:val="none"/>
        </w:rPr>
        <w:t>регионального</w:t>
      </w:r>
      <w:r w:rsidRPr="00105F37">
        <w:rPr>
          <w:rStyle w:val="af"/>
          <w:rFonts w:eastAsiaTheme="majorEastAsia"/>
          <w:color w:val="000000" w:themeColor="text1"/>
          <w:u w:val="none"/>
        </w:rPr>
        <w:t xml:space="preserve"> уровня. Это действие обеспечит координацию усилий органов исполнительной власти в решении задач реализации мероприятий Программы.</w:t>
      </w:r>
    </w:p>
    <w:p w14:paraId="26B86C1C"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Необходимость финансового обеспечения реализации мероприятий, установленных Программой комплексного развития социальной инфраструктуры муниципального образования, диктует необходимость принятия правовых актов, регламентирующих порядок их субсидирования.</w:t>
      </w:r>
    </w:p>
    <w:p w14:paraId="0C183834"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При наличии дефицита в финансовых ресурсах для реализации мероприятий Программы приобретает особенную важность вопрос применения экономических мер, стимулирующих инвестиции в объекты социальной инфраструктуры. Данные меры должны быть разработаны и приняты соответствующим нормативным актом и как можно более освещены информационно. Успешная реализация инвестиционных проектов требует проведения работы по координации усилий по строительству и реконструкции объектов социальной инфраструктуры между органами власти и бизнеса;</w:t>
      </w:r>
    </w:p>
    <w:p w14:paraId="1830E80D" w14:textId="77777777" w:rsidR="0071072E" w:rsidRPr="00105F37" w:rsidRDefault="0071072E" w:rsidP="00105F37">
      <w:pPr>
        <w:pStyle w:val="a4"/>
        <w:numPr>
          <w:ilvl w:val="0"/>
          <w:numId w:val="11"/>
        </w:numPr>
        <w:spacing w:line="276" w:lineRule="auto"/>
        <w:ind w:left="1134"/>
        <w:jc w:val="both"/>
        <w:rPr>
          <w:rStyle w:val="af"/>
          <w:rFonts w:eastAsiaTheme="majorEastAsia"/>
          <w:color w:val="000000" w:themeColor="text1"/>
          <w:u w:val="none"/>
        </w:rPr>
      </w:pPr>
      <w:r w:rsidRPr="00105F37">
        <w:rPr>
          <w:rStyle w:val="af"/>
          <w:rFonts w:eastAsiaTheme="majorEastAsia"/>
          <w:color w:val="000000" w:themeColor="text1"/>
          <w:u w:val="none"/>
        </w:rPr>
        <w:t>Важнейшим пунктом, направленным не столько на обеспечение реализации мероприятий Программы, сколько на удержания положительных результатов от этой реализации, является необходимость разработки и принятия стандартов и регламентов эксплуатации и использования объектов социальной инфраструктуры.</w:t>
      </w:r>
    </w:p>
    <w:p w14:paraId="2743074D"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 xml:space="preserve">Реализация указанных выше мероприятий позволит наиболее сформировать эффективную систему нормативно-правовых актов, направленную на обеспечение мероприятий Программы. </w:t>
      </w:r>
    </w:p>
    <w:p w14:paraId="517BE0E0"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 xml:space="preserve">Информационное обеспечение Программы осуществляется путем проведения блока мероприятий, координируемых Пресс-службой Администрации городского округа. Для наиболее полного информирования заинтересованных лиц необходимо задействовать максимально широкий спектр используемых средств, в частности: пресс-конференции, рассказывающие о ходе реализации Программы, публикации в официальной прессе, репортажи, использование Интернет-ресурсов. </w:t>
      </w:r>
    </w:p>
    <w:p w14:paraId="186ECB4B"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Развитие информационного обеспечения деятельности в сфере проектирования, строительства, реконструкции объектов социальной инфраструктуры связано, в первую очередь, с необходимостью оперативного обеспечения граждан и организаций достоверной, актуальной, юридически значимой информацией о современном и планируемом состоянии территории городского округа в электронном виде, реализацией возможности получить в электронном виде ключевые документы, необходимые для осуществления инвестиционной деятельности по реализации социальных проектов, от разработки градостроительной документации и предоставления земельного участка до ввода объекта в эксплуатацию.</w:t>
      </w:r>
    </w:p>
    <w:p w14:paraId="6D79AE85" w14:textId="77777777" w:rsidR="0071072E" w:rsidRPr="00105F37" w:rsidRDefault="0071072E" w:rsidP="00105F37">
      <w:pPr>
        <w:pStyle w:val="af8"/>
        <w:spacing w:line="276" w:lineRule="auto"/>
        <w:ind w:firstLine="709"/>
        <w:jc w:val="both"/>
        <w:rPr>
          <w:color w:val="000000" w:themeColor="text1"/>
        </w:rPr>
      </w:pPr>
      <w:r w:rsidRPr="00105F37">
        <w:rPr>
          <w:color w:val="000000" w:themeColor="text1"/>
        </w:rPr>
        <w:t>Такая оперативность достигается путем создания единых информационных систем обеспечения градостроительной деятельности, с возможностью получения ключевых данных об объектах, площадках, земельных участках и прочих в электронном виде.</w:t>
      </w:r>
    </w:p>
    <w:p w14:paraId="70291FF2" w14:textId="77777777" w:rsidR="0071072E" w:rsidRDefault="0071072E" w:rsidP="00105F37">
      <w:pPr>
        <w:pStyle w:val="af8"/>
        <w:spacing w:line="276" w:lineRule="auto"/>
        <w:ind w:firstLine="709"/>
        <w:jc w:val="both"/>
        <w:rPr>
          <w:color w:val="000000" w:themeColor="text1"/>
        </w:rPr>
      </w:pPr>
      <w:proofErr w:type="gramStart"/>
      <w:r w:rsidRPr="00105F37">
        <w:rPr>
          <w:color w:val="000000" w:themeColor="text1"/>
        </w:rPr>
        <w:lastRenderedPageBreak/>
        <w:t xml:space="preserve">Кроме того, автоматизация процессов предоставления муниципальных </w:t>
      </w:r>
      <w:r w:rsidR="00C029D2" w:rsidRPr="00105F37">
        <w:rPr>
          <w:color w:val="000000" w:themeColor="text1"/>
        </w:rPr>
        <w:t>у</w:t>
      </w:r>
      <w:r w:rsidRPr="00105F37">
        <w:rPr>
          <w:color w:val="000000" w:themeColor="text1"/>
        </w:rPr>
        <w:t xml:space="preserve">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 улучшить функционирования и взаимодействия органов местного самоуправления не только между собой, но и с органами исполнительной власти субъекта </w:t>
      </w:r>
      <w:r w:rsidR="00C029D2" w:rsidRPr="00105F37">
        <w:rPr>
          <w:color w:val="000000" w:themeColor="text1"/>
        </w:rPr>
        <w:t>Российской Федерации</w:t>
      </w:r>
      <w:r w:rsidRPr="00105F37">
        <w:rPr>
          <w:color w:val="000000" w:themeColor="text1"/>
        </w:rPr>
        <w:t xml:space="preserve"> при осуществлении градостроительной деятельности и предоставлении муниципальных услуг.</w:t>
      </w:r>
      <w:proofErr w:type="gramEnd"/>
    </w:p>
    <w:p w14:paraId="39F2B16A" w14:textId="77777777" w:rsidR="00155CD6" w:rsidRDefault="00155CD6" w:rsidP="00105F37">
      <w:pPr>
        <w:pStyle w:val="af8"/>
        <w:spacing w:line="276" w:lineRule="auto"/>
        <w:ind w:firstLine="709"/>
        <w:jc w:val="both"/>
        <w:rPr>
          <w:color w:val="000000" w:themeColor="text1"/>
        </w:rPr>
      </w:pPr>
    </w:p>
    <w:p w14:paraId="2E8CF0D9" w14:textId="77777777" w:rsidR="00155CD6" w:rsidRPr="00105F37" w:rsidRDefault="00155CD6" w:rsidP="00105F37">
      <w:pPr>
        <w:pStyle w:val="af8"/>
        <w:spacing w:line="276" w:lineRule="auto"/>
        <w:ind w:firstLine="709"/>
        <w:jc w:val="both"/>
        <w:rPr>
          <w:color w:val="000000" w:themeColor="text1"/>
        </w:rPr>
      </w:pPr>
    </w:p>
    <w:p w14:paraId="06B71B25" w14:textId="77777777" w:rsidR="00155CD6" w:rsidRPr="00001BDD" w:rsidRDefault="00155CD6" w:rsidP="00155CD6">
      <w:pPr>
        <w:pStyle w:val="af8"/>
        <w:spacing w:line="240" w:lineRule="exact"/>
        <w:ind w:firstLine="0"/>
        <w:jc w:val="both"/>
        <w:rPr>
          <w:color w:val="000000" w:themeColor="text1"/>
          <w:sz w:val="28"/>
          <w:szCs w:val="28"/>
        </w:rPr>
      </w:pPr>
      <w:r w:rsidRPr="00001BDD">
        <w:rPr>
          <w:color w:val="000000" w:themeColor="text1"/>
          <w:sz w:val="28"/>
          <w:szCs w:val="28"/>
        </w:rPr>
        <w:t>Заместитель главы администрации</w:t>
      </w:r>
    </w:p>
    <w:p w14:paraId="3998FF28" w14:textId="77777777" w:rsidR="00155CD6" w:rsidRPr="00001BDD" w:rsidRDefault="00155CD6" w:rsidP="00155CD6">
      <w:pPr>
        <w:pStyle w:val="af8"/>
        <w:spacing w:line="240" w:lineRule="exact"/>
        <w:ind w:firstLine="0"/>
        <w:jc w:val="both"/>
        <w:rPr>
          <w:color w:val="000000" w:themeColor="text1"/>
          <w:sz w:val="28"/>
          <w:szCs w:val="28"/>
        </w:rPr>
      </w:pPr>
      <w:r w:rsidRPr="00001BDD">
        <w:rPr>
          <w:color w:val="000000" w:themeColor="text1"/>
          <w:sz w:val="28"/>
          <w:szCs w:val="28"/>
        </w:rPr>
        <w:t xml:space="preserve">Петровского городского округа </w:t>
      </w:r>
    </w:p>
    <w:p w14:paraId="74BB7C06" w14:textId="354C1009" w:rsidR="009269E0" w:rsidRPr="00001BDD" w:rsidRDefault="00155CD6" w:rsidP="00155CD6">
      <w:pPr>
        <w:pStyle w:val="af8"/>
        <w:spacing w:line="240" w:lineRule="exact"/>
        <w:ind w:firstLine="0"/>
        <w:jc w:val="both"/>
        <w:rPr>
          <w:color w:val="000000" w:themeColor="text1"/>
          <w:sz w:val="28"/>
          <w:szCs w:val="28"/>
        </w:rPr>
      </w:pPr>
      <w:r w:rsidRPr="00001BDD">
        <w:rPr>
          <w:color w:val="000000" w:themeColor="text1"/>
          <w:sz w:val="28"/>
          <w:szCs w:val="28"/>
        </w:rPr>
        <w:t xml:space="preserve">Ставропольского края                                                                         </w:t>
      </w:r>
      <w:proofErr w:type="spellStart"/>
      <w:r w:rsidRPr="00001BDD">
        <w:rPr>
          <w:color w:val="000000" w:themeColor="text1"/>
          <w:sz w:val="28"/>
          <w:szCs w:val="28"/>
        </w:rPr>
        <w:t>Е.И.Сергеева</w:t>
      </w:r>
      <w:proofErr w:type="spellEnd"/>
    </w:p>
    <w:sectPr w:rsidR="009269E0" w:rsidRPr="00001BDD">
      <w:headerReference w:type="default" r:id="rId23"/>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31ED1" w14:textId="77777777" w:rsidR="00D00F8C" w:rsidRDefault="00D00F8C" w:rsidP="001D4329">
      <w:r>
        <w:separator/>
      </w:r>
    </w:p>
  </w:endnote>
  <w:endnote w:type="continuationSeparator" w:id="0">
    <w:p w14:paraId="59A45175" w14:textId="77777777" w:rsidR="00D00F8C" w:rsidRDefault="00D00F8C" w:rsidP="001D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F1BE" w14:textId="77777777" w:rsidR="00472CFE" w:rsidRDefault="00472CF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A05B9" w14:textId="77777777" w:rsidR="00472CFE" w:rsidRDefault="00472CF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02330" w14:textId="77777777" w:rsidR="00472CFE" w:rsidRDefault="00472CF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31922"/>
      <w:docPartObj>
        <w:docPartGallery w:val="Page Numbers (Bottom of Page)"/>
        <w:docPartUnique/>
      </w:docPartObj>
    </w:sdtPr>
    <w:sdtEndPr/>
    <w:sdtContent>
      <w:p w14:paraId="72987D9E" w14:textId="757D6D84" w:rsidR="00680224" w:rsidRDefault="00680224">
        <w:pPr>
          <w:pStyle w:val="ab"/>
          <w:jc w:val="right"/>
        </w:pPr>
        <w:r>
          <w:fldChar w:fldCharType="begin"/>
        </w:r>
        <w:r>
          <w:instrText>PAGE   \* MERGEFORMAT</w:instrText>
        </w:r>
        <w:r>
          <w:fldChar w:fldCharType="separate"/>
        </w:r>
        <w:r w:rsidR="00787C2E">
          <w:rPr>
            <w:noProof/>
          </w:rPr>
          <w:t>24</w:t>
        </w:r>
        <w:r>
          <w:fldChar w:fldCharType="end"/>
        </w:r>
      </w:p>
    </w:sdtContent>
  </w:sdt>
  <w:p w14:paraId="292B92CA" w14:textId="77777777" w:rsidR="00286BA7" w:rsidRPr="00680224" w:rsidRDefault="00286BA7" w:rsidP="00680224">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063747"/>
      <w:docPartObj>
        <w:docPartGallery w:val="Page Numbers (Bottom of Page)"/>
        <w:docPartUnique/>
      </w:docPartObj>
    </w:sdtPr>
    <w:sdtEndPr/>
    <w:sdtContent>
      <w:p w14:paraId="2D28694E" w14:textId="3B600C87" w:rsidR="00680224" w:rsidRDefault="00680224">
        <w:pPr>
          <w:pStyle w:val="ab"/>
          <w:jc w:val="right"/>
        </w:pPr>
        <w:r>
          <w:fldChar w:fldCharType="begin"/>
        </w:r>
        <w:r>
          <w:instrText>PAGE   \* MERGEFORMAT</w:instrText>
        </w:r>
        <w:r>
          <w:fldChar w:fldCharType="separate"/>
        </w:r>
        <w:r w:rsidR="00787C2E">
          <w:rPr>
            <w:noProof/>
          </w:rPr>
          <w:t>26</w:t>
        </w:r>
        <w:r>
          <w:fldChar w:fldCharType="end"/>
        </w:r>
      </w:p>
    </w:sdtContent>
  </w:sdt>
  <w:p w14:paraId="284AA273" w14:textId="77777777" w:rsidR="00286BA7" w:rsidRDefault="00286BA7">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77423"/>
      <w:docPartObj>
        <w:docPartGallery w:val="Page Numbers (Bottom of Page)"/>
        <w:docPartUnique/>
      </w:docPartObj>
    </w:sdtPr>
    <w:sdtEndPr/>
    <w:sdtContent>
      <w:p w14:paraId="42F61AA3" w14:textId="232C8B61" w:rsidR="00680224" w:rsidRDefault="00680224">
        <w:pPr>
          <w:pStyle w:val="ab"/>
          <w:jc w:val="right"/>
        </w:pPr>
        <w:r>
          <w:fldChar w:fldCharType="begin"/>
        </w:r>
        <w:r>
          <w:instrText>PAGE   \* MERGEFORMAT</w:instrText>
        </w:r>
        <w:r>
          <w:fldChar w:fldCharType="separate"/>
        </w:r>
        <w:r w:rsidR="00787C2E">
          <w:rPr>
            <w:noProof/>
          </w:rPr>
          <w:t>27</w:t>
        </w:r>
        <w:r>
          <w:fldChar w:fldCharType="end"/>
        </w:r>
      </w:p>
    </w:sdtContent>
  </w:sdt>
  <w:p w14:paraId="1E495D9F" w14:textId="77777777" w:rsidR="00286BA7" w:rsidRDefault="00286BA7">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304920"/>
      <w:docPartObj>
        <w:docPartGallery w:val="Page Numbers (Bottom of Page)"/>
        <w:docPartUnique/>
      </w:docPartObj>
    </w:sdtPr>
    <w:sdtEndPr/>
    <w:sdtContent>
      <w:p w14:paraId="57AFA5D9" w14:textId="3DF7F472" w:rsidR="00680224" w:rsidRDefault="00680224">
        <w:pPr>
          <w:pStyle w:val="ab"/>
          <w:jc w:val="right"/>
        </w:pPr>
        <w:r>
          <w:fldChar w:fldCharType="begin"/>
        </w:r>
        <w:r>
          <w:instrText>PAGE   \* MERGEFORMAT</w:instrText>
        </w:r>
        <w:r>
          <w:fldChar w:fldCharType="separate"/>
        </w:r>
        <w:r w:rsidR="00787C2E">
          <w:rPr>
            <w:noProof/>
          </w:rPr>
          <w:t>32</w:t>
        </w:r>
        <w:r>
          <w:fldChar w:fldCharType="end"/>
        </w:r>
      </w:p>
    </w:sdtContent>
  </w:sdt>
  <w:p w14:paraId="5B05D354" w14:textId="77777777" w:rsidR="00286BA7" w:rsidRDefault="00286BA7">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35793"/>
      <w:docPartObj>
        <w:docPartGallery w:val="Page Numbers (Bottom of Page)"/>
        <w:docPartUnique/>
      </w:docPartObj>
    </w:sdtPr>
    <w:sdtEndPr/>
    <w:sdtContent>
      <w:p w14:paraId="56A8B292" w14:textId="77777777" w:rsidR="00286BA7" w:rsidRDefault="00286BA7">
        <w:pPr>
          <w:pStyle w:val="ab"/>
          <w:jc w:val="right"/>
        </w:pPr>
        <w:r>
          <w:fldChar w:fldCharType="begin"/>
        </w:r>
        <w:r>
          <w:instrText>PAGE   \* MERGEFORMAT</w:instrText>
        </w:r>
        <w:r>
          <w:fldChar w:fldCharType="separate"/>
        </w:r>
        <w:r w:rsidR="00787C2E">
          <w:rPr>
            <w:noProof/>
          </w:rPr>
          <w:t>37</w:t>
        </w:r>
        <w:r>
          <w:fldChar w:fldCharType="end"/>
        </w:r>
      </w:p>
    </w:sdtContent>
  </w:sdt>
  <w:p w14:paraId="20D76FE5" w14:textId="77777777" w:rsidR="00286BA7" w:rsidRDefault="00286BA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7A5CE" w14:textId="77777777" w:rsidR="00D00F8C" w:rsidRDefault="00D00F8C" w:rsidP="001D4329">
      <w:r>
        <w:separator/>
      </w:r>
    </w:p>
  </w:footnote>
  <w:footnote w:type="continuationSeparator" w:id="0">
    <w:p w14:paraId="2202D9D7" w14:textId="77777777" w:rsidR="00D00F8C" w:rsidRDefault="00D00F8C" w:rsidP="001D43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F86BB" w14:textId="77777777" w:rsidR="00472CFE" w:rsidRDefault="00472CF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E5235" w14:textId="77777777" w:rsidR="00286BA7" w:rsidRDefault="00286BA7" w:rsidP="00286BA7">
    <w:pPr>
      <w:pStyle w:val="a9"/>
    </w:pPr>
  </w:p>
  <w:p w14:paraId="04926538" w14:textId="77777777" w:rsidR="0060105A" w:rsidRDefault="0060105A" w:rsidP="00286BA7">
    <w:pPr>
      <w:pStyle w:val="a9"/>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80"/>
    </w:tblGrid>
    <w:tr w:rsidR="00286BA7" w14:paraId="61DFEE60" w14:textId="77777777" w:rsidTr="00286BA7">
      <w:trPr>
        <w:trHeight w:val="1266"/>
      </w:trPr>
      <w:tc>
        <w:tcPr>
          <w:tcW w:w="4815" w:type="dxa"/>
        </w:tcPr>
        <w:p w14:paraId="362DF140" w14:textId="77777777" w:rsidR="0060105A" w:rsidRDefault="0060105A" w:rsidP="00286BA7">
          <w:pPr>
            <w:pStyle w:val="a9"/>
            <w:rPr>
              <w:rFonts w:asciiTheme="majorHAnsi" w:hAnsiTheme="majorHAnsi" w:cstheme="majorHAnsi"/>
            </w:rPr>
          </w:pPr>
        </w:p>
        <w:p w14:paraId="1B8CF121" w14:textId="77777777" w:rsidR="0060105A" w:rsidRDefault="0060105A" w:rsidP="00286BA7">
          <w:pPr>
            <w:pStyle w:val="a9"/>
            <w:rPr>
              <w:rFonts w:asciiTheme="majorHAnsi" w:hAnsiTheme="majorHAnsi" w:cstheme="majorHAnsi"/>
            </w:rPr>
          </w:pPr>
        </w:p>
        <w:p w14:paraId="090B4068" w14:textId="77777777" w:rsidR="0060105A" w:rsidRDefault="0060105A" w:rsidP="00286BA7">
          <w:pPr>
            <w:pStyle w:val="a9"/>
            <w:rPr>
              <w:rFonts w:asciiTheme="majorHAnsi" w:hAnsiTheme="majorHAnsi" w:cstheme="majorHAnsi"/>
            </w:rPr>
          </w:pPr>
        </w:p>
        <w:p w14:paraId="0FB278DA" w14:textId="77777777" w:rsidR="0060105A" w:rsidRDefault="0060105A" w:rsidP="00286BA7">
          <w:pPr>
            <w:pStyle w:val="a9"/>
            <w:rPr>
              <w:rFonts w:asciiTheme="majorHAnsi" w:hAnsiTheme="majorHAnsi" w:cstheme="majorHAnsi"/>
            </w:rPr>
          </w:pPr>
        </w:p>
        <w:p w14:paraId="787E401C" w14:textId="77777777" w:rsidR="0060105A" w:rsidRDefault="0060105A" w:rsidP="00286BA7">
          <w:pPr>
            <w:pStyle w:val="a9"/>
            <w:rPr>
              <w:rFonts w:asciiTheme="majorHAnsi" w:hAnsiTheme="majorHAnsi" w:cstheme="majorHAnsi"/>
            </w:rPr>
          </w:pPr>
        </w:p>
        <w:p w14:paraId="1E6E6E7B" w14:textId="77777777" w:rsidR="0060105A" w:rsidRDefault="0060105A" w:rsidP="00286BA7">
          <w:pPr>
            <w:pStyle w:val="a9"/>
            <w:rPr>
              <w:rFonts w:asciiTheme="majorHAnsi" w:hAnsiTheme="majorHAnsi" w:cstheme="majorHAnsi"/>
            </w:rPr>
          </w:pPr>
        </w:p>
        <w:p w14:paraId="45947027" w14:textId="77777777" w:rsidR="00286BA7" w:rsidRPr="00FF28F1" w:rsidRDefault="00286BA7" w:rsidP="00286BA7">
          <w:pPr>
            <w:pStyle w:val="a9"/>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85888" behindDoc="1" locked="0" layoutInCell="1" allowOverlap="1" wp14:anchorId="577709CD" wp14:editId="0CBFDCA3">
                    <wp:simplePos x="0" y="0"/>
                    <wp:positionH relativeFrom="column">
                      <wp:posOffset>388279</wp:posOffset>
                    </wp:positionH>
                    <wp:positionV relativeFrom="paragraph">
                      <wp:posOffset>264845</wp:posOffset>
                    </wp:positionV>
                    <wp:extent cx="5972131" cy="0"/>
                    <wp:effectExtent l="0" t="0" r="0" b="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5972131" cy="0"/>
                            </a:xfrm>
                            <a:prstGeom prst="line">
                              <a:avLst/>
                            </a:prstGeom>
                            <a:ln w="952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221B141A" id="Прямая соединительная линия 14"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5pt,20.85pt" to="500.8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" strokecolor="#5a5a5a [2109]"/>
                </w:pict>
              </mc:Fallback>
            </mc:AlternateContent>
          </w:r>
          <w:r w:rsidRPr="00FF28F1">
            <w:rPr>
              <w:rFonts w:asciiTheme="majorHAnsi" w:hAnsiTheme="majorHAnsi" w:cstheme="majorHAnsi"/>
              <w:noProof/>
            </w:rPr>
            <w:drawing>
              <wp:anchor distT="0" distB="0" distL="114300" distR="114300" simplePos="0" relativeHeight="251684864" behindDoc="0" locked="0" layoutInCell="1" allowOverlap="1" wp14:anchorId="3780008E" wp14:editId="44A208EC">
                <wp:simplePos x="0" y="0"/>
                <wp:positionH relativeFrom="column">
                  <wp:posOffset>378680</wp:posOffset>
                </wp:positionH>
                <wp:positionV relativeFrom="paragraph">
                  <wp:posOffset>337185</wp:posOffset>
                </wp:positionV>
                <wp:extent cx="2076450" cy="488577"/>
                <wp:effectExtent l="0" t="0" r="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48857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0" w:type="dxa"/>
        </w:tcPr>
        <w:p w14:paraId="0D91255A" w14:textId="77777777" w:rsidR="0060105A" w:rsidRDefault="0060105A" w:rsidP="00286BA7">
          <w:pPr>
            <w:pStyle w:val="a9"/>
            <w:jc w:val="right"/>
            <w:rPr>
              <w:rFonts w:asciiTheme="majorHAnsi" w:hAnsiTheme="majorHAnsi" w:cstheme="majorHAnsi"/>
              <w:sz w:val="28"/>
              <w:szCs w:val="28"/>
            </w:rPr>
          </w:pPr>
        </w:p>
        <w:p w14:paraId="510C2E9C" w14:textId="77777777" w:rsidR="0060105A" w:rsidRPr="0060105A" w:rsidRDefault="0060105A" w:rsidP="0060105A">
          <w:pPr>
            <w:pStyle w:val="a9"/>
            <w:jc w:val="center"/>
            <w:rPr>
              <w:sz w:val="28"/>
              <w:szCs w:val="28"/>
            </w:rPr>
          </w:pPr>
          <w:r w:rsidRPr="0060105A">
            <w:rPr>
              <w:sz w:val="28"/>
              <w:szCs w:val="28"/>
            </w:rPr>
            <w:t>Утверждена</w:t>
          </w:r>
        </w:p>
        <w:p w14:paraId="5B64F8C0" w14:textId="77777777" w:rsidR="0060105A" w:rsidRPr="0060105A" w:rsidRDefault="0060105A" w:rsidP="0060105A">
          <w:pPr>
            <w:pStyle w:val="a9"/>
            <w:jc w:val="center"/>
            <w:rPr>
              <w:sz w:val="28"/>
              <w:szCs w:val="28"/>
            </w:rPr>
          </w:pPr>
          <w:r w:rsidRPr="0060105A">
            <w:rPr>
              <w:sz w:val="28"/>
              <w:szCs w:val="28"/>
            </w:rPr>
            <w:t>постановлением администрации Петровского городского округа Ставропольского края</w:t>
          </w:r>
        </w:p>
        <w:p w14:paraId="4BA7D509" w14:textId="413927EF" w:rsidR="0060105A" w:rsidRPr="0060105A" w:rsidRDefault="0060105A" w:rsidP="00787C2E">
          <w:pPr>
            <w:pStyle w:val="a9"/>
            <w:jc w:val="center"/>
            <w:rPr>
              <w:sz w:val="28"/>
              <w:szCs w:val="28"/>
            </w:rPr>
          </w:pPr>
          <w:r w:rsidRPr="0060105A">
            <w:rPr>
              <w:sz w:val="28"/>
              <w:szCs w:val="28"/>
            </w:rPr>
            <w:t>от</w:t>
          </w:r>
          <w:r w:rsidR="00787C2E">
            <w:rPr>
              <w:sz w:val="28"/>
              <w:szCs w:val="28"/>
            </w:rPr>
            <w:t xml:space="preserve"> 23 </w:t>
          </w:r>
          <w:bookmarkStart w:id="0" w:name="_GoBack"/>
          <w:bookmarkEnd w:id="0"/>
          <w:r w:rsidR="00787C2E">
            <w:rPr>
              <w:sz w:val="28"/>
              <w:szCs w:val="28"/>
            </w:rPr>
            <w:t>ноября 2022 г. № 1899</w:t>
          </w:r>
        </w:p>
        <w:p w14:paraId="145297CF" w14:textId="77777777" w:rsidR="0060105A" w:rsidRDefault="0060105A" w:rsidP="00286BA7">
          <w:pPr>
            <w:pStyle w:val="a9"/>
            <w:jc w:val="right"/>
            <w:rPr>
              <w:rFonts w:asciiTheme="majorHAnsi" w:hAnsiTheme="majorHAnsi" w:cstheme="majorHAnsi"/>
              <w:sz w:val="28"/>
              <w:szCs w:val="28"/>
            </w:rPr>
          </w:pPr>
        </w:p>
        <w:p w14:paraId="6A9F6B25" w14:textId="77777777" w:rsidR="00286BA7" w:rsidRPr="006B0323" w:rsidRDefault="00286BA7" w:rsidP="00286BA7">
          <w:pPr>
            <w:pStyle w:val="a9"/>
            <w:jc w:val="right"/>
            <w:rPr>
              <w:rFonts w:asciiTheme="majorHAnsi" w:hAnsiTheme="majorHAnsi" w:cstheme="majorHAnsi"/>
              <w:sz w:val="28"/>
              <w:szCs w:val="28"/>
            </w:rPr>
          </w:pPr>
          <w:r w:rsidRPr="006B0323">
            <w:rPr>
              <w:rFonts w:asciiTheme="majorHAnsi" w:hAnsiTheme="majorHAnsi" w:cstheme="majorHAnsi"/>
              <w:sz w:val="28"/>
              <w:szCs w:val="28"/>
            </w:rPr>
            <w:t>ООО «АСП-Структура»</w:t>
          </w:r>
        </w:p>
        <w:p w14:paraId="00DE68A0" w14:textId="77777777" w:rsidR="00286BA7" w:rsidRPr="006B0323" w:rsidRDefault="00286BA7" w:rsidP="00286BA7">
          <w:pPr>
            <w:pStyle w:val="a9"/>
            <w:jc w:val="right"/>
            <w:rPr>
              <w:rFonts w:asciiTheme="majorHAnsi" w:hAnsiTheme="majorHAnsi" w:cstheme="majorHAnsi"/>
              <w:sz w:val="18"/>
              <w:szCs w:val="18"/>
            </w:rPr>
          </w:pPr>
        </w:p>
        <w:p w14:paraId="6F60711A" w14:textId="77777777" w:rsidR="00286BA7" w:rsidRPr="006B0323" w:rsidRDefault="00286BA7" w:rsidP="00286BA7">
          <w:pPr>
            <w:pStyle w:val="a9"/>
            <w:jc w:val="right"/>
            <w:rPr>
              <w:rFonts w:asciiTheme="majorHAnsi" w:hAnsiTheme="majorHAnsi" w:cstheme="majorHAnsi"/>
              <w:color w:val="000000"/>
              <w:sz w:val="20"/>
              <w:szCs w:val="20"/>
            </w:rPr>
          </w:pPr>
          <w:r w:rsidRPr="006B0323">
            <w:rPr>
              <w:rFonts w:asciiTheme="majorHAnsi" w:hAnsiTheme="majorHAnsi" w:cstheme="majorHAnsi"/>
              <w:sz w:val="20"/>
              <w:szCs w:val="20"/>
            </w:rPr>
            <w:t xml:space="preserve">Россия, 197183, </w:t>
          </w:r>
          <w:r w:rsidRPr="006B0323">
            <w:rPr>
              <w:rFonts w:asciiTheme="majorHAnsi" w:hAnsiTheme="majorHAnsi" w:cstheme="majorHAnsi"/>
              <w:color w:val="000000"/>
              <w:sz w:val="20"/>
              <w:szCs w:val="20"/>
            </w:rPr>
            <w:t xml:space="preserve">г. Санкт-Петербург, </w:t>
          </w:r>
          <w:proofErr w:type="spellStart"/>
          <w:r w:rsidRPr="006B0323">
            <w:rPr>
              <w:rFonts w:asciiTheme="majorHAnsi" w:hAnsiTheme="majorHAnsi" w:cstheme="majorHAnsi"/>
              <w:color w:val="000000"/>
              <w:sz w:val="20"/>
              <w:szCs w:val="20"/>
            </w:rPr>
            <w:t>вн.тер.г</w:t>
          </w:r>
          <w:proofErr w:type="spellEnd"/>
          <w:r>
            <w:rPr>
              <w:rFonts w:asciiTheme="majorHAnsi" w:hAnsiTheme="majorHAnsi" w:cstheme="majorHAnsi"/>
              <w:color w:val="000000"/>
              <w:sz w:val="20"/>
              <w:szCs w:val="20"/>
            </w:rPr>
            <w:t xml:space="preserve">. </w:t>
          </w:r>
          <w:r w:rsidRPr="006B0323">
            <w:rPr>
              <w:rFonts w:asciiTheme="majorHAnsi" w:hAnsiTheme="majorHAnsi" w:cstheme="majorHAnsi"/>
              <w:color w:val="000000"/>
              <w:sz w:val="20"/>
              <w:szCs w:val="20"/>
            </w:rPr>
            <w:t xml:space="preserve">муниципальный округ </w:t>
          </w:r>
          <w:proofErr w:type="spellStart"/>
          <w:r w:rsidRPr="006B0323">
            <w:rPr>
              <w:rFonts w:asciiTheme="majorHAnsi" w:hAnsiTheme="majorHAnsi" w:cstheme="majorHAnsi"/>
              <w:color w:val="000000"/>
              <w:sz w:val="20"/>
              <w:szCs w:val="20"/>
            </w:rPr>
            <w:t>Ланское</w:t>
          </w:r>
          <w:proofErr w:type="spellEnd"/>
          <w:r w:rsidRPr="006B0323">
            <w:rPr>
              <w:rFonts w:asciiTheme="majorHAnsi" w:hAnsiTheme="majorHAnsi" w:cstheme="majorHAnsi"/>
              <w:color w:val="000000"/>
              <w:sz w:val="20"/>
              <w:szCs w:val="20"/>
            </w:rPr>
            <w:t xml:space="preserve">, ул. </w:t>
          </w:r>
          <w:proofErr w:type="spellStart"/>
          <w:r w:rsidRPr="006B0323">
            <w:rPr>
              <w:rFonts w:asciiTheme="majorHAnsi" w:hAnsiTheme="majorHAnsi" w:cstheme="majorHAnsi"/>
              <w:color w:val="000000"/>
              <w:sz w:val="20"/>
              <w:szCs w:val="20"/>
            </w:rPr>
            <w:t>Дибуновская</w:t>
          </w:r>
          <w:proofErr w:type="spellEnd"/>
          <w:r w:rsidRPr="006B0323">
            <w:rPr>
              <w:rFonts w:asciiTheme="majorHAnsi" w:hAnsiTheme="majorHAnsi" w:cstheme="majorHAnsi"/>
              <w:color w:val="000000"/>
              <w:sz w:val="20"/>
              <w:szCs w:val="20"/>
            </w:rPr>
            <w:t>, д. 50, литера А, помещение 96Н офис 209</w:t>
          </w:r>
          <w:r>
            <w:rPr>
              <w:rFonts w:asciiTheme="majorHAnsi" w:hAnsiTheme="majorHAnsi" w:cstheme="majorHAnsi"/>
              <w:color w:val="000000"/>
              <w:sz w:val="20"/>
              <w:szCs w:val="20"/>
            </w:rPr>
            <w:t xml:space="preserve"> </w:t>
          </w:r>
          <w:r w:rsidRPr="006B0323">
            <w:rPr>
              <w:rFonts w:asciiTheme="majorHAnsi" w:hAnsiTheme="majorHAnsi" w:cstheme="majorHAnsi"/>
              <w:sz w:val="20"/>
              <w:szCs w:val="20"/>
            </w:rPr>
            <w:t>ИНН/КПП 7814762434/781401001</w:t>
          </w:r>
        </w:p>
      </w:tc>
    </w:tr>
  </w:tbl>
  <w:p w14:paraId="66C8CEE3" w14:textId="36189DCA" w:rsidR="00286BA7" w:rsidRDefault="00286BA7" w:rsidP="0060105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E62EB" w14:textId="77777777" w:rsidR="00472CFE" w:rsidRDefault="00472CF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229D7" w14:textId="77777777" w:rsidR="00286BA7" w:rsidRDefault="00286BA7" w:rsidP="00286BA7">
    <w:pPr>
      <w:pStyle w:val="a9"/>
    </w:pPr>
  </w:p>
  <w:p w14:paraId="2DFC113F" w14:textId="77777777" w:rsidR="00286BA7" w:rsidRDefault="00286BA7" w:rsidP="00286BA7">
    <w:pPr>
      <w:pStyle w:val="a9"/>
    </w:pPr>
  </w:p>
  <w:p w14:paraId="3A2E6631" w14:textId="77777777" w:rsidR="00286BA7" w:rsidRPr="007758EE" w:rsidRDefault="00286BA7" w:rsidP="00286BA7">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5FBD6" w14:textId="77777777" w:rsidR="00286BA7" w:rsidRPr="000B0487" w:rsidRDefault="00286BA7" w:rsidP="000B0487">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21900" w14:textId="77777777" w:rsidR="00286BA7" w:rsidRPr="000B0487" w:rsidRDefault="00286BA7" w:rsidP="000B0487">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CEC06" w14:textId="77777777" w:rsidR="00286BA7" w:rsidRPr="000B0487" w:rsidRDefault="00286BA7" w:rsidP="000B0487">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ACA9D" w14:textId="77777777" w:rsidR="00286BA7" w:rsidRPr="00214658" w:rsidRDefault="00286BA7" w:rsidP="0021465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859CE"/>
    <w:multiLevelType w:val="hybridMultilevel"/>
    <w:tmpl w:val="E43695E0"/>
    <w:lvl w:ilvl="0" w:tplc="ED265AE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EB65705"/>
    <w:multiLevelType w:val="hybridMultilevel"/>
    <w:tmpl w:val="6152137A"/>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92124B3"/>
    <w:multiLevelType w:val="hybridMultilevel"/>
    <w:tmpl w:val="0C16FD0A"/>
    <w:lvl w:ilvl="0" w:tplc="E9A648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2E158D"/>
    <w:multiLevelType w:val="hybridMultilevel"/>
    <w:tmpl w:val="94F28470"/>
    <w:lvl w:ilvl="0" w:tplc="6C74F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90D6523"/>
    <w:multiLevelType w:val="hybridMultilevel"/>
    <w:tmpl w:val="94AAA76A"/>
    <w:lvl w:ilvl="0" w:tplc="3856C0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89331C"/>
    <w:multiLevelType w:val="hybridMultilevel"/>
    <w:tmpl w:val="1EF4E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FD2713"/>
    <w:multiLevelType w:val="multilevel"/>
    <w:tmpl w:val="036A715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48FC2C19"/>
    <w:multiLevelType w:val="hybridMultilevel"/>
    <w:tmpl w:val="0C06B404"/>
    <w:lvl w:ilvl="0" w:tplc="ED265AE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78738D"/>
    <w:multiLevelType w:val="hybridMultilevel"/>
    <w:tmpl w:val="87A89D2E"/>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2792073"/>
    <w:multiLevelType w:val="hybridMultilevel"/>
    <w:tmpl w:val="1B68EEF4"/>
    <w:lvl w:ilvl="0" w:tplc="96EA09E6">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5FC12B4B"/>
    <w:multiLevelType w:val="hybridMultilevel"/>
    <w:tmpl w:val="1292B540"/>
    <w:lvl w:ilvl="0" w:tplc="ED265AEA">
      <w:start w:val="1"/>
      <w:numFmt w:val="bullet"/>
      <w:lvlText w:val="-"/>
      <w:lvlJc w:val="left"/>
      <w:pPr>
        <w:ind w:left="1069" w:hanging="360"/>
      </w:pPr>
      <w:rPr>
        <w:rFonts w:ascii="Courier New" w:hAnsi="Courier New" w:hint="default"/>
      </w:rPr>
    </w:lvl>
    <w:lvl w:ilvl="1" w:tplc="ED265AEA">
      <w:start w:val="1"/>
      <w:numFmt w:val="bullet"/>
      <w:lvlText w:val="-"/>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6C1C30BB"/>
    <w:multiLevelType w:val="hybridMultilevel"/>
    <w:tmpl w:val="77F2EBAA"/>
    <w:lvl w:ilvl="0" w:tplc="B3CC1DD4">
      <w:start w:val="1"/>
      <w:numFmt w:val="decimal"/>
      <w:pStyle w:val="2"/>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7A017D2"/>
    <w:multiLevelType w:val="hybridMultilevel"/>
    <w:tmpl w:val="04045696"/>
    <w:lvl w:ilvl="0" w:tplc="ED265AE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90D3523"/>
    <w:multiLevelType w:val="hybridMultilevel"/>
    <w:tmpl w:val="A2866612"/>
    <w:lvl w:ilvl="0" w:tplc="ED265AEA">
      <w:start w:val="1"/>
      <w:numFmt w:val="bullet"/>
      <w:lvlText w:val="-"/>
      <w:lvlJc w:val="left"/>
      <w:pPr>
        <w:ind w:left="1069" w:hanging="360"/>
      </w:pPr>
      <w:rPr>
        <w:rFonts w:ascii="Courier New" w:hAnsi="Courier New" w:hint="default"/>
      </w:rPr>
    </w:lvl>
    <w:lvl w:ilvl="1" w:tplc="ED265AEA">
      <w:start w:val="1"/>
      <w:numFmt w:val="bullet"/>
      <w:lvlText w:val="-"/>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7A2B039D"/>
    <w:multiLevelType w:val="hybridMultilevel"/>
    <w:tmpl w:val="9B0A57B0"/>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D587FAB"/>
    <w:multiLevelType w:val="hybridMultilevel"/>
    <w:tmpl w:val="1EF4E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3"/>
  </w:num>
  <w:num w:numId="10">
    <w:abstractNumId w:val="7"/>
  </w:num>
  <w:num w:numId="11">
    <w:abstractNumId w:val="5"/>
  </w:num>
  <w:num w:numId="12">
    <w:abstractNumId w:val="12"/>
  </w:num>
  <w:num w:numId="13">
    <w:abstractNumId w:val="10"/>
  </w:num>
  <w:num w:numId="14">
    <w:abstractNumId w:val="14"/>
  </w:num>
  <w:num w:numId="15">
    <w:abstractNumId w:val="8"/>
  </w:num>
  <w:num w:numId="16">
    <w:abstractNumId w:val="2"/>
  </w:num>
  <w:num w:numId="1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F73"/>
    <w:rsid w:val="00001BDD"/>
    <w:rsid w:val="00001E61"/>
    <w:rsid w:val="00002253"/>
    <w:rsid w:val="00003190"/>
    <w:rsid w:val="00003348"/>
    <w:rsid w:val="00003519"/>
    <w:rsid w:val="0000486E"/>
    <w:rsid w:val="000056BD"/>
    <w:rsid w:val="00006D7C"/>
    <w:rsid w:val="00007AA4"/>
    <w:rsid w:val="00007C25"/>
    <w:rsid w:val="000135E3"/>
    <w:rsid w:val="0001496A"/>
    <w:rsid w:val="000160E0"/>
    <w:rsid w:val="00016A37"/>
    <w:rsid w:val="00020C18"/>
    <w:rsid w:val="00023136"/>
    <w:rsid w:val="000244C4"/>
    <w:rsid w:val="00024D9F"/>
    <w:rsid w:val="00024E43"/>
    <w:rsid w:val="00026153"/>
    <w:rsid w:val="000308B3"/>
    <w:rsid w:val="00031767"/>
    <w:rsid w:val="00032AE5"/>
    <w:rsid w:val="00033CF0"/>
    <w:rsid w:val="00034880"/>
    <w:rsid w:val="00037E65"/>
    <w:rsid w:val="00037F37"/>
    <w:rsid w:val="000409F0"/>
    <w:rsid w:val="00043D45"/>
    <w:rsid w:val="00045915"/>
    <w:rsid w:val="0004695D"/>
    <w:rsid w:val="000473B9"/>
    <w:rsid w:val="000479AF"/>
    <w:rsid w:val="00050D37"/>
    <w:rsid w:val="000516BF"/>
    <w:rsid w:val="000519F6"/>
    <w:rsid w:val="00052488"/>
    <w:rsid w:val="00052EE0"/>
    <w:rsid w:val="000531DD"/>
    <w:rsid w:val="00054788"/>
    <w:rsid w:val="00055FD0"/>
    <w:rsid w:val="000571AE"/>
    <w:rsid w:val="0006134C"/>
    <w:rsid w:val="00061586"/>
    <w:rsid w:val="000617C5"/>
    <w:rsid w:val="00061C76"/>
    <w:rsid w:val="00064CB9"/>
    <w:rsid w:val="000659C1"/>
    <w:rsid w:val="00067FE5"/>
    <w:rsid w:val="00070031"/>
    <w:rsid w:val="000704D1"/>
    <w:rsid w:val="000730CD"/>
    <w:rsid w:val="00074F38"/>
    <w:rsid w:val="000759E0"/>
    <w:rsid w:val="00077542"/>
    <w:rsid w:val="00077846"/>
    <w:rsid w:val="000814F1"/>
    <w:rsid w:val="00085245"/>
    <w:rsid w:val="00085BED"/>
    <w:rsid w:val="00086266"/>
    <w:rsid w:val="00086B00"/>
    <w:rsid w:val="00087369"/>
    <w:rsid w:val="000876C4"/>
    <w:rsid w:val="00091227"/>
    <w:rsid w:val="00094133"/>
    <w:rsid w:val="00094451"/>
    <w:rsid w:val="000950F1"/>
    <w:rsid w:val="00096748"/>
    <w:rsid w:val="00096E34"/>
    <w:rsid w:val="000A1BD4"/>
    <w:rsid w:val="000A5A9B"/>
    <w:rsid w:val="000A6215"/>
    <w:rsid w:val="000A7001"/>
    <w:rsid w:val="000A7203"/>
    <w:rsid w:val="000A791E"/>
    <w:rsid w:val="000A7991"/>
    <w:rsid w:val="000B0487"/>
    <w:rsid w:val="000B0729"/>
    <w:rsid w:val="000B1356"/>
    <w:rsid w:val="000B1D8D"/>
    <w:rsid w:val="000B28AE"/>
    <w:rsid w:val="000B2CE1"/>
    <w:rsid w:val="000B4BAC"/>
    <w:rsid w:val="000B63D5"/>
    <w:rsid w:val="000B70E6"/>
    <w:rsid w:val="000B7594"/>
    <w:rsid w:val="000B7915"/>
    <w:rsid w:val="000C0987"/>
    <w:rsid w:val="000C2177"/>
    <w:rsid w:val="000C26C0"/>
    <w:rsid w:val="000C36E4"/>
    <w:rsid w:val="000C37CE"/>
    <w:rsid w:val="000C3EE4"/>
    <w:rsid w:val="000C46FD"/>
    <w:rsid w:val="000D0351"/>
    <w:rsid w:val="000D1351"/>
    <w:rsid w:val="000D1F96"/>
    <w:rsid w:val="000D211A"/>
    <w:rsid w:val="000D3098"/>
    <w:rsid w:val="000D4377"/>
    <w:rsid w:val="000D60AF"/>
    <w:rsid w:val="000D60B7"/>
    <w:rsid w:val="000D61BE"/>
    <w:rsid w:val="000D6BAA"/>
    <w:rsid w:val="000D6D82"/>
    <w:rsid w:val="000D72EA"/>
    <w:rsid w:val="000D79BB"/>
    <w:rsid w:val="000E02A9"/>
    <w:rsid w:val="000E0D0C"/>
    <w:rsid w:val="000E11DA"/>
    <w:rsid w:val="000E355A"/>
    <w:rsid w:val="000E70E4"/>
    <w:rsid w:val="000E77C7"/>
    <w:rsid w:val="000E7E66"/>
    <w:rsid w:val="000F22D9"/>
    <w:rsid w:val="000F5B3F"/>
    <w:rsid w:val="0010028F"/>
    <w:rsid w:val="001015B3"/>
    <w:rsid w:val="00101A73"/>
    <w:rsid w:val="00102BB0"/>
    <w:rsid w:val="0010315F"/>
    <w:rsid w:val="00103CF0"/>
    <w:rsid w:val="00103DE3"/>
    <w:rsid w:val="0010443D"/>
    <w:rsid w:val="0010515E"/>
    <w:rsid w:val="00105F37"/>
    <w:rsid w:val="00106B74"/>
    <w:rsid w:val="001071B4"/>
    <w:rsid w:val="001111A2"/>
    <w:rsid w:val="00112F00"/>
    <w:rsid w:val="00115955"/>
    <w:rsid w:val="00115993"/>
    <w:rsid w:val="00115CE9"/>
    <w:rsid w:val="00116559"/>
    <w:rsid w:val="00116B41"/>
    <w:rsid w:val="0012201D"/>
    <w:rsid w:val="00122AB2"/>
    <w:rsid w:val="00123617"/>
    <w:rsid w:val="001252FA"/>
    <w:rsid w:val="00125FC9"/>
    <w:rsid w:val="00126E37"/>
    <w:rsid w:val="00126F7F"/>
    <w:rsid w:val="00127AD8"/>
    <w:rsid w:val="00133661"/>
    <w:rsid w:val="001360AD"/>
    <w:rsid w:val="00137DD1"/>
    <w:rsid w:val="00140022"/>
    <w:rsid w:val="00142A99"/>
    <w:rsid w:val="00143E3D"/>
    <w:rsid w:val="00144D92"/>
    <w:rsid w:val="00145F56"/>
    <w:rsid w:val="001466BE"/>
    <w:rsid w:val="00146C81"/>
    <w:rsid w:val="001509DE"/>
    <w:rsid w:val="00150C44"/>
    <w:rsid w:val="001512E8"/>
    <w:rsid w:val="001538ED"/>
    <w:rsid w:val="00153B3F"/>
    <w:rsid w:val="001549AB"/>
    <w:rsid w:val="00155CD6"/>
    <w:rsid w:val="00162713"/>
    <w:rsid w:val="00164455"/>
    <w:rsid w:val="0016570F"/>
    <w:rsid w:val="001702C1"/>
    <w:rsid w:val="00170AC1"/>
    <w:rsid w:val="00171196"/>
    <w:rsid w:val="001726DC"/>
    <w:rsid w:val="00172D94"/>
    <w:rsid w:val="001775CB"/>
    <w:rsid w:val="00177819"/>
    <w:rsid w:val="00180211"/>
    <w:rsid w:val="001819DC"/>
    <w:rsid w:val="0018309C"/>
    <w:rsid w:val="001832CB"/>
    <w:rsid w:val="00184378"/>
    <w:rsid w:val="0019046A"/>
    <w:rsid w:val="00191837"/>
    <w:rsid w:val="00191C86"/>
    <w:rsid w:val="001921A3"/>
    <w:rsid w:val="00192BD8"/>
    <w:rsid w:val="00194808"/>
    <w:rsid w:val="00195513"/>
    <w:rsid w:val="00195B54"/>
    <w:rsid w:val="00195C1E"/>
    <w:rsid w:val="00197805"/>
    <w:rsid w:val="001A015B"/>
    <w:rsid w:val="001A1C98"/>
    <w:rsid w:val="001A22CA"/>
    <w:rsid w:val="001A284E"/>
    <w:rsid w:val="001A2A0C"/>
    <w:rsid w:val="001A4F1B"/>
    <w:rsid w:val="001B2185"/>
    <w:rsid w:val="001B21FD"/>
    <w:rsid w:val="001B3729"/>
    <w:rsid w:val="001B3B45"/>
    <w:rsid w:val="001B6022"/>
    <w:rsid w:val="001C06CA"/>
    <w:rsid w:val="001C0794"/>
    <w:rsid w:val="001C159F"/>
    <w:rsid w:val="001C2F81"/>
    <w:rsid w:val="001C325C"/>
    <w:rsid w:val="001C3534"/>
    <w:rsid w:val="001C3857"/>
    <w:rsid w:val="001C3FF7"/>
    <w:rsid w:val="001C43F5"/>
    <w:rsid w:val="001C4B15"/>
    <w:rsid w:val="001C6AAF"/>
    <w:rsid w:val="001C7E84"/>
    <w:rsid w:val="001D0BBA"/>
    <w:rsid w:val="001D4329"/>
    <w:rsid w:val="001D63A4"/>
    <w:rsid w:val="001D6616"/>
    <w:rsid w:val="001D6710"/>
    <w:rsid w:val="001D6E7E"/>
    <w:rsid w:val="001D6EA1"/>
    <w:rsid w:val="001E1769"/>
    <w:rsid w:val="001E2428"/>
    <w:rsid w:val="001E3D1B"/>
    <w:rsid w:val="001E6AC1"/>
    <w:rsid w:val="001E7CA4"/>
    <w:rsid w:val="001F0153"/>
    <w:rsid w:val="001F14F5"/>
    <w:rsid w:val="001F2A8E"/>
    <w:rsid w:val="001F3504"/>
    <w:rsid w:val="001F448E"/>
    <w:rsid w:val="001F498B"/>
    <w:rsid w:val="001F5F57"/>
    <w:rsid w:val="001F626A"/>
    <w:rsid w:val="001F62A5"/>
    <w:rsid w:val="001F6447"/>
    <w:rsid w:val="001F73B6"/>
    <w:rsid w:val="00202452"/>
    <w:rsid w:val="002043B6"/>
    <w:rsid w:val="00205AC5"/>
    <w:rsid w:val="00210367"/>
    <w:rsid w:val="0021165F"/>
    <w:rsid w:val="00212663"/>
    <w:rsid w:val="00213D22"/>
    <w:rsid w:val="00214658"/>
    <w:rsid w:val="002148E9"/>
    <w:rsid w:val="00216C1E"/>
    <w:rsid w:val="00221886"/>
    <w:rsid w:val="00222063"/>
    <w:rsid w:val="0022280E"/>
    <w:rsid w:val="00223108"/>
    <w:rsid w:val="00224D4D"/>
    <w:rsid w:val="00224F96"/>
    <w:rsid w:val="002251EC"/>
    <w:rsid w:val="002304B8"/>
    <w:rsid w:val="00235389"/>
    <w:rsid w:val="002367ED"/>
    <w:rsid w:val="002373CD"/>
    <w:rsid w:val="00240398"/>
    <w:rsid w:val="00240C53"/>
    <w:rsid w:val="0024106F"/>
    <w:rsid w:val="002411C3"/>
    <w:rsid w:val="00241D7C"/>
    <w:rsid w:val="00241DE4"/>
    <w:rsid w:val="00242331"/>
    <w:rsid w:val="00243562"/>
    <w:rsid w:val="00245083"/>
    <w:rsid w:val="00245FE1"/>
    <w:rsid w:val="00246F02"/>
    <w:rsid w:val="0024742D"/>
    <w:rsid w:val="002474E0"/>
    <w:rsid w:val="00251F0A"/>
    <w:rsid w:val="00252077"/>
    <w:rsid w:val="002521D2"/>
    <w:rsid w:val="00254C3B"/>
    <w:rsid w:val="00254F55"/>
    <w:rsid w:val="002555B4"/>
    <w:rsid w:val="00255FC5"/>
    <w:rsid w:val="00256A74"/>
    <w:rsid w:val="00256E7B"/>
    <w:rsid w:val="0026257A"/>
    <w:rsid w:val="00267A56"/>
    <w:rsid w:val="00270394"/>
    <w:rsid w:val="00270F51"/>
    <w:rsid w:val="00271156"/>
    <w:rsid w:val="002712F0"/>
    <w:rsid w:val="00272B9F"/>
    <w:rsid w:val="00273DB9"/>
    <w:rsid w:val="002747B3"/>
    <w:rsid w:val="00275012"/>
    <w:rsid w:val="00276438"/>
    <w:rsid w:val="00280AAD"/>
    <w:rsid w:val="002814AE"/>
    <w:rsid w:val="0028308A"/>
    <w:rsid w:val="00283255"/>
    <w:rsid w:val="0028354F"/>
    <w:rsid w:val="00283910"/>
    <w:rsid w:val="00284A1F"/>
    <w:rsid w:val="00284CAB"/>
    <w:rsid w:val="0028591B"/>
    <w:rsid w:val="00286BA7"/>
    <w:rsid w:val="00287A35"/>
    <w:rsid w:val="00290DE9"/>
    <w:rsid w:val="0029108B"/>
    <w:rsid w:val="0029158B"/>
    <w:rsid w:val="00292680"/>
    <w:rsid w:val="00293F80"/>
    <w:rsid w:val="00294925"/>
    <w:rsid w:val="00294B6C"/>
    <w:rsid w:val="00295256"/>
    <w:rsid w:val="002A05E1"/>
    <w:rsid w:val="002A38C9"/>
    <w:rsid w:val="002A67FE"/>
    <w:rsid w:val="002B010A"/>
    <w:rsid w:val="002B0D51"/>
    <w:rsid w:val="002B191E"/>
    <w:rsid w:val="002B25E1"/>
    <w:rsid w:val="002B49CB"/>
    <w:rsid w:val="002B53DF"/>
    <w:rsid w:val="002B5C56"/>
    <w:rsid w:val="002C0AB2"/>
    <w:rsid w:val="002C1176"/>
    <w:rsid w:val="002C11C3"/>
    <w:rsid w:val="002C1B1B"/>
    <w:rsid w:val="002C1E2C"/>
    <w:rsid w:val="002C53F7"/>
    <w:rsid w:val="002C6637"/>
    <w:rsid w:val="002C6A8B"/>
    <w:rsid w:val="002D039F"/>
    <w:rsid w:val="002D1326"/>
    <w:rsid w:val="002D204A"/>
    <w:rsid w:val="002D396E"/>
    <w:rsid w:val="002D4881"/>
    <w:rsid w:val="002D63BC"/>
    <w:rsid w:val="002D63CA"/>
    <w:rsid w:val="002E0F73"/>
    <w:rsid w:val="002E0FDC"/>
    <w:rsid w:val="002E12FE"/>
    <w:rsid w:val="002E13BC"/>
    <w:rsid w:val="002E1B5C"/>
    <w:rsid w:val="002E30C2"/>
    <w:rsid w:val="002E5C0D"/>
    <w:rsid w:val="002E61AA"/>
    <w:rsid w:val="002E629F"/>
    <w:rsid w:val="002E6A92"/>
    <w:rsid w:val="002E7DFB"/>
    <w:rsid w:val="002F1C06"/>
    <w:rsid w:val="002F284E"/>
    <w:rsid w:val="002F2B93"/>
    <w:rsid w:val="002F3E84"/>
    <w:rsid w:val="002F5234"/>
    <w:rsid w:val="002F591A"/>
    <w:rsid w:val="002F5B11"/>
    <w:rsid w:val="00300D45"/>
    <w:rsid w:val="0030207F"/>
    <w:rsid w:val="003031AE"/>
    <w:rsid w:val="00305192"/>
    <w:rsid w:val="00305CFC"/>
    <w:rsid w:val="00315125"/>
    <w:rsid w:val="00315496"/>
    <w:rsid w:val="00317ABE"/>
    <w:rsid w:val="003208FA"/>
    <w:rsid w:val="00323AD9"/>
    <w:rsid w:val="0032420D"/>
    <w:rsid w:val="0032468A"/>
    <w:rsid w:val="00324F0A"/>
    <w:rsid w:val="00325425"/>
    <w:rsid w:val="003273E6"/>
    <w:rsid w:val="00332132"/>
    <w:rsid w:val="0033402D"/>
    <w:rsid w:val="003353B8"/>
    <w:rsid w:val="003365AE"/>
    <w:rsid w:val="0033750D"/>
    <w:rsid w:val="00337F2F"/>
    <w:rsid w:val="003402D7"/>
    <w:rsid w:val="003407FA"/>
    <w:rsid w:val="0034086B"/>
    <w:rsid w:val="00340E01"/>
    <w:rsid w:val="00341AFC"/>
    <w:rsid w:val="003427AF"/>
    <w:rsid w:val="00347BC3"/>
    <w:rsid w:val="00350E8C"/>
    <w:rsid w:val="00353446"/>
    <w:rsid w:val="00356A82"/>
    <w:rsid w:val="0035764F"/>
    <w:rsid w:val="003579D4"/>
    <w:rsid w:val="0036009E"/>
    <w:rsid w:val="00360AD3"/>
    <w:rsid w:val="00364AB4"/>
    <w:rsid w:val="0036547B"/>
    <w:rsid w:val="003656E8"/>
    <w:rsid w:val="003667A4"/>
    <w:rsid w:val="00367265"/>
    <w:rsid w:val="0037208A"/>
    <w:rsid w:val="0037353F"/>
    <w:rsid w:val="00373E03"/>
    <w:rsid w:val="0037490A"/>
    <w:rsid w:val="0037671A"/>
    <w:rsid w:val="00377562"/>
    <w:rsid w:val="003778EB"/>
    <w:rsid w:val="003811D4"/>
    <w:rsid w:val="00383BC5"/>
    <w:rsid w:val="00387860"/>
    <w:rsid w:val="003903D0"/>
    <w:rsid w:val="0039085F"/>
    <w:rsid w:val="00394506"/>
    <w:rsid w:val="0039697B"/>
    <w:rsid w:val="003A057B"/>
    <w:rsid w:val="003A1220"/>
    <w:rsid w:val="003A42B6"/>
    <w:rsid w:val="003A63C7"/>
    <w:rsid w:val="003A733B"/>
    <w:rsid w:val="003B0A4B"/>
    <w:rsid w:val="003B10A8"/>
    <w:rsid w:val="003B1B31"/>
    <w:rsid w:val="003B2E25"/>
    <w:rsid w:val="003B338A"/>
    <w:rsid w:val="003B69F0"/>
    <w:rsid w:val="003B7103"/>
    <w:rsid w:val="003C0540"/>
    <w:rsid w:val="003C0DC4"/>
    <w:rsid w:val="003C2672"/>
    <w:rsid w:val="003C278B"/>
    <w:rsid w:val="003C2C01"/>
    <w:rsid w:val="003C3560"/>
    <w:rsid w:val="003C49C6"/>
    <w:rsid w:val="003C4B91"/>
    <w:rsid w:val="003C5779"/>
    <w:rsid w:val="003C5B7B"/>
    <w:rsid w:val="003C62A8"/>
    <w:rsid w:val="003C7423"/>
    <w:rsid w:val="003C7F84"/>
    <w:rsid w:val="003D09EE"/>
    <w:rsid w:val="003D345F"/>
    <w:rsid w:val="003E003E"/>
    <w:rsid w:val="003E3D9E"/>
    <w:rsid w:val="003E63D9"/>
    <w:rsid w:val="003F050C"/>
    <w:rsid w:val="003F0D61"/>
    <w:rsid w:val="003F15BD"/>
    <w:rsid w:val="003F16C7"/>
    <w:rsid w:val="003F180C"/>
    <w:rsid w:val="003F2D65"/>
    <w:rsid w:val="003F3DEB"/>
    <w:rsid w:val="003F3E5C"/>
    <w:rsid w:val="00400994"/>
    <w:rsid w:val="00402B41"/>
    <w:rsid w:val="00403B58"/>
    <w:rsid w:val="00405070"/>
    <w:rsid w:val="00405104"/>
    <w:rsid w:val="004077CA"/>
    <w:rsid w:val="00410F6C"/>
    <w:rsid w:val="004138E9"/>
    <w:rsid w:val="00413966"/>
    <w:rsid w:val="00414845"/>
    <w:rsid w:val="00414F93"/>
    <w:rsid w:val="00416766"/>
    <w:rsid w:val="0042166A"/>
    <w:rsid w:val="004231A7"/>
    <w:rsid w:val="00425B3D"/>
    <w:rsid w:val="00425D88"/>
    <w:rsid w:val="004268EB"/>
    <w:rsid w:val="00426DED"/>
    <w:rsid w:val="00427559"/>
    <w:rsid w:val="004278E3"/>
    <w:rsid w:val="00430DB0"/>
    <w:rsid w:val="00431702"/>
    <w:rsid w:val="004319E1"/>
    <w:rsid w:val="00432DAD"/>
    <w:rsid w:val="00433BD7"/>
    <w:rsid w:val="0043718B"/>
    <w:rsid w:val="004407CE"/>
    <w:rsid w:val="00446942"/>
    <w:rsid w:val="00447105"/>
    <w:rsid w:val="004505DF"/>
    <w:rsid w:val="004509B6"/>
    <w:rsid w:val="004509D2"/>
    <w:rsid w:val="00450EE2"/>
    <w:rsid w:val="00454C79"/>
    <w:rsid w:val="00455BFE"/>
    <w:rsid w:val="00455D36"/>
    <w:rsid w:val="004573BB"/>
    <w:rsid w:val="00461233"/>
    <w:rsid w:val="00461A76"/>
    <w:rsid w:val="004649B9"/>
    <w:rsid w:val="00464C6D"/>
    <w:rsid w:val="00466E46"/>
    <w:rsid w:val="00467498"/>
    <w:rsid w:val="004700E9"/>
    <w:rsid w:val="00470949"/>
    <w:rsid w:val="00472CC6"/>
    <w:rsid w:val="00472CFE"/>
    <w:rsid w:val="004750F9"/>
    <w:rsid w:val="00476F25"/>
    <w:rsid w:val="00477A18"/>
    <w:rsid w:val="00480921"/>
    <w:rsid w:val="00481E95"/>
    <w:rsid w:val="00483066"/>
    <w:rsid w:val="00485FCE"/>
    <w:rsid w:val="00486FE9"/>
    <w:rsid w:val="00487B82"/>
    <w:rsid w:val="00491440"/>
    <w:rsid w:val="00493969"/>
    <w:rsid w:val="00494E51"/>
    <w:rsid w:val="00495849"/>
    <w:rsid w:val="004A1AEF"/>
    <w:rsid w:val="004A1EC7"/>
    <w:rsid w:val="004A20E4"/>
    <w:rsid w:val="004A29D8"/>
    <w:rsid w:val="004A4ED7"/>
    <w:rsid w:val="004A5E30"/>
    <w:rsid w:val="004A7FF1"/>
    <w:rsid w:val="004B2541"/>
    <w:rsid w:val="004B366F"/>
    <w:rsid w:val="004B3903"/>
    <w:rsid w:val="004B492D"/>
    <w:rsid w:val="004B4CBD"/>
    <w:rsid w:val="004B636F"/>
    <w:rsid w:val="004B7063"/>
    <w:rsid w:val="004B7A12"/>
    <w:rsid w:val="004B7A62"/>
    <w:rsid w:val="004C0F30"/>
    <w:rsid w:val="004C1BE5"/>
    <w:rsid w:val="004D080F"/>
    <w:rsid w:val="004D187B"/>
    <w:rsid w:val="004D1937"/>
    <w:rsid w:val="004D1E3E"/>
    <w:rsid w:val="004D236C"/>
    <w:rsid w:val="004D2AC6"/>
    <w:rsid w:val="004D6D13"/>
    <w:rsid w:val="004E04C1"/>
    <w:rsid w:val="004E3544"/>
    <w:rsid w:val="004E4157"/>
    <w:rsid w:val="004E4353"/>
    <w:rsid w:val="004F23B3"/>
    <w:rsid w:val="004F330F"/>
    <w:rsid w:val="004F3ED4"/>
    <w:rsid w:val="004F65E3"/>
    <w:rsid w:val="004F6906"/>
    <w:rsid w:val="004F6ACD"/>
    <w:rsid w:val="004F6FEF"/>
    <w:rsid w:val="004F7BB5"/>
    <w:rsid w:val="004F7D6D"/>
    <w:rsid w:val="004F7E5C"/>
    <w:rsid w:val="0050213F"/>
    <w:rsid w:val="00504352"/>
    <w:rsid w:val="005044F9"/>
    <w:rsid w:val="00504ECA"/>
    <w:rsid w:val="00505891"/>
    <w:rsid w:val="00506F27"/>
    <w:rsid w:val="005076DA"/>
    <w:rsid w:val="005104E3"/>
    <w:rsid w:val="005122AF"/>
    <w:rsid w:val="00512B67"/>
    <w:rsid w:val="00514FA4"/>
    <w:rsid w:val="005164FF"/>
    <w:rsid w:val="00516830"/>
    <w:rsid w:val="00516B47"/>
    <w:rsid w:val="00516FFF"/>
    <w:rsid w:val="00521A1E"/>
    <w:rsid w:val="00523009"/>
    <w:rsid w:val="0052328F"/>
    <w:rsid w:val="005240EB"/>
    <w:rsid w:val="00524185"/>
    <w:rsid w:val="0052490B"/>
    <w:rsid w:val="00525222"/>
    <w:rsid w:val="00525EF4"/>
    <w:rsid w:val="00527C81"/>
    <w:rsid w:val="00530447"/>
    <w:rsid w:val="00530D85"/>
    <w:rsid w:val="005310A0"/>
    <w:rsid w:val="00533FC1"/>
    <w:rsid w:val="005345C2"/>
    <w:rsid w:val="00534717"/>
    <w:rsid w:val="0053566C"/>
    <w:rsid w:val="00535986"/>
    <w:rsid w:val="005360D6"/>
    <w:rsid w:val="00536D9D"/>
    <w:rsid w:val="005371A5"/>
    <w:rsid w:val="00537DAD"/>
    <w:rsid w:val="0054021B"/>
    <w:rsid w:val="0054056C"/>
    <w:rsid w:val="00540BA1"/>
    <w:rsid w:val="00542756"/>
    <w:rsid w:val="00542E5D"/>
    <w:rsid w:val="005465FA"/>
    <w:rsid w:val="00547CA3"/>
    <w:rsid w:val="005500E2"/>
    <w:rsid w:val="00551CC9"/>
    <w:rsid w:val="00555167"/>
    <w:rsid w:val="00555845"/>
    <w:rsid w:val="005558DA"/>
    <w:rsid w:val="00556A0F"/>
    <w:rsid w:val="00556ED8"/>
    <w:rsid w:val="00560347"/>
    <w:rsid w:val="0056035C"/>
    <w:rsid w:val="005610DB"/>
    <w:rsid w:val="0056298C"/>
    <w:rsid w:val="00562A9C"/>
    <w:rsid w:val="0056318E"/>
    <w:rsid w:val="0056443A"/>
    <w:rsid w:val="00564766"/>
    <w:rsid w:val="00565D64"/>
    <w:rsid w:val="00565EBD"/>
    <w:rsid w:val="0056621C"/>
    <w:rsid w:val="00566853"/>
    <w:rsid w:val="00566ABF"/>
    <w:rsid w:val="00570CD2"/>
    <w:rsid w:val="00573C4F"/>
    <w:rsid w:val="00573DD5"/>
    <w:rsid w:val="0057402D"/>
    <w:rsid w:val="00574326"/>
    <w:rsid w:val="0057654D"/>
    <w:rsid w:val="005767DA"/>
    <w:rsid w:val="00576BFA"/>
    <w:rsid w:val="00577A1A"/>
    <w:rsid w:val="00584830"/>
    <w:rsid w:val="00586994"/>
    <w:rsid w:val="00587C54"/>
    <w:rsid w:val="005902FF"/>
    <w:rsid w:val="00590BF6"/>
    <w:rsid w:val="00590FDF"/>
    <w:rsid w:val="00591109"/>
    <w:rsid w:val="0059151D"/>
    <w:rsid w:val="00592620"/>
    <w:rsid w:val="00595031"/>
    <w:rsid w:val="005A219D"/>
    <w:rsid w:val="005A2A1F"/>
    <w:rsid w:val="005A2BE8"/>
    <w:rsid w:val="005A3B5D"/>
    <w:rsid w:val="005A3DB0"/>
    <w:rsid w:val="005A75EF"/>
    <w:rsid w:val="005B18A3"/>
    <w:rsid w:val="005B228F"/>
    <w:rsid w:val="005B4BBA"/>
    <w:rsid w:val="005B649D"/>
    <w:rsid w:val="005B675A"/>
    <w:rsid w:val="005B77C8"/>
    <w:rsid w:val="005C0100"/>
    <w:rsid w:val="005C2310"/>
    <w:rsid w:val="005C23A5"/>
    <w:rsid w:val="005C48C4"/>
    <w:rsid w:val="005D0CD6"/>
    <w:rsid w:val="005D155B"/>
    <w:rsid w:val="005D1C7A"/>
    <w:rsid w:val="005D2DF7"/>
    <w:rsid w:val="005D47BD"/>
    <w:rsid w:val="005D64BA"/>
    <w:rsid w:val="005D7FDB"/>
    <w:rsid w:val="005E0221"/>
    <w:rsid w:val="005E648D"/>
    <w:rsid w:val="005E6BEE"/>
    <w:rsid w:val="005E7A2D"/>
    <w:rsid w:val="005F0DDA"/>
    <w:rsid w:val="005F23D3"/>
    <w:rsid w:val="005F352F"/>
    <w:rsid w:val="005F503D"/>
    <w:rsid w:val="005F6836"/>
    <w:rsid w:val="0060105A"/>
    <w:rsid w:val="00601B34"/>
    <w:rsid w:val="00602EA7"/>
    <w:rsid w:val="0060306B"/>
    <w:rsid w:val="00604303"/>
    <w:rsid w:val="00607AF6"/>
    <w:rsid w:val="006101C4"/>
    <w:rsid w:val="006103A9"/>
    <w:rsid w:val="00610D9E"/>
    <w:rsid w:val="00610E4B"/>
    <w:rsid w:val="006119C6"/>
    <w:rsid w:val="00613E0F"/>
    <w:rsid w:val="00614F8C"/>
    <w:rsid w:val="00615053"/>
    <w:rsid w:val="006230BD"/>
    <w:rsid w:val="006239B4"/>
    <w:rsid w:val="0062462B"/>
    <w:rsid w:val="00625A20"/>
    <w:rsid w:val="00626FFA"/>
    <w:rsid w:val="0063018E"/>
    <w:rsid w:val="0063370F"/>
    <w:rsid w:val="00633ACF"/>
    <w:rsid w:val="006379D3"/>
    <w:rsid w:val="00637FA1"/>
    <w:rsid w:val="006401A0"/>
    <w:rsid w:val="006401CF"/>
    <w:rsid w:val="00641AA2"/>
    <w:rsid w:val="006463A9"/>
    <w:rsid w:val="00646F85"/>
    <w:rsid w:val="00652D9B"/>
    <w:rsid w:val="00653032"/>
    <w:rsid w:val="006553DF"/>
    <w:rsid w:val="00655452"/>
    <w:rsid w:val="00655ECC"/>
    <w:rsid w:val="006561D3"/>
    <w:rsid w:val="006607A1"/>
    <w:rsid w:val="00661053"/>
    <w:rsid w:val="00662CD6"/>
    <w:rsid w:val="00664D49"/>
    <w:rsid w:val="00666C7E"/>
    <w:rsid w:val="006729C6"/>
    <w:rsid w:val="0067423C"/>
    <w:rsid w:val="00675B75"/>
    <w:rsid w:val="00676D0E"/>
    <w:rsid w:val="006776E1"/>
    <w:rsid w:val="00677F13"/>
    <w:rsid w:val="00680224"/>
    <w:rsid w:val="006814A2"/>
    <w:rsid w:val="006845ED"/>
    <w:rsid w:val="00684AA9"/>
    <w:rsid w:val="00684DAC"/>
    <w:rsid w:val="00685507"/>
    <w:rsid w:val="00686A5B"/>
    <w:rsid w:val="00691574"/>
    <w:rsid w:val="00692561"/>
    <w:rsid w:val="00692B8F"/>
    <w:rsid w:val="00693749"/>
    <w:rsid w:val="006951ED"/>
    <w:rsid w:val="00695AA6"/>
    <w:rsid w:val="0069700C"/>
    <w:rsid w:val="0069787A"/>
    <w:rsid w:val="006A0582"/>
    <w:rsid w:val="006A159B"/>
    <w:rsid w:val="006A434D"/>
    <w:rsid w:val="006A4539"/>
    <w:rsid w:val="006A7596"/>
    <w:rsid w:val="006B2D52"/>
    <w:rsid w:val="006B4517"/>
    <w:rsid w:val="006B4FA1"/>
    <w:rsid w:val="006B5C61"/>
    <w:rsid w:val="006B73D4"/>
    <w:rsid w:val="006C16D7"/>
    <w:rsid w:val="006C267A"/>
    <w:rsid w:val="006C46A3"/>
    <w:rsid w:val="006C5277"/>
    <w:rsid w:val="006C531B"/>
    <w:rsid w:val="006C6076"/>
    <w:rsid w:val="006C75A2"/>
    <w:rsid w:val="006C7D9A"/>
    <w:rsid w:val="006D1DC5"/>
    <w:rsid w:val="006D2D96"/>
    <w:rsid w:val="006D4121"/>
    <w:rsid w:val="006D4B6E"/>
    <w:rsid w:val="006D4C59"/>
    <w:rsid w:val="006D7843"/>
    <w:rsid w:val="006E1A25"/>
    <w:rsid w:val="006E204A"/>
    <w:rsid w:val="006E2494"/>
    <w:rsid w:val="006E2D33"/>
    <w:rsid w:val="006E5DD7"/>
    <w:rsid w:val="006E5EA1"/>
    <w:rsid w:val="006E6541"/>
    <w:rsid w:val="006E67FA"/>
    <w:rsid w:val="006F0053"/>
    <w:rsid w:val="006F15EB"/>
    <w:rsid w:val="006F19B0"/>
    <w:rsid w:val="006F2252"/>
    <w:rsid w:val="006F23E2"/>
    <w:rsid w:val="006F23E7"/>
    <w:rsid w:val="006F2726"/>
    <w:rsid w:val="006F317B"/>
    <w:rsid w:val="006F4D60"/>
    <w:rsid w:val="006F6A2E"/>
    <w:rsid w:val="006F7927"/>
    <w:rsid w:val="006F7AC1"/>
    <w:rsid w:val="006F7B90"/>
    <w:rsid w:val="007001F4"/>
    <w:rsid w:val="00703924"/>
    <w:rsid w:val="00707619"/>
    <w:rsid w:val="007077FD"/>
    <w:rsid w:val="0071014E"/>
    <w:rsid w:val="0071045C"/>
    <w:rsid w:val="0071072E"/>
    <w:rsid w:val="00712339"/>
    <w:rsid w:val="00713C42"/>
    <w:rsid w:val="00714313"/>
    <w:rsid w:val="00715512"/>
    <w:rsid w:val="00716A60"/>
    <w:rsid w:val="00717918"/>
    <w:rsid w:val="00722C43"/>
    <w:rsid w:val="00723EEE"/>
    <w:rsid w:val="007260BB"/>
    <w:rsid w:val="00730224"/>
    <w:rsid w:val="00730270"/>
    <w:rsid w:val="00730C4E"/>
    <w:rsid w:val="00731C4A"/>
    <w:rsid w:val="00732565"/>
    <w:rsid w:val="00732F77"/>
    <w:rsid w:val="007343C7"/>
    <w:rsid w:val="007344D1"/>
    <w:rsid w:val="007422AF"/>
    <w:rsid w:val="00743EDC"/>
    <w:rsid w:val="0074476F"/>
    <w:rsid w:val="00744BC4"/>
    <w:rsid w:val="00745ACE"/>
    <w:rsid w:val="007477A8"/>
    <w:rsid w:val="00747EE5"/>
    <w:rsid w:val="0075002B"/>
    <w:rsid w:val="00751D62"/>
    <w:rsid w:val="00752613"/>
    <w:rsid w:val="007534BA"/>
    <w:rsid w:val="00753C83"/>
    <w:rsid w:val="00754FB7"/>
    <w:rsid w:val="0075533A"/>
    <w:rsid w:val="00755E0E"/>
    <w:rsid w:val="0075604C"/>
    <w:rsid w:val="00757504"/>
    <w:rsid w:val="007608FA"/>
    <w:rsid w:val="00761F2E"/>
    <w:rsid w:val="00761F49"/>
    <w:rsid w:val="007621D2"/>
    <w:rsid w:val="007622E6"/>
    <w:rsid w:val="00762E1D"/>
    <w:rsid w:val="00762F9C"/>
    <w:rsid w:val="007631E7"/>
    <w:rsid w:val="007652DF"/>
    <w:rsid w:val="00765641"/>
    <w:rsid w:val="00765B6E"/>
    <w:rsid w:val="007669E4"/>
    <w:rsid w:val="007673EC"/>
    <w:rsid w:val="007676C8"/>
    <w:rsid w:val="00767ABB"/>
    <w:rsid w:val="007724A9"/>
    <w:rsid w:val="00774E4F"/>
    <w:rsid w:val="00774EC5"/>
    <w:rsid w:val="007753A7"/>
    <w:rsid w:val="00777326"/>
    <w:rsid w:val="00777420"/>
    <w:rsid w:val="00777A17"/>
    <w:rsid w:val="00777DD2"/>
    <w:rsid w:val="00785459"/>
    <w:rsid w:val="00787362"/>
    <w:rsid w:val="007877C7"/>
    <w:rsid w:val="00787C2E"/>
    <w:rsid w:val="00790D65"/>
    <w:rsid w:val="00791027"/>
    <w:rsid w:val="00793CDC"/>
    <w:rsid w:val="007940A6"/>
    <w:rsid w:val="00794BC6"/>
    <w:rsid w:val="0079653F"/>
    <w:rsid w:val="007978C0"/>
    <w:rsid w:val="007A112B"/>
    <w:rsid w:val="007A5E3E"/>
    <w:rsid w:val="007B2CC4"/>
    <w:rsid w:val="007B2D43"/>
    <w:rsid w:val="007B5917"/>
    <w:rsid w:val="007C225F"/>
    <w:rsid w:val="007C23D6"/>
    <w:rsid w:val="007C3459"/>
    <w:rsid w:val="007C3FC0"/>
    <w:rsid w:val="007C4636"/>
    <w:rsid w:val="007C594C"/>
    <w:rsid w:val="007C610E"/>
    <w:rsid w:val="007D2546"/>
    <w:rsid w:val="007D4340"/>
    <w:rsid w:val="007D48D9"/>
    <w:rsid w:val="007D7198"/>
    <w:rsid w:val="007D7930"/>
    <w:rsid w:val="007E291E"/>
    <w:rsid w:val="007E2BB1"/>
    <w:rsid w:val="007E36C5"/>
    <w:rsid w:val="007E3FD5"/>
    <w:rsid w:val="007E7D7F"/>
    <w:rsid w:val="007F0117"/>
    <w:rsid w:val="007F1FA4"/>
    <w:rsid w:val="007F3233"/>
    <w:rsid w:val="007F388E"/>
    <w:rsid w:val="007F512D"/>
    <w:rsid w:val="007F7792"/>
    <w:rsid w:val="008001CB"/>
    <w:rsid w:val="00801A95"/>
    <w:rsid w:val="0080242A"/>
    <w:rsid w:val="00803BBC"/>
    <w:rsid w:val="0080429E"/>
    <w:rsid w:val="00805765"/>
    <w:rsid w:val="008075E2"/>
    <w:rsid w:val="00807D51"/>
    <w:rsid w:val="008101FB"/>
    <w:rsid w:val="00810AC3"/>
    <w:rsid w:val="0081395F"/>
    <w:rsid w:val="00813C5C"/>
    <w:rsid w:val="00814762"/>
    <w:rsid w:val="00815759"/>
    <w:rsid w:val="0082020B"/>
    <w:rsid w:val="00822D4F"/>
    <w:rsid w:val="00822DEB"/>
    <w:rsid w:val="0082322E"/>
    <w:rsid w:val="00823C45"/>
    <w:rsid w:val="00825B00"/>
    <w:rsid w:val="00825D1B"/>
    <w:rsid w:val="008263BA"/>
    <w:rsid w:val="008265B7"/>
    <w:rsid w:val="0082756B"/>
    <w:rsid w:val="00827D23"/>
    <w:rsid w:val="00830A89"/>
    <w:rsid w:val="00831630"/>
    <w:rsid w:val="0083394F"/>
    <w:rsid w:val="00834868"/>
    <w:rsid w:val="00836EE9"/>
    <w:rsid w:val="0083708A"/>
    <w:rsid w:val="00837D01"/>
    <w:rsid w:val="00840243"/>
    <w:rsid w:val="00841434"/>
    <w:rsid w:val="00841493"/>
    <w:rsid w:val="008428CA"/>
    <w:rsid w:val="008431BE"/>
    <w:rsid w:val="008435E0"/>
    <w:rsid w:val="0084642B"/>
    <w:rsid w:val="00847A19"/>
    <w:rsid w:val="00850A49"/>
    <w:rsid w:val="0085460C"/>
    <w:rsid w:val="00854747"/>
    <w:rsid w:val="00854908"/>
    <w:rsid w:val="008564C0"/>
    <w:rsid w:val="00857624"/>
    <w:rsid w:val="0085776B"/>
    <w:rsid w:val="00861552"/>
    <w:rsid w:val="008618B8"/>
    <w:rsid w:val="00861E96"/>
    <w:rsid w:val="008620EF"/>
    <w:rsid w:val="0086311D"/>
    <w:rsid w:val="0086377C"/>
    <w:rsid w:val="008641F7"/>
    <w:rsid w:val="00872614"/>
    <w:rsid w:val="00872732"/>
    <w:rsid w:val="0087297D"/>
    <w:rsid w:val="00873395"/>
    <w:rsid w:val="00877EF9"/>
    <w:rsid w:val="00883AF7"/>
    <w:rsid w:val="0088603F"/>
    <w:rsid w:val="00887916"/>
    <w:rsid w:val="00887DDE"/>
    <w:rsid w:val="008937D9"/>
    <w:rsid w:val="00894082"/>
    <w:rsid w:val="008950AB"/>
    <w:rsid w:val="00895C4C"/>
    <w:rsid w:val="00896670"/>
    <w:rsid w:val="008969C3"/>
    <w:rsid w:val="008A3845"/>
    <w:rsid w:val="008A6703"/>
    <w:rsid w:val="008A7818"/>
    <w:rsid w:val="008B0926"/>
    <w:rsid w:val="008B0DA6"/>
    <w:rsid w:val="008B0E9E"/>
    <w:rsid w:val="008B189B"/>
    <w:rsid w:val="008B62D5"/>
    <w:rsid w:val="008B7F4C"/>
    <w:rsid w:val="008C23A8"/>
    <w:rsid w:val="008C4812"/>
    <w:rsid w:val="008C4DB5"/>
    <w:rsid w:val="008D0B11"/>
    <w:rsid w:val="008D1CAB"/>
    <w:rsid w:val="008D2CDC"/>
    <w:rsid w:val="008D4316"/>
    <w:rsid w:val="008D4D19"/>
    <w:rsid w:val="008D573A"/>
    <w:rsid w:val="008D5CF9"/>
    <w:rsid w:val="008D5DFD"/>
    <w:rsid w:val="008D6BE0"/>
    <w:rsid w:val="008E0BC1"/>
    <w:rsid w:val="008E2CFB"/>
    <w:rsid w:val="008E3A03"/>
    <w:rsid w:val="008E4E93"/>
    <w:rsid w:val="008E5136"/>
    <w:rsid w:val="008E69BB"/>
    <w:rsid w:val="008E7B56"/>
    <w:rsid w:val="008F0E48"/>
    <w:rsid w:val="008F3932"/>
    <w:rsid w:val="008F4A8B"/>
    <w:rsid w:val="008F5F37"/>
    <w:rsid w:val="00905522"/>
    <w:rsid w:val="00905931"/>
    <w:rsid w:val="00905E96"/>
    <w:rsid w:val="009060C0"/>
    <w:rsid w:val="00907FBB"/>
    <w:rsid w:val="0091000C"/>
    <w:rsid w:val="009122D2"/>
    <w:rsid w:val="00912925"/>
    <w:rsid w:val="00912ED8"/>
    <w:rsid w:val="00913F64"/>
    <w:rsid w:val="009154C6"/>
    <w:rsid w:val="00915C62"/>
    <w:rsid w:val="009162A4"/>
    <w:rsid w:val="00916EE3"/>
    <w:rsid w:val="0092328E"/>
    <w:rsid w:val="00923B9A"/>
    <w:rsid w:val="009269E0"/>
    <w:rsid w:val="00930A6A"/>
    <w:rsid w:val="00933BB1"/>
    <w:rsid w:val="009340C0"/>
    <w:rsid w:val="0093506B"/>
    <w:rsid w:val="00941D4A"/>
    <w:rsid w:val="00942962"/>
    <w:rsid w:val="00943E9F"/>
    <w:rsid w:val="00944289"/>
    <w:rsid w:val="00945B6B"/>
    <w:rsid w:val="00945EC0"/>
    <w:rsid w:val="009467D3"/>
    <w:rsid w:val="0094776D"/>
    <w:rsid w:val="009503B2"/>
    <w:rsid w:val="00950B90"/>
    <w:rsid w:val="0095198D"/>
    <w:rsid w:val="00951B29"/>
    <w:rsid w:val="00951D53"/>
    <w:rsid w:val="00952C12"/>
    <w:rsid w:val="009530C1"/>
    <w:rsid w:val="00953EDD"/>
    <w:rsid w:val="009572E7"/>
    <w:rsid w:val="00962014"/>
    <w:rsid w:val="009622AC"/>
    <w:rsid w:val="00970CCA"/>
    <w:rsid w:val="0097101D"/>
    <w:rsid w:val="00971FD7"/>
    <w:rsid w:val="00972320"/>
    <w:rsid w:val="00973487"/>
    <w:rsid w:val="009764CD"/>
    <w:rsid w:val="00977927"/>
    <w:rsid w:val="00977F98"/>
    <w:rsid w:val="00980972"/>
    <w:rsid w:val="00981B8E"/>
    <w:rsid w:val="00982469"/>
    <w:rsid w:val="00982AC2"/>
    <w:rsid w:val="00982D91"/>
    <w:rsid w:val="00984856"/>
    <w:rsid w:val="00986C8E"/>
    <w:rsid w:val="00987DD0"/>
    <w:rsid w:val="009913FF"/>
    <w:rsid w:val="00991B6C"/>
    <w:rsid w:val="0099276F"/>
    <w:rsid w:val="00992BC1"/>
    <w:rsid w:val="00992C11"/>
    <w:rsid w:val="00993492"/>
    <w:rsid w:val="009A01B1"/>
    <w:rsid w:val="009A01FA"/>
    <w:rsid w:val="009A0710"/>
    <w:rsid w:val="009A0B8F"/>
    <w:rsid w:val="009A10DE"/>
    <w:rsid w:val="009A1595"/>
    <w:rsid w:val="009A1BB4"/>
    <w:rsid w:val="009A38F8"/>
    <w:rsid w:val="009A45D6"/>
    <w:rsid w:val="009A5488"/>
    <w:rsid w:val="009B0862"/>
    <w:rsid w:val="009B3FE5"/>
    <w:rsid w:val="009B6220"/>
    <w:rsid w:val="009B7D7C"/>
    <w:rsid w:val="009C0951"/>
    <w:rsid w:val="009C16B6"/>
    <w:rsid w:val="009C2C78"/>
    <w:rsid w:val="009C2F28"/>
    <w:rsid w:val="009C76AD"/>
    <w:rsid w:val="009D09DC"/>
    <w:rsid w:val="009D1241"/>
    <w:rsid w:val="009D19F6"/>
    <w:rsid w:val="009D2D15"/>
    <w:rsid w:val="009D39F7"/>
    <w:rsid w:val="009D3B63"/>
    <w:rsid w:val="009D3E9A"/>
    <w:rsid w:val="009E06C0"/>
    <w:rsid w:val="009E24BD"/>
    <w:rsid w:val="009E2DEF"/>
    <w:rsid w:val="009E56C8"/>
    <w:rsid w:val="009F1993"/>
    <w:rsid w:val="009F36A0"/>
    <w:rsid w:val="009F38B4"/>
    <w:rsid w:val="009F4CBF"/>
    <w:rsid w:val="009F51C2"/>
    <w:rsid w:val="009F5296"/>
    <w:rsid w:val="009F54BC"/>
    <w:rsid w:val="009F7923"/>
    <w:rsid w:val="00A00936"/>
    <w:rsid w:val="00A00B59"/>
    <w:rsid w:val="00A025EC"/>
    <w:rsid w:val="00A039E1"/>
    <w:rsid w:val="00A0461F"/>
    <w:rsid w:val="00A11415"/>
    <w:rsid w:val="00A123BE"/>
    <w:rsid w:val="00A131E3"/>
    <w:rsid w:val="00A15560"/>
    <w:rsid w:val="00A16DE7"/>
    <w:rsid w:val="00A22405"/>
    <w:rsid w:val="00A23A3A"/>
    <w:rsid w:val="00A26306"/>
    <w:rsid w:val="00A26564"/>
    <w:rsid w:val="00A26631"/>
    <w:rsid w:val="00A3084A"/>
    <w:rsid w:val="00A30911"/>
    <w:rsid w:val="00A3121A"/>
    <w:rsid w:val="00A31ADC"/>
    <w:rsid w:val="00A31F16"/>
    <w:rsid w:val="00A32ECE"/>
    <w:rsid w:val="00A33AF1"/>
    <w:rsid w:val="00A359A7"/>
    <w:rsid w:val="00A35E69"/>
    <w:rsid w:val="00A37B15"/>
    <w:rsid w:val="00A4085F"/>
    <w:rsid w:val="00A4093F"/>
    <w:rsid w:val="00A41177"/>
    <w:rsid w:val="00A411BF"/>
    <w:rsid w:val="00A41DF9"/>
    <w:rsid w:val="00A42516"/>
    <w:rsid w:val="00A42541"/>
    <w:rsid w:val="00A461CC"/>
    <w:rsid w:val="00A544E5"/>
    <w:rsid w:val="00A5692C"/>
    <w:rsid w:val="00A6055E"/>
    <w:rsid w:val="00A6074F"/>
    <w:rsid w:val="00A63074"/>
    <w:rsid w:val="00A634EB"/>
    <w:rsid w:val="00A63C17"/>
    <w:rsid w:val="00A6437B"/>
    <w:rsid w:val="00A649D9"/>
    <w:rsid w:val="00A65E24"/>
    <w:rsid w:val="00A663B3"/>
    <w:rsid w:val="00A66F43"/>
    <w:rsid w:val="00A70578"/>
    <w:rsid w:val="00A70629"/>
    <w:rsid w:val="00A70AD7"/>
    <w:rsid w:val="00A70BBA"/>
    <w:rsid w:val="00A72FCD"/>
    <w:rsid w:val="00A730D5"/>
    <w:rsid w:val="00A74747"/>
    <w:rsid w:val="00A75186"/>
    <w:rsid w:val="00A75F08"/>
    <w:rsid w:val="00A81096"/>
    <w:rsid w:val="00A8308C"/>
    <w:rsid w:val="00A830D7"/>
    <w:rsid w:val="00A83609"/>
    <w:rsid w:val="00A838A4"/>
    <w:rsid w:val="00A85D39"/>
    <w:rsid w:val="00A9025A"/>
    <w:rsid w:val="00A90972"/>
    <w:rsid w:val="00A90C2D"/>
    <w:rsid w:val="00A92214"/>
    <w:rsid w:val="00A9405C"/>
    <w:rsid w:val="00A95383"/>
    <w:rsid w:val="00A95F11"/>
    <w:rsid w:val="00AA04D8"/>
    <w:rsid w:val="00AA06E4"/>
    <w:rsid w:val="00AA3926"/>
    <w:rsid w:val="00AA4D77"/>
    <w:rsid w:val="00AA5BBA"/>
    <w:rsid w:val="00AA6250"/>
    <w:rsid w:val="00AA6683"/>
    <w:rsid w:val="00AB0BF3"/>
    <w:rsid w:val="00AB2853"/>
    <w:rsid w:val="00AB31EF"/>
    <w:rsid w:val="00AB55CD"/>
    <w:rsid w:val="00AB6BD5"/>
    <w:rsid w:val="00AB7D26"/>
    <w:rsid w:val="00AC396F"/>
    <w:rsid w:val="00AC3DC7"/>
    <w:rsid w:val="00AC40B5"/>
    <w:rsid w:val="00AC43B1"/>
    <w:rsid w:val="00AC4682"/>
    <w:rsid w:val="00AC73B7"/>
    <w:rsid w:val="00AC75A9"/>
    <w:rsid w:val="00AD01B9"/>
    <w:rsid w:val="00AD0B4F"/>
    <w:rsid w:val="00AD2B10"/>
    <w:rsid w:val="00AD380D"/>
    <w:rsid w:val="00AD4483"/>
    <w:rsid w:val="00AD629F"/>
    <w:rsid w:val="00AD68AE"/>
    <w:rsid w:val="00AD7D5A"/>
    <w:rsid w:val="00AE0435"/>
    <w:rsid w:val="00AE12EE"/>
    <w:rsid w:val="00AE272F"/>
    <w:rsid w:val="00AE3CB7"/>
    <w:rsid w:val="00AE7B5F"/>
    <w:rsid w:val="00AF00EF"/>
    <w:rsid w:val="00AF03FD"/>
    <w:rsid w:val="00AF06C0"/>
    <w:rsid w:val="00AF0B11"/>
    <w:rsid w:val="00AF2EFF"/>
    <w:rsid w:val="00AF3B7F"/>
    <w:rsid w:val="00AF579A"/>
    <w:rsid w:val="00B0156B"/>
    <w:rsid w:val="00B0555A"/>
    <w:rsid w:val="00B05C2A"/>
    <w:rsid w:val="00B069E5"/>
    <w:rsid w:val="00B13377"/>
    <w:rsid w:val="00B13D16"/>
    <w:rsid w:val="00B148BB"/>
    <w:rsid w:val="00B15E9B"/>
    <w:rsid w:val="00B16EBE"/>
    <w:rsid w:val="00B17C10"/>
    <w:rsid w:val="00B20A7F"/>
    <w:rsid w:val="00B223AE"/>
    <w:rsid w:val="00B229F8"/>
    <w:rsid w:val="00B23C0B"/>
    <w:rsid w:val="00B246F5"/>
    <w:rsid w:val="00B25EBF"/>
    <w:rsid w:val="00B260B4"/>
    <w:rsid w:val="00B305AB"/>
    <w:rsid w:val="00B30D74"/>
    <w:rsid w:val="00B33398"/>
    <w:rsid w:val="00B353B7"/>
    <w:rsid w:val="00B35EA3"/>
    <w:rsid w:val="00B3605C"/>
    <w:rsid w:val="00B415FA"/>
    <w:rsid w:val="00B41623"/>
    <w:rsid w:val="00B458D4"/>
    <w:rsid w:val="00B50830"/>
    <w:rsid w:val="00B52323"/>
    <w:rsid w:val="00B53125"/>
    <w:rsid w:val="00B54574"/>
    <w:rsid w:val="00B55453"/>
    <w:rsid w:val="00B56D6D"/>
    <w:rsid w:val="00B60CF5"/>
    <w:rsid w:val="00B622F1"/>
    <w:rsid w:val="00B62EE8"/>
    <w:rsid w:val="00B64656"/>
    <w:rsid w:val="00B64A6C"/>
    <w:rsid w:val="00B64D8C"/>
    <w:rsid w:val="00B6595D"/>
    <w:rsid w:val="00B6678F"/>
    <w:rsid w:val="00B67F78"/>
    <w:rsid w:val="00B7228F"/>
    <w:rsid w:val="00B727EB"/>
    <w:rsid w:val="00B72A6A"/>
    <w:rsid w:val="00B72D07"/>
    <w:rsid w:val="00B74E35"/>
    <w:rsid w:val="00B754E9"/>
    <w:rsid w:val="00B75E57"/>
    <w:rsid w:val="00B8092A"/>
    <w:rsid w:val="00B81802"/>
    <w:rsid w:val="00B82594"/>
    <w:rsid w:val="00B82C4F"/>
    <w:rsid w:val="00B84F06"/>
    <w:rsid w:val="00B868E1"/>
    <w:rsid w:val="00B87A76"/>
    <w:rsid w:val="00B91720"/>
    <w:rsid w:val="00B9343C"/>
    <w:rsid w:val="00B938B1"/>
    <w:rsid w:val="00B94D08"/>
    <w:rsid w:val="00B94ED7"/>
    <w:rsid w:val="00B954D9"/>
    <w:rsid w:val="00B968A9"/>
    <w:rsid w:val="00BA357A"/>
    <w:rsid w:val="00BA43CD"/>
    <w:rsid w:val="00BA47D3"/>
    <w:rsid w:val="00BA4952"/>
    <w:rsid w:val="00BA5B49"/>
    <w:rsid w:val="00BB0EAC"/>
    <w:rsid w:val="00BB1301"/>
    <w:rsid w:val="00BB2512"/>
    <w:rsid w:val="00BB36C0"/>
    <w:rsid w:val="00BB3D5C"/>
    <w:rsid w:val="00BB5D25"/>
    <w:rsid w:val="00BB617E"/>
    <w:rsid w:val="00BB6F73"/>
    <w:rsid w:val="00BB70A0"/>
    <w:rsid w:val="00BB7CD3"/>
    <w:rsid w:val="00BC1362"/>
    <w:rsid w:val="00BC14B5"/>
    <w:rsid w:val="00BC16D7"/>
    <w:rsid w:val="00BC2534"/>
    <w:rsid w:val="00BC4A93"/>
    <w:rsid w:val="00BC4B67"/>
    <w:rsid w:val="00BC55F1"/>
    <w:rsid w:val="00BC58F5"/>
    <w:rsid w:val="00BC6158"/>
    <w:rsid w:val="00BC628D"/>
    <w:rsid w:val="00BC791B"/>
    <w:rsid w:val="00BC7AEC"/>
    <w:rsid w:val="00BC7E2C"/>
    <w:rsid w:val="00BD1022"/>
    <w:rsid w:val="00BD1611"/>
    <w:rsid w:val="00BD1CB6"/>
    <w:rsid w:val="00BD252E"/>
    <w:rsid w:val="00BD358D"/>
    <w:rsid w:val="00BD45E5"/>
    <w:rsid w:val="00BD49C8"/>
    <w:rsid w:val="00BD6841"/>
    <w:rsid w:val="00BE0429"/>
    <w:rsid w:val="00BE042D"/>
    <w:rsid w:val="00BE0738"/>
    <w:rsid w:val="00BE1F23"/>
    <w:rsid w:val="00BE22B5"/>
    <w:rsid w:val="00BE262A"/>
    <w:rsid w:val="00BE263D"/>
    <w:rsid w:val="00BE4AB7"/>
    <w:rsid w:val="00BE4D10"/>
    <w:rsid w:val="00BF03C0"/>
    <w:rsid w:val="00BF1BB6"/>
    <w:rsid w:val="00BF51A5"/>
    <w:rsid w:val="00BF61D5"/>
    <w:rsid w:val="00BF6358"/>
    <w:rsid w:val="00C014F1"/>
    <w:rsid w:val="00C019AF"/>
    <w:rsid w:val="00C029D2"/>
    <w:rsid w:val="00C02E23"/>
    <w:rsid w:val="00C0415C"/>
    <w:rsid w:val="00C041BC"/>
    <w:rsid w:val="00C05EE0"/>
    <w:rsid w:val="00C06F02"/>
    <w:rsid w:val="00C116CC"/>
    <w:rsid w:val="00C117BB"/>
    <w:rsid w:val="00C117DF"/>
    <w:rsid w:val="00C1184C"/>
    <w:rsid w:val="00C125D8"/>
    <w:rsid w:val="00C128ED"/>
    <w:rsid w:val="00C13AF0"/>
    <w:rsid w:val="00C15156"/>
    <w:rsid w:val="00C15609"/>
    <w:rsid w:val="00C159DE"/>
    <w:rsid w:val="00C22161"/>
    <w:rsid w:val="00C23B50"/>
    <w:rsid w:val="00C2409A"/>
    <w:rsid w:val="00C243C0"/>
    <w:rsid w:val="00C26055"/>
    <w:rsid w:val="00C273EB"/>
    <w:rsid w:val="00C3084F"/>
    <w:rsid w:val="00C314A6"/>
    <w:rsid w:val="00C3287E"/>
    <w:rsid w:val="00C32D3B"/>
    <w:rsid w:val="00C33C22"/>
    <w:rsid w:val="00C33F27"/>
    <w:rsid w:val="00C350BE"/>
    <w:rsid w:val="00C359FE"/>
    <w:rsid w:val="00C363BA"/>
    <w:rsid w:val="00C36CA0"/>
    <w:rsid w:val="00C40329"/>
    <w:rsid w:val="00C409BE"/>
    <w:rsid w:val="00C40DD7"/>
    <w:rsid w:val="00C415C5"/>
    <w:rsid w:val="00C44BC9"/>
    <w:rsid w:val="00C45193"/>
    <w:rsid w:val="00C46D84"/>
    <w:rsid w:val="00C51BEE"/>
    <w:rsid w:val="00C51FFD"/>
    <w:rsid w:val="00C52503"/>
    <w:rsid w:val="00C5425A"/>
    <w:rsid w:val="00C54801"/>
    <w:rsid w:val="00C549CC"/>
    <w:rsid w:val="00C5561A"/>
    <w:rsid w:val="00C55999"/>
    <w:rsid w:val="00C574E7"/>
    <w:rsid w:val="00C60794"/>
    <w:rsid w:val="00C62D6A"/>
    <w:rsid w:val="00C62EAA"/>
    <w:rsid w:val="00C66498"/>
    <w:rsid w:val="00C66BD0"/>
    <w:rsid w:val="00C67CE3"/>
    <w:rsid w:val="00C704F0"/>
    <w:rsid w:val="00C72DC6"/>
    <w:rsid w:val="00C74475"/>
    <w:rsid w:val="00C765AF"/>
    <w:rsid w:val="00C775E2"/>
    <w:rsid w:val="00C8107D"/>
    <w:rsid w:val="00C83F10"/>
    <w:rsid w:val="00C84419"/>
    <w:rsid w:val="00C85A7F"/>
    <w:rsid w:val="00C85F02"/>
    <w:rsid w:val="00C863B2"/>
    <w:rsid w:val="00C863BD"/>
    <w:rsid w:val="00C86504"/>
    <w:rsid w:val="00C906D1"/>
    <w:rsid w:val="00C9075D"/>
    <w:rsid w:val="00C92CDF"/>
    <w:rsid w:val="00C92D99"/>
    <w:rsid w:val="00C934CF"/>
    <w:rsid w:val="00C93F02"/>
    <w:rsid w:val="00C94231"/>
    <w:rsid w:val="00C94307"/>
    <w:rsid w:val="00C94AFD"/>
    <w:rsid w:val="00C94DD5"/>
    <w:rsid w:val="00C9553E"/>
    <w:rsid w:val="00C96927"/>
    <w:rsid w:val="00C969A4"/>
    <w:rsid w:val="00CA2670"/>
    <w:rsid w:val="00CA5EDB"/>
    <w:rsid w:val="00CA6E25"/>
    <w:rsid w:val="00CA76B7"/>
    <w:rsid w:val="00CA7744"/>
    <w:rsid w:val="00CB1148"/>
    <w:rsid w:val="00CB20F1"/>
    <w:rsid w:val="00CB28F1"/>
    <w:rsid w:val="00CB3158"/>
    <w:rsid w:val="00CB3ED5"/>
    <w:rsid w:val="00CB609C"/>
    <w:rsid w:val="00CB6187"/>
    <w:rsid w:val="00CC110A"/>
    <w:rsid w:val="00CC18B9"/>
    <w:rsid w:val="00CC2311"/>
    <w:rsid w:val="00CC43E0"/>
    <w:rsid w:val="00CC4F2F"/>
    <w:rsid w:val="00CC5736"/>
    <w:rsid w:val="00CC6959"/>
    <w:rsid w:val="00CD03A3"/>
    <w:rsid w:val="00CD2621"/>
    <w:rsid w:val="00CD3C18"/>
    <w:rsid w:val="00CD6307"/>
    <w:rsid w:val="00CD7512"/>
    <w:rsid w:val="00CE0669"/>
    <w:rsid w:val="00CE1E3A"/>
    <w:rsid w:val="00CE3046"/>
    <w:rsid w:val="00CE37DF"/>
    <w:rsid w:val="00CE4582"/>
    <w:rsid w:val="00CF1236"/>
    <w:rsid w:val="00CF13A9"/>
    <w:rsid w:val="00CF1909"/>
    <w:rsid w:val="00CF1A8D"/>
    <w:rsid w:val="00CF2619"/>
    <w:rsid w:val="00CF45E1"/>
    <w:rsid w:val="00CF7798"/>
    <w:rsid w:val="00D006F4"/>
    <w:rsid w:val="00D00F8C"/>
    <w:rsid w:val="00D01CE2"/>
    <w:rsid w:val="00D01F05"/>
    <w:rsid w:val="00D02F5B"/>
    <w:rsid w:val="00D05756"/>
    <w:rsid w:val="00D076C0"/>
    <w:rsid w:val="00D20439"/>
    <w:rsid w:val="00D223F7"/>
    <w:rsid w:val="00D23669"/>
    <w:rsid w:val="00D257C3"/>
    <w:rsid w:val="00D2668D"/>
    <w:rsid w:val="00D30C2C"/>
    <w:rsid w:val="00D30D73"/>
    <w:rsid w:val="00D33014"/>
    <w:rsid w:val="00D3478D"/>
    <w:rsid w:val="00D34AE1"/>
    <w:rsid w:val="00D364BA"/>
    <w:rsid w:val="00D4081D"/>
    <w:rsid w:val="00D42F40"/>
    <w:rsid w:val="00D43B12"/>
    <w:rsid w:val="00D5273F"/>
    <w:rsid w:val="00D52816"/>
    <w:rsid w:val="00D52ED8"/>
    <w:rsid w:val="00D53048"/>
    <w:rsid w:val="00D53AB8"/>
    <w:rsid w:val="00D54FE5"/>
    <w:rsid w:val="00D5545F"/>
    <w:rsid w:val="00D5593E"/>
    <w:rsid w:val="00D55E1D"/>
    <w:rsid w:val="00D568DB"/>
    <w:rsid w:val="00D56A5E"/>
    <w:rsid w:val="00D62F6F"/>
    <w:rsid w:val="00D6313D"/>
    <w:rsid w:val="00D63302"/>
    <w:rsid w:val="00D63DF7"/>
    <w:rsid w:val="00D64518"/>
    <w:rsid w:val="00D66A64"/>
    <w:rsid w:val="00D70665"/>
    <w:rsid w:val="00D72B69"/>
    <w:rsid w:val="00D72F58"/>
    <w:rsid w:val="00D7596A"/>
    <w:rsid w:val="00D824E8"/>
    <w:rsid w:val="00D84A14"/>
    <w:rsid w:val="00D86921"/>
    <w:rsid w:val="00D87E73"/>
    <w:rsid w:val="00D92D08"/>
    <w:rsid w:val="00D92F2F"/>
    <w:rsid w:val="00D935B5"/>
    <w:rsid w:val="00D94371"/>
    <w:rsid w:val="00D94788"/>
    <w:rsid w:val="00D94AB0"/>
    <w:rsid w:val="00D970F9"/>
    <w:rsid w:val="00D978DA"/>
    <w:rsid w:val="00DA2864"/>
    <w:rsid w:val="00DA32A3"/>
    <w:rsid w:val="00DA52EA"/>
    <w:rsid w:val="00DA54A1"/>
    <w:rsid w:val="00DA5915"/>
    <w:rsid w:val="00DA63BB"/>
    <w:rsid w:val="00DA7E72"/>
    <w:rsid w:val="00DB0310"/>
    <w:rsid w:val="00DB2AFE"/>
    <w:rsid w:val="00DB6C9E"/>
    <w:rsid w:val="00DB782D"/>
    <w:rsid w:val="00DB7B13"/>
    <w:rsid w:val="00DC285C"/>
    <w:rsid w:val="00DC46E4"/>
    <w:rsid w:val="00DC5A8E"/>
    <w:rsid w:val="00DC5FAE"/>
    <w:rsid w:val="00DC65D5"/>
    <w:rsid w:val="00DC6A5D"/>
    <w:rsid w:val="00DC77A6"/>
    <w:rsid w:val="00DD0672"/>
    <w:rsid w:val="00DD0FA0"/>
    <w:rsid w:val="00DD16F9"/>
    <w:rsid w:val="00DD2E67"/>
    <w:rsid w:val="00DD3B30"/>
    <w:rsid w:val="00DD3FC7"/>
    <w:rsid w:val="00DD4C00"/>
    <w:rsid w:val="00DD5C76"/>
    <w:rsid w:val="00DD6461"/>
    <w:rsid w:val="00DD7478"/>
    <w:rsid w:val="00DE17A0"/>
    <w:rsid w:val="00DE1A3B"/>
    <w:rsid w:val="00DE1F38"/>
    <w:rsid w:val="00DE4C3B"/>
    <w:rsid w:val="00DF06E5"/>
    <w:rsid w:val="00DF29AD"/>
    <w:rsid w:val="00DF2BF8"/>
    <w:rsid w:val="00DF45B2"/>
    <w:rsid w:val="00DF5775"/>
    <w:rsid w:val="00DF611F"/>
    <w:rsid w:val="00DF6140"/>
    <w:rsid w:val="00DF6542"/>
    <w:rsid w:val="00DF662B"/>
    <w:rsid w:val="00DF7C5C"/>
    <w:rsid w:val="00E010B1"/>
    <w:rsid w:val="00E025F3"/>
    <w:rsid w:val="00E02D98"/>
    <w:rsid w:val="00E03302"/>
    <w:rsid w:val="00E03AF9"/>
    <w:rsid w:val="00E04DB7"/>
    <w:rsid w:val="00E11148"/>
    <w:rsid w:val="00E114D7"/>
    <w:rsid w:val="00E11576"/>
    <w:rsid w:val="00E11D93"/>
    <w:rsid w:val="00E12C16"/>
    <w:rsid w:val="00E12FCC"/>
    <w:rsid w:val="00E13E68"/>
    <w:rsid w:val="00E14625"/>
    <w:rsid w:val="00E151F7"/>
    <w:rsid w:val="00E16939"/>
    <w:rsid w:val="00E1705E"/>
    <w:rsid w:val="00E175F0"/>
    <w:rsid w:val="00E20466"/>
    <w:rsid w:val="00E210ED"/>
    <w:rsid w:val="00E21571"/>
    <w:rsid w:val="00E218E9"/>
    <w:rsid w:val="00E225A0"/>
    <w:rsid w:val="00E228DB"/>
    <w:rsid w:val="00E26897"/>
    <w:rsid w:val="00E2769F"/>
    <w:rsid w:val="00E306F6"/>
    <w:rsid w:val="00E30A79"/>
    <w:rsid w:val="00E31061"/>
    <w:rsid w:val="00E33D35"/>
    <w:rsid w:val="00E4248F"/>
    <w:rsid w:val="00E42C50"/>
    <w:rsid w:val="00E43736"/>
    <w:rsid w:val="00E43BAD"/>
    <w:rsid w:val="00E4564A"/>
    <w:rsid w:val="00E45B37"/>
    <w:rsid w:val="00E45E16"/>
    <w:rsid w:val="00E46E63"/>
    <w:rsid w:val="00E50875"/>
    <w:rsid w:val="00E52DA7"/>
    <w:rsid w:val="00E53548"/>
    <w:rsid w:val="00E53E77"/>
    <w:rsid w:val="00E55190"/>
    <w:rsid w:val="00E57894"/>
    <w:rsid w:val="00E61F2A"/>
    <w:rsid w:val="00E631EF"/>
    <w:rsid w:val="00E6461D"/>
    <w:rsid w:val="00E66B61"/>
    <w:rsid w:val="00E679AD"/>
    <w:rsid w:val="00E67EF4"/>
    <w:rsid w:val="00E75996"/>
    <w:rsid w:val="00E76C3D"/>
    <w:rsid w:val="00E827B0"/>
    <w:rsid w:val="00E8399C"/>
    <w:rsid w:val="00E83EEA"/>
    <w:rsid w:val="00E84311"/>
    <w:rsid w:val="00E84DAC"/>
    <w:rsid w:val="00E85174"/>
    <w:rsid w:val="00E858BF"/>
    <w:rsid w:val="00E86C4A"/>
    <w:rsid w:val="00E8779D"/>
    <w:rsid w:val="00E90ABA"/>
    <w:rsid w:val="00E91EC9"/>
    <w:rsid w:val="00E945E6"/>
    <w:rsid w:val="00E94B53"/>
    <w:rsid w:val="00E97D68"/>
    <w:rsid w:val="00EA05C1"/>
    <w:rsid w:val="00EA0A73"/>
    <w:rsid w:val="00EA12C7"/>
    <w:rsid w:val="00EA284C"/>
    <w:rsid w:val="00EA6E99"/>
    <w:rsid w:val="00EA75A3"/>
    <w:rsid w:val="00EA79FE"/>
    <w:rsid w:val="00EB0A2E"/>
    <w:rsid w:val="00EB1A9D"/>
    <w:rsid w:val="00EB354D"/>
    <w:rsid w:val="00EB3C98"/>
    <w:rsid w:val="00EB5C15"/>
    <w:rsid w:val="00EB6429"/>
    <w:rsid w:val="00EB7BB9"/>
    <w:rsid w:val="00EC0E0F"/>
    <w:rsid w:val="00EC153E"/>
    <w:rsid w:val="00EC175C"/>
    <w:rsid w:val="00EC4492"/>
    <w:rsid w:val="00EC594D"/>
    <w:rsid w:val="00ED095C"/>
    <w:rsid w:val="00ED13C5"/>
    <w:rsid w:val="00ED292A"/>
    <w:rsid w:val="00ED4028"/>
    <w:rsid w:val="00ED7136"/>
    <w:rsid w:val="00EE12D0"/>
    <w:rsid w:val="00EE220A"/>
    <w:rsid w:val="00EE47C7"/>
    <w:rsid w:val="00EE50AA"/>
    <w:rsid w:val="00EF00FA"/>
    <w:rsid w:val="00EF2162"/>
    <w:rsid w:val="00EF2F4F"/>
    <w:rsid w:val="00EF3598"/>
    <w:rsid w:val="00EF529A"/>
    <w:rsid w:val="00EF53BE"/>
    <w:rsid w:val="00EF64C3"/>
    <w:rsid w:val="00EF6FF1"/>
    <w:rsid w:val="00F01893"/>
    <w:rsid w:val="00F01C06"/>
    <w:rsid w:val="00F02475"/>
    <w:rsid w:val="00F03518"/>
    <w:rsid w:val="00F0418E"/>
    <w:rsid w:val="00F043F3"/>
    <w:rsid w:val="00F05723"/>
    <w:rsid w:val="00F06327"/>
    <w:rsid w:val="00F069A0"/>
    <w:rsid w:val="00F06EE4"/>
    <w:rsid w:val="00F079E6"/>
    <w:rsid w:val="00F10194"/>
    <w:rsid w:val="00F11FE7"/>
    <w:rsid w:val="00F1243F"/>
    <w:rsid w:val="00F162F8"/>
    <w:rsid w:val="00F167CC"/>
    <w:rsid w:val="00F16D21"/>
    <w:rsid w:val="00F20682"/>
    <w:rsid w:val="00F2142A"/>
    <w:rsid w:val="00F232A7"/>
    <w:rsid w:val="00F2394B"/>
    <w:rsid w:val="00F23C26"/>
    <w:rsid w:val="00F249CF"/>
    <w:rsid w:val="00F25575"/>
    <w:rsid w:val="00F25674"/>
    <w:rsid w:val="00F26FDD"/>
    <w:rsid w:val="00F27755"/>
    <w:rsid w:val="00F333CF"/>
    <w:rsid w:val="00F33AA0"/>
    <w:rsid w:val="00F35447"/>
    <w:rsid w:val="00F35F68"/>
    <w:rsid w:val="00F37AE9"/>
    <w:rsid w:val="00F37B4A"/>
    <w:rsid w:val="00F37C49"/>
    <w:rsid w:val="00F37DAF"/>
    <w:rsid w:val="00F40017"/>
    <w:rsid w:val="00F41DF7"/>
    <w:rsid w:val="00F424E9"/>
    <w:rsid w:val="00F43882"/>
    <w:rsid w:val="00F43B20"/>
    <w:rsid w:val="00F45CB9"/>
    <w:rsid w:val="00F45F4C"/>
    <w:rsid w:val="00F479AD"/>
    <w:rsid w:val="00F524C7"/>
    <w:rsid w:val="00F540EE"/>
    <w:rsid w:val="00F5459A"/>
    <w:rsid w:val="00F5494E"/>
    <w:rsid w:val="00F55A48"/>
    <w:rsid w:val="00F564A3"/>
    <w:rsid w:val="00F56A3B"/>
    <w:rsid w:val="00F57624"/>
    <w:rsid w:val="00F577BE"/>
    <w:rsid w:val="00F57997"/>
    <w:rsid w:val="00F604E5"/>
    <w:rsid w:val="00F609DD"/>
    <w:rsid w:val="00F60AED"/>
    <w:rsid w:val="00F65714"/>
    <w:rsid w:val="00F667C6"/>
    <w:rsid w:val="00F679EB"/>
    <w:rsid w:val="00F67DCA"/>
    <w:rsid w:val="00F732F5"/>
    <w:rsid w:val="00F76CEF"/>
    <w:rsid w:val="00F776C8"/>
    <w:rsid w:val="00F7788A"/>
    <w:rsid w:val="00F81D50"/>
    <w:rsid w:val="00F821DA"/>
    <w:rsid w:val="00F82A84"/>
    <w:rsid w:val="00F8374C"/>
    <w:rsid w:val="00F83C6E"/>
    <w:rsid w:val="00F93BAB"/>
    <w:rsid w:val="00F95213"/>
    <w:rsid w:val="00F969FE"/>
    <w:rsid w:val="00F96DBC"/>
    <w:rsid w:val="00FA0162"/>
    <w:rsid w:val="00FA2B63"/>
    <w:rsid w:val="00FA6D7B"/>
    <w:rsid w:val="00FB0D0E"/>
    <w:rsid w:val="00FB0F6F"/>
    <w:rsid w:val="00FB2175"/>
    <w:rsid w:val="00FB308C"/>
    <w:rsid w:val="00FB4657"/>
    <w:rsid w:val="00FB557D"/>
    <w:rsid w:val="00FB6E64"/>
    <w:rsid w:val="00FB7915"/>
    <w:rsid w:val="00FC0DCA"/>
    <w:rsid w:val="00FC0E84"/>
    <w:rsid w:val="00FC0FF1"/>
    <w:rsid w:val="00FC1290"/>
    <w:rsid w:val="00FC2F5A"/>
    <w:rsid w:val="00FC3B58"/>
    <w:rsid w:val="00FC4268"/>
    <w:rsid w:val="00FC498B"/>
    <w:rsid w:val="00FC5A35"/>
    <w:rsid w:val="00FC5D46"/>
    <w:rsid w:val="00FC657F"/>
    <w:rsid w:val="00FC6FC8"/>
    <w:rsid w:val="00FC75A2"/>
    <w:rsid w:val="00FD0CEF"/>
    <w:rsid w:val="00FD1EAF"/>
    <w:rsid w:val="00FD3B49"/>
    <w:rsid w:val="00FD4634"/>
    <w:rsid w:val="00FD47FF"/>
    <w:rsid w:val="00FD5B70"/>
    <w:rsid w:val="00FD5F06"/>
    <w:rsid w:val="00FD60D0"/>
    <w:rsid w:val="00FD72D2"/>
    <w:rsid w:val="00FD7334"/>
    <w:rsid w:val="00FE05A9"/>
    <w:rsid w:val="00FE3796"/>
    <w:rsid w:val="00FE65EC"/>
    <w:rsid w:val="00FE6AD7"/>
    <w:rsid w:val="00FE6CD1"/>
    <w:rsid w:val="00FE77E4"/>
    <w:rsid w:val="00FF06C5"/>
    <w:rsid w:val="00FF1628"/>
    <w:rsid w:val="00FF2FEF"/>
    <w:rsid w:val="00FF3188"/>
    <w:rsid w:val="00FF3B46"/>
    <w:rsid w:val="00FF4804"/>
    <w:rsid w:val="00FF5CA9"/>
    <w:rsid w:val="00FF7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A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9CC"/>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
    <w:basedOn w:val="a"/>
    <w:next w:val="a"/>
    <w:link w:val="10"/>
    <w:uiPriority w:val="9"/>
    <w:qFormat/>
    <w:rsid w:val="00BA43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E272F"/>
    <w:pPr>
      <w:keepNext/>
      <w:keepLines/>
      <w:numPr>
        <w:numId w:val="2"/>
      </w:numPr>
      <w:spacing w:before="200" w:line="276" w:lineRule="auto"/>
      <w:ind w:left="357" w:firstLine="357"/>
      <w:outlineLvl w:val="1"/>
    </w:pPr>
    <w:rPr>
      <w:rFonts w:ascii="Calibri" w:eastAsiaTheme="majorEastAsia" w:hAnsi="Calibri" w:cstheme="majorBidi"/>
      <w:b/>
      <w:bCs/>
      <w:szCs w:val="26"/>
      <w:lang w:eastAsia="en-US"/>
    </w:rPr>
  </w:style>
  <w:style w:type="paragraph" w:styleId="3">
    <w:name w:val="heading 3"/>
    <w:basedOn w:val="a"/>
    <w:next w:val="a"/>
    <w:link w:val="30"/>
    <w:uiPriority w:val="9"/>
    <w:unhideWhenUsed/>
    <w:qFormat/>
    <w:rsid w:val="0084642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unhideWhenUsed/>
    <w:qFormat/>
    <w:rsid w:val="0084642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84642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
    <w:basedOn w:val="a0"/>
    <w:link w:val="1"/>
    <w:uiPriority w:val="9"/>
    <w:rsid w:val="00BA43C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AE272F"/>
    <w:rPr>
      <w:rFonts w:ascii="Calibri" w:eastAsiaTheme="majorEastAsia" w:hAnsi="Calibri" w:cstheme="majorBidi"/>
      <w:b/>
      <w:bCs/>
      <w:sz w:val="24"/>
      <w:szCs w:val="26"/>
    </w:rPr>
  </w:style>
  <w:style w:type="table" w:styleId="a3">
    <w:name w:val="Table Grid"/>
    <w:aliases w:val="Table Grid Report,OTR"/>
    <w:basedOn w:val="a1"/>
    <w:rsid w:val="00AE1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95C4C"/>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ТЕКСТ"/>
    <w:basedOn w:val="a"/>
    <w:link w:val="a5"/>
    <w:uiPriority w:val="34"/>
    <w:qFormat/>
    <w:rsid w:val="008937D9"/>
    <w:pPr>
      <w:ind w:left="720"/>
      <w:contextualSpacing/>
    </w:pPr>
  </w:style>
  <w:style w:type="character" w:customStyle="1" w:styleId="a5">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
    <w:link w:val="a4"/>
    <w:uiPriority w:val="34"/>
    <w:qFormat/>
    <w:locked/>
    <w:rsid w:val="00D5593E"/>
    <w:rPr>
      <w:rFonts w:ascii="Times New Roman" w:eastAsia="Times New Roman" w:hAnsi="Times New Roman" w:cs="Times New Roman"/>
      <w:sz w:val="24"/>
      <w:szCs w:val="24"/>
      <w:lang w:eastAsia="ru-RU"/>
    </w:rPr>
  </w:style>
  <w:style w:type="paragraph" w:styleId="a6">
    <w:name w:val="caption"/>
    <w:basedOn w:val="a"/>
    <w:next w:val="a"/>
    <w:uiPriority w:val="35"/>
    <w:unhideWhenUsed/>
    <w:qFormat/>
    <w:rsid w:val="00D5593E"/>
    <w:pPr>
      <w:spacing w:after="200"/>
    </w:pPr>
    <w:rPr>
      <w:b/>
      <w:bCs/>
      <w:color w:val="4F81BD" w:themeColor="accent1"/>
      <w:sz w:val="18"/>
      <w:szCs w:val="18"/>
    </w:rPr>
  </w:style>
  <w:style w:type="paragraph" w:styleId="a7">
    <w:name w:val="Balloon Text"/>
    <w:basedOn w:val="a"/>
    <w:link w:val="a8"/>
    <w:uiPriority w:val="99"/>
    <w:semiHidden/>
    <w:unhideWhenUsed/>
    <w:rsid w:val="00061C76"/>
    <w:rPr>
      <w:rFonts w:ascii="Tahoma" w:hAnsi="Tahoma" w:cs="Tahoma"/>
      <w:sz w:val="16"/>
      <w:szCs w:val="16"/>
    </w:rPr>
  </w:style>
  <w:style w:type="character" w:customStyle="1" w:styleId="a8">
    <w:name w:val="Текст выноски Знак"/>
    <w:basedOn w:val="a0"/>
    <w:link w:val="a7"/>
    <w:uiPriority w:val="99"/>
    <w:semiHidden/>
    <w:rsid w:val="00061C76"/>
    <w:rPr>
      <w:rFonts w:ascii="Tahoma" w:eastAsia="Times New Roman" w:hAnsi="Tahoma" w:cs="Tahoma"/>
      <w:sz w:val="16"/>
      <w:szCs w:val="16"/>
      <w:lang w:eastAsia="ru-RU"/>
    </w:rPr>
  </w:style>
  <w:style w:type="paragraph" w:customStyle="1" w:styleId="G">
    <w:name w:val="G_Маркированый список"/>
    <w:basedOn w:val="a"/>
    <w:link w:val="G0"/>
    <w:qFormat/>
    <w:rsid w:val="004D187B"/>
    <w:pPr>
      <w:tabs>
        <w:tab w:val="left" w:pos="993"/>
      </w:tabs>
      <w:spacing w:before="80" w:after="60"/>
      <w:ind w:left="360" w:hanging="360"/>
      <w:jc w:val="both"/>
    </w:pPr>
    <w:rPr>
      <w:rFonts w:ascii="Calibri" w:hAnsi="Calibri"/>
      <w:lang w:eastAsia="en-US" w:bidi="en-US"/>
    </w:rPr>
  </w:style>
  <w:style w:type="character" w:customStyle="1" w:styleId="G0">
    <w:name w:val="G_Маркированый список Знак"/>
    <w:link w:val="G"/>
    <w:rsid w:val="004D187B"/>
    <w:rPr>
      <w:rFonts w:ascii="Calibri" w:eastAsia="Times New Roman" w:hAnsi="Calibri" w:cs="Times New Roman"/>
      <w:sz w:val="24"/>
      <w:szCs w:val="24"/>
      <w:lang w:bidi="en-US"/>
    </w:rPr>
  </w:style>
  <w:style w:type="paragraph" w:customStyle="1" w:styleId="G1">
    <w:name w:val="G_Обычный текст"/>
    <w:basedOn w:val="a"/>
    <w:link w:val="G2"/>
    <w:qFormat/>
    <w:rsid w:val="004D187B"/>
    <w:pPr>
      <w:spacing w:before="120" w:after="60"/>
      <w:ind w:firstLine="567"/>
      <w:jc w:val="both"/>
    </w:pPr>
    <w:rPr>
      <w:rFonts w:ascii="Calibri" w:hAnsi="Calibri"/>
      <w:lang w:eastAsia="ar-SA" w:bidi="en-US"/>
    </w:rPr>
  </w:style>
  <w:style w:type="character" w:customStyle="1" w:styleId="G2">
    <w:name w:val="G_Обычный текст Знак"/>
    <w:link w:val="G1"/>
    <w:rsid w:val="004D187B"/>
    <w:rPr>
      <w:rFonts w:ascii="Calibri" w:eastAsia="Times New Roman" w:hAnsi="Calibri" w:cs="Times New Roman"/>
      <w:sz w:val="24"/>
      <w:szCs w:val="24"/>
      <w:lang w:eastAsia="ar-SA" w:bidi="en-US"/>
    </w:rPr>
  </w:style>
  <w:style w:type="paragraph" w:styleId="a9">
    <w:name w:val="header"/>
    <w:basedOn w:val="a"/>
    <w:link w:val="aa"/>
    <w:uiPriority w:val="99"/>
    <w:unhideWhenUsed/>
    <w:rsid w:val="001D4329"/>
    <w:pPr>
      <w:tabs>
        <w:tab w:val="center" w:pos="4677"/>
        <w:tab w:val="right" w:pos="9355"/>
      </w:tabs>
    </w:pPr>
  </w:style>
  <w:style w:type="character" w:customStyle="1" w:styleId="aa">
    <w:name w:val="Верхний колонтитул Знак"/>
    <w:basedOn w:val="a0"/>
    <w:link w:val="a9"/>
    <w:uiPriority w:val="99"/>
    <w:rsid w:val="001D432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D4329"/>
    <w:pPr>
      <w:tabs>
        <w:tab w:val="center" w:pos="4677"/>
        <w:tab w:val="right" w:pos="9355"/>
      </w:tabs>
    </w:pPr>
  </w:style>
  <w:style w:type="character" w:customStyle="1" w:styleId="ac">
    <w:name w:val="Нижний колонтитул Знак"/>
    <w:basedOn w:val="a0"/>
    <w:link w:val="ab"/>
    <w:uiPriority w:val="99"/>
    <w:rsid w:val="001D4329"/>
    <w:rPr>
      <w:rFonts w:ascii="Times New Roman" w:eastAsia="Times New Roman" w:hAnsi="Times New Roman" w:cs="Times New Roman"/>
      <w:sz w:val="24"/>
      <w:szCs w:val="24"/>
      <w:lang w:eastAsia="ru-RU"/>
    </w:rPr>
  </w:style>
  <w:style w:type="paragraph" w:customStyle="1" w:styleId="S">
    <w:name w:val="S_Титульный"/>
    <w:basedOn w:val="a"/>
    <w:rsid w:val="001D4329"/>
    <w:pPr>
      <w:spacing w:before="200" w:after="200" w:line="360" w:lineRule="auto"/>
      <w:ind w:left="3240"/>
      <w:jc w:val="right"/>
    </w:pPr>
    <w:rPr>
      <w:rFonts w:ascii="Calibri" w:hAnsi="Calibri"/>
      <w:b/>
      <w:sz w:val="32"/>
      <w:szCs w:val="32"/>
      <w:lang w:val="en-US" w:eastAsia="en-US" w:bidi="en-US"/>
    </w:rPr>
  </w:style>
  <w:style w:type="paragraph" w:customStyle="1" w:styleId="ad">
    <w:name w:val="ООО  «Институт Территориального Планирования"/>
    <w:basedOn w:val="a"/>
    <w:link w:val="ae"/>
    <w:qFormat/>
    <w:rsid w:val="001D4329"/>
    <w:pPr>
      <w:spacing w:before="200" w:after="200" w:line="360" w:lineRule="auto"/>
      <w:ind w:left="709"/>
      <w:jc w:val="right"/>
    </w:pPr>
    <w:rPr>
      <w:rFonts w:ascii="Calibri" w:hAnsi="Calibri"/>
    </w:rPr>
  </w:style>
  <w:style w:type="character" w:customStyle="1" w:styleId="ae">
    <w:name w:val="ООО  «Институт Территориального Планирования Знак"/>
    <w:link w:val="ad"/>
    <w:rsid w:val="001D4329"/>
    <w:rPr>
      <w:rFonts w:ascii="Calibri" w:eastAsia="Times New Roman" w:hAnsi="Calibri" w:cs="Times New Roman"/>
      <w:sz w:val="24"/>
      <w:szCs w:val="24"/>
      <w:lang w:eastAsia="ru-RU"/>
    </w:rPr>
  </w:style>
  <w:style w:type="paragraph" w:customStyle="1" w:styleId="Geonika">
    <w:name w:val="Geonika Обычный текст"/>
    <w:basedOn w:val="a"/>
    <w:link w:val="Geonika0"/>
    <w:qFormat/>
    <w:rsid w:val="00BA43CD"/>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BA43CD"/>
    <w:rPr>
      <w:rFonts w:ascii="Calibri" w:eastAsia="Times New Roman" w:hAnsi="Calibri" w:cs="Times New Roman"/>
      <w:sz w:val="24"/>
      <w:szCs w:val="24"/>
      <w:lang w:eastAsia="ar-SA" w:bidi="en-US"/>
    </w:rPr>
  </w:style>
  <w:style w:type="character" w:styleId="af">
    <w:name w:val="Hyperlink"/>
    <w:basedOn w:val="a0"/>
    <w:uiPriority w:val="99"/>
    <w:semiHidden/>
    <w:unhideWhenUsed/>
    <w:rsid w:val="0071072E"/>
    <w:rPr>
      <w:color w:val="0000FF" w:themeColor="hyperlink"/>
      <w:u w:val="single"/>
    </w:rPr>
  </w:style>
  <w:style w:type="paragraph" w:customStyle="1" w:styleId="af0">
    <w:name w:val="Таблица"/>
    <w:basedOn w:val="a"/>
    <w:uiPriority w:val="99"/>
    <w:rsid w:val="00B84F06"/>
    <w:pPr>
      <w:tabs>
        <w:tab w:val="left" w:pos="851"/>
      </w:tabs>
      <w:spacing w:before="120"/>
      <w:jc w:val="both"/>
    </w:pPr>
    <w:rPr>
      <w:rFonts w:ascii="Arial" w:hAnsi="Arial"/>
      <w:kern w:val="28"/>
      <w:sz w:val="20"/>
      <w:szCs w:val="20"/>
    </w:rPr>
  </w:style>
  <w:style w:type="character" w:customStyle="1" w:styleId="af1">
    <w:name w:val="Другое_"/>
    <w:basedOn w:val="a0"/>
    <w:link w:val="af2"/>
    <w:rsid w:val="00B84F06"/>
    <w:rPr>
      <w:rFonts w:ascii="Times New Roman" w:eastAsia="Times New Roman" w:hAnsi="Times New Roman" w:cs="Times New Roman"/>
      <w:shd w:val="clear" w:color="auto" w:fill="FFFFFF"/>
    </w:rPr>
  </w:style>
  <w:style w:type="paragraph" w:customStyle="1" w:styleId="af2">
    <w:name w:val="Другое"/>
    <w:basedOn w:val="a"/>
    <w:link w:val="af1"/>
    <w:rsid w:val="00B84F06"/>
    <w:pPr>
      <w:widowControl w:val="0"/>
      <w:shd w:val="clear" w:color="auto" w:fill="FFFFFF"/>
    </w:pPr>
    <w:rPr>
      <w:sz w:val="22"/>
      <w:szCs w:val="22"/>
      <w:lang w:eastAsia="en-US"/>
    </w:rPr>
  </w:style>
  <w:style w:type="paragraph" w:styleId="af3">
    <w:name w:val="Normal (Web)"/>
    <w:basedOn w:val="a"/>
    <w:uiPriority w:val="99"/>
    <w:semiHidden/>
    <w:unhideWhenUsed/>
    <w:rsid w:val="00272B9F"/>
    <w:pPr>
      <w:spacing w:before="100" w:beforeAutospacing="1" w:after="100" w:afterAutospacing="1"/>
    </w:pPr>
  </w:style>
  <w:style w:type="character" w:customStyle="1" w:styleId="30">
    <w:name w:val="Заголовок 3 Знак"/>
    <w:basedOn w:val="a0"/>
    <w:link w:val="3"/>
    <w:uiPriority w:val="9"/>
    <w:rsid w:val="0084642B"/>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4642B"/>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0"/>
    <w:link w:val="5"/>
    <w:uiPriority w:val="9"/>
    <w:rsid w:val="0084642B"/>
    <w:rPr>
      <w:rFonts w:asciiTheme="majorHAnsi" w:eastAsiaTheme="majorEastAsia" w:hAnsiTheme="majorHAnsi" w:cstheme="majorBidi"/>
      <w:color w:val="365F91" w:themeColor="accent1" w:themeShade="BF"/>
      <w:sz w:val="24"/>
      <w:szCs w:val="24"/>
      <w:lang w:eastAsia="ru-RU"/>
    </w:rPr>
  </w:style>
  <w:style w:type="paragraph" w:styleId="af4">
    <w:name w:val="Body Text"/>
    <w:basedOn w:val="a"/>
    <w:link w:val="af5"/>
    <w:uiPriority w:val="99"/>
    <w:unhideWhenUsed/>
    <w:rsid w:val="0084642B"/>
    <w:pPr>
      <w:spacing w:after="120"/>
    </w:pPr>
  </w:style>
  <w:style w:type="character" w:customStyle="1" w:styleId="af5">
    <w:name w:val="Основной текст Знак"/>
    <w:basedOn w:val="a0"/>
    <w:link w:val="af4"/>
    <w:uiPriority w:val="99"/>
    <w:rsid w:val="0084642B"/>
    <w:rPr>
      <w:rFonts w:ascii="Times New Roman" w:eastAsia="Times New Roman" w:hAnsi="Times New Roman" w:cs="Times New Roman"/>
      <w:sz w:val="24"/>
      <w:szCs w:val="24"/>
      <w:lang w:eastAsia="ru-RU"/>
    </w:rPr>
  </w:style>
  <w:style w:type="paragraph" w:styleId="af6">
    <w:name w:val="Body Text Indent"/>
    <w:basedOn w:val="a"/>
    <w:link w:val="af7"/>
    <w:uiPriority w:val="99"/>
    <w:unhideWhenUsed/>
    <w:rsid w:val="0084642B"/>
    <w:pPr>
      <w:spacing w:after="120"/>
      <w:ind w:left="283"/>
    </w:pPr>
  </w:style>
  <w:style w:type="character" w:customStyle="1" w:styleId="af7">
    <w:name w:val="Основной текст с отступом Знак"/>
    <w:basedOn w:val="a0"/>
    <w:link w:val="af6"/>
    <w:uiPriority w:val="99"/>
    <w:rsid w:val="0084642B"/>
    <w:rPr>
      <w:rFonts w:ascii="Times New Roman" w:eastAsia="Times New Roman" w:hAnsi="Times New Roman" w:cs="Times New Roman"/>
      <w:sz w:val="24"/>
      <w:szCs w:val="24"/>
      <w:lang w:eastAsia="ru-RU"/>
    </w:rPr>
  </w:style>
  <w:style w:type="paragraph" w:styleId="af8">
    <w:name w:val="Body Text First Indent"/>
    <w:basedOn w:val="af4"/>
    <w:link w:val="af9"/>
    <w:uiPriority w:val="99"/>
    <w:unhideWhenUsed/>
    <w:rsid w:val="0084642B"/>
    <w:pPr>
      <w:spacing w:after="0"/>
      <w:ind w:firstLine="360"/>
    </w:pPr>
  </w:style>
  <w:style w:type="character" w:customStyle="1" w:styleId="af9">
    <w:name w:val="Красная строка Знак"/>
    <w:basedOn w:val="af5"/>
    <w:link w:val="af8"/>
    <w:uiPriority w:val="99"/>
    <w:rsid w:val="0084642B"/>
    <w:rPr>
      <w:rFonts w:ascii="Times New Roman" w:eastAsia="Times New Roman" w:hAnsi="Times New Roman" w:cs="Times New Roman"/>
      <w:sz w:val="24"/>
      <w:szCs w:val="24"/>
      <w:lang w:eastAsia="ru-RU"/>
    </w:rPr>
  </w:style>
  <w:style w:type="character" w:customStyle="1" w:styleId="Heading5Char">
    <w:name w:val="Heading 5 Char"/>
    <w:uiPriority w:val="99"/>
    <w:locked/>
    <w:rsid w:val="0029108B"/>
    <w:rPr>
      <w:b/>
      <w:sz w:val="24"/>
      <w:lang w:val="ru-RU" w:eastAsia="ru-RU"/>
    </w:rPr>
  </w:style>
  <w:style w:type="character" w:customStyle="1" w:styleId="11">
    <w:name w:val="Абзац списка Знак1"/>
    <w:aliases w:val="Заголовок_3 Знак1,ПАРАГРАФ Знак1,Use Case List Paragraph Знак1,ТЗ список Знак1,Абзац списка литеральный Знак1,List Paragraph Знак1,Bullet List Знак1,FooterText Знак1,numbered Знак1,Bullet 1 Знак1,it_List1 Знак1,асз.Списка Знак1"/>
    <w:locked/>
    <w:rsid w:val="00B968A9"/>
    <w:rPr>
      <w:rFonts w:ascii="Calibri" w:hAnsi="Calibri"/>
      <w:sz w:val="22"/>
      <w:szCs w:val="22"/>
      <w:lang w:eastAsia="ar-SA"/>
    </w:rPr>
  </w:style>
  <w:style w:type="paragraph" w:customStyle="1" w:styleId="12">
    <w:name w:val="Обычный1"/>
    <w:link w:val="13"/>
    <w:uiPriority w:val="99"/>
    <w:qFormat/>
    <w:rsid w:val="00C23B50"/>
    <w:pPr>
      <w:widowControl w:val="0"/>
      <w:tabs>
        <w:tab w:val="left" w:pos="708"/>
      </w:tabs>
      <w:suppressAutoHyphens/>
      <w:spacing w:before="120" w:after="0" w:line="100" w:lineRule="atLeast"/>
      <w:ind w:firstLine="720"/>
      <w:jc w:val="both"/>
    </w:pPr>
    <w:rPr>
      <w:rFonts w:ascii="Times New Roman" w:eastAsia="Times New Roman" w:hAnsi="Times New Roman" w:cs="Times New Roman"/>
      <w:color w:val="00000A"/>
      <w:sz w:val="24"/>
      <w:szCs w:val="20"/>
      <w:lang w:eastAsia="ar-SA"/>
    </w:rPr>
  </w:style>
  <w:style w:type="character" w:customStyle="1" w:styleId="13">
    <w:name w:val="Обычный 1 Знак"/>
    <w:link w:val="12"/>
    <w:uiPriority w:val="99"/>
    <w:qFormat/>
    <w:rsid w:val="00C23B50"/>
    <w:rPr>
      <w:rFonts w:ascii="Times New Roman" w:eastAsia="Times New Roman" w:hAnsi="Times New Roman" w:cs="Times New Roman"/>
      <w:color w:val="00000A"/>
      <w:sz w:val="24"/>
      <w:szCs w:val="20"/>
      <w:lang w:eastAsia="ar-SA"/>
    </w:rPr>
  </w:style>
  <w:style w:type="character" w:styleId="afa">
    <w:name w:val="annotation reference"/>
    <w:basedOn w:val="a0"/>
    <w:uiPriority w:val="99"/>
    <w:semiHidden/>
    <w:unhideWhenUsed/>
    <w:rsid w:val="0032420D"/>
    <w:rPr>
      <w:sz w:val="16"/>
      <w:szCs w:val="16"/>
    </w:rPr>
  </w:style>
  <w:style w:type="paragraph" w:styleId="afb">
    <w:name w:val="annotation text"/>
    <w:basedOn w:val="a"/>
    <w:link w:val="afc"/>
    <w:uiPriority w:val="99"/>
    <w:semiHidden/>
    <w:unhideWhenUsed/>
    <w:rsid w:val="0032420D"/>
    <w:rPr>
      <w:sz w:val="20"/>
      <w:szCs w:val="20"/>
    </w:rPr>
  </w:style>
  <w:style w:type="character" w:customStyle="1" w:styleId="afc">
    <w:name w:val="Текст примечания Знак"/>
    <w:basedOn w:val="a0"/>
    <w:link w:val="afb"/>
    <w:uiPriority w:val="99"/>
    <w:semiHidden/>
    <w:rsid w:val="003242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2420D"/>
    <w:rPr>
      <w:b/>
      <w:bCs/>
    </w:rPr>
  </w:style>
  <w:style w:type="character" w:customStyle="1" w:styleId="afe">
    <w:name w:val="Тема примечания Знак"/>
    <w:basedOn w:val="afc"/>
    <w:link w:val="afd"/>
    <w:uiPriority w:val="99"/>
    <w:semiHidden/>
    <w:rsid w:val="0032420D"/>
    <w:rPr>
      <w:rFonts w:ascii="Times New Roman" w:eastAsia="Times New Roman" w:hAnsi="Times New Roman" w:cs="Times New Roman"/>
      <w:b/>
      <w:bCs/>
      <w:sz w:val="20"/>
      <w:szCs w:val="20"/>
      <w:lang w:eastAsia="ru-RU"/>
    </w:rPr>
  </w:style>
  <w:style w:type="paragraph" w:customStyle="1" w:styleId="Style17">
    <w:name w:val="Style17"/>
    <w:basedOn w:val="a"/>
    <w:uiPriority w:val="99"/>
    <w:rsid w:val="00B305AB"/>
    <w:pPr>
      <w:widowControl w:val="0"/>
      <w:autoSpaceDE w:val="0"/>
      <w:autoSpaceDN w:val="0"/>
      <w:adjustRightInd w:val="0"/>
      <w:spacing w:line="323" w:lineRule="exact"/>
      <w:jc w:val="both"/>
    </w:pPr>
  </w:style>
  <w:style w:type="character" w:customStyle="1" w:styleId="FontStyle124">
    <w:name w:val="Font Style124"/>
    <w:rsid w:val="00B305AB"/>
    <w:rPr>
      <w:rFonts w:ascii="Times New Roman" w:hAnsi="Times New Roman" w:cs="Times New Roman"/>
      <w:sz w:val="24"/>
      <w:szCs w:val="24"/>
    </w:rPr>
  </w:style>
  <w:style w:type="paragraph" w:styleId="aff">
    <w:name w:val="List"/>
    <w:basedOn w:val="af4"/>
    <w:link w:val="aff0"/>
    <w:qFormat/>
    <w:rsid w:val="0004695D"/>
    <w:pPr>
      <w:suppressAutoHyphens/>
    </w:pPr>
    <w:rPr>
      <w:rFonts w:ascii="Arial" w:hAnsi="Arial" w:cs="Tahoma"/>
      <w:lang w:eastAsia="ar-SA"/>
    </w:rPr>
  </w:style>
  <w:style w:type="character" w:customStyle="1" w:styleId="aff0">
    <w:name w:val="Список Знак"/>
    <w:link w:val="aff"/>
    <w:locked/>
    <w:rsid w:val="0004695D"/>
    <w:rPr>
      <w:rFonts w:ascii="Arial" w:eastAsia="Times New Roman" w:hAnsi="Arial" w:cs="Tahoma"/>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9CC"/>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
    <w:basedOn w:val="a"/>
    <w:next w:val="a"/>
    <w:link w:val="10"/>
    <w:uiPriority w:val="9"/>
    <w:qFormat/>
    <w:rsid w:val="00BA43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E272F"/>
    <w:pPr>
      <w:keepNext/>
      <w:keepLines/>
      <w:numPr>
        <w:numId w:val="2"/>
      </w:numPr>
      <w:spacing w:before="200" w:line="276" w:lineRule="auto"/>
      <w:ind w:left="357" w:firstLine="357"/>
      <w:outlineLvl w:val="1"/>
    </w:pPr>
    <w:rPr>
      <w:rFonts w:ascii="Calibri" w:eastAsiaTheme="majorEastAsia" w:hAnsi="Calibri" w:cstheme="majorBidi"/>
      <w:b/>
      <w:bCs/>
      <w:szCs w:val="26"/>
      <w:lang w:eastAsia="en-US"/>
    </w:rPr>
  </w:style>
  <w:style w:type="paragraph" w:styleId="3">
    <w:name w:val="heading 3"/>
    <w:basedOn w:val="a"/>
    <w:next w:val="a"/>
    <w:link w:val="30"/>
    <w:uiPriority w:val="9"/>
    <w:unhideWhenUsed/>
    <w:qFormat/>
    <w:rsid w:val="0084642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unhideWhenUsed/>
    <w:qFormat/>
    <w:rsid w:val="0084642B"/>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84642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
    <w:basedOn w:val="a0"/>
    <w:link w:val="1"/>
    <w:uiPriority w:val="9"/>
    <w:rsid w:val="00BA43C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AE272F"/>
    <w:rPr>
      <w:rFonts w:ascii="Calibri" w:eastAsiaTheme="majorEastAsia" w:hAnsi="Calibri" w:cstheme="majorBidi"/>
      <w:b/>
      <w:bCs/>
      <w:sz w:val="24"/>
      <w:szCs w:val="26"/>
    </w:rPr>
  </w:style>
  <w:style w:type="table" w:styleId="a3">
    <w:name w:val="Table Grid"/>
    <w:aliases w:val="Table Grid Report,OTR"/>
    <w:basedOn w:val="a1"/>
    <w:rsid w:val="00AE1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95C4C"/>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ТЕКСТ"/>
    <w:basedOn w:val="a"/>
    <w:link w:val="a5"/>
    <w:uiPriority w:val="34"/>
    <w:qFormat/>
    <w:rsid w:val="008937D9"/>
    <w:pPr>
      <w:ind w:left="720"/>
      <w:contextualSpacing/>
    </w:pPr>
  </w:style>
  <w:style w:type="character" w:customStyle="1" w:styleId="a5">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
    <w:link w:val="a4"/>
    <w:uiPriority w:val="34"/>
    <w:qFormat/>
    <w:locked/>
    <w:rsid w:val="00D5593E"/>
    <w:rPr>
      <w:rFonts w:ascii="Times New Roman" w:eastAsia="Times New Roman" w:hAnsi="Times New Roman" w:cs="Times New Roman"/>
      <w:sz w:val="24"/>
      <w:szCs w:val="24"/>
      <w:lang w:eastAsia="ru-RU"/>
    </w:rPr>
  </w:style>
  <w:style w:type="paragraph" w:styleId="a6">
    <w:name w:val="caption"/>
    <w:basedOn w:val="a"/>
    <w:next w:val="a"/>
    <w:uiPriority w:val="35"/>
    <w:unhideWhenUsed/>
    <w:qFormat/>
    <w:rsid w:val="00D5593E"/>
    <w:pPr>
      <w:spacing w:after="200"/>
    </w:pPr>
    <w:rPr>
      <w:b/>
      <w:bCs/>
      <w:color w:val="4F81BD" w:themeColor="accent1"/>
      <w:sz w:val="18"/>
      <w:szCs w:val="18"/>
    </w:rPr>
  </w:style>
  <w:style w:type="paragraph" w:styleId="a7">
    <w:name w:val="Balloon Text"/>
    <w:basedOn w:val="a"/>
    <w:link w:val="a8"/>
    <w:uiPriority w:val="99"/>
    <w:semiHidden/>
    <w:unhideWhenUsed/>
    <w:rsid w:val="00061C76"/>
    <w:rPr>
      <w:rFonts w:ascii="Tahoma" w:hAnsi="Tahoma" w:cs="Tahoma"/>
      <w:sz w:val="16"/>
      <w:szCs w:val="16"/>
    </w:rPr>
  </w:style>
  <w:style w:type="character" w:customStyle="1" w:styleId="a8">
    <w:name w:val="Текст выноски Знак"/>
    <w:basedOn w:val="a0"/>
    <w:link w:val="a7"/>
    <w:uiPriority w:val="99"/>
    <w:semiHidden/>
    <w:rsid w:val="00061C76"/>
    <w:rPr>
      <w:rFonts w:ascii="Tahoma" w:eastAsia="Times New Roman" w:hAnsi="Tahoma" w:cs="Tahoma"/>
      <w:sz w:val="16"/>
      <w:szCs w:val="16"/>
      <w:lang w:eastAsia="ru-RU"/>
    </w:rPr>
  </w:style>
  <w:style w:type="paragraph" w:customStyle="1" w:styleId="G">
    <w:name w:val="G_Маркированый список"/>
    <w:basedOn w:val="a"/>
    <w:link w:val="G0"/>
    <w:qFormat/>
    <w:rsid w:val="004D187B"/>
    <w:pPr>
      <w:tabs>
        <w:tab w:val="left" w:pos="993"/>
      </w:tabs>
      <w:spacing w:before="80" w:after="60"/>
      <w:ind w:left="360" w:hanging="360"/>
      <w:jc w:val="both"/>
    </w:pPr>
    <w:rPr>
      <w:rFonts w:ascii="Calibri" w:hAnsi="Calibri"/>
      <w:lang w:eastAsia="en-US" w:bidi="en-US"/>
    </w:rPr>
  </w:style>
  <w:style w:type="character" w:customStyle="1" w:styleId="G0">
    <w:name w:val="G_Маркированый список Знак"/>
    <w:link w:val="G"/>
    <w:rsid w:val="004D187B"/>
    <w:rPr>
      <w:rFonts w:ascii="Calibri" w:eastAsia="Times New Roman" w:hAnsi="Calibri" w:cs="Times New Roman"/>
      <w:sz w:val="24"/>
      <w:szCs w:val="24"/>
      <w:lang w:bidi="en-US"/>
    </w:rPr>
  </w:style>
  <w:style w:type="paragraph" w:customStyle="1" w:styleId="G1">
    <w:name w:val="G_Обычный текст"/>
    <w:basedOn w:val="a"/>
    <w:link w:val="G2"/>
    <w:qFormat/>
    <w:rsid w:val="004D187B"/>
    <w:pPr>
      <w:spacing w:before="120" w:after="60"/>
      <w:ind w:firstLine="567"/>
      <w:jc w:val="both"/>
    </w:pPr>
    <w:rPr>
      <w:rFonts w:ascii="Calibri" w:hAnsi="Calibri"/>
      <w:lang w:eastAsia="ar-SA" w:bidi="en-US"/>
    </w:rPr>
  </w:style>
  <w:style w:type="character" w:customStyle="1" w:styleId="G2">
    <w:name w:val="G_Обычный текст Знак"/>
    <w:link w:val="G1"/>
    <w:rsid w:val="004D187B"/>
    <w:rPr>
      <w:rFonts w:ascii="Calibri" w:eastAsia="Times New Roman" w:hAnsi="Calibri" w:cs="Times New Roman"/>
      <w:sz w:val="24"/>
      <w:szCs w:val="24"/>
      <w:lang w:eastAsia="ar-SA" w:bidi="en-US"/>
    </w:rPr>
  </w:style>
  <w:style w:type="paragraph" w:styleId="a9">
    <w:name w:val="header"/>
    <w:basedOn w:val="a"/>
    <w:link w:val="aa"/>
    <w:uiPriority w:val="99"/>
    <w:unhideWhenUsed/>
    <w:rsid w:val="001D4329"/>
    <w:pPr>
      <w:tabs>
        <w:tab w:val="center" w:pos="4677"/>
        <w:tab w:val="right" w:pos="9355"/>
      </w:tabs>
    </w:pPr>
  </w:style>
  <w:style w:type="character" w:customStyle="1" w:styleId="aa">
    <w:name w:val="Верхний колонтитул Знак"/>
    <w:basedOn w:val="a0"/>
    <w:link w:val="a9"/>
    <w:uiPriority w:val="99"/>
    <w:rsid w:val="001D432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D4329"/>
    <w:pPr>
      <w:tabs>
        <w:tab w:val="center" w:pos="4677"/>
        <w:tab w:val="right" w:pos="9355"/>
      </w:tabs>
    </w:pPr>
  </w:style>
  <w:style w:type="character" w:customStyle="1" w:styleId="ac">
    <w:name w:val="Нижний колонтитул Знак"/>
    <w:basedOn w:val="a0"/>
    <w:link w:val="ab"/>
    <w:uiPriority w:val="99"/>
    <w:rsid w:val="001D4329"/>
    <w:rPr>
      <w:rFonts w:ascii="Times New Roman" w:eastAsia="Times New Roman" w:hAnsi="Times New Roman" w:cs="Times New Roman"/>
      <w:sz w:val="24"/>
      <w:szCs w:val="24"/>
      <w:lang w:eastAsia="ru-RU"/>
    </w:rPr>
  </w:style>
  <w:style w:type="paragraph" w:customStyle="1" w:styleId="S">
    <w:name w:val="S_Титульный"/>
    <w:basedOn w:val="a"/>
    <w:rsid w:val="001D4329"/>
    <w:pPr>
      <w:spacing w:before="200" w:after="200" w:line="360" w:lineRule="auto"/>
      <w:ind w:left="3240"/>
      <w:jc w:val="right"/>
    </w:pPr>
    <w:rPr>
      <w:rFonts w:ascii="Calibri" w:hAnsi="Calibri"/>
      <w:b/>
      <w:sz w:val="32"/>
      <w:szCs w:val="32"/>
      <w:lang w:val="en-US" w:eastAsia="en-US" w:bidi="en-US"/>
    </w:rPr>
  </w:style>
  <w:style w:type="paragraph" w:customStyle="1" w:styleId="ad">
    <w:name w:val="ООО  «Институт Территориального Планирования"/>
    <w:basedOn w:val="a"/>
    <w:link w:val="ae"/>
    <w:qFormat/>
    <w:rsid w:val="001D4329"/>
    <w:pPr>
      <w:spacing w:before="200" w:after="200" w:line="360" w:lineRule="auto"/>
      <w:ind w:left="709"/>
      <w:jc w:val="right"/>
    </w:pPr>
    <w:rPr>
      <w:rFonts w:ascii="Calibri" w:hAnsi="Calibri"/>
    </w:rPr>
  </w:style>
  <w:style w:type="character" w:customStyle="1" w:styleId="ae">
    <w:name w:val="ООО  «Институт Территориального Планирования Знак"/>
    <w:link w:val="ad"/>
    <w:rsid w:val="001D4329"/>
    <w:rPr>
      <w:rFonts w:ascii="Calibri" w:eastAsia="Times New Roman" w:hAnsi="Calibri" w:cs="Times New Roman"/>
      <w:sz w:val="24"/>
      <w:szCs w:val="24"/>
      <w:lang w:eastAsia="ru-RU"/>
    </w:rPr>
  </w:style>
  <w:style w:type="paragraph" w:customStyle="1" w:styleId="Geonika">
    <w:name w:val="Geonika Обычный текст"/>
    <w:basedOn w:val="a"/>
    <w:link w:val="Geonika0"/>
    <w:qFormat/>
    <w:rsid w:val="00BA43CD"/>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BA43CD"/>
    <w:rPr>
      <w:rFonts w:ascii="Calibri" w:eastAsia="Times New Roman" w:hAnsi="Calibri" w:cs="Times New Roman"/>
      <w:sz w:val="24"/>
      <w:szCs w:val="24"/>
      <w:lang w:eastAsia="ar-SA" w:bidi="en-US"/>
    </w:rPr>
  </w:style>
  <w:style w:type="character" w:styleId="af">
    <w:name w:val="Hyperlink"/>
    <w:basedOn w:val="a0"/>
    <w:uiPriority w:val="99"/>
    <w:semiHidden/>
    <w:unhideWhenUsed/>
    <w:rsid w:val="0071072E"/>
    <w:rPr>
      <w:color w:val="0000FF" w:themeColor="hyperlink"/>
      <w:u w:val="single"/>
    </w:rPr>
  </w:style>
  <w:style w:type="paragraph" w:customStyle="1" w:styleId="af0">
    <w:name w:val="Таблица"/>
    <w:basedOn w:val="a"/>
    <w:uiPriority w:val="99"/>
    <w:rsid w:val="00B84F06"/>
    <w:pPr>
      <w:tabs>
        <w:tab w:val="left" w:pos="851"/>
      </w:tabs>
      <w:spacing w:before="120"/>
      <w:jc w:val="both"/>
    </w:pPr>
    <w:rPr>
      <w:rFonts w:ascii="Arial" w:hAnsi="Arial"/>
      <w:kern w:val="28"/>
      <w:sz w:val="20"/>
      <w:szCs w:val="20"/>
    </w:rPr>
  </w:style>
  <w:style w:type="character" w:customStyle="1" w:styleId="af1">
    <w:name w:val="Другое_"/>
    <w:basedOn w:val="a0"/>
    <w:link w:val="af2"/>
    <w:rsid w:val="00B84F06"/>
    <w:rPr>
      <w:rFonts w:ascii="Times New Roman" w:eastAsia="Times New Roman" w:hAnsi="Times New Roman" w:cs="Times New Roman"/>
      <w:shd w:val="clear" w:color="auto" w:fill="FFFFFF"/>
    </w:rPr>
  </w:style>
  <w:style w:type="paragraph" w:customStyle="1" w:styleId="af2">
    <w:name w:val="Другое"/>
    <w:basedOn w:val="a"/>
    <w:link w:val="af1"/>
    <w:rsid w:val="00B84F06"/>
    <w:pPr>
      <w:widowControl w:val="0"/>
      <w:shd w:val="clear" w:color="auto" w:fill="FFFFFF"/>
    </w:pPr>
    <w:rPr>
      <w:sz w:val="22"/>
      <w:szCs w:val="22"/>
      <w:lang w:eastAsia="en-US"/>
    </w:rPr>
  </w:style>
  <w:style w:type="paragraph" w:styleId="af3">
    <w:name w:val="Normal (Web)"/>
    <w:basedOn w:val="a"/>
    <w:uiPriority w:val="99"/>
    <w:semiHidden/>
    <w:unhideWhenUsed/>
    <w:rsid w:val="00272B9F"/>
    <w:pPr>
      <w:spacing w:before="100" w:beforeAutospacing="1" w:after="100" w:afterAutospacing="1"/>
    </w:pPr>
  </w:style>
  <w:style w:type="character" w:customStyle="1" w:styleId="30">
    <w:name w:val="Заголовок 3 Знак"/>
    <w:basedOn w:val="a0"/>
    <w:link w:val="3"/>
    <w:uiPriority w:val="9"/>
    <w:rsid w:val="0084642B"/>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4642B"/>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0"/>
    <w:link w:val="5"/>
    <w:uiPriority w:val="9"/>
    <w:rsid w:val="0084642B"/>
    <w:rPr>
      <w:rFonts w:asciiTheme="majorHAnsi" w:eastAsiaTheme="majorEastAsia" w:hAnsiTheme="majorHAnsi" w:cstheme="majorBidi"/>
      <w:color w:val="365F91" w:themeColor="accent1" w:themeShade="BF"/>
      <w:sz w:val="24"/>
      <w:szCs w:val="24"/>
      <w:lang w:eastAsia="ru-RU"/>
    </w:rPr>
  </w:style>
  <w:style w:type="paragraph" w:styleId="af4">
    <w:name w:val="Body Text"/>
    <w:basedOn w:val="a"/>
    <w:link w:val="af5"/>
    <w:uiPriority w:val="99"/>
    <w:unhideWhenUsed/>
    <w:rsid w:val="0084642B"/>
    <w:pPr>
      <w:spacing w:after="120"/>
    </w:pPr>
  </w:style>
  <w:style w:type="character" w:customStyle="1" w:styleId="af5">
    <w:name w:val="Основной текст Знак"/>
    <w:basedOn w:val="a0"/>
    <w:link w:val="af4"/>
    <w:uiPriority w:val="99"/>
    <w:rsid w:val="0084642B"/>
    <w:rPr>
      <w:rFonts w:ascii="Times New Roman" w:eastAsia="Times New Roman" w:hAnsi="Times New Roman" w:cs="Times New Roman"/>
      <w:sz w:val="24"/>
      <w:szCs w:val="24"/>
      <w:lang w:eastAsia="ru-RU"/>
    </w:rPr>
  </w:style>
  <w:style w:type="paragraph" w:styleId="af6">
    <w:name w:val="Body Text Indent"/>
    <w:basedOn w:val="a"/>
    <w:link w:val="af7"/>
    <w:uiPriority w:val="99"/>
    <w:unhideWhenUsed/>
    <w:rsid w:val="0084642B"/>
    <w:pPr>
      <w:spacing w:after="120"/>
      <w:ind w:left="283"/>
    </w:pPr>
  </w:style>
  <w:style w:type="character" w:customStyle="1" w:styleId="af7">
    <w:name w:val="Основной текст с отступом Знак"/>
    <w:basedOn w:val="a0"/>
    <w:link w:val="af6"/>
    <w:uiPriority w:val="99"/>
    <w:rsid w:val="0084642B"/>
    <w:rPr>
      <w:rFonts w:ascii="Times New Roman" w:eastAsia="Times New Roman" w:hAnsi="Times New Roman" w:cs="Times New Roman"/>
      <w:sz w:val="24"/>
      <w:szCs w:val="24"/>
      <w:lang w:eastAsia="ru-RU"/>
    </w:rPr>
  </w:style>
  <w:style w:type="paragraph" w:styleId="af8">
    <w:name w:val="Body Text First Indent"/>
    <w:basedOn w:val="af4"/>
    <w:link w:val="af9"/>
    <w:uiPriority w:val="99"/>
    <w:unhideWhenUsed/>
    <w:rsid w:val="0084642B"/>
    <w:pPr>
      <w:spacing w:after="0"/>
      <w:ind w:firstLine="360"/>
    </w:pPr>
  </w:style>
  <w:style w:type="character" w:customStyle="1" w:styleId="af9">
    <w:name w:val="Красная строка Знак"/>
    <w:basedOn w:val="af5"/>
    <w:link w:val="af8"/>
    <w:uiPriority w:val="99"/>
    <w:rsid w:val="0084642B"/>
    <w:rPr>
      <w:rFonts w:ascii="Times New Roman" w:eastAsia="Times New Roman" w:hAnsi="Times New Roman" w:cs="Times New Roman"/>
      <w:sz w:val="24"/>
      <w:szCs w:val="24"/>
      <w:lang w:eastAsia="ru-RU"/>
    </w:rPr>
  </w:style>
  <w:style w:type="character" w:customStyle="1" w:styleId="Heading5Char">
    <w:name w:val="Heading 5 Char"/>
    <w:uiPriority w:val="99"/>
    <w:locked/>
    <w:rsid w:val="0029108B"/>
    <w:rPr>
      <w:b/>
      <w:sz w:val="24"/>
      <w:lang w:val="ru-RU" w:eastAsia="ru-RU"/>
    </w:rPr>
  </w:style>
  <w:style w:type="character" w:customStyle="1" w:styleId="11">
    <w:name w:val="Абзац списка Знак1"/>
    <w:aliases w:val="Заголовок_3 Знак1,ПАРАГРАФ Знак1,Use Case List Paragraph Знак1,ТЗ список Знак1,Абзац списка литеральный Знак1,List Paragraph Знак1,Bullet List Знак1,FooterText Знак1,numbered Знак1,Bullet 1 Знак1,it_List1 Знак1,асз.Списка Знак1"/>
    <w:locked/>
    <w:rsid w:val="00B968A9"/>
    <w:rPr>
      <w:rFonts w:ascii="Calibri" w:hAnsi="Calibri"/>
      <w:sz w:val="22"/>
      <w:szCs w:val="22"/>
      <w:lang w:eastAsia="ar-SA"/>
    </w:rPr>
  </w:style>
  <w:style w:type="paragraph" w:customStyle="1" w:styleId="12">
    <w:name w:val="Обычный1"/>
    <w:link w:val="13"/>
    <w:uiPriority w:val="99"/>
    <w:qFormat/>
    <w:rsid w:val="00C23B50"/>
    <w:pPr>
      <w:widowControl w:val="0"/>
      <w:tabs>
        <w:tab w:val="left" w:pos="708"/>
      </w:tabs>
      <w:suppressAutoHyphens/>
      <w:spacing w:before="120" w:after="0" w:line="100" w:lineRule="atLeast"/>
      <w:ind w:firstLine="720"/>
      <w:jc w:val="both"/>
    </w:pPr>
    <w:rPr>
      <w:rFonts w:ascii="Times New Roman" w:eastAsia="Times New Roman" w:hAnsi="Times New Roman" w:cs="Times New Roman"/>
      <w:color w:val="00000A"/>
      <w:sz w:val="24"/>
      <w:szCs w:val="20"/>
      <w:lang w:eastAsia="ar-SA"/>
    </w:rPr>
  </w:style>
  <w:style w:type="character" w:customStyle="1" w:styleId="13">
    <w:name w:val="Обычный 1 Знак"/>
    <w:link w:val="12"/>
    <w:uiPriority w:val="99"/>
    <w:qFormat/>
    <w:rsid w:val="00C23B50"/>
    <w:rPr>
      <w:rFonts w:ascii="Times New Roman" w:eastAsia="Times New Roman" w:hAnsi="Times New Roman" w:cs="Times New Roman"/>
      <w:color w:val="00000A"/>
      <w:sz w:val="24"/>
      <w:szCs w:val="20"/>
      <w:lang w:eastAsia="ar-SA"/>
    </w:rPr>
  </w:style>
  <w:style w:type="character" w:styleId="afa">
    <w:name w:val="annotation reference"/>
    <w:basedOn w:val="a0"/>
    <w:uiPriority w:val="99"/>
    <w:semiHidden/>
    <w:unhideWhenUsed/>
    <w:rsid w:val="0032420D"/>
    <w:rPr>
      <w:sz w:val="16"/>
      <w:szCs w:val="16"/>
    </w:rPr>
  </w:style>
  <w:style w:type="paragraph" w:styleId="afb">
    <w:name w:val="annotation text"/>
    <w:basedOn w:val="a"/>
    <w:link w:val="afc"/>
    <w:uiPriority w:val="99"/>
    <w:semiHidden/>
    <w:unhideWhenUsed/>
    <w:rsid w:val="0032420D"/>
    <w:rPr>
      <w:sz w:val="20"/>
      <w:szCs w:val="20"/>
    </w:rPr>
  </w:style>
  <w:style w:type="character" w:customStyle="1" w:styleId="afc">
    <w:name w:val="Текст примечания Знак"/>
    <w:basedOn w:val="a0"/>
    <w:link w:val="afb"/>
    <w:uiPriority w:val="99"/>
    <w:semiHidden/>
    <w:rsid w:val="003242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2420D"/>
    <w:rPr>
      <w:b/>
      <w:bCs/>
    </w:rPr>
  </w:style>
  <w:style w:type="character" w:customStyle="1" w:styleId="afe">
    <w:name w:val="Тема примечания Знак"/>
    <w:basedOn w:val="afc"/>
    <w:link w:val="afd"/>
    <w:uiPriority w:val="99"/>
    <w:semiHidden/>
    <w:rsid w:val="0032420D"/>
    <w:rPr>
      <w:rFonts w:ascii="Times New Roman" w:eastAsia="Times New Roman" w:hAnsi="Times New Roman" w:cs="Times New Roman"/>
      <w:b/>
      <w:bCs/>
      <w:sz w:val="20"/>
      <w:szCs w:val="20"/>
      <w:lang w:eastAsia="ru-RU"/>
    </w:rPr>
  </w:style>
  <w:style w:type="paragraph" w:customStyle="1" w:styleId="Style17">
    <w:name w:val="Style17"/>
    <w:basedOn w:val="a"/>
    <w:uiPriority w:val="99"/>
    <w:rsid w:val="00B305AB"/>
    <w:pPr>
      <w:widowControl w:val="0"/>
      <w:autoSpaceDE w:val="0"/>
      <w:autoSpaceDN w:val="0"/>
      <w:adjustRightInd w:val="0"/>
      <w:spacing w:line="323" w:lineRule="exact"/>
      <w:jc w:val="both"/>
    </w:pPr>
  </w:style>
  <w:style w:type="character" w:customStyle="1" w:styleId="FontStyle124">
    <w:name w:val="Font Style124"/>
    <w:rsid w:val="00B305AB"/>
    <w:rPr>
      <w:rFonts w:ascii="Times New Roman" w:hAnsi="Times New Roman" w:cs="Times New Roman"/>
      <w:sz w:val="24"/>
      <w:szCs w:val="24"/>
    </w:rPr>
  </w:style>
  <w:style w:type="paragraph" w:styleId="aff">
    <w:name w:val="List"/>
    <w:basedOn w:val="af4"/>
    <w:link w:val="aff0"/>
    <w:qFormat/>
    <w:rsid w:val="0004695D"/>
    <w:pPr>
      <w:suppressAutoHyphens/>
    </w:pPr>
    <w:rPr>
      <w:rFonts w:ascii="Arial" w:hAnsi="Arial" w:cs="Tahoma"/>
      <w:lang w:eastAsia="ar-SA"/>
    </w:rPr>
  </w:style>
  <w:style w:type="character" w:customStyle="1" w:styleId="aff0">
    <w:name w:val="Список Знак"/>
    <w:link w:val="aff"/>
    <w:locked/>
    <w:rsid w:val="0004695D"/>
    <w:rPr>
      <w:rFonts w:ascii="Arial" w:eastAsia="Times New Roman" w:hAnsi="Arial" w:cs="Tahom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1170">
      <w:bodyDiv w:val="1"/>
      <w:marLeft w:val="0"/>
      <w:marRight w:val="0"/>
      <w:marTop w:val="0"/>
      <w:marBottom w:val="0"/>
      <w:divBdr>
        <w:top w:val="none" w:sz="0" w:space="0" w:color="auto"/>
        <w:left w:val="none" w:sz="0" w:space="0" w:color="auto"/>
        <w:bottom w:val="none" w:sz="0" w:space="0" w:color="auto"/>
        <w:right w:val="none" w:sz="0" w:space="0" w:color="auto"/>
      </w:divBdr>
    </w:div>
    <w:div w:id="228732858">
      <w:bodyDiv w:val="1"/>
      <w:marLeft w:val="0"/>
      <w:marRight w:val="0"/>
      <w:marTop w:val="0"/>
      <w:marBottom w:val="0"/>
      <w:divBdr>
        <w:top w:val="none" w:sz="0" w:space="0" w:color="auto"/>
        <w:left w:val="none" w:sz="0" w:space="0" w:color="auto"/>
        <w:bottom w:val="none" w:sz="0" w:space="0" w:color="auto"/>
        <w:right w:val="none" w:sz="0" w:space="0" w:color="auto"/>
      </w:divBdr>
    </w:div>
    <w:div w:id="240793437">
      <w:bodyDiv w:val="1"/>
      <w:marLeft w:val="0"/>
      <w:marRight w:val="0"/>
      <w:marTop w:val="0"/>
      <w:marBottom w:val="0"/>
      <w:divBdr>
        <w:top w:val="none" w:sz="0" w:space="0" w:color="auto"/>
        <w:left w:val="none" w:sz="0" w:space="0" w:color="auto"/>
        <w:bottom w:val="none" w:sz="0" w:space="0" w:color="auto"/>
        <w:right w:val="none" w:sz="0" w:space="0" w:color="auto"/>
      </w:divBdr>
    </w:div>
    <w:div w:id="493187517">
      <w:bodyDiv w:val="1"/>
      <w:marLeft w:val="0"/>
      <w:marRight w:val="0"/>
      <w:marTop w:val="0"/>
      <w:marBottom w:val="0"/>
      <w:divBdr>
        <w:top w:val="none" w:sz="0" w:space="0" w:color="auto"/>
        <w:left w:val="none" w:sz="0" w:space="0" w:color="auto"/>
        <w:bottom w:val="none" w:sz="0" w:space="0" w:color="auto"/>
        <w:right w:val="none" w:sz="0" w:space="0" w:color="auto"/>
      </w:divBdr>
    </w:div>
    <w:div w:id="496963724">
      <w:bodyDiv w:val="1"/>
      <w:marLeft w:val="0"/>
      <w:marRight w:val="0"/>
      <w:marTop w:val="0"/>
      <w:marBottom w:val="0"/>
      <w:divBdr>
        <w:top w:val="none" w:sz="0" w:space="0" w:color="auto"/>
        <w:left w:val="none" w:sz="0" w:space="0" w:color="auto"/>
        <w:bottom w:val="none" w:sz="0" w:space="0" w:color="auto"/>
        <w:right w:val="none" w:sz="0" w:space="0" w:color="auto"/>
      </w:divBdr>
    </w:div>
    <w:div w:id="672411501">
      <w:bodyDiv w:val="1"/>
      <w:marLeft w:val="0"/>
      <w:marRight w:val="0"/>
      <w:marTop w:val="0"/>
      <w:marBottom w:val="0"/>
      <w:divBdr>
        <w:top w:val="none" w:sz="0" w:space="0" w:color="auto"/>
        <w:left w:val="none" w:sz="0" w:space="0" w:color="auto"/>
        <w:bottom w:val="none" w:sz="0" w:space="0" w:color="auto"/>
        <w:right w:val="none" w:sz="0" w:space="0" w:color="auto"/>
      </w:divBdr>
    </w:div>
    <w:div w:id="774208014">
      <w:bodyDiv w:val="1"/>
      <w:marLeft w:val="0"/>
      <w:marRight w:val="0"/>
      <w:marTop w:val="0"/>
      <w:marBottom w:val="0"/>
      <w:divBdr>
        <w:top w:val="none" w:sz="0" w:space="0" w:color="auto"/>
        <w:left w:val="none" w:sz="0" w:space="0" w:color="auto"/>
        <w:bottom w:val="none" w:sz="0" w:space="0" w:color="auto"/>
        <w:right w:val="none" w:sz="0" w:space="0" w:color="auto"/>
      </w:divBdr>
    </w:div>
    <w:div w:id="802693963">
      <w:bodyDiv w:val="1"/>
      <w:marLeft w:val="0"/>
      <w:marRight w:val="0"/>
      <w:marTop w:val="0"/>
      <w:marBottom w:val="0"/>
      <w:divBdr>
        <w:top w:val="none" w:sz="0" w:space="0" w:color="auto"/>
        <w:left w:val="none" w:sz="0" w:space="0" w:color="auto"/>
        <w:bottom w:val="none" w:sz="0" w:space="0" w:color="auto"/>
        <w:right w:val="none" w:sz="0" w:space="0" w:color="auto"/>
      </w:divBdr>
    </w:div>
    <w:div w:id="810446752">
      <w:bodyDiv w:val="1"/>
      <w:marLeft w:val="0"/>
      <w:marRight w:val="0"/>
      <w:marTop w:val="0"/>
      <w:marBottom w:val="0"/>
      <w:divBdr>
        <w:top w:val="none" w:sz="0" w:space="0" w:color="auto"/>
        <w:left w:val="none" w:sz="0" w:space="0" w:color="auto"/>
        <w:bottom w:val="none" w:sz="0" w:space="0" w:color="auto"/>
        <w:right w:val="none" w:sz="0" w:space="0" w:color="auto"/>
      </w:divBdr>
    </w:div>
    <w:div w:id="990524474">
      <w:bodyDiv w:val="1"/>
      <w:marLeft w:val="0"/>
      <w:marRight w:val="0"/>
      <w:marTop w:val="0"/>
      <w:marBottom w:val="0"/>
      <w:divBdr>
        <w:top w:val="none" w:sz="0" w:space="0" w:color="auto"/>
        <w:left w:val="none" w:sz="0" w:space="0" w:color="auto"/>
        <w:bottom w:val="none" w:sz="0" w:space="0" w:color="auto"/>
        <w:right w:val="none" w:sz="0" w:space="0" w:color="auto"/>
      </w:divBdr>
    </w:div>
    <w:div w:id="991132639">
      <w:bodyDiv w:val="1"/>
      <w:marLeft w:val="0"/>
      <w:marRight w:val="0"/>
      <w:marTop w:val="0"/>
      <w:marBottom w:val="0"/>
      <w:divBdr>
        <w:top w:val="none" w:sz="0" w:space="0" w:color="auto"/>
        <w:left w:val="none" w:sz="0" w:space="0" w:color="auto"/>
        <w:bottom w:val="none" w:sz="0" w:space="0" w:color="auto"/>
        <w:right w:val="none" w:sz="0" w:space="0" w:color="auto"/>
      </w:divBdr>
    </w:div>
    <w:div w:id="1129931570">
      <w:bodyDiv w:val="1"/>
      <w:marLeft w:val="0"/>
      <w:marRight w:val="0"/>
      <w:marTop w:val="0"/>
      <w:marBottom w:val="0"/>
      <w:divBdr>
        <w:top w:val="none" w:sz="0" w:space="0" w:color="auto"/>
        <w:left w:val="none" w:sz="0" w:space="0" w:color="auto"/>
        <w:bottom w:val="none" w:sz="0" w:space="0" w:color="auto"/>
        <w:right w:val="none" w:sz="0" w:space="0" w:color="auto"/>
      </w:divBdr>
    </w:div>
    <w:div w:id="1336808282">
      <w:bodyDiv w:val="1"/>
      <w:marLeft w:val="0"/>
      <w:marRight w:val="0"/>
      <w:marTop w:val="0"/>
      <w:marBottom w:val="0"/>
      <w:divBdr>
        <w:top w:val="none" w:sz="0" w:space="0" w:color="auto"/>
        <w:left w:val="none" w:sz="0" w:space="0" w:color="auto"/>
        <w:bottom w:val="none" w:sz="0" w:space="0" w:color="auto"/>
        <w:right w:val="none" w:sz="0" w:space="0" w:color="auto"/>
      </w:divBdr>
    </w:div>
    <w:div w:id="1376389983">
      <w:bodyDiv w:val="1"/>
      <w:marLeft w:val="0"/>
      <w:marRight w:val="0"/>
      <w:marTop w:val="0"/>
      <w:marBottom w:val="0"/>
      <w:divBdr>
        <w:top w:val="none" w:sz="0" w:space="0" w:color="auto"/>
        <w:left w:val="none" w:sz="0" w:space="0" w:color="auto"/>
        <w:bottom w:val="none" w:sz="0" w:space="0" w:color="auto"/>
        <w:right w:val="none" w:sz="0" w:space="0" w:color="auto"/>
      </w:divBdr>
    </w:div>
    <w:div w:id="1517692560">
      <w:bodyDiv w:val="1"/>
      <w:marLeft w:val="0"/>
      <w:marRight w:val="0"/>
      <w:marTop w:val="0"/>
      <w:marBottom w:val="0"/>
      <w:divBdr>
        <w:top w:val="none" w:sz="0" w:space="0" w:color="auto"/>
        <w:left w:val="none" w:sz="0" w:space="0" w:color="auto"/>
        <w:bottom w:val="none" w:sz="0" w:space="0" w:color="auto"/>
        <w:right w:val="none" w:sz="0" w:space="0" w:color="auto"/>
      </w:divBdr>
    </w:div>
    <w:div w:id="1559514696">
      <w:bodyDiv w:val="1"/>
      <w:marLeft w:val="0"/>
      <w:marRight w:val="0"/>
      <w:marTop w:val="0"/>
      <w:marBottom w:val="0"/>
      <w:divBdr>
        <w:top w:val="none" w:sz="0" w:space="0" w:color="auto"/>
        <w:left w:val="none" w:sz="0" w:space="0" w:color="auto"/>
        <w:bottom w:val="none" w:sz="0" w:space="0" w:color="auto"/>
        <w:right w:val="none" w:sz="0" w:space="0" w:color="auto"/>
      </w:divBdr>
    </w:div>
    <w:div w:id="1578704798">
      <w:bodyDiv w:val="1"/>
      <w:marLeft w:val="0"/>
      <w:marRight w:val="0"/>
      <w:marTop w:val="0"/>
      <w:marBottom w:val="0"/>
      <w:divBdr>
        <w:top w:val="none" w:sz="0" w:space="0" w:color="auto"/>
        <w:left w:val="none" w:sz="0" w:space="0" w:color="auto"/>
        <w:bottom w:val="none" w:sz="0" w:space="0" w:color="auto"/>
        <w:right w:val="none" w:sz="0" w:space="0" w:color="auto"/>
      </w:divBdr>
    </w:div>
    <w:div w:id="1583447270">
      <w:bodyDiv w:val="1"/>
      <w:marLeft w:val="0"/>
      <w:marRight w:val="0"/>
      <w:marTop w:val="0"/>
      <w:marBottom w:val="0"/>
      <w:divBdr>
        <w:top w:val="none" w:sz="0" w:space="0" w:color="auto"/>
        <w:left w:val="none" w:sz="0" w:space="0" w:color="auto"/>
        <w:bottom w:val="none" w:sz="0" w:space="0" w:color="auto"/>
        <w:right w:val="none" w:sz="0" w:space="0" w:color="auto"/>
      </w:divBdr>
    </w:div>
    <w:div w:id="1617102597">
      <w:bodyDiv w:val="1"/>
      <w:marLeft w:val="0"/>
      <w:marRight w:val="0"/>
      <w:marTop w:val="0"/>
      <w:marBottom w:val="0"/>
      <w:divBdr>
        <w:top w:val="none" w:sz="0" w:space="0" w:color="auto"/>
        <w:left w:val="none" w:sz="0" w:space="0" w:color="auto"/>
        <w:bottom w:val="none" w:sz="0" w:space="0" w:color="auto"/>
        <w:right w:val="none" w:sz="0" w:space="0" w:color="auto"/>
      </w:divBdr>
    </w:div>
    <w:div w:id="1638752958">
      <w:bodyDiv w:val="1"/>
      <w:marLeft w:val="0"/>
      <w:marRight w:val="0"/>
      <w:marTop w:val="0"/>
      <w:marBottom w:val="0"/>
      <w:divBdr>
        <w:top w:val="none" w:sz="0" w:space="0" w:color="auto"/>
        <w:left w:val="none" w:sz="0" w:space="0" w:color="auto"/>
        <w:bottom w:val="none" w:sz="0" w:space="0" w:color="auto"/>
        <w:right w:val="none" w:sz="0" w:space="0" w:color="auto"/>
      </w:divBdr>
    </w:div>
    <w:div w:id="1732922815">
      <w:bodyDiv w:val="1"/>
      <w:marLeft w:val="0"/>
      <w:marRight w:val="0"/>
      <w:marTop w:val="0"/>
      <w:marBottom w:val="0"/>
      <w:divBdr>
        <w:top w:val="none" w:sz="0" w:space="0" w:color="auto"/>
        <w:left w:val="none" w:sz="0" w:space="0" w:color="auto"/>
        <w:bottom w:val="none" w:sz="0" w:space="0" w:color="auto"/>
        <w:right w:val="none" w:sz="0" w:space="0" w:color="auto"/>
      </w:divBdr>
    </w:div>
    <w:div w:id="1757048469">
      <w:bodyDiv w:val="1"/>
      <w:marLeft w:val="0"/>
      <w:marRight w:val="0"/>
      <w:marTop w:val="0"/>
      <w:marBottom w:val="0"/>
      <w:divBdr>
        <w:top w:val="none" w:sz="0" w:space="0" w:color="auto"/>
        <w:left w:val="none" w:sz="0" w:space="0" w:color="auto"/>
        <w:bottom w:val="none" w:sz="0" w:space="0" w:color="auto"/>
        <w:right w:val="none" w:sz="0" w:space="0" w:color="auto"/>
      </w:divBdr>
    </w:div>
    <w:div w:id="1853644583">
      <w:bodyDiv w:val="1"/>
      <w:marLeft w:val="0"/>
      <w:marRight w:val="0"/>
      <w:marTop w:val="0"/>
      <w:marBottom w:val="0"/>
      <w:divBdr>
        <w:top w:val="none" w:sz="0" w:space="0" w:color="auto"/>
        <w:left w:val="none" w:sz="0" w:space="0" w:color="auto"/>
        <w:bottom w:val="none" w:sz="0" w:space="0" w:color="auto"/>
        <w:right w:val="none" w:sz="0" w:space="0" w:color="auto"/>
      </w:divBdr>
    </w:div>
    <w:div w:id="1865434360">
      <w:bodyDiv w:val="1"/>
      <w:marLeft w:val="0"/>
      <w:marRight w:val="0"/>
      <w:marTop w:val="0"/>
      <w:marBottom w:val="0"/>
      <w:divBdr>
        <w:top w:val="none" w:sz="0" w:space="0" w:color="auto"/>
        <w:left w:val="none" w:sz="0" w:space="0" w:color="auto"/>
        <w:bottom w:val="none" w:sz="0" w:space="0" w:color="auto"/>
        <w:right w:val="none" w:sz="0" w:space="0" w:color="auto"/>
      </w:divBdr>
    </w:div>
    <w:div w:id="1878083311">
      <w:bodyDiv w:val="1"/>
      <w:marLeft w:val="0"/>
      <w:marRight w:val="0"/>
      <w:marTop w:val="0"/>
      <w:marBottom w:val="0"/>
      <w:divBdr>
        <w:top w:val="none" w:sz="0" w:space="0" w:color="auto"/>
        <w:left w:val="none" w:sz="0" w:space="0" w:color="auto"/>
        <w:bottom w:val="none" w:sz="0" w:space="0" w:color="auto"/>
        <w:right w:val="none" w:sz="0" w:space="0" w:color="auto"/>
      </w:divBdr>
    </w:div>
    <w:div w:id="1981493134">
      <w:bodyDiv w:val="1"/>
      <w:marLeft w:val="0"/>
      <w:marRight w:val="0"/>
      <w:marTop w:val="0"/>
      <w:marBottom w:val="0"/>
      <w:divBdr>
        <w:top w:val="none" w:sz="0" w:space="0" w:color="auto"/>
        <w:left w:val="none" w:sz="0" w:space="0" w:color="auto"/>
        <w:bottom w:val="none" w:sz="0" w:space="0" w:color="auto"/>
        <w:right w:val="none" w:sz="0" w:space="0" w:color="auto"/>
      </w:divBdr>
    </w:div>
    <w:div w:id="1985619739">
      <w:bodyDiv w:val="1"/>
      <w:marLeft w:val="0"/>
      <w:marRight w:val="0"/>
      <w:marTop w:val="0"/>
      <w:marBottom w:val="0"/>
      <w:divBdr>
        <w:top w:val="none" w:sz="0" w:space="0" w:color="auto"/>
        <w:left w:val="none" w:sz="0" w:space="0" w:color="auto"/>
        <w:bottom w:val="none" w:sz="0" w:space="0" w:color="auto"/>
        <w:right w:val="none" w:sz="0" w:space="0" w:color="auto"/>
      </w:divBdr>
    </w:div>
    <w:div w:id="2056150881">
      <w:bodyDiv w:val="1"/>
      <w:marLeft w:val="0"/>
      <w:marRight w:val="0"/>
      <w:marTop w:val="0"/>
      <w:marBottom w:val="0"/>
      <w:divBdr>
        <w:top w:val="none" w:sz="0" w:space="0" w:color="auto"/>
        <w:left w:val="none" w:sz="0" w:space="0" w:color="auto"/>
        <w:bottom w:val="none" w:sz="0" w:space="0" w:color="auto"/>
        <w:right w:val="none" w:sz="0" w:space="0" w:color="auto"/>
      </w:divBdr>
    </w:div>
    <w:div w:id="213085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95CEC-3FD8-4ED5-AE39-B36FCD46C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37</Pages>
  <Words>11420</Words>
  <Characters>65098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Заболотин</dc:creator>
  <cp:lastModifiedBy>seryak</cp:lastModifiedBy>
  <cp:revision>31</cp:revision>
  <cp:lastPrinted>2022-11-22T06:47:00Z</cp:lastPrinted>
  <dcterms:created xsi:type="dcterms:W3CDTF">2022-10-17T11:16:00Z</dcterms:created>
  <dcterms:modified xsi:type="dcterms:W3CDTF">2022-11-23T10:30:00Z</dcterms:modified>
</cp:coreProperties>
</file>