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9C2F9F">
        <w:rPr>
          <w:sz w:val="28"/>
          <w:szCs w:val="28"/>
        </w:rPr>
        <w:t xml:space="preserve">                                        </w:t>
      </w:r>
      <w:r w:rsidR="00B93880">
        <w:rPr>
          <w:sz w:val="28"/>
          <w:szCs w:val="28"/>
        </w:rPr>
        <w:t>«</w:t>
      </w:r>
      <w:r w:rsidR="00B54550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B54550">
        <w:rPr>
          <w:sz w:val="28"/>
          <w:szCs w:val="28"/>
        </w:rPr>
        <w:t>октября</w:t>
      </w:r>
      <w:r w:rsidR="00B93880">
        <w:rPr>
          <w:sz w:val="28"/>
          <w:szCs w:val="28"/>
        </w:rPr>
        <w:t xml:space="preserve"> 20</w:t>
      </w:r>
      <w:r w:rsidR="00D37B7C">
        <w:rPr>
          <w:sz w:val="28"/>
          <w:szCs w:val="28"/>
        </w:rPr>
        <w:t>22</w:t>
      </w:r>
      <w:r w:rsidR="00CC0D12">
        <w:rPr>
          <w:sz w:val="28"/>
          <w:szCs w:val="28"/>
        </w:rPr>
        <w:t xml:space="preserve"> года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D37B7C" w:rsidRPr="00CC0D12" w:rsidRDefault="00D37B7C" w:rsidP="002842E8">
      <w:pPr>
        <w:jc w:val="center"/>
        <w:rPr>
          <w:sz w:val="28"/>
          <w:szCs w:val="28"/>
        </w:rPr>
      </w:pPr>
    </w:p>
    <w:p w:rsidR="00BA06D0" w:rsidRPr="003640EA" w:rsidRDefault="00E15636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54550" w:rsidRPr="00B54550">
        <w:rPr>
          <w:sz w:val="28"/>
          <w:szCs w:val="28"/>
        </w:rPr>
        <w:t>планировки территории и проекту межевания территории линейного объекта «Распределительный газопровод среднего и низкого давления в с. Сухая Буйвола с ГРП № 11, с ГРП № 14, с ШРП № 1, назначение: Производственное. Площадь: общая протяженность (длина) 11413,85 м. Инвентарный номер: 20/296. Литер: ГС. Адрес (местоположение): Ставропольский край, Петровский район, с.Сухая Буйвола, по ул. Красной, ул. Садовой, ул. Красноармейской, ул. Выездной, ул. Ключевой, ул. Родниковой, ул. Зелёной, ул. Подгорной, ул. Юбилейной»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распоряжением администрации </w:t>
      </w:r>
      <w:r w:rsidRPr="00FE7EA2">
        <w:rPr>
          <w:sz w:val="28"/>
          <w:szCs w:val="28"/>
        </w:rPr>
        <w:t xml:space="preserve">Петровского городского округа Ставропольского края </w:t>
      </w:r>
      <w:r w:rsidR="00B54550" w:rsidRPr="00B54550">
        <w:rPr>
          <w:sz w:val="28"/>
          <w:szCs w:val="28"/>
        </w:rPr>
        <w:t>от 12 октября 2022 г. № 50-р «О назначении публичных слушаний по проекту планировки территории и проекту межевания территории по документации по проекту планировки территории и проекту межевания территории линейного объекта «Распределительный газопровод среднего и низкого давления в с. Сухая Буйвола с ГРП № 11, с ГРП № 14, с ШРП № 1, назначение: Производственное. Площадь: общая протяженность (длина) 11413,85 м. Инвентарный номер: 20/296. Литер: ГС. Адрес (местоположение): Ставропольский край, Петровский район, с.Сухая Буйвола, по ул. Красной, ул. Садовой, ул. Красноармейской, ул. Выездной, ул. Ключевой, ул. Родниковой, ул. Зелёной, ул. Подгорной, ул. Юбилейной»</w:t>
      </w:r>
      <w:r w:rsidR="00D37B7C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B54550">
        <w:rPr>
          <w:sz w:val="28"/>
          <w:szCs w:val="28"/>
        </w:rPr>
        <w:t xml:space="preserve"> 4</w:t>
      </w:r>
      <w:r w:rsidR="00E15636" w:rsidRPr="00FE7EA2">
        <w:rPr>
          <w:sz w:val="28"/>
          <w:szCs w:val="28"/>
        </w:rPr>
        <w:t xml:space="preserve"> член</w:t>
      </w:r>
      <w:r w:rsidR="00B54550">
        <w:rPr>
          <w:sz w:val="28"/>
          <w:szCs w:val="28"/>
        </w:rPr>
        <w:t xml:space="preserve">а </w:t>
      </w:r>
      <w:r w:rsidR="00E15636" w:rsidRPr="00FE7EA2">
        <w:rPr>
          <w:sz w:val="28"/>
          <w:szCs w:val="28"/>
        </w:rPr>
        <w:t>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B54550">
        <w:rPr>
          <w:sz w:val="28"/>
          <w:szCs w:val="28"/>
        </w:rPr>
        <w:t xml:space="preserve"> </w:t>
      </w:r>
      <w:r w:rsidR="00776597" w:rsidRPr="00CC0D12">
        <w:rPr>
          <w:sz w:val="28"/>
          <w:szCs w:val="28"/>
        </w:rPr>
        <w:t xml:space="preserve">от </w:t>
      </w:r>
      <w:r w:rsidR="00B54550">
        <w:rPr>
          <w:sz w:val="28"/>
          <w:szCs w:val="28"/>
        </w:rPr>
        <w:t>25</w:t>
      </w:r>
      <w:r w:rsidR="00772BBF">
        <w:rPr>
          <w:sz w:val="28"/>
          <w:szCs w:val="28"/>
        </w:rPr>
        <w:t>.</w:t>
      </w:r>
      <w:r w:rsidR="00B54550">
        <w:rPr>
          <w:sz w:val="28"/>
          <w:szCs w:val="28"/>
        </w:rPr>
        <w:t>10</w:t>
      </w:r>
      <w:r w:rsidR="00776597" w:rsidRPr="00CC0D12">
        <w:rPr>
          <w:sz w:val="28"/>
          <w:szCs w:val="28"/>
        </w:rPr>
        <w:t>.20</w:t>
      </w:r>
      <w:r w:rsidR="00D37B7C">
        <w:rPr>
          <w:sz w:val="28"/>
          <w:szCs w:val="28"/>
        </w:rPr>
        <w:t>22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D578B2" w:rsidRDefault="00BD73A5" w:rsidP="00D578B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>одобрить представленны</w:t>
      </w:r>
      <w:r w:rsidR="00436FAC">
        <w:rPr>
          <w:color w:val="000000"/>
          <w:sz w:val="28"/>
          <w:szCs w:val="28"/>
        </w:rPr>
        <w:t>е</w:t>
      </w:r>
      <w:r w:rsidR="004142CC">
        <w:rPr>
          <w:color w:val="000000"/>
          <w:sz w:val="28"/>
          <w:szCs w:val="28"/>
        </w:rPr>
        <w:t xml:space="preserve"> на обсуждение </w:t>
      </w:r>
      <w:r w:rsidR="00436FAC" w:rsidRPr="00436FAC">
        <w:rPr>
          <w:sz w:val="28"/>
          <w:szCs w:val="28"/>
        </w:rPr>
        <w:t xml:space="preserve">проект планировки территории и проект </w:t>
      </w:r>
      <w:r w:rsidR="00B54550" w:rsidRPr="00B54550">
        <w:rPr>
          <w:sz w:val="28"/>
          <w:szCs w:val="28"/>
        </w:rPr>
        <w:t>межевания территории линейного объекта «Распределительный газопровод среднего и низкого давления в с. Сухая Буйвола с ГРП № 11, с ГРП № 14, с ШРП № 1, назначение: Производственное. Площадь: общая протяженность (длина) 11413,85 м. Инвентарный номер: 20/296. Литер: ГС. Адрес (местоположение): Ставропольский край, Петровский район, с.Сухая Буйвола, по ул. Красной, ул. Садовой, ул. Красноармейской, ул. Выездной, ул. Ключевой, ул. Родниковой, ул. Зелёной, ул. Подгорной, ул. Юбилейной»</w:t>
      </w:r>
      <w:r w:rsidR="00D37B7C">
        <w:rPr>
          <w:sz w:val="28"/>
          <w:szCs w:val="28"/>
        </w:rPr>
        <w:t>.</w:t>
      </w:r>
    </w:p>
    <w:p w:rsidR="00B54550" w:rsidRPr="00D578B2" w:rsidRDefault="00B54550" w:rsidP="00D578B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E20989" w:rsidRDefault="002842E8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lastRenderedPageBreak/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B54550">
        <w:rPr>
          <w:b/>
          <w:sz w:val="28"/>
          <w:szCs w:val="28"/>
        </w:rPr>
        <w:t xml:space="preserve"> </w:t>
      </w:r>
      <w:r w:rsidR="00C00AB6" w:rsidRPr="00C00AB6">
        <w:rPr>
          <w:sz w:val="28"/>
          <w:szCs w:val="28"/>
        </w:rPr>
        <w:t xml:space="preserve">рекомендовать главе Петровского городского округа Ставропольского края утвердить </w:t>
      </w:r>
      <w:r w:rsidR="00D37B7C" w:rsidRPr="00D37B7C">
        <w:rPr>
          <w:sz w:val="28"/>
          <w:szCs w:val="28"/>
        </w:rPr>
        <w:t>проект планировки территории и проект</w:t>
      </w:r>
      <w:bookmarkStart w:id="0" w:name="_GoBack"/>
      <w:bookmarkEnd w:id="0"/>
      <w:r w:rsidR="00D37B7C" w:rsidRPr="00D37B7C">
        <w:rPr>
          <w:sz w:val="28"/>
          <w:szCs w:val="28"/>
        </w:rPr>
        <w:t xml:space="preserve"> </w:t>
      </w:r>
      <w:r w:rsidR="00B54550" w:rsidRPr="00B54550">
        <w:rPr>
          <w:sz w:val="28"/>
          <w:szCs w:val="28"/>
        </w:rPr>
        <w:t>межевания территории линейного объекта «Распределительный газопровод среднего и низкого давления в с. Сухая Буйвола с ГРП № 11, с ГРП № 14, с ШРП № 1, назначение: Производственное. Площадь: общая протяженность (длина) 11413,85 м. Инвентарный номер: 20/296. Литер: ГС. Адрес (местоположение): Ставропольский край, Петровский район, с.Сухая Буйвола, по ул. Красной, ул. Садовой, ул. Красноармейской, ул. Выездной, ул. Ключевой, ул. Родниковой, ул. Зелёной, ул. Подгорной, ул. Юбилейной»</w:t>
      </w:r>
      <w:r w:rsidR="00B54550">
        <w:rPr>
          <w:sz w:val="28"/>
          <w:szCs w:val="28"/>
        </w:rPr>
        <w:t>.</w:t>
      </w:r>
    </w:p>
    <w:p w:rsidR="00D37B7C" w:rsidRDefault="00D37B7C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D37B7C" w:rsidRPr="004142CC" w:rsidRDefault="00D37B7C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D37B7C" w:rsidRDefault="00D37B7C" w:rsidP="00D37B7C">
      <w:r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ab/>
        <w:t xml:space="preserve">                    _________ Г.П. Русанова</w:t>
      </w:r>
    </w:p>
    <w:p w:rsidR="002842E8" w:rsidRPr="00651C92" w:rsidRDefault="002842E8" w:rsidP="00D37B7C">
      <w:pPr>
        <w:tabs>
          <w:tab w:val="left" w:pos="281"/>
          <w:tab w:val="left" w:pos="8978"/>
        </w:tabs>
        <w:jc w:val="both"/>
      </w:pPr>
    </w:p>
    <w:sectPr w:rsidR="002842E8" w:rsidRPr="00651C92" w:rsidSect="00D578B2">
      <w:pgSz w:w="11906" w:h="16838"/>
      <w:pgMar w:top="1134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B16" w:rsidRDefault="009D3B16" w:rsidP="00CB74B2">
      <w:r>
        <w:separator/>
      </w:r>
    </w:p>
  </w:endnote>
  <w:endnote w:type="continuationSeparator" w:id="1">
    <w:p w:rsidR="009D3B16" w:rsidRDefault="009D3B16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B16" w:rsidRDefault="009D3B16" w:rsidP="00CB74B2">
      <w:r>
        <w:separator/>
      </w:r>
    </w:p>
  </w:footnote>
  <w:footnote w:type="continuationSeparator" w:id="1">
    <w:p w:rsidR="009D3B16" w:rsidRDefault="009D3B16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630BC"/>
    <w:rsid w:val="000B1D43"/>
    <w:rsid w:val="00122E3A"/>
    <w:rsid w:val="00166CC7"/>
    <w:rsid w:val="00182E9F"/>
    <w:rsid w:val="001F2F04"/>
    <w:rsid w:val="00274363"/>
    <w:rsid w:val="00282916"/>
    <w:rsid w:val="002842E8"/>
    <w:rsid w:val="00290D29"/>
    <w:rsid w:val="00293A67"/>
    <w:rsid w:val="002A70F9"/>
    <w:rsid w:val="002F1155"/>
    <w:rsid w:val="003640EA"/>
    <w:rsid w:val="003A328A"/>
    <w:rsid w:val="003B0EF7"/>
    <w:rsid w:val="003B555B"/>
    <w:rsid w:val="003E78AF"/>
    <w:rsid w:val="004142CC"/>
    <w:rsid w:val="00432776"/>
    <w:rsid w:val="00436FAC"/>
    <w:rsid w:val="004C56A3"/>
    <w:rsid w:val="004F0647"/>
    <w:rsid w:val="00543B26"/>
    <w:rsid w:val="005F7DA7"/>
    <w:rsid w:val="00615D62"/>
    <w:rsid w:val="00716BF1"/>
    <w:rsid w:val="0074372E"/>
    <w:rsid w:val="00772BBF"/>
    <w:rsid w:val="00776597"/>
    <w:rsid w:val="007C6EF9"/>
    <w:rsid w:val="007D26E5"/>
    <w:rsid w:val="00822A5E"/>
    <w:rsid w:val="00855893"/>
    <w:rsid w:val="008E16D2"/>
    <w:rsid w:val="009C2F9F"/>
    <w:rsid w:val="009D3B16"/>
    <w:rsid w:val="00A30646"/>
    <w:rsid w:val="00A96BC7"/>
    <w:rsid w:val="00AB42A3"/>
    <w:rsid w:val="00B003AD"/>
    <w:rsid w:val="00B34C3F"/>
    <w:rsid w:val="00B54550"/>
    <w:rsid w:val="00B60B9F"/>
    <w:rsid w:val="00B624FF"/>
    <w:rsid w:val="00B93880"/>
    <w:rsid w:val="00B96EEB"/>
    <w:rsid w:val="00BA06D0"/>
    <w:rsid w:val="00BC6917"/>
    <w:rsid w:val="00BD73A5"/>
    <w:rsid w:val="00BE456B"/>
    <w:rsid w:val="00BF2B9B"/>
    <w:rsid w:val="00C00AB6"/>
    <w:rsid w:val="00C32E42"/>
    <w:rsid w:val="00C802E5"/>
    <w:rsid w:val="00CB74B2"/>
    <w:rsid w:val="00CC0D12"/>
    <w:rsid w:val="00D37B7C"/>
    <w:rsid w:val="00D455CA"/>
    <w:rsid w:val="00D578B2"/>
    <w:rsid w:val="00DB6F5B"/>
    <w:rsid w:val="00E15636"/>
    <w:rsid w:val="00E20989"/>
    <w:rsid w:val="00E5491D"/>
    <w:rsid w:val="00E865CF"/>
    <w:rsid w:val="00ED76E1"/>
    <w:rsid w:val="00F1619D"/>
    <w:rsid w:val="00F41339"/>
    <w:rsid w:val="00F868D2"/>
    <w:rsid w:val="00F977A1"/>
    <w:rsid w:val="00FA659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yudina</cp:lastModifiedBy>
  <cp:revision>3</cp:revision>
  <cp:lastPrinted>2022-10-26T12:53:00Z</cp:lastPrinted>
  <dcterms:created xsi:type="dcterms:W3CDTF">2022-08-11T10:45:00Z</dcterms:created>
  <dcterms:modified xsi:type="dcterms:W3CDTF">2022-10-26T12:54:00Z</dcterms:modified>
</cp:coreProperties>
</file>