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3"/>
        <w:rPr>
          <w:sz w:val="32"/>
        </w:rPr>
      </w:pPr>
      <w:r/>
      <w:bookmarkStart w:id="0" w:name="_GoBack"/>
      <w:r/>
      <w:bookmarkEnd w:id="0"/>
      <w:r>
        <w:rPr>
          <w:sz w:val="32"/>
        </w:rPr>
        <w:t xml:space="preserve">П О С Т А Н О В Л Е Н И Е</w:t>
      </w:r>
      <w:r>
        <w:rPr>
          <w:sz w:val="32"/>
        </w:rPr>
      </w:r>
    </w:p>
    <w:p>
      <w:pPr>
        <w:pStyle w:val="623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16"/>
        <w:jc w:val="center"/>
      </w:pPr>
      <w:r>
        <w:t xml:space="preserve">АДМИНИСТРАЦИИ ПЕТРОВСКОГО </w:t>
      </w:r>
      <w:r>
        <w:t xml:space="preserve">МУНИЦ</w:t>
      </w:r>
      <w:r>
        <w:t xml:space="preserve">И</w:t>
      </w:r>
      <w:r>
        <w:t xml:space="preserve">ПАЛЬНОГО</w:t>
      </w:r>
      <w:r>
        <w:t xml:space="preserve"> ОКРУГА</w:t>
      </w:r>
      <w:r/>
    </w:p>
    <w:p>
      <w:pPr>
        <w:pStyle w:val="616"/>
        <w:jc w:val="center"/>
      </w:pPr>
      <w:r>
        <w:t xml:space="preserve"> СТАВРОПОЛЬСКОГО КРАЯ</w:t>
      </w:r>
      <w:r/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tabs>
          <w:tab w:val="left" w:pos="440" w:leader="none"/>
          <w:tab w:val="center" w:pos="4677" w:leader="none"/>
          <w:tab w:val="center" w:pos="4815" w:leader="none"/>
          <w:tab w:val="right" w:pos="9354" w:leader="none"/>
        </w:tabs>
      </w:pPr>
      <w:r>
        <w:rPr>
          <w:lang w:val="en-US"/>
        </w:rPr>
        <w:t xml:space="preserve">21 </w:t>
      </w:r>
      <w:r>
        <w:t xml:space="preserve">ноября 2024 г.</w:t>
      </w:r>
      <w:r>
        <w:tab/>
      </w:r>
      <w:r>
        <w:tab/>
      </w:r>
      <w:r>
        <w:t xml:space="preserve">г. Светлоград</w:t>
      </w:r>
      <w:r>
        <w:tab/>
        <w:t xml:space="preserve">№ 2038</w:t>
      </w:r>
      <w:r/>
    </w:p>
    <w:p>
      <w:pPr>
        <w:pStyle w:val="627"/>
        <w:ind w:right="-57" w:firstLine="709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jc w:val="both"/>
        <w:spacing w:line="240" w:lineRule="exac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</w:rPr>
        <w:t xml:space="preserve">О</w:t>
      </w:r>
      <w:r>
        <w:rPr>
          <w:rFonts w:ascii="Times New Roman" w:hAnsi="Times New Roman" w:eastAsia="Calibri" w:cs="Times New Roman"/>
          <w:sz w:val="28"/>
        </w:rPr>
        <w:t xml:space="preserve">б </w:t>
      </w:r>
      <w:r>
        <w:rPr>
          <w:rFonts w:ascii="Times New Roman" w:hAnsi="Times New Roman" w:eastAsia="Calibri" w:cs="Times New Roman"/>
          <w:sz w:val="28"/>
        </w:rPr>
        <w:t xml:space="preserve">утверждении </w:t>
      </w:r>
      <w:r>
        <w:rPr>
          <w:rFonts w:ascii="Times New Roman" w:hAnsi="Times New Roman" w:eastAsia="Calibri" w:cs="Times New Roman"/>
          <w:sz w:val="28"/>
        </w:rPr>
        <w:t xml:space="preserve">схемы расположения земельного участка или земельных участков на кадастровом плане территории площадью </w:t>
      </w:r>
      <w:r>
        <w:rPr>
          <w:rFonts w:ascii="Times New Roman" w:hAnsi="Times New Roman" w:eastAsia="Calibri" w:cs="Times New Roman"/>
          <w:sz w:val="28"/>
        </w:rPr>
        <w:t xml:space="preserve">1628</w:t>
      </w:r>
      <w:r>
        <w:rPr>
          <w:rFonts w:ascii="Times New Roman" w:hAnsi="Times New Roman" w:eastAsia="Calibri" w:cs="Times New Roman"/>
          <w:sz w:val="28"/>
        </w:rPr>
        <w:t xml:space="preserve"> кв.м, с условным номером 26:08:</w:t>
      </w:r>
      <w:r>
        <w:rPr>
          <w:rFonts w:ascii="Times New Roman" w:hAnsi="Times New Roman" w:eastAsia="Calibri" w:cs="Times New Roman"/>
          <w:sz w:val="28"/>
        </w:rPr>
        <w:t xml:space="preserve">041001</w:t>
      </w:r>
      <w:r>
        <w:rPr>
          <w:rFonts w:ascii="Times New Roman" w:hAnsi="Times New Roman" w:eastAsia="Calibri" w:cs="Times New Roman"/>
          <w:sz w:val="28"/>
        </w:rPr>
        <w:t xml:space="preserve">:ЗУ1, на котором расположены многоквартирный дом с кадастровым номером 26:08:</w:t>
      </w:r>
      <w:r>
        <w:rPr>
          <w:rFonts w:ascii="Times New Roman" w:hAnsi="Times New Roman" w:eastAsia="Calibri" w:cs="Times New Roman"/>
          <w:sz w:val="28"/>
        </w:rPr>
        <w:t xml:space="preserve">041001</w:t>
      </w:r>
      <w:r>
        <w:rPr>
          <w:rFonts w:ascii="Times New Roman" w:hAnsi="Times New Roman" w:eastAsia="Calibri" w:cs="Times New Roman"/>
          <w:sz w:val="28"/>
        </w:rPr>
        <w:t xml:space="preserve">:</w:t>
      </w:r>
      <w:r>
        <w:rPr>
          <w:rFonts w:ascii="Times New Roman" w:hAnsi="Times New Roman" w:eastAsia="Calibri" w:cs="Times New Roman"/>
          <w:sz w:val="28"/>
        </w:rPr>
        <w:t xml:space="preserve">62</w:t>
      </w:r>
      <w:r>
        <w:rPr>
          <w:rFonts w:ascii="Times New Roman" w:hAnsi="Times New Roman" w:eastAsia="Calibri" w:cs="Times New Roman"/>
          <w:sz w:val="28"/>
        </w:rPr>
        <w:t xml:space="preserve">, по адресу: Российская Федерация, Ставропольский край, Петровский муниципальный округ, г. Светлоград, </w:t>
      </w:r>
      <w:r>
        <w:rPr>
          <w:rFonts w:ascii="Times New Roman" w:hAnsi="Times New Roman" w:eastAsia="Calibri" w:cs="Times New Roman"/>
          <w:sz w:val="28"/>
        </w:rPr>
        <w:t xml:space="preserve">пл. Выставочная, д. 6</w:t>
      </w:r>
      <w:r>
        <w:rPr>
          <w:rFonts w:ascii="Times New Roman" w:hAnsi="Times New Roman" w:eastAsia="Calibri" w:cs="Times New Roman"/>
          <w:sz w:val="28"/>
        </w:rPr>
        <w:t xml:space="preserve">, и иные</w:t>
      </w:r>
      <w:r>
        <w:rPr>
          <w:rFonts w:ascii="Times New Roman" w:hAnsi="Times New Roman" w:eastAsia="Calibri" w:cs="Times New Roman"/>
          <w:sz w:val="28"/>
        </w:rPr>
        <w:t xml:space="preserve"> входящие в состав такого дома объекты недвижимого имущества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16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выписку из Единого государственного реестра недвижимости об </w:t>
      </w:r>
      <w:r>
        <w:rPr>
          <w:sz w:val="28"/>
          <w:szCs w:val="28"/>
        </w:rPr>
        <w:t xml:space="preserve">объекте недвижимости </w:t>
      </w:r>
      <w:r>
        <w:rPr>
          <w:sz w:val="28"/>
          <w:szCs w:val="28"/>
        </w:rPr>
        <w:t xml:space="preserve">от 11.10.2024 № КУВИ-001/2024-25167869,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распоряжение администрации Петровского </w:t>
      </w:r>
      <w:r>
        <w:rPr>
          <w:sz w:val="28"/>
          <w:szCs w:val="28"/>
          <w:shd w:val="clear" w:color="auto" w:fill="ffffff"/>
        </w:rPr>
        <w:t xml:space="preserve">муниципального</w:t>
      </w:r>
      <w:r>
        <w:rPr>
          <w:sz w:val="28"/>
          <w:szCs w:val="28"/>
          <w:shd w:val="clear" w:color="auto" w:fill="ffffff"/>
        </w:rPr>
        <w:t xml:space="preserve"> округа </w:t>
      </w:r>
      <w:r>
        <w:rPr>
          <w:sz w:val="28"/>
          <w:szCs w:val="28"/>
          <w:shd w:val="clear" w:color="auto" w:fill="ffffff"/>
        </w:rPr>
        <w:t xml:space="preserve">Ставропольского </w:t>
      </w:r>
      <w:r>
        <w:rPr>
          <w:sz w:val="28"/>
          <w:szCs w:val="28"/>
          <w:shd w:val="clear" w:color="auto" w:fill="ffffff"/>
        </w:rPr>
        <w:t xml:space="preserve">края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shd w:val="clear" w:color="auto" w:fill="ffffff"/>
        </w:rPr>
        <w:t xml:space="preserve">15</w:t>
      </w:r>
      <w:r>
        <w:rPr>
          <w:sz w:val="28"/>
          <w:szCs w:val="28"/>
          <w:shd w:val="clear" w:color="auto" w:fill="ffffff"/>
        </w:rPr>
        <w:t xml:space="preserve"> октября</w:t>
      </w:r>
      <w:r>
        <w:rPr>
          <w:sz w:val="28"/>
          <w:szCs w:val="28"/>
          <w:shd w:val="clear" w:color="auto" w:fill="ffffff"/>
        </w:rPr>
        <w:t xml:space="preserve"> 202</w:t>
      </w:r>
      <w:r>
        <w:rPr>
          <w:sz w:val="28"/>
          <w:szCs w:val="28"/>
          <w:shd w:val="clear" w:color="auto" w:fill="ffffff"/>
        </w:rPr>
        <w:t xml:space="preserve">4</w:t>
      </w:r>
      <w:r>
        <w:rPr>
          <w:sz w:val="28"/>
          <w:szCs w:val="28"/>
          <w:shd w:val="clear" w:color="auto" w:fill="ffffff"/>
        </w:rPr>
        <w:t xml:space="preserve"> г.</w:t>
      </w:r>
      <w:r>
        <w:rPr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  <w:shd w:val="clear" w:color="auto" w:fill="ffffff"/>
        </w:rPr>
        <w:t xml:space="preserve">476</w:t>
      </w:r>
      <w:r>
        <w:rPr>
          <w:sz w:val="28"/>
          <w:szCs w:val="28"/>
          <w:shd w:val="clear" w:color="auto" w:fill="ffffff"/>
        </w:rPr>
        <w:t xml:space="preserve">-р</w:t>
      </w:r>
      <w:r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  <w:shd w:val="clear" w:color="auto" w:fill="ffffff"/>
        </w:rPr>
        <w:t xml:space="preserve">О внесении изменений в дополнительные сведения реестра объектов недвижимости о наз</w:t>
      </w:r>
      <w:r>
        <w:rPr>
          <w:sz w:val="28"/>
          <w:szCs w:val="28"/>
          <w:shd w:val="clear" w:color="auto" w:fill="ffffff"/>
        </w:rPr>
        <w:t xml:space="preserve">начении объекта недвижимости с кадастровым номером 26:08:041001:62, местоположение: Ставропольский край, Петровский район, г. Светлоград, пл. Выставочная, д. 6, присвоении адреса объекту адресации и начале действий по образованию земельного участка, на кот</w:t>
      </w:r>
      <w:r>
        <w:rPr>
          <w:sz w:val="28"/>
          <w:szCs w:val="28"/>
          <w:shd w:val="clear" w:color="auto" w:fill="ffffff"/>
        </w:rPr>
        <w:t xml:space="preserve">ором расположены многоквартирный дом и иные входящие в состав такого дома объекты недвижимого имущества</w:t>
      </w:r>
      <w:r>
        <w:rPr>
          <w:sz w:val="28"/>
          <w:szCs w:val="28"/>
          <w:shd w:val="clear" w:color="auto" w:fill="ffffff"/>
        </w:rPr>
        <w:t xml:space="preserve">», </w:t>
      </w:r>
      <w:r>
        <w:rPr>
          <w:sz w:val="28"/>
          <w:szCs w:val="28"/>
          <w:shd w:val="clear" w:color="auto" w:fill="ffffff"/>
        </w:rPr>
        <w:t xml:space="preserve">распоряжение </w:t>
      </w:r>
      <w:r>
        <w:rPr>
          <w:sz w:val="28"/>
          <w:szCs w:val="28"/>
          <w:shd w:val="clear" w:color="auto" w:fill="ffffff"/>
        </w:rPr>
        <w:t xml:space="preserve">главы</w:t>
      </w:r>
      <w:r>
        <w:rPr>
          <w:sz w:val="28"/>
          <w:szCs w:val="28"/>
          <w:shd w:val="clear" w:color="auto" w:fill="ffffff"/>
        </w:rPr>
        <w:t xml:space="preserve"> Петровского </w:t>
      </w:r>
      <w:r>
        <w:rPr>
          <w:sz w:val="28"/>
          <w:szCs w:val="28"/>
          <w:shd w:val="clear" w:color="auto" w:fill="ffffff"/>
        </w:rPr>
        <w:t xml:space="preserve">муниципального</w:t>
      </w:r>
      <w:r>
        <w:rPr>
          <w:sz w:val="28"/>
          <w:szCs w:val="28"/>
          <w:shd w:val="clear" w:color="auto" w:fill="ffffff"/>
        </w:rPr>
        <w:t xml:space="preserve"> округа Ставропольского </w:t>
      </w:r>
      <w:r>
        <w:rPr>
          <w:sz w:val="28"/>
          <w:szCs w:val="28"/>
          <w:shd w:val="clear" w:color="auto" w:fill="ffffff"/>
        </w:rPr>
        <w:t xml:space="preserve">края</w:t>
      </w:r>
      <w:r>
        <w:rPr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  <w:shd w:val="clear" w:color="auto" w:fill="ffffff"/>
        </w:rPr>
        <w:t xml:space="preserve">07 </w:t>
      </w:r>
      <w:r>
        <w:rPr>
          <w:sz w:val="28"/>
          <w:szCs w:val="28"/>
          <w:shd w:val="clear" w:color="auto" w:fill="ffffff"/>
        </w:rPr>
        <w:t xml:space="preserve">ноября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202</w:t>
      </w:r>
      <w:r>
        <w:rPr>
          <w:sz w:val="28"/>
          <w:szCs w:val="28"/>
          <w:shd w:val="clear" w:color="auto" w:fill="ffffff"/>
        </w:rPr>
        <w:t xml:space="preserve">4</w:t>
      </w:r>
      <w:r>
        <w:rPr>
          <w:sz w:val="28"/>
          <w:szCs w:val="28"/>
          <w:shd w:val="clear" w:color="auto" w:fill="ffffff"/>
        </w:rPr>
        <w:t xml:space="preserve"> г. № </w:t>
      </w:r>
      <w:r>
        <w:rPr>
          <w:sz w:val="28"/>
          <w:szCs w:val="28"/>
          <w:shd w:val="clear" w:color="auto" w:fill="ffffff"/>
        </w:rPr>
        <w:t xml:space="preserve">4</w:t>
      </w:r>
      <w:r>
        <w:rPr>
          <w:sz w:val="28"/>
          <w:szCs w:val="28"/>
          <w:shd w:val="clear" w:color="auto" w:fill="ffffff"/>
        </w:rPr>
        <w:t xml:space="preserve">2</w:t>
      </w:r>
      <w:r>
        <w:rPr>
          <w:sz w:val="28"/>
          <w:szCs w:val="28"/>
          <w:shd w:val="clear" w:color="auto" w:fill="ffffff"/>
        </w:rPr>
        <w:t xml:space="preserve">-р</w:t>
      </w:r>
      <w:r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  <w:shd w:val="clear" w:color="auto" w:fill="ffffff"/>
        </w:rPr>
        <w:t xml:space="preserve">О назначении публичных слушаний по проекту схем</w:t>
      </w:r>
      <w:r>
        <w:rPr>
          <w:sz w:val="28"/>
          <w:szCs w:val="28"/>
          <w:shd w:val="clear" w:color="auto" w:fill="ffffff"/>
        </w:rPr>
        <w:t xml:space="preserve">ы расположения земельного участка или земельных участков на кадастровом плане территории площадью 1628 кв.м, с условным номером 26:08:041001:ЗУ1, на котором расположены многоквартирный дом с кадастровым номером 26:08:041001:62, по адресу: Российская Федера</w:t>
      </w:r>
      <w:r>
        <w:rPr>
          <w:sz w:val="28"/>
          <w:szCs w:val="28"/>
          <w:shd w:val="clear" w:color="auto" w:fill="ffffff"/>
        </w:rPr>
        <w:t xml:space="preserve">ция, Ставропольский край, Петровский муниципальный округ, г. Светлоград, пл. Выставочная, д. 6, и иные входящие в состав такого дома объекты недвижимого имущества</w:t>
      </w:r>
      <w:r>
        <w:rPr>
          <w:sz w:val="28"/>
          <w:szCs w:val="28"/>
          <w:shd w:val="clear" w:color="auto" w:fill="ffffff"/>
        </w:rPr>
        <w:t xml:space="preserve">», опубликовани</w:t>
      </w:r>
      <w:r>
        <w:rPr>
          <w:sz w:val="28"/>
          <w:szCs w:val="28"/>
          <w:shd w:val="clear" w:color="auto" w:fill="ffffff"/>
        </w:rPr>
        <w:t xml:space="preserve">я</w:t>
      </w:r>
      <w:r>
        <w:rPr>
          <w:sz w:val="28"/>
          <w:szCs w:val="28"/>
          <w:shd w:val="clear" w:color="auto" w:fill="ffffff"/>
        </w:rPr>
        <w:t xml:space="preserve"> в газете «Вестник Петровского </w:t>
      </w:r>
      <w:r>
        <w:rPr>
          <w:sz w:val="28"/>
          <w:szCs w:val="28"/>
          <w:shd w:val="clear" w:color="auto" w:fill="ffffff"/>
        </w:rPr>
        <w:t xml:space="preserve">муниципального</w:t>
      </w:r>
      <w:r>
        <w:rPr>
          <w:sz w:val="28"/>
          <w:szCs w:val="28"/>
          <w:shd w:val="clear" w:color="auto" w:fill="ffffff"/>
        </w:rPr>
        <w:t xml:space="preserve"> округа» </w:t>
      </w:r>
      <w:bookmarkStart w:id="1" w:name="_Hlk162534072"/>
      <w:r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shd w:val="clear" w:color="auto" w:fill="ffffff"/>
        </w:rPr>
        <w:t xml:space="preserve">08 ноября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2024</w:t>
      </w:r>
      <w:r>
        <w:rPr>
          <w:sz w:val="28"/>
          <w:szCs w:val="28"/>
          <w:shd w:val="clear" w:color="auto" w:fill="ffffff"/>
        </w:rPr>
        <w:t xml:space="preserve"> г. № </w:t>
      </w:r>
      <w:r>
        <w:rPr>
          <w:sz w:val="28"/>
          <w:szCs w:val="28"/>
          <w:shd w:val="clear" w:color="auto" w:fill="ffffff"/>
        </w:rPr>
        <w:t xml:space="preserve">51</w:t>
      </w:r>
      <w:r>
        <w:rPr>
          <w:sz w:val="28"/>
          <w:szCs w:val="28"/>
          <w:shd w:val="clear" w:color="auto" w:fill="ffffff"/>
        </w:rPr>
        <w:t xml:space="preserve"> (</w:t>
      </w:r>
      <w:r>
        <w:rPr>
          <w:sz w:val="28"/>
          <w:szCs w:val="28"/>
          <w:shd w:val="clear" w:color="auto" w:fill="ffffff"/>
        </w:rPr>
        <w:t xml:space="preserve">05</w:t>
      </w:r>
      <w:r>
        <w:rPr>
          <w:sz w:val="28"/>
          <w:szCs w:val="28"/>
          <w:shd w:val="clear" w:color="auto" w:fill="ffffff"/>
        </w:rPr>
        <w:t xml:space="preserve">7</w:t>
      </w:r>
      <w:r>
        <w:rPr>
          <w:sz w:val="28"/>
          <w:szCs w:val="28"/>
          <w:shd w:val="clear" w:color="auto" w:fill="ffffff"/>
        </w:rPr>
        <w:t xml:space="preserve">)</w:t>
      </w:r>
      <w:bookmarkEnd w:id="1"/>
      <w:r>
        <w:rPr>
          <w:sz w:val="28"/>
          <w:szCs w:val="28"/>
          <w:shd w:val="clear" w:color="auto" w:fill="ffffff"/>
        </w:rPr>
        <w:t xml:space="preserve">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shd w:val="clear" w:color="auto" w:fill="ffffff"/>
        </w:rPr>
        <w:t xml:space="preserve">15 ноября</w:t>
      </w:r>
      <w:r>
        <w:rPr>
          <w:sz w:val="28"/>
          <w:szCs w:val="28"/>
          <w:shd w:val="clear" w:color="auto" w:fill="ffffff"/>
        </w:rPr>
        <w:t xml:space="preserve"> 2024 г. № </w:t>
      </w:r>
      <w:r>
        <w:rPr>
          <w:sz w:val="28"/>
          <w:szCs w:val="28"/>
          <w:shd w:val="clear" w:color="auto" w:fill="ffffff"/>
        </w:rPr>
        <w:t xml:space="preserve">52</w:t>
      </w:r>
      <w:r>
        <w:rPr>
          <w:sz w:val="28"/>
          <w:szCs w:val="28"/>
          <w:shd w:val="clear" w:color="auto" w:fill="ffffff"/>
        </w:rPr>
        <w:t xml:space="preserve"> (</w:t>
      </w:r>
      <w:r>
        <w:rPr>
          <w:sz w:val="28"/>
          <w:szCs w:val="28"/>
          <w:shd w:val="clear" w:color="auto" w:fill="ffffff"/>
        </w:rPr>
        <w:t xml:space="preserve">058</w:t>
      </w:r>
      <w:r>
        <w:rPr>
          <w:sz w:val="28"/>
          <w:szCs w:val="28"/>
          <w:shd w:val="clear" w:color="auto" w:fill="ffffff"/>
        </w:rPr>
        <w:t xml:space="preserve">)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протокол</w:t>
      </w:r>
      <w:r>
        <w:rPr>
          <w:sz w:val="28"/>
          <w:szCs w:val="28"/>
          <w:shd w:val="clear" w:color="auto" w:fill="ffffff"/>
        </w:rPr>
        <w:t xml:space="preserve"> публичных </w:t>
      </w:r>
      <w:r>
        <w:rPr>
          <w:sz w:val="28"/>
          <w:szCs w:val="28"/>
          <w:shd w:val="clear" w:color="auto" w:fill="ffffff"/>
        </w:rPr>
        <w:t xml:space="preserve">слушаний от </w:t>
      </w:r>
      <w:r>
        <w:rPr>
          <w:sz w:val="28"/>
          <w:szCs w:val="28"/>
          <w:shd w:val="clear" w:color="auto" w:fill="ffffff"/>
        </w:rPr>
        <w:t xml:space="preserve">12 ноября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2024</w:t>
      </w:r>
      <w:r>
        <w:rPr>
          <w:sz w:val="28"/>
          <w:szCs w:val="28"/>
          <w:shd w:val="clear" w:color="auto" w:fill="ffffff"/>
        </w:rPr>
        <w:t xml:space="preserve"> г., заключение о результатах публичных слушаний от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12 ноября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2024</w:t>
      </w:r>
      <w:r>
        <w:rPr>
          <w:sz w:val="28"/>
          <w:szCs w:val="28"/>
          <w:shd w:val="clear" w:color="auto" w:fill="ffffff"/>
        </w:rPr>
        <w:t xml:space="preserve"> г</w:t>
      </w:r>
      <w:r>
        <w:rPr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рекомендации главе Петровского муниципального округа Ставропольского края о результатах публичных </w:t>
      </w:r>
      <w:r>
        <w:rPr>
          <w:sz w:val="28"/>
          <w:szCs w:val="28"/>
          <w:shd w:val="clear" w:color="auto" w:fill="ffffff"/>
        </w:rPr>
        <w:t xml:space="preserve">слушаний от 12 ноября 2024 г.,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</w:rPr>
        <w:t xml:space="preserve">и в соответствии </w:t>
      </w:r>
      <w:r>
        <w:rPr>
          <w:rFonts w:eastAsia="Calibri"/>
          <w:sz w:val="28"/>
          <w:szCs w:val="28"/>
        </w:rPr>
        <w:t xml:space="preserve">с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пунктом 2.1 статьи 11.10, </w:t>
      </w:r>
      <w:r>
        <w:rPr>
          <w:rFonts w:eastAsia="Calibri"/>
          <w:sz w:val="28"/>
          <w:szCs w:val="28"/>
        </w:rPr>
        <w:t xml:space="preserve">пунктом 13 статьи 39.20 Земельного кодекса Российской Федерации, </w:t>
      </w:r>
      <w:r>
        <w:rPr>
          <w:rFonts w:eastAsia="Calibri"/>
          <w:sz w:val="28"/>
          <w:szCs w:val="28"/>
        </w:rPr>
        <w:fldChar w:fldCharType="begin"/>
      </w:r>
      <w:r>
        <w:rPr>
          <w:rFonts w:eastAsia="Calibri"/>
          <w:sz w:val="28"/>
          <w:szCs w:val="28"/>
        </w:rPr>
        <w:instrText xml:space="preserve">HY</w:instrText>
      </w:r>
      <w:r>
        <w:rPr>
          <w:rFonts w:eastAsia="Calibri"/>
          <w:sz w:val="28"/>
          <w:szCs w:val="28"/>
        </w:rPr>
        <w:instrText xml:space="preserve">PERLINK consultantplus://offline/ref=665D1A218DCAFC4CEBF530095B709E78913F35BB0B7DE6FE8D5BD9FDACE4146668DEC6A0425B415AF1723E0BC23EFA73D2B5324F8CA3B50EC854L </w:instrText>
      </w:r>
      <w:r>
        <w:rPr>
          <w:rFonts w:eastAsia="Calibri"/>
          <w:sz w:val="28"/>
          <w:szCs w:val="28"/>
        </w:rPr>
        <w:fldChar w:fldCharType="separate"/>
      </w:r>
      <w:r>
        <w:rPr>
          <w:rFonts w:eastAsia="Calibri"/>
          <w:sz w:val="28"/>
          <w:szCs w:val="28"/>
        </w:rPr>
        <w:t xml:space="preserve">стать</w:t>
      </w:r>
      <w:r>
        <w:rPr>
          <w:rFonts w:eastAsia="Calibri"/>
          <w:sz w:val="28"/>
          <w:szCs w:val="28"/>
        </w:rPr>
        <w:t xml:space="preserve">ей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16</w:t>
      </w:r>
      <w:r>
        <w:rPr>
          <w:rFonts w:eastAsia="Calibri"/>
          <w:sz w:val="28"/>
          <w:szCs w:val="28"/>
        </w:rPr>
        <w:fldChar w:fldCharType="end"/>
      </w:r>
      <w:r>
        <w:rPr>
          <w:rFonts w:eastAsia="Calibri"/>
          <w:sz w:val="28"/>
          <w:szCs w:val="28"/>
        </w:rPr>
        <w:t xml:space="preserve"> Федерального</w:t>
      </w:r>
      <w:r>
        <w:rPr>
          <w:rFonts w:eastAsia="Calibri"/>
          <w:sz w:val="28"/>
          <w:szCs w:val="28"/>
        </w:rPr>
        <w:t xml:space="preserve"> закона от 29 декабря 2004 года № 189-ФЗ «О введении в действие Жилищного кодекса Российской Федер</w:t>
      </w:r>
      <w:r>
        <w:rPr>
          <w:rFonts w:eastAsia="Calibri"/>
          <w:sz w:val="28"/>
          <w:szCs w:val="28"/>
        </w:rPr>
        <w:t xml:space="preserve">ации», </w:t>
      </w:r>
      <w:r>
        <w:rPr>
          <w:rFonts w:eastAsia="Calibri"/>
          <w:sz w:val="28"/>
          <w:szCs w:val="28"/>
        </w:rPr>
        <w:t xml:space="preserve">пунктом 2 статьи 3.3 Федерального закона от 25 октября 2001 г. № 137-ФЗ «О введении в действие Земельного кодекса Российской Федерации», </w:t>
      </w:r>
      <w:r>
        <w:rPr>
          <w:rFonts w:eastAsia="Calibri"/>
          <w:bCs/>
          <w:sz w:val="28"/>
          <w:szCs w:val="28"/>
        </w:rPr>
        <w:t xml:space="preserve">приказом Росреестра от </w:t>
      </w:r>
      <w:r>
        <w:rPr>
          <w:rFonts w:eastAsia="Calibri"/>
          <w:bCs/>
          <w:sz w:val="28"/>
          <w:szCs w:val="28"/>
        </w:rPr>
        <w:t xml:space="preserve">10</w:t>
      </w:r>
      <w:r>
        <w:rPr>
          <w:rFonts w:eastAsia="Calibri"/>
          <w:bCs/>
          <w:sz w:val="28"/>
          <w:szCs w:val="28"/>
        </w:rPr>
        <w:t xml:space="preserve"> ноября </w:t>
      </w:r>
      <w:r>
        <w:rPr>
          <w:rFonts w:eastAsia="Calibri"/>
          <w:bCs/>
          <w:sz w:val="28"/>
          <w:szCs w:val="28"/>
        </w:rPr>
        <w:t xml:space="preserve">2020</w:t>
      </w:r>
      <w:r>
        <w:rPr>
          <w:rFonts w:eastAsia="Calibri"/>
          <w:bCs/>
          <w:sz w:val="28"/>
          <w:szCs w:val="28"/>
        </w:rPr>
        <w:t xml:space="preserve"> г.</w:t>
      </w:r>
      <w:r>
        <w:rPr>
          <w:rFonts w:eastAsia="Calibri"/>
          <w:bCs/>
          <w:sz w:val="28"/>
          <w:szCs w:val="28"/>
        </w:rPr>
        <w:t xml:space="preserve"> № П/0412 «Об утверждении классификатора видов</w:t>
      </w:r>
      <w:r>
        <w:rPr>
          <w:rFonts w:eastAsia="Calibri"/>
          <w:bCs/>
          <w:sz w:val="28"/>
          <w:szCs w:val="28"/>
        </w:rPr>
        <w:t xml:space="preserve"> разрешенного использования земельных участков»</w:t>
      </w:r>
      <w:r>
        <w:rPr>
          <w:rFonts w:eastAsia="Calibri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18 августа 2022 г. № 1319 (с изменениями) (зона </w:t>
      </w:r>
      <w:r>
        <w:rPr>
          <w:bCs/>
          <w:color w:val="000000"/>
          <w:sz w:val="28"/>
          <w:szCs w:val="28"/>
        </w:rPr>
        <w:t xml:space="preserve">Ж-2</w:t>
      </w:r>
      <w:r>
        <w:rPr>
          <w:bCs/>
          <w:color w:val="000000"/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администрация Петровского </w:t>
      </w:r>
      <w:r>
        <w:rPr>
          <w:rFonts w:eastAsia="Calibri"/>
          <w:sz w:val="28"/>
          <w:szCs w:val="28"/>
        </w:rPr>
        <w:t xml:space="preserve">муниципального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округа Ставропольского края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27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</w:rPr>
        <w:t xml:space="preserve">. Утвердить прилагаемую схему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расположения земельного участка или земе</w:t>
      </w:r>
      <w:r>
        <w:rPr>
          <w:rFonts w:ascii="Times New Roman" w:hAnsi="Times New Roman" w:eastAsia="Calibri" w:cs="Times New Roman"/>
          <w:sz w:val="28"/>
          <w:szCs w:val="28"/>
        </w:rPr>
        <w:t xml:space="preserve">льных участков на кадастровом плане территории площадью </w:t>
      </w:r>
      <w:r>
        <w:rPr>
          <w:rFonts w:ascii="Times New Roman" w:hAnsi="Times New Roman" w:eastAsia="Calibri" w:cs="Times New Roman"/>
          <w:sz w:val="28"/>
          <w:szCs w:val="28"/>
        </w:rPr>
        <w:t xml:space="preserve">1628 кв.м, с условным номером 26:08:041001:ЗУ1, на котором распо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ложены многоквартирный дом с кадастровым номером 26:08:041001:62, по адресу: Российская Федерация, Ставропольский край, Петровский муниципальный округ, г. Светлоград, пл. Выставочная, д. 6, и иные входящие в состав такого дома объекты недвижимого имущества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определив следующие данные: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</w:rPr>
        <w:t xml:space="preserve">.1.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Присвоить а</w:t>
      </w:r>
      <w:r>
        <w:rPr>
          <w:rFonts w:ascii="Times New Roman" w:hAnsi="Times New Roman" w:eastAsia="Calibri" w:cs="Times New Roman"/>
          <w:sz w:val="28"/>
          <w:szCs w:val="28"/>
        </w:rPr>
        <w:t xml:space="preserve">дрес земельно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му</w:t>
      </w:r>
      <w:r>
        <w:rPr>
          <w:rFonts w:ascii="Times New Roman" w:hAnsi="Times New Roman" w:eastAsia="Calibri" w:cs="Times New Roman"/>
          <w:sz w:val="28"/>
          <w:szCs w:val="28"/>
        </w:rPr>
        <w:t xml:space="preserve"> участк</w:t>
      </w:r>
      <w:r>
        <w:rPr>
          <w:rFonts w:ascii="Times New Roman" w:hAnsi="Times New Roman" w:eastAsia="Calibri" w:cs="Times New Roman"/>
          <w:sz w:val="28"/>
          <w:szCs w:val="28"/>
        </w:rPr>
        <w:t xml:space="preserve">у: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Российская Федерация, Ставропольский край, Петровский муниципальн</w:t>
      </w:r>
      <w:r>
        <w:rPr>
          <w:rFonts w:ascii="Times New Roman" w:hAnsi="Times New Roman" w:eastAsia="Calibri" w:cs="Times New Roman"/>
          <w:sz w:val="28"/>
          <w:szCs w:val="28"/>
        </w:rPr>
        <w:t xml:space="preserve">ый округ, г. Светлоград,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пл. Выставочная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з/у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6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</w:rPr>
        <w:t xml:space="preserve">.2.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Отнести земельный участок к категории земель – земли населенных пунктов.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16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</w:t>
      </w:r>
      <w:r>
        <w:rPr>
          <w:rFonts w:eastAsia="Calibri"/>
          <w:sz w:val="28"/>
          <w:szCs w:val="28"/>
        </w:rPr>
        <w:t xml:space="preserve">.3. </w:t>
      </w:r>
      <w:r>
        <w:rPr>
          <w:sz w:val="28"/>
          <w:szCs w:val="28"/>
        </w:rPr>
        <w:t xml:space="preserve">Отнести земельный участок к </w:t>
      </w:r>
      <w:r>
        <w:rPr>
          <w:sz w:val="28"/>
          <w:szCs w:val="28"/>
        </w:rPr>
        <w:t xml:space="preserve">зон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жилой среднеэтажной застройки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Ж-2</w:t>
      </w:r>
      <w:r>
        <w:rPr>
          <w:sz w:val="28"/>
          <w:szCs w:val="28"/>
        </w:rPr>
        <w:t xml:space="preserve">), в соответствии с </w:t>
      </w:r>
      <w:r>
        <w:rPr>
          <w:bCs/>
          <w:color w:val="000000"/>
          <w:sz w:val="28"/>
          <w:szCs w:val="28"/>
        </w:rPr>
        <w:t xml:space="preserve">Правилами землепользования и застройки Петровского городского округа Ставропольского края, утвержденными п</w:t>
      </w:r>
      <w:r>
        <w:rPr>
          <w:bCs/>
          <w:color w:val="000000"/>
          <w:sz w:val="28"/>
          <w:szCs w:val="28"/>
        </w:rPr>
        <w:t xml:space="preserve">остановлением администрации Петровского городского округа Ставропольского края от 18 августа 2022 г. № 1319 (с изменениями)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16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</w:t>
      </w:r>
      <w:r>
        <w:rPr>
          <w:rFonts w:eastAsia="Calibri"/>
          <w:sz w:val="28"/>
          <w:szCs w:val="28"/>
        </w:rPr>
        <w:t xml:space="preserve">.4. </w:t>
      </w:r>
      <w:r>
        <w:rPr>
          <w:rFonts w:eastAsia="Calibri"/>
          <w:sz w:val="28"/>
          <w:szCs w:val="28"/>
        </w:rPr>
        <w:t xml:space="preserve">Установить цель </w:t>
      </w:r>
      <w:r>
        <w:rPr>
          <w:rFonts w:eastAsia="Calibri"/>
          <w:sz w:val="28"/>
          <w:szCs w:val="28"/>
        </w:rPr>
        <w:t xml:space="preserve">образования</w:t>
      </w:r>
      <w:r>
        <w:rPr>
          <w:rFonts w:eastAsia="Calibri"/>
          <w:sz w:val="28"/>
          <w:szCs w:val="28"/>
        </w:rPr>
        <w:t xml:space="preserve"> земельного участка: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под многок</w:t>
      </w:r>
      <w:r>
        <w:rPr>
          <w:rFonts w:eastAsia="Calibri"/>
          <w:sz w:val="28"/>
          <w:szCs w:val="28"/>
        </w:rPr>
        <w:t xml:space="preserve">вартирным домом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 кадастровым номером </w:t>
      </w:r>
      <w:r>
        <w:rPr>
          <w:rFonts w:eastAsia="Calibri"/>
          <w:sz w:val="28"/>
          <w:szCs w:val="28"/>
        </w:rPr>
        <w:t xml:space="preserve">26:08:</w:t>
      </w:r>
      <w:r>
        <w:rPr>
          <w:rFonts w:eastAsia="Calibri"/>
          <w:sz w:val="28"/>
          <w:szCs w:val="28"/>
        </w:rPr>
        <w:t xml:space="preserve">041001</w:t>
      </w:r>
      <w:r>
        <w:rPr>
          <w:rFonts w:eastAsia="Calibri"/>
          <w:sz w:val="28"/>
          <w:szCs w:val="28"/>
        </w:rPr>
        <w:t xml:space="preserve">:</w:t>
      </w:r>
      <w:r>
        <w:rPr>
          <w:rFonts w:eastAsia="Calibri"/>
          <w:sz w:val="28"/>
          <w:szCs w:val="28"/>
        </w:rPr>
        <w:t xml:space="preserve">62</w:t>
      </w:r>
      <w:r>
        <w:rPr>
          <w:rFonts w:eastAsia="Calibri"/>
          <w:sz w:val="28"/>
          <w:szCs w:val="28"/>
        </w:rPr>
        <w:t xml:space="preserve">, по адресу: Российская Федерация, Ставропольский край, Петровский муниципальный округ, г. Светлоград, </w:t>
      </w:r>
      <w:r>
        <w:rPr>
          <w:rFonts w:eastAsia="Calibri"/>
          <w:sz w:val="28"/>
          <w:szCs w:val="28"/>
        </w:rPr>
        <w:t xml:space="preserve">п</w:t>
      </w:r>
      <w:r>
        <w:rPr>
          <w:rFonts w:eastAsia="Calibri"/>
          <w:sz w:val="28"/>
          <w:szCs w:val="28"/>
        </w:rPr>
        <w:t xml:space="preserve">л. </w:t>
      </w:r>
      <w:r>
        <w:rPr>
          <w:rFonts w:eastAsia="Calibri"/>
          <w:sz w:val="28"/>
          <w:szCs w:val="28"/>
        </w:rPr>
        <w:t xml:space="preserve">Выставочная</w:t>
      </w:r>
      <w:r>
        <w:rPr>
          <w:rFonts w:eastAsia="Calibri"/>
          <w:sz w:val="28"/>
          <w:szCs w:val="28"/>
        </w:rPr>
        <w:t xml:space="preserve">, д. </w:t>
      </w:r>
      <w:r>
        <w:rPr>
          <w:rFonts w:eastAsia="Calibri"/>
          <w:sz w:val="28"/>
          <w:szCs w:val="28"/>
        </w:rPr>
        <w:t xml:space="preserve">6</w:t>
      </w:r>
      <w:r>
        <w:rPr>
          <w:rFonts w:eastAsia="Calibri"/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иными входящими в состав такого дома объектами недвижимого имущества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16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</w:t>
      </w:r>
      <w:r>
        <w:rPr>
          <w:rFonts w:eastAsia="Calibri"/>
          <w:sz w:val="28"/>
          <w:szCs w:val="28"/>
        </w:rPr>
        <w:t xml:space="preserve">.5. Установить вид разрешенного использования земельного участка: </w:t>
      </w:r>
      <w:r>
        <w:rPr>
          <w:rFonts w:eastAsia="Calibri"/>
          <w:sz w:val="28"/>
          <w:szCs w:val="28"/>
        </w:rPr>
        <w:t xml:space="preserve">с</w:t>
      </w:r>
      <w:r>
        <w:rPr>
          <w:rFonts w:eastAsia="Calibri"/>
          <w:sz w:val="28"/>
          <w:szCs w:val="28"/>
        </w:rPr>
        <w:t xml:space="preserve">реднеэтажная жилая застройка</w:t>
      </w:r>
      <w:r>
        <w:rPr>
          <w:rFonts w:eastAsia="Calibri"/>
          <w:sz w:val="28"/>
          <w:szCs w:val="28"/>
        </w:rPr>
        <w:t xml:space="preserve"> (код </w:t>
      </w:r>
      <w:r>
        <w:rPr>
          <w:rFonts w:eastAsia="Calibri"/>
          <w:sz w:val="28"/>
          <w:szCs w:val="28"/>
        </w:rPr>
        <w:t xml:space="preserve">2.5</w:t>
      </w:r>
      <w:r>
        <w:rPr>
          <w:rFonts w:eastAsia="Calibri"/>
          <w:sz w:val="28"/>
          <w:szCs w:val="28"/>
        </w:rPr>
        <w:t xml:space="preserve">)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1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.6. </w:t>
      </w:r>
      <w:r>
        <w:rPr>
          <w:sz w:val="28"/>
          <w:szCs w:val="28"/>
        </w:rPr>
        <w:t xml:space="preserve">На момент формирования земельного участка, сведения о расположении земельного участка в границах особо охраняемой природной территории, границах тер</w:t>
      </w:r>
      <w:r>
        <w:rPr>
          <w:sz w:val="28"/>
          <w:szCs w:val="28"/>
        </w:rPr>
        <w:t xml:space="preserve">ритории культурного наследия не внесены в Единый государственный реестр недвижимости.</w:t>
      </w:r>
      <w:r>
        <w:rPr>
          <w:sz w:val="28"/>
          <w:szCs w:val="28"/>
        </w:rPr>
      </w:r>
    </w:p>
    <w:p>
      <w:pPr>
        <w:pStyle w:val="61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.7. Установить ограничение в использовании земельного участка, находящегося в зоне с особыми условиями использования территории </w:t>
      </w:r>
      <w:r>
        <w:rPr>
          <w:sz w:val="28"/>
          <w:szCs w:val="28"/>
        </w:rPr>
        <w:t xml:space="preserve">№ 26:08-6.</w:t>
      </w:r>
      <w:r>
        <w:rPr>
          <w:sz w:val="28"/>
          <w:szCs w:val="28"/>
        </w:rPr>
        <w:t xml:space="preserve">302</w:t>
      </w:r>
      <w:r>
        <w:rPr>
          <w:sz w:val="28"/>
          <w:szCs w:val="28"/>
        </w:rPr>
        <w:t xml:space="preserve"> – охранной зоне газораспределительной сети с газопроводами низкого, среднего и высокого давления с ШРП № 21.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Отделу планирования территорий и землеустройства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Направить настоящее постановление с приложением схемы расположения земельного участка или земельных участков на кадастровом плане территории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адастровому инженеру, выполняющему кадастровые работы в целях образования земельного участка, указанного в пункте 1 наст</w:t>
      </w:r>
      <w:r>
        <w:rPr>
          <w:sz w:val="28"/>
          <w:szCs w:val="28"/>
        </w:rPr>
        <w:t xml:space="preserve">оящего постановления.</w:t>
      </w:r>
      <w:r>
        <w:rPr>
          <w:sz w:val="28"/>
          <w:szCs w:val="28"/>
        </w:rPr>
      </w:r>
    </w:p>
    <w:p>
      <w:pPr>
        <w:pStyle w:val="616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Направить настоящее постановление с приложением схемы расположения земельного участка или земельных участков на кадастровом плане территории в</w:t>
      </w:r>
      <w:r>
        <w:rPr>
          <w:sz w:val="28"/>
          <w:szCs w:val="28"/>
        </w:rPr>
        <w:t xml:space="preserve"> филиал публично-правовой компании «Роскадастр» по Ставропольскому краю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16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16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Опубликовать настоящее постановление в газете «Вестник Петровского </w:t>
      </w:r>
      <w:r>
        <w:rPr>
          <w:rFonts w:eastAsia="Calibri"/>
          <w:sz w:val="28"/>
          <w:szCs w:val="28"/>
        </w:rPr>
        <w:t xml:space="preserve">муниципального</w:t>
      </w:r>
      <w:r>
        <w:rPr>
          <w:rFonts w:eastAsia="Calibri"/>
          <w:sz w:val="28"/>
          <w:szCs w:val="28"/>
        </w:rPr>
        <w:t xml:space="preserve"> округа» и разместить на официальном сайте администрации Петровского </w:t>
      </w:r>
      <w:r>
        <w:rPr>
          <w:rFonts w:eastAsia="Calibri"/>
          <w:sz w:val="28"/>
          <w:szCs w:val="28"/>
        </w:rPr>
        <w:t xml:space="preserve">муниципального</w:t>
      </w:r>
      <w:r>
        <w:rPr>
          <w:rFonts w:eastAsia="Calibri"/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16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16"/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вып</w:t>
      </w:r>
      <w:r>
        <w:rPr>
          <w:sz w:val="28"/>
          <w:szCs w:val="28"/>
        </w:rPr>
        <w:t xml:space="preserve">олнением настоящего постановления возложить </w:t>
      </w:r>
      <w:r>
        <w:rPr>
          <w:sz w:val="28"/>
          <w:szCs w:val="28"/>
        </w:rPr>
        <w:t xml:space="preserve">на исполняющего обязанного заместителя главы администрации Петровского муниципального округа Ставропольского края Тесленко Г.А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 xml:space="preserve">вступает в силу со дня его подписания.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  <w:r>
        <w:rPr>
          <w:sz w:val="28"/>
          <w:szCs w:val="28"/>
        </w:rPr>
      </w:r>
    </w:p>
    <w:p>
      <w:pPr>
        <w:pStyle w:val="61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</w:r>
    </w:p>
    <w:p>
      <w:pPr>
        <w:pStyle w:val="61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Н.В.Конкина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4111"/>
        <w:jc w:val="center"/>
        <w:spacing w:line="240" w:lineRule="exact"/>
        <w:tabs>
          <w:tab w:val="left" w:pos="52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</w:r>
    </w:p>
    <w:p>
      <w:pPr>
        <w:pStyle w:val="616"/>
        <w:ind w:left="4111"/>
        <w:jc w:val="center"/>
        <w:spacing w:line="240" w:lineRule="exact"/>
        <w:tabs>
          <w:tab w:val="left" w:pos="52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4111"/>
        <w:jc w:val="center"/>
        <w:spacing w:line="240" w:lineRule="exact"/>
        <w:tabs>
          <w:tab w:val="left" w:pos="52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Петровского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4111"/>
        <w:jc w:val="center"/>
        <w:spacing w:line="240" w:lineRule="exact"/>
        <w:tabs>
          <w:tab w:val="left" w:pos="5245" w:leader="none"/>
        </w:tabs>
        <w:rPr>
          <w:sz w:val="36"/>
          <w:szCs w:val="36"/>
        </w:rPr>
      </w:pPr>
      <w:r>
        <w:rPr>
          <w:sz w:val="28"/>
          <w:szCs w:val="28"/>
        </w:rPr>
        <w:t xml:space="preserve">от 21 ноя</w:t>
      </w:r>
      <w:r>
        <w:rPr>
          <w:sz w:val="28"/>
          <w:szCs w:val="28"/>
        </w:rPr>
        <w:t xml:space="preserve">бря 2024 г. № 2038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616"/>
        <w:ind w:firstLine="3828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расположения земельного участка или земельных участков</w:t>
      </w:r>
      <w:r>
        <w:rPr>
          <w:b/>
          <w:sz w:val="28"/>
          <w:szCs w:val="28"/>
        </w:rPr>
      </w:r>
    </w:p>
    <w:p>
      <w:pPr>
        <w:pStyle w:val="645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на кадастровом плане территории</w:t>
      </w: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</w:r>
    </w:p>
    <w:p>
      <w:pPr>
        <w:pStyle w:val="646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</w:r>
    </w:p>
    <w:tbl>
      <w:tblPr>
        <w:tblW w:w="0" w:type="auto"/>
        <w:tblInd w:w="0" w:type="dxa"/>
        <w:tblLayout w:type="fixed"/>
        <w:tblCellMar>
          <w:left w:w="120" w:type="dxa"/>
          <w:top w:w="0" w:type="dxa"/>
          <w:right w:w="120" w:type="dxa"/>
          <w:bottom w:w="0" w:type="dxa"/>
        </w:tblCellMar>
        <w:tblLook w:val="04A0" w:firstRow="1" w:lastRow="0" w:firstColumn="1" w:lastColumn="0" w:noHBand="0" w:noVBand="1"/>
      </w:tblPr>
      <w:tblGrid>
        <w:gridCol w:w="2530"/>
        <w:gridCol w:w="1440"/>
        <w:gridCol w:w="2247"/>
        <w:gridCol w:w="4052"/>
      </w:tblGrid>
      <w:tr>
        <w:tblPrEx/>
        <w:trPr>
          <w:cantSplit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</w:tcBorders>
            <w:tcW w:w="3970" w:type="dxa"/>
            <w:vAlign w:val="center"/>
            <w:textDirection w:val="lrTb"/>
            <w:noWrap w:val="false"/>
          </w:tcPr>
          <w:p>
            <w:pPr>
              <w:pStyle w:val="647"/>
              <w:jc w:val="left"/>
            </w:pPr>
            <w:r>
              <w:t xml:space="preserve">Условный номер земельного участка</w:t>
            </w:r>
            <w:r/>
          </w:p>
        </w:tc>
        <w:tc>
          <w:tcPr>
            <w:gridSpan w:val="2"/>
            <w:tcBorders>
              <w:top w:val="single" w:color="000000" w:sz="6" w:space="0"/>
              <w:bottom w:val="single" w:color="000000" w:sz="4" w:space="0"/>
              <w:right w:val="single" w:color="000000" w:sz="6" w:space="0"/>
            </w:tcBorders>
            <w:tcW w:w="6299" w:type="dxa"/>
            <w:vAlign w:val="center"/>
            <w:textDirection w:val="lrTb"/>
            <w:noWrap w:val="false"/>
          </w:tcPr>
          <w:p>
            <w:pPr>
              <w:pStyle w:val="647"/>
              <w:jc w:val="left"/>
            </w:pPr>
            <w:r>
              <w:rPr>
                <w:b w:val="0"/>
              </w:rPr>
              <w:t xml:space="preserve">:ЗУ1</w:t>
            </w:r>
            <w:r/>
          </w:p>
        </w:tc>
      </w:tr>
      <w:tr>
        <w:tblPrEx/>
        <w:trPr>
          <w:cantSplit/>
        </w:trPr>
        <w:tc>
          <w:tcPr>
            <w:gridSpan w:val="2"/>
            <w:tcBorders>
              <w:left w:val="single" w:color="000000" w:sz="6" w:space="0"/>
              <w:bottom w:val="single" w:color="000000" w:sz="4" w:space="0"/>
            </w:tcBorders>
            <w:tcW w:w="3970" w:type="dxa"/>
            <w:vAlign w:val="center"/>
            <w:textDirection w:val="lrTb"/>
            <w:noWrap w:val="false"/>
          </w:tcPr>
          <w:p>
            <w:pPr>
              <w:pStyle w:val="647"/>
              <w:jc w:val="left"/>
            </w:pPr>
            <w:r/>
            <w:r/>
          </w:p>
        </w:tc>
        <w:tc>
          <w:tcPr>
            <w:gridSpan w:val="2"/>
            <w:tcBorders>
              <w:bottom w:val="single" w:color="000000" w:sz="4" w:space="0"/>
              <w:right w:val="single" w:color="000000" w:sz="6" w:space="0"/>
            </w:tcBorders>
            <w:tcW w:w="6299" w:type="dxa"/>
            <w:vAlign w:val="center"/>
            <w:textDirection w:val="lrTb"/>
            <w:noWrap w:val="false"/>
          </w:tcPr>
          <w:p>
            <w:pPr>
              <w:pStyle w:val="647"/>
            </w:pPr>
            <w:r>
              <w:rPr>
                <w:b w:val="0"/>
                <w:sz w:val="12"/>
                <w:szCs w:val="12"/>
              </w:rPr>
              <w:t xml:space="preserve">(указывается в случае, если предусматривается образование двух и более земельных участков)</w:t>
            </w:r>
            <w:r/>
          </w:p>
        </w:tc>
      </w:tr>
      <w:tr>
        <w:tblPrEx/>
        <w:trPr>
          <w:cantSplit/>
        </w:trPr>
        <w:tc>
          <w:tcPr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0269" w:type="dxa"/>
            <w:vAlign w:val="center"/>
            <w:textDirection w:val="lrTb"/>
            <w:noWrap w:val="false"/>
          </w:tcPr>
          <w:p>
            <w:pPr>
              <w:pStyle w:val="647"/>
              <w:jc w:val="left"/>
              <w:rPr>
                <w:b w:val="0"/>
                <w:sz w:val="12"/>
                <w:szCs w:val="12"/>
              </w:rPr>
            </w:pPr>
            <w:r>
              <w:t xml:space="preserve">Площадь земельного участка</w:t>
            </w:r>
            <w:r>
              <w:rPr>
                <w:b w:val="0"/>
              </w:rPr>
              <w:t xml:space="preserve"> 1628 м</w:t>
            </w:r>
            <w:r>
              <w:rPr>
                <w:b w:val="0"/>
                <w:szCs w:val="22"/>
                <w:vertAlign w:val="superscript"/>
              </w:rPr>
              <w:t xml:space="preserve">2</w:t>
            </w:r>
            <w:r>
              <w:rPr>
                <w:b w:val="0"/>
                <w:sz w:val="12"/>
                <w:szCs w:val="12"/>
              </w:rPr>
            </w:r>
            <w:r>
              <w:rPr>
                <w:b w:val="0"/>
                <w:sz w:val="12"/>
                <w:szCs w:val="12"/>
              </w:rPr>
            </w:r>
          </w:p>
          <w:p>
            <w:pPr>
              <w:pStyle w:val="647"/>
              <w:jc w:val="left"/>
            </w:pPr>
            <w:r>
              <w:rPr>
                <w:b w:val="0"/>
                <w:sz w:val="12"/>
                <w:szCs w:val="12"/>
              </w:rPr>
              <w:t xml:space="preserve"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</w:t>
            </w:r>
            <w:r>
              <w:rPr>
                <w:b w:val="0"/>
                <w:sz w:val="12"/>
                <w:szCs w:val="12"/>
              </w:rPr>
              <w:t xml:space="preserve">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</w:t>
            </w:r>
            <w:r>
              <w:rPr>
                <w:b w:val="0"/>
                <w:sz w:val="12"/>
                <w:szCs w:val="12"/>
              </w:rPr>
              <w:t xml:space="preserve"> реестре недвижимо</w:t>
            </w:r>
            <w:r>
              <w:rPr>
                <w:b w:val="0"/>
                <w:sz w:val="12"/>
                <w:szCs w:val="12"/>
              </w:rPr>
              <w:t xml:space="preserve">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r/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tcW w:w="2530" w:type="dxa"/>
            <w:vAlign w:val="center"/>
            <w:vMerge w:val="restart"/>
            <w:textDirection w:val="lrTb"/>
            <w:noWrap w:val="false"/>
          </w:tcPr>
          <w:p>
            <w:pPr>
              <w:pStyle w:val="647"/>
            </w:pPr>
            <w:r>
              <w:t xml:space="preserve">Обозначение</w:t>
            </w:r>
            <w:r>
              <w:rPr>
                <w:lang w:val="en-US"/>
              </w:rPr>
              <w:t xml:space="preserve"> </w:t>
            </w:r>
            <w:r>
              <w:t xml:space="preserve">характерных точек границ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7739" w:type="dxa"/>
            <w:vAlign w:val="center"/>
            <w:textDirection w:val="lrTb"/>
            <w:noWrap w:val="false"/>
          </w:tcPr>
          <w:p>
            <w:pPr>
              <w:pStyle w:val="647"/>
              <w:rPr>
                <w:b w:val="0"/>
                <w:sz w:val="12"/>
                <w:szCs w:val="12"/>
              </w:rPr>
            </w:pPr>
            <w:r>
              <w:t xml:space="preserve">Координаты, м</w:t>
            </w:r>
            <w:r>
              <w:rPr>
                <w:b w:val="0"/>
                <w:sz w:val="12"/>
                <w:szCs w:val="12"/>
              </w:rPr>
            </w:r>
            <w:r>
              <w:rPr>
                <w:b w:val="0"/>
                <w:sz w:val="12"/>
                <w:szCs w:val="12"/>
              </w:rPr>
            </w:r>
          </w:p>
          <w:p>
            <w:pPr>
              <w:pStyle w:val="647"/>
            </w:pPr>
            <w:r>
              <w:rPr>
                <w:b w:val="0"/>
                <w:sz w:val="12"/>
                <w:szCs w:val="12"/>
              </w:rPr>
              <w:t xml:space="preserve">(указываются в случае подготовки схемы расположения зе</w:t>
            </w:r>
            <w:r>
              <w:rPr>
                <w:b w:val="0"/>
                <w:sz w:val="12"/>
                <w:szCs w:val="12"/>
              </w:rPr>
              <w:t xml:space="preserve">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r/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tcW w:w="2530" w:type="dxa"/>
            <w:vAlign w:val="center"/>
            <w:vMerge w:val="continue"/>
            <w:textDirection w:val="lrTb"/>
            <w:noWrap w:val="false"/>
          </w:tcPr>
          <w:p>
            <w:pPr>
              <w:pStyle w:val="647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647"/>
            </w:pPr>
            <w:r>
              <w:t xml:space="preserve">Х</w:t>
            </w:r>
            <w:r/>
          </w:p>
        </w:tc>
        <w:tc>
          <w:tcPr>
            <w:tcBorders>
              <w:left w:val="single" w:color="000000" w:sz="4" w:space="0"/>
              <w:right w:val="single" w:color="000000" w:sz="6" w:space="0"/>
            </w:tcBorders>
            <w:tcW w:w="4052" w:type="dxa"/>
            <w:vAlign w:val="center"/>
            <w:textDirection w:val="lrTb"/>
            <w:noWrap w:val="false"/>
          </w:tcPr>
          <w:p>
            <w:pPr>
              <w:pStyle w:val="647"/>
            </w:pPr>
            <w:r>
              <w:rPr>
                <w:lang w:val="en-US"/>
              </w:rPr>
              <w:t xml:space="preserve">Y</w:t>
            </w:r>
            <w:r/>
          </w:p>
        </w:tc>
      </w:tr>
    </w:tbl>
    <w:p>
      <w:pPr>
        <w:pStyle w:val="646"/>
        <w:keepNext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0" w:type="auto"/>
        <w:tblInd w:w="0" w:type="dxa"/>
        <w:tblLayout w:type="fixed"/>
        <w:tblCellMar>
          <w:left w:w="120" w:type="dxa"/>
          <w:top w:w="0" w:type="dxa"/>
          <w:right w:w="120" w:type="dxa"/>
          <w:bottom w:w="0" w:type="dxa"/>
        </w:tblCellMar>
        <w:tblLook w:val="04A0" w:firstRow="1" w:lastRow="0" w:firstColumn="1" w:lastColumn="0" w:noHBand="0" w:noVBand="1"/>
      </w:tblPr>
      <w:tblGrid>
        <w:gridCol w:w="2530"/>
        <w:gridCol w:w="3687"/>
        <w:gridCol w:w="4052"/>
      </w:tblGrid>
      <w:tr>
        <w:tblPrEx/>
        <w:trPr>
          <w:cantSplit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0" w:type="dxa"/>
            <w:vAlign w:val="center"/>
            <w:textDirection w:val="lrTb"/>
            <w:noWrap w:val="false"/>
          </w:tcPr>
          <w:p>
            <w:pPr>
              <w:pStyle w:val="649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649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52" w:type="dxa"/>
            <w:vAlign w:val="center"/>
            <w:textDirection w:val="lrTb"/>
            <w:noWrap w:val="false"/>
          </w:tcPr>
          <w:p>
            <w:pPr>
              <w:pStyle w:val="649"/>
            </w:pPr>
            <w:r>
              <w:t xml:space="preserve">3</w:t>
            </w:r>
            <w:r/>
          </w:p>
        </w:tc>
      </w:tr>
      <w:tr>
        <w:tblPrEx/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0" w:type="dxa"/>
            <w:vAlign w:val="center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648"/>
              <w:jc w:val="right"/>
            </w:pPr>
            <w:r>
              <w:t xml:space="preserve">509331,52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52" w:type="dxa"/>
            <w:vAlign w:val="center"/>
            <w:textDirection w:val="lrTb"/>
            <w:noWrap w:val="false"/>
          </w:tcPr>
          <w:p>
            <w:pPr>
              <w:pStyle w:val="648"/>
              <w:jc w:val="right"/>
            </w:pPr>
            <w:r>
              <w:t xml:space="preserve">1386284,56</w:t>
            </w:r>
            <w:r/>
          </w:p>
        </w:tc>
      </w:tr>
      <w:tr>
        <w:tblPrEx/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0" w:type="dxa"/>
            <w:vAlign w:val="center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648"/>
              <w:jc w:val="right"/>
            </w:pPr>
            <w:r>
              <w:t xml:space="preserve">509329,10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52" w:type="dxa"/>
            <w:vAlign w:val="center"/>
            <w:textDirection w:val="lrTb"/>
            <w:noWrap w:val="false"/>
          </w:tcPr>
          <w:p>
            <w:pPr>
              <w:pStyle w:val="648"/>
              <w:jc w:val="right"/>
            </w:pPr>
            <w:r>
              <w:t xml:space="preserve">1386291,57</w:t>
            </w:r>
            <w:r/>
          </w:p>
        </w:tc>
      </w:tr>
      <w:tr>
        <w:tblPrEx/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0" w:type="dxa"/>
            <w:vAlign w:val="center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648"/>
              <w:jc w:val="right"/>
            </w:pPr>
            <w:r>
              <w:t xml:space="preserve">509339,74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52" w:type="dxa"/>
            <w:vAlign w:val="center"/>
            <w:textDirection w:val="lrTb"/>
            <w:noWrap w:val="false"/>
          </w:tcPr>
          <w:p>
            <w:pPr>
              <w:pStyle w:val="648"/>
              <w:jc w:val="right"/>
            </w:pPr>
            <w:r>
              <w:t xml:space="preserve">1386295,79</w:t>
            </w:r>
            <w:r/>
          </w:p>
        </w:tc>
      </w:tr>
      <w:tr>
        <w:tblPrEx/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0" w:type="dxa"/>
            <w:vAlign w:val="center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648"/>
              <w:jc w:val="right"/>
            </w:pPr>
            <w:r>
              <w:t xml:space="preserve">509343,15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52" w:type="dxa"/>
            <w:vAlign w:val="center"/>
            <w:textDirection w:val="lrTb"/>
            <w:noWrap w:val="false"/>
          </w:tcPr>
          <w:p>
            <w:pPr>
              <w:pStyle w:val="648"/>
              <w:jc w:val="right"/>
            </w:pPr>
            <w:r>
              <w:t xml:space="preserve">1386297,71</w:t>
            </w:r>
            <w:r/>
          </w:p>
        </w:tc>
      </w:tr>
      <w:tr>
        <w:tblPrEx/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0" w:type="dxa"/>
            <w:vAlign w:val="center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648"/>
              <w:jc w:val="right"/>
            </w:pPr>
            <w:r>
              <w:t xml:space="preserve">509326,16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52" w:type="dxa"/>
            <w:vAlign w:val="center"/>
            <w:textDirection w:val="lrTb"/>
            <w:noWrap w:val="false"/>
          </w:tcPr>
          <w:p>
            <w:pPr>
              <w:pStyle w:val="648"/>
              <w:jc w:val="right"/>
            </w:pPr>
            <w:r>
              <w:t xml:space="preserve">1386331,49</w:t>
            </w:r>
            <w:r/>
          </w:p>
        </w:tc>
      </w:tr>
      <w:tr>
        <w:tblPrEx/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0" w:type="dxa"/>
            <w:vAlign w:val="center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648"/>
              <w:jc w:val="right"/>
            </w:pPr>
            <w:r>
              <w:t xml:space="preserve">509296,51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52" w:type="dxa"/>
            <w:vAlign w:val="center"/>
            <w:textDirection w:val="lrTb"/>
            <w:noWrap w:val="false"/>
          </w:tcPr>
          <w:p>
            <w:pPr>
              <w:pStyle w:val="648"/>
              <w:jc w:val="right"/>
            </w:pPr>
            <w:r>
              <w:t xml:space="preserve">1386317,58</w:t>
            </w:r>
            <w:r/>
          </w:p>
        </w:tc>
      </w:tr>
      <w:tr>
        <w:tblPrEx/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0" w:type="dxa"/>
            <w:vAlign w:val="center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648"/>
              <w:jc w:val="right"/>
            </w:pPr>
            <w:r>
              <w:t xml:space="preserve">509301,08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52" w:type="dxa"/>
            <w:vAlign w:val="center"/>
            <w:textDirection w:val="lrTb"/>
            <w:noWrap w:val="false"/>
          </w:tcPr>
          <w:p>
            <w:pPr>
              <w:pStyle w:val="648"/>
              <w:jc w:val="right"/>
            </w:pPr>
            <w:r>
              <w:t xml:space="preserve">1386306,40</w:t>
            </w:r>
            <w:r/>
          </w:p>
        </w:tc>
      </w:tr>
      <w:tr>
        <w:tblPrEx/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0" w:type="dxa"/>
            <w:vAlign w:val="center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648"/>
              <w:jc w:val="right"/>
            </w:pPr>
            <w:r>
              <w:t xml:space="preserve">509296,49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52" w:type="dxa"/>
            <w:vAlign w:val="center"/>
            <w:textDirection w:val="lrTb"/>
            <w:noWrap w:val="false"/>
          </w:tcPr>
          <w:p>
            <w:pPr>
              <w:pStyle w:val="648"/>
              <w:jc w:val="right"/>
            </w:pPr>
            <w:r>
              <w:t xml:space="preserve">1386304,28</w:t>
            </w:r>
            <w:r/>
          </w:p>
        </w:tc>
      </w:tr>
      <w:tr>
        <w:tblPrEx/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0" w:type="dxa"/>
            <w:vAlign w:val="center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648"/>
              <w:jc w:val="right"/>
            </w:pPr>
            <w:r>
              <w:t xml:space="preserve">509305,58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52" w:type="dxa"/>
            <w:vAlign w:val="center"/>
            <w:textDirection w:val="lrTb"/>
            <w:noWrap w:val="false"/>
          </w:tcPr>
          <w:p>
            <w:pPr>
              <w:pStyle w:val="648"/>
              <w:jc w:val="right"/>
            </w:pPr>
            <w:r>
              <w:t xml:space="preserve">1386275,60</w:t>
            </w:r>
            <w:r/>
          </w:p>
        </w:tc>
      </w:tr>
      <w:tr>
        <w:tblPrEx/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0" w:type="dxa"/>
            <w:vAlign w:val="center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648"/>
              <w:jc w:val="right"/>
            </w:pPr>
            <w:r>
              <w:t xml:space="preserve">509307,39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52" w:type="dxa"/>
            <w:vAlign w:val="center"/>
            <w:textDirection w:val="lrTb"/>
            <w:noWrap w:val="false"/>
          </w:tcPr>
          <w:p>
            <w:pPr>
              <w:pStyle w:val="648"/>
              <w:jc w:val="right"/>
            </w:pPr>
            <w:r>
              <w:t xml:space="preserve">1386274,29</w:t>
            </w:r>
            <w:r/>
          </w:p>
        </w:tc>
      </w:tr>
      <w:tr>
        <w:tblPrEx/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0" w:type="dxa"/>
            <w:vAlign w:val="center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648"/>
              <w:jc w:val="right"/>
            </w:pPr>
            <w:r>
              <w:t xml:space="preserve">509331,52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52" w:type="dxa"/>
            <w:vAlign w:val="center"/>
            <w:textDirection w:val="lrTb"/>
            <w:noWrap w:val="false"/>
          </w:tcPr>
          <w:p>
            <w:pPr>
              <w:pStyle w:val="648"/>
              <w:jc w:val="right"/>
            </w:pPr>
            <w:r>
              <w:t xml:space="preserve">1386284,56</w:t>
            </w:r>
            <w:r/>
          </w:p>
        </w:tc>
      </w:tr>
    </w:tbl>
    <w:p>
      <w:pPr>
        <w:pStyle w:val="616"/>
        <w:sectPr>
          <w:footnotePr/>
          <w:endnotePr/>
          <w:type w:val="nextPage"/>
          <w:pgSz w:w="11906" w:h="16838" w:orient="portrait"/>
          <w:pgMar w:top="1135" w:right="510" w:bottom="1135" w:left="1360" w:header="709" w:footer="709" w:gutter="0"/>
          <w:cols w:num="1" w:sep="0" w:space="720" w:equalWidth="1"/>
          <w:docGrid w:linePitch="360"/>
        </w:sectPr>
      </w:pPr>
      <w:r/>
      <w:r/>
    </w:p>
    <w:tbl>
      <w:tblPr>
        <w:tblW w:w="5000" w:type="pct"/>
        <w:jc w:val="center"/>
        <w:tblInd w:w="0" w:type="dxa"/>
        <w:tblLayout w:type="fixed"/>
        <w:tblCellMar>
          <w:left w:w="120" w:type="dxa"/>
          <w:top w:w="0" w:type="dxa"/>
          <w:right w:w="120" w:type="dxa"/>
          <w:bottom w:w="0" w:type="dxa"/>
        </w:tblCellMar>
        <w:tblLook w:val="04A0" w:firstRow="1" w:lastRow="0" w:firstColumn="1" w:lastColumn="0" w:noHBand="0" w:noVBand="1"/>
      </w:tblPr>
      <w:tblGrid>
        <w:gridCol w:w="10276"/>
      </w:tblGrid>
      <w:tr>
        <w:tblPrEx/>
        <w:trPr>
          <w:cantSplit/>
          <w:trHeight w:val="1194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354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spacing w:before="120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772125" cy="6838645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772125" cy="6838645"/>
                              </a:xfrm>
                              <a:prstGeom prst="rect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54.50pt;height:538.48pt;mso-wrap-distance-left:0.00pt;mso-wrap-distance-top:0.00pt;mso-wrap-distance-right:0.00pt;mso-wrap-distance-bottom:0.00pt;" strokecolor="#000000" strokeweight="4.00pt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b/>
                <w:szCs w:val="22"/>
              </w:rPr>
              <w:t xml:space="preserve"> </w:t>
            </w:r>
            <w:r/>
          </w:p>
          <w:p>
            <w:pPr>
              <w:pStyle w:val="616"/>
            </w:pPr>
            <w:r/>
            <w:r/>
          </w:p>
        </w:tc>
      </w:tr>
      <w:tr>
        <w:tblPrEx/>
        <w:trPr>
          <w:cantSplit/>
        </w:trPr>
        <w:tc>
          <w:tcPr>
            <w:tcBorders>
              <w:left w:val="single" w:color="000000" w:sz="6" w:space="0"/>
              <w:right w:val="single" w:color="000000" w:sz="6" w:space="0"/>
            </w:tcBorders>
            <w:tcW w:w="9354" w:type="dxa"/>
            <w:vAlign w:val="center"/>
            <w:textDirection w:val="lrTb"/>
            <w:noWrap w:val="false"/>
          </w:tcPr>
          <w:p>
            <w:pPr>
              <w:pStyle w:val="648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Система координат: МСК-26 от СК-95, зона 1</w:t>
            </w:r>
            <w:r>
              <w:rPr>
                <w:b/>
                <w:szCs w:val="22"/>
              </w:rPr>
            </w:r>
          </w:p>
          <w:p>
            <w:pPr>
              <w:pStyle w:val="648"/>
              <w:jc w:val="both"/>
              <w:rPr>
                <w:b/>
                <w:lang w:val="en-US"/>
              </w:rPr>
            </w:pPr>
            <w:r>
              <w:rPr>
                <w:b/>
                <w:szCs w:val="22"/>
              </w:rPr>
              <w:t xml:space="preserve">Масштаб 1:1000</w:t>
            </w:r>
            <w:r>
              <w:rPr>
                <w:b/>
              </w:rPr>
              <w:t xml:space="preserve"> Условные обозначения: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646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tbl>
            <w:tblPr>
              <w:tblW w:w="5000" w:type="pct"/>
              <w:tblInd w:w="0" w:type="dxa"/>
              <w:tblLayout w:type="fixed"/>
              <w:tblCellMar>
                <w:left w:w="120" w:type="dxa"/>
                <w:top w:w="0" w:type="dxa"/>
                <w:right w:w="12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758"/>
              <w:gridCol w:w="8278"/>
            </w:tblGrid>
            <w:tr>
              <w:tblPrEx/>
              <w:trPr>
                <w:cantSplit/>
                <w:trHeight w:val="284" w:hRule="exact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63" w:type="dxa"/>
                  <w:vAlign w:val="center"/>
                  <w:textDirection w:val="lrTb"/>
                  <w:noWrap w:val="false"/>
                </w:tcPr>
                <w:p>
                  <w:pPr>
                    <w:pStyle w:val="648"/>
                    <w:jc w:val="both"/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865779" cy="38115"/>
                            <wp:effectExtent l="0" t="0" r="0" b="0"/>
                            <wp:docPr id="2" name="_x0000_i102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  <pic:nvPr/>
                                  </pic:nvPicPr>
                                  <pic:blipFill>
                                    <a:blip r:embed="rId9"/>
                                    <a:srcRect l="-72" t="-1638" r="-72" b="-163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65779" cy="38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68.17pt;height:3.00pt;mso-wrap-distance-left:0.00pt;mso-wrap-distance-top:0.00pt;mso-wrap-distance-right:0.00pt;mso-wrap-distance-bottom:0.00pt;" stroked="f">
                            <v:path textboxrect="0,0,0,0"/>
                            <v:imagedata r:id="rId9" o:title=""/>
                          </v:shape>
                        </w:pict>
                      </mc:Fallback>
                    </mc:AlternateContent>
                  </w:r>
                  <w:r>
                    <w:br w:type="textWrapping" w:clear="all"/>
                  </w:r>
                  <w:r/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7551" w:type="dxa"/>
                  <w:vAlign w:val="center"/>
                  <w:textDirection w:val="lrTb"/>
                  <w:noWrap w:val="false"/>
                </w:tcPr>
                <w:p>
                  <w:pPr>
                    <w:pStyle w:val="645"/>
                    <w:jc w:val="both"/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z w:val="20"/>
                    </w:rPr>
                    <w:t xml:space="preserve">граница образуемого земельного участка</w:t>
                  </w:r>
                  <w:r>
                    <w:rPr>
                      <w:spacing w:val="-4"/>
                      <w:sz w:val="20"/>
                    </w:rPr>
                    <w:t xml:space="preserve">,</w:t>
                  </w:r>
                  <w:r/>
                </w:p>
              </w:tc>
            </w:tr>
            <w:tr>
              <w:tblPrEx/>
              <w:trPr>
                <w:cantSplit/>
                <w:trHeight w:val="284" w:hRule="exact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63" w:type="dxa"/>
                  <w:vAlign w:val="center"/>
                  <w:textDirection w:val="lrTb"/>
                  <w:noWrap w:val="false"/>
                </w:tcPr>
                <w:p>
                  <w:pPr>
                    <w:pStyle w:val="648"/>
                    <w:jc w:val="both"/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856294" cy="38115"/>
                            <wp:effectExtent l="0" t="0" r="0" b="0"/>
                            <wp:docPr id="3" name="_x0000_i102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  <pic:nvPr/>
                                  </pic:nvPicPr>
                                  <pic:blipFill>
                                    <a:blip r:embed="rId10"/>
                                    <a:srcRect l="-72" t="-1638" r="-72" b="-163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56293" cy="38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67.42pt;height:3.00pt;mso-wrap-distance-left:0.00pt;mso-wrap-distance-top:0.00pt;mso-wrap-distance-right:0.00pt;mso-wrap-distance-bottom:0.00pt;" stroked="f">
                            <v:path textboxrect="0,0,0,0"/>
                            <v:imagedata r:id="rId10" o:title=""/>
                          </v:shape>
                        </w:pict>
                      </mc:Fallback>
                    </mc:AlternateContent>
                  </w:r>
                  <w:r>
                    <w:br w:type="textWrapping" w:clear="all"/>
                  </w:r>
                  <w:r/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7551" w:type="dxa"/>
                  <w:vAlign w:val="center"/>
                  <w:textDirection w:val="lrTb"/>
                  <w:noWrap w:val="false"/>
                </w:tcPr>
                <w:p>
                  <w:pPr>
                    <w:pStyle w:val="645"/>
                    <w:jc w:val="both"/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z w:val="20"/>
                    </w:rPr>
                    <w:t xml:space="preserve">граница учтенного земельного участка</w:t>
                  </w:r>
                  <w:r>
                    <w:rPr>
                      <w:spacing w:val="-4"/>
                      <w:sz w:val="20"/>
                    </w:rPr>
                    <w:t xml:space="preserve">,</w:t>
                  </w:r>
                  <w:r/>
                </w:p>
              </w:tc>
            </w:tr>
            <w:tr>
              <w:tblPrEx/>
              <w:trPr>
                <w:cantSplit/>
                <w:trHeight w:val="284" w:hRule="exact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63" w:type="dxa"/>
                  <w:vAlign w:val="center"/>
                  <w:textDirection w:val="lrTb"/>
                  <w:noWrap w:val="false"/>
                </w:tcPr>
                <w:p>
                  <w:pPr>
                    <w:pStyle w:val="648"/>
                    <w:jc w:val="both"/>
                    <w:rPr>
                      <w:b/>
                      <w:sz w:val="20"/>
                    </w:rPr>
                  </w:pPr>
                  <w:r>
                    <w:object w:dxaOrig="14668" w:dyaOrig="630"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3" o:spid="_x0000_s3" type="#_x0000_t75" style="width:63.81pt;height:2.96pt;mso-wrap-distance-left:0.00pt;mso-wrap-distance-top:0.00pt;mso-wrap-distance-right:0.00pt;mso-wrap-distance-bottom:0.00pt;" filled="f" stroked="f">
                        <v:path textboxrect="0,0,0,0"/>
                        <v:imagedata r:id="rId11" o:title=""/>
                      </v:shape>
                      <o:OLEObject DrawAspect="Content" r:id="rId12" ObjectID="_1525043" ProgID="PBrush" ShapeID="_x0000_i3" Type="Embed"/>
                    </w:object>
                  </w:r>
                  <w:r>
                    <w:rPr>
                      <w:b/>
                      <w:sz w:val="20"/>
                    </w:rPr>
                  </w:r>
                  <w:r>
                    <w:rPr>
                      <w:b/>
                      <w:sz w:val="20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7551" w:type="dxa"/>
                  <w:vAlign w:val="center"/>
                  <w:textDirection w:val="lrTb"/>
                  <w:noWrap w:val="false"/>
                </w:tcPr>
                <w:p>
                  <w:pPr>
                    <w:pStyle w:val="645"/>
                    <w:jc w:val="both"/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 xml:space="preserve">граница кадастрового квартала,</w:t>
                  </w:r>
                  <w:r/>
                </w:p>
              </w:tc>
            </w:tr>
            <w:tr>
              <w:tblPrEx/>
              <w:trPr>
                <w:cantSplit/>
                <w:trHeight w:val="284" w:hRule="exact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63" w:type="dxa"/>
                  <w:vAlign w:val="center"/>
                  <w:textDirection w:val="lrTb"/>
                  <w:noWrap w:val="false"/>
                </w:tcPr>
                <w:p>
                  <w:pPr>
                    <w:pStyle w:val="648"/>
                    <w:jc w:val="both"/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7165" cy="75562"/>
                            <wp:effectExtent l="0" t="0" r="0" b="0"/>
                            <wp:docPr id="5" name="_x0000_i103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  <pic:nvPr/>
                                  </pic:nvPicPr>
                                  <pic:blipFill>
                                    <a:blip r:embed="rId13"/>
                                    <a:srcRect l="-805" t="-702" r="-805" b="-7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7165" cy="755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4.50pt;height:5.95pt;mso-wrap-distance-left:0.00pt;mso-wrap-distance-top:0.00pt;mso-wrap-distance-right:0.00pt;mso-wrap-distance-bottom:0.00pt;" stroked="f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br w:type="textWrapping" w:clear="all"/>
                  </w:r>
                  <w:r/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7551" w:type="dxa"/>
                  <w:vAlign w:val="center"/>
                  <w:textDirection w:val="lrTb"/>
                  <w:noWrap w:val="false"/>
                </w:tcPr>
                <w:p>
                  <w:pPr>
                    <w:pStyle w:val="645"/>
                    <w:jc w:val="both"/>
                  </w:pPr>
                  <w:r>
                    <w:rPr>
                      <w:b/>
                      <w:sz w:val="20"/>
                    </w:rPr>
                    <w:t xml:space="preserve">–</w:t>
                  </w:r>
                  <w:r>
                    <w:rPr>
                      <w:spacing w:val="-4"/>
                      <w:sz w:val="20"/>
                    </w:rPr>
                    <w:t xml:space="preserve"> характерная точка границы земельного участка.</w:t>
                  </w:r>
                  <w:r/>
                </w:p>
              </w:tc>
            </w:tr>
          </w:tbl>
          <w:p>
            <w:pPr>
              <w:pStyle w:val="646"/>
              <w:jc w:val="both"/>
            </w:pPr>
            <w:r/>
            <w:r/>
          </w:p>
          <w:p>
            <w:pPr>
              <w:pStyle w:val="648"/>
              <w:jc w:val="both"/>
            </w:pPr>
            <w:r>
              <w:rPr>
                <w:rFonts w:ascii="Calibri" w:hAnsi="Calibri" w:eastAsia="Calibri" w:cs="Calibri"/>
                <w:b/>
                <w:color w:val="cc0099"/>
                <w:szCs w:val="22"/>
                <w:lang w:eastAsia="en-US"/>
              </w:rPr>
              <w:t xml:space="preserve">---------------       </w:t>
            </w:r>
            <w:r>
              <w:rPr>
                <w:rFonts w:ascii="Calibri" w:hAnsi="Calibri" w:eastAsia="Calibri" w:cs="Calibri"/>
                <w:b/>
                <w:sz w:val="20"/>
                <w:szCs w:val="22"/>
                <w:lang w:eastAsia="en-US"/>
              </w:rPr>
              <w:t xml:space="preserve">26:08-6.302 </w:t>
            </w:r>
            <w:r>
              <w:rPr>
                <w:rFonts w:ascii="Calibri" w:hAnsi="Calibri" w:eastAsia="Calibri" w:cs="Calibri"/>
                <w:sz w:val="18"/>
                <w:szCs w:val="18"/>
                <w:lang w:eastAsia="en-US"/>
              </w:rPr>
              <w:t xml:space="preserve">Охранная зона газораспределительной сети с газопроводами низкого, среднего и высокого давления с ШРП № 21</w:t>
            </w:r>
            <w:r/>
          </w:p>
        </w:tc>
      </w:tr>
      <w:tr>
        <w:tblPrEx/>
        <w:trPr>
          <w:cantSplit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54" w:type="dxa"/>
            <w:vAlign w:val="center"/>
            <w:textDirection w:val="lrTb"/>
            <w:noWrap w:val="false"/>
          </w:tcPr>
          <w:p>
            <w:pPr>
              <w:pStyle w:val="648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sectPr>
      <w:footnotePr/>
      <w:endnotePr/>
      <w:type w:val="nextPage"/>
      <w:pgSz w:w="11906" w:h="16838" w:orient="portrait"/>
      <w:pgMar w:top="1135" w:right="510" w:bottom="1135" w:left="1360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jc w:val="both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617">
    <w:name w:val="Заголовок 1"/>
    <w:basedOn w:val="616"/>
    <w:next w:val="616"/>
    <w:link w:val="636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618">
    <w:name w:val="Заголовок 5"/>
    <w:basedOn w:val="616"/>
    <w:next w:val="616"/>
    <w:link w:val="622"/>
    <w:uiPriority w:val="99"/>
    <w:qFormat/>
    <w:pPr>
      <w:keepNext/>
      <w:widowControl w:val="off"/>
      <w:outlineLvl w:val="4"/>
    </w:pPr>
    <w:rPr>
      <w:rFonts w:eastAsia="Calibri"/>
      <w:sz w:val="20"/>
      <w:szCs w:val="20"/>
      <w:lang w:val="en-US"/>
    </w:rPr>
  </w:style>
  <w:style w:type="character" w:styleId="619">
    <w:name w:val="Основной шрифт абзаца"/>
    <w:next w:val="619"/>
    <w:link w:val="616"/>
    <w:uiPriority w:val="1"/>
    <w:unhideWhenUsed/>
  </w:style>
  <w:style w:type="table" w:styleId="620">
    <w:name w:val="Обычная таблица"/>
    <w:next w:val="620"/>
    <w:link w:val="616"/>
    <w:uiPriority w:val="99"/>
    <w:semiHidden/>
    <w:unhideWhenUsed/>
    <w:qFormat/>
    <w:tblPr/>
  </w:style>
  <w:style w:type="numbering" w:styleId="621">
    <w:name w:val="Нет списка"/>
    <w:next w:val="621"/>
    <w:link w:val="616"/>
    <w:uiPriority w:val="99"/>
    <w:semiHidden/>
    <w:unhideWhenUsed/>
  </w:style>
  <w:style w:type="character" w:styleId="622">
    <w:name w:val="Заголовок 5 Знак"/>
    <w:next w:val="622"/>
    <w:link w:val="618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623">
    <w:name w:val="Название"/>
    <w:basedOn w:val="616"/>
    <w:next w:val="623"/>
    <w:link w:val="624"/>
    <w:qFormat/>
    <w:pPr>
      <w:jc w:val="center"/>
    </w:pPr>
    <w:rPr>
      <w:rFonts w:eastAsia="Calibri"/>
      <w:b/>
      <w:sz w:val="20"/>
      <w:szCs w:val="20"/>
      <w:lang w:val="en-US"/>
    </w:rPr>
  </w:style>
  <w:style w:type="character" w:styleId="624">
    <w:name w:val="Название Знак"/>
    <w:next w:val="624"/>
    <w:link w:val="623"/>
    <w:rPr>
      <w:rFonts w:ascii="Times New Roman" w:hAnsi="Times New Roman" w:cs="Times New Roman"/>
      <w:b/>
      <w:sz w:val="20"/>
      <w:szCs w:val="20"/>
      <w:lang w:eastAsia="ru-RU"/>
    </w:rPr>
  </w:style>
  <w:style w:type="paragraph" w:styleId="625">
    <w:name w:val="ConsNormal"/>
    <w:next w:val="625"/>
    <w:link w:val="616"/>
    <w:uiPriority w:val="99"/>
    <w:pPr>
      <w:ind w:right="19772" w:firstLine="720"/>
      <w:jc w:val="both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26">
    <w:name w:val="ConsTitle"/>
    <w:next w:val="626"/>
    <w:link w:val="616"/>
    <w:uiPriority w:val="99"/>
    <w:pPr>
      <w:ind w:right="19772"/>
      <w:jc w:val="both"/>
      <w:widowControl w:val="off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627">
    <w:name w:val="ConsPlusNonformat"/>
    <w:next w:val="627"/>
    <w:link w:val="616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628">
    <w:name w:val="Текст выноски"/>
    <w:basedOn w:val="616"/>
    <w:next w:val="628"/>
    <w:link w:val="629"/>
    <w:uiPriority w:val="99"/>
    <w:semiHidden/>
    <w:rPr>
      <w:rFonts w:ascii="Tahoma" w:hAnsi="Tahoma" w:eastAsia="Calibri"/>
      <w:sz w:val="16"/>
      <w:szCs w:val="16"/>
      <w:lang w:val="en-US"/>
    </w:rPr>
  </w:style>
  <w:style w:type="character" w:styleId="629">
    <w:name w:val="Текст выноски Знак"/>
    <w:next w:val="629"/>
    <w:link w:val="628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630">
    <w:name w:val="Основной текст с отступом 2"/>
    <w:basedOn w:val="616"/>
    <w:next w:val="630"/>
    <w:link w:val="631"/>
    <w:uiPriority w:val="99"/>
    <w:pPr>
      <w:ind w:left="2490"/>
    </w:pPr>
    <w:rPr>
      <w:rFonts w:eastAsia="Calibri"/>
      <w:sz w:val="22"/>
      <w:szCs w:val="20"/>
      <w:lang w:val="en-US" w:eastAsia="en-US"/>
    </w:rPr>
  </w:style>
  <w:style w:type="character" w:styleId="631">
    <w:name w:val="Основной текст с отступом 2 Знак"/>
    <w:next w:val="631"/>
    <w:link w:val="630"/>
    <w:uiPriority w:val="99"/>
    <w:rPr>
      <w:rFonts w:ascii="Times New Roman" w:hAnsi="Times New Roman" w:cs="Times New Roman"/>
      <w:sz w:val="22"/>
    </w:rPr>
  </w:style>
  <w:style w:type="paragraph" w:styleId="632">
    <w:name w:val="ConsNonformat"/>
    <w:next w:val="632"/>
    <w:link w:val="616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633">
    <w:name w:val="ConsPlusTitle"/>
    <w:next w:val="633"/>
    <w:link w:val="616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634">
    <w:name w:val="Основной текст 2"/>
    <w:basedOn w:val="616"/>
    <w:next w:val="634"/>
    <w:link w:val="635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styleId="635">
    <w:name w:val="Основной текст 2 Знак"/>
    <w:next w:val="635"/>
    <w:link w:val="634"/>
    <w:uiPriority w:val="99"/>
    <w:semiHidden/>
    <w:rPr>
      <w:rFonts w:ascii="Times New Roman" w:hAnsi="Times New Roman" w:eastAsia="Times New Roman"/>
      <w:sz w:val="24"/>
      <w:szCs w:val="24"/>
    </w:rPr>
  </w:style>
  <w:style w:type="character" w:styleId="636">
    <w:name w:val="Заголовок 1 Знак"/>
    <w:next w:val="636"/>
    <w:link w:val="617"/>
    <w:rPr>
      <w:rFonts w:ascii="Cambria" w:hAnsi="Cambria" w:eastAsia="Times New Roman" w:cs="Times New Roman"/>
      <w:b/>
      <w:bCs/>
      <w:sz w:val="32"/>
      <w:szCs w:val="32"/>
    </w:rPr>
  </w:style>
  <w:style w:type="paragraph" w:styleId="637">
    <w:name w:val="Без интервала"/>
    <w:next w:val="637"/>
    <w:link w:val="616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638">
    <w:name w:val="Заголовок2"/>
    <w:basedOn w:val="616"/>
    <w:next w:val="639"/>
    <w:link w:val="616"/>
    <w:pPr>
      <w:jc w:val="center"/>
    </w:pPr>
    <w:rPr>
      <w:b/>
      <w:bCs/>
      <w:sz w:val="32"/>
      <w:lang w:val="en-US" w:eastAsia="zh-CN"/>
    </w:rPr>
  </w:style>
  <w:style w:type="paragraph" w:styleId="639">
    <w:name w:val="Основной текст"/>
    <w:basedOn w:val="616"/>
    <w:next w:val="639"/>
    <w:link w:val="640"/>
    <w:uiPriority w:val="99"/>
    <w:semiHidden/>
    <w:unhideWhenUsed/>
    <w:pPr>
      <w:spacing w:after="120"/>
    </w:pPr>
  </w:style>
  <w:style w:type="character" w:styleId="640">
    <w:name w:val="Основной текст Знак"/>
    <w:next w:val="640"/>
    <w:link w:val="639"/>
    <w:uiPriority w:val="99"/>
    <w:semiHidden/>
    <w:rPr>
      <w:rFonts w:ascii="Times New Roman" w:hAnsi="Times New Roman" w:eastAsia="Times New Roman"/>
      <w:sz w:val="24"/>
      <w:szCs w:val="24"/>
    </w:rPr>
  </w:style>
  <w:style w:type="paragraph" w:styleId="641">
    <w:name w:val="Верхний колонтитул"/>
    <w:basedOn w:val="616"/>
    <w:next w:val="641"/>
    <w:link w:val="642"/>
    <w:pPr>
      <w:jc w:val="left"/>
      <w:tabs>
        <w:tab w:val="center" w:pos="4677" w:leader="none"/>
        <w:tab w:val="right" w:pos="9355" w:leader="none"/>
      </w:tabs>
    </w:pPr>
    <w:rPr>
      <w:lang w:eastAsia="zh-CN"/>
    </w:rPr>
  </w:style>
  <w:style w:type="character" w:styleId="642">
    <w:name w:val="Верхний колонтитул Знак"/>
    <w:next w:val="642"/>
    <w:link w:val="641"/>
    <w:rPr>
      <w:rFonts w:ascii="Times New Roman" w:hAnsi="Times New Roman" w:eastAsia="Times New Roman"/>
      <w:sz w:val="24"/>
      <w:szCs w:val="24"/>
      <w:lang w:eastAsia="zh-CN"/>
    </w:rPr>
  </w:style>
  <w:style w:type="paragraph" w:styleId="643">
    <w:name w:val="Нижний колонтитул"/>
    <w:basedOn w:val="616"/>
    <w:next w:val="643"/>
    <w:link w:val="644"/>
    <w:pPr>
      <w:jc w:val="left"/>
      <w:tabs>
        <w:tab w:val="center" w:pos="4677" w:leader="none"/>
        <w:tab w:val="right" w:pos="9355" w:leader="none"/>
      </w:tabs>
    </w:pPr>
    <w:rPr>
      <w:lang w:eastAsia="zh-CN"/>
    </w:rPr>
  </w:style>
  <w:style w:type="character" w:styleId="644">
    <w:name w:val="Нижний колонтитул Знак"/>
    <w:next w:val="644"/>
    <w:link w:val="643"/>
    <w:rPr>
      <w:rFonts w:ascii="Times New Roman" w:hAnsi="Times New Roman" w:eastAsia="Times New Roman"/>
      <w:sz w:val="24"/>
      <w:szCs w:val="24"/>
      <w:lang w:eastAsia="zh-CN"/>
    </w:rPr>
  </w:style>
  <w:style w:type="paragraph" w:styleId="645">
    <w:name w:val="Обычный1"/>
    <w:next w:val="645"/>
    <w:link w:val="616"/>
    <w:rPr>
      <w:rFonts w:ascii="Times New Roman" w:hAnsi="Times New Roman" w:eastAsia="Times New Roman"/>
      <w:sz w:val="22"/>
      <w:lang w:val="ru-RU" w:eastAsia="zh-CN" w:bidi="ar-SA"/>
    </w:rPr>
  </w:style>
  <w:style w:type="paragraph" w:styleId="646">
    <w:name w:val="Разделитель таблиц"/>
    <w:basedOn w:val="616"/>
    <w:next w:val="646"/>
    <w:link w:val="616"/>
    <w:pPr>
      <w:jc w:val="left"/>
      <w:spacing w:line="14" w:lineRule="exact"/>
    </w:pPr>
    <w:rPr>
      <w:sz w:val="2"/>
      <w:szCs w:val="20"/>
      <w:lang w:eastAsia="zh-CN"/>
    </w:rPr>
  </w:style>
  <w:style w:type="paragraph" w:styleId="647">
    <w:name w:val="Заголовок таблицы"/>
    <w:basedOn w:val="645"/>
    <w:next w:val="647"/>
    <w:link w:val="616"/>
    <w:pPr>
      <w:jc w:val="center"/>
      <w:keepNext/>
    </w:pPr>
    <w:rPr>
      <w:b/>
    </w:rPr>
  </w:style>
  <w:style w:type="paragraph" w:styleId="648">
    <w:name w:val="Текст таблицы"/>
    <w:basedOn w:val="645"/>
    <w:next w:val="648"/>
    <w:link w:val="616"/>
  </w:style>
  <w:style w:type="paragraph" w:styleId="649">
    <w:name w:val="Заголовок таблицы повторяющийся"/>
    <w:basedOn w:val="645"/>
    <w:next w:val="649"/>
    <w:link w:val="616"/>
    <w:pPr>
      <w:jc w:val="center"/>
    </w:pPr>
    <w:rPr>
      <w:b/>
    </w:rPr>
  </w:style>
  <w:style w:type="character" w:styleId="1821" w:default="1">
    <w:name w:val="Default Paragraph Font"/>
    <w:uiPriority w:val="1"/>
    <w:semiHidden/>
    <w:unhideWhenUsed/>
  </w:style>
  <w:style w:type="numbering" w:styleId="1822" w:default="1">
    <w:name w:val="No List"/>
    <w:uiPriority w:val="99"/>
    <w:semiHidden/>
    <w:unhideWhenUsed/>
  </w:style>
  <w:style w:type="table" w:styleId="18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image" Target="media/image3.emf"/><Relationship Id="rId11" Type="http://schemas.openxmlformats.org/officeDocument/2006/relationships/image" Target="media/image4.png"/><Relationship Id="rId12" Type="http://schemas.openxmlformats.org/officeDocument/2006/relationships/oleObject" Target="embeddings/oleObject1.bin"/><Relationship Id="rId13" Type="http://schemas.openxmlformats.org/officeDocument/2006/relationships/image" Target="media/image5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Microsoft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Евгений Викторович</dc:creator>
  <cp:revision>8</cp:revision>
  <dcterms:created xsi:type="dcterms:W3CDTF">2024-11-15T08:48:00Z</dcterms:created>
  <dcterms:modified xsi:type="dcterms:W3CDTF">2024-11-25T05:41:19Z</dcterms:modified>
  <cp:version>1048576</cp:version>
</cp:coreProperties>
</file>