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EC629" w14:textId="77777777" w:rsidR="00E544A4" w:rsidRPr="00485697" w:rsidRDefault="00E544A4" w:rsidP="00E544A4">
      <w:pPr>
        <w:ind w:firstLine="708"/>
        <w:jc w:val="center"/>
        <w:rPr>
          <w:b/>
          <w:bCs/>
        </w:rPr>
      </w:pPr>
    </w:p>
    <w:p w14:paraId="3394EE02" w14:textId="77777777" w:rsidR="00E544A4" w:rsidRPr="00485697" w:rsidRDefault="00E544A4" w:rsidP="00E544A4">
      <w:pPr>
        <w:ind w:firstLine="708"/>
        <w:jc w:val="center"/>
        <w:rPr>
          <w:b/>
          <w:bCs/>
        </w:rPr>
      </w:pPr>
    </w:p>
    <w:p w14:paraId="2E5D4533" w14:textId="77777777" w:rsidR="00E544A4" w:rsidRPr="00485697" w:rsidRDefault="00E544A4" w:rsidP="00E544A4">
      <w:pPr>
        <w:ind w:firstLine="708"/>
        <w:jc w:val="center"/>
        <w:rPr>
          <w:b/>
          <w:bCs/>
        </w:rPr>
      </w:pPr>
    </w:p>
    <w:p w14:paraId="4B34743E" w14:textId="77777777" w:rsidR="00E544A4" w:rsidRPr="00485697" w:rsidRDefault="00E544A4" w:rsidP="00E544A4">
      <w:pPr>
        <w:ind w:firstLine="708"/>
        <w:jc w:val="center"/>
        <w:rPr>
          <w:b/>
          <w:bCs/>
        </w:rPr>
      </w:pPr>
    </w:p>
    <w:p w14:paraId="365C49A3" w14:textId="77777777" w:rsidR="00E544A4" w:rsidRPr="00485697" w:rsidRDefault="00E544A4" w:rsidP="00E544A4">
      <w:pPr>
        <w:spacing w:before="120" w:after="120"/>
        <w:ind w:firstLine="709"/>
        <w:jc w:val="center"/>
        <w:rPr>
          <w:b/>
          <w:bCs/>
        </w:rPr>
      </w:pPr>
    </w:p>
    <w:p w14:paraId="0D81C743" w14:textId="77777777" w:rsidR="00E544A4" w:rsidRDefault="00E544A4" w:rsidP="00E544A4">
      <w:pPr>
        <w:spacing w:line="276" w:lineRule="auto"/>
        <w:jc w:val="center"/>
        <w:rPr>
          <w:b/>
          <w:bCs/>
        </w:rPr>
      </w:pPr>
      <w:r>
        <w:rPr>
          <w:b/>
          <w:bCs/>
        </w:rPr>
        <w:t>ПРОГРАММА КОМПЛЕКСНОГО РАЗВИТИЯ</w:t>
      </w:r>
    </w:p>
    <w:p w14:paraId="46C60F09" w14:textId="0A4B928A" w:rsidR="00E544A4" w:rsidRDefault="00E544A4" w:rsidP="00E544A4">
      <w:pPr>
        <w:spacing w:line="276" w:lineRule="auto"/>
        <w:jc w:val="center"/>
        <w:rPr>
          <w:b/>
          <w:bCs/>
        </w:rPr>
      </w:pPr>
      <w:r>
        <w:rPr>
          <w:b/>
          <w:bCs/>
        </w:rPr>
        <w:t>СИСТЕМ КОММУНАЛЬНОЙ ИНФРАСТРУКТУРЫ</w:t>
      </w:r>
    </w:p>
    <w:p w14:paraId="373BA0DD" w14:textId="77777777" w:rsidR="00E544A4" w:rsidRDefault="00E544A4" w:rsidP="00E544A4">
      <w:pPr>
        <w:spacing w:line="276" w:lineRule="auto"/>
        <w:jc w:val="center"/>
        <w:rPr>
          <w:b/>
          <w:bCs/>
        </w:rPr>
      </w:pPr>
      <w:r>
        <w:rPr>
          <w:b/>
          <w:bCs/>
        </w:rPr>
        <w:t>ПЕТРОВСКОГО ГОРОДСКОГО ОКРУГА</w:t>
      </w:r>
    </w:p>
    <w:p w14:paraId="05971AE7" w14:textId="77777777" w:rsidR="00E544A4" w:rsidRDefault="00E544A4" w:rsidP="00E544A4">
      <w:pPr>
        <w:spacing w:line="276" w:lineRule="auto"/>
        <w:jc w:val="center"/>
        <w:rPr>
          <w:b/>
          <w:bCs/>
        </w:rPr>
      </w:pPr>
      <w:r>
        <w:rPr>
          <w:b/>
          <w:bCs/>
        </w:rPr>
        <w:t>СТАВРОПОЛЬСКОГО КРАЯ</w:t>
      </w:r>
    </w:p>
    <w:p w14:paraId="10EFB084" w14:textId="77777777" w:rsidR="00E544A4" w:rsidRDefault="00E544A4" w:rsidP="00E544A4">
      <w:pPr>
        <w:jc w:val="center"/>
        <w:rPr>
          <w:b/>
          <w:bCs/>
        </w:rPr>
      </w:pPr>
    </w:p>
    <w:p w14:paraId="56536BF4" w14:textId="77777777" w:rsidR="00E544A4" w:rsidRDefault="00E544A4" w:rsidP="00E544A4"/>
    <w:p w14:paraId="59614BBA" w14:textId="77777777" w:rsidR="00E544A4" w:rsidRDefault="00E544A4" w:rsidP="00E544A4"/>
    <w:p w14:paraId="778CCD55" w14:textId="77777777" w:rsidR="00E544A4" w:rsidRDefault="00E544A4" w:rsidP="00E544A4"/>
    <w:p w14:paraId="6FAE3362" w14:textId="77777777" w:rsidR="00E544A4" w:rsidRDefault="00E544A4" w:rsidP="00E544A4"/>
    <w:p w14:paraId="08F61A09" w14:textId="77777777" w:rsidR="00E544A4" w:rsidRDefault="00E544A4" w:rsidP="00E544A4"/>
    <w:p w14:paraId="6451803E" w14:textId="77777777" w:rsidR="00E544A4" w:rsidRDefault="00E544A4" w:rsidP="00E544A4"/>
    <w:p w14:paraId="25B1B479" w14:textId="77777777" w:rsidR="00E544A4" w:rsidRDefault="00E544A4" w:rsidP="00E544A4"/>
    <w:p w14:paraId="2D6559A7" w14:textId="77777777" w:rsidR="00E544A4" w:rsidRDefault="00E544A4" w:rsidP="00E544A4"/>
    <w:p w14:paraId="242D3163" w14:textId="77777777" w:rsidR="00E544A4" w:rsidRDefault="00E544A4" w:rsidP="00E544A4"/>
    <w:p w14:paraId="74CC7502" w14:textId="77777777" w:rsidR="00E544A4" w:rsidRPr="00FA0B65" w:rsidRDefault="00E544A4" w:rsidP="00E544A4"/>
    <w:p w14:paraId="62B1C9F5" w14:textId="4AB5738D" w:rsidR="00E544A4" w:rsidRPr="00FA0B65" w:rsidRDefault="00E544A4" w:rsidP="00507E73">
      <w:pPr>
        <w:tabs>
          <w:tab w:val="left" w:pos="7655"/>
        </w:tabs>
      </w:pPr>
      <w:r w:rsidRPr="00FA0B65">
        <w:t>Г</w:t>
      </w:r>
      <w:r>
        <w:t>енеральный директор</w:t>
      </w:r>
      <w:r>
        <w:tab/>
      </w:r>
      <w:proofErr w:type="spellStart"/>
      <w:r>
        <w:t>Баутин</w:t>
      </w:r>
      <w:proofErr w:type="spellEnd"/>
      <w:r>
        <w:t xml:space="preserve"> Е.А.</w:t>
      </w:r>
    </w:p>
    <w:p w14:paraId="599D9C23" w14:textId="77777777" w:rsidR="00E544A4" w:rsidRPr="00FA0B65" w:rsidRDefault="00E544A4" w:rsidP="00507E73">
      <w:pPr>
        <w:tabs>
          <w:tab w:val="left" w:pos="7655"/>
        </w:tabs>
      </w:pPr>
    </w:p>
    <w:p w14:paraId="0E7BC648" w14:textId="3842B2FA" w:rsidR="00E544A4" w:rsidRPr="00FA0B65" w:rsidRDefault="00E544A4" w:rsidP="00507E73">
      <w:pPr>
        <w:tabs>
          <w:tab w:val="left" w:pos="7655"/>
        </w:tabs>
      </w:pPr>
      <w:r w:rsidRPr="00507E73">
        <w:t xml:space="preserve">Главный </w:t>
      </w:r>
      <w:r w:rsidR="009A6E44" w:rsidRPr="00507E73">
        <w:t>инженер</w:t>
      </w:r>
      <w:r w:rsidRPr="00507E73">
        <w:tab/>
      </w:r>
      <w:proofErr w:type="spellStart"/>
      <w:r w:rsidR="00507E73" w:rsidRPr="00507E73">
        <w:t>Поваженко</w:t>
      </w:r>
      <w:proofErr w:type="spellEnd"/>
      <w:r w:rsidR="00507E73" w:rsidRPr="00507E73">
        <w:t xml:space="preserve"> Д.</w:t>
      </w:r>
      <w:proofErr w:type="gramStart"/>
      <w:r w:rsidR="00507E73">
        <w:t>П</w:t>
      </w:r>
      <w:proofErr w:type="gramEnd"/>
    </w:p>
    <w:p w14:paraId="3D726A49" w14:textId="77777777" w:rsidR="00E544A4" w:rsidRPr="00FA0B65" w:rsidRDefault="00E544A4" w:rsidP="00E544A4">
      <w:pPr>
        <w:jc w:val="center"/>
      </w:pPr>
    </w:p>
    <w:p w14:paraId="696439D9" w14:textId="77777777" w:rsidR="00E544A4" w:rsidRDefault="00E544A4" w:rsidP="00E544A4">
      <w:pPr>
        <w:jc w:val="center"/>
      </w:pPr>
    </w:p>
    <w:p w14:paraId="00A8421E" w14:textId="77777777" w:rsidR="00E544A4" w:rsidRDefault="00E544A4" w:rsidP="00E544A4">
      <w:pPr>
        <w:jc w:val="center"/>
      </w:pPr>
    </w:p>
    <w:p w14:paraId="552B079C" w14:textId="77777777" w:rsidR="00E544A4" w:rsidRDefault="00E544A4" w:rsidP="00E544A4">
      <w:pPr>
        <w:jc w:val="center"/>
      </w:pPr>
    </w:p>
    <w:p w14:paraId="6ECFC1E9" w14:textId="77777777" w:rsidR="00E544A4" w:rsidRDefault="00E544A4" w:rsidP="00E544A4">
      <w:pPr>
        <w:jc w:val="center"/>
      </w:pPr>
    </w:p>
    <w:p w14:paraId="334F0A78" w14:textId="77777777" w:rsidR="00E544A4" w:rsidRDefault="00E544A4" w:rsidP="00E544A4">
      <w:pPr>
        <w:jc w:val="center"/>
      </w:pPr>
    </w:p>
    <w:p w14:paraId="51FD3750" w14:textId="77777777" w:rsidR="00E544A4" w:rsidRDefault="00E544A4" w:rsidP="00E544A4">
      <w:pPr>
        <w:jc w:val="center"/>
      </w:pPr>
    </w:p>
    <w:p w14:paraId="7A3FDDAA" w14:textId="5A37C29A" w:rsidR="00E544A4" w:rsidRDefault="00E544A4" w:rsidP="00E544A4">
      <w:pPr>
        <w:jc w:val="center"/>
      </w:pPr>
      <w:r>
        <w:t>Санкт-Петербург, 2022 г.</w:t>
      </w:r>
    </w:p>
    <w:p w14:paraId="7F27B3BF" w14:textId="77777777" w:rsidR="00E544A4" w:rsidRPr="00FA0B65" w:rsidRDefault="00E544A4" w:rsidP="00E544A4">
      <w:pPr>
        <w:jc w:val="center"/>
      </w:pPr>
    </w:p>
    <w:sdt>
      <w:sdtPr>
        <w:rPr>
          <w:rFonts w:ascii="Times New Roman" w:eastAsia="Times New Roman" w:hAnsi="Times New Roman" w:cs="Times New Roman"/>
          <w:b w:val="0"/>
          <w:bCs w:val="0"/>
          <w:caps/>
          <w:color w:val="auto"/>
          <w:sz w:val="24"/>
          <w:szCs w:val="24"/>
        </w:rPr>
        <w:id w:val="-1302467490"/>
        <w:docPartObj>
          <w:docPartGallery w:val="Table of Contents"/>
          <w:docPartUnique/>
        </w:docPartObj>
      </w:sdtPr>
      <w:sdtEndPr>
        <w:rPr>
          <w:bCs/>
          <w:highlight w:val="yellow"/>
        </w:rPr>
      </w:sdtEndPr>
      <w:sdtContent>
        <w:p w14:paraId="3476C4E8" w14:textId="23F60C36" w:rsidR="00A00ECE" w:rsidRDefault="002D12CB" w:rsidP="002D12CB">
          <w:pPr>
            <w:pStyle w:val="afff2"/>
            <w:pageBreakBefore/>
            <w:jc w:val="center"/>
            <w:rPr>
              <w:rFonts w:ascii="Times New Roman" w:hAnsi="Times New Roman" w:cs="Times New Roman"/>
              <w:color w:val="auto"/>
              <w:sz w:val="24"/>
              <w:szCs w:val="24"/>
            </w:rPr>
          </w:pPr>
          <w:r>
            <w:rPr>
              <w:rFonts w:ascii="Times New Roman" w:hAnsi="Times New Roman" w:cs="Times New Roman"/>
              <w:color w:val="auto"/>
              <w:sz w:val="24"/>
              <w:szCs w:val="24"/>
            </w:rPr>
            <w:t>Содержание</w:t>
          </w:r>
        </w:p>
        <w:p w14:paraId="313F46A4" w14:textId="77777777" w:rsidR="005248F8" w:rsidRPr="005248F8" w:rsidRDefault="005248F8" w:rsidP="005248F8"/>
        <w:p w14:paraId="7EB0A96E" w14:textId="6A175B7D" w:rsidR="005248F8" w:rsidRPr="005248F8" w:rsidRDefault="00BA1291" w:rsidP="005248F8">
          <w:pPr>
            <w:pStyle w:val="15"/>
            <w:tabs>
              <w:tab w:val="right" w:leader="dot" w:pos="9344"/>
            </w:tabs>
            <w:spacing w:line="276" w:lineRule="auto"/>
            <w:rPr>
              <w:rFonts w:asciiTheme="minorHAnsi" w:eastAsiaTheme="minorEastAsia" w:hAnsiTheme="minorHAnsi" w:cstheme="minorBidi"/>
              <w:b w:val="0"/>
              <w:bCs w:val="0"/>
              <w:caps w:val="0"/>
              <w:noProof/>
              <w:sz w:val="24"/>
              <w:szCs w:val="24"/>
            </w:rPr>
          </w:pPr>
          <w:r w:rsidRPr="002D12CB">
            <w:rPr>
              <w:b w:val="0"/>
              <w:sz w:val="24"/>
              <w:szCs w:val="24"/>
            </w:rPr>
            <w:fldChar w:fldCharType="begin"/>
          </w:r>
          <w:r w:rsidR="00A00ECE" w:rsidRPr="002D12CB">
            <w:rPr>
              <w:b w:val="0"/>
              <w:sz w:val="24"/>
              <w:szCs w:val="24"/>
            </w:rPr>
            <w:instrText xml:space="preserve"> TOC \o "1-3" \h \z \u </w:instrText>
          </w:r>
          <w:r w:rsidRPr="002D12CB">
            <w:rPr>
              <w:b w:val="0"/>
              <w:sz w:val="24"/>
              <w:szCs w:val="24"/>
            </w:rPr>
            <w:fldChar w:fldCharType="separate"/>
          </w:r>
          <w:hyperlink w:anchor="_Toc117155242" w:history="1">
            <w:r w:rsidR="005248F8" w:rsidRPr="005248F8">
              <w:rPr>
                <w:rStyle w:val="aff6"/>
                <w:b w:val="0"/>
                <w:bCs w:val="0"/>
                <w:noProof/>
                <w:sz w:val="24"/>
                <w:szCs w:val="24"/>
              </w:rPr>
              <w:t>Паспорт программы</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_Toc117155242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4</w:t>
            </w:r>
            <w:r w:rsidR="005248F8" w:rsidRPr="005248F8">
              <w:rPr>
                <w:b w:val="0"/>
                <w:bCs w:val="0"/>
                <w:noProof/>
                <w:webHidden/>
                <w:sz w:val="24"/>
                <w:szCs w:val="24"/>
              </w:rPr>
              <w:fldChar w:fldCharType="end"/>
            </w:r>
          </w:hyperlink>
        </w:p>
        <w:p w14:paraId="5A60ECB3" w14:textId="1B74856A" w:rsidR="005248F8" w:rsidRPr="005248F8" w:rsidRDefault="004F7ADC" w:rsidP="005248F8">
          <w:pPr>
            <w:pStyle w:val="15"/>
            <w:tabs>
              <w:tab w:val="left" w:pos="480"/>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43" w:history="1">
            <w:r w:rsidR="005248F8" w:rsidRPr="005248F8">
              <w:rPr>
                <w:rStyle w:val="aff6"/>
                <w:b w:val="0"/>
                <w:bCs w:val="0"/>
                <w:noProof/>
                <w:sz w:val="24"/>
                <w:szCs w:val="24"/>
              </w:rPr>
              <w:t>1.</w:t>
            </w:r>
            <w:r w:rsidR="005248F8" w:rsidRPr="005248F8">
              <w:rPr>
                <w:rFonts w:asciiTheme="minorHAnsi" w:eastAsiaTheme="minorEastAsia" w:hAnsiTheme="minorHAnsi" w:cstheme="minorBidi"/>
                <w:b w:val="0"/>
                <w:bCs w:val="0"/>
                <w:caps w:val="0"/>
                <w:noProof/>
                <w:sz w:val="24"/>
                <w:szCs w:val="24"/>
              </w:rPr>
              <w:tab/>
            </w:r>
            <w:r w:rsidR="005248F8" w:rsidRPr="005248F8">
              <w:rPr>
                <w:rStyle w:val="aff6"/>
                <w:b w:val="0"/>
                <w:bCs w:val="0"/>
                <w:noProof/>
                <w:sz w:val="24"/>
                <w:szCs w:val="24"/>
              </w:rPr>
              <w:t>Характеристика сущесвующего состояния коммунальной инфраструктуры</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_Toc117155243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7</w:t>
            </w:r>
            <w:r w:rsidR="005248F8" w:rsidRPr="005248F8">
              <w:rPr>
                <w:b w:val="0"/>
                <w:bCs w:val="0"/>
                <w:noProof/>
                <w:webHidden/>
                <w:sz w:val="24"/>
                <w:szCs w:val="24"/>
              </w:rPr>
              <w:fldChar w:fldCharType="end"/>
            </w:r>
          </w:hyperlink>
        </w:p>
        <w:p w14:paraId="53658616" w14:textId="59AA18A2"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44" w:history="1">
            <w:r w:rsidR="005248F8" w:rsidRPr="005248F8">
              <w:rPr>
                <w:rStyle w:val="aff6"/>
                <w:noProof/>
                <w:sz w:val="24"/>
                <w:szCs w:val="24"/>
              </w:rPr>
              <w:t>1.1 Теплоснабжение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_Toc117155244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7</w:t>
            </w:r>
            <w:r w:rsidR="005248F8" w:rsidRPr="005248F8">
              <w:rPr>
                <w:noProof/>
                <w:webHidden/>
                <w:sz w:val="24"/>
                <w:szCs w:val="24"/>
              </w:rPr>
              <w:fldChar w:fldCharType="end"/>
            </w:r>
          </w:hyperlink>
        </w:p>
        <w:p w14:paraId="78D5EBE1" w14:textId="0F378720"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45" w:history="1">
            <w:r w:rsidR="005248F8" w:rsidRPr="005248F8">
              <w:rPr>
                <w:rStyle w:val="aff6"/>
                <w:noProof/>
                <w:sz w:val="24"/>
                <w:szCs w:val="24"/>
              </w:rPr>
              <w:t>1.2 Водоотведение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_Toc117155245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9</w:t>
            </w:r>
            <w:r w:rsidR="005248F8" w:rsidRPr="005248F8">
              <w:rPr>
                <w:noProof/>
                <w:webHidden/>
                <w:sz w:val="24"/>
                <w:szCs w:val="24"/>
              </w:rPr>
              <w:fldChar w:fldCharType="end"/>
            </w:r>
          </w:hyperlink>
        </w:p>
        <w:p w14:paraId="41C71A8A" w14:textId="200B74C9"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46" w:history="1">
            <w:r w:rsidR="005248F8" w:rsidRPr="005248F8">
              <w:rPr>
                <w:rStyle w:val="aff6"/>
                <w:noProof/>
                <w:sz w:val="24"/>
                <w:szCs w:val="24"/>
              </w:rPr>
              <w:t>1.3 Водоснабжение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_Toc117155246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11</w:t>
            </w:r>
            <w:r w:rsidR="005248F8" w:rsidRPr="005248F8">
              <w:rPr>
                <w:noProof/>
                <w:webHidden/>
                <w:sz w:val="24"/>
                <w:szCs w:val="24"/>
              </w:rPr>
              <w:fldChar w:fldCharType="end"/>
            </w:r>
          </w:hyperlink>
        </w:p>
        <w:p w14:paraId="0E51E718" w14:textId="4CDD959E"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47" w:history="1">
            <w:r w:rsidR="005248F8" w:rsidRPr="005248F8">
              <w:rPr>
                <w:rStyle w:val="aff6"/>
                <w:noProof/>
                <w:sz w:val="24"/>
                <w:szCs w:val="24"/>
              </w:rPr>
              <w:t>1.4 Газоснабжение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_Toc117155247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13</w:t>
            </w:r>
            <w:r w:rsidR="005248F8" w:rsidRPr="005248F8">
              <w:rPr>
                <w:noProof/>
                <w:webHidden/>
                <w:sz w:val="24"/>
                <w:szCs w:val="24"/>
              </w:rPr>
              <w:fldChar w:fldCharType="end"/>
            </w:r>
          </w:hyperlink>
        </w:p>
        <w:p w14:paraId="771B37B7" w14:textId="6580848B"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48" w:history="1">
            <w:r w:rsidR="005248F8" w:rsidRPr="005248F8">
              <w:rPr>
                <w:rStyle w:val="aff6"/>
                <w:noProof/>
                <w:sz w:val="24"/>
                <w:szCs w:val="24"/>
              </w:rPr>
              <w:t>1.5 Электроснабжение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_Toc117155248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14</w:t>
            </w:r>
            <w:r w:rsidR="005248F8" w:rsidRPr="005248F8">
              <w:rPr>
                <w:noProof/>
                <w:webHidden/>
                <w:sz w:val="24"/>
                <w:szCs w:val="24"/>
              </w:rPr>
              <w:fldChar w:fldCharType="end"/>
            </w:r>
          </w:hyperlink>
        </w:p>
        <w:p w14:paraId="6A3569EE" w14:textId="2DCC7167"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49" w:history="1">
            <w:r w:rsidR="005248F8" w:rsidRPr="005248F8">
              <w:rPr>
                <w:rStyle w:val="aff6"/>
                <w:noProof/>
                <w:sz w:val="24"/>
                <w:szCs w:val="24"/>
              </w:rPr>
              <w:t>1.6 Сбор и утилизация твердых коммунальных отходов</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_Toc117155249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16</w:t>
            </w:r>
            <w:r w:rsidR="005248F8" w:rsidRPr="005248F8">
              <w:rPr>
                <w:noProof/>
                <w:webHidden/>
                <w:sz w:val="24"/>
                <w:szCs w:val="24"/>
              </w:rPr>
              <w:fldChar w:fldCharType="end"/>
            </w:r>
          </w:hyperlink>
        </w:p>
        <w:p w14:paraId="1E2DB272" w14:textId="76764C91" w:rsidR="005248F8" w:rsidRPr="005248F8" w:rsidRDefault="004F7ADC" w:rsidP="005248F8">
          <w:pPr>
            <w:pStyle w:val="15"/>
            <w:tabs>
              <w:tab w:val="left" w:pos="480"/>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50" w:history="1">
            <w:r w:rsidR="005248F8" w:rsidRPr="005248F8">
              <w:rPr>
                <w:rStyle w:val="aff6"/>
                <w:b w:val="0"/>
                <w:bCs w:val="0"/>
                <w:noProof/>
                <w:sz w:val="24"/>
                <w:szCs w:val="24"/>
              </w:rPr>
              <w:t>2.</w:t>
            </w:r>
            <w:r w:rsidR="005248F8" w:rsidRPr="005248F8">
              <w:rPr>
                <w:rFonts w:asciiTheme="minorHAnsi" w:eastAsiaTheme="minorEastAsia" w:hAnsiTheme="minorHAnsi" w:cstheme="minorBidi"/>
                <w:b w:val="0"/>
                <w:bCs w:val="0"/>
                <w:caps w:val="0"/>
                <w:noProof/>
                <w:sz w:val="24"/>
                <w:szCs w:val="24"/>
              </w:rPr>
              <w:tab/>
            </w:r>
            <w:r w:rsidR="005248F8" w:rsidRPr="005248F8">
              <w:rPr>
                <w:rStyle w:val="aff6"/>
                <w:b w:val="0"/>
                <w:bCs w:val="0"/>
                <w:noProof/>
                <w:sz w:val="24"/>
                <w:szCs w:val="24"/>
              </w:rPr>
              <w:t>План развития городского округа, план прогнозируемой застройки и прогнозируемый спрос на коммунальные ресурсы на период действия генерального плана</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_Toc117155250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19</w:t>
            </w:r>
            <w:r w:rsidR="005248F8" w:rsidRPr="005248F8">
              <w:rPr>
                <w:b w:val="0"/>
                <w:bCs w:val="0"/>
                <w:noProof/>
                <w:webHidden/>
                <w:sz w:val="24"/>
                <w:szCs w:val="24"/>
              </w:rPr>
              <w:fldChar w:fldCharType="end"/>
            </w:r>
          </w:hyperlink>
        </w:p>
        <w:p w14:paraId="5A2370DE" w14:textId="49DCC612" w:rsidR="005248F8" w:rsidRPr="005248F8" w:rsidRDefault="004F7ADC" w:rsidP="005248F8">
          <w:pPr>
            <w:pStyle w:val="15"/>
            <w:tabs>
              <w:tab w:val="left" w:pos="480"/>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51" w:history="1">
            <w:r w:rsidR="005248F8" w:rsidRPr="005248F8">
              <w:rPr>
                <w:rStyle w:val="aff6"/>
                <w:b w:val="0"/>
                <w:bCs w:val="0"/>
                <w:noProof/>
                <w:sz w:val="24"/>
                <w:szCs w:val="24"/>
              </w:rPr>
              <w:t>3.</w:t>
            </w:r>
            <w:r w:rsidR="005248F8" w:rsidRPr="005248F8">
              <w:rPr>
                <w:rFonts w:asciiTheme="minorHAnsi" w:eastAsiaTheme="minorEastAsia" w:hAnsiTheme="minorHAnsi" w:cstheme="minorBidi"/>
                <w:b w:val="0"/>
                <w:bCs w:val="0"/>
                <w:caps w:val="0"/>
                <w:noProof/>
                <w:sz w:val="24"/>
                <w:szCs w:val="24"/>
              </w:rPr>
              <w:tab/>
            </w:r>
            <w:r w:rsidR="005248F8" w:rsidRPr="005248F8">
              <w:rPr>
                <w:rStyle w:val="aff6"/>
                <w:b w:val="0"/>
                <w:bCs w:val="0"/>
                <w:noProof/>
                <w:sz w:val="24"/>
                <w:szCs w:val="24"/>
              </w:rPr>
              <w:t>Целевые показатели развития коммунальной инфраструктуры</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_Toc117155251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25</w:t>
            </w:r>
            <w:r w:rsidR="005248F8" w:rsidRPr="005248F8">
              <w:rPr>
                <w:b w:val="0"/>
                <w:bCs w:val="0"/>
                <w:noProof/>
                <w:webHidden/>
                <w:sz w:val="24"/>
                <w:szCs w:val="24"/>
              </w:rPr>
              <w:fldChar w:fldCharType="end"/>
            </w:r>
          </w:hyperlink>
        </w:p>
        <w:p w14:paraId="1CADC9FF" w14:textId="3ACD382D"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52" w:history="1">
            <w:r w:rsidR="005248F8" w:rsidRPr="005248F8">
              <w:rPr>
                <w:rStyle w:val="aff6"/>
                <w:noProof/>
                <w:sz w:val="24"/>
                <w:szCs w:val="24"/>
              </w:rPr>
              <w:t>3.1 Теплоснабжение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_Toc117155252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25</w:t>
            </w:r>
            <w:r w:rsidR="005248F8" w:rsidRPr="005248F8">
              <w:rPr>
                <w:noProof/>
                <w:webHidden/>
                <w:sz w:val="24"/>
                <w:szCs w:val="24"/>
              </w:rPr>
              <w:fldChar w:fldCharType="end"/>
            </w:r>
          </w:hyperlink>
        </w:p>
        <w:p w14:paraId="522AEAD7" w14:textId="47C61F7C"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53" w:history="1">
            <w:r w:rsidR="005248F8" w:rsidRPr="005248F8">
              <w:rPr>
                <w:rStyle w:val="aff6"/>
                <w:noProof/>
                <w:sz w:val="24"/>
                <w:szCs w:val="24"/>
              </w:rPr>
              <w:t>3.2 Водоотведение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_Toc117155253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26</w:t>
            </w:r>
            <w:r w:rsidR="005248F8" w:rsidRPr="005248F8">
              <w:rPr>
                <w:noProof/>
                <w:webHidden/>
                <w:sz w:val="24"/>
                <w:szCs w:val="24"/>
              </w:rPr>
              <w:fldChar w:fldCharType="end"/>
            </w:r>
          </w:hyperlink>
        </w:p>
        <w:p w14:paraId="53802494" w14:textId="1ACAD54E"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54" w:history="1">
            <w:r w:rsidR="005248F8" w:rsidRPr="005248F8">
              <w:rPr>
                <w:rStyle w:val="aff6"/>
                <w:noProof/>
                <w:sz w:val="24"/>
                <w:szCs w:val="24"/>
              </w:rPr>
              <w:t>3.3 Водоснабжение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_Toc117155254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28</w:t>
            </w:r>
            <w:r w:rsidR="005248F8" w:rsidRPr="005248F8">
              <w:rPr>
                <w:noProof/>
                <w:webHidden/>
                <w:sz w:val="24"/>
                <w:szCs w:val="24"/>
              </w:rPr>
              <w:fldChar w:fldCharType="end"/>
            </w:r>
          </w:hyperlink>
        </w:p>
        <w:p w14:paraId="76081FDF" w14:textId="2CE63083"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55" w:history="1">
            <w:r w:rsidR="005248F8" w:rsidRPr="005248F8">
              <w:rPr>
                <w:rStyle w:val="aff6"/>
                <w:noProof/>
                <w:sz w:val="24"/>
                <w:szCs w:val="24"/>
              </w:rPr>
              <w:t>3.4 Газоснабжение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_Toc117155255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30</w:t>
            </w:r>
            <w:r w:rsidR="005248F8" w:rsidRPr="005248F8">
              <w:rPr>
                <w:noProof/>
                <w:webHidden/>
                <w:sz w:val="24"/>
                <w:szCs w:val="24"/>
              </w:rPr>
              <w:fldChar w:fldCharType="end"/>
            </w:r>
          </w:hyperlink>
        </w:p>
        <w:p w14:paraId="30BBB39C" w14:textId="2E9EA41C"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56" w:history="1">
            <w:r w:rsidR="005248F8" w:rsidRPr="005248F8">
              <w:rPr>
                <w:rStyle w:val="aff6"/>
                <w:noProof/>
                <w:sz w:val="24"/>
                <w:szCs w:val="24"/>
              </w:rPr>
              <w:t>3.5 Электроснабжение</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_Toc117155256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31</w:t>
            </w:r>
            <w:r w:rsidR="005248F8" w:rsidRPr="005248F8">
              <w:rPr>
                <w:noProof/>
                <w:webHidden/>
                <w:sz w:val="24"/>
                <w:szCs w:val="24"/>
              </w:rPr>
              <w:fldChar w:fldCharType="end"/>
            </w:r>
          </w:hyperlink>
        </w:p>
        <w:p w14:paraId="2BE63C6B" w14:textId="5D0DED50" w:rsidR="005248F8" w:rsidRPr="005248F8" w:rsidRDefault="004F7ADC" w:rsidP="005248F8">
          <w:pPr>
            <w:pStyle w:val="21"/>
            <w:tabs>
              <w:tab w:val="right" w:leader="dot" w:pos="9344"/>
            </w:tabs>
            <w:spacing w:before="120" w:after="120" w:line="276" w:lineRule="auto"/>
            <w:rPr>
              <w:rFonts w:asciiTheme="minorHAnsi" w:eastAsiaTheme="minorEastAsia" w:hAnsiTheme="minorHAnsi" w:cstheme="minorBidi"/>
              <w:smallCaps w:val="0"/>
              <w:noProof/>
              <w:sz w:val="24"/>
              <w:szCs w:val="24"/>
            </w:rPr>
          </w:pPr>
          <w:hyperlink w:anchor="_Toc117155257" w:history="1">
            <w:r w:rsidR="005248F8" w:rsidRPr="005248F8">
              <w:rPr>
                <w:rStyle w:val="aff6"/>
                <w:noProof/>
                <w:sz w:val="24"/>
                <w:szCs w:val="24"/>
              </w:rPr>
              <w:t>3.6 Сбор и утилизация твердых коммунальных отходов</w:t>
            </w:r>
            <w:r w:rsidR="005248F8" w:rsidRPr="005248F8">
              <w:rPr>
                <w:noProof/>
                <w:webHidden/>
                <w:sz w:val="24"/>
                <w:szCs w:val="24"/>
              </w:rPr>
              <w:tab/>
            </w:r>
            <w:r w:rsidR="005248F8" w:rsidRPr="005248F8">
              <w:rPr>
                <w:noProof/>
                <w:webHidden/>
                <w:sz w:val="24"/>
                <w:szCs w:val="24"/>
              </w:rPr>
              <w:fldChar w:fldCharType="begin"/>
            </w:r>
            <w:r w:rsidR="005248F8" w:rsidRPr="005248F8">
              <w:rPr>
                <w:noProof/>
                <w:webHidden/>
                <w:sz w:val="24"/>
                <w:szCs w:val="24"/>
              </w:rPr>
              <w:instrText xml:space="preserve"> PAGEREF _Toc117155257 \h </w:instrText>
            </w:r>
            <w:r w:rsidR="005248F8" w:rsidRPr="005248F8">
              <w:rPr>
                <w:noProof/>
                <w:webHidden/>
                <w:sz w:val="24"/>
                <w:szCs w:val="24"/>
              </w:rPr>
            </w:r>
            <w:r w:rsidR="005248F8" w:rsidRPr="005248F8">
              <w:rPr>
                <w:noProof/>
                <w:webHidden/>
                <w:sz w:val="24"/>
                <w:szCs w:val="24"/>
              </w:rPr>
              <w:fldChar w:fldCharType="separate"/>
            </w:r>
            <w:r w:rsidR="001D4E99">
              <w:rPr>
                <w:noProof/>
                <w:webHidden/>
                <w:sz w:val="24"/>
                <w:szCs w:val="24"/>
              </w:rPr>
              <w:t>34</w:t>
            </w:r>
            <w:r w:rsidR="005248F8" w:rsidRPr="005248F8">
              <w:rPr>
                <w:noProof/>
                <w:webHidden/>
                <w:sz w:val="24"/>
                <w:szCs w:val="24"/>
              </w:rPr>
              <w:fldChar w:fldCharType="end"/>
            </w:r>
          </w:hyperlink>
        </w:p>
        <w:p w14:paraId="3AA8990E" w14:textId="2EFCD6B0" w:rsidR="005248F8" w:rsidRPr="005248F8" w:rsidRDefault="004F7ADC" w:rsidP="005248F8">
          <w:pPr>
            <w:pStyle w:val="15"/>
            <w:tabs>
              <w:tab w:val="left" w:pos="480"/>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58" w:history="1">
            <w:r w:rsidR="005248F8" w:rsidRPr="005248F8">
              <w:rPr>
                <w:rStyle w:val="aff6"/>
                <w:b w:val="0"/>
                <w:bCs w:val="0"/>
                <w:noProof/>
                <w:sz w:val="24"/>
                <w:szCs w:val="24"/>
              </w:rPr>
              <w:t>4.</w:t>
            </w:r>
            <w:r w:rsidR="005248F8" w:rsidRPr="005248F8">
              <w:rPr>
                <w:rFonts w:asciiTheme="minorHAnsi" w:eastAsiaTheme="minorEastAsia" w:hAnsiTheme="minorHAnsi" w:cstheme="minorBidi"/>
                <w:b w:val="0"/>
                <w:bCs w:val="0"/>
                <w:caps w:val="0"/>
                <w:noProof/>
                <w:sz w:val="24"/>
                <w:szCs w:val="24"/>
              </w:rPr>
              <w:tab/>
            </w:r>
            <w:r w:rsidR="005248F8" w:rsidRPr="005248F8">
              <w:rPr>
                <w:rStyle w:val="aff6"/>
                <w:b w:val="0"/>
                <w:bCs w:val="0"/>
                <w:noProof/>
                <w:sz w:val="24"/>
                <w:szCs w:val="24"/>
              </w:rPr>
              <w:t>Программа инвестиционных проектов, обеспечивающих достижение целевых показателей</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_Toc117155258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35</w:t>
            </w:r>
            <w:r w:rsidR="005248F8" w:rsidRPr="005248F8">
              <w:rPr>
                <w:b w:val="0"/>
                <w:bCs w:val="0"/>
                <w:noProof/>
                <w:webHidden/>
                <w:sz w:val="24"/>
                <w:szCs w:val="24"/>
              </w:rPr>
              <w:fldChar w:fldCharType="end"/>
            </w:r>
          </w:hyperlink>
        </w:p>
        <w:p w14:paraId="71049329" w14:textId="72221D62" w:rsidR="005248F8" w:rsidRPr="005248F8" w:rsidRDefault="004F7ADC" w:rsidP="005248F8">
          <w:pPr>
            <w:pStyle w:val="15"/>
            <w:tabs>
              <w:tab w:val="left" w:pos="480"/>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59" w:history="1">
            <w:r w:rsidR="005248F8" w:rsidRPr="005248F8">
              <w:rPr>
                <w:rStyle w:val="aff6"/>
                <w:b w:val="0"/>
                <w:bCs w:val="0"/>
                <w:noProof/>
                <w:sz w:val="24"/>
                <w:szCs w:val="24"/>
              </w:rPr>
              <w:t>5.</w:t>
            </w:r>
            <w:r w:rsidR="005248F8" w:rsidRPr="005248F8">
              <w:rPr>
                <w:rFonts w:asciiTheme="minorHAnsi" w:eastAsiaTheme="minorEastAsia" w:hAnsiTheme="minorHAnsi" w:cstheme="minorBidi"/>
                <w:b w:val="0"/>
                <w:bCs w:val="0"/>
                <w:caps w:val="0"/>
                <w:noProof/>
                <w:sz w:val="24"/>
                <w:szCs w:val="24"/>
              </w:rPr>
              <w:tab/>
            </w:r>
            <w:r w:rsidR="005248F8" w:rsidRPr="005248F8">
              <w:rPr>
                <w:rStyle w:val="aff6"/>
                <w:b w:val="0"/>
                <w:bCs w:val="0"/>
                <w:noProof/>
                <w:sz w:val="24"/>
                <w:szCs w:val="24"/>
              </w:rPr>
              <w:t>Источники инвестиций</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_Toc117155259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36</w:t>
            </w:r>
            <w:r w:rsidR="005248F8" w:rsidRPr="005248F8">
              <w:rPr>
                <w:b w:val="0"/>
                <w:bCs w:val="0"/>
                <w:noProof/>
                <w:webHidden/>
                <w:sz w:val="24"/>
                <w:szCs w:val="24"/>
              </w:rPr>
              <w:fldChar w:fldCharType="end"/>
            </w:r>
          </w:hyperlink>
        </w:p>
        <w:p w14:paraId="578E8D5F" w14:textId="68D9A6EF" w:rsidR="005248F8" w:rsidRPr="005248F8" w:rsidRDefault="004F7ADC" w:rsidP="005248F8">
          <w:pPr>
            <w:pStyle w:val="15"/>
            <w:tabs>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60" w:history="1">
            <w:r w:rsidR="005248F8" w:rsidRPr="005248F8">
              <w:rPr>
                <w:rStyle w:val="aff6"/>
                <w:b w:val="0"/>
                <w:bCs w:val="0"/>
                <w:noProof/>
                <w:sz w:val="24"/>
                <w:szCs w:val="24"/>
              </w:rPr>
              <w:t>Приложение 1. Программа инвестиционных проектов в водоСНАБЖЕНИИ</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_Toc117155260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38</w:t>
            </w:r>
            <w:r w:rsidR="005248F8" w:rsidRPr="005248F8">
              <w:rPr>
                <w:b w:val="0"/>
                <w:bCs w:val="0"/>
                <w:noProof/>
                <w:webHidden/>
                <w:sz w:val="24"/>
                <w:szCs w:val="24"/>
              </w:rPr>
              <w:fldChar w:fldCharType="end"/>
            </w:r>
          </w:hyperlink>
        </w:p>
        <w:p w14:paraId="12D24A8F" w14:textId="34EDD4B6" w:rsidR="005248F8" w:rsidRPr="005248F8" w:rsidRDefault="004F7ADC" w:rsidP="005248F8">
          <w:pPr>
            <w:pStyle w:val="15"/>
            <w:tabs>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61" w:history="1">
            <w:r w:rsidR="005248F8" w:rsidRPr="005248F8">
              <w:rPr>
                <w:rStyle w:val="aff6"/>
                <w:b w:val="0"/>
                <w:bCs w:val="0"/>
                <w:noProof/>
                <w:sz w:val="24"/>
                <w:szCs w:val="24"/>
              </w:rPr>
              <w:t>Приложение 2. Программа инвестиционных проектов в водоСНАБЖЕНИИ</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_Toc117155261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41</w:t>
            </w:r>
            <w:r w:rsidR="005248F8" w:rsidRPr="005248F8">
              <w:rPr>
                <w:b w:val="0"/>
                <w:bCs w:val="0"/>
                <w:noProof/>
                <w:webHidden/>
                <w:sz w:val="24"/>
                <w:szCs w:val="24"/>
              </w:rPr>
              <w:fldChar w:fldCharType="end"/>
            </w:r>
          </w:hyperlink>
        </w:p>
        <w:p w14:paraId="288309A5" w14:textId="16AA2787" w:rsidR="005248F8" w:rsidRPr="005248F8" w:rsidRDefault="004F7ADC" w:rsidP="005248F8">
          <w:pPr>
            <w:pStyle w:val="15"/>
            <w:tabs>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62" w:history="1">
            <w:r w:rsidR="005248F8" w:rsidRPr="005248F8">
              <w:rPr>
                <w:rStyle w:val="aff6"/>
                <w:b w:val="0"/>
                <w:bCs w:val="0"/>
                <w:noProof/>
                <w:sz w:val="24"/>
                <w:szCs w:val="24"/>
              </w:rPr>
              <w:t>Приложение 3. Программа инвестиционных проектов в водоотведении</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_Toc117155262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42</w:t>
            </w:r>
            <w:r w:rsidR="005248F8" w:rsidRPr="005248F8">
              <w:rPr>
                <w:b w:val="0"/>
                <w:bCs w:val="0"/>
                <w:noProof/>
                <w:webHidden/>
                <w:sz w:val="24"/>
                <w:szCs w:val="24"/>
              </w:rPr>
              <w:fldChar w:fldCharType="end"/>
            </w:r>
          </w:hyperlink>
        </w:p>
        <w:p w14:paraId="4615D389" w14:textId="71A62529" w:rsidR="005248F8" w:rsidRPr="005248F8" w:rsidRDefault="004F7ADC" w:rsidP="005248F8">
          <w:pPr>
            <w:pStyle w:val="15"/>
            <w:tabs>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63" w:history="1">
            <w:r w:rsidR="005248F8" w:rsidRPr="005248F8">
              <w:rPr>
                <w:rStyle w:val="aff6"/>
                <w:b w:val="0"/>
                <w:bCs w:val="0"/>
                <w:noProof/>
                <w:sz w:val="24"/>
                <w:szCs w:val="24"/>
              </w:rPr>
              <w:t>Приложение 4. Программа инвестиционных проектов в газоснабжении</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_Toc117155263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47</w:t>
            </w:r>
            <w:r w:rsidR="005248F8" w:rsidRPr="005248F8">
              <w:rPr>
                <w:b w:val="0"/>
                <w:bCs w:val="0"/>
                <w:noProof/>
                <w:webHidden/>
                <w:sz w:val="24"/>
                <w:szCs w:val="24"/>
              </w:rPr>
              <w:fldChar w:fldCharType="end"/>
            </w:r>
          </w:hyperlink>
        </w:p>
        <w:p w14:paraId="4E610B61" w14:textId="272157BB" w:rsidR="005248F8" w:rsidRPr="005248F8" w:rsidRDefault="004F7ADC" w:rsidP="005248F8">
          <w:pPr>
            <w:pStyle w:val="15"/>
            <w:tabs>
              <w:tab w:val="right" w:leader="dot" w:pos="9344"/>
            </w:tabs>
            <w:spacing w:line="276" w:lineRule="auto"/>
            <w:rPr>
              <w:rFonts w:asciiTheme="minorHAnsi" w:eastAsiaTheme="minorEastAsia" w:hAnsiTheme="minorHAnsi" w:cstheme="minorBidi"/>
              <w:b w:val="0"/>
              <w:bCs w:val="0"/>
              <w:caps w:val="0"/>
              <w:noProof/>
              <w:sz w:val="24"/>
              <w:szCs w:val="24"/>
            </w:rPr>
          </w:pPr>
          <w:hyperlink w:anchor="_Toc117155264" w:history="1">
            <w:r w:rsidR="005248F8" w:rsidRPr="005248F8">
              <w:rPr>
                <w:rStyle w:val="aff6"/>
                <w:b w:val="0"/>
                <w:bCs w:val="0"/>
                <w:noProof/>
                <w:sz w:val="24"/>
                <w:szCs w:val="24"/>
              </w:rPr>
              <w:t>Приложение 5. Программа инвестиционных проектов в газоснабжении</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_Toc117155264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48</w:t>
            </w:r>
            <w:r w:rsidR="005248F8" w:rsidRPr="005248F8">
              <w:rPr>
                <w:b w:val="0"/>
                <w:bCs w:val="0"/>
                <w:noProof/>
                <w:webHidden/>
                <w:sz w:val="24"/>
                <w:szCs w:val="24"/>
              </w:rPr>
              <w:fldChar w:fldCharType="end"/>
            </w:r>
          </w:hyperlink>
        </w:p>
        <w:p w14:paraId="2C26680F" w14:textId="2AE7D909" w:rsidR="00A00ECE" w:rsidRPr="002D12CB" w:rsidRDefault="004F7ADC" w:rsidP="005248F8">
          <w:pPr>
            <w:pStyle w:val="15"/>
            <w:tabs>
              <w:tab w:val="right" w:leader="dot" w:pos="9344"/>
            </w:tabs>
            <w:spacing w:line="276" w:lineRule="auto"/>
            <w:rPr>
              <w:b w:val="0"/>
              <w:sz w:val="24"/>
              <w:szCs w:val="24"/>
              <w:highlight w:val="yellow"/>
            </w:rPr>
          </w:pPr>
          <w:hyperlink w:anchor="_Toc117155265" w:history="1">
            <w:r w:rsidR="005248F8" w:rsidRPr="005248F8">
              <w:rPr>
                <w:rStyle w:val="aff6"/>
                <w:b w:val="0"/>
                <w:bCs w:val="0"/>
                <w:noProof/>
                <w:sz w:val="24"/>
                <w:szCs w:val="24"/>
              </w:rPr>
              <w:t>Приложение 6. Программа инвестиционных проектов в ЭЛЕКТРОснабжении</w:t>
            </w:r>
            <w:r w:rsidR="005248F8" w:rsidRPr="005248F8">
              <w:rPr>
                <w:b w:val="0"/>
                <w:bCs w:val="0"/>
                <w:noProof/>
                <w:webHidden/>
                <w:sz w:val="24"/>
                <w:szCs w:val="24"/>
              </w:rPr>
              <w:tab/>
            </w:r>
            <w:r w:rsidR="005248F8" w:rsidRPr="005248F8">
              <w:rPr>
                <w:b w:val="0"/>
                <w:bCs w:val="0"/>
                <w:noProof/>
                <w:webHidden/>
                <w:sz w:val="24"/>
                <w:szCs w:val="24"/>
              </w:rPr>
              <w:fldChar w:fldCharType="begin"/>
            </w:r>
            <w:r w:rsidR="005248F8" w:rsidRPr="005248F8">
              <w:rPr>
                <w:b w:val="0"/>
                <w:bCs w:val="0"/>
                <w:noProof/>
                <w:webHidden/>
                <w:sz w:val="24"/>
                <w:szCs w:val="24"/>
              </w:rPr>
              <w:instrText xml:space="preserve"> PAGEREF _Toc117155265 \h </w:instrText>
            </w:r>
            <w:r w:rsidR="005248F8" w:rsidRPr="005248F8">
              <w:rPr>
                <w:b w:val="0"/>
                <w:bCs w:val="0"/>
                <w:noProof/>
                <w:webHidden/>
                <w:sz w:val="24"/>
                <w:szCs w:val="24"/>
              </w:rPr>
            </w:r>
            <w:r w:rsidR="005248F8" w:rsidRPr="005248F8">
              <w:rPr>
                <w:b w:val="0"/>
                <w:bCs w:val="0"/>
                <w:noProof/>
                <w:webHidden/>
                <w:sz w:val="24"/>
                <w:szCs w:val="24"/>
              </w:rPr>
              <w:fldChar w:fldCharType="separate"/>
            </w:r>
            <w:r w:rsidR="001D4E99">
              <w:rPr>
                <w:b w:val="0"/>
                <w:bCs w:val="0"/>
                <w:noProof/>
                <w:webHidden/>
                <w:sz w:val="24"/>
                <w:szCs w:val="24"/>
              </w:rPr>
              <w:t>49</w:t>
            </w:r>
            <w:r w:rsidR="005248F8" w:rsidRPr="005248F8">
              <w:rPr>
                <w:b w:val="0"/>
                <w:bCs w:val="0"/>
                <w:noProof/>
                <w:webHidden/>
                <w:sz w:val="24"/>
                <w:szCs w:val="24"/>
              </w:rPr>
              <w:fldChar w:fldCharType="end"/>
            </w:r>
          </w:hyperlink>
          <w:r w:rsidR="00BA1291" w:rsidRPr="002D12CB">
            <w:rPr>
              <w:b w:val="0"/>
              <w:sz w:val="24"/>
              <w:szCs w:val="24"/>
            </w:rPr>
            <w:fldChar w:fldCharType="end"/>
          </w:r>
        </w:p>
      </w:sdtContent>
    </w:sdt>
    <w:p w14:paraId="5872DFA3" w14:textId="77777777" w:rsidR="00156A98" w:rsidRPr="00C04DFD" w:rsidRDefault="0002409D" w:rsidP="009A6E44">
      <w:pPr>
        <w:pStyle w:val="13"/>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0" w:name="_Toc117155242"/>
      <w:bookmarkStart w:id="1" w:name="_Toc335686036"/>
      <w:r w:rsidRPr="00C04DFD">
        <w:rPr>
          <w:rFonts w:ascii="Times New Roman" w:hAnsi="Times New Roman"/>
          <w:color w:val="auto"/>
        </w:rPr>
        <w:lastRenderedPageBreak/>
        <w:t>Паспорт программы</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26"/>
        <w:gridCol w:w="3732"/>
        <w:gridCol w:w="5310"/>
      </w:tblGrid>
      <w:tr w:rsidR="00904FE2" w:rsidRPr="00E544A4" w14:paraId="7D09868A" w14:textId="77777777" w:rsidTr="000F3675">
        <w:trPr>
          <w:trHeight w:val="568"/>
          <w:tblHeader/>
        </w:trPr>
        <w:tc>
          <w:tcPr>
            <w:tcW w:w="225" w:type="pct"/>
            <w:vAlign w:val="center"/>
          </w:tcPr>
          <w:p w14:paraId="2D45F119" w14:textId="2AE20D19" w:rsidR="00904FE2" w:rsidRDefault="00904FE2" w:rsidP="000F3675">
            <w:pPr>
              <w:pStyle w:val="a2"/>
              <w:numPr>
                <w:ilvl w:val="0"/>
                <w:numId w:val="0"/>
              </w:numPr>
              <w:spacing w:after="0"/>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1971" w:type="pct"/>
            <w:shd w:val="clear" w:color="auto" w:fill="auto"/>
            <w:vAlign w:val="center"/>
          </w:tcPr>
          <w:p w14:paraId="2202D96D" w14:textId="3115D2D5" w:rsidR="00904FE2" w:rsidRPr="00E544A4" w:rsidRDefault="00904FE2" w:rsidP="000F3675">
            <w:pPr>
              <w:pStyle w:val="a2"/>
              <w:numPr>
                <w:ilvl w:val="0"/>
                <w:numId w:val="0"/>
              </w:numPr>
              <w:spacing w:after="0"/>
              <w:jc w:val="center"/>
              <w:rPr>
                <w:sz w:val="22"/>
                <w:szCs w:val="22"/>
              </w:rPr>
            </w:pPr>
            <w:r>
              <w:rPr>
                <w:sz w:val="22"/>
                <w:szCs w:val="22"/>
              </w:rPr>
              <w:t>Наименование информации</w:t>
            </w:r>
          </w:p>
        </w:tc>
        <w:tc>
          <w:tcPr>
            <w:tcW w:w="2804" w:type="pct"/>
            <w:shd w:val="clear" w:color="auto" w:fill="auto"/>
            <w:vAlign w:val="center"/>
          </w:tcPr>
          <w:p w14:paraId="625BF66C" w14:textId="6DCB24D6" w:rsidR="00904FE2" w:rsidRPr="00E544A4" w:rsidRDefault="00904FE2" w:rsidP="00E544A4">
            <w:pPr>
              <w:pStyle w:val="a2"/>
              <w:numPr>
                <w:ilvl w:val="0"/>
                <w:numId w:val="0"/>
              </w:numPr>
              <w:spacing w:after="0"/>
              <w:jc w:val="center"/>
              <w:rPr>
                <w:sz w:val="22"/>
                <w:szCs w:val="22"/>
                <w:highlight w:val="green"/>
              </w:rPr>
            </w:pPr>
            <w:r w:rsidRPr="00904FE2">
              <w:rPr>
                <w:sz w:val="22"/>
                <w:szCs w:val="22"/>
              </w:rPr>
              <w:t>Информация</w:t>
            </w:r>
          </w:p>
        </w:tc>
      </w:tr>
      <w:tr w:rsidR="00904FE2" w:rsidRPr="00E544A4" w14:paraId="15C0A514" w14:textId="77777777" w:rsidTr="000F3675">
        <w:trPr>
          <w:trHeight w:val="568"/>
        </w:trPr>
        <w:tc>
          <w:tcPr>
            <w:tcW w:w="225" w:type="pct"/>
            <w:vAlign w:val="center"/>
          </w:tcPr>
          <w:p w14:paraId="2116F0F4" w14:textId="766E0C51" w:rsidR="00904FE2" w:rsidRPr="00E544A4" w:rsidRDefault="000F3675" w:rsidP="000F3675">
            <w:pPr>
              <w:pStyle w:val="a2"/>
              <w:numPr>
                <w:ilvl w:val="0"/>
                <w:numId w:val="0"/>
              </w:numPr>
              <w:spacing w:after="0"/>
              <w:jc w:val="center"/>
              <w:rPr>
                <w:sz w:val="22"/>
                <w:szCs w:val="22"/>
              </w:rPr>
            </w:pPr>
            <w:r>
              <w:rPr>
                <w:sz w:val="22"/>
                <w:szCs w:val="22"/>
              </w:rPr>
              <w:t>1</w:t>
            </w:r>
          </w:p>
        </w:tc>
        <w:tc>
          <w:tcPr>
            <w:tcW w:w="1971" w:type="pct"/>
            <w:shd w:val="clear" w:color="auto" w:fill="auto"/>
            <w:vAlign w:val="center"/>
          </w:tcPr>
          <w:p w14:paraId="2683F862" w14:textId="0475EA2A" w:rsidR="00904FE2" w:rsidRPr="00E544A4" w:rsidRDefault="00904FE2" w:rsidP="000F3675">
            <w:pPr>
              <w:pStyle w:val="a2"/>
              <w:numPr>
                <w:ilvl w:val="0"/>
                <w:numId w:val="0"/>
              </w:numPr>
              <w:spacing w:after="0"/>
              <w:jc w:val="left"/>
              <w:rPr>
                <w:sz w:val="22"/>
                <w:szCs w:val="22"/>
              </w:rPr>
            </w:pPr>
            <w:r w:rsidRPr="00E544A4">
              <w:rPr>
                <w:sz w:val="22"/>
                <w:szCs w:val="22"/>
              </w:rPr>
              <w:t xml:space="preserve">Наименование </w:t>
            </w:r>
            <w:r>
              <w:rPr>
                <w:sz w:val="22"/>
                <w:szCs w:val="22"/>
              </w:rPr>
              <w:t>П</w:t>
            </w:r>
            <w:r w:rsidRPr="00E544A4">
              <w:rPr>
                <w:sz w:val="22"/>
                <w:szCs w:val="22"/>
              </w:rPr>
              <w:t>рограммы</w:t>
            </w:r>
          </w:p>
        </w:tc>
        <w:tc>
          <w:tcPr>
            <w:tcW w:w="2804" w:type="pct"/>
            <w:shd w:val="clear" w:color="auto" w:fill="auto"/>
            <w:vAlign w:val="center"/>
          </w:tcPr>
          <w:p w14:paraId="4EAB1E92" w14:textId="7E553C3C" w:rsidR="00904FE2" w:rsidRPr="00E544A4" w:rsidRDefault="00904FE2" w:rsidP="00904FE2">
            <w:pPr>
              <w:pStyle w:val="a2"/>
              <w:numPr>
                <w:ilvl w:val="0"/>
                <w:numId w:val="0"/>
              </w:numPr>
              <w:spacing w:after="0"/>
              <w:ind w:firstLine="229"/>
              <w:rPr>
                <w:sz w:val="22"/>
                <w:szCs w:val="22"/>
              </w:rPr>
            </w:pPr>
            <w:r w:rsidRPr="00904FE2">
              <w:rPr>
                <w:sz w:val="22"/>
                <w:szCs w:val="22"/>
              </w:rPr>
              <w:t xml:space="preserve">Программа комплексного </w:t>
            </w:r>
            <w:proofErr w:type="gramStart"/>
            <w:r w:rsidRPr="00904FE2">
              <w:rPr>
                <w:sz w:val="22"/>
                <w:szCs w:val="22"/>
              </w:rPr>
              <w:t xml:space="preserve">развития систем коммунальной инфраструктуры </w:t>
            </w:r>
            <w:r>
              <w:rPr>
                <w:sz w:val="22"/>
                <w:szCs w:val="22"/>
              </w:rPr>
              <w:t>Петровского городского округ</w:t>
            </w:r>
            <w:r w:rsidRPr="00904FE2">
              <w:rPr>
                <w:sz w:val="22"/>
                <w:szCs w:val="22"/>
              </w:rPr>
              <w:t>а Ставро</w:t>
            </w:r>
            <w:r w:rsidR="00167FC0">
              <w:rPr>
                <w:sz w:val="22"/>
                <w:szCs w:val="22"/>
              </w:rPr>
              <w:t>польского края</w:t>
            </w:r>
            <w:proofErr w:type="gramEnd"/>
            <w:r w:rsidR="00167FC0">
              <w:rPr>
                <w:sz w:val="22"/>
                <w:szCs w:val="22"/>
              </w:rPr>
              <w:t xml:space="preserve"> на период до 2042</w:t>
            </w:r>
            <w:r w:rsidRPr="00904FE2">
              <w:rPr>
                <w:sz w:val="22"/>
                <w:szCs w:val="22"/>
              </w:rPr>
              <w:t xml:space="preserve"> года</w:t>
            </w:r>
          </w:p>
        </w:tc>
      </w:tr>
      <w:tr w:rsidR="00904FE2" w:rsidRPr="00E544A4" w14:paraId="334EFC0D" w14:textId="77777777" w:rsidTr="000F3675">
        <w:tc>
          <w:tcPr>
            <w:tcW w:w="225" w:type="pct"/>
            <w:vAlign w:val="center"/>
          </w:tcPr>
          <w:p w14:paraId="48DC5691" w14:textId="76DB750F" w:rsidR="00904FE2" w:rsidRPr="00E544A4" w:rsidRDefault="000F3675" w:rsidP="000F3675">
            <w:pPr>
              <w:pStyle w:val="affffffff0"/>
              <w:spacing w:after="0" w:line="240" w:lineRule="auto"/>
              <w:ind w:firstLine="0"/>
              <w:jc w:val="center"/>
              <w:rPr>
                <w:sz w:val="22"/>
                <w:szCs w:val="22"/>
              </w:rPr>
            </w:pPr>
            <w:r>
              <w:rPr>
                <w:sz w:val="22"/>
                <w:szCs w:val="22"/>
              </w:rPr>
              <w:t>2</w:t>
            </w:r>
          </w:p>
        </w:tc>
        <w:tc>
          <w:tcPr>
            <w:tcW w:w="1971" w:type="pct"/>
            <w:shd w:val="clear" w:color="auto" w:fill="auto"/>
            <w:vAlign w:val="center"/>
          </w:tcPr>
          <w:p w14:paraId="1A89A22C" w14:textId="08268581" w:rsidR="00904FE2" w:rsidRPr="00E544A4" w:rsidRDefault="00904FE2" w:rsidP="000F3675">
            <w:pPr>
              <w:pStyle w:val="affffffff0"/>
              <w:spacing w:after="0" w:line="240" w:lineRule="auto"/>
              <w:ind w:firstLine="0"/>
              <w:jc w:val="left"/>
              <w:rPr>
                <w:sz w:val="22"/>
                <w:szCs w:val="22"/>
              </w:rPr>
            </w:pPr>
            <w:r w:rsidRPr="00E544A4">
              <w:rPr>
                <w:sz w:val="22"/>
                <w:szCs w:val="22"/>
              </w:rPr>
              <w:t>Основание для разработки Программы</w:t>
            </w:r>
          </w:p>
        </w:tc>
        <w:tc>
          <w:tcPr>
            <w:tcW w:w="2804" w:type="pct"/>
            <w:shd w:val="clear" w:color="auto" w:fill="auto"/>
          </w:tcPr>
          <w:p w14:paraId="7E60B578" w14:textId="77777777" w:rsidR="00904FE2" w:rsidRPr="00904FE2" w:rsidRDefault="00904FE2" w:rsidP="00904FE2">
            <w:pPr>
              <w:pStyle w:val="a2"/>
              <w:numPr>
                <w:ilvl w:val="0"/>
                <w:numId w:val="0"/>
              </w:numPr>
              <w:spacing w:after="0"/>
              <w:ind w:firstLine="229"/>
              <w:rPr>
                <w:sz w:val="22"/>
                <w:szCs w:val="22"/>
              </w:rPr>
            </w:pPr>
            <w:r w:rsidRPr="00904FE2">
              <w:rPr>
                <w:sz w:val="22"/>
                <w:szCs w:val="22"/>
              </w:rPr>
              <w:t>Градостроительный кодекс Российской Федерации;</w:t>
            </w:r>
          </w:p>
          <w:p w14:paraId="5F1EAF15" w14:textId="77777777" w:rsidR="00904FE2" w:rsidRPr="00904FE2" w:rsidRDefault="00904FE2" w:rsidP="00904FE2">
            <w:pPr>
              <w:pStyle w:val="a2"/>
              <w:numPr>
                <w:ilvl w:val="0"/>
                <w:numId w:val="0"/>
              </w:numPr>
              <w:spacing w:after="0"/>
              <w:ind w:firstLine="229"/>
              <w:rPr>
                <w:sz w:val="22"/>
                <w:szCs w:val="22"/>
              </w:rPr>
            </w:pPr>
            <w:r w:rsidRPr="00904FE2">
              <w:rPr>
                <w:sz w:val="22"/>
                <w:szCs w:val="22"/>
              </w:rPr>
              <w:t>Федеральный закон от 31.03.1999 № 69-ФЗ «О газоснабжении в Российской Федерации»;</w:t>
            </w:r>
          </w:p>
          <w:p w14:paraId="372FA773" w14:textId="77777777" w:rsidR="00904FE2" w:rsidRPr="00904FE2" w:rsidRDefault="00904FE2" w:rsidP="00904FE2">
            <w:pPr>
              <w:pStyle w:val="a2"/>
              <w:numPr>
                <w:ilvl w:val="0"/>
                <w:numId w:val="0"/>
              </w:numPr>
              <w:spacing w:after="0"/>
              <w:ind w:firstLine="229"/>
              <w:rPr>
                <w:sz w:val="22"/>
                <w:szCs w:val="22"/>
              </w:rPr>
            </w:pPr>
            <w:r w:rsidRPr="00904FE2">
              <w:rPr>
                <w:sz w:val="22"/>
                <w:szCs w:val="22"/>
              </w:rPr>
              <w:t>Федеральный закон от 07.12.2011 № 416-ФЗ «О водоснабжении и водоотведении»;</w:t>
            </w:r>
          </w:p>
          <w:p w14:paraId="3A37B30E" w14:textId="77777777" w:rsidR="00904FE2" w:rsidRPr="00904FE2" w:rsidRDefault="00904FE2" w:rsidP="00904FE2">
            <w:pPr>
              <w:pStyle w:val="a2"/>
              <w:numPr>
                <w:ilvl w:val="0"/>
                <w:numId w:val="0"/>
              </w:numPr>
              <w:spacing w:after="0"/>
              <w:ind w:firstLine="229"/>
              <w:rPr>
                <w:sz w:val="22"/>
                <w:szCs w:val="22"/>
              </w:rPr>
            </w:pPr>
            <w:r w:rsidRPr="00904FE2">
              <w:rPr>
                <w:sz w:val="22"/>
                <w:szCs w:val="22"/>
              </w:rPr>
              <w:t>Федеральный закон от 27.07.2010 № 190-ФЗ «О теплоснабжении»;</w:t>
            </w:r>
          </w:p>
          <w:p w14:paraId="05DCF67B" w14:textId="77777777" w:rsidR="00904FE2" w:rsidRPr="00904FE2" w:rsidRDefault="00904FE2" w:rsidP="00904FE2">
            <w:pPr>
              <w:pStyle w:val="a2"/>
              <w:numPr>
                <w:ilvl w:val="0"/>
                <w:numId w:val="0"/>
              </w:numPr>
              <w:spacing w:after="0"/>
              <w:ind w:firstLine="229"/>
              <w:rPr>
                <w:sz w:val="22"/>
                <w:szCs w:val="22"/>
              </w:rPr>
            </w:pPr>
            <w:r w:rsidRPr="00904FE2">
              <w:rPr>
                <w:sz w:val="22"/>
                <w:szCs w:val="22"/>
              </w:rPr>
              <w:t>Федеральный закон от 26.03.2003 № 35-ФЗ «Об электроэнергетике»;</w:t>
            </w:r>
          </w:p>
          <w:p w14:paraId="08E890B9" w14:textId="77777777" w:rsidR="00904FE2" w:rsidRPr="00904FE2" w:rsidRDefault="00904FE2" w:rsidP="00904FE2">
            <w:pPr>
              <w:pStyle w:val="a2"/>
              <w:numPr>
                <w:ilvl w:val="0"/>
                <w:numId w:val="0"/>
              </w:numPr>
              <w:spacing w:after="0"/>
              <w:ind w:firstLine="229"/>
              <w:rPr>
                <w:sz w:val="22"/>
                <w:szCs w:val="22"/>
              </w:rPr>
            </w:pPr>
            <w:r w:rsidRPr="00904FE2">
              <w:rPr>
                <w:sz w:val="22"/>
                <w:szCs w:val="22"/>
              </w:rPr>
              <w:t>Постановление Правительства Российской Федерации от 14 июня 2013 г. № 502 «Об утверждении требований к программам комплексного развития систем коммунальной инфраструктуры поселений, городских округов»;</w:t>
            </w:r>
          </w:p>
          <w:p w14:paraId="5D04B9FC" w14:textId="77777777" w:rsidR="00904FE2" w:rsidRPr="00904FE2" w:rsidRDefault="00904FE2" w:rsidP="00904FE2">
            <w:pPr>
              <w:pStyle w:val="a2"/>
              <w:numPr>
                <w:ilvl w:val="0"/>
                <w:numId w:val="0"/>
              </w:numPr>
              <w:spacing w:after="0"/>
              <w:ind w:firstLine="229"/>
              <w:rPr>
                <w:sz w:val="22"/>
                <w:szCs w:val="22"/>
              </w:rPr>
            </w:pPr>
            <w:r w:rsidRPr="00904FE2">
              <w:rPr>
                <w:sz w:val="22"/>
                <w:szCs w:val="22"/>
              </w:rPr>
              <w:t>Постановление Правительства Российской Федерации от 10 сентября 2016 г. № 903 «О порядке разработки и реализации межрегиональных и региональных программ газификации жилищно-коммунального хозяйства, промышленных и иных организаций»;</w:t>
            </w:r>
          </w:p>
          <w:p w14:paraId="195FDBE8" w14:textId="77777777" w:rsidR="00904FE2" w:rsidRPr="00904FE2" w:rsidRDefault="00904FE2" w:rsidP="00904FE2">
            <w:pPr>
              <w:pStyle w:val="a2"/>
              <w:numPr>
                <w:ilvl w:val="0"/>
                <w:numId w:val="0"/>
              </w:numPr>
              <w:spacing w:after="0"/>
              <w:ind w:firstLine="229"/>
              <w:rPr>
                <w:sz w:val="22"/>
                <w:szCs w:val="22"/>
              </w:rPr>
            </w:pPr>
            <w:r w:rsidRPr="00904FE2">
              <w:rPr>
                <w:sz w:val="22"/>
                <w:szCs w:val="22"/>
              </w:rPr>
              <w:t>Постановление Правительства Российской Федерации от 17 октября 2009 г. № 823 «О схемах и программах перспективного развития электроэнергетики»;</w:t>
            </w:r>
          </w:p>
          <w:p w14:paraId="0D840137" w14:textId="77777777" w:rsidR="00904FE2" w:rsidRPr="00904FE2" w:rsidRDefault="00904FE2" w:rsidP="00904FE2">
            <w:pPr>
              <w:pStyle w:val="a2"/>
              <w:numPr>
                <w:ilvl w:val="0"/>
                <w:numId w:val="0"/>
              </w:numPr>
              <w:spacing w:after="0"/>
              <w:ind w:firstLine="229"/>
              <w:rPr>
                <w:sz w:val="22"/>
                <w:szCs w:val="22"/>
              </w:rPr>
            </w:pPr>
            <w:r w:rsidRPr="00904FE2">
              <w:rPr>
                <w:sz w:val="22"/>
                <w:szCs w:val="22"/>
              </w:rPr>
              <w:t xml:space="preserve">Постановление Правительства Российской Федерации от 05 сентября 2013 г. № 782 «О схемах водоснабжения и водоотведения»; </w:t>
            </w:r>
          </w:p>
          <w:p w14:paraId="1C2F5BB9" w14:textId="77777777" w:rsidR="00904FE2" w:rsidRPr="00904FE2" w:rsidRDefault="00904FE2" w:rsidP="00904FE2">
            <w:pPr>
              <w:pStyle w:val="a2"/>
              <w:numPr>
                <w:ilvl w:val="0"/>
                <w:numId w:val="0"/>
              </w:numPr>
              <w:spacing w:after="0"/>
              <w:ind w:firstLine="229"/>
              <w:rPr>
                <w:sz w:val="22"/>
                <w:szCs w:val="22"/>
              </w:rPr>
            </w:pPr>
            <w:r w:rsidRPr="00904FE2">
              <w:rPr>
                <w:sz w:val="22"/>
                <w:szCs w:val="22"/>
              </w:rPr>
              <w:t xml:space="preserve">Приказ Министерства регионального развития Российской Федерации от 06 мая 2011 года № 204 «О разработке </w:t>
            </w:r>
            <w:proofErr w:type="gramStart"/>
            <w:r w:rsidRPr="00904FE2">
              <w:rPr>
                <w:sz w:val="22"/>
                <w:szCs w:val="22"/>
              </w:rPr>
              <w:t>программ комплексного развития систем коммунальной инфраструктуры муниципальных образований</w:t>
            </w:r>
            <w:proofErr w:type="gramEnd"/>
            <w:r w:rsidRPr="00904FE2">
              <w:rPr>
                <w:sz w:val="22"/>
                <w:szCs w:val="22"/>
              </w:rPr>
              <w:t>»;</w:t>
            </w:r>
          </w:p>
          <w:p w14:paraId="5FDE7949" w14:textId="77777777" w:rsidR="00904FE2" w:rsidRPr="00904FE2" w:rsidRDefault="00904FE2" w:rsidP="00904FE2">
            <w:pPr>
              <w:pStyle w:val="a2"/>
              <w:numPr>
                <w:ilvl w:val="0"/>
                <w:numId w:val="0"/>
              </w:numPr>
              <w:spacing w:after="0"/>
              <w:ind w:firstLine="229"/>
              <w:rPr>
                <w:sz w:val="22"/>
                <w:szCs w:val="22"/>
              </w:rPr>
            </w:pPr>
            <w:r w:rsidRPr="00904FE2">
              <w:rPr>
                <w:sz w:val="22"/>
                <w:szCs w:val="22"/>
              </w:rPr>
              <w:t>Стратегия социально-экономического развития Петровского городского округа Ставропольского края до 2023 года, утвержденная решением Совета депутатов Петровского городского округа Ставропольского края от 14 декабря 2018 г. № 196;</w:t>
            </w:r>
          </w:p>
          <w:p w14:paraId="1EF18A2F" w14:textId="46979FC6" w:rsidR="00904FE2" w:rsidRPr="00904FE2" w:rsidRDefault="00904FE2" w:rsidP="00904FE2">
            <w:pPr>
              <w:pStyle w:val="a2"/>
              <w:numPr>
                <w:ilvl w:val="0"/>
                <w:numId w:val="0"/>
              </w:numPr>
              <w:spacing w:after="0"/>
              <w:ind w:firstLine="229"/>
              <w:rPr>
                <w:sz w:val="22"/>
                <w:szCs w:val="22"/>
              </w:rPr>
            </w:pPr>
            <w:r w:rsidRPr="00904FE2">
              <w:rPr>
                <w:sz w:val="22"/>
                <w:szCs w:val="22"/>
              </w:rPr>
              <w:t>План мероприятий по реализации стратегии социально-экономического развития Петровского городского округа Ставропольского края до 2035 года, утвержденный постановлением администрации Петровского городского округа Ставропольского края от 29 апреля 2019 г. № 1005.</w:t>
            </w:r>
          </w:p>
        </w:tc>
      </w:tr>
      <w:tr w:rsidR="00904FE2" w:rsidRPr="00E544A4" w14:paraId="1B30F0FD" w14:textId="77777777" w:rsidTr="000F3675">
        <w:tc>
          <w:tcPr>
            <w:tcW w:w="225" w:type="pct"/>
            <w:vAlign w:val="center"/>
          </w:tcPr>
          <w:p w14:paraId="0D465884" w14:textId="5C26C78B" w:rsidR="00904FE2" w:rsidRPr="00E544A4" w:rsidRDefault="000F3675" w:rsidP="000F3675">
            <w:pPr>
              <w:pStyle w:val="affffffff0"/>
              <w:spacing w:after="0" w:line="240" w:lineRule="auto"/>
              <w:ind w:firstLine="0"/>
              <w:jc w:val="center"/>
              <w:rPr>
                <w:sz w:val="22"/>
                <w:szCs w:val="22"/>
              </w:rPr>
            </w:pPr>
            <w:r>
              <w:rPr>
                <w:sz w:val="22"/>
                <w:szCs w:val="22"/>
              </w:rPr>
              <w:t>3</w:t>
            </w:r>
          </w:p>
        </w:tc>
        <w:tc>
          <w:tcPr>
            <w:tcW w:w="1971" w:type="pct"/>
            <w:shd w:val="clear" w:color="auto" w:fill="auto"/>
            <w:vAlign w:val="center"/>
          </w:tcPr>
          <w:p w14:paraId="5EBE84BC" w14:textId="335EDED1" w:rsidR="00904FE2" w:rsidRPr="00E544A4" w:rsidRDefault="00904FE2" w:rsidP="000F3675">
            <w:pPr>
              <w:pStyle w:val="affffffff0"/>
              <w:spacing w:after="0" w:line="240" w:lineRule="auto"/>
              <w:ind w:firstLine="0"/>
              <w:jc w:val="left"/>
              <w:rPr>
                <w:sz w:val="22"/>
                <w:szCs w:val="22"/>
              </w:rPr>
            </w:pPr>
            <w:r w:rsidRPr="00BB617E">
              <w:rPr>
                <w:sz w:val="22"/>
                <w:szCs w:val="22"/>
              </w:rPr>
              <w:t>Наименование заказчика Программы, местонахождение</w:t>
            </w:r>
          </w:p>
        </w:tc>
        <w:tc>
          <w:tcPr>
            <w:tcW w:w="2804" w:type="pct"/>
            <w:shd w:val="clear" w:color="auto" w:fill="auto"/>
          </w:tcPr>
          <w:p w14:paraId="5996C134" w14:textId="27D3AF5F" w:rsidR="00904FE2" w:rsidRPr="00BB617E" w:rsidRDefault="00904FE2" w:rsidP="00904FE2">
            <w:pPr>
              <w:ind w:firstLine="179"/>
              <w:jc w:val="both"/>
              <w:rPr>
                <w:sz w:val="22"/>
                <w:szCs w:val="22"/>
              </w:rPr>
            </w:pPr>
            <w:r w:rsidRPr="00BB617E">
              <w:rPr>
                <w:sz w:val="22"/>
                <w:szCs w:val="22"/>
              </w:rPr>
              <w:t>Администрация Петровского городск</w:t>
            </w:r>
            <w:r>
              <w:rPr>
                <w:sz w:val="22"/>
                <w:szCs w:val="22"/>
              </w:rPr>
              <w:t>ого округа Ставропольского края</w:t>
            </w:r>
          </w:p>
          <w:p w14:paraId="4DF716C2" w14:textId="077EDA76" w:rsidR="00904FE2" w:rsidRPr="00904FE2" w:rsidRDefault="00904FE2" w:rsidP="00904FE2">
            <w:pPr>
              <w:pStyle w:val="a2"/>
              <w:numPr>
                <w:ilvl w:val="0"/>
                <w:numId w:val="0"/>
              </w:numPr>
              <w:spacing w:after="0"/>
              <w:ind w:firstLine="229"/>
              <w:rPr>
                <w:sz w:val="22"/>
                <w:szCs w:val="22"/>
              </w:rPr>
            </w:pPr>
            <w:r w:rsidRPr="00BB617E">
              <w:rPr>
                <w:sz w:val="22"/>
                <w:szCs w:val="22"/>
              </w:rPr>
              <w:t>356530, Ставропольский край, Петровский район, г. Светлоград, пл. 50 лет Октября, 8</w:t>
            </w:r>
          </w:p>
        </w:tc>
      </w:tr>
      <w:tr w:rsidR="00904FE2" w:rsidRPr="00E544A4" w14:paraId="2DB162C8" w14:textId="77777777" w:rsidTr="000F3675">
        <w:tc>
          <w:tcPr>
            <w:tcW w:w="225" w:type="pct"/>
            <w:vAlign w:val="center"/>
          </w:tcPr>
          <w:p w14:paraId="60B068CD" w14:textId="56C20C84" w:rsidR="00904FE2" w:rsidRPr="00E544A4" w:rsidRDefault="000F3675" w:rsidP="000F3675">
            <w:pPr>
              <w:pStyle w:val="affffffff0"/>
              <w:spacing w:after="0" w:line="240" w:lineRule="auto"/>
              <w:ind w:firstLine="0"/>
              <w:jc w:val="center"/>
              <w:rPr>
                <w:sz w:val="22"/>
                <w:szCs w:val="22"/>
              </w:rPr>
            </w:pPr>
            <w:r>
              <w:rPr>
                <w:sz w:val="22"/>
                <w:szCs w:val="22"/>
              </w:rPr>
              <w:lastRenderedPageBreak/>
              <w:t>4</w:t>
            </w:r>
          </w:p>
        </w:tc>
        <w:tc>
          <w:tcPr>
            <w:tcW w:w="1971" w:type="pct"/>
            <w:shd w:val="clear" w:color="auto" w:fill="auto"/>
            <w:vAlign w:val="center"/>
          </w:tcPr>
          <w:p w14:paraId="6AB1598F" w14:textId="288F89EE" w:rsidR="00904FE2" w:rsidRPr="00E544A4" w:rsidRDefault="00904FE2" w:rsidP="000F3675">
            <w:pPr>
              <w:pStyle w:val="affffffff0"/>
              <w:spacing w:after="0" w:line="240" w:lineRule="auto"/>
              <w:ind w:firstLine="0"/>
              <w:jc w:val="left"/>
              <w:rPr>
                <w:sz w:val="22"/>
                <w:szCs w:val="22"/>
              </w:rPr>
            </w:pPr>
            <w:r w:rsidRPr="00BB617E">
              <w:rPr>
                <w:sz w:val="22"/>
                <w:szCs w:val="22"/>
              </w:rPr>
              <w:t>Наименование разработчика Программа, местонахождение</w:t>
            </w:r>
          </w:p>
        </w:tc>
        <w:tc>
          <w:tcPr>
            <w:tcW w:w="2804" w:type="pct"/>
            <w:shd w:val="clear" w:color="auto" w:fill="auto"/>
          </w:tcPr>
          <w:p w14:paraId="25AB379E" w14:textId="15A889DF" w:rsidR="00904FE2" w:rsidRPr="00BB617E" w:rsidRDefault="00904FE2" w:rsidP="00904FE2">
            <w:pPr>
              <w:ind w:firstLine="179"/>
              <w:jc w:val="both"/>
              <w:rPr>
                <w:sz w:val="22"/>
                <w:szCs w:val="22"/>
              </w:rPr>
            </w:pPr>
            <w:r>
              <w:rPr>
                <w:sz w:val="22"/>
                <w:szCs w:val="22"/>
              </w:rPr>
              <w:t>ООО «АСП-СТРУКТУРА»</w:t>
            </w:r>
          </w:p>
          <w:p w14:paraId="30C5C207" w14:textId="34817F2B" w:rsidR="00904FE2" w:rsidRPr="00904FE2" w:rsidRDefault="00904FE2" w:rsidP="00904FE2">
            <w:pPr>
              <w:pStyle w:val="a2"/>
              <w:numPr>
                <w:ilvl w:val="0"/>
                <w:numId w:val="0"/>
              </w:numPr>
              <w:spacing w:after="0"/>
              <w:ind w:firstLine="229"/>
              <w:rPr>
                <w:sz w:val="22"/>
                <w:szCs w:val="22"/>
              </w:rPr>
            </w:pPr>
            <w:r w:rsidRPr="00BB617E">
              <w:rPr>
                <w:sz w:val="22"/>
                <w:szCs w:val="22"/>
              </w:rPr>
              <w:t xml:space="preserve">197183, г. Санкт-Петербург, </w:t>
            </w:r>
            <w:proofErr w:type="spellStart"/>
            <w:r w:rsidRPr="00BB617E">
              <w:rPr>
                <w:sz w:val="22"/>
                <w:szCs w:val="22"/>
              </w:rPr>
              <w:t>вн.тер.г</w:t>
            </w:r>
            <w:proofErr w:type="spellEnd"/>
            <w:r w:rsidRPr="00BB617E">
              <w:rPr>
                <w:sz w:val="22"/>
                <w:szCs w:val="22"/>
              </w:rPr>
              <w:t xml:space="preserve">. муниципальный округ </w:t>
            </w:r>
            <w:proofErr w:type="spellStart"/>
            <w:r w:rsidRPr="00BB617E">
              <w:rPr>
                <w:sz w:val="22"/>
                <w:szCs w:val="22"/>
              </w:rPr>
              <w:t>Ланское</w:t>
            </w:r>
            <w:proofErr w:type="spellEnd"/>
            <w:r w:rsidRPr="00BB617E">
              <w:rPr>
                <w:sz w:val="22"/>
                <w:szCs w:val="22"/>
              </w:rPr>
              <w:t xml:space="preserve">, ул. </w:t>
            </w:r>
            <w:proofErr w:type="spellStart"/>
            <w:r w:rsidRPr="00BB617E">
              <w:rPr>
                <w:sz w:val="22"/>
                <w:szCs w:val="22"/>
              </w:rPr>
              <w:t>Дибуновская</w:t>
            </w:r>
            <w:proofErr w:type="spellEnd"/>
            <w:r w:rsidRPr="00BB617E">
              <w:rPr>
                <w:sz w:val="22"/>
                <w:szCs w:val="22"/>
              </w:rPr>
              <w:t>, д. 50, литера</w:t>
            </w:r>
            <w:proofErr w:type="gramStart"/>
            <w:r w:rsidRPr="00BB617E">
              <w:rPr>
                <w:sz w:val="22"/>
                <w:szCs w:val="22"/>
              </w:rPr>
              <w:t xml:space="preserve"> А</w:t>
            </w:r>
            <w:proofErr w:type="gramEnd"/>
            <w:r w:rsidRPr="00BB617E">
              <w:rPr>
                <w:sz w:val="22"/>
                <w:szCs w:val="22"/>
              </w:rPr>
              <w:t>, помещение 96</w:t>
            </w:r>
            <w:r>
              <w:rPr>
                <w:sz w:val="22"/>
                <w:szCs w:val="22"/>
              </w:rPr>
              <w:t> </w:t>
            </w:r>
            <w:r w:rsidRPr="00BB617E">
              <w:rPr>
                <w:sz w:val="22"/>
                <w:szCs w:val="22"/>
              </w:rPr>
              <w:t>Н офис 209</w:t>
            </w:r>
          </w:p>
        </w:tc>
      </w:tr>
      <w:tr w:rsidR="00904FE2" w:rsidRPr="00E544A4" w14:paraId="5DAD02C1" w14:textId="77777777" w:rsidTr="000F3675">
        <w:tc>
          <w:tcPr>
            <w:tcW w:w="225" w:type="pct"/>
            <w:vAlign w:val="center"/>
          </w:tcPr>
          <w:p w14:paraId="23879F3B" w14:textId="6D6708CE" w:rsidR="00904FE2" w:rsidRPr="00E544A4" w:rsidRDefault="000F3675" w:rsidP="000F3675">
            <w:pPr>
              <w:pStyle w:val="affffffff0"/>
              <w:spacing w:after="0" w:line="240" w:lineRule="auto"/>
              <w:ind w:firstLine="0"/>
              <w:jc w:val="center"/>
              <w:rPr>
                <w:sz w:val="22"/>
                <w:szCs w:val="22"/>
              </w:rPr>
            </w:pPr>
            <w:r>
              <w:rPr>
                <w:sz w:val="22"/>
                <w:szCs w:val="22"/>
              </w:rPr>
              <w:t>5</w:t>
            </w:r>
          </w:p>
        </w:tc>
        <w:tc>
          <w:tcPr>
            <w:tcW w:w="1971" w:type="pct"/>
            <w:shd w:val="clear" w:color="auto" w:fill="auto"/>
            <w:vAlign w:val="center"/>
          </w:tcPr>
          <w:p w14:paraId="7828436E" w14:textId="7CB55713" w:rsidR="00904FE2" w:rsidRPr="00E544A4" w:rsidRDefault="00904FE2" w:rsidP="000F3675">
            <w:pPr>
              <w:pStyle w:val="affffffff0"/>
              <w:spacing w:after="0" w:line="240" w:lineRule="auto"/>
              <w:ind w:firstLine="0"/>
              <w:jc w:val="left"/>
              <w:rPr>
                <w:sz w:val="22"/>
                <w:szCs w:val="22"/>
              </w:rPr>
            </w:pPr>
            <w:r w:rsidRPr="00E544A4">
              <w:rPr>
                <w:sz w:val="22"/>
                <w:szCs w:val="22"/>
              </w:rPr>
              <w:t>Цел</w:t>
            </w:r>
            <w:r>
              <w:rPr>
                <w:sz w:val="22"/>
                <w:szCs w:val="22"/>
              </w:rPr>
              <w:t>и</w:t>
            </w:r>
            <w:r w:rsidRPr="00E544A4">
              <w:rPr>
                <w:sz w:val="22"/>
                <w:szCs w:val="22"/>
              </w:rPr>
              <w:t xml:space="preserve"> </w:t>
            </w:r>
            <w:r>
              <w:rPr>
                <w:sz w:val="22"/>
                <w:szCs w:val="22"/>
              </w:rPr>
              <w:t xml:space="preserve">и задачи </w:t>
            </w:r>
            <w:r w:rsidRPr="00E544A4">
              <w:rPr>
                <w:sz w:val="22"/>
                <w:szCs w:val="22"/>
              </w:rPr>
              <w:t>Программы</w:t>
            </w:r>
          </w:p>
        </w:tc>
        <w:tc>
          <w:tcPr>
            <w:tcW w:w="2804" w:type="pct"/>
            <w:shd w:val="clear" w:color="auto" w:fill="auto"/>
          </w:tcPr>
          <w:p w14:paraId="53DA651E" w14:textId="45975D10" w:rsidR="00904FE2" w:rsidRPr="00904FE2" w:rsidRDefault="00904FE2" w:rsidP="00904FE2">
            <w:pPr>
              <w:pStyle w:val="a2"/>
              <w:numPr>
                <w:ilvl w:val="0"/>
                <w:numId w:val="0"/>
              </w:numPr>
              <w:spacing w:after="0"/>
              <w:ind w:firstLine="229"/>
              <w:rPr>
                <w:sz w:val="22"/>
                <w:szCs w:val="22"/>
              </w:rPr>
            </w:pPr>
            <w:r w:rsidRPr="00904FE2">
              <w:rPr>
                <w:sz w:val="22"/>
                <w:szCs w:val="22"/>
              </w:rPr>
              <w:t>Цели Программы:</w:t>
            </w:r>
          </w:p>
          <w:p w14:paraId="0FFE464E" w14:textId="71862DC7" w:rsidR="00904FE2" w:rsidRPr="00904FE2" w:rsidRDefault="00904FE2" w:rsidP="009A4630">
            <w:pPr>
              <w:pStyle w:val="a2"/>
              <w:numPr>
                <w:ilvl w:val="0"/>
                <w:numId w:val="18"/>
              </w:numPr>
              <w:spacing w:after="0"/>
              <w:ind w:left="654" w:hanging="284"/>
              <w:rPr>
                <w:sz w:val="22"/>
                <w:szCs w:val="22"/>
              </w:rPr>
            </w:pPr>
            <w:r w:rsidRPr="00904FE2">
              <w:rPr>
                <w:sz w:val="22"/>
                <w:szCs w:val="22"/>
              </w:rPr>
              <w:t xml:space="preserve">обеспечение сбалансированного, перспективного развития систем коммунальной инфраструктуры в соответствии с потребностями в строительстве объектов капитального строительства и обеспечение соответствующих установленным требованиям надежности, энергетической эффективности указанных систем; </w:t>
            </w:r>
          </w:p>
          <w:p w14:paraId="61926BAA" w14:textId="77777777" w:rsidR="00904FE2" w:rsidRDefault="00904FE2" w:rsidP="009A4630">
            <w:pPr>
              <w:pStyle w:val="a2"/>
              <w:numPr>
                <w:ilvl w:val="0"/>
                <w:numId w:val="18"/>
              </w:numPr>
              <w:spacing w:after="0"/>
              <w:ind w:left="654" w:hanging="284"/>
              <w:rPr>
                <w:sz w:val="22"/>
                <w:szCs w:val="22"/>
              </w:rPr>
            </w:pPr>
            <w:r w:rsidRPr="00904FE2">
              <w:rPr>
                <w:sz w:val="22"/>
                <w:szCs w:val="22"/>
              </w:rPr>
              <w:t>снижение негативного воздействия на окружающую среду и здоровье человека и повышение качества оказываемых потребителям услуг в сферах электр</w:t>
            </w:r>
            <w:proofErr w:type="gramStart"/>
            <w:r w:rsidRPr="00904FE2">
              <w:rPr>
                <w:sz w:val="22"/>
                <w:szCs w:val="22"/>
              </w:rPr>
              <w:t>о-</w:t>
            </w:r>
            <w:proofErr w:type="gramEnd"/>
            <w:r w:rsidRPr="00904FE2">
              <w:rPr>
                <w:sz w:val="22"/>
                <w:szCs w:val="22"/>
              </w:rPr>
              <w:t>, газо-, тепло-, водоснабжения и водоотведения.</w:t>
            </w:r>
          </w:p>
          <w:p w14:paraId="6E3A6B3B" w14:textId="77777777" w:rsidR="00904FE2" w:rsidRDefault="00904FE2" w:rsidP="00904FE2">
            <w:pPr>
              <w:pStyle w:val="a2"/>
              <w:numPr>
                <w:ilvl w:val="0"/>
                <w:numId w:val="0"/>
              </w:numPr>
              <w:spacing w:after="0"/>
              <w:ind w:firstLine="426"/>
              <w:rPr>
                <w:sz w:val="22"/>
                <w:szCs w:val="22"/>
              </w:rPr>
            </w:pPr>
            <w:r>
              <w:rPr>
                <w:sz w:val="22"/>
                <w:szCs w:val="22"/>
              </w:rPr>
              <w:t>Задачи Программы:</w:t>
            </w:r>
          </w:p>
          <w:p w14:paraId="7D9F97DD" w14:textId="77777777" w:rsidR="00904FE2" w:rsidRPr="00904FE2" w:rsidRDefault="00904FE2" w:rsidP="009A4630">
            <w:pPr>
              <w:pStyle w:val="a2"/>
              <w:numPr>
                <w:ilvl w:val="0"/>
                <w:numId w:val="18"/>
              </w:numPr>
              <w:spacing w:after="0"/>
              <w:ind w:left="654" w:hanging="284"/>
              <w:rPr>
                <w:sz w:val="22"/>
                <w:szCs w:val="22"/>
              </w:rPr>
            </w:pPr>
            <w:r w:rsidRPr="00904FE2">
              <w:rPr>
                <w:sz w:val="22"/>
                <w:szCs w:val="22"/>
              </w:rPr>
              <w:t>инженерно-техническая оптимизация систем коммунальной инфраструктуры;</w:t>
            </w:r>
          </w:p>
          <w:p w14:paraId="6E91EE8C" w14:textId="77777777" w:rsidR="00904FE2" w:rsidRPr="00904FE2" w:rsidRDefault="00904FE2" w:rsidP="009A4630">
            <w:pPr>
              <w:pStyle w:val="a2"/>
              <w:numPr>
                <w:ilvl w:val="0"/>
                <w:numId w:val="18"/>
              </w:numPr>
              <w:spacing w:after="0"/>
              <w:ind w:left="654" w:hanging="284"/>
              <w:rPr>
                <w:sz w:val="22"/>
                <w:szCs w:val="22"/>
              </w:rPr>
            </w:pPr>
            <w:r w:rsidRPr="00904FE2">
              <w:rPr>
                <w:sz w:val="22"/>
                <w:szCs w:val="22"/>
              </w:rPr>
              <w:t>перспективное планирование развития систем коммунальной инфраструктуры;</w:t>
            </w:r>
          </w:p>
          <w:p w14:paraId="6F795509" w14:textId="77777777" w:rsidR="00904FE2" w:rsidRPr="00904FE2" w:rsidRDefault="00904FE2" w:rsidP="009A4630">
            <w:pPr>
              <w:pStyle w:val="a2"/>
              <w:numPr>
                <w:ilvl w:val="0"/>
                <w:numId w:val="18"/>
              </w:numPr>
              <w:spacing w:after="0"/>
              <w:ind w:left="654" w:hanging="284"/>
              <w:rPr>
                <w:sz w:val="22"/>
                <w:szCs w:val="22"/>
              </w:rPr>
            </w:pPr>
            <w:r w:rsidRPr="00904FE2">
              <w:rPr>
                <w:sz w:val="22"/>
                <w:szCs w:val="22"/>
              </w:rPr>
              <w:t>разработка мероприятий  по строительству и реконструкции систем коммунальной инфраструктуры,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14:paraId="1CC034EE" w14:textId="77777777" w:rsidR="00904FE2" w:rsidRPr="00904FE2" w:rsidRDefault="00904FE2" w:rsidP="009A4630">
            <w:pPr>
              <w:pStyle w:val="a2"/>
              <w:numPr>
                <w:ilvl w:val="0"/>
                <w:numId w:val="18"/>
              </w:numPr>
              <w:spacing w:after="0"/>
              <w:ind w:left="654" w:hanging="284"/>
              <w:rPr>
                <w:sz w:val="22"/>
                <w:szCs w:val="22"/>
              </w:rPr>
            </w:pPr>
            <w:r w:rsidRPr="00904FE2">
              <w:rPr>
                <w:sz w:val="22"/>
                <w:szCs w:val="22"/>
              </w:rPr>
              <w:t>повышение инвестиционной привлекательности систем коммунальной инфраструктуры;</w:t>
            </w:r>
          </w:p>
          <w:p w14:paraId="3CF9FEB4" w14:textId="14BB4F47" w:rsidR="00904FE2" w:rsidRPr="00904FE2" w:rsidRDefault="00904FE2" w:rsidP="009A4630">
            <w:pPr>
              <w:pStyle w:val="a2"/>
              <w:numPr>
                <w:ilvl w:val="0"/>
                <w:numId w:val="18"/>
              </w:numPr>
              <w:spacing w:after="0"/>
              <w:ind w:left="654" w:hanging="284"/>
              <w:rPr>
                <w:sz w:val="22"/>
                <w:szCs w:val="22"/>
              </w:rPr>
            </w:pPr>
            <w:r w:rsidRPr="00904FE2">
              <w:rPr>
                <w:sz w:val="22"/>
                <w:szCs w:val="22"/>
              </w:rPr>
              <w:t xml:space="preserve">обеспечение </w:t>
            </w:r>
            <w:proofErr w:type="gramStart"/>
            <w:r w:rsidRPr="00904FE2">
              <w:rPr>
                <w:sz w:val="22"/>
                <w:szCs w:val="22"/>
              </w:rPr>
              <w:t>сбалансированности интересов субъектов систем коммунальной инфраструктуры</w:t>
            </w:r>
            <w:proofErr w:type="gramEnd"/>
            <w:r w:rsidRPr="00904FE2">
              <w:rPr>
                <w:sz w:val="22"/>
                <w:szCs w:val="22"/>
              </w:rPr>
              <w:t xml:space="preserve"> и потребителей</w:t>
            </w:r>
          </w:p>
        </w:tc>
      </w:tr>
      <w:tr w:rsidR="00167FC0" w:rsidRPr="00E544A4" w14:paraId="123045AE" w14:textId="77777777" w:rsidTr="000F3675">
        <w:tc>
          <w:tcPr>
            <w:tcW w:w="225" w:type="pct"/>
            <w:vAlign w:val="center"/>
          </w:tcPr>
          <w:p w14:paraId="4621AC07" w14:textId="24C9B369" w:rsidR="00167FC0" w:rsidRPr="00E544A4" w:rsidRDefault="000F3675" w:rsidP="000F3675">
            <w:pPr>
              <w:pStyle w:val="affffffff0"/>
              <w:spacing w:after="0" w:line="240" w:lineRule="auto"/>
              <w:ind w:firstLine="0"/>
              <w:jc w:val="center"/>
              <w:rPr>
                <w:sz w:val="22"/>
                <w:szCs w:val="22"/>
              </w:rPr>
            </w:pPr>
            <w:r>
              <w:rPr>
                <w:sz w:val="22"/>
                <w:szCs w:val="22"/>
              </w:rPr>
              <w:t>6</w:t>
            </w:r>
          </w:p>
        </w:tc>
        <w:tc>
          <w:tcPr>
            <w:tcW w:w="1971" w:type="pct"/>
            <w:shd w:val="clear" w:color="auto" w:fill="auto"/>
            <w:vAlign w:val="center"/>
          </w:tcPr>
          <w:p w14:paraId="4D4735D0" w14:textId="7C50E302" w:rsidR="00167FC0" w:rsidRPr="00E544A4" w:rsidRDefault="00167FC0" w:rsidP="000F3675">
            <w:pPr>
              <w:pStyle w:val="affffffff0"/>
              <w:spacing w:after="0" w:line="240" w:lineRule="auto"/>
              <w:ind w:firstLine="0"/>
              <w:jc w:val="left"/>
              <w:rPr>
                <w:sz w:val="22"/>
                <w:szCs w:val="22"/>
              </w:rPr>
            </w:pPr>
            <w:r w:rsidRPr="00E544A4">
              <w:rPr>
                <w:sz w:val="22"/>
                <w:szCs w:val="22"/>
              </w:rPr>
              <w:t>Целевые показатели</w:t>
            </w:r>
          </w:p>
        </w:tc>
        <w:tc>
          <w:tcPr>
            <w:tcW w:w="2804" w:type="pct"/>
            <w:shd w:val="clear" w:color="auto" w:fill="auto"/>
          </w:tcPr>
          <w:p w14:paraId="62B491A9"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обеспечение полного удовлетворения перспективного спроса на коммунальные ресурсы при соблюдении на всем периоде нормативных требований по наличию резервов мощности;</w:t>
            </w:r>
          </w:p>
          <w:p w14:paraId="4444F834"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снижение износа ЛЭП;</w:t>
            </w:r>
          </w:p>
          <w:p w14:paraId="24F2CDBE"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снижение износа объектов электроснабжения;</w:t>
            </w:r>
          </w:p>
          <w:p w14:paraId="11CBA640"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сохранение обеспеченности населения централизованным электроснабжением на уровне 100 %;</w:t>
            </w:r>
          </w:p>
          <w:p w14:paraId="4CB5AFE1"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 xml:space="preserve">сохранение обеспеченности абонентов </w:t>
            </w:r>
            <w:r w:rsidRPr="00167FC0">
              <w:rPr>
                <w:sz w:val="22"/>
                <w:szCs w:val="22"/>
              </w:rPr>
              <w:lastRenderedPageBreak/>
              <w:t>приборами учета электроэнергии на уровне 100 %;</w:t>
            </w:r>
          </w:p>
          <w:p w14:paraId="71292147"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снижение физического износа источников теплоснабжения;</w:t>
            </w:r>
          </w:p>
          <w:p w14:paraId="51EE9921"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снижение физического износа сетей теплоснабжения;</w:t>
            </w:r>
          </w:p>
          <w:p w14:paraId="4975560A"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повышение эффективности использования топлива;</w:t>
            </w:r>
          </w:p>
          <w:p w14:paraId="35728950"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снижение технологических потерь при производстве и передачи теплоносителя;</w:t>
            </w:r>
          </w:p>
          <w:p w14:paraId="060A8713"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снижение физического износа источников водоснабжения;</w:t>
            </w:r>
          </w:p>
          <w:p w14:paraId="5CECA28A"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увеличение доли населения, обеспеченного качественной питьевой водой;</w:t>
            </w:r>
          </w:p>
          <w:p w14:paraId="7D2482A3"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соответствие качества товаров и услуг водоснабжения установленным требованиям;</w:t>
            </w:r>
          </w:p>
          <w:p w14:paraId="7CB4A6BD"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увеличение доли сточных вод (хозяйственно-бытовых), очищенных до нормативных значений;</w:t>
            </w:r>
          </w:p>
          <w:p w14:paraId="396DA6DC"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увеличение обеспеченности населения централизованным сбором ТКО до 100 %;</w:t>
            </w:r>
          </w:p>
          <w:p w14:paraId="3554D305" w14:textId="3EA705B0" w:rsidR="00167FC0" w:rsidRPr="00167FC0" w:rsidRDefault="00167FC0" w:rsidP="009A4630">
            <w:pPr>
              <w:pStyle w:val="a2"/>
              <w:numPr>
                <w:ilvl w:val="0"/>
                <w:numId w:val="18"/>
              </w:numPr>
              <w:spacing w:after="0"/>
              <w:ind w:left="654" w:hanging="284"/>
              <w:rPr>
                <w:sz w:val="22"/>
                <w:szCs w:val="22"/>
              </w:rPr>
            </w:pPr>
            <w:r w:rsidRPr="00167FC0">
              <w:rPr>
                <w:sz w:val="22"/>
                <w:szCs w:val="22"/>
              </w:rPr>
              <w:t>своевременное сокращение несанкционированных свалок до 0 ед.</w:t>
            </w:r>
          </w:p>
        </w:tc>
      </w:tr>
      <w:tr w:rsidR="00167FC0" w:rsidRPr="00E544A4" w14:paraId="54CDE2BE" w14:textId="77777777" w:rsidTr="000F3675">
        <w:tc>
          <w:tcPr>
            <w:tcW w:w="225" w:type="pct"/>
            <w:vAlign w:val="center"/>
          </w:tcPr>
          <w:p w14:paraId="3ED2259F" w14:textId="68F47E43" w:rsidR="00167FC0" w:rsidRPr="00E544A4" w:rsidRDefault="000F3675" w:rsidP="000F3675">
            <w:pPr>
              <w:pStyle w:val="affffffff0"/>
              <w:spacing w:after="0" w:line="240" w:lineRule="auto"/>
              <w:ind w:firstLine="0"/>
              <w:jc w:val="center"/>
              <w:rPr>
                <w:sz w:val="22"/>
                <w:szCs w:val="22"/>
              </w:rPr>
            </w:pPr>
            <w:r>
              <w:rPr>
                <w:sz w:val="22"/>
                <w:szCs w:val="22"/>
              </w:rPr>
              <w:lastRenderedPageBreak/>
              <w:t>7</w:t>
            </w:r>
          </w:p>
        </w:tc>
        <w:tc>
          <w:tcPr>
            <w:tcW w:w="1971" w:type="pct"/>
            <w:shd w:val="clear" w:color="auto" w:fill="auto"/>
            <w:vAlign w:val="center"/>
          </w:tcPr>
          <w:p w14:paraId="60EDD609" w14:textId="14D15C64" w:rsidR="00167FC0" w:rsidRPr="00E544A4" w:rsidRDefault="00167FC0" w:rsidP="000F3675">
            <w:pPr>
              <w:pStyle w:val="affffffff0"/>
              <w:spacing w:after="0" w:line="240" w:lineRule="auto"/>
              <w:ind w:firstLine="0"/>
              <w:jc w:val="left"/>
              <w:rPr>
                <w:sz w:val="22"/>
                <w:szCs w:val="22"/>
              </w:rPr>
            </w:pPr>
            <w:r w:rsidRPr="00E544A4">
              <w:rPr>
                <w:sz w:val="22"/>
                <w:szCs w:val="22"/>
              </w:rPr>
              <w:t>Сроки и этапы реализации Программы</w:t>
            </w:r>
          </w:p>
        </w:tc>
        <w:tc>
          <w:tcPr>
            <w:tcW w:w="2804" w:type="pct"/>
            <w:shd w:val="clear" w:color="auto" w:fill="auto"/>
          </w:tcPr>
          <w:p w14:paraId="1BC63122" w14:textId="77777777" w:rsidR="00167FC0" w:rsidRDefault="00167FC0" w:rsidP="00167FC0">
            <w:pPr>
              <w:pStyle w:val="a2"/>
              <w:numPr>
                <w:ilvl w:val="0"/>
                <w:numId w:val="0"/>
              </w:numPr>
              <w:spacing w:after="0"/>
              <w:ind w:firstLine="227"/>
              <w:rPr>
                <w:rFonts w:eastAsia="Calibri"/>
                <w:snapToGrid/>
                <w:sz w:val="22"/>
                <w:szCs w:val="22"/>
                <w:lang w:eastAsia="en-US"/>
              </w:rPr>
            </w:pPr>
            <w:r w:rsidRPr="00167FC0">
              <w:rPr>
                <w:rFonts w:eastAsia="Calibri"/>
                <w:snapToGrid/>
                <w:sz w:val="22"/>
                <w:szCs w:val="22"/>
                <w:lang w:eastAsia="en-US"/>
              </w:rPr>
              <w:t>Срок реализации – 2042 г.</w:t>
            </w:r>
          </w:p>
          <w:p w14:paraId="4B86EA0A" w14:textId="1D57B8C0" w:rsidR="00167FC0" w:rsidRPr="00167FC0" w:rsidRDefault="00167FC0" w:rsidP="00167FC0">
            <w:pPr>
              <w:pStyle w:val="a2"/>
              <w:numPr>
                <w:ilvl w:val="0"/>
                <w:numId w:val="0"/>
              </w:numPr>
              <w:spacing w:after="0"/>
              <w:ind w:firstLine="227"/>
              <w:rPr>
                <w:rFonts w:eastAsia="Calibri"/>
                <w:snapToGrid/>
                <w:sz w:val="22"/>
                <w:szCs w:val="22"/>
                <w:lang w:eastAsia="en-US"/>
              </w:rPr>
            </w:pPr>
            <w:r w:rsidRPr="00167FC0">
              <w:rPr>
                <w:rFonts w:eastAsia="Calibri"/>
                <w:snapToGrid/>
                <w:sz w:val="22"/>
                <w:szCs w:val="22"/>
                <w:lang w:eastAsia="en-US"/>
              </w:rPr>
              <w:t>Выполнение Программы осуществляется с разбивкой по этапам:</w:t>
            </w:r>
          </w:p>
          <w:p w14:paraId="11CD6BE2" w14:textId="77777777" w:rsidR="00167FC0" w:rsidRPr="00167FC0" w:rsidRDefault="00167FC0" w:rsidP="00167FC0">
            <w:pPr>
              <w:pStyle w:val="a2"/>
              <w:numPr>
                <w:ilvl w:val="0"/>
                <w:numId w:val="0"/>
              </w:numPr>
              <w:spacing w:after="0"/>
              <w:ind w:firstLine="227"/>
              <w:rPr>
                <w:rFonts w:eastAsia="Calibri"/>
                <w:snapToGrid/>
                <w:sz w:val="22"/>
                <w:szCs w:val="22"/>
                <w:lang w:eastAsia="en-US"/>
              </w:rPr>
            </w:pPr>
            <w:r w:rsidRPr="00167FC0">
              <w:rPr>
                <w:rFonts w:eastAsia="Calibri"/>
                <w:snapToGrid/>
                <w:sz w:val="22"/>
                <w:szCs w:val="22"/>
                <w:lang w:eastAsia="en-US"/>
              </w:rPr>
              <w:t>1 этап - 2022 - 2026 гг.,</w:t>
            </w:r>
          </w:p>
          <w:p w14:paraId="3076B36B" w14:textId="10B0864F" w:rsidR="00167FC0" w:rsidRPr="00167FC0" w:rsidRDefault="00167FC0" w:rsidP="00167FC0">
            <w:pPr>
              <w:pStyle w:val="a2"/>
              <w:numPr>
                <w:ilvl w:val="0"/>
                <w:numId w:val="0"/>
              </w:numPr>
              <w:spacing w:after="0"/>
              <w:ind w:firstLine="227"/>
              <w:rPr>
                <w:rFonts w:eastAsia="Calibri"/>
                <w:snapToGrid/>
                <w:sz w:val="22"/>
                <w:szCs w:val="22"/>
                <w:lang w:eastAsia="en-US"/>
              </w:rPr>
            </w:pPr>
            <w:r w:rsidRPr="00167FC0">
              <w:rPr>
                <w:rFonts w:eastAsia="Calibri"/>
                <w:snapToGrid/>
                <w:sz w:val="22"/>
                <w:szCs w:val="22"/>
                <w:lang w:eastAsia="en-US"/>
              </w:rPr>
              <w:t>2 этап - 2027 - 2042 гг.</w:t>
            </w:r>
          </w:p>
        </w:tc>
      </w:tr>
      <w:tr w:rsidR="00167FC0" w:rsidRPr="00E544A4" w14:paraId="5F893E94" w14:textId="77777777" w:rsidTr="000F3675">
        <w:tc>
          <w:tcPr>
            <w:tcW w:w="225" w:type="pct"/>
            <w:vAlign w:val="center"/>
          </w:tcPr>
          <w:p w14:paraId="7A0DA74A" w14:textId="069CB63F" w:rsidR="00167FC0" w:rsidRPr="00E544A4" w:rsidRDefault="000F3675" w:rsidP="000F3675">
            <w:pPr>
              <w:pStyle w:val="affffffff0"/>
              <w:spacing w:after="0" w:line="240" w:lineRule="auto"/>
              <w:ind w:firstLine="0"/>
              <w:jc w:val="center"/>
              <w:rPr>
                <w:sz w:val="22"/>
                <w:szCs w:val="22"/>
              </w:rPr>
            </w:pPr>
            <w:r>
              <w:rPr>
                <w:sz w:val="22"/>
                <w:szCs w:val="22"/>
              </w:rPr>
              <w:t>8</w:t>
            </w:r>
          </w:p>
        </w:tc>
        <w:tc>
          <w:tcPr>
            <w:tcW w:w="1971" w:type="pct"/>
            <w:shd w:val="clear" w:color="auto" w:fill="auto"/>
            <w:vAlign w:val="center"/>
          </w:tcPr>
          <w:p w14:paraId="4E41F2F1" w14:textId="44216B2C" w:rsidR="00167FC0" w:rsidRPr="00E544A4" w:rsidRDefault="00167FC0" w:rsidP="000F3675">
            <w:pPr>
              <w:pStyle w:val="affffffff0"/>
              <w:spacing w:after="0" w:line="240" w:lineRule="auto"/>
              <w:ind w:firstLine="0"/>
              <w:jc w:val="left"/>
              <w:rPr>
                <w:sz w:val="22"/>
                <w:szCs w:val="22"/>
              </w:rPr>
            </w:pPr>
            <w:r w:rsidRPr="00E544A4">
              <w:rPr>
                <w:sz w:val="22"/>
                <w:szCs w:val="22"/>
              </w:rPr>
              <w:t>Объемы и источники финансирования Программы</w:t>
            </w:r>
          </w:p>
        </w:tc>
        <w:tc>
          <w:tcPr>
            <w:tcW w:w="2804" w:type="pct"/>
            <w:shd w:val="clear" w:color="auto" w:fill="auto"/>
          </w:tcPr>
          <w:p w14:paraId="01AA2960" w14:textId="77777777" w:rsidR="00167FC0" w:rsidRPr="00167FC0" w:rsidRDefault="00167FC0" w:rsidP="00167FC0">
            <w:pPr>
              <w:pStyle w:val="a2"/>
              <w:numPr>
                <w:ilvl w:val="0"/>
                <w:numId w:val="0"/>
              </w:numPr>
              <w:spacing w:after="0"/>
              <w:ind w:firstLine="227"/>
              <w:rPr>
                <w:rFonts w:eastAsia="Calibri"/>
                <w:snapToGrid/>
                <w:sz w:val="22"/>
                <w:szCs w:val="22"/>
                <w:lang w:eastAsia="en-US"/>
              </w:rPr>
            </w:pPr>
            <w:r w:rsidRPr="00167FC0">
              <w:rPr>
                <w:rFonts w:eastAsia="Calibri"/>
                <w:snapToGrid/>
                <w:sz w:val="22"/>
                <w:szCs w:val="22"/>
                <w:lang w:eastAsia="en-US"/>
              </w:rPr>
              <w:t xml:space="preserve">Планируемый объем финансирования Программы составляет 15265,1 </w:t>
            </w:r>
            <w:proofErr w:type="gramStart"/>
            <w:r w:rsidRPr="00167FC0">
              <w:rPr>
                <w:rFonts w:eastAsia="Calibri"/>
                <w:snapToGrid/>
                <w:sz w:val="22"/>
                <w:szCs w:val="22"/>
                <w:lang w:eastAsia="en-US"/>
              </w:rPr>
              <w:t>млн</w:t>
            </w:r>
            <w:proofErr w:type="gramEnd"/>
            <w:r w:rsidRPr="00167FC0">
              <w:rPr>
                <w:rFonts w:eastAsia="Calibri"/>
                <w:snapToGrid/>
                <w:sz w:val="22"/>
                <w:szCs w:val="22"/>
                <w:lang w:eastAsia="en-US"/>
              </w:rPr>
              <w:t xml:space="preserve"> рублей, в том числе:</w:t>
            </w:r>
          </w:p>
          <w:p w14:paraId="7C5FBC88" w14:textId="77777777" w:rsidR="00167FC0" w:rsidRPr="00167FC0" w:rsidRDefault="00167FC0" w:rsidP="009A4630">
            <w:pPr>
              <w:pStyle w:val="a2"/>
              <w:numPr>
                <w:ilvl w:val="0"/>
                <w:numId w:val="18"/>
              </w:numPr>
              <w:spacing w:after="0"/>
              <w:ind w:left="654" w:hanging="284"/>
              <w:rPr>
                <w:sz w:val="22"/>
                <w:szCs w:val="22"/>
              </w:rPr>
            </w:pPr>
            <w:r w:rsidRPr="00167FC0">
              <w:rPr>
                <w:sz w:val="22"/>
                <w:szCs w:val="22"/>
              </w:rPr>
              <w:t xml:space="preserve">региональный бюджет – 12448,3 </w:t>
            </w:r>
            <w:proofErr w:type="gramStart"/>
            <w:r w:rsidRPr="00167FC0">
              <w:rPr>
                <w:sz w:val="22"/>
                <w:szCs w:val="22"/>
              </w:rPr>
              <w:t>млн</w:t>
            </w:r>
            <w:proofErr w:type="gramEnd"/>
            <w:r w:rsidRPr="00167FC0">
              <w:rPr>
                <w:sz w:val="22"/>
                <w:szCs w:val="22"/>
              </w:rPr>
              <w:t xml:space="preserve"> рублей;</w:t>
            </w:r>
          </w:p>
          <w:p w14:paraId="1644915C" w14:textId="10F45269" w:rsidR="00167FC0" w:rsidRPr="00167FC0" w:rsidRDefault="00167FC0" w:rsidP="009A4630">
            <w:pPr>
              <w:pStyle w:val="a2"/>
              <w:numPr>
                <w:ilvl w:val="0"/>
                <w:numId w:val="18"/>
              </w:numPr>
              <w:spacing w:after="0"/>
              <w:ind w:left="654" w:hanging="284"/>
              <w:rPr>
                <w:rFonts w:eastAsia="Calibri"/>
                <w:snapToGrid/>
                <w:sz w:val="22"/>
                <w:szCs w:val="22"/>
                <w:lang w:eastAsia="en-US"/>
              </w:rPr>
            </w:pPr>
            <w:r w:rsidRPr="00167FC0">
              <w:rPr>
                <w:sz w:val="22"/>
                <w:szCs w:val="22"/>
              </w:rPr>
              <w:t>местный бюджет – 2259,0</w:t>
            </w:r>
            <w:r>
              <w:rPr>
                <w:sz w:val="22"/>
                <w:szCs w:val="22"/>
              </w:rPr>
              <w:t xml:space="preserve"> </w:t>
            </w:r>
            <w:proofErr w:type="gramStart"/>
            <w:r>
              <w:rPr>
                <w:sz w:val="22"/>
                <w:szCs w:val="22"/>
              </w:rPr>
              <w:t>млн</w:t>
            </w:r>
            <w:proofErr w:type="gramEnd"/>
            <w:r>
              <w:rPr>
                <w:sz w:val="22"/>
                <w:szCs w:val="22"/>
              </w:rPr>
              <w:t xml:space="preserve"> рублей.</w:t>
            </w:r>
          </w:p>
        </w:tc>
      </w:tr>
      <w:tr w:rsidR="00904FE2" w:rsidRPr="00E544A4" w14:paraId="6DC8CE24" w14:textId="77777777" w:rsidTr="000F3675">
        <w:tc>
          <w:tcPr>
            <w:tcW w:w="225" w:type="pct"/>
            <w:vAlign w:val="center"/>
          </w:tcPr>
          <w:p w14:paraId="081B194B" w14:textId="45084390" w:rsidR="00904FE2" w:rsidRPr="00E544A4" w:rsidRDefault="000F3675" w:rsidP="000F3675">
            <w:pPr>
              <w:pStyle w:val="affffffff0"/>
              <w:spacing w:after="0" w:line="240" w:lineRule="auto"/>
              <w:ind w:firstLine="0"/>
              <w:jc w:val="center"/>
              <w:rPr>
                <w:sz w:val="22"/>
                <w:szCs w:val="22"/>
              </w:rPr>
            </w:pPr>
            <w:r>
              <w:rPr>
                <w:sz w:val="22"/>
                <w:szCs w:val="22"/>
              </w:rPr>
              <w:t>9</w:t>
            </w:r>
          </w:p>
        </w:tc>
        <w:tc>
          <w:tcPr>
            <w:tcW w:w="1971" w:type="pct"/>
            <w:shd w:val="clear" w:color="auto" w:fill="auto"/>
            <w:vAlign w:val="center"/>
          </w:tcPr>
          <w:p w14:paraId="2F328A89" w14:textId="78D7C12F" w:rsidR="00904FE2" w:rsidRPr="00E544A4" w:rsidRDefault="00904FE2" w:rsidP="000F3675">
            <w:pPr>
              <w:pStyle w:val="affffffff0"/>
              <w:spacing w:after="0" w:line="240" w:lineRule="auto"/>
              <w:ind w:firstLine="0"/>
              <w:jc w:val="left"/>
              <w:rPr>
                <w:sz w:val="22"/>
                <w:szCs w:val="22"/>
              </w:rPr>
            </w:pPr>
            <w:r w:rsidRPr="00E544A4">
              <w:rPr>
                <w:sz w:val="22"/>
                <w:szCs w:val="22"/>
              </w:rPr>
              <w:t>Ожидаемые результаты Программы</w:t>
            </w:r>
          </w:p>
        </w:tc>
        <w:tc>
          <w:tcPr>
            <w:tcW w:w="2804" w:type="pct"/>
            <w:shd w:val="clear" w:color="auto" w:fill="auto"/>
          </w:tcPr>
          <w:p w14:paraId="40F96A48" w14:textId="5999298F" w:rsidR="00904FE2" w:rsidRPr="00A41892" w:rsidRDefault="00A41892" w:rsidP="00A41892">
            <w:pPr>
              <w:pStyle w:val="affffffff0"/>
              <w:spacing w:after="0" w:line="240" w:lineRule="auto"/>
              <w:ind w:firstLine="229"/>
              <w:rPr>
                <w:sz w:val="22"/>
                <w:szCs w:val="22"/>
              </w:rPr>
            </w:pPr>
            <w:r>
              <w:rPr>
                <w:sz w:val="22"/>
                <w:szCs w:val="22"/>
              </w:rPr>
              <w:t>М</w:t>
            </w:r>
            <w:r w:rsidR="00904FE2" w:rsidRPr="00A41892">
              <w:rPr>
                <w:sz w:val="22"/>
                <w:szCs w:val="22"/>
              </w:rPr>
              <w:t>одернизация и обновле</w:t>
            </w:r>
            <w:r>
              <w:rPr>
                <w:sz w:val="22"/>
                <w:szCs w:val="22"/>
              </w:rPr>
              <w:t>ние коммунальной инфраструктуры.</w:t>
            </w:r>
          </w:p>
          <w:p w14:paraId="3B6F350E" w14:textId="4B644D8E" w:rsidR="00904FE2" w:rsidRPr="00A41892" w:rsidRDefault="00A41892" w:rsidP="00A41892">
            <w:pPr>
              <w:pStyle w:val="affffffff0"/>
              <w:spacing w:after="0" w:line="240" w:lineRule="auto"/>
              <w:ind w:firstLine="229"/>
              <w:rPr>
                <w:sz w:val="22"/>
                <w:szCs w:val="22"/>
              </w:rPr>
            </w:pPr>
            <w:r>
              <w:rPr>
                <w:sz w:val="22"/>
                <w:szCs w:val="22"/>
              </w:rPr>
              <w:t>О</w:t>
            </w:r>
            <w:r w:rsidR="00904FE2" w:rsidRPr="00A41892">
              <w:rPr>
                <w:sz w:val="22"/>
                <w:szCs w:val="22"/>
              </w:rPr>
              <w:t>беспечение сбалансированного развития систем коммунальной инфраструктуры и объектов, используемых для утилизации (захоронения) тве</w:t>
            </w:r>
            <w:r>
              <w:rPr>
                <w:sz w:val="22"/>
                <w:szCs w:val="22"/>
              </w:rPr>
              <w:t>рдых коммунальных отходов (ТКО).</w:t>
            </w:r>
          </w:p>
          <w:p w14:paraId="34533F51" w14:textId="03E4E47D" w:rsidR="00904FE2" w:rsidRPr="00A41892" w:rsidRDefault="00A41892" w:rsidP="00A41892">
            <w:pPr>
              <w:pStyle w:val="affffffff0"/>
              <w:spacing w:after="0" w:line="240" w:lineRule="auto"/>
              <w:ind w:firstLine="229"/>
              <w:rPr>
                <w:sz w:val="22"/>
                <w:szCs w:val="22"/>
              </w:rPr>
            </w:pPr>
            <w:r>
              <w:rPr>
                <w:sz w:val="22"/>
                <w:szCs w:val="22"/>
              </w:rPr>
              <w:t>О</w:t>
            </w:r>
            <w:r w:rsidR="00904FE2" w:rsidRPr="00A41892">
              <w:rPr>
                <w:sz w:val="22"/>
                <w:szCs w:val="22"/>
              </w:rPr>
              <w:t>беспечение надежности, энергетической эф</w:t>
            </w:r>
            <w:r>
              <w:rPr>
                <w:sz w:val="22"/>
                <w:szCs w:val="22"/>
              </w:rPr>
              <w:t>фективности коммунальных систем.</w:t>
            </w:r>
          </w:p>
          <w:p w14:paraId="78B0C91C" w14:textId="66A4EC51" w:rsidR="00904FE2" w:rsidRPr="00A41892" w:rsidRDefault="00A41892" w:rsidP="00A41892">
            <w:pPr>
              <w:pStyle w:val="affffffff0"/>
              <w:spacing w:after="0" w:line="240" w:lineRule="auto"/>
              <w:ind w:firstLine="229"/>
              <w:rPr>
                <w:sz w:val="22"/>
                <w:szCs w:val="22"/>
              </w:rPr>
            </w:pPr>
            <w:r>
              <w:rPr>
                <w:sz w:val="22"/>
                <w:szCs w:val="22"/>
              </w:rPr>
              <w:t>С</w:t>
            </w:r>
            <w:r w:rsidR="00904FE2" w:rsidRPr="00A41892">
              <w:rPr>
                <w:sz w:val="22"/>
                <w:szCs w:val="22"/>
              </w:rPr>
              <w:t>нижение уровня износа объек</w:t>
            </w:r>
            <w:r>
              <w:rPr>
                <w:sz w:val="22"/>
                <w:szCs w:val="22"/>
              </w:rPr>
              <w:t>тов коммунальной инфраструктуры.</w:t>
            </w:r>
          </w:p>
          <w:p w14:paraId="31202A57" w14:textId="3A8B5CD8" w:rsidR="00904FE2" w:rsidRPr="00A41892" w:rsidRDefault="00A41892" w:rsidP="00A41892">
            <w:pPr>
              <w:pStyle w:val="affffffff0"/>
              <w:spacing w:after="0" w:line="240" w:lineRule="auto"/>
              <w:ind w:firstLine="229"/>
              <w:rPr>
                <w:sz w:val="22"/>
                <w:szCs w:val="22"/>
              </w:rPr>
            </w:pPr>
            <w:r>
              <w:rPr>
                <w:sz w:val="22"/>
                <w:szCs w:val="22"/>
              </w:rPr>
              <w:t>П</w:t>
            </w:r>
            <w:r w:rsidR="00904FE2" w:rsidRPr="00A41892">
              <w:rPr>
                <w:sz w:val="22"/>
                <w:szCs w:val="22"/>
              </w:rPr>
              <w:t>овышение качества поставляемых для потребите</w:t>
            </w:r>
            <w:r>
              <w:rPr>
                <w:sz w:val="22"/>
                <w:szCs w:val="22"/>
              </w:rPr>
              <w:t>лей товаров и оказываемых услуг.</w:t>
            </w:r>
          </w:p>
          <w:p w14:paraId="3A050620" w14:textId="4CFF6CC2" w:rsidR="00904FE2" w:rsidRPr="00E544A4" w:rsidRDefault="00A41892" w:rsidP="00A41892">
            <w:pPr>
              <w:pStyle w:val="affffffff0"/>
              <w:spacing w:after="0" w:line="240" w:lineRule="auto"/>
              <w:ind w:firstLine="229"/>
              <w:rPr>
                <w:sz w:val="22"/>
                <w:szCs w:val="22"/>
              </w:rPr>
            </w:pPr>
            <w:r>
              <w:rPr>
                <w:sz w:val="22"/>
                <w:szCs w:val="22"/>
              </w:rPr>
              <w:t>У</w:t>
            </w:r>
            <w:r w:rsidR="00904FE2" w:rsidRPr="00A41892">
              <w:rPr>
                <w:sz w:val="22"/>
                <w:szCs w:val="22"/>
              </w:rPr>
              <w:t>лучшение экологического состояния окружающей среды.</w:t>
            </w:r>
          </w:p>
        </w:tc>
      </w:tr>
    </w:tbl>
    <w:p w14:paraId="4B993716" w14:textId="77777777" w:rsidR="0003278C" w:rsidRPr="00C04DFD" w:rsidRDefault="0003278C" w:rsidP="00156A98"/>
    <w:p w14:paraId="4FE31225" w14:textId="77777777" w:rsidR="000F1BCB" w:rsidRPr="00C04DFD" w:rsidRDefault="0002409D" w:rsidP="009A6E44">
      <w:pPr>
        <w:pStyle w:val="13"/>
        <w:numPr>
          <w:ilvl w:val="0"/>
          <w:numId w:val="1"/>
        </w:numPr>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2" w:name="_Toc117155243"/>
      <w:bookmarkEnd w:id="1"/>
      <w:r w:rsidRPr="00C04DFD">
        <w:rPr>
          <w:rFonts w:ascii="Times New Roman" w:hAnsi="Times New Roman"/>
          <w:color w:val="auto"/>
        </w:rPr>
        <w:lastRenderedPageBreak/>
        <w:t>Характеристика сущесвующего состояния коммунальной инфраструктуры</w:t>
      </w:r>
      <w:bookmarkEnd w:id="2"/>
    </w:p>
    <w:p w14:paraId="553BF666" w14:textId="77777777" w:rsidR="001638D1" w:rsidRPr="00A41892" w:rsidRDefault="0030035C" w:rsidP="00C67FCA">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3" w:name="_Toc117155244"/>
      <w:bookmarkStart w:id="4" w:name="_Toc328674457"/>
      <w:r w:rsidRPr="00A41892">
        <w:rPr>
          <w:rFonts w:ascii="Times New Roman" w:hAnsi="Times New Roman"/>
          <w:color w:val="auto"/>
          <w:sz w:val="24"/>
          <w:szCs w:val="24"/>
        </w:rPr>
        <w:t>Теплоснабжение</w:t>
      </w:r>
      <w:bookmarkEnd w:id="3"/>
    </w:p>
    <w:p w14:paraId="4E996DAF" w14:textId="77777777" w:rsidR="001256A8" w:rsidRPr="001256A8" w:rsidRDefault="001256A8" w:rsidP="00A41892">
      <w:pPr>
        <w:pStyle w:val="a5"/>
        <w:spacing w:before="0" w:after="0" w:line="276" w:lineRule="auto"/>
        <w:ind w:firstLine="709"/>
        <w:rPr>
          <w:rFonts w:ascii="Times New Roman" w:hAnsi="Times New Roman"/>
        </w:rPr>
      </w:pPr>
      <w:bookmarkStart w:id="5" w:name="_Toc332873256"/>
      <w:bookmarkEnd w:id="4"/>
      <w:r w:rsidRPr="00AE1563">
        <w:rPr>
          <w:rFonts w:ascii="Arial" w:hAnsi="Arial" w:cs="Arial"/>
        </w:rPr>
        <w:t>Т</w:t>
      </w:r>
      <w:r w:rsidRPr="001256A8">
        <w:rPr>
          <w:rFonts w:ascii="Times New Roman" w:hAnsi="Times New Roman"/>
        </w:rPr>
        <w:t>еплоснабжение Петровского городского округа осуществляется как централизованно, так и децентрализовано. Централизованное теплоснабжение обеспечивается ГУП СК «</w:t>
      </w:r>
      <w:proofErr w:type="spellStart"/>
      <w:r w:rsidRPr="001256A8">
        <w:rPr>
          <w:rFonts w:ascii="Times New Roman" w:hAnsi="Times New Roman"/>
        </w:rPr>
        <w:t>Крайтеплоэнерго</w:t>
      </w:r>
      <w:proofErr w:type="spellEnd"/>
      <w:r w:rsidRPr="001256A8">
        <w:rPr>
          <w:rFonts w:ascii="Times New Roman" w:hAnsi="Times New Roman"/>
        </w:rPr>
        <w:t xml:space="preserve">». В районах многоэтажной, </w:t>
      </w:r>
      <w:proofErr w:type="spellStart"/>
      <w:r w:rsidRPr="001256A8">
        <w:rPr>
          <w:rFonts w:ascii="Times New Roman" w:hAnsi="Times New Roman"/>
        </w:rPr>
        <w:t>среднеэтажной</w:t>
      </w:r>
      <w:proofErr w:type="spellEnd"/>
      <w:r w:rsidRPr="001256A8">
        <w:rPr>
          <w:rFonts w:ascii="Times New Roman" w:hAnsi="Times New Roman"/>
        </w:rPr>
        <w:t xml:space="preserve"> и малоэтажной застройки теплоснабжение обеспечивается от котельных, в районах индивидуальной застройки – здания имеют автономное теплоснабжение от генераторов теплоты, обслуживаемых жильцами. Основной вид топлива – природный сетевой газ. Централизованное теплоснабжение в основном направлено на обеспечение социальных и производственных объектов, расположенных на территории округа.</w:t>
      </w:r>
    </w:p>
    <w:p w14:paraId="6F11B029" w14:textId="77777777" w:rsidR="001256A8" w:rsidRPr="001256A8" w:rsidRDefault="001256A8" w:rsidP="00A41892">
      <w:pPr>
        <w:pStyle w:val="a5"/>
        <w:spacing w:before="0" w:after="0" w:line="276" w:lineRule="auto"/>
        <w:ind w:firstLine="709"/>
        <w:rPr>
          <w:rFonts w:ascii="Times New Roman" w:hAnsi="Times New Roman"/>
        </w:rPr>
      </w:pPr>
      <w:r w:rsidRPr="001256A8">
        <w:rPr>
          <w:rFonts w:ascii="Times New Roman" w:hAnsi="Times New Roman"/>
        </w:rPr>
        <w:t>Теплоснабжение потребителей Петровского городского округа осуществляется от 23 теплоисточников централизованного теплоснабжения, из них мощностью до 3 Гкал/</w:t>
      </w:r>
      <w:proofErr w:type="gramStart"/>
      <w:r w:rsidRPr="001256A8">
        <w:rPr>
          <w:rFonts w:ascii="Times New Roman" w:hAnsi="Times New Roman"/>
        </w:rPr>
        <w:t>ч</w:t>
      </w:r>
      <w:proofErr w:type="gramEnd"/>
      <w:r w:rsidRPr="001256A8">
        <w:rPr>
          <w:rFonts w:ascii="Times New Roman" w:hAnsi="Times New Roman"/>
        </w:rPr>
        <w:t xml:space="preserve"> – 20. Суммарная тепловая нагрузка составляет 22,3237 Гкал/ч. Перечень и краткая характеристика объектов теплоснабжения приводится в приложении. Общая производственная мощность сетей источников теплоснабжения составляет 31,001 Гкал/</w:t>
      </w:r>
      <w:proofErr w:type="gramStart"/>
      <w:r w:rsidRPr="001256A8">
        <w:rPr>
          <w:rFonts w:ascii="Times New Roman" w:hAnsi="Times New Roman"/>
        </w:rPr>
        <w:t>ч</w:t>
      </w:r>
      <w:proofErr w:type="gramEnd"/>
      <w:r w:rsidRPr="001256A8">
        <w:rPr>
          <w:rFonts w:ascii="Times New Roman" w:hAnsi="Times New Roman"/>
        </w:rPr>
        <w:t>.</w:t>
      </w:r>
    </w:p>
    <w:p w14:paraId="149FF52E" w14:textId="77777777" w:rsidR="001256A8" w:rsidRPr="001256A8" w:rsidRDefault="001256A8" w:rsidP="00A41892">
      <w:pPr>
        <w:pStyle w:val="a5"/>
        <w:spacing w:before="0" w:after="0" w:line="276" w:lineRule="auto"/>
        <w:ind w:firstLine="709"/>
        <w:rPr>
          <w:rFonts w:ascii="Times New Roman" w:hAnsi="Times New Roman"/>
        </w:rPr>
      </w:pPr>
      <w:r w:rsidRPr="001256A8">
        <w:rPr>
          <w:rFonts w:ascii="Times New Roman" w:hAnsi="Times New Roman"/>
        </w:rPr>
        <w:t>Все котельные, расположенные на территории городского округа, оснащены приборами учета природного газа, электроснабжения, по холодному водоснабжению в полном объеме. Работают на природном газе, схема теплоснабжения закрытая.</w:t>
      </w:r>
    </w:p>
    <w:p w14:paraId="578DA8EC" w14:textId="77777777" w:rsidR="001256A8" w:rsidRPr="001256A8" w:rsidRDefault="001256A8" w:rsidP="00A41892">
      <w:pPr>
        <w:pStyle w:val="a5"/>
        <w:spacing w:before="0" w:after="0" w:line="276" w:lineRule="auto"/>
        <w:ind w:firstLine="709"/>
        <w:rPr>
          <w:rFonts w:ascii="Times New Roman" w:hAnsi="Times New Roman"/>
        </w:rPr>
      </w:pPr>
      <w:r w:rsidRPr="001256A8">
        <w:rPr>
          <w:rFonts w:ascii="Times New Roman" w:hAnsi="Times New Roman"/>
        </w:rPr>
        <w:t>Тепловые сети, расположенные на территории Петровского городского округа, являются государственной собственностью Ставропольского края, на территории города переданы в хозяйственное ведение ГУП СК «</w:t>
      </w:r>
      <w:proofErr w:type="spellStart"/>
      <w:r w:rsidRPr="001256A8">
        <w:rPr>
          <w:rFonts w:ascii="Times New Roman" w:hAnsi="Times New Roman"/>
        </w:rPr>
        <w:t>Крайтеплоэнерго</w:t>
      </w:r>
      <w:proofErr w:type="spellEnd"/>
      <w:r w:rsidRPr="001256A8">
        <w:rPr>
          <w:rFonts w:ascii="Times New Roman" w:hAnsi="Times New Roman"/>
        </w:rPr>
        <w:t>».</w:t>
      </w:r>
    </w:p>
    <w:p w14:paraId="70963CF3" w14:textId="77777777" w:rsidR="001256A8" w:rsidRPr="001256A8" w:rsidRDefault="001256A8" w:rsidP="00A41892">
      <w:pPr>
        <w:pStyle w:val="a5"/>
        <w:spacing w:before="0" w:after="0" w:line="276" w:lineRule="auto"/>
        <w:ind w:firstLine="709"/>
        <w:rPr>
          <w:rFonts w:ascii="Times New Roman" w:hAnsi="Times New Roman"/>
        </w:rPr>
      </w:pPr>
      <w:r w:rsidRPr="001256A8">
        <w:rPr>
          <w:rFonts w:ascii="Times New Roman" w:hAnsi="Times New Roman"/>
        </w:rPr>
        <w:t xml:space="preserve">Способ прокладки сетей как подземный, так и надземный. Подземные тепловые сети проложены преимущественно в непроходных каналах. Тепловые сети выполнены в двухтрубном исполнении, преимущественно </w:t>
      </w:r>
      <w:proofErr w:type="spellStart"/>
      <w:r w:rsidRPr="001256A8">
        <w:rPr>
          <w:rFonts w:ascii="Times New Roman" w:hAnsi="Times New Roman"/>
        </w:rPr>
        <w:t>бесканальным</w:t>
      </w:r>
      <w:proofErr w:type="spellEnd"/>
      <w:r w:rsidRPr="001256A8">
        <w:rPr>
          <w:rFonts w:ascii="Times New Roman" w:hAnsi="Times New Roman"/>
        </w:rPr>
        <w:t xml:space="preserve"> путем. Протяженность тепловых и паровых сетей в двухтрубном исчислении составляет 18,793 км, из них 1,81 км требует реконструкции. </w:t>
      </w:r>
    </w:p>
    <w:p w14:paraId="4EAD209A" w14:textId="77777777" w:rsidR="001256A8" w:rsidRPr="001256A8" w:rsidRDefault="001256A8" w:rsidP="00A41892">
      <w:pPr>
        <w:pStyle w:val="a5"/>
        <w:spacing w:before="0" w:after="0" w:line="276" w:lineRule="auto"/>
        <w:ind w:firstLine="709"/>
        <w:rPr>
          <w:rFonts w:ascii="Times New Roman" w:hAnsi="Times New Roman"/>
        </w:rPr>
      </w:pPr>
      <w:r w:rsidRPr="001256A8">
        <w:rPr>
          <w:rFonts w:ascii="Times New Roman" w:hAnsi="Times New Roman"/>
        </w:rPr>
        <w:t>Разрушена и частично отсутствует тепловая изоляция на теплопроводах, тепловые потери составляют более 15% от полезного отпуска в год. Здания практически не утеплены, большинство подвалов находятся в неудовлетворительном состоянии (отсутствует надежная герметизация).</w:t>
      </w:r>
    </w:p>
    <w:p w14:paraId="62C88431" w14:textId="77777777" w:rsidR="001256A8" w:rsidRPr="001256A8" w:rsidRDefault="001256A8" w:rsidP="00A41892">
      <w:pPr>
        <w:pStyle w:val="a5"/>
        <w:spacing w:before="0" w:after="0" w:line="276" w:lineRule="auto"/>
        <w:ind w:firstLine="709"/>
        <w:rPr>
          <w:rFonts w:ascii="Times New Roman" w:hAnsi="Times New Roman"/>
        </w:rPr>
      </w:pPr>
      <w:r w:rsidRPr="001256A8">
        <w:rPr>
          <w:rFonts w:ascii="Times New Roman" w:hAnsi="Times New Roman"/>
        </w:rPr>
        <w:t>Таким образом, система теплоснабжения сегодня обеспечивает объекты промышленности и социальной инфраструктуры, а также часть населения в многоквартирных домах. Основным вектором развития системы теплоснабжения должен стать плавный переход на индивидуальное отопление с газовыми котельными в каждой квартире.</w:t>
      </w:r>
    </w:p>
    <w:p w14:paraId="41843A3F" w14:textId="77777777" w:rsidR="001256A8" w:rsidRPr="001256A8" w:rsidRDefault="001256A8" w:rsidP="00A41892">
      <w:pPr>
        <w:pStyle w:val="a5"/>
        <w:spacing w:before="0" w:after="0" w:line="276" w:lineRule="auto"/>
        <w:ind w:firstLine="709"/>
        <w:rPr>
          <w:rFonts w:ascii="Times New Roman" w:hAnsi="Times New Roman"/>
        </w:rPr>
      </w:pPr>
      <w:r w:rsidRPr="001256A8">
        <w:rPr>
          <w:rFonts w:ascii="Times New Roman" w:hAnsi="Times New Roman"/>
        </w:rPr>
        <w:t>Вся планируемая жилая застройка должна учитывать существующее состояние сетей, и базироваться на индивидуальном отоплении строительство должно осуществлять с учетом существующего положения инженерных систем. В новых квартирах необходимо предусмотреть индивидуальное отопление. Такой переход позволит снизить нагрузки с муниципального образования, а также снизить затраты жителей на отопление в течение года.</w:t>
      </w:r>
    </w:p>
    <w:p w14:paraId="366D464E" w14:textId="77777777" w:rsidR="000B1370" w:rsidRPr="00A41892" w:rsidRDefault="00191840" w:rsidP="00A41892">
      <w:pPr>
        <w:pStyle w:val="a5"/>
        <w:keepNext/>
        <w:spacing w:before="0" w:after="0" w:line="276" w:lineRule="auto"/>
        <w:ind w:firstLine="709"/>
        <w:rPr>
          <w:rFonts w:ascii="Times New Roman" w:hAnsi="Times New Roman"/>
          <w:b/>
        </w:rPr>
      </w:pPr>
      <w:r w:rsidRPr="00A41892">
        <w:rPr>
          <w:rFonts w:ascii="Times New Roman" w:hAnsi="Times New Roman"/>
          <w:b/>
        </w:rPr>
        <w:lastRenderedPageBreak/>
        <w:t>Тариф на тепловую энергию</w:t>
      </w:r>
    </w:p>
    <w:p w14:paraId="192EFF4C" w14:textId="193F7CAE" w:rsidR="00781BEB" w:rsidRPr="00A41892" w:rsidRDefault="00781BEB" w:rsidP="00A41892">
      <w:pPr>
        <w:pStyle w:val="a5"/>
        <w:spacing w:before="0" w:after="0" w:line="276" w:lineRule="auto"/>
        <w:ind w:firstLine="709"/>
        <w:rPr>
          <w:rFonts w:ascii="Times New Roman" w:hAnsi="Times New Roman"/>
        </w:rPr>
      </w:pPr>
      <w:r w:rsidRPr="00A41892">
        <w:rPr>
          <w:rFonts w:ascii="Times New Roman" w:hAnsi="Times New Roman"/>
        </w:rPr>
        <w:t xml:space="preserve">Тарифы на тепловую энергию устанавливаются на основании приказа Службы по государственному регулированию цен и тарифов </w:t>
      </w:r>
      <w:r w:rsidR="00602161">
        <w:rPr>
          <w:rFonts w:ascii="Times New Roman" w:hAnsi="Times New Roman"/>
        </w:rPr>
        <w:t>Ставропольского края</w:t>
      </w:r>
      <w:r w:rsidRPr="00A41892">
        <w:rPr>
          <w:rFonts w:ascii="Times New Roman" w:hAnsi="Times New Roman"/>
        </w:rPr>
        <w:t>, утверждаемого ежегодно.</w:t>
      </w:r>
    </w:p>
    <w:p w14:paraId="3B04BBBC" w14:textId="0105D2C7" w:rsidR="0042469A" w:rsidRPr="00A41892" w:rsidRDefault="0042469A" w:rsidP="00A41892">
      <w:pPr>
        <w:pStyle w:val="a5"/>
        <w:spacing w:before="0" w:after="0" w:line="276" w:lineRule="auto"/>
        <w:ind w:firstLine="709"/>
        <w:rPr>
          <w:rFonts w:ascii="Times New Roman" w:hAnsi="Times New Roman"/>
        </w:rPr>
      </w:pPr>
      <w:r w:rsidRPr="00A41892">
        <w:rPr>
          <w:rFonts w:ascii="Times New Roman" w:hAnsi="Times New Roman"/>
        </w:rPr>
        <w:t>Действующие тарифы в сфере теплоснабжения приведены ниже (</w:t>
      </w:r>
      <w:r w:rsidR="00A41892" w:rsidRPr="00A41892">
        <w:rPr>
          <w:rFonts w:ascii="Times New Roman" w:hAnsi="Times New Roman"/>
        </w:rPr>
        <w:fldChar w:fldCharType="begin"/>
      </w:r>
      <w:r w:rsidR="00A41892" w:rsidRPr="00A41892">
        <w:rPr>
          <w:rFonts w:ascii="Times New Roman" w:hAnsi="Times New Roman"/>
        </w:rPr>
        <w:instrText xml:space="preserve"> REF _Ref117091825 \h  \* MERGEFORMAT </w:instrText>
      </w:r>
      <w:r w:rsidR="00A41892" w:rsidRPr="00A41892">
        <w:rPr>
          <w:rFonts w:ascii="Times New Roman" w:hAnsi="Times New Roman"/>
        </w:rPr>
      </w:r>
      <w:r w:rsidR="00A41892" w:rsidRPr="00A41892">
        <w:rPr>
          <w:rFonts w:ascii="Times New Roman" w:hAnsi="Times New Roman"/>
        </w:rPr>
        <w:fldChar w:fldCharType="separate"/>
      </w:r>
      <w:r w:rsidR="001D4E99" w:rsidRPr="00A41892">
        <w:rPr>
          <w:rFonts w:ascii="Times New Roman" w:hAnsi="Times New Roman"/>
        </w:rPr>
        <w:t xml:space="preserve">Таблица </w:t>
      </w:r>
      <w:r w:rsidR="001D4E99">
        <w:rPr>
          <w:rFonts w:ascii="Times New Roman" w:hAnsi="Times New Roman"/>
          <w:noProof/>
        </w:rPr>
        <w:t>1</w:t>
      </w:r>
      <w:r w:rsidR="00A41892" w:rsidRPr="00A41892">
        <w:rPr>
          <w:rFonts w:ascii="Times New Roman" w:hAnsi="Times New Roman"/>
        </w:rPr>
        <w:fldChar w:fldCharType="end"/>
      </w:r>
      <w:r w:rsidRPr="00A41892">
        <w:rPr>
          <w:rFonts w:ascii="Times New Roman" w:hAnsi="Times New Roman"/>
        </w:rPr>
        <w:t>).</w:t>
      </w:r>
    </w:p>
    <w:p w14:paraId="3FA2ECD2" w14:textId="0552684D" w:rsidR="0042469A" w:rsidRPr="00A41892" w:rsidRDefault="00A41892" w:rsidP="00A41892">
      <w:pPr>
        <w:pStyle w:val="af"/>
        <w:rPr>
          <w:rFonts w:ascii="Times New Roman" w:hAnsi="Times New Roman"/>
          <w:szCs w:val="24"/>
        </w:rPr>
      </w:pPr>
      <w:bookmarkStart w:id="6" w:name="_Ref117091825"/>
      <w:r w:rsidRPr="00A41892">
        <w:rPr>
          <w:rFonts w:ascii="Times New Roman" w:hAnsi="Times New Roman"/>
          <w:szCs w:val="24"/>
        </w:rPr>
        <w:t xml:space="preserve">Таблица </w:t>
      </w:r>
      <w:r w:rsidRPr="00A41892">
        <w:rPr>
          <w:rFonts w:ascii="Times New Roman" w:hAnsi="Times New Roman"/>
          <w:szCs w:val="24"/>
        </w:rPr>
        <w:fldChar w:fldCharType="begin"/>
      </w:r>
      <w:r w:rsidRPr="00A41892">
        <w:rPr>
          <w:rFonts w:ascii="Times New Roman" w:hAnsi="Times New Roman"/>
          <w:szCs w:val="24"/>
        </w:rPr>
        <w:instrText xml:space="preserve"> SEQ Таблица \* ARABIC </w:instrText>
      </w:r>
      <w:r w:rsidRPr="00A41892">
        <w:rPr>
          <w:rFonts w:ascii="Times New Roman" w:hAnsi="Times New Roman"/>
          <w:szCs w:val="24"/>
        </w:rPr>
        <w:fldChar w:fldCharType="separate"/>
      </w:r>
      <w:r w:rsidR="001D4E99">
        <w:rPr>
          <w:rFonts w:ascii="Times New Roman" w:hAnsi="Times New Roman"/>
          <w:noProof/>
          <w:szCs w:val="24"/>
        </w:rPr>
        <w:t>1</w:t>
      </w:r>
      <w:r w:rsidRPr="00A41892">
        <w:rPr>
          <w:rFonts w:ascii="Times New Roman" w:hAnsi="Times New Roman"/>
          <w:szCs w:val="24"/>
        </w:rPr>
        <w:fldChar w:fldCharType="end"/>
      </w:r>
      <w:bookmarkEnd w:id="6"/>
      <w:r w:rsidRPr="00A41892">
        <w:rPr>
          <w:rFonts w:ascii="Times New Roman" w:hAnsi="Times New Roman"/>
          <w:szCs w:val="24"/>
        </w:rPr>
        <w:t xml:space="preserve"> </w:t>
      </w:r>
      <w:r w:rsidR="0042469A" w:rsidRPr="00A41892">
        <w:rPr>
          <w:rFonts w:ascii="Times New Roman" w:hAnsi="Times New Roman"/>
          <w:szCs w:val="24"/>
        </w:rPr>
        <w:t xml:space="preserve">Действующие тарифы </w:t>
      </w:r>
      <w:r w:rsidR="00661AF4" w:rsidRPr="00A41892">
        <w:rPr>
          <w:rFonts w:ascii="Times New Roman" w:hAnsi="Times New Roman"/>
          <w:szCs w:val="24"/>
        </w:rPr>
        <w:t>в сфере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2"/>
        <w:gridCol w:w="2471"/>
        <w:gridCol w:w="2657"/>
      </w:tblGrid>
      <w:tr w:rsidR="00167FC0" w:rsidRPr="00C67FCA" w14:paraId="43222350" w14:textId="77777777" w:rsidTr="00167FC0">
        <w:trPr>
          <w:tblHeader/>
        </w:trPr>
        <w:tc>
          <w:tcPr>
            <w:tcW w:w="2321" w:type="pct"/>
            <w:vMerge w:val="restart"/>
            <w:tcBorders>
              <w:top w:val="single" w:sz="4" w:space="0" w:color="auto"/>
              <w:left w:val="single" w:sz="4" w:space="0" w:color="auto"/>
              <w:bottom w:val="single" w:sz="4" w:space="0" w:color="auto"/>
              <w:right w:val="single" w:sz="4" w:space="0" w:color="auto"/>
            </w:tcBorders>
            <w:vAlign w:val="center"/>
            <w:hideMark/>
          </w:tcPr>
          <w:p w14:paraId="6863FFBD" w14:textId="77777777" w:rsidR="00167FC0" w:rsidRPr="00C67FCA" w:rsidRDefault="00167FC0" w:rsidP="00E83E62">
            <w:pPr>
              <w:pStyle w:val="af1"/>
              <w:rPr>
                <w:rFonts w:ascii="Times New Roman" w:hAnsi="Times New Roman"/>
                <w:b w:val="0"/>
              </w:rPr>
            </w:pPr>
            <w:r w:rsidRPr="00C67FCA">
              <w:rPr>
                <w:rFonts w:ascii="Times New Roman" w:hAnsi="Times New Roman"/>
                <w:b w:val="0"/>
              </w:rPr>
              <w:t>Наименование</w:t>
            </w:r>
          </w:p>
        </w:tc>
        <w:tc>
          <w:tcPr>
            <w:tcW w:w="2679" w:type="pct"/>
            <w:gridSpan w:val="2"/>
            <w:tcBorders>
              <w:top w:val="single" w:sz="4" w:space="0" w:color="auto"/>
              <w:left w:val="single" w:sz="4" w:space="0" w:color="auto"/>
              <w:bottom w:val="single" w:sz="4" w:space="0" w:color="auto"/>
              <w:right w:val="single" w:sz="4" w:space="0" w:color="auto"/>
            </w:tcBorders>
            <w:vAlign w:val="center"/>
            <w:hideMark/>
          </w:tcPr>
          <w:p w14:paraId="5F56F27D" w14:textId="77777777" w:rsidR="00167FC0" w:rsidRPr="00C67FCA" w:rsidRDefault="00167FC0" w:rsidP="00E83E62">
            <w:pPr>
              <w:pStyle w:val="af1"/>
              <w:rPr>
                <w:rFonts w:ascii="Times New Roman" w:hAnsi="Times New Roman"/>
                <w:b w:val="0"/>
              </w:rPr>
            </w:pPr>
            <w:r w:rsidRPr="00C67FCA">
              <w:rPr>
                <w:rFonts w:ascii="Times New Roman" w:hAnsi="Times New Roman"/>
                <w:b w:val="0"/>
              </w:rPr>
              <w:t>Период</w:t>
            </w:r>
          </w:p>
        </w:tc>
      </w:tr>
      <w:tr w:rsidR="00167FC0" w:rsidRPr="00C67FCA" w14:paraId="23B025FF" w14:textId="77777777" w:rsidTr="00167FC0">
        <w:trPr>
          <w:tblHeader/>
        </w:trPr>
        <w:tc>
          <w:tcPr>
            <w:tcW w:w="2321" w:type="pct"/>
            <w:vMerge/>
            <w:tcBorders>
              <w:top w:val="single" w:sz="4" w:space="0" w:color="auto"/>
              <w:left w:val="single" w:sz="4" w:space="0" w:color="auto"/>
              <w:bottom w:val="single" w:sz="4" w:space="0" w:color="auto"/>
              <w:right w:val="single" w:sz="4" w:space="0" w:color="auto"/>
            </w:tcBorders>
            <w:vAlign w:val="center"/>
            <w:hideMark/>
          </w:tcPr>
          <w:p w14:paraId="0FB197CC" w14:textId="77777777" w:rsidR="00167FC0" w:rsidRPr="00C67FCA" w:rsidRDefault="00167FC0" w:rsidP="00E83E62">
            <w:pPr>
              <w:rPr>
                <w:sz w:val="22"/>
                <w:szCs w:val="22"/>
              </w:rPr>
            </w:pPr>
          </w:p>
        </w:tc>
        <w:tc>
          <w:tcPr>
            <w:tcW w:w="1291" w:type="pct"/>
            <w:tcBorders>
              <w:top w:val="single" w:sz="4" w:space="0" w:color="auto"/>
              <w:left w:val="single" w:sz="4" w:space="0" w:color="auto"/>
              <w:bottom w:val="single" w:sz="4" w:space="0" w:color="auto"/>
              <w:right w:val="single" w:sz="4" w:space="0" w:color="auto"/>
            </w:tcBorders>
            <w:hideMark/>
          </w:tcPr>
          <w:p w14:paraId="2B191785" w14:textId="224D3298" w:rsidR="00167FC0" w:rsidRPr="00C67FCA" w:rsidRDefault="00167FC0" w:rsidP="00E83E62">
            <w:pPr>
              <w:pStyle w:val="af1"/>
              <w:rPr>
                <w:rFonts w:ascii="Times New Roman" w:hAnsi="Times New Roman"/>
                <w:b w:val="0"/>
              </w:rPr>
            </w:pPr>
            <w:r w:rsidRPr="00C67FCA">
              <w:rPr>
                <w:rFonts w:ascii="Times New Roman" w:hAnsi="Times New Roman"/>
                <w:b w:val="0"/>
              </w:rPr>
              <w:t xml:space="preserve">с 01.01.2022 </w:t>
            </w:r>
          </w:p>
        </w:tc>
        <w:tc>
          <w:tcPr>
            <w:tcW w:w="1388" w:type="pct"/>
            <w:tcBorders>
              <w:top w:val="single" w:sz="4" w:space="0" w:color="auto"/>
              <w:left w:val="single" w:sz="4" w:space="0" w:color="auto"/>
              <w:bottom w:val="single" w:sz="4" w:space="0" w:color="auto"/>
              <w:right w:val="single" w:sz="4" w:space="0" w:color="auto"/>
            </w:tcBorders>
            <w:hideMark/>
          </w:tcPr>
          <w:p w14:paraId="7CA81BCF" w14:textId="069ABD46" w:rsidR="00167FC0" w:rsidRPr="00C67FCA" w:rsidRDefault="00167FC0" w:rsidP="00E83E62">
            <w:pPr>
              <w:pStyle w:val="af1"/>
              <w:rPr>
                <w:rFonts w:ascii="Times New Roman" w:hAnsi="Times New Roman"/>
                <w:b w:val="0"/>
              </w:rPr>
            </w:pPr>
            <w:r w:rsidRPr="00C67FCA">
              <w:rPr>
                <w:rFonts w:ascii="Times New Roman" w:hAnsi="Times New Roman"/>
                <w:b w:val="0"/>
              </w:rPr>
              <w:t xml:space="preserve">с 01.07.2022 </w:t>
            </w:r>
          </w:p>
        </w:tc>
      </w:tr>
      <w:tr w:rsidR="00167FC0" w:rsidRPr="00C67FCA" w14:paraId="3B2BA831" w14:textId="27B239E7" w:rsidTr="00167FC0">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37AE7783" w14:textId="77777777" w:rsidR="00167FC0" w:rsidRPr="00C67FCA" w:rsidRDefault="00167FC0" w:rsidP="00E83E62">
            <w:pPr>
              <w:pStyle w:val="afc"/>
              <w:jc w:val="center"/>
              <w:rPr>
                <w:rFonts w:ascii="Times New Roman" w:hAnsi="Times New Roman"/>
              </w:rPr>
            </w:pPr>
            <w:r w:rsidRPr="00C67FCA">
              <w:rPr>
                <w:rFonts w:ascii="Times New Roman" w:hAnsi="Times New Roman"/>
              </w:rPr>
              <w:t>Теплоснабжение:</w:t>
            </w:r>
          </w:p>
        </w:tc>
      </w:tr>
      <w:tr w:rsidR="00167FC0" w:rsidRPr="00C67FCA" w14:paraId="7AA56803" w14:textId="11FE0752" w:rsidTr="00167FC0">
        <w:tc>
          <w:tcPr>
            <w:tcW w:w="5000" w:type="pct"/>
            <w:gridSpan w:val="3"/>
            <w:tcBorders>
              <w:top w:val="single" w:sz="4" w:space="0" w:color="auto"/>
              <w:left w:val="single" w:sz="4" w:space="0" w:color="auto"/>
              <w:bottom w:val="single" w:sz="4" w:space="0" w:color="auto"/>
              <w:right w:val="single" w:sz="4" w:space="0" w:color="auto"/>
            </w:tcBorders>
            <w:vAlign w:val="center"/>
          </w:tcPr>
          <w:p w14:paraId="14E04435" w14:textId="4C172A66" w:rsidR="00167FC0" w:rsidRPr="00C67FCA" w:rsidRDefault="00167FC0" w:rsidP="009A4630">
            <w:pPr>
              <w:pStyle w:val="afc"/>
              <w:numPr>
                <w:ilvl w:val="0"/>
                <w:numId w:val="17"/>
              </w:numPr>
              <w:rPr>
                <w:rFonts w:ascii="Times New Roman" w:hAnsi="Times New Roman"/>
              </w:rPr>
            </w:pPr>
            <w:r w:rsidRPr="00C67FCA">
              <w:rPr>
                <w:rFonts w:ascii="Times New Roman" w:hAnsi="Times New Roman"/>
              </w:rPr>
              <w:t>ГУП СК «</w:t>
            </w:r>
            <w:proofErr w:type="spellStart"/>
            <w:r w:rsidRPr="00C67FCA">
              <w:rPr>
                <w:rFonts w:ascii="Times New Roman" w:hAnsi="Times New Roman"/>
              </w:rPr>
              <w:t>Крайтеплоэнерго</w:t>
            </w:r>
            <w:proofErr w:type="spellEnd"/>
            <w:r w:rsidRPr="00C67FCA">
              <w:rPr>
                <w:rFonts w:ascii="Times New Roman" w:hAnsi="Times New Roman"/>
              </w:rPr>
              <w:t>»</w:t>
            </w:r>
          </w:p>
        </w:tc>
      </w:tr>
      <w:tr w:rsidR="00167FC0" w:rsidRPr="00C67FCA" w14:paraId="6ECAA88A" w14:textId="71C68BD7" w:rsidTr="00167FC0">
        <w:tc>
          <w:tcPr>
            <w:tcW w:w="5000" w:type="pct"/>
            <w:gridSpan w:val="3"/>
            <w:tcBorders>
              <w:top w:val="single" w:sz="4" w:space="0" w:color="auto"/>
              <w:left w:val="single" w:sz="4" w:space="0" w:color="auto"/>
              <w:bottom w:val="single" w:sz="4" w:space="0" w:color="auto"/>
              <w:right w:val="single" w:sz="4" w:space="0" w:color="auto"/>
            </w:tcBorders>
            <w:vAlign w:val="center"/>
          </w:tcPr>
          <w:p w14:paraId="36943539" w14:textId="77777777" w:rsidR="00167FC0" w:rsidRPr="00C67FCA" w:rsidRDefault="00167FC0" w:rsidP="00E83E62">
            <w:pPr>
              <w:pStyle w:val="afc"/>
              <w:rPr>
                <w:rFonts w:ascii="Times New Roman" w:hAnsi="Times New Roman"/>
                <w:i/>
              </w:rPr>
            </w:pPr>
            <w:r w:rsidRPr="00C67FCA">
              <w:rPr>
                <w:rFonts w:ascii="Times New Roman" w:hAnsi="Times New Roman"/>
                <w:i/>
              </w:rPr>
              <w:t>1.1 Тепловая энергия</w:t>
            </w:r>
          </w:p>
        </w:tc>
      </w:tr>
      <w:tr w:rsidR="00167FC0" w:rsidRPr="00C67FCA" w14:paraId="7D8657FE" w14:textId="77777777" w:rsidTr="00167FC0">
        <w:tc>
          <w:tcPr>
            <w:tcW w:w="2321" w:type="pct"/>
            <w:tcBorders>
              <w:top w:val="single" w:sz="4" w:space="0" w:color="auto"/>
              <w:left w:val="single" w:sz="4" w:space="0" w:color="auto"/>
              <w:bottom w:val="single" w:sz="4" w:space="0" w:color="auto"/>
              <w:right w:val="single" w:sz="4" w:space="0" w:color="auto"/>
            </w:tcBorders>
            <w:vAlign w:val="center"/>
          </w:tcPr>
          <w:p w14:paraId="6FB0B85B" w14:textId="77777777" w:rsidR="00167FC0" w:rsidRPr="00C67FCA" w:rsidRDefault="00167FC0" w:rsidP="00E83E62">
            <w:pPr>
              <w:pStyle w:val="afc"/>
              <w:rPr>
                <w:rFonts w:ascii="Times New Roman" w:hAnsi="Times New Roman"/>
              </w:rPr>
            </w:pPr>
            <w:r w:rsidRPr="00C67FCA">
              <w:rPr>
                <w:rFonts w:ascii="Times New Roman" w:hAnsi="Times New Roman"/>
              </w:rPr>
              <w:t>Население</w:t>
            </w:r>
          </w:p>
        </w:tc>
        <w:tc>
          <w:tcPr>
            <w:tcW w:w="1291" w:type="pct"/>
            <w:tcBorders>
              <w:top w:val="single" w:sz="4" w:space="0" w:color="auto"/>
              <w:left w:val="single" w:sz="4" w:space="0" w:color="auto"/>
              <w:bottom w:val="single" w:sz="4" w:space="0" w:color="auto"/>
              <w:right w:val="single" w:sz="4" w:space="0" w:color="auto"/>
            </w:tcBorders>
            <w:vAlign w:val="center"/>
          </w:tcPr>
          <w:p w14:paraId="699D6F92" w14:textId="5311BC2F" w:rsidR="00167FC0" w:rsidRPr="00C67FCA" w:rsidRDefault="00167FC0" w:rsidP="00E83E62">
            <w:pPr>
              <w:pStyle w:val="af2"/>
              <w:rPr>
                <w:rFonts w:ascii="Times New Roman" w:hAnsi="Times New Roman"/>
              </w:rPr>
            </w:pPr>
            <w:r w:rsidRPr="00C67FCA">
              <w:rPr>
                <w:rFonts w:ascii="Times New Roman" w:hAnsi="Times New Roman"/>
              </w:rPr>
              <w:t>3 410,09</w:t>
            </w:r>
          </w:p>
          <w:p w14:paraId="57CE1F43" w14:textId="77777777" w:rsidR="00167FC0" w:rsidRPr="00C67FCA" w:rsidRDefault="00167FC0" w:rsidP="00E83E62">
            <w:pPr>
              <w:pStyle w:val="af2"/>
              <w:rPr>
                <w:rFonts w:ascii="Times New Roman" w:hAnsi="Times New Roman"/>
              </w:rPr>
            </w:pPr>
            <w:r w:rsidRPr="00C67FCA">
              <w:rPr>
                <w:rFonts w:ascii="Times New Roman" w:hAnsi="Times New Roman"/>
              </w:rPr>
              <w:t>руб./Гкал</w:t>
            </w:r>
          </w:p>
        </w:tc>
        <w:tc>
          <w:tcPr>
            <w:tcW w:w="1388" w:type="pct"/>
            <w:tcBorders>
              <w:top w:val="single" w:sz="4" w:space="0" w:color="auto"/>
              <w:left w:val="single" w:sz="4" w:space="0" w:color="auto"/>
              <w:bottom w:val="single" w:sz="4" w:space="0" w:color="auto"/>
              <w:right w:val="single" w:sz="4" w:space="0" w:color="auto"/>
            </w:tcBorders>
            <w:vAlign w:val="center"/>
          </w:tcPr>
          <w:p w14:paraId="19922469" w14:textId="13D09B96" w:rsidR="00167FC0" w:rsidRPr="00C67FCA" w:rsidRDefault="00167FC0" w:rsidP="00E83E62">
            <w:pPr>
              <w:pStyle w:val="af2"/>
              <w:rPr>
                <w:rFonts w:ascii="Times New Roman" w:hAnsi="Times New Roman"/>
              </w:rPr>
            </w:pPr>
            <w:r w:rsidRPr="00C67FCA">
              <w:rPr>
                <w:rFonts w:ascii="Times New Roman" w:hAnsi="Times New Roman"/>
              </w:rPr>
              <w:t>3 526,03</w:t>
            </w:r>
          </w:p>
          <w:p w14:paraId="168B862C" w14:textId="77777777" w:rsidR="00167FC0" w:rsidRPr="00C67FCA" w:rsidRDefault="00167FC0" w:rsidP="00E83E62">
            <w:pPr>
              <w:pStyle w:val="af2"/>
              <w:rPr>
                <w:rFonts w:ascii="Times New Roman" w:hAnsi="Times New Roman"/>
              </w:rPr>
            </w:pPr>
            <w:r w:rsidRPr="00C67FCA">
              <w:rPr>
                <w:rFonts w:ascii="Times New Roman" w:hAnsi="Times New Roman"/>
              </w:rPr>
              <w:t>руб./Гкал</w:t>
            </w:r>
          </w:p>
        </w:tc>
      </w:tr>
    </w:tbl>
    <w:p w14:paraId="0182FE73" w14:textId="77777777" w:rsidR="00BF55B0" w:rsidRPr="00A41892" w:rsidRDefault="00BF55B0" w:rsidP="00A41892">
      <w:pPr>
        <w:pStyle w:val="a5"/>
        <w:ind w:firstLine="709"/>
        <w:rPr>
          <w:rFonts w:ascii="Times New Roman" w:hAnsi="Times New Roman"/>
          <w:b/>
        </w:rPr>
      </w:pPr>
      <w:r w:rsidRPr="00A41892">
        <w:rPr>
          <w:rFonts w:ascii="Times New Roman" w:hAnsi="Times New Roman"/>
          <w:b/>
        </w:rPr>
        <w:t xml:space="preserve">Краткий анализ состояния установки приборов учета и </w:t>
      </w:r>
      <w:proofErr w:type="spellStart"/>
      <w:r w:rsidRPr="00A41892">
        <w:rPr>
          <w:rFonts w:ascii="Times New Roman" w:hAnsi="Times New Roman"/>
          <w:b/>
        </w:rPr>
        <w:t>энергоресурсосбережения</w:t>
      </w:r>
      <w:proofErr w:type="spellEnd"/>
      <w:r w:rsidRPr="00A41892">
        <w:rPr>
          <w:rFonts w:ascii="Times New Roman" w:hAnsi="Times New Roman"/>
          <w:b/>
        </w:rPr>
        <w:t xml:space="preserve"> у потребителей</w:t>
      </w:r>
    </w:p>
    <w:p w14:paraId="19682452" w14:textId="77777777" w:rsidR="007D5220" w:rsidRPr="00C04DFD" w:rsidRDefault="0022711C" w:rsidP="00A41892">
      <w:pPr>
        <w:pStyle w:val="a5"/>
        <w:spacing w:before="0" w:after="0" w:line="276" w:lineRule="auto"/>
        <w:ind w:firstLine="709"/>
        <w:rPr>
          <w:rFonts w:ascii="Times New Roman" w:hAnsi="Times New Roman"/>
        </w:rPr>
      </w:pPr>
      <w:r w:rsidRPr="00A41892">
        <w:rPr>
          <w:rFonts w:ascii="Times New Roman" w:hAnsi="Times New Roman"/>
        </w:rPr>
        <w:t>Расчет между поставщиком тепловой энергии и потребителями осуществляется по показаниям приборов учета, установленных у потребителя.</w:t>
      </w:r>
      <w:r w:rsidRPr="00C04DFD">
        <w:rPr>
          <w:rFonts w:ascii="Times New Roman" w:hAnsi="Times New Roman"/>
        </w:rPr>
        <w:t xml:space="preserve"> </w:t>
      </w:r>
    </w:p>
    <w:p w14:paraId="407C1A95" w14:textId="77777777" w:rsidR="00167FC0" w:rsidRDefault="0022711C" w:rsidP="00A41892">
      <w:pPr>
        <w:pStyle w:val="a5"/>
        <w:spacing w:before="0" w:after="0" w:line="276" w:lineRule="auto"/>
        <w:ind w:firstLine="709"/>
        <w:rPr>
          <w:rFonts w:ascii="Times New Roman" w:hAnsi="Times New Roman"/>
        </w:rPr>
      </w:pPr>
      <w:r w:rsidRPr="00A41892">
        <w:rPr>
          <w:rFonts w:ascii="Times New Roman" w:hAnsi="Times New Roman"/>
        </w:rPr>
        <w:t xml:space="preserve">Экономическая эффективность работ по оптимизации режима системы </w:t>
      </w:r>
      <w:r w:rsidR="00B86422" w:rsidRPr="00A41892">
        <w:rPr>
          <w:rFonts w:ascii="Times New Roman" w:hAnsi="Times New Roman"/>
        </w:rPr>
        <w:t>т</w:t>
      </w:r>
      <w:r w:rsidRPr="00A41892">
        <w:rPr>
          <w:rFonts w:ascii="Times New Roman" w:hAnsi="Times New Roman"/>
        </w:rPr>
        <w:t>еплоснабжения достигается за счет</w:t>
      </w:r>
      <w:r w:rsidR="00167FC0">
        <w:rPr>
          <w:rFonts w:ascii="Times New Roman" w:hAnsi="Times New Roman"/>
        </w:rPr>
        <w:t>:</w:t>
      </w:r>
    </w:p>
    <w:p w14:paraId="4322ED4F" w14:textId="46D2D21E" w:rsidR="00407BCA" w:rsidRPr="00A41892" w:rsidRDefault="0022711C" w:rsidP="009A4630">
      <w:pPr>
        <w:pStyle w:val="a5"/>
        <w:numPr>
          <w:ilvl w:val="0"/>
          <w:numId w:val="23"/>
        </w:numPr>
        <w:spacing w:before="0" w:after="0" w:line="276" w:lineRule="auto"/>
        <w:rPr>
          <w:rFonts w:ascii="Times New Roman" w:hAnsi="Times New Roman"/>
        </w:rPr>
      </w:pPr>
      <w:r w:rsidRPr="00A41892">
        <w:rPr>
          <w:rFonts w:ascii="Times New Roman" w:hAnsi="Times New Roman"/>
        </w:rPr>
        <w:t>сокращения расходов топлива по ликвидации пер</w:t>
      </w:r>
      <w:r w:rsidR="00167FC0">
        <w:rPr>
          <w:rFonts w:ascii="Times New Roman" w:hAnsi="Times New Roman"/>
        </w:rPr>
        <w:t>егрева систем теплопотребления;</w:t>
      </w:r>
    </w:p>
    <w:p w14:paraId="5E4CEA1E" w14:textId="05485649" w:rsidR="0022711C" w:rsidRPr="00A41892" w:rsidRDefault="0022711C" w:rsidP="009A4630">
      <w:pPr>
        <w:pStyle w:val="a5"/>
        <w:numPr>
          <w:ilvl w:val="0"/>
          <w:numId w:val="23"/>
        </w:numPr>
        <w:spacing w:before="0" w:after="0" w:line="276" w:lineRule="auto"/>
        <w:rPr>
          <w:rFonts w:ascii="Times New Roman" w:hAnsi="Times New Roman"/>
        </w:rPr>
      </w:pPr>
      <w:proofErr w:type="gramStart"/>
      <w:r w:rsidRPr="00A41892">
        <w:rPr>
          <w:rFonts w:ascii="Times New Roman" w:hAnsi="Times New Roman"/>
        </w:rPr>
        <w:t xml:space="preserve">сокращения расхода электроэнергии на перекачку теплоносителя за счет снижения удельного расхода сетевой воды и возможного отключения излишних насосных агрегатов; сокращения капитальных затрат на развитие системы в случае присоединения новых потребителей, поскольку создается техническая возможность в присоединении без дополнительных капиталовложений к магистральным сетям и источникам теплоты; сокращения расхода тепловой энергии, связанного с уменьшением расхода </w:t>
      </w:r>
      <w:proofErr w:type="spellStart"/>
      <w:r w:rsidRPr="00A41892">
        <w:rPr>
          <w:rFonts w:ascii="Times New Roman" w:hAnsi="Times New Roman"/>
        </w:rPr>
        <w:t>подпиточной</w:t>
      </w:r>
      <w:proofErr w:type="spellEnd"/>
      <w:r w:rsidRPr="00A41892">
        <w:rPr>
          <w:rFonts w:ascii="Times New Roman" w:hAnsi="Times New Roman"/>
        </w:rPr>
        <w:t xml:space="preserve"> воды;</w:t>
      </w:r>
      <w:proofErr w:type="gramEnd"/>
      <w:r w:rsidRPr="00A41892">
        <w:rPr>
          <w:rFonts w:ascii="Times New Roman" w:hAnsi="Times New Roman"/>
        </w:rPr>
        <w:t xml:space="preserve"> сокращения расхода химически очищенной воды на подпитку.</w:t>
      </w:r>
    </w:p>
    <w:p w14:paraId="47BE7C3B" w14:textId="77777777" w:rsidR="0022711C" w:rsidRPr="00A41892" w:rsidRDefault="0022711C" w:rsidP="00A41892">
      <w:pPr>
        <w:pStyle w:val="a5"/>
        <w:spacing w:before="0" w:after="0" w:line="276" w:lineRule="auto"/>
        <w:ind w:firstLine="709"/>
        <w:rPr>
          <w:rFonts w:ascii="Times New Roman" w:hAnsi="Times New Roman"/>
        </w:rPr>
      </w:pPr>
      <w:r w:rsidRPr="00A41892">
        <w:rPr>
          <w:rFonts w:ascii="Times New Roman" w:hAnsi="Times New Roman"/>
        </w:rPr>
        <w:t xml:space="preserve">Энергетическая эффективность наладочных мероприятий определяется: </w:t>
      </w:r>
    </w:p>
    <w:p w14:paraId="71B0BC85" w14:textId="77777777" w:rsidR="0022711C" w:rsidRPr="00A41892" w:rsidRDefault="0022711C" w:rsidP="009A4630">
      <w:pPr>
        <w:pStyle w:val="a5"/>
        <w:numPr>
          <w:ilvl w:val="0"/>
          <w:numId w:val="23"/>
        </w:numPr>
        <w:spacing w:before="0" w:after="0" w:line="276" w:lineRule="auto"/>
        <w:rPr>
          <w:rFonts w:ascii="Times New Roman" w:hAnsi="Times New Roman"/>
        </w:rPr>
      </w:pPr>
      <w:r w:rsidRPr="00A41892">
        <w:rPr>
          <w:rFonts w:ascii="Times New Roman" w:hAnsi="Times New Roman"/>
        </w:rPr>
        <w:t xml:space="preserve">увеличением пропускной способности трубопроводов тепловых сетей, что приводит к увеличению располагаемых напоров на вводах </w:t>
      </w:r>
      <w:proofErr w:type="spellStart"/>
      <w:r w:rsidRPr="00A41892">
        <w:rPr>
          <w:rFonts w:ascii="Times New Roman" w:hAnsi="Times New Roman"/>
        </w:rPr>
        <w:t>теплопотребителей</w:t>
      </w:r>
      <w:proofErr w:type="spellEnd"/>
      <w:r w:rsidRPr="00A41892">
        <w:rPr>
          <w:rFonts w:ascii="Times New Roman" w:hAnsi="Times New Roman"/>
        </w:rPr>
        <w:t xml:space="preserve">; </w:t>
      </w:r>
    </w:p>
    <w:p w14:paraId="243D3966" w14:textId="77777777" w:rsidR="0022711C" w:rsidRPr="00A41892" w:rsidRDefault="0022711C" w:rsidP="009A4630">
      <w:pPr>
        <w:pStyle w:val="a5"/>
        <w:numPr>
          <w:ilvl w:val="0"/>
          <w:numId w:val="23"/>
        </w:numPr>
        <w:spacing w:before="0" w:after="0" w:line="276" w:lineRule="auto"/>
        <w:rPr>
          <w:rFonts w:ascii="Times New Roman" w:hAnsi="Times New Roman"/>
        </w:rPr>
      </w:pPr>
      <w:r w:rsidRPr="00A41892">
        <w:rPr>
          <w:rFonts w:ascii="Times New Roman" w:hAnsi="Times New Roman"/>
        </w:rPr>
        <w:t>улучшением температурного режима работы системы теплоснабжения;</w:t>
      </w:r>
    </w:p>
    <w:p w14:paraId="5BCFB3ED" w14:textId="77777777" w:rsidR="0022711C" w:rsidRPr="00A41892" w:rsidRDefault="0022711C" w:rsidP="009A4630">
      <w:pPr>
        <w:pStyle w:val="a5"/>
        <w:numPr>
          <w:ilvl w:val="0"/>
          <w:numId w:val="23"/>
        </w:numPr>
        <w:spacing w:before="0" w:after="0" w:line="276" w:lineRule="auto"/>
        <w:rPr>
          <w:rFonts w:ascii="Times New Roman" w:hAnsi="Times New Roman"/>
        </w:rPr>
      </w:pPr>
      <w:r w:rsidRPr="00A41892">
        <w:rPr>
          <w:rFonts w:ascii="Times New Roman" w:hAnsi="Times New Roman"/>
        </w:rPr>
        <w:t xml:space="preserve">для </w:t>
      </w:r>
      <w:proofErr w:type="spellStart"/>
      <w:r w:rsidRPr="00A41892">
        <w:rPr>
          <w:rFonts w:ascii="Times New Roman" w:hAnsi="Times New Roman"/>
        </w:rPr>
        <w:t>энергоснабжающей</w:t>
      </w:r>
      <w:proofErr w:type="spellEnd"/>
      <w:r w:rsidRPr="00A41892">
        <w:rPr>
          <w:rFonts w:ascii="Times New Roman" w:hAnsi="Times New Roman"/>
        </w:rPr>
        <w:t xml:space="preserve"> организации - выдерживанием параметров режима теплоснабжения на уровне, регламентируемом правилами технической эксплуатации электрических станций и сетей Российской Федерации, утвержденными Приказом </w:t>
      </w:r>
      <w:bookmarkStart w:id="7" w:name="OLE_LINK35"/>
      <w:bookmarkStart w:id="8" w:name="OLE_LINK36"/>
      <w:r w:rsidRPr="00A41892">
        <w:rPr>
          <w:rFonts w:ascii="Times New Roman" w:hAnsi="Times New Roman"/>
        </w:rPr>
        <w:t>Министерства энергетики Российской Федерации от 19.06.2003 № 229</w:t>
      </w:r>
      <w:bookmarkEnd w:id="7"/>
      <w:bookmarkEnd w:id="8"/>
      <w:r w:rsidRPr="00A41892">
        <w:rPr>
          <w:rFonts w:ascii="Times New Roman" w:hAnsi="Times New Roman"/>
        </w:rPr>
        <w:t xml:space="preserve">, правилами технической эксплуатации тепловых энергоустановок, утвержденными </w:t>
      </w:r>
      <w:r w:rsidR="00E83E62" w:rsidRPr="00A41892">
        <w:rPr>
          <w:rFonts w:ascii="Times New Roman" w:hAnsi="Times New Roman"/>
        </w:rPr>
        <w:t>Приказом Министерства</w:t>
      </w:r>
      <w:r w:rsidRPr="00A41892">
        <w:rPr>
          <w:rFonts w:ascii="Times New Roman" w:hAnsi="Times New Roman"/>
        </w:rPr>
        <w:t xml:space="preserve"> энергетики Российской Федерации от 24.03.2003 №115. </w:t>
      </w:r>
    </w:p>
    <w:p w14:paraId="4A367BF0" w14:textId="77777777" w:rsidR="00E23247" w:rsidRPr="00C04DFD" w:rsidRDefault="0022711C" w:rsidP="00A41892">
      <w:pPr>
        <w:pStyle w:val="a5"/>
        <w:spacing w:before="0" w:after="0" w:line="276" w:lineRule="auto"/>
        <w:ind w:firstLine="709"/>
        <w:rPr>
          <w:rFonts w:ascii="Times New Roman" w:hAnsi="Times New Roman"/>
        </w:rPr>
      </w:pPr>
      <w:r w:rsidRPr="00A41892">
        <w:rPr>
          <w:rFonts w:ascii="Times New Roman" w:hAnsi="Times New Roman"/>
        </w:rPr>
        <w:t>Повышение эффективности использования энергоресурсов на сегодняшний день является одной из приоритетных задач</w:t>
      </w:r>
      <w:r w:rsidR="007D5220" w:rsidRPr="00A41892">
        <w:rPr>
          <w:rFonts w:ascii="Times New Roman" w:hAnsi="Times New Roman"/>
        </w:rPr>
        <w:t>, поэтому необходимо выполнение мероприятий, направленных</w:t>
      </w:r>
      <w:r w:rsidR="00E23247" w:rsidRPr="00A41892">
        <w:rPr>
          <w:rFonts w:ascii="Times New Roman" w:hAnsi="Times New Roman"/>
        </w:rPr>
        <w:t xml:space="preserve"> на активизацию действий в сфере энергосбережения с целью повышения </w:t>
      </w:r>
      <w:r w:rsidR="00E23247" w:rsidRPr="00A41892">
        <w:rPr>
          <w:rFonts w:ascii="Times New Roman" w:hAnsi="Times New Roman"/>
        </w:rPr>
        <w:lastRenderedPageBreak/>
        <w:t xml:space="preserve">уровня </w:t>
      </w:r>
      <w:proofErr w:type="spellStart"/>
      <w:r w:rsidR="00E23247" w:rsidRPr="00A41892">
        <w:rPr>
          <w:rFonts w:ascii="Times New Roman" w:hAnsi="Times New Roman"/>
        </w:rPr>
        <w:t>энергоэффективности</w:t>
      </w:r>
      <w:proofErr w:type="spellEnd"/>
      <w:r w:rsidR="00E23247" w:rsidRPr="00A41892">
        <w:rPr>
          <w:rFonts w:ascii="Times New Roman" w:hAnsi="Times New Roman"/>
        </w:rPr>
        <w:t xml:space="preserve"> жилищно-коммунального хозяйства, а также на реализацию задач по оснащению объектов жилого сектора и бюджетной сферы приборами учета.</w:t>
      </w:r>
    </w:p>
    <w:p w14:paraId="273D9528" w14:textId="77777777" w:rsidR="007A36B5" w:rsidRPr="00C67FCA" w:rsidRDefault="0030035C" w:rsidP="00C67FCA">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9" w:name="_Toc117155245"/>
      <w:r w:rsidRPr="00C67FCA">
        <w:rPr>
          <w:rFonts w:ascii="Times New Roman" w:hAnsi="Times New Roman"/>
          <w:color w:val="auto"/>
          <w:sz w:val="24"/>
          <w:szCs w:val="24"/>
        </w:rPr>
        <w:t>Водоотведение</w:t>
      </w:r>
      <w:bookmarkEnd w:id="9"/>
    </w:p>
    <w:p w14:paraId="6B8CD39B" w14:textId="77777777" w:rsidR="00E370E1" w:rsidRPr="00A41892" w:rsidRDefault="00E370E1" w:rsidP="00A41892">
      <w:pPr>
        <w:pStyle w:val="a5"/>
        <w:spacing w:before="0" w:after="0" w:line="276" w:lineRule="auto"/>
        <w:ind w:firstLine="709"/>
        <w:rPr>
          <w:rFonts w:ascii="Times New Roman" w:hAnsi="Times New Roman"/>
        </w:rPr>
      </w:pPr>
      <w:r w:rsidRPr="00A41892">
        <w:rPr>
          <w:rFonts w:ascii="Times New Roman" w:hAnsi="Times New Roman"/>
        </w:rPr>
        <w:t>Система водоотведения в Петровском городском округе развита достаточно слабо и находится в плохом состоянии. Система водоотведения Петровского ГО состоит из канализационной сети общей протяженностью 29,055 км, канализационных насосных станций, очистных сооружений.</w:t>
      </w:r>
    </w:p>
    <w:p w14:paraId="149EDBAB" w14:textId="77777777" w:rsidR="00E370E1" w:rsidRPr="00A41892" w:rsidRDefault="00E370E1" w:rsidP="00A41892">
      <w:pPr>
        <w:pStyle w:val="a5"/>
        <w:spacing w:before="0" w:after="0" w:line="276" w:lineRule="auto"/>
        <w:ind w:firstLine="709"/>
        <w:rPr>
          <w:rFonts w:ascii="Times New Roman" w:hAnsi="Times New Roman"/>
        </w:rPr>
      </w:pPr>
      <w:r w:rsidRPr="00A41892">
        <w:rPr>
          <w:rFonts w:ascii="Times New Roman" w:hAnsi="Times New Roman"/>
        </w:rPr>
        <w:t xml:space="preserve">Централизованная система водоотведения представлена только в центре городского округа в г. Светлограде. В остальных населенных пунктах для ряда социальных объектов (детские сады, школы, столовые и т.д.) предусмотрены выгребные ямы, при заполнении которых осуществляется вывоз. Стоки от жителей сельских населенных пунктов попадают в выгребные ямы, которые впоследствии </w:t>
      </w:r>
      <w:proofErr w:type="spellStart"/>
      <w:r w:rsidRPr="00A41892">
        <w:rPr>
          <w:rFonts w:ascii="Times New Roman" w:hAnsi="Times New Roman"/>
        </w:rPr>
        <w:t>инфильтруются</w:t>
      </w:r>
      <w:proofErr w:type="spellEnd"/>
      <w:r w:rsidRPr="00A41892">
        <w:rPr>
          <w:rFonts w:ascii="Times New Roman" w:hAnsi="Times New Roman"/>
        </w:rPr>
        <w:t xml:space="preserve"> в почву и являются источниками загрязнения подземных и поверхностных вод. </w:t>
      </w:r>
    </w:p>
    <w:p w14:paraId="2D5DFA6D" w14:textId="77777777" w:rsidR="00E370E1" w:rsidRPr="00A41892" w:rsidRDefault="00E370E1" w:rsidP="00A41892">
      <w:pPr>
        <w:pStyle w:val="a5"/>
        <w:spacing w:before="0" w:after="0" w:line="276" w:lineRule="auto"/>
        <w:ind w:firstLine="709"/>
        <w:rPr>
          <w:rFonts w:ascii="Times New Roman" w:hAnsi="Times New Roman"/>
        </w:rPr>
      </w:pPr>
      <w:r w:rsidRPr="00A41892">
        <w:rPr>
          <w:rFonts w:ascii="Times New Roman" w:hAnsi="Times New Roman"/>
        </w:rPr>
        <w:t>Жилая застройка населенных пунктов в основном оборудована выносными туалетами с выгребными ямами. В некоторых селах имеются примитивные локальные системы водоотведения, принимающие стоки от отдельных зданий. Сточные воды сбрасываются либо напрямую, на рельеф и в водотоки, либо собираются в фильтрующие выгребные ямы и вывозятся ассенизационным транспортом. Краткая информация по состоянию системы водоотведения представлена ниже.</w:t>
      </w:r>
    </w:p>
    <w:p w14:paraId="4D74F53C" w14:textId="6A363466" w:rsidR="00E370E1" w:rsidRPr="009A6E44" w:rsidRDefault="00A41892" w:rsidP="00A41892">
      <w:pPr>
        <w:pStyle w:val="a5"/>
        <w:keepNext/>
        <w:keepLines/>
        <w:spacing w:after="120" w:line="276" w:lineRule="auto"/>
        <w:ind w:firstLine="709"/>
        <w:jc w:val="center"/>
        <w:rPr>
          <w:rFonts w:ascii="Times New Roman" w:hAnsi="Times New Roman"/>
          <w:b/>
        </w:rPr>
      </w:pPr>
      <w:r w:rsidRPr="009A6E44">
        <w:rPr>
          <w:rFonts w:ascii="Times New Roman" w:hAnsi="Times New Roman"/>
          <w:b/>
        </w:rPr>
        <w:t xml:space="preserve">Таблица </w:t>
      </w:r>
      <w:r w:rsidRPr="009A6E44">
        <w:rPr>
          <w:rFonts w:ascii="Times New Roman" w:hAnsi="Times New Roman"/>
          <w:b/>
        </w:rPr>
        <w:fldChar w:fldCharType="begin"/>
      </w:r>
      <w:r w:rsidRPr="009A6E44">
        <w:rPr>
          <w:rFonts w:ascii="Times New Roman" w:hAnsi="Times New Roman"/>
          <w:b/>
        </w:rPr>
        <w:instrText xml:space="preserve"> SEQ Таблица \* ARABIC </w:instrText>
      </w:r>
      <w:r w:rsidRPr="009A6E44">
        <w:rPr>
          <w:rFonts w:ascii="Times New Roman" w:hAnsi="Times New Roman"/>
          <w:b/>
        </w:rPr>
        <w:fldChar w:fldCharType="separate"/>
      </w:r>
      <w:r w:rsidR="001D4E99">
        <w:rPr>
          <w:rFonts w:ascii="Times New Roman" w:hAnsi="Times New Roman"/>
          <w:b/>
          <w:noProof/>
        </w:rPr>
        <w:t>2</w:t>
      </w:r>
      <w:r w:rsidRPr="009A6E44">
        <w:rPr>
          <w:rFonts w:ascii="Times New Roman" w:hAnsi="Times New Roman"/>
          <w:b/>
        </w:rPr>
        <w:fldChar w:fldCharType="end"/>
      </w:r>
      <w:r w:rsidRPr="009A6E44">
        <w:rPr>
          <w:rFonts w:ascii="Times New Roman" w:hAnsi="Times New Roman"/>
          <w:b/>
        </w:rPr>
        <w:t xml:space="preserve"> </w:t>
      </w:r>
      <w:r w:rsidR="00E370E1" w:rsidRPr="009A6E44">
        <w:rPr>
          <w:rFonts w:ascii="Times New Roman" w:hAnsi="Times New Roman"/>
          <w:b/>
        </w:rPr>
        <w:t>Водоотведение Петровского городского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73"/>
        <w:gridCol w:w="2155"/>
        <w:gridCol w:w="1865"/>
        <w:gridCol w:w="1723"/>
        <w:gridCol w:w="1435"/>
        <w:gridCol w:w="1717"/>
      </w:tblGrid>
      <w:tr w:rsidR="00A41892" w:rsidRPr="00A41892" w14:paraId="0DE981C4" w14:textId="77777777" w:rsidTr="009A6E44">
        <w:trPr>
          <w:cantSplit/>
          <w:trHeight w:val="548"/>
          <w:tblHeader/>
        </w:trPr>
        <w:tc>
          <w:tcPr>
            <w:tcW w:w="302" w:type="pct"/>
            <w:vMerge w:val="restart"/>
            <w:vAlign w:val="center"/>
          </w:tcPr>
          <w:p w14:paraId="7F5474D5" w14:textId="56C20144" w:rsidR="00A41892" w:rsidRPr="00A41892" w:rsidRDefault="00A41892" w:rsidP="00A41892">
            <w:pPr>
              <w:pStyle w:val="af1"/>
              <w:rPr>
                <w:rFonts w:ascii="Times New Roman" w:hAnsi="Times New Roman"/>
                <w:b w:val="0"/>
              </w:rPr>
            </w:pPr>
            <w:r>
              <w:rPr>
                <w:rFonts w:ascii="Times New Roman" w:hAnsi="Times New Roman"/>
                <w:b w:val="0"/>
              </w:rPr>
              <w:t xml:space="preserve">№ </w:t>
            </w:r>
            <w:proofErr w:type="gramStart"/>
            <w:r>
              <w:rPr>
                <w:rFonts w:ascii="Times New Roman" w:hAnsi="Times New Roman"/>
                <w:b w:val="0"/>
              </w:rPr>
              <w:t>п</w:t>
            </w:r>
            <w:proofErr w:type="gramEnd"/>
            <w:r>
              <w:rPr>
                <w:rFonts w:ascii="Times New Roman" w:hAnsi="Times New Roman"/>
                <w:b w:val="0"/>
              </w:rPr>
              <w:t>/п</w:t>
            </w:r>
          </w:p>
        </w:tc>
        <w:tc>
          <w:tcPr>
            <w:tcW w:w="1138" w:type="pct"/>
            <w:vMerge w:val="restart"/>
            <w:vAlign w:val="center"/>
          </w:tcPr>
          <w:p w14:paraId="1AF0D112" w14:textId="62276DCE" w:rsidR="00A41892" w:rsidRPr="00A41892" w:rsidRDefault="009A6E44" w:rsidP="00A41892">
            <w:pPr>
              <w:pStyle w:val="af1"/>
              <w:rPr>
                <w:rFonts w:ascii="Times New Roman" w:hAnsi="Times New Roman"/>
                <w:b w:val="0"/>
              </w:rPr>
            </w:pPr>
            <w:r>
              <w:rPr>
                <w:rFonts w:ascii="Times New Roman" w:hAnsi="Times New Roman"/>
                <w:b w:val="0"/>
              </w:rPr>
              <w:t>Территория</w:t>
            </w:r>
          </w:p>
        </w:tc>
        <w:tc>
          <w:tcPr>
            <w:tcW w:w="985" w:type="pct"/>
            <w:vMerge w:val="restart"/>
            <w:vAlign w:val="center"/>
          </w:tcPr>
          <w:p w14:paraId="1689C882" w14:textId="3505A88F" w:rsidR="00A41892" w:rsidRPr="00A41892" w:rsidRDefault="00A41892" w:rsidP="00A41892">
            <w:pPr>
              <w:pStyle w:val="af1"/>
              <w:rPr>
                <w:rFonts w:ascii="Times New Roman" w:hAnsi="Times New Roman"/>
                <w:b w:val="0"/>
              </w:rPr>
            </w:pPr>
            <w:r w:rsidRPr="00A41892">
              <w:rPr>
                <w:rFonts w:ascii="Times New Roman" w:hAnsi="Times New Roman"/>
                <w:b w:val="0"/>
              </w:rPr>
              <w:t>Мощность</w:t>
            </w:r>
            <w:r>
              <w:rPr>
                <w:rFonts w:ascii="Times New Roman" w:hAnsi="Times New Roman"/>
                <w:b w:val="0"/>
              </w:rPr>
              <w:t xml:space="preserve"> </w:t>
            </w:r>
            <w:r w:rsidRPr="00A41892">
              <w:rPr>
                <w:rFonts w:ascii="Times New Roman" w:hAnsi="Times New Roman"/>
                <w:b w:val="0"/>
              </w:rPr>
              <w:t>очистных</w:t>
            </w:r>
            <w:r>
              <w:rPr>
                <w:rFonts w:ascii="Times New Roman" w:hAnsi="Times New Roman"/>
                <w:b w:val="0"/>
              </w:rPr>
              <w:t xml:space="preserve"> </w:t>
            </w:r>
            <w:r w:rsidRPr="00A41892">
              <w:rPr>
                <w:rFonts w:ascii="Times New Roman" w:hAnsi="Times New Roman"/>
                <w:b w:val="0"/>
              </w:rPr>
              <w:t>сооружений тыс. м3</w:t>
            </w:r>
            <w:r>
              <w:rPr>
                <w:rFonts w:ascii="Times New Roman" w:hAnsi="Times New Roman"/>
                <w:b w:val="0"/>
              </w:rPr>
              <w:t xml:space="preserve"> </w:t>
            </w:r>
            <w:r w:rsidRPr="00A41892">
              <w:rPr>
                <w:rFonts w:ascii="Times New Roman" w:hAnsi="Times New Roman"/>
                <w:b w:val="0"/>
              </w:rPr>
              <w:t>в сутки</w:t>
            </w:r>
          </w:p>
        </w:tc>
        <w:tc>
          <w:tcPr>
            <w:tcW w:w="910" w:type="pct"/>
            <w:vMerge w:val="restart"/>
            <w:vAlign w:val="center"/>
          </w:tcPr>
          <w:p w14:paraId="3EDDD282" w14:textId="77777777" w:rsidR="00A41892" w:rsidRPr="00A41892" w:rsidRDefault="00A41892" w:rsidP="00A41892">
            <w:pPr>
              <w:pStyle w:val="af1"/>
              <w:rPr>
                <w:rFonts w:ascii="Times New Roman" w:hAnsi="Times New Roman"/>
                <w:b w:val="0"/>
              </w:rPr>
            </w:pPr>
            <w:r w:rsidRPr="00A41892">
              <w:rPr>
                <w:rFonts w:ascii="Times New Roman" w:hAnsi="Times New Roman"/>
                <w:b w:val="0"/>
              </w:rPr>
              <w:t>Пропущено сточных вод за год – всего тыс. м3</w:t>
            </w:r>
          </w:p>
        </w:tc>
        <w:tc>
          <w:tcPr>
            <w:tcW w:w="1665" w:type="pct"/>
            <w:gridSpan w:val="2"/>
            <w:vAlign w:val="center"/>
          </w:tcPr>
          <w:p w14:paraId="0E69DA54" w14:textId="69FB060E" w:rsidR="00A41892" w:rsidRPr="00A41892" w:rsidRDefault="00A41892" w:rsidP="00085FF5">
            <w:pPr>
              <w:pStyle w:val="af1"/>
              <w:rPr>
                <w:rFonts w:ascii="Times New Roman" w:hAnsi="Times New Roman"/>
                <w:b w:val="0"/>
              </w:rPr>
            </w:pPr>
            <w:r w:rsidRPr="00A41892">
              <w:rPr>
                <w:rFonts w:ascii="Times New Roman" w:hAnsi="Times New Roman"/>
                <w:b w:val="0"/>
              </w:rPr>
              <w:t>Пропущено через очистные</w:t>
            </w:r>
            <w:r w:rsidR="00085FF5">
              <w:rPr>
                <w:rFonts w:ascii="Times New Roman" w:hAnsi="Times New Roman"/>
                <w:b w:val="0"/>
              </w:rPr>
              <w:t xml:space="preserve"> </w:t>
            </w:r>
            <w:r w:rsidRPr="00A41892">
              <w:rPr>
                <w:rFonts w:ascii="Times New Roman" w:hAnsi="Times New Roman"/>
                <w:b w:val="0"/>
              </w:rPr>
              <w:t>сооружения тыс. м3</w:t>
            </w:r>
          </w:p>
        </w:tc>
      </w:tr>
      <w:tr w:rsidR="00A41892" w:rsidRPr="00A41892" w14:paraId="14924FF2" w14:textId="77777777" w:rsidTr="009A6E44">
        <w:trPr>
          <w:cantSplit/>
          <w:trHeight w:val="276"/>
          <w:tblHeader/>
        </w:trPr>
        <w:tc>
          <w:tcPr>
            <w:tcW w:w="302" w:type="pct"/>
            <w:vMerge/>
            <w:vAlign w:val="center"/>
          </w:tcPr>
          <w:p w14:paraId="02F0A866" w14:textId="77777777" w:rsidR="00A41892" w:rsidRPr="00A41892" w:rsidRDefault="00A41892" w:rsidP="00A41892">
            <w:pPr>
              <w:pStyle w:val="af1"/>
              <w:rPr>
                <w:rFonts w:ascii="Times New Roman" w:hAnsi="Times New Roman"/>
                <w:b w:val="0"/>
              </w:rPr>
            </w:pPr>
          </w:p>
        </w:tc>
        <w:tc>
          <w:tcPr>
            <w:tcW w:w="1138" w:type="pct"/>
            <w:vMerge/>
            <w:vAlign w:val="center"/>
          </w:tcPr>
          <w:p w14:paraId="5223E6FD" w14:textId="66130696" w:rsidR="00A41892" w:rsidRPr="00A41892" w:rsidRDefault="00A41892" w:rsidP="00A41892">
            <w:pPr>
              <w:pStyle w:val="af1"/>
              <w:rPr>
                <w:rFonts w:ascii="Times New Roman" w:hAnsi="Times New Roman"/>
                <w:b w:val="0"/>
              </w:rPr>
            </w:pPr>
          </w:p>
        </w:tc>
        <w:tc>
          <w:tcPr>
            <w:tcW w:w="985" w:type="pct"/>
            <w:vMerge/>
            <w:vAlign w:val="center"/>
          </w:tcPr>
          <w:p w14:paraId="466146E2" w14:textId="77777777" w:rsidR="00A41892" w:rsidRPr="00A41892" w:rsidRDefault="00A41892" w:rsidP="00A41892">
            <w:pPr>
              <w:pStyle w:val="af1"/>
              <w:rPr>
                <w:rFonts w:ascii="Times New Roman" w:hAnsi="Times New Roman"/>
                <w:b w:val="0"/>
              </w:rPr>
            </w:pPr>
          </w:p>
        </w:tc>
        <w:tc>
          <w:tcPr>
            <w:tcW w:w="910" w:type="pct"/>
            <w:vMerge/>
            <w:vAlign w:val="center"/>
          </w:tcPr>
          <w:p w14:paraId="1CE9372D" w14:textId="77777777" w:rsidR="00A41892" w:rsidRPr="00A41892" w:rsidRDefault="00A41892" w:rsidP="00A41892">
            <w:pPr>
              <w:pStyle w:val="af1"/>
              <w:rPr>
                <w:rFonts w:ascii="Times New Roman" w:hAnsi="Times New Roman"/>
                <w:b w:val="0"/>
              </w:rPr>
            </w:pPr>
          </w:p>
        </w:tc>
        <w:tc>
          <w:tcPr>
            <w:tcW w:w="758" w:type="pct"/>
            <w:vAlign w:val="center"/>
          </w:tcPr>
          <w:p w14:paraId="39F6827A" w14:textId="77777777" w:rsidR="00A41892" w:rsidRPr="00A41892" w:rsidRDefault="00A41892" w:rsidP="00A41892">
            <w:pPr>
              <w:pStyle w:val="af1"/>
              <w:rPr>
                <w:rFonts w:ascii="Times New Roman" w:hAnsi="Times New Roman"/>
                <w:b w:val="0"/>
              </w:rPr>
            </w:pPr>
            <w:r w:rsidRPr="00A41892">
              <w:rPr>
                <w:rFonts w:ascii="Times New Roman" w:hAnsi="Times New Roman"/>
                <w:b w:val="0"/>
              </w:rPr>
              <w:t>всего</w:t>
            </w:r>
          </w:p>
        </w:tc>
        <w:tc>
          <w:tcPr>
            <w:tcW w:w="906" w:type="pct"/>
            <w:vAlign w:val="center"/>
          </w:tcPr>
          <w:p w14:paraId="40F866F3" w14:textId="77777777" w:rsidR="00A41892" w:rsidRPr="00A41892" w:rsidRDefault="00A41892" w:rsidP="00A41892">
            <w:pPr>
              <w:pStyle w:val="af1"/>
              <w:rPr>
                <w:rFonts w:ascii="Times New Roman" w:hAnsi="Times New Roman"/>
                <w:b w:val="0"/>
              </w:rPr>
            </w:pPr>
            <w:r w:rsidRPr="00A41892">
              <w:rPr>
                <w:rFonts w:ascii="Times New Roman" w:hAnsi="Times New Roman"/>
                <w:b w:val="0"/>
              </w:rPr>
              <w:t>в том числе: на полную очистку</w:t>
            </w:r>
          </w:p>
        </w:tc>
      </w:tr>
      <w:tr w:rsidR="00A41892" w:rsidRPr="00A41892" w14:paraId="3111A8B2" w14:textId="77777777" w:rsidTr="009A6E44">
        <w:trPr>
          <w:cantSplit/>
          <w:trHeight w:val="357"/>
          <w:tblHeader/>
        </w:trPr>
        <w:tc>
          <w:tcPr>
            <w:tcW w:w="302" w:type="pct"/>
          </w:tcPr>
          <w:p w14:paraId="6F08C312" w14:textId="6BB76E6F" w:rsidR="00A41892" w:rsidRPr="00A41892" w:rsidRDefault="00A41892" w:rsidP="00A41892">
            <w:pPr>
              <w:pStyle w:val="af1"/>
              <w:rPr>
                <w:rFonts w:ascii="Times New Roman" w:hAnsi="Times New Roman"/>
                <w:b w:val="0"/>
              </w:rPr>
            </w:pPr>
            <w:r>
              <w:rPr>
                <w:rFonts w:ascii="Times New Roman" w:hAnsi="Times New Roman"/>
                <w:b w:val="0"/>
              </w:rPr>
              <w:t>1</w:t>
            </w:r>
          </w:p>
        </w:tc>
        <w:tc>
          <w:tcPr>
            <w:tcW w:w="1138" w:type="pct"/>
          </w:tcPr>
          <w:p w14:paraId="4C11BE52" w14:textId="2E9C4CE7" w:rsidR="00A41892" w:rsidRPr="00A41892" w:rsidRDefault="00A41892" w:rsidP="00085FF5">
            <w:pPr>
              <w:pStyle w:val="af1"/>
              <w:jc w:val="left"/>
              <w:rPr>
                <w:rFonts w:ascii="Times New Roman" w:hAnsi="Times New Roman"/>
                <w:b w:val="0"/>
              </w:rPr>
            </w:pPr>
            <w:r w:rsidRPr="00A41892">
              <w:rPr>
                <w:rFonts w:ascii="Times New Roman" w:hAnsi="Times New Roman"/>
                <w:b w:val="0"/>
              </w:rPr>
              <w:t>Петровский</w:t>
            </w:r>
            <w:r w:rsidR="00085FF5">
              <w:rPr>
                <w:rFonts w:ascii="Times New Roman" w:hAnsi="Times New Roman"/>
                <w:b w:val="0"/>
              </w:rPr>
              <w:t xml:space="preserve">, в том </w:t>
            </w:r>
            <w:proofErr w:type="gramStart"/>
            <w:r w:rsidR="00085FF5">
              <w:rPr>
                <w:rFonts w:ascii="Times New Roman" w:hAnsi="Times New Roman"/>
                <w:b w:val="0"/>
              </w:rPr>
              <w:t>числе</w:t>
            </w:r>
            <w:proofErr w:type="gramEnd"/>
          </w:p>
        </w:tc>
        <w:tc>
          <w:tcPr>
            <w:tcW w:w="985" w:type="pct"/>
            <w:vAlign w:val="center"/>
          </w:tcPr>
          <w:p w14:paraId="5FBF2D99" w14:textId="77777777" w:rsidR="00A41892" w:rsidRPr="00A41892" w:rsidRDefault="00A41892" w:rsidP="009A6E44">
            <w:pPr>
              <w:pStyle w:val="af1"/>
              <w:rPr>
                <w:rFonts w:ascii="Times New Roman" w:hAnsi="Times New Roman"/>
                <w:b w:val="0"/>
              </w:rPr>
            </w:pPr>
            <w:r w:rsidRPr="00A41892">
              <w:rPr>
                <w:rFonts w:ascii="Times New Roman" w:hAnsi="Times New Roman"/>
                <w:b w:val="0"/>
              </w:rPr>
              <w:t>10,0</w:t>
            </w:r>
          </w:p>
        </w:tc>
        <w:tc>
          <w:tcPr>
            <w:tcW w:w="910" w:type="pct"/>
            <w:vAlign w:val="center"/>
          </w:tcPr>
          <w:p w14:paraId="4445304E" w14:textId="77777777" w:rsidR="00A41892" w:rsidRPr="00A41892" w:rsidRDefault="00A41892" w:rsidP="009A6E44">
            <w:pPr>
              <w:pStyle w:val="af1"/>
              <w:rPr>
                <w:rFonts w:ascii="Times New Roman" w:hAnsi="Times New Roman"/>
                <w:b w:val="0"/>
              </w:rPr>
            </w:pPr>
            <w:r w:rsidRPr="00A41892">
              <w:rPr>
                <w:rFonts w:ascii="Times New Roman" w:hAnsi="Times New Roman"/>
                <w:b w:val="0"/>
              </w:rPr>
              <w:t>612,3</w:t>
            </w:r>
          </w:p>
        </w:tc>
        <w:tc>
          <w:tcPr>
            <w:tcW w:w="758" w:type="pct"/>
            <w:vAlign w:val="center"/>
          </w:tcPr>
          <w:p w14:paraId="2D5B057E" w14:textId="77777777" w:rsidR="00A41892" w:rsidRPr="00A41892" w:rsidRDefault="00A41892" w:rsidP="009A6E44">
            <w:pPr>
              <w:pStyle w:val="af1"/>
              <w:rPr>
                <w:rFonts w:ascii="Times New Roman" w:hAnsi="Times New Roman"/>
                <w:b w:val="0"/>
              </w:rPr>
            </w:pPr>
            <w:r w:rsidRPr="00A41892">
              <w:rPr>
                <w:rFonts w:ascii="Times New Roman" w:hAnsi="Times New Roman"/>
                <w:b w:val="0"/>
              </w:rPr>
              <w:t>612,3</w:t>
            </w:r>
          </w:p>
        </w:tc>
        <w:tc>
          <w:tcPr>
            <w:tcW w:w="906" w:type="pct"/>
            <w:vAlign w:val="center"/>
          </w:tcPr>
          <w:p w14:paraId="17EE6E7E" w14:textId="77777777" w:rsidR="00A41892" w:rsidRPr="00A41892" w:rsidRDefault="00A41892" w:rsidP="009A6E44">
            <w:pPr>
              <w:pStyle w:val="af1"/>
              <w:rPr>
                <w:rFonts w:ascii="Times New Roman" w:hAnsi="Times New Roman"/>
                <w:b w:val="0"/>
              </w:rPr>
            </w:pPr>
            <w:r w:rsidRPr="00A41892">
              <w:rPr>
                <w:rFonts w:ascii="Times New Roman" w:hAnsi="Times New Roman"/>
                <w:b w:val="0"/>
              </w:rPr>
              <w:t>612,3</w:t>
            </w:r>
          </w:p>
        </w:tc>
      </w:tr>
      <w:tr w:rsidR="00A41892" w:rsidRPr="00A41892" w14:paraId="4F54D151" w14:textId="77777777" w:rsidTr="009A6E44">
        <w:trPr>
          <w:cantSplit/>
          <w:trHeight w:val="58"/>
          <w:tblHeader/>
        </w:trPr>
        <w:tc>
          <w:tcPr>
            <w:tcW w:w="302" w:type="pct"/>
          </w:tcPr>
          <w:p w14:paraId="7155B926" w14:textId="77148544" w:rsidR="00A41892" w:rsidRPr="00A41892" w:rsidRDefault="00A41892" w:rsidP="00A41892">
            <w:pPr>
              <w:pStyle w:val="af1"/>
              <w:rPr>
                <w:rFonts w:ascii="Times New Roman" w:hAnsi="Times New Roman"/>
                <w:b w:val="0"/>
              </w:rPr>
            </w:pPr>
            <w:r>
              <w:rPr>
                <w:rFonts w:ascii="Times New Roman" w:hAnsi="Times New Roman"/>
                <w:b w:val="0"/>
              </w:rPr>
              <w:t>1.1</w:t>
            </w:r>
          </w:p>
        </w:tc>
        <w:tc>
          <w:tcPr>
            <w:tcW w:w="1138" w:type="pct"/>
          </w:tcPr>
          <w:p w14:paraId="656CB04E" w14:textId="49E1AA79" w:rsidR="00A41892" w:rsidRPr="00A41892" w:rsidRDefault="00A41892" w:rsidP="00085FF5">
            <w:pPr>
              <w:pStyle w:val="af1"/>
              <w:jc w:val="left"/>
              <w:rPr>
                <w:rFonts w:ascii="Times New Roman" w:hAnsi="Times New Roman"/>
                <w:b w:val="0"/>
              </w:rPr>
            </w:pPr>
            <w:r w:rsidRPr="00A41892">
              <w:rPr>
                <w:rFonts w:ascii="Times New Roman" w:hAnsi="Times New Roman"/>
                <w:b w:val="0"/>
              </w:rPr>
              <w:t>городская местность</w:t>
            </w:r>
          </w:p>
        </w:tc>
        <w:tc>
          <w:tcPr>
            <w:tcW w:w="985" w:type="pct"/>
            <w:vAlign w:val="center"/>
          </w:tcPr>
          <w:p w14:paraId="15B4881E" w14:textId="77777777" w:rsidR="00A41892" w:rsidRPr="00A41892" w:rsidRDefault="00A41892" w:rsidP="009A6E44">
            <w:pPr>
              <w:pStyle w:val="af1"/>
              <w:rPr>
                <w:rFonts w:ascii="Times New Roman" w:hAnsi="Times New Roman"/>
                <w:b w:val="0"/>
              </w:rPr>
            </w:pPr>
            <w:r w:rsidRPr="00A41892">
              <w:rPr>
                <w:rFonts w:ascii="Times New Roman" w:hAnsi="Times New Roman"/>
                <w:b w:val="0"/>
              </w:rPr>
              <w:t>10,0</w:t>
            </w:r>
          </w:p>
        </w:tc>
        <w:tc>
          <w:tcPr>
            <w:tcW w:w="910" w:type="pct"/>
            <w:vAlign w:val="center"/>
          </w:tcPr>
          <w:p w14:paraId="49D6A0F8" w14:textId="77777777" w:rsidR="00A41892" w:rsidRPr="00A41892" w:rsidRDefault="00A41892" w:rsidP="009A6E44">
            <w:pPr>
              <w:pStyle w:val="af1"/>
              <w:rPr>
                <w:rFonts w:ascii="Times New Roman" w:hAnsi="Times New Roman"/>
                <w:b w:val="0"/>
              </w:rPr>
            </w:pPr>
            <w:r w:rsidRPr="00A41892">
              <w:rPr>
                <w:rFonts w:ascii="Times New Roman" w:hAnsi="Times New Roman"/>
                <w:b w:val="0"/>
              </w:rPr>
              <w:t>612,3</w:t>
            </w:r>
          </w:p>
        </w:tc>
        <w:tc>
          <w:tcPr>
            <w:tcW w:w="758" w:type="pct"/>
            <w:vAlign w:val="center"/>
          </w:tcPr>
          <w:p w14:paraId="49EA1B2A" w14:textId="77777777" w:rsidR="00A41892" w:rsidRPr="00A41892" w:rsidRDefault="00A41892" w:rsidP="009A6E44">
            <w:pPr>
              <w:pStyle w:val="af1"/>
              <w:rPr>
                <w:rFonts w:ascii="Times New Roman" w:hAnsi="Times New Roman"/>
                <w:b w:val="0"/>
              </w:rPr>
            </w:pPr>
            <w:r w:rsidRPr="00A41892">
              <w:rPr>
                <w:rFonts w:ascii="Times New Roman" w:hAnsi="Times New Roman"/>
                <w:b w:val="0"/>
              </w:rPr>
              <w:t>612,3</w:t>
            </w:r>
          </w:p>
        </w:tc>
        <w:tc>
          <w:tcPr>
            <w:tcW w:w="906" w:type="pct"/>
            <w:vAlign w:val="center"/>
          </w:tcPr>
          <w:p w14:paraId="352108A1" w14:textId="77777777" w:rsidR="00A41892" w:rsidRPr="00A41892" w:rsidRDefault="00A41892" w:rsidP="009A6E44">
            <w:pPr>
              <w:pStyle w:val="af1"/>
              <w:rPr>
                <w:rFonts w:ascii="Times New Roman" w:hAnsi="Times New Roman"/>
                <w:b w:val="0"/>
              </w:rPr>
            </w:pPr>
            <w:r w:rsidRPr="00A41892">
              <w:rPr>
                <w:rFonts w:ascii="Times New Roman" w:hAnsi="Times New Roman"/>
                <w:b w:val="0"/>
              </w:rPr>
              <w:t>612,3</w:t>
            </w:r>
          </w:p>
        </w:tc>
      </w:tr>
      <w:tr w:rsidR="00A41892" w:rsidRPr="00A41892" w14:paraId="48B177D5" w14:textId="77777777" w:rsidTr="009A6E44">
        <w:trPr>
          <w:cantSplit/>
          <w:trHeight w:val="58"/>
          <w:tblHeader/>
        </w:trPr>
        <w:tc>
          <w:tcPr>
            <w:tcW w:w="302" w:type="pct"/>
          </w:tcPr>
          <w:p w14:paraId="016C88D4" w14:textId="69498619" w:rsidR="00A41892" w:rsidRPr="00A41892" w:rsidRDefault="00A41892" w:rsidP="00A41892">
            <w:pPr>
              <w:pStyle w:val="af1"/>
              <w:rPr>
                <w:rFonts w:ascii="Times New Roman" w:hAnsi="Times New Roman"/>
                <w:b w:val="0"/>
              </w:rPr>
            </w:pPr>
            <w:r>
              <w:rPr>
                <w:rFonts w:ascii="Times New Roman" w:hAnsi="Times New Roman"/>
                <w:b w:val="0"/>
              </w:rPr>
              <w:t>1.2</w:t>
            </w:r>
          </w:p>
        </w:tc>
        <w:tc>
          <w:tcPr>
            <w:tcW w:w="1138" w:type="pct"/>
          </w:tcPr>
          <w:p w14:paraId="03EEFF8C" w14:textId="00ACD4CE" w:rsidR="00A41892" w:rsidRPr="00A41892" w:rsidRDefault="00A41892" w:rsidP="00085FF5">
            <w:pPr>
              <w:pStyle w:val="af1"/>
              <w:jc w:val="left"/>
              <w:rPr>
                <w:rFonts w:ascii="Times New Roman" w:hAnsi="Times New Roman"/>
                <w:b w:val="0"/>
              </w:rPr>
            </w:pPr>
            <w:r w:rsidRPr="00A41892">
              <w:rPr>
                <w:rFonts w:ascii="Times New Roman" w:hAnsi="Times New Roman"/>
                <w:b w:val="0"/>
              </w:rPr>
              <w:t>сельская местность</w:t>
            </w:r>
          </w:p>
        </w:tc>
        <w:tc>
          <w:tcPr>
            <w:tcW w:w="985" w:type="pct"/>
            <w:vAlign w:val="center"/>
          </w:tcPr>
          <w:p w14:paraId="02CE5FA7" w14:textId="77777777" w:rsidR="00A41892" w:rsidRPr="00A41892" w:rsidRDefault="00A41892" w:rsidP="009A6E44">
            <w:pPr>
              <w:pStyle w:val="af1"/>
              <w:rPr>
                <w:rFonts w:ascii="Times New Roman" w:hAnsi="Times New Roman"/>
                <w:b w:val="0"/>
              </w:rPr>
            </w:pPr>
            <w:r w:rsidRPr="00A41892">
              <w:rPr>
                <w:rFonts w:ascii="Times New Roman" w:hAnsi="Times New Roman"/>
                <w:b w:val="0"/>
              </w:rPr>
              <w:t>-</w:t>
            </w:r>
          </w:p>
        </w:tc>
        <w:tc>
          <w:tcPr>
            <w:tcW w:w="910" w:type="pct"/>
            <w:vAlign w:val="center"/>
          </w:tcPr>
          <w:p w14:paraId="42382937" w14:textId="77777777" w:rsidR="00A41892" w:rsidRPr="00A41892" w:rsidRDefault="00A41892" w:rsidP="009A6E44">
            <w:pPr>
              <w:pStyle w:val="af1"/>
              <w:rPr>
                <w:rFonts w:ascii="Times New Roman" w:hAnsi="Times New Roman"/>
                <w:b w:val="0"/>
              </w:rPr>
            </w:pPr>
            <w:r w:rsidRPr="00A41892">
              <w:rPr>
                <w:rFonts w:ascii="Times New Roman" w:hAnsi="Times New Roman"/>
                <w:b w:val="0"/>
              </w:rPr>
              <w:t>-</w:t>
            </w:r>
          </w:p>
        </w:tc>
        <w:tc>
          <w:tcPr>
            <w:tcW w:w="758" w:type="pct"/>
            <w:vAlign w:val="center"/>
          </w:tcPr>
          <w:p w14:paraId="7F91E883" w14:textId="77777777" w:rsidR="00A41892" w:rsidRPr="00A41892" w:rsidRDefault="00A41892" w:rsidP="009A6E44">
            <w:pPr>
              <w:pStyle w:val="af1"/>
              <w:rPr>
                <w:rFonts w:ascii="Times New Roman" w:hAnsi="Times New Roman"/>
                <w:b w:val="0"/>
              </w:rPr>
            </w:pPr>
            <w:r w:rsidRPr="00A41892">
              <w:rPr>
                <w:rFonts w:ascii="Times New Roman" w:hAnsi="Times New Roman"/>
                <w:b w:val="0"/>
              </w:rPr>
              <w:t>-</w:t>
            </w:r>
          </w:p>
        </w:tc>
        <w:tc>
          <w:tcPr>
            <w:tcW w:w="906" w:type="pct"/>
            <w:vAlign w:val="center"/>
          </w:tcPr>
          <w:p w14:paraId="1B91F004" w14:textId="77777777" w:rsidR="00A41892" w:rsidRPr="00A41892" w:rsidRDefault="00A41892" w:rsidP="009A6E44">
            <w:pPr>
              <w:pStyle w:val="af1"/>
              <w:rPr>
                <w:rFonts w:ascii="Times New Roman" w:hAnsi="Times New Roman"/>
                <w:b w:val="0"/>
              </w:rPr>
            </w:pPr>
            <w:r w:rsidRPr="00A41892">
              <w:rPr>
                <w:rFonts w:ascii="Times New Roman" w:hAnsi="Times New Roman"/>
                <w:b w:val="0"/>
              </w:rPr>
              <w:t>-</w:t>
            </w:r>
          </w:p>
        </w:tc>
      </w:tr>
    </w:tbl>
    <w:p w14:paraId="0349392E" w14:textId="77777777" w:rsidR="00E370E1" w:rsidRPr="00085FF5" w:rsidRDefault="00E370E1" w:rsidP="009A6E44">
      <w:pPr>
        <w:pStyle w:val="a5"/>
        <w:spacing w:after="0" w:line="276" w:lineRule="auto"/>
        <w:ind w:firstLine="709"/>
        <w:rPr>
          <w:rFonts w:ascii="Times New Roman" w:hAnsi="Times New Roman"/>
        </w:rPr>
      </w:pPr>
      <w:r w:rsidRPr="00085FF5">
        <w:rPr>
          <w:rFonts w:ascii="Times New Roman" w:hAnsi="Times New Roman"/>
        </w:rPr>
        <w:t>Канализационная сеть состоит из стальных, керамических, асбестоцементных, полиэтиленовых труб диаметром от 100 до 600 мм. Очистные сооружения канализации построены в 1984 году. Проектная мощность ОСК 10 тыс. м3/</w:t>
      </w:r>
      <w:proofErr w:type="spellStart"/>
      <w:r w:rsidRPr="00085FF5">
        <w:rPr>
          <w:rFonts w:ascii="Times New Roman" w:hAnsi="Times New Roman"/>
        </w:rPr>
        <w:t>сут</w:t>
      </w:r>
      <w:proofErr w:type="spellEnd"/>
      <w:r w:rsidRPr="00085FF5">
        <w:rPr>
          <w:rFonts w:ascii="Times New Roman" w:hAnsi="Times New Roman"/>
        </w:rPr>
        <w:t>. Обеспеченность системой водоотведения составляет 12,7%.</w:t>
      </w:r>
    </w:p>
    <w:p w14:paraId="2B234E76" w14:textId="77777777" w:rsidR="00E370E1" w:rsidRPr="00085FF5" w:rsidRDefault="00E370E1" w:rsidP="00085FF5">
      <w:pPr>
        <w:pStyle w:val="a5"/>
        <w:spacing w:before="0" w:after="0" w:line="276" w:lineRule="auto"/>
        <w:ind w:firstLine="709"/>
        <w:rPr>
          <w:rFonts w:ascii="Times New Roman" w:hAnsi="Times New Roman"/>
        </w:rPr>
      </w:pPr>
      <w:r w:rsidRPr="00085FF5">
        <w:rPr>
          <w:rFonts w:ascii="Times New Roman" w:hAnsi="Times New Roman"/>
        </w:rPr>
        <w:t xml:space="preserve">Очистные сооружения располагаются в г. Светлоград, </w:t>
      </w:r>
      <w:proofErr w:type="spellStart"/>
      <w:r w:rsidRPr="00085FF5">
        <w:rPr>
          <w:rFonts w:ascii="Times New Roman" w:hAnsi="Times New Roman"/>
        </w:rPr>
        <w:t>Промзона</w:t>
      </w:r>
      <w:proofErr w:type="spellEnd"/>
      <w:r w:rsidRPr="00085FF5">
        <w:rPr>
          <w:rFonts w:ascii="Times New Roman" w:hAnsi="Times New Roman"/>
        </w:rPr>
        <w:t xml:space="preserve">, 26. На очистных сооружениях канализации осуществляется механическая и биологическая очистка стоков. Очищенные стоки сбрасываются в р. </w:t>
      </w:r>
      <w:proofErr w:type="spellStart"/>
      <w:r w:rsidRPr="00085FF5">
        <w:rPr>
          <w:rFonts w:ascii="Times New Roman" w:hAnsi="Times New Roman"/>
        </w:rPr>
        <w:t>Калаус</w:t>
      </w:r>
      <w:proofErr w:type="spellEnd"/>
      <w:r w:rsidRPr="00085FF5">
        <w:rPr>
          <w:rFonts w:ascii="Times New Roman" w:hAnsi="Times New Roman"/>
        </w:rPr>
        <w:t>.</w:t>
      </w:r>
    </w:p>
    <w:p w14:paraId="0485D9EB" w14:textId="77777777" w:rsidR="00E370E1" w:rsidRPr="00085FF5" w:rsidRDefault="00E370E1" w:rsidP="00085FF5">
      <w:pPr>
        <w:pStyle w:val="a5"/>
        <w:spacing w:before="0" w:after="0" w:line="276" w:lineRule="auto"/>
        <w:ind w:firstLine="709"/>
        <w:rPr>
          <w:rFonts w:ascii="Times New Roman" w:hAnsi="Times New Roman"/>
        </w:rPr>
      </w:pPr>
      <w:proofErr w:type="gramStart"/>
      <w:r w:rsidRPr="00085FF5">
        <w:rPr>
          <w:rFonts w:ascii="Times New Roman" w:hAnsi="Times New Roman"/>
        </w:rPr>
        <w:t>Количество сточных вод, поступающее в канализацию – 466 тыс. м3/год, в том числе хозяйственно – фекальных – 234 тыс. м3/год, производственных – 232 тыс. м3/год.</w:t>
      </w:r>
      <w:proofErr w:type="gramEnd"/>
      <w:r w:rsidRPr="00085FF5">
        <w:rPr>
          <w:rFonts w:ascii="Times New Roman" w:hAnsi="Times New Roman"/>
        </w:rPr>
        <w:t xml:space="preserve"> Протяженность сетей канализации составляет 22,323 км.</w:t>
      </w:r>
    </w:p>
    <w:p w14:paraId="1E05B6B5" w14:textId="77777777" w:rsidR="00E370E1" w:rsidRPr="00085FF5" w:rsidRDefault="00E370E1" w:rsidP="00085FF5">
      <w:pPr>
        <w:pStyle w:val="a5"/>
        <w:spacing w:before="0" w:after="0" w:line="276" w:lineRule="auto"/>
        <w:ind w:firstLine="709"/>
        <w:rPr>
          <w:rFonts w:ascii="Times New Roman" w:hAnsi="Times New Roman"/>
        </w:rPr>
      </w:pPr>
      <w:r w:rsidRPr="00085FF5">
        <w:rPr>
          <w:rFonts w:ascii="Times New Roman" w:hAnsi="Times New Roman"/>
        </w:rPr>
        <w:t>В планах по развитию города Светлограда стоит активное развитие системы водоотведения и доведения обеспеченности данным видом благоустройства до 100% в городе. В сельских населенных пунктах развитие системы водоотведения не предусматривается.</w:t>
      </w:r>
    </w:p>
    <w:p w14:paraId="5C3F0948" w14:textId="77777777" w:rsidR="00E370E1" w:rsidRPr="00085FF5" w:rsidRDefault="00E370E1" w:rsidP="00085FF5">
      <w:pPr>
        <w:pStyle w:val="a5"/>
        <w:spacing w:before="0" w:after="0" w:line="276" w:lineRule="auto"/>
        <w:ind w:firstLine="709"/>
        <w:rPr>
          <w:rFonts w:ascii="Times New Roman" w:hAnsi="Times New Roman"/>
        </w:rPr>
      </w:pPr>
      <w:r w:rsidRPr="00085FF5">
        <w:rPr>
          <w:rFonts w:ascii="Times New Roman" w:hAnsi="Times New Roman"/>
        </w:rPr>
        <w:t>Анализ существующей системы водоснабжения и водоотведения позволяет выделить следующее:</w:t>
      </w:r>
    </w:p>
    <w:p w14:paraId="7953EC97" w14:textId="77777777" w:rsidR="00E370E1" w:rsidRPr="00085FF5" w:rsidRDefault="00E370E1" w:rsidP="00085FF5">
      <w:pPr>
        <w:pStyle w:val="a5"/>
        <w:spacing w:before="0" w:after="0" w:line="276" w:lineRule="auto"/>
        <w:ind w:firstLine="709"/>
        <w:rPr>
          <w:rFonts w:ascii="Times New Roman" w:hAnsi="Times New Roman"/>
        </w:rPr>
      </w:pPr>
      <w:r w:rsidRPr="00085FF5">
        <w:rPr>
          <w:rFonts w:ascii="Times New Roman" w:hAnsi="Times New Roman"/>
        </w:rPr>
        <w:lastRenderedPageBreak/>
        <w:t xml:space="preserve">В настоящее время все населенные пункты Петровского городского округа испытывают дефицит воды. Для устранения необходимо провести реконструкцию </w:t>
      </w:r>
      <w:proofErr w:type="spellStart"/>
      <w:r w:rsidRPr="00085FF5">
        <w:rPr>
          <w:rFonts w:ascii="Times New Roman" w:hAnsi="Times New Roman"/>
        </w:rPr>
        <w:t>Светлоградского</w:t>
      </w:r>
      <w:proofErr w:type="spellEnd"/>
      <w:r w:rsidRPr="00085FF5">
        <w:rPr>
          <w:rFonts w:ascii="Times New Roman" w:hAnsi="Times New Roman"/>
        </w:rPr>
        <w:t xml:space="preserve"> группового водопровода. Также важно провести реконструкцию существующих систем водоснабжения в населенных пунктах.</w:t>
      </w:r>
    </w:p>
    <w:p w14:paraId="23A84A1A" w14:textId="77777777" w:rsidR="00E370E1" w:rsidRPr="00085FF5" w:rsidRDefault="00E370E1" w:rsidP="00085FF5">
      <w:pPr>
        <w:pStyle w:val="a5"/>
        <w:spacing w:before="0" w:after="0" w:line="276" w:lineRule="auto"/>
        <w:ind w:firstLine="709"/>
        <w:rPr>
          <w:rFonts w:ascii="Times New Roman" w:hAnsi="Times New Roman"/>
        </w:rPr>
      </w:pPr>
      <w:r w:rsidRPr="00085FF5">
        <w:rPr>
          <w:rFonts w:ascii="Times New Roman" w:hAnsi="Times New Roman"/>
        </w:rPr>
        <w:t>Система водоотведения находится в плохом состоянии. Централизованное водоотведение обеспечивает население, которое расположено в многоквартирных - средне и многоэтажных домах. Для развития данной системы необходимо предусмотреть строительство ОСК и в дальнейшем формировать новую сеть водоотведения, которая будет обеспечивать все население г. Светлограда централизованным водоотведением.</w:t>
      </w:r>
    </w:p>
    <w:p w14:paraId="0A2F9AFE" w14:textId="77777777" w:rsidR="00E370E1" w:rsidRPr="00085FF5" w:rsidRDefault="00E370E1" w:rsidP="00085FF5">
      <w:pPr>
        <w:pStyle w:val="a5"/>
        <w:spacing w:before="0" w:after="0" w:line="276" w:lineRule="auto"/>
        <w:ind w:firstLine="709"/>
        <w:rPr>
          <w:rFonts w:ascii="Times New Roman" w:hAnsi="Times New Roman"/>
        </w:rPr>
      </w:pPr>
      <w:r w:rsidRPr="00085FF5">
        <w:rPr>
          <w:rFonts w:ascii="Times New Roman" w:hAnsi="Times New Roman"/>
        </w:rPr>
        <w:t xml:space="preserve"> Для сокращения числа аварийных участков рекомендуется произвести инструментальное обследование всей системы водоотведения и сооружений, входящих в ее состав, не зависимо от технологических зон и зон эксплуатационной ответственности. Для снижения экологической нагрузки необходимо строительство системы канализации в местах её отсутствия. Осуществить роста степени очистки сточных вод посредством модернизации насосных станций первичной переработки. Необходимо обеспечить сформированные инвестиционные площадки системами водоснабжения и водоотведения.</w:t>
      </w:r>
    </w:p>
    <w:p w14:paraId="4E3D113D" w14:textId="77777777" w:rsidR="004B4B8D" w:rsidRPr="00085FF5" w:rsidRDefault="004B4B8D" w:rsidP="009A6E44">
      <w:pPr>
        <w:pStyle w:val="a5"/>
        <w:keepNext/>
        <w:spacing w:after="120" w:line="276" w:lineRule="auto"/>
        <w:ind w:firstLine="709"/>
        <w:rPr>
          <w:rFonts w:ascii="Times New Roman" w:hAnsi="Times New Roman"/>
          <w:b/>
        </w:rPr>
      </w:pPr>
      <w:r w:rsidRPr="00085FF5">
        <w:rPr>
          <w:rFonts w:ascii="Times New Roman" w:hAnsi="Times New Roman"/>
          <w:b/>
        </w:rPr>
        <w:t>Тариф на водоотведение</w:t>
      </w:r>
    </w:p>
    <w:p w14:paraId="667470B2" w14:textId="30BA99D6" w:rsidR="00873D87" w:rsidRPr="00C04DFD" w:rsidRDefault="001D4EED" w:rsidP="00085FF5">
      <w:pPr>
        <w:pStyle w:val="a5"/>
        <w:spacing w:before="0" w:after="0" w:line="276" w:lineRule="auto"/>
        <w:ind w:firstLine="709"/>
        <w:rPr>
          <w:rFonts w:ascii="Times New Roman" w:hAnsi="Times New Roman"/>
        </w:rPr>
      </w:pPr>
      <w:r w:rsidRPr="00C04DFD">
        <w:rPr>
          <w:rFonts w:ascii="Times New Roman" w:hAnsi="Times New Roman"/>
        </w:rPr>
        <w:t xml:space="preserve">Тарифы в сфере водоотведения устанавливаются на основании приказа Службы по государственному регулированию цен и тарифов </w:t>
      </w:r>
      <w:r w:rsidR="009A6E44">
        <w:rPr>
          <w:rFonts w:ascii="Times New Roman" w:hAnsi="Times New Roman"/>
        </w:rPr>
        <w:t>Ставропольского края</w:t>
      </w:r>
      <w:r w:rsidRPr="00C04DFD">
        <w:rPr>
          <w:rFonts w:ascii="Times New Roman" w:hAnsi="Times New Roman"/>
        </w:rPr>
        <w:t>, утверждаемого ежегодно.</w:t>
      </w:r>
      <w:r w:rsidR="008A68FC" w:rsidRPr="00C04DFD">
        <w:rPr>
          <w:rFonts w:ascii="Times New Roman" w:hAnsi="Times New Roman"/>
        </w:rPr>
        <w:t xml:space="preserve"> </w:t>
      </w:r>
      <w:r w:rsidR="00873D87" w:rsidRPr="00C04DFD">
        <w:rPr>
          <w:rFonts w:ascii="Times New Roman" w:hAnsi="Times New Roman"/>
        </w:rPr>
        <w:t xml:space="preserve">Действующие тарифы в сфере </w:t>
      </w:r>
      <w:r w:rsidR="00D75621" w:rsidRPr="00C04DFD">
        <w:rPr>
          <w:rFonts w:ascii="Times New Roman" w:hAnsi="Times New Roman"/>
        </w:rPr>
        <w:t>водоотведения</w:t>
      </w:r>
      <w:r w:rsidR="00873D87" w:rsidRPr="00C04DFD">
        <w:rPr>
          <w:rFonts w:ascii="Times New Roman" w:hAnsi="Times New Roman"/>
        </w:rPr>
        <w:t xml:space="preserve"> приведены ниже</w:t>
      </w:r>
      <w:r w:rsidR="00D75621" w:rsidRPr="00C04DFD">
        <w:rPr>
          <w:rFonts w:ascii="Times New Roman" w:hAnsi="Times New Roman"/>
        </w:rPr>
        <w:t xml:space="preserve"> (</w:t>
      </w:r>
      <w:r w:rsidR="00D75621" w:rsidRPr="00C04DFD">
        <w:rPr>
          <w:rFonts w:ascii="Times New Roman" w:hAnsi="Times New Roman"/>
        </w:rPr>
        <w:fldChar w:fldCharType="begin"/>
      </w:r>
      <w:r w:rsidR="00D75621" w:rsidRPr="00C04DFD">
        <w:rPr>
          <w:rFonts w:ascii="Times New Roman" w:hAnsi="Times New Roman"/>
        </w:rPr>
        <w:instrText xml:space="preserve"> REF _Ref49866127 \h  \* MERGEFORMAT </w:instrText>
      </w:r>
      <w:r w:rsidR="00D75621" w:rsidRPr="00C04DFD">
        <w:rPr>
          <w:rFonts w:ascii="Times New Roman" w:hAnsi="Times New Roman"/>
        </w:rPr>
      </w:r>
      <w:r w:rsidR="00D75621" w:rsidRPr="00C04DFD">
        <w:rPr>
          <w:rFonts w:ascii="Times New Roman" w:hAnsi="Times New Roman"/>
        </w:rPr>
        <w:fldChar w:fldCharType="separate"/>
      </w:r>
      <w:r w:rsidR="001D4E99" w:rsidRPr="009A6E44">
        <w:rPr>
          <w:rFonts w:ascii="Times New Roman" w:hAnsi="Times New Roman"/>
        </w:rPr>
        <w:t xml:space="preserve">Таблица </w:t>
      </w:r>
      <w:r w:rsidR="001D4E99">
        <w:rPr>
          <w:rFonts w:ascii="Times New Roman" w:hAnsi="Times New Roman"/>
        </w:rPr>
        <w:t>3</w:t>
      </w:r>
      <w:r w:rsidR="00D75621" w:rsidRPr="00C04DFD">
        <w:rPr>
          <w:rFonts w:ascii="Times New Roman" w:hAnsi="Times New Roman"/>
        </w:rPr>
        <w:fldChar w:fldCharType="end"/>
      </w:r>
      <w:r w:rsidR="00D75621" w:rsidRPr="00C04DFD">
        <w:rPr>
          <w:rFonts w:ascii="Times New Roman" w:hAnsi="Times New Roman"/>
        </w:rPr>
        <w:t>).</w:t>
      </w:r>
    </w:p>
    <w:p w14:paraId="1C145779" w14:textId="77777777" w:rsidR="00D75621" w:rsidRPr="009A6E44" w:rsidRDefault="00D75621" w:rsidP="009C1B91">
      <w:pPr>
        <w:pStyle w:val="af"/>
        <w:keepNext/>
        <w:rPr>
          <w:rFonts w:ascii="Times New Roman" w:hAnsi="Times New Roman"/>
          <w:szCs w:val="24"/>
        </w:rPr>
      </w:pPr>
      <w:bookmarkStart w:id="10" w:name="_Ref49866127"/>
      <w:r w:rsidRPr="009A6E44">
        <w:rPr>
          <w:rFonts w:ascii="Times New Roman" w:hAnsi="Times New Roman"/>
          <w:szCs w:val="24"/>
        </w:rPr>
        <w:t xml:space="preserve">Таблица </w:t>
      </w:r>
      <w:r w:rsidRPr="009A6E44">
        <w:rPr>
          <w:rFonts w:ascii="Times New Roman" w:hAnsi="Times New Roman"/>
          <w:szCs w:val="24"/>
        </w:rPr>
        <w:fldChar w:fldCharType="begin"/>
      </w:r>
      <w:r w:rsidRPr="009A6E44">
        <w:rPr>
          <w:rFonts w:ascii="Times New Roman" w:hAnsi="Times New Roman"/>
          <w:szCs w:val="24"/>
        </w:rPr>
        <w:instrText xml:space="preserve"> SEQ Таблица \* ARABIC </w:instrText>
      </w:r>
      <w:r w:rsidRPr="009A6E44">
        <w:rPr>
          <w:rFonts w:ascii="Times New Roman" w:hAnsi="Times New Roman"/>
          <w:szCs w:val="24"/>
        </w:rPr>
        <w:fldChar w:fldCharType="separate"/>
      </w:r>
      <w:r w:rsidR="001D4E99">
        <w:rPr>
          <w:rFonts w:ascii="Times New Roman" w:hAnsi="Times New Roman"/>
          <w:noProof/>
          <w:szCs w:val="24"/>
        </w:rPr>
        <w:t>3</w:t>
      </w:r>
      <w:r w:rsidRPr="009A6E44">
        <w:rPr>
          <w:rFonts w:ascii="Times New Roman" w:hAnsi="Times New Roman"/>
          <w:szCs w:val="24"/>
        </w:rPr>
        <w:fldChar w:fldCharType="end"/>
      </w:r>
      <w:bookmarkEnd w:id="10"/>
      <w:r w:rsidRPr="009A6E44">
        <w:rPr>
          <w:rFonts w:ascii="Times New Roman" w:hAnsi="Times New Roman"/>
          <w:szCs w:val="24"/>
        </w:rPr>
        <w:t xml:space="preserve"> Действующие тарифы в сфере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13"/>
        <w:gridCol w:w="3886"/>
        <w:gridCol w:w="2301"/>
        <w:gridCol w:w="2568"/>
      </w:tblGrid>
      <w:tr w:rsidR="00167FC0" w:rsidRPr="00085FF5" w14:paraId="3BD4DF5F" w14:textId="77777777" w:rsidTr="00167FC0">
        <w:trPr>
          <w:tblHeader/>
        </w:trPr>
        <w:tc>
          <w:tcPr>
            <w:tcW w:w="377" w:type="pct"/>
            <w:vMerge w:val="restart"/>
            <w:tcBorders>
              <w:top w:val="single" w:sz="4" w:space="0" w:color="auto"/>
              <w:left w:val="single" w:sz="4" w:space="0" w:color="auto"/>
              <w:right w:val="single" w:sz="4" w:space="0" w:color="auto"/>
            </w:tcBorders>
          </w:tcPr>
          <w:p w14:paraId="5115A0B5" w14:textId="34F9C5C2" w:rsidR="00167FC0" w:rsidRPr="00085FF5" w:rsidRDefault="00167FC0" w:rsidP="00085FF5">
            <w:pPr>
              <w:pStyle w:val="af1"/>
              <w:rPr>
                <w:rFonts w:ascii="Times New Roman" w:hAnsi="Times New Roman"/>
                <w:b w:val="0"/>
              </w:rPr>
            </w:pPr>
            <w:r w:rsidRPr="00085FF5">
              <w:rPr>
                <w:rFonts w:ascii="Times New Roman" w:hAnsi="Times New Roman"/>
                <w:b w:val="0"/>
              </w:rPr>
              <w:t xml:space="preserve">№ </w:t>
            </w:r>
            <w:proofErr w:type="gramStart"/>
            <w:r w:rsidRPr="00085FF5">
              <w:rPr>
                <w:rFonts w:ascii="Times New Roman" w:hAnsi="Times New Roman"/>
                <w:b w:val="0"/>
              </w:rPr>
              <w:t>п</w:t>
            </w:r>
            <w:proofErr w:type="gramEnd"/>
            <w:r w:rsidRPr="00085FF5">
              <w:rPr>
                <w:rFonts w:ascii="Times New Roman" w:hAnsi="Times New Roman"/>
                <w:b w:val="0"/>
              </w:rPr>
              <w:t>/п</w:t>
            </w:r>
          </w:p>
        </w:tc>
        <w:tc>
          <w:tcPr>
            <w:tcW w:w="2052" w:type="pct"/>
            <w:vMerge w:val="restart"/>
            <w:tcBorders>
              <w:top w:val="single" w:sz="4" w:space="0" w:color="auto"/>
              <w:left w:val="single" w:sz="4" w:space="0" w:color="auto"/>
              <w:bottom w:val="single" w:sz="4" w:space="0" w:color="auto"/>
              <w:right w:val="single" w:sz="4" w:space="0" w:color="auto"/>
            </w:tcBorders>
            <w:vAlign w:val="center"/>
            <w:hideMark/>
          </w:tcPr>
          <w:p w14:paraId="536C8BA2" w14:textId="53286E20" w:rsidR="00167FC0" w:rsidRPr="00085FF5" w:rsidRDefault="00167FC0" w:rsidP="00E83E62">
            <w:pPr>
              <w:pStyle w:val="af1"/>
              <w:rPr>
                <w:rFonts w:ascii="Times New Roman" w:hAnsi="Times New Roman"/>
                <w:b w:val="0"/>
              </w:rPr>
            </w:pPr>
            <w:r w:rsidRPr="00085FF5">
              <w:rPr>
                <w:rFonts w:ascii="Times New Roman" w:hAnsi="Times New Roman"/>
                <w:b w:val="0"/>
              </w:rPr>
              <w:t>Наименование</w:t>
            </w:r>
          </w:p>
        </w:tc>
        <w:tc>
          <w:tcPr>
            <w:tcW w:w="2571" w:type="pct"/>
            <w:gridSpan w:val="2"/>
            <w:tcBorders>
              <w:top w:val="single" w:sz="4" w:space="0" w:color="auto"/>
              <w:left w:val="single" w:sz="4" w:space="0" w:color="auto"/>
              <w:bottom w:val="single" w:sz="4" w:space="0" w:color="auto"/>
              <w:right w:val="single" w:sz="4" w:space="0" w:color="auto"/>
            </w:tcBorders>
            <w:vAlign w:val="center"/>
            <w:hideMark/>
          </w:tcPr>
          <w:p w14:paraId="0635950E" w14:textId="77777777" w:rsidR="00167FC0" w:rsidRPr="00085FF5" w:rsidRDefault="00167FC0" w:rsidP="00E83E62">
            <w:pPr>
              <w:pStyle w:val="af1"/>
              <w:rPr>
                <w:rFonts w:ascii="Times New Roman" w:hAnsi="Times New Roman"/>
                <w:b w:val="0"/>
              </w:rPr>
            </w:pPr>
            <w:r w:rsidRPr="00085FF5">
              <w:rPr>
                <w:rFonts w:ascii="Times New Roman" w:hAnsi="Times New Roman"/>
                <w:b w:val="0"/>
              </w:rPr>
              <w:t>Период</w:t>
            </w:r>
          </w:p>
        </w:tc>
      </w:tr>
      <w:tr w:rsidR="00167FC0" w:rsidRPr="00085FF5" w14:paraId="65B5449B" w14:textId="77777777" w:rsidTr="00167FC0">
        <w:trPr>
          <w:tblHeader/>
        </w:trPr>
        <w:tc>
          <w:tcPr>
            <w:tcW w:w="377" w:type="pct"/>
            <w:vMerge/>
            <w:tcBorders>
              <w:left w:val="single" w:sz="4" w:space="0" w:color="auto"/>
              <w:bottom w:val="single" w:sz="4" w:space="0" w:color="auto"/>
              <w:right w:val="single" w:sz="4" w:space="0" w:color="auto"/>
            </w:tcBorders>
          </w:tcPr>
          <w:p w14:paraId="6B9C6CA7" w14:textId="77777777" w:rsidR="00167FC0" w:rsidRPr="00085FF5" w:rsidRDefault="00167FC0" w:rsidP="00085FF5">
            <w:pPr>
              <w:jc w:val="center"/>
              <w:rPr>
                <w:sz w:val="22"/>
                <w:szCs w:val="22"/>
              </w:rPr>
            </w:pPr>
          </w:p>
        </w:tc>
        <w:tc>
          <w:tcPr>
            <w:tcW w:w="2052" w:type="pct"/>
            <w:vMerge/>
            <w:tcBorders>
              <w:top w:val="single" w:sz="4" w:space="0" w:color="auto"/>
              <w:left w:val="single" w:sz="4" w:space="0" w:color="auto"/>
              <w:bottom w:val="single" w:sz="4" w:space="0" w:color="auto"/>
              <w:right w:val="single" w:sz="4" w:space="0" w:color="auto"/>
            </w:tcBorders>
            <w:vAlign w:val="center"/>
            <w:hideMark/>
          </w:tcPr>
          <w:p w14:paraId="708A2543" w14:textId="45C32CD9" w:rsidR="00167FC0" w:rsidRPr="00085FF5" w:rsidRDefault="00167FC0" w:rsidP="00E83E62">
            <w:pPr>
              <w:rPr>
                <w:sz w:val="22"/>
                <w:szCs w:val="22"/>
              </w:rPr>
            </w:pPr>
          </w:p>
        </w:tc>
        <w:tc>
          <w:tcPr>
            <w:tcW w:w="1215" w:type="pct"/>
            <w:tcBorders>
              <w:top w:val="single" w:sz="4" w:space="0" w:color="auto"/>
              <w:left w:val="single" w:sz="4" w:space="0" w:color="auto"/>
              <w:bottom w:val="single" w:sz="4" w:space="0" w:color="auto"/>
              <w:right w:val="single" w:sz="4" w:space="0" w:color="auto"/>
            </w:tcBorders>
            <w:hideMark/>
          </w:tcPr>
          <w:p w14:paraId="7EC46ECD" w14:textId="1DFCD5AF" w:rsidR="00167FC0" w:rsidRPr="00085FF5" w:rsidRDefault="00167FC0" w:rsidP="00E83E62">
            <w:pPr>
              <w:pStyle w:val="af1"/>
              <w:rPr>
                <w:rFonts w:ascii="Times New Roman" w:hAnsi="Times New Roman"/>
                <w:b w:val="0"/>
              </w:rPr>
            </w:pPr>
            <w:r w:rsidRPr="00085FF5">
              <w:rPr>
                <w:rFonts w:ascii="Times New Roman" w:hAnsi="Times New Roman"/>
                <w:b w:val="0"/>
              </w:rPr>
              <w:t xml:space="preserve">с 01.01.2022 </w:t>
            </w:r>
          </w:p>
        </w:tc>
        <w:tc>
          <w:tcPr>
            <w:tcW w:w="1356" w:type="pct"/>
            <w:tcBorders>
              <w:top w:val="single" w:sz="4" w:space="0" w:color="auto"/>
              <w:left w:val="single" w:sz="4" w:space="0" w:color="auto"/>
              <w:bottom w:val="single" w:sz="4" w:space="0" w:color="auto"/>
              <w:right w:val="single" w:sz="4" w:space="0" w:color="auto"/>
            </w:tcBorders>
            <w:hideMark/>
          </w:tcPr>
          <w:p w14:paraId="50DBAB3A" w14:textId="569A467D" w:rsidR="00167FC0" w:rsidRPr="00085FF5" w:rsidRDefault="00167FC0" w:rsidP="00E83E62">
            <w:pPr>
              <w:pStyle w:val="af1"/>
              <w:rPr>
                <w:rFonts w:ascii="Times New Roman" w:hAnsi="Times New Roman"/>
                <w:b w:val="0"/>
              </w:rPr>
            </w:pPr>
            <w:r w:rsidRPr="00085FF5">
              <w:rPr>
                <w:rFonts w:ascii="Times New Roman" w:hAnsi="Times New Roman"/>
                <w:b w:val="0"/>
              </w:rPr>
              <w:t xml:space="preserve">с 01.07.2022 </w:t>
            </w:r>
          </w:p>
        </w:tc>
      </w:tr>
      <w:tr w:rsidR="00167FC0" w:rsidRPr="00085FF5" w14:paraId="3D7B222A" w14:textId="52F4B615" w:rsidTr="00167FC0">
        <w:tc>
          <w:tcPr>
            <w:tcW w:w="377" w:type="pct"/>
            <w:tcBorders>
              <w:top w:val="single" w:sz="4" w:space="0" w:color="auto"/>
              <w:left w:val="single" w:sz="4" w:space="0" w:color="auto"/>
              <w:bottom w:val="single" w:sz="4" w:space="0" w:color="auto"/>
              <w:right w:val="single" w:sz="4" w:space="0" w:color="auto"/>
            </w:tcBorders>
          </w:tcPr>
          <w:p w14:paraId="26DFFFD5" w14:textId="6D2484F5" w:rsidR="00167FC0" w:rsidRPr="00085FF5" w:rsidRDefault="00167FC0" w:rsidP="00085FF5">
            <w:pPr>
              <w:pStyle w:val="afc"/>
              <w:jc w:val="center"/>
              <w:rPr>
                <w:rFonts w:ascii="Times New Roman" w:hAnsi="Times New Roman"/>
              </w:rPr>
            </w:pPr>
            <w:r w:rsidRPr="00085FF5">
              <w:rPr>
                <w:rFonts w:ascii="Times New Roman" w:hAnsi="Times New Roman"/>
              </w:rPr>
              <w:t>1</w:t>
            </w:r>
          </w:p>
        </w:tc>
        <w:tc>
          <w:tcPr>
            <w:tcW w:w="4623" w:type="pct"/>
            <w:gridSpan w:val="3"/>
            <w:tcBorders>
              <w:top w:val="single" w:sz="4" w:space="0" w:color="auto"/>
              <w:left w:val="single" w:sz="4" w:space="0" w:color="auto"/>
              <w:bottom w:val="single" w:sz="4" w:space="0" w:color="auto"/>
              <w:right w:val="single" w:sz="4" w:space="0" w:color="auto"/>
            </w:tcBorders>
            <w:vAlign w:val="center"/>
          </w:tcPr>
          <w:p w14:paraId="2571184F" w14:textId="449BF480" w:rsidR="00167FC0" w:rsidRPr="00085FF5" w:rsidRDefault="00167FC0" w:rsidP="00167FC0">
            <w:pPr>
              <w:pStyle w:val="afc"/>
              <w:rPr>
                <w:rFonts w:ascii="Times New Roman" w:hAnsi="Times New Roman"/>
              </w:rPr>
            </w:pPr>
            <w:r w:rsidRPr="00085FF5">
              <w:rPr>
                <w:rFonts w:ascii="Times New Roman" w:hAnsi="Times New Roman"/>
              </w:rPr>
              <w:t>ГУП СК «</w:t>
            </w:r>
            <w:proofErr w:type="spellStart"/>
            <w:r w:rsidRPr="00085FF5">
              <w:rPr>
                <w:rFonts w:ascii="Times New Roman" w:hAnsi="Times New Roman"/>
              </w:rPr>
              <w:t>Ставрополькрайводоканал</w:t>
            </w:r>
            <w:proofErr w:type="spellEnd"/>
            <w:r w:rsidRPr="00085FF5">
              <w:rPr>
                <w:rFonts w:ascii="Times New Roman" w:hAnsi="Times New Roman"/>
              </w:rPr>
              <w:t>»</w:t>
            </w:r>
          </w:p>
        </w:tc>
      </w:tr>
      <w:tr w:rsidR="00167FC0" w:rsidRPr="00085FF5" w14:paraId="121DD614" w14:textId="77777777" w:rsidTr="00167FC0">
        <w:tc>
          <w:tcPr>
            <w:tcW w:w="377" w:type="pct"/>
            <w:tcBorders>
              <w:top w:val="single" w:sz="4" w:space="0" w:color="auto"/>
              <w:left w:val="single" w:sz="4" w:space="0" w:color="auto"/>
              <w:bottom w:val="single" w:sz="4" w:space="0" w:color="auto"/>
              <w:right w:val="single" w:sz="4" w:space="0" w:color="auto"/>
            </w:tcBorders>
            <w:vAlign w:val="center"/>
          </w:tcPr>
          <w:p w14:paraId="424F2555" w14:textId="2D0D90E8" w:rsidR="00167FC0" w:rsidRPr="00085FF5" w:rsidRDefault="00167FC0" w:rsidP="009A6E44">
            <w:pPr>
              <w:pStyle w:val="afc"/>
              <w:jc w:val="center"/>
              <w:rPr>
                <w:rFonts w:ascii="Times New Roman" w:hAnsi="Times New Roman"/>
              </w:rPr>
            </w:pPr>
            <w:r w:rsidRPr="00085FF5">
              <w:rPr>
                <w:rFonts w:ascii="Times New Roman" w:hAnsi="Times New Roman"/>
              </w:rPr>
              <w:t>1.1</w:t>
            </w:r>
          </w:p>
        </w:tc>
        <w:tc>
          <w:tcPr>
            <w:tcW w:w="2052" w:type="pct"/>
            <w:tcBorders>
              <w:top w:val="single" w:sz="4" w:space="0" w:color="auto"/>
              <w:left w:val="single" w:sz="4" w:space="0" w:color="auto"/>
              <w:bottom w:val="single" w:sz="4" w:space="0" w:color="auto"/>
              <w:right w:val="single" w:sz="4" w:space="0" w:color="auto"/>
            </w:tcBorders>
            <w:vAlign w:val="center"/>
          </w:tcPr>
          <w:p w14:paraId="37DA88FD" w14:textId="7AC12844" w:rsidR="00167FC0" w:rsidRPr="00085FF5" w:rsidRDefault="00167FC0" w:rsidP="00E83E62">
            <w:pPr>
              <w:pStyle w:val="afc"/>
              <w:rPr>
                <w:rFonts w:ascii="Times New Roman" w:hAnsi="Times New Roman"/>
              </w:rPr>
            </w:pPr>
            <w:r w:rsidRPr="00085FF5">
              <w:rPr>
                <w:rFonts w:ascii="Times New Roman" w:hAnsi="Times New Roman"/>
              </w:rPr>
              <w:t>на водоотведение, население</w:t>
            </w:r>
          </w:p>
        </w:tc>
        <w:tc>
          <w:tcPr>
            <w:tcW w:w="1215" w:type="pct"/>
            <w:tcBorders>
              <w:top w:val="single" w:sz="4" w:space="0" w:color="auto"/>
              <w:left w:val="single" w:sz="4" w:space="0" w:color="auto"/>
              <w:bottom w:val="single" w:sz="4" w:space="0" w:color="auto"/>
              <w:right w:val="single" w:sz="4" w:space="0" w:color="auto"/>
            </w:tcBorders>
            <w:vAlign w:val="center"/>
          </w:tcPr>
          <w:p w14:paraId="55C622AF" w14:textId="61C37605" w:rsidR="00167FC0" w:rsidRPr="00085FF5" w:rsidRDefault="00167FC0" w:rsidP="00E83E62">
            <w:pPr>
              <w:pStyle w:val="af2"/>
              <w:rPr>
                <w:rFonts w:ascii="Times New Roman" w:hAnsi="Times New Roman"/>
              </w:rPr>
            </w:pPr>
            <w:r w:rsidRPr="00085FF5">
              <w:rPr>
                <w:rFonts w:ascii="Times New Roman" w:hAnsi="Times New Roman"/>
              </w:rPr>
              <w:t>30,78</w:t>
            </w:r>
          </w:p>
          <w:p w14:paraId="2D2D6612" w14:textId="77777777" w:rsidR="00167FC0" w:rsidRPr="00085FF5" w:rsidRDefault="00167FC0" w:rsidP="00E83E62">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56" w:type="pct"/>
            <w:tcBorders>
              <w:top w:val="single" w:sz="4" w:space="0" w:color="auto"/>
              <w:left w:val="single" w:sz="4" w:space="0" w:color="auto"/>
              <w:bottom w:val="single" w:sz="4" w:space="0" w:color="auto"/>
              <w:right w:val="single" w:sz="4" w:space="0" w:color="auto"/>
            </w:tcBorders>
            <w:vAlign w:val="center"/>
          </w:tcPr>
          <w:p w14:paraId="41B199DB" w14:textId="5D741BFF" w:rsidR="00167FC0" w:rsidRPr="00085FF5" w:rsidRDefault="00167FC0" w:rsidP="00E83E62">
            <w:pPr>
              <w:pStyle w:val="af2"/>
              <w:rPr>
                <w:rFonts w:ascii="Times New Roman" w:hAnsi="Times New Roman"/>
              </w:rPr>
            </w:pPr>
            <w:r w:rsidRPr="00085FF5">
              <w:rPr>
                <w:rFonts w:ascii="Times New Roman" w:hAnsi="Times New Roman"/>
              </w:rPr>
              <w:t>31,55</w:t>
            </w:r>
          </w:p>
          <w:p w14:paraId="55682DD0" w14:textId="77777777" w:rsidR="00167FC0" w:rsidRPr="00085FF5" w:rsidRDefault="00167FC0" w:rsidP="00E83E62">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bl>
    <w:p w14:paraId="2AA7E8A2" w14:textId="77777777" w:rsidR="004B4B8D" w:rsidRPr="00085FF5" w:rsidRDefault="004B4B8D" w:rsidP="00085FF5">
      <w:pPr>
        <w:pStyle w:val="a5"/>
        <w:spacing w:after="120" w:line="276" w:lineRule="auto"/>
        <w:ind w:firstLine="709"/>
        <w:rPr>
          <w:rFonts w:ascii="Times New Roman" w:hAnsi="Times New Roman"/>
          <w:b/>
        </w:rPr>
      </w:pPr>
      <w:r w:rsidRPr="00085FF5">
        <w:rPr>
          <w:rFonts w:ascii="Times New Roman" w:hAnsi="Times New Roman"/>
          <w:b/>
        </w:rPr>
        <w:t xml:space="preserve">Краткий анализ состояния установки приборов учета и </w:t>
      </w:r>
      <w:proofErr w:type="spellStart"/>
      <w:r w:rsidRPr="00085FF5">
        <w:rPr>
          <w:rFonts w:ascii="Times New Roman" w:hAnsi="Times New Roman"/>
          <w:b/>
        </w:rPr>
        <w:t>энергоресурсосбережения</w:t>
      </w:r>
      <w:proofErr w:type="spellEnd"/>
      <w:r w:rsidRPr="00085FF5">
        <w:rPr>
          <w:rFonts w:ascii="Times New Roman" w:hAnsi="Times New Roman"/>
          <w:b/>
        </w:rPr>
        <w:t xml:space="preserve"> у потребителей</w:t>
      </w:r>
    </w:p>
    <w:p w14:paraId="0694628D" w14:textId="77777777" w:rsidR="00D75621" w:rsidRPr="00C04DFD" w:rsidRDefault="00D75621" w:rsidP="00085FF5">
      <w:pPr>
        <w:pStyle w:val="a5"/>
        <w:spacing w:before="0" w:after="0" w:line="276" w:lineRule="auto"/>
        <w:ind w:firstLine="709"/>
        <w:rPr>
          <w:rFonts w:ascii="Times New Roman" w:hAnsi="Times New Roman"/>
        </w:rPr>
      </w:pPr>
      <w:r w:rsidRPr="00C04DFD">
        <w:rPr>
          <w:rFonts w:ascii="Times New Roman" w:hAnsi="Times New Roman"/>
        </w:rPr>
        <w:t>В соответствии с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w:t>
      </w:r>
    </w:p>
    <w:p w14:paraId="05956A95" w14:textId="77777777" w:rsidR="00D75621" w:rsidRPr="00C04DFD" w:rsidRDefault="00D75621" w:rsidP="00085FF5">
      <w:pPr>
        <w:pStyle w:val="a5"/>
        <w:spacing w:before="0" w:after="0" w:line="276" w:lineRule="auto"/>
        <w:ind w:firstLine="709"/>
        <w:rPr>
          <w:rFonts w:ascii="Times New Roman" w:hAnsi="Times New Roman"/>
        </w:rPr>
      </w:pPr>
      <w:r w:rsidRPr="00C04DFD">
        <w:rPr>
          <w:rFonts w:ascii="Times New Roman" w:hAnsi="Times New Roman"/>
        </w:rPr>
        <w:t>Количество установленных стационарных приборов учета отводимых сточных вод равно нулю. В тоже время объем сточных вод, отводимых от каждого абонента можно установить по указанному в нормативных документах равенству между объемами потребляемой воды и отводимым объемом сточных вод, без учета воды, используемой для полива зеленых насаждений в летнее время.</w:t>
      </w:r>
    </w:p>
    <w:p w14:paraId="502681D0" w14:textId="77777777" w:rsidR="00D75621" w:rsidRPr="00C04DFD" w:rsidRDefault="00D75621" w:rsidP="00085FF5">
      <w:pPr>
        <w:pStyle w:val="a5"/>
        <w:spacing w:before="0" w:after="0" w:line="276" w:lineRule="auto"/>
        <w:ind w:firstLine="709"/>
        <w:rPr>
          <w:rFonts w:ascii="Times New Roman" w:hAnsi="Times New Roman"/>
        </w:rPr>
      </w:pPr>
      <w:r w:rsidRPr="00C04DFD">
        <w:rPr>
          <w:rFonts w:ascii="Times New Roman" w:hAnsi="Times New Roman"/>
        </w:rPr>
        <w:t>Таким образом, можно сказать, что фактический уровень обеспеченности приборами учета отводимых сточных вод будет равен аналогичному показателю обеспеченности абонентов приборами учета потребляемой воды.</w:t>
      </w:r>
    </w:p>
    <w:p w14:paraId="704EDE6D" w14:textId="77777777" w:rsidR="00D75621" w:rsidRPr="00C04DFD" w:rsidRDefault="00D75621" w:rsidP="00085FF5">
      <w:pPr>
        <w:pStyle w:val="a5"/>
        <w:spacing w:before="0" w:after="0" w:line="276" w:lineRule="auto"/>
        <w:ind w:firstLine="709"/>
        <w:rPr>
          <w:rFonts w:ascii="Times New Roman" w:hAnsi="Times New Roman"/>
        </w:rPr>
      </w:pPr>
      <w:r w:rsidRPr="00C04DFD">
        <w:rPr>
          <w:rFonts w:ascii="Times New Roman" w:hAnsi="Times New Roman"/>
        </w:rPr>
        <w:lastRenderedPageBreak/>
        <w:t>При необходимости проведения фактических замеров объемов сточных вод, на выпуске каждого из абонентов предусмотрен контрольный колодец, в котором устанавливаются мобильные средства измерения.</w:t>
      </w:r>
    </w:p>
    <w:p w14:paraId="1CB801F2" w14:textId="77777777" w:rsidR="007A36B5" w:rsidRPr="00C67FCA" w:rsidRDefault="0030035C" w:rsidP="00C67FCA">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11" w:name="_Toc117155246"/>
      <w:r w:rsidRPr="00C67FCA">
        <w:rPr>
          <w:rFonts w:ascii="Times New Roman" w:hAnsi="Times New Roman"/>
          <w:color w:val="auto"/>
          <w:sz w:val="24"/>
          <w:szCs w:val="24"/>
        </w:rPr>
        <w:t>Водоснабжение</w:t>
      </w:r>
      <w:bookmarkEnd w:id="11"/>
    </w:p>
    <w:p w14:paraId="0574C718" w14:textId="77777777" w:rsidR="00BC03C3" w:rsidRPr="00BC03C3" w:rsidRDefault="00BC03C3" w:rsidP="00085FF5">
      <w:pPr>
        <w:pStyle w:val="a5"/>
        <w:spacing w:before="0" w:after="0" w:line="276" w:lineRule="auto"/>
        <w:ind w:firstLine="709"/>
        <w:rPr>
          <w:rFonts w:ascii="Times New Roman" w:hAnsi="Times New Roman"/>
        </w:rPr>
      </w:pPr>
      <w:r w:rsidRPr="00BC03C3">
        <w:rPr>
          <w:rFonts w:ascii="Times New Roman" w:hAnsi="Times New Roman"/>
        </w:rPr>
        <w:t>Водоснабжение населенных пунктов Петровского городского округа обеспечивается поверхностными и подземными водами, выведенные на поверхность подземные воды - пресные, характеризуются хорошим качеством и удовлетворяют потребности населения в питьевой воде и хозяйственного использования.</w:t>
      </w:r>
    </w:p>
    <w:p w14:paraId="6C0698C4" w14:textId="77777777" w:rsidR="00BC03C3" w:rsidRPr="00BC03C3" w:rsidRDefault="00BC03C3" w:rsidP="00085FF5">
      <w:pPr>
        <w:pStyle w:val="a5"/>
        <w:spacing w:before="0" w:after="0" w:line="276" w:lineRule="auto"/>
        <w:ind w:firstLine="709"/>
        <w:rPr>
          <w:rFonts w:ascii="Times New Roman" w:hAnsi="Times New Roman"/>
        </w:rPr>
      </w:pPr>
      <w:r w:rsidRPr="00BC03C3">
        <w:rPr>
          <w:rFonts w:ascii="Times New Roman" w:hAnsi="Times New Roman"/>
        </w:rPr>
        <w:t>Источником водоснабжения и орошения служит Кубань-</w:t>
      </w:r>
      <w:proofErr w:type="spellStart"/>
      <w:r w:rsidRPr="00BC03C3">
        <w:rPr>
          <w:rFonts w:ascii="Times New Roman" w:hAnsi="Times New Roman"/>
        </w:rPr>
        <w:t>Калаусская</w:t>
      </w:r>
      <w:proofErr w:type="spellEnd"/>
      <w:r w:rsidRPr="00BC03C3">
        <w:rPr>
          <w:rFonts w:ascii="Times New Roman" w:hAnsi="Times New Roman"/>
        </w:rPr>
        <w:t xml:space="preserve"> обводнительно-оросительная система.</w:t>
      </w:r>
    </w:p>
    <w:p w14:paraId="541F881F" w14:textId="5B7694CD" w:rsidR="00BC03C3" w:rsidRPr="00BC03C3" w:rsidRDefault="00BC03C3" w:rsidP="00085FF5">
      <w:pPr>
        <w:pStyle w:val="a5"/>
        <w:spacing w:before="0" w:after="0" w:line="276" w:lineRule="auto"/>
        <w:ind w:firstLine="709"/>
        <w:rPr>
          <w:rFonts w:ascii="Times New Roman" w:hAnsi="Times New Roman"/>
        </w:rPr>
      </w:pPr>
      <w:r w:rsidRPr="00BC03C3">
        <w:rPr>
          <w:rFonts w:ascii="Times New Roman" w:hAnsi="Times New Roman"/>
        </w:rPr>
        <w:t>По данным ГУП «</w:t>
      </w:r>
      <w:proofErr w:type="spellStart"/>
      <w:r w:rsidRPr="00BC03C3">
        <w:rPr>
          <w:rFonts w:ascii="Times New Roman" w:hAnsi="Times New Roman"/>
        </w:rPr>
        <w:t>Ставрополькрайводоканал</w:t>
      </w:r>
      <w:proofErr w:type="spellEnd"/>
      <w:r w:rsidRPr="00BC03C3">
        <w:rPr>
          <w:rFonts w:ascii="Times New Roman" w:hAnsi="Times New Roman"/>
        </w:rPr>
        <w:t xml:space="preserve">» источником водоснабжения </w:t>
      </w:r>
      <w:proofErr w:type="spellStart"/>
      <w:r w:rsidRPr="00BC03C3">
        <w:rPr>
          <w:rFonts w:ascii="Times New Roman" w:hAnsi="Times New Roman"/>
        </w:rPr>
        <w:t>Светлоградского</w:t>
      </w:r>
      <w:proofErr w:type="spellEnd"/>
      <w:r w:rsidRPr="00BC03C3">
        <w:rPr>
          <w:rFonts w:ascii="Times New Roman" w:hAnsi="Times New Roman"/>
        </w:rPr>
        <w:t xml:space="preserve"> группового водопровода являются поверхностные воды – Право-</w:t>
      </w:r>
      <w:proofErr w:type="spellStart"/>
      <w:r w:rsidRPr="00BC03C3">
        <w:rPr>
          <w:rFonts w:ascii="Times New Roman" w:hAnsi="Times New Roman"/>
        </w:rPr>
        <w:t>Егорлыкского</w:t>
      </w:r>
      <w:proofErr w:type="spellEnd"/>
      <w:r w:rsidRPr="00BC03C3">
        <w:rPr>
          <w:rFonts w:ascii="Times New Roman" w:hAnsi="Times New Roman"/>
        </w:rPr>
        <w:t xml:space="preserve"> канала с водозабором у с. </w:t>
      </w:r>
      <w:proofErr w:type="gramStart"/>
      <w:r w:rsidRPr="00BC03C3">
        <w:rPr>
          <w:rFonts w:ascii="Times New Roman" w:hAnsi="Times New Roman"/>
        </w:rPr>
        <w:t>Добровольное</w:t>
      </w:r>
      <w:proofErr w:type="gramEnd"/>
      <w:r w:rsidRPr="00BC03C3">
        <w:rPr>
          <w:rFonts w:ascii="Times New Roman" w:hAnsi="Times New Roman"/>
        </w:rPr>
        <w:t>. Согласно</w:t>
      </w:r>
      <w:r>
        <w:rPr>
          <w:rFonts w:ascii="Times New Roman" w:hAnsi="Times New Roman"/>
        </w:rPr>
        <w:t xml:space="preserve"> </w:t>
      </w:r>
      <w:r w:rsidRPr="00BC03C3">
        <w:rPr>
          <w:rFonts w:ascii="Times New Roman" w:hAnsi="Times New Roman"/>
        </w:rPr>
        <w:t>схеме</w:t>
      </w:r>
      <w:r>
        <w:rPr>
          <w:rFonts w:ascii="Times New Roman" w:hAnsi="Times New Roman"/>
        </w:rPr>
        <w:t>,</w:t>
      </w:r>
      <w:r w:rsidRPr="00BC03C3">
        <w:rPr>
          <w:rFonts w:ascii="Times New Roman" w:hAnsi="Times New Roman"/>
        </w:rPr>
        <w:t xml:space="preserve"> вода из канала забирается насосной станцией 1-го подъема, производительностью 2,9 тыс. м3/час и подается в водохранилище полезной емкостью – 2,4 млн. м3. Далее вода поступает на водопроводные очистные сооружения проектной производительностью 32 тыс. м3/</w:t>
      </w:r>
      <w:proofErr w:type="spellStart"/>
      <w:r w:rsidRPr="00BC03C3">
        <w:rPr>
          <w:rFonts w:ascii="Times New Roman" w:hAnsi="Times New Roman"/>
        </w:rPr>
        <w:t>сут</w:t>
      </w:r>
      <w:proofErr w:type="spellEnd"/>
      <w:r w:rsidRPr="00BC03C3">
        <w:rPr>
          <w:rFonts w:ascii="Times New Roman" w:hAnsi="Times New Roman"/>
        </w:rPr>
        <w:t xml:space="preserve">. После очистки вода насосной станцией 2-го подъема и насосной станцией 3-го подъема с. </w:t>
      </w:r>
      <w:proofErr w:type="spellStart"/>
      <w:r w:rsidRPr="00BC03C3">
        <w:rPr>
          <w:rFonts w:ascii="Times New Roman" w:hAnsi="Times New Roman"/>
        </w:rPr>
        <w:t>Мартыновка</w:t>
      </w:r>
      <w:proofErr w:type="spellEnd"/>
      <w:r w:rsidRPr="00BC03C3">
        <w:rPr>
          <w:rFonts w:ascii="Times New Roman" w:hAnsi="Times New Roman"/>
        </w:rPr>
        <w:t xml:space="preserve"> по магистральному водоводу Д-500-1020 мм, протяженностью 54,5 км подаётся потребителям. Фактическая максимальная производительность водопровода составляет 22 тыс. м3/</w:t>
      </w:r>
      <w:proofErr w:type="spellStart"/>
      <w:r w:rsidRPr="00BC03C3">
        <w:rPr>
          <w:rFonts w:ascii="Times New Roman" w:hAnsi="Times New Roman"/>
        </w:rPr>
        <w:t>сут</w:t>
      </w:r>
      <w:proofErr w:type="spellEnd"/>
      <w:r w:rsidRPr="00BC03C3">
        <w:rPr>
          <w:rFonts w:ascii="Times New Roman" w:hAnsi="Times New Roman"/>
        </w:rPr>
        <w:t xml:space="preserve">. </w:t>
      </w:r>
    </w:p>
    <w:p w14:paraId="58B5DCE9" w14:textId="77777777" w:rsidR="00BC03C3" w:rsidRPr="00BC03C3" w:rsidRDefault="00BC03C3" w:rsidP="00085FF5">
      <w:pPr>
        <w:pStyle w:val="a5"/>
        <w:spacing w:before="0" w:after="0" w:line="276" w:lineRule="auto"/>
        <w:ind w:firstLine="709"/>
        <w:rPr>
          <w:rFonts w:ascii="Times New Roman" w:hAnsi="Times New Roman"/>
        </w:rPr>
      </w:pPr>
      <w:r w:rsidRPr="00BC03C3">
        <w:rPr>
          <w:rFonts w:ascii="Times New Roman" w:hAnsi="Times New Roman"/>
        </w:rPr>
        <w:t xml:space="preserve">Общая протяженность сетей </w:t>
      </w:r>
      <w:proofErr w:type="spellStart"/>
      <w:r w:rsidRPr="00BC03C3">
        <w:rPr>
          <w:rFonts w:ascii="Times New Roman" w:hAnsi="Times New Roman"/>
        </w:rPr>
        <w:t>Светлоградского</w:t>
      </w:r>
      <w:proofErr w:type="spellEnd"/>
      <w:r w:rsidRPr="00BC03C3">
        <w:rPr>
          <w:rFonts w:ascii="Times New Roman" w:hAnsi="Times New Roman"/>
        </w:rPr>
        <w:t xml:space="preserve"> группового водопровода составляет 586,0 км. </w:t>
      </w:r>
      <w:proofErr w:type="spellStart"/>
      <w:r w:rsidRPr="00BC03C3">
        <w:rPr>
          <w:rFonts w:ascii="Times New Roman" w:hAnsi="Times New Roman"/>
        </w:rPr>
        <w:t>Светлоградский</w:t>
      </w:r>
      <w:proofErr w:type="spellEnd"/>
      <w:r w:rsidRPr="00BC03C3">
        <w:rPr>
          <w:rFonts w:ascii="Times New Roman" w:hAnsi="Times New Roman"/>
        </w:rPr>
        <w:t xml:space="preserve"> групповой водопровод является источником водоснабжения 11 населенных пунктов Петровского и </w:t>
      </w:r>
      <w:proofErr w:type="spellStart"/>
      <w:r w:rsidRPr="00BC03C3">
        <w:rPr>
          <w:rFonts w:ascii="Times New Roman" w:hAnsi="Times New Roman"/>
        </w:rPr>
        <w:t>Ипатовского</w:t>
      </w:r>
      <w:proofErr w:type="spellEnd"/>
      <w:r w:rsidRPr="00BC03C3">
        <w:rPr>
          <w:rFonts w:ascii="Times New Roman" w:hAnsi="Times New Roman"/>
        </w:rPr>
        <w:t xml:space="preserve"> городских округов, включая г. Светлоград. Вторым источником водоснабжения является </w:t>
      </w:r>
      <w:proofErr w:type="spellStart"/>
      <w:r w:rsidRPr="00BC03C3">
        <w:rPr>
          <w:rFonts w:ascii="Times New Roman" w:hAnsi="Times New Roman"/>
        </w:rPr>
        <w:t>Буйволинский</w:t>
      </w:r>
      <w:proofErr w:type="spellEnd"/>
      <w:r w:rsidRPr="00BC03C3">
        <w:rPr>
          <w:rFonts w:ascii="Times New Roman" w:hAnsi="Times New Roman"/>
        </w:rPr>
        <w:t xml:space="preserve"> групповой водовод. Производит забор воды из восьми родников: х. Соленое Озеро и п. Рогатая Балка. Обеспеченность жителей округа услугами водоснабжения составляет – 100%.</w:t>
      </w:r>
    </w:p>
    <w:p w14:paraId="2142F129" w14:textId="5756B9F6" w:rsidR="00BC03C3" w:rsidRPr="00085FF5" w:rsidRDefault="00085FF5" w:rsidP="00085FF5">
      <w:pPr>
        <w:pStyle w:val="af"/>
        <w:rPr>
          <w:rFonts w:ascii="Times New Roman" w:hAnsi="Times New Roman"/>
        </w:rPr>
      </w:pPr>
      <w:r w:rsidRPr="00085FF5">
        <w:rPr>
          <w:rFonts w:ascii="Times New Roman" w:hAnsi="Times New Roman"/>
        </w:rPr>
        <w:t xml:space="preserve">Таблица </w:t>
      </w:r>
      <w:r w:rsidRPr="00085FF5">
        <w:rPr>
          <w:rFonts w:ascii="Times New Roman" w:hAnsi="Times New Roman"/>
        </w:rPr>
        <w:fldChar w:fldCharType="begin"/>
      </w:r>
      <w:r w:rsidRPr="00085FF5">
        <w:rPr>
          <w:rFonts w:ascii="Times New Roman" w:hAnsi="Times New Roman"/>
        </w:rPr>
        <w:instrText xml:space="preserve"> SEQ Таблица \* ARABIC </w:instrText>
      </w:r>
      <w:r w:rsidRPr="00085FF5">
        <w:rPr>
          <w:rFonts w:ascii="Times New Roman" w:hAnsi="Times New Roman"/>
        </w:rPr>
        <w:fldChar w:fldCharType="separate"/>
      </w:r>
      <w:r w:rsidR="001D4E99">
        <w:rPr>
          <w:rFonts w:ascii="Times New Roman" w:hAnsi="Times New Roman"/>
          <w:noProof/>
        </w:rPr>
        <w:t>4</w:t>
      </w:r>
      <w:r w:rsidRPr="00085FF5">
        <w:rPr>
          <w:rFonts w:ascii="Times New Roman" w:hAnsi="Times New Roman"/>
        </w:rPr>
        <w:fldChar w:fldCharType="end"/>
      </w:r>
      <w:r w:rsidRPr="00085FF5">
        <w:rPr>
          <w:rFonts w:ascii="Times New Roman" w:hAnsi="Times New Roman"/>
        </w:rPr>
        <w:t xml:space="preserve"> </w:t>
      </w:r>
      <w:r w:rsidR="00BC03C3" w:rsidRPr="00085FF5">
        <w:rPr>
          <w:rFonts w:ascii="Times New Roman" w:hAnsi="Times New Roman"/>
          <w:szCs w:val="24"/>
        </w:rPr>
        <w:t>Водоснабжение Петровского городского округа</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8"/>
        <w:gridCol w:w="1724"/>
        <w:gridCol w:w="1293"/>
        <w:gridCol w:w="1495"/>
        <w:gridCol w:w="1091"/>
        <w:gridCol w:w="1728"/>
        <w:gridCol w:w="1720"/>
      </w:tblGrid>
      <w:tr w:rsidR="00085FF5" w:rsidRPr="00085FF5" w14:paraId="401EF745" w14:textId="77777777" w:rsidTr="00085FF5">
        <w:trPr>
          <w:cantSplit/>
          <w:tblHeader/>
          <w:jc w:val="center"/>
        </w:trPr>
        <w:tc>
          <w:tcPr>
            <w:tcW w:w="296" w:type="pct"/>
            <w:vMerge w:val="restart"/>
            <w:vAlign w:val="center"/>
          </w:tcPr>
          <w:p w14:paraId="4D754CF3" w14:textId="181454B6" w:rsidR="00085FF5" w:rsidRPr="00085FF5" w:rsidRDefault="00085FF5" w:rsidP="00085FF5">
            <w:pPr>
              <w:pStyle w:val="af1"/>
              <w:rPr>
                <w:rFonts w:ascii="Times New Roman" w:hAnsi="Times New Roman"/>
                <w:b w:val="0"/>
                <w:bCs/>
              </w:rPr>
            </w:pPr>
            <w:r w:rsidRPr="00085FF5">
              <w:rPr>
                <w:rFonts w:ascii="Times New Roman" w:hAnsi="Times New Roman"/>
                <w:b w:val="0"/>
                <w:bCs/>
              </w:rPr>
              <w:t xml:space="preserve">№ </w:t>
            </w:r>
            <w:proofErr w:type="gramStart"/>
            <w:r w:rsidRPr="00085FF5">
              <w:rPr>
                <w:rFonts w:ascii="Times New Roman" w:hAnsi="Times New Roman"/>
                <w:b w:val="0"/>
                <w:bCs/>
              </w:rPr>
              <w:t>п</w:t>
            </w:r>
            <w:proofErr w:type="gramEnd"/>
            <w:r w:rsidRPr="00085FF5">
              <w:rPr>
                <w:rFonts w:ascii="Times New Roman" w:hAnsi="Times New Roman"/>
                <w:b w:val="0"/>
                <w:bCs/>
              </w:rPr>
              <w:t>/п</w:t>
            </w:r>
          </w:p>
        </w:tc>
        <w:tc>
          <w:tcPr>
            <w:tcW w:w="896" w:type="pct"/>
            <w:vMerge w:val="restart"/>
            <w:vAlign w:val="center"/>
          </w:tcPr>
          <w:p w14:paraId="202A7389" w14:textId="65125AD6" w:rsidR="00085FF5" w:rsidRPr="00085FF5" w:rsidRDefault="00085FF5" w:rsidP="00085FF5">
            <w:pPr>
              <w:pStyle w:val="af1"/>
              <w:rPr>
                <w:rFonts w:ascii="Times New Roman" w:hAnsi="Times New Roman"/>
                <w:b w:val="0"/>
                <w:bCs/>
              </w:rPr>
            </w:pPr>
            <w:r w:rsidRPr="00085FF5">
              <w:rPr>
                <w:rFonts w:ascii="Times New Roman" w:hAnsi="Times New Roman"/>
                <w:b w:val="0"/>
                <w:bCs/>
              </w:rPr>
              <w:t>Муниципальное образование</w:t>
            </w:r>
          </w:p>
        </w:tc>
        <w:tc>
          <w:tcPr>
            <w:tcW w:w="672" w:type="pct"/>
            <w:vMerge w:val="restart"/>
            <w:vAlign w:val="center"/>
          </w:tcPr>
          <w:p w14:paraId="179F06BE" w14:textId="77777777" w:rsidR="00085FF5" w:rsidRPr="00085FF5" w:rsidRDefault="00085FF5" w:rsidP="00085FF5">
            <w:pPr>
              <w:pStyle w:val="af1"/>
              <w:ind w:left="-58" w:right="-57"/>
              <w:rPr>
                <w:rFonts w:ascii="Times New Roman" w:hAnsi="Times New Roman"/>
                <w:b w:val="0"/>
                <w:bCs/>
              </w:rPr>
            </w:pPr>
            <w:r w:rsidRPr="00085FF5">
              <w:rPr>
                <w:rFonts w:ascii="Times New Roman" w:hAnsi="Times New Roman"/>
                <w:b w:val="0"/>
                <w:bCs/>
              </w:rPr>
              <w:t>Мощность водопроводов тыс. куб. м в сутки</w:t>
            </w:r>
          </w:p>
        </w:tc>
        <w:tc>
          <w:tcPr>
            <w:tcW w:w="777" w:type="pct"/>
            <w:vMerge w:val="restart"/>
            <w:vAlign w:val="center"/>
          </w:tcPr>
          <w:p w14:paraId="4AD274CC" w14:textId="77777777" w:rsidR="00085FF5" w:rsidRPr="00085FF5" w:rsidRDefault="00085FF5" w:rsidP="00085FF5">
            <w:pPr>
              <w:pStyle w:val="af1"/>
              <w:rPr>
                <w:rFonts w:ascii="Times New Roman" w:hAnsi="Times New Roman"/>
                <w:b w:val="0"/>
                <w:bCs/>
              </w:rPr>
            </w:pPr>
            <w:r w:rsidRPr="00085FF5">
              <w:rPr>
                <w:rFonts w:ascii="Times New Roman" w:hAnsi="Times New Roman"/>
                <w:b w:val="0"/>
                <w:bCs/>
              </w:rPr>
              <w:t>Отпущено воды своим потребителям тыс. куб. м</w:t>
            </w:r>
          </w:p>
        </w:tc>
        <w:tc>
          <w:tcPr>
            <w:tcW w:w="1465" w:type="pct"/>
            <w:gridSpan w:val="2"/>
            <w:vAlign w:val="center"/>
          </w:tcPr>
          <w:p w14:paraId="06D7A4C8" w14:textId="77777777" w:rsidR="00085FF5" w:rsidRPr="00085FF5" w:rsidRDefault="00085FF5" w:rsidP="00085FF5">
            <w:pPr>
              <w:pStyle w:val="af1"/>
              <w:rPr>
                <w:rFonts w:ascii="Times New Roman" w:hAnsi="Times New Roman"/>
                <w:b w:val="0"/>
                <w:bCs/>
              </w:rPr>
            </w:pPr>
            <w:r w:rsidRPr="00085FF5">
              <w:rPr>
                <w:rFonts w:ascii="Times New Roman" w:hAnsi="Times New Roman"/>
                <w:b w:val="0"/>
                <w:bCs/>
              </w:rPr>
              <w:t>в том числе:</w:t>
            </w:r>
          </w:p>
        </w:tc>
        <w:tc>
          <w:tcPr>
            <w:tcW w:w="894" w:type="pct"/>
            <w:vMerge w:val="restart"/>
            <w:vAlign w:val="center"/>
          </w:tcPr>
          <w:p w14:paraId="19D94B00" w14:textId="77777777" w:rsidR="00085FF5" w:rsidRPr="00085FF5" w:rsidRDefault="00085FF5" w:rsidP="00085FF5">
            <w:pPr>
              <w:pStyle w:val="af1"/>
              <w:ind w:left="-61" w:right="-56"/>
              <w:rPr>
                <w:rFonts w:ascii="Times New Roman" w:hAnsi="Times New Roman"/>
                <w:b w:val="0"/>
                <w:bCs/>
              </w:rPr>
            </w:pPr>
            <w:r w:rsidRPr="00085FF5">
              <w:rPr>
                <w:rFonts w:ascii="Times New Roman" w:hAnsi="Times New Roman"/>
                <w:b w:val="0"/>
                <w:bCs/>
              </w:rPr>
              <w:t xml:space="preserve">Среднесуточный расход воды на 1 жителя, </w:t>
            </w:r>
            <w:proofErr w:type="gramStart"/>
            <w:r w:rsidRPr="00085FF5">
              <w:rPr>
                <w:rFonts w:ascii="Times New Roman" w:hAnsi="Times New Roman"/>
                <w:b w:val="0"/>
                <w:bCs/>
              </w:rPr>
              <w:t>л</w:t>
            </w:r>
            <w:proofErr w:type="gramEnd"/>
            <w:r w:rsidRPr="00085FF5">
              <w:rPr>
                <w:rFonts w:ascii="Times New Roman" w:hAnsi="Times New Roman"/>
                <w:b w:val="0"/>
                <w:bCs/>
              </w:rPr>
              <w:t>.</w:t>
            </w:r>
          </w:p>
        </w:tc>
      </w:tr>
      <w:tr w:rsidR="00085FF5" w:rsidRPr="00085FF5" w14:paraId="5021E91E" w14:textId="77777777" w:rsidTr="00085FF5">
        <w:trPr>
          <w:cantSplit/>
          <w:tblHeader/>
          <w:jc w:val="center"/>
        </w:trPr>
        <w:tc>
          <w:tcPr>
            <w:tcW w:w="296" w:type="pct"/>
            <w:vMerge/>
            <w:vAlign w:val="center"/>
          </w:tcPr>
          <w:p w14:paraId="6D460DE9" w14:textId="77777777" w:rsidR="00085FF5" w:rsidRPr="00085FF5" w:rsidRDefault="00085FF5" w:rsidP="00085FF5">
            <w:pPr>
              <w:pStyle w:val="af1"/>
              <w:rPr>
                <w:rFonts w:ascii="Times New Roman" w:hAnsi="Times New Roman"/>
                <w:b w:val="0"/>
                <w:bCs/>
              </w:rPr>
            </w:pPr>
          </w:p>
        </w:tc>
        <w:tc>
          <w:tcPr>
            <w:tcW w:w="896" w:type="pct"/>
            <w:vMerge/>
            <w:vAlign w:val="center"/>
          </w:tcPr>
          <w:p w14:paraId="7F00FBB6" w14:textId="2815F433" w:rsidR="00085FF5" w:rsidRPr="00085FF5" w:rsidRDefault="00085FF5" w:rsidP="00085FF5">
            <w:pPr>
              <w:pStyle w:val="af1"/>
              <w:rPr>
                <w:rFonts w:ascii="Times New Roman" w:hAnsi="Times New Roman"/>
                <w:b w:val="0"/>
                <w:bCs/>
              </w:rPr>
            </w:pPr>
          </w:p>
        </w:tc>
        <w:tc>
          <w:tcPr>
            <w:tcW w:w="672" w:type="pct"/>
            <w:vMerge/>
            <w:vAlign w:val="center"/>
          </w:tcPr>
          <w:p w14:paraId="63C579AA" w14:textId="77777777" w:rsidR="00085FF5" w:rsidRPr="00085FF5" w:rsidRDefault="00085FF5" w:rsidP="00085FF5">
            <w:pPr>
              <w:pStyle w:val="af1"/>
              <w:rPr>
                <w:rFonts w:ascii="Times New Roman" w:hAnsi="Times New Roman"/>
                <w:b w:val="0"/>
                <w:bCs/>
              </w:rPr>
            </w:pPr>
          </w:p>
        </w:tc>
        <w:tc>
          <w:tcPr>
            <w:tcW w:w="777" w:type="pct"/>
            <w:vMerge/>
            <w:vAlign w:val="center"/>
          </w:tcPr>
          <w:p w14:paraId="29D95509" w14:textId="77777777" w:rsidR="00085FF5" w:rsidRPr="00085FF5" w:rsidRDefault="00085FF5" w:rsidP="00085FF5">
            <w:pPr>
              <w:pStyle w:val="af1"/>
              <w:rPr>
                <w:rFonts w:ascii="Times New Roman" w:hAnsi="Times New Roman"/>
                <w:b w:val="0"/>
                <w:bCs/>
              </w:rPr>
            </w:pPr>
          </w:p>
        </w:tc>
        <w:tc>
          <w:tcPr>
            <w:tcW w:w="567" w:type="pct"/>
            <w:vAlign w:val="center"/>
          </w:tcPr>
          <w:p w14:paraId="11A011CA" w14:textId="77777777" w:rsidR="00085FF5" w:rsidRPr="00085FF5" w:rsidRDefault="00085FF5" w:rsidP="00085FF5">
            <w:pPr>
              <w:pStyle w:val="af1"/>
              <w:ind w:left="-114" w:right="-149"/>
              <w:rPr>
                <w:rFonts w:ascii="Times New Roman" w:hAnsi="Times New Roman"/>
                <w:b w:val="0"/>
                <w:bCs/>
              </w:rPr>
            </w:pPr>
            <w:r w:rsidRPr="00085FF5">
              <w:rPr>
                <w:rFonts w:ascii="Times New Roman" w:hAnsi="Times New Roman"/>
                <w:b w:val="0"/>
                <w:bCs/>
              </w:rPr>
              <w:t>населению</w:t>
            </w:r>
          </w:p>
        </w:tc>
        <w:tc>
          <w:tcPr>
            <w:tcW w:w="898" w:type="pct"/>
            <w:vAlign w:val="center"/>
          </w:tcPr>
          <w:p w14:paraId="44D72BDA" w14:textId="4CDD088A" w:rsidR="00085FF5" w:rsidRPr="00085FF5" w:rsidRDefault="00085FF5" w:rsidP="00085FF5">
            <w:pPr>
              <w:pStyle w:val="af1"/>
              <w:ind w:left="-106" w:right="-53"/>
              <w:rPr>
                <w:rFonts w:ascii="Times New Roman" w:hAnsi="Times New Roman"/>
                <w:b w:val="0"/>
                <w:bCs/>
              </w:rPr>
            </w:pPr>
            <w:proofErr w:type="spellStart"/>
            <w:r>
              <w:rPr>
                <w:rFonts w:ascii="Times New Roman" w:hAnsi="Times New Roman"/>
                <w:b w:val="0"/>
                <w:bCs/>
              </w:rPr>
              <w:t>б</w:t>
            </w:r>
            <w:r w:rsidRPr="00085FF5">
              <w:rPr>
                <w:rFonts w:ascii="Times New Roman" w:hAnsi="Times New Roman"/>
                <w:b w:val="0"/>
                <w:bCs/>
              </w:rPr>
              <w:t>юджето</w:t>
            </w:r>
            <w:proofErr w:type="spellEnd"/>
            <w:r w:rsidRPr="00085FF5">
              <w:rPr>
                <w:rFonts w:ascii="Times New Roman" w:hAnsi="Times New Roman"/>
                <w:b w:val="0"/>
                <w:bCs/>
              </w:rPr>
              <w:t>-</w:t>
            </w:r>
          </w:p>
          <w:p w14:paraId="0DBA3040" w14:textId="55873334" w:rsidR="00085FF5" w:rsidRPr="00085FF5" w:rsidRDefault="00085FF5" w:rsidP="00085FF5">
            <w:pPr>
              <w:pStyle w:val="af1"/>
              <w:rPr>
                <w:rFonts w:ascii="Times New Roman" w:hAnsi="Times New Roman"/>
                <w:b w:val="0"/>
                <w:bCs/>
              </w:rPr>
            </w:pPr>
            <w:r w:rsidRPr="00085FF5">
              <w:rPr>
                <w:rFonts w:ascii="Times New Roman" w:hAnsi="Times New Roman"/>
                <w:b w:val="0"/>
                <w:bCs/>
              </w:rPr>
              <w:t>финансируемы</w:t>
            </w:r>
            <w:r>
              <w:rPr>
                <w:rFonts w:ascii="Times New Roman" w:hAnsi="Times New Roman"/>
                <w:b w:val="0"/>
                <w:bCs/>
              </w:rPr>
              <w:t>м</w:t>
            </w:r>
            <w:r w:rsidRPr="00085FF5">
              <w:rPr>
                <w:rFonts w:ascii="Times New Roman" w:hAnsi="Times New Roman"/>
                <w:b w:val="0"/>
                <w:bCs/>
              </w:rPr>
              <w:t xml:space="preserve"> организациям</w:t>
            </w:r>
          </w:p>
        </w:tc>
        <w:tc>
          <w:tcPr>
            <w:tcW w:w="894" w:type="pct"/>
            <w:vMerge/>
            <w:vAlign w:val="center"/>
          </w:tcPr>
          <w:p w14:paraId="3AD9C9DD" w14:textId="77777777" w:rsidR="00085FF5" w:rsidRPr="00085FF5" w:rsidRDefault="00085FF5" w:rsidP="00085FF5">
            <w:pPr>
              <w:pStyle w:val="af1"/>
              <w:rPr>
                <w:rFonts w:ascii="Times New Roman" w:hAnsi="Times New Roman"/>
                <w:b w:val="0"/>
                <w:bCs/>
              </w:rPr>
            </w:pPr>
          </w:p>
        </w:tc>
      </w:tr>
      <w:tr w:rsidR="00085FF5" w:rsidRPr="00085FF5" w14:paraId="507D8D91" w14:textId="77777777" w:rsidTr="00085FF5">
        <w:trPr>
          <w:cantSplit/>
          <w:tblHeader/>
          <w:jc w:val="center"/>
        </w:trPr>
        <w:tc>
          <w:tcPr>
            <w:tcW w:w="296" w:type="pct"/>
          </w:tcPr>
          <w:p w14:paraId="4A50029A" w14:textId="16A8DFF8" w:rsidR="00085FF5" w:rsidRPr="00085FF5" w:rsidRDefault="00085FF5" w:rsidP="00BC03C3">
            <w:pPr>
              <w:pStyle w:val="af1"/>
              <w:rPr>
                <w:rFonts w:ascii="Times New Roman" w:hAnsi="Times New Roman"/>
                <w:b w:val="0"/>
                <w:bCs/>
              </w:rPr>
            </w:pPr>
            <w:r w:rsidRPr="00085FF5">
              <w:rPr>
                <w:rFonts w:ascii="Times New Roman" w:hAnsi="Times New Roman"/>
                <w:b w:val="0"/>
                <w:bCs/>
              </w:rPr>
              <w:t>1</w:t>
            </w:r>
          </w:p>
        </w:tc>
        <w:tc>
          <w:tcPr>
            <w:tcW w:w="896" w:type="pct"/>
            <w:vAlign w:val="center"/>
          </w:tcPr>
          <w:p w14:paraId="3FF908D4" w14:textId="33908521" w:rsidR="00085FF5" w:rsidRPr="00085FF5" w:rsidRDefault="00085FF5" w:rsidP="00BC03C3">
            <w:pPr>
              <w:pStyle w:val="af1"/>
              <w:rPr>
                <w:rFonts w:ascii="Times New Roman" w:hAnsi="Times New Roman"/>
                <w:b w:val="0"/>
                <w:bCs/>
              </w:rPr>
            </w:pPr>
            <w:r w:rsidRPr="00085FF5">
              <w:rPr>
                <w:rFonts w:ascii="Times New Roman" w:hAnsi="Times New Roman"/>
                <w:b w:val="0"/>
                <w:bCs/>
              </w:rPr>
              <w:t>Петровский</w:t>
            </w:r>
          </w:p>
        </w:tc>
        <w:tc>
          <w:tcPr>
            <w:tcW w:w="672" w:type="pct"/>
            <w:vAlign w:val="center"/>
          </w:tcPr>
          <w:p w14:paraId="4FD47A31"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38,8</w:t>
            </w:r>
          </w:p>
        </w:tc>
        <w:tc>
          <w:tcPr>
            <w:tcW w:w="777" w:type="pct"/>
            <w:vAlign w:val="center"/>
          </w:tcPr>
          <w:p w14:paraId="25608717"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2703,2</w:t>
            </w:r>
          </w:p>
        </w:tc>
        <w:tc>
          <w:tcPr>
            <w:tcW w:w="567" w:type="pct"/>
            <w:vAlign w:val="center"/>
          </w:tcPr>
          <w:p w14:paraId="032B364E"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1887,6</w:t>
            </w:r>
          </w:p>
        </w:tc>
        <w:tc>
          <w:tcPr>
            <w:tcW w:w="898" w:type="pct"/>
            <w:vAlign w:val="center"/>
          </w:tcPr>
          <w:p w14:paraId="2BCF039D"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184,1</w:t>
            </w:r>
          </w:p>
        </w:tc>
        <w:tc>
          <w:tcPr>
            <w:tcW w:w="894" w:type="pct"/>
            <w:vAlign w:val="center"/>
          </w:tcPr>
          <w:p w14:paraId="3FCA5722"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79,4</w:t>
            </w:r>
          </w:p>
        </w:tc>
      </w:tr>
      <w:tr w:rsidR="00085FF5" w:rsidRPr="00085FF5" w14:paraId="57FE864D" w14:textId="77777777" w:rsidTr="00085FF5">
        <w:trPr>
          <w:cantSplit/>
          <w:tblHeader/>
          <w:jc w:val="center"/>
        </w:trPr>
        <w:tc>
          <w:tcPr>
            <w:tcW w:w="296" w:type="pct"/>
          </w:tcPr>
          <w:p w14:paraId="5BF1907F" w14:textId="67A4E85C" w:rsidR="00085FF5" w:rsidRPr="00085FF5" w:rsidRDefault="00085FF5" w:rsidP="00BC03C3">
            <w:pPr>
              <w:pStyle w:val="af1"/>
              <w:rPr>
                <w:rFonts w:ascii="Times New Roman" w:hAnsi="Times New Roman"/>
                <w:b w:val="0"/>
                <w:bCs/>
              </w:rPr>
            </w:pPr>
            <w:r w:rsidRPr="00085FF5">
              <w:rPr>
                <w:rFonts w:ascii="Times New Roman" w:hAnsi="Times New Roman"/>
                <w:b w:val="0"/>
                <w:bCs/>
              </w:rPr>
              <w:t>1.1</w:t>
            </w:r>
          </w:p>
        </w:tc>
        <w:tc>
          <w:tcPr>
            <w:tcW w:w="896" w:type="pct"/>
            <w:vAlign w:val="center"/>
          </w:tcPr>
          <w:p w14:paraId="0BC7EB0C" w14:textId="10A9C4DA" w:rsidR="00085FF5" w:rsidRPr="00085FF5" w:rsidRDefault="00085FF5" w:rsidP="00BC03C3">
            <w:pPr>
              <w:pStyle w:val="af1"/>
              <w:rPr>
                <w:rFonts w:ascii="Times New Roman" w:hAnsi="Times New Roman"/>
                <w:b w:val="0"/>
                <w:bCs/>
              </w:rPr>
            </w:pPr>
            <w:r w:rsidRPr="00085FF5">
              <w:rPr>
                <w:rFonts w:ascii="Times New Roman" w:hAnsi="Times New Roman"/>
                <w:b w:val="0"/>
                <w:bCs/>
              </w:rPr>
              <w:t>городская местность</w:t>
            </w:r>
          </w:p>
        </w:tc>
        <w:tc>
          <w:tcPr>
            <w:tcW w:w="672" w:type="pct"/>
            <w:vAlign w:val="center"/>
          </w:tcPr>
          <w:p w14:paraId="0F90DC4A"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1,2</w:t>
            </w:r>
          </w:p>
        </w:tc>
        <w:tc>
          <w:tcPr>
            <w:tcW w:w="777" w:type="pct"/>
            <w:vAlign w:val="center"/>
          </w:tcPr>
          <w:p w14:paraId="435FCDD0"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1728,3</w:t>
            </w:r>
          </w:p>
        </w:tc>
        <w:tc>
          <w:tcPr>
            <w:tcW w:w="567" w:type="pct"/>
            <w:vAlign w:val="center"/>
          </w:tcPr>
          <w:p w14:paraId="4D67709D"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1039,9</w:t>
            </w:r>
          </w:p>
        </w:tc>
        <w:tc>
          <w:tcPr>
            <w:tcW w:w="898" w:type="pct"/>
            <w:vAlign w:val="center"/>
          </w:tcPr>
          <w:p w14:paraId="14581EE4"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148,2</w:t>
            </w:r>
          </w:p>
        </w:tc>
        <w:tc>
          <w:tcPr>
            <w:tcW w:w="894" w:type="pct"/>
            <w:vAlign w:val="center"/>
          </w:tcPr>
          <w:p w14:paraId="13A5BADE"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91,6</w:t>
            </w:r>
          </w:p>
        </w:tc>
      </w:tr>
      <w:tr w:rsidR="00085FF5" w:rsidRPr="00085FF5" w14:paraId="5A51EEF4" w14:textId="77777777" w:rsidTr="00085FF5">
        <w:trPr>
          <w:cantSplit/>
          <w:tblHeader/>
          <w:jc w:val="center"/>
        </w:trPr>
        <w:tc>
          <w:tcPr>
            <w:tcW w:w="296" w:type="pct"/>
          </w:tcPr>
          <w:p w14:paraId="2C23B318" w14:textId="3C7310C3" w:rsidR="00085FF5" w:rsidRPr="00085FF5" w:rsidRDefault="00085FF5" w:rsidP="00BC03C3">
            <w:pPr>
              <w:pStyle w:val="af1"/>
              <w:rPr>
                <w:rFonts w:ascii="Times New Roman" w:hAnsi="Times New Roman"/>
                <w:b w:val="0"/>
                <w:bCs/>
              </w:rPr>
            </w:pPr>
            <w:r w:rsidRPr="00085FF5">
              <w:rPr>
                <w:rFonts w:ascii="Times New Roman" w:hAnsi="Times New Roman"/>
                <w:b w:val="0"/>
                <w:bCs/>
              </w:rPr>
              <w:t>1.2</w:t>
            </w:r>
          </w:p>
        </w:tc>
        <w:tc>
          <w:tcPr>
            <w:tcW w:w="896" w:type="pct"/>
            <w:vAlign w:val="center"/>
          </w:tcPr>
          <w:p w14:paraId="5A7325E4" w14:textId="5D4145E8" w:rsidR="00085FF5" w:rsidRPr="00085FF5" w:rsidRDefault="00085FF5" w:rsidP="00BC03C3">
            <w:pPr>
              <w:pStyle w:val="af1"/>
              <w:rPr>
                <w:rFonts w:ascii="Times New Roman" w:hAnsi="Times New Roman"/>
                <w:b w:val="0"/>
                <w:bCs/>
              </w:rPr>
            </w:pPr>
            <w:r w:rsidRPr="00085FF5">
              <w:rPr>
                <w:rFonts w:ascii="Times New Roman" w:hAnsi="Times New Roman"/>
                <w:b w:val="0"/>
                <w:bCs/>
              </w:rPr>
              <w:t>сельская местность</w:t>
            </w:r>
          </w:p>
        </w:tc>
        <w:tc>
          <w:tcPr>
            <w:tcW w:w="672" w:type="pct"/>
            <w:vAlign w:val="center"/>
          </w:tcPr>
          <w:p w14:paraId="0E818794"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37,6</w:t>
            </w:r>
          </w:p>
        </w:tc>
        <w:tc>
          <w:tcPr>
            <w:tcW w:w="777" w:type="pct"/>
            <w:vAlign w:val="center"/>
          </w:tcPr>
          <w:p w14:paraId="1A3AF3E3"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974,9</w:t>
            </w:r>
          </w:p>
        </w:tc>
        <w:tc>
          <w:tcPr>
            <w:tcW w:w="567" w:type="pct"/>
            <w:vAlign w:val="center"/>
          </w:tcPr>
          <w:p w14:paraId="62AB0B01"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847,7</w:t>
            </w:r>
          </w:p>
        </w:tc>
        <w:tc>
          <w:tcPr>
            <w:tcW w:w="898" w:type="pct"/>
            <w:vAlign w:val="center"/>
          </w:tcPr>
          <w:p w14:paraId="56D20066"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35,9</w:t>
            </w:r>
          </w:p>
        </w:tc>
        <w:tc>
          <w:tcPr>
            <w:tcW w:w="894" w:type="pct"/>
            <w:vAlign w:val="center"/>
          </w:tcPr>
          <w:p w14:paraId="51663D7E" w14:textId="77777777" w:rsidR="00085FF5" w:rsidRPr="00085FF5" w:rsidRDefault="00085FF5" w:rsidP="00BC03C3">
            <w:pPr>
              <w:pStyle w:val="af1"/>
              <w:rPr>
                <w:rFonts w:ascii="Times New Roman" w:hAnsi="Times New Roman"/>
                <w:b w:val="0"/>
                <w:bCs/>
              </w:rPr>
            </w:pPr>
            <w:r w:rsidRPr="00085FF5">
              <w:rPr>
                <w:rFonts w:ascii="Times New Roman" w:hAnsi="Times New Roman"/>
                <w:b w:val="0"/>
                <w:bCs/>
              </w:rPr>
              <w:t>67,3</w:t>
            </w:r>
          </w:p>
        </w:tc>
      </w:tr>
    </w:tbl>
    <w:p w14:paraId="4A010A0E" w14:textId="4CE25515" w:rsidR="00BC03C3" w:rsidRPr="00BC03C3" w:rsidRDefault="00BC03C3" w:rsidP="00085FF5">
      <w:pPr>
        <w:pStyle w:val="a5"/>
        <w:spacing w:after="0" w:line="276" w:lineRule="auto"/>
        <w:ind w:firstLine="709"/>
        <w:rPr>
          <w:rFonts w:ascii="Times New Roman" w:hAnsi="Times New Roman"/>
        </w:rPr>
      </w:pPr>
      <w:r w:rsidRPr="00085FF5">
        <w:rPr>
          <w:rFonts w:ascii="Times New Roman" w:hAnsi="Times New Roman"/>
        </w:rPr>
        <w:t xml:space="preserve"> </w:t>
      </w:r>
      <w:r w:rsidRPr="00BC03C3">
        <w:rPr>
          <w:rFonts w:ascii="Times New Roman" w:hAnsi="Times New Roman"/>
        </w:rPr>
        <w:t xml:space="preserve">Одной из основных проблем в Петровском городском округе является большой процент износа водопроводных сетей, водонапорных башен, водозаборных колонок, и самих водозаборных очистных сооружений. </w:t>
      </w:r>
    </w:p>
    <w:p w14:paraId="24EB96A6" w14:textId="77777777" w:rsidR="00BC03C3" w:rsidRPr="00BC03C3" w:rsidRDefault="00BC03C3" w:rsidP="00085FF5">
      <w:pPr>
        <w:pStyle w:val="a5"/>
        <w:spacing w:before="0" w:after="0" w:line="276" w:lineRule="auto"/>
        <w:ind w:firstLine="709"/>
        <w:rPr>
          <w:rFonts w:ascii="Times New Roman" w:hAnsi="Times New Roman"/>
        </w:rPr>
      </w:pPr>
      <w:r w:rsidRPr="00BC03C3">
        <w:rPr>
          <w:rFonts w:ascii="Times New Roman" w:hAnsi="Times New Roman"/>
        </w:rPr>
        <w:t xml:space="preserve">Объекты водопровода находятся в эксплуатации более 44 лет, износ водопроводных сетей составляет более 85%, что приводит к большим потерям воды. Для снижения потерь воды необходима замена ветхих водопроводных сетей. Для снижения потерь воды и проведения быстрого и качественного ремонта водопроводных сетей необходимо произвести замену запорной арматуры. За 2019 год в Петровском городском </w:t>
      </w:r>
      <w:r w:rsidRPr="00BC03C3">
        <w:rPr>
          <w:rFonts w:ascii="Times New Roman" w:hAnsi="Times New Roman"/>
        </w:rPr>
        <w:lastRenderedPageBreak/>
        <w:t>округе было заменено 3,8 км водопроводных сетей или 0,4% от общей протяженности всех сетей по округу.</w:t>
      </w:r>
    </w:p>
    <w:p w14:paraId="7CFF36CB" w14:textId="77777777" w:rsidR="00BC03C3" w:rsidRPr="00BC03C3" w:rsidRDefault="00BC03C3" w:rsidP="00085FF5">
      <w:pPr>
        <w:pStyle w:val="a5"/>
        <w:spacing w:before="0" w:after="0" w:line="276" w:lineRule="auto"/>
        <w:ind w:firstLine="709"/>
        <w:rPr>
          <w:rFonts w:ascii="Times New Roman" w:hAnsi="Times New Roman"/>
        </w:rPr>
      </w:pPr>
      <w:r w:rsidRPr="00BC03C3">
        <w:rPr>
          <w:rFonts w:ascii="Times New Roman" w:hAnsi="Times New Roman"/>
        </w:rPr>
        <w:t>Большим преимуществом является обеспеченность всех населенных пунктов централизованным водоснабжением. В перспективе необходимо установление ЗСО от источников питьевого и хозяйственного водоснабжения в соответствии с СанПиНом 2.1.4.1110-02 Зоны санитарной охраны источников водоснабжения и водопроводов питьевого назначения.</w:t>
      </w:r>
    </w:p>
    <w:p w14:paraId="5FDF582C" w14:textId="77777777" w:rsidR="00CE494C" w:rsidRPr="009A6E44" w:rsidRDefault="00191840" w:rsidP="00085FF5">
      <w:pPr>
        <w:pStyle w:val="a5"/>
        <w:spacing w:before="0" w:after="0" w:line="276" w:lineRule="auto"/>
        <w:ind w:firstLine="709"/>
        <w:rPr>
          <w:rFonts w:ascii="Times New Roman" w:hAnsi="Times New Roman"/>
          <w:b/>
        </w:rPr>
      </w:pPr>
      <w:r w:rsidRPr="009A6E44">
        <w:rPr>
          <w:rFonts w:ascii="Times New Roman" w:hAnsi="Times New Roman"/>
          <w:b/>
        </w:rPr>
        <w:t>Тариф на холодное водоснабжение</w:t>
      </w:r>
    </w:p>
    <w:p w14:paraId="2A3648B5" w14:textId="77777777" w:rsidR="00603194" w:rsidRPr="00C04DFD" w:rsidRDefault="00603194" w:rsidP="00085FF5">
      <w:pPr>
        <w:pStyle w:val="a5"/>
        <w:spacing w:before="0" w:after="0" w:line="276" w:lineRule="auto"/>
        <w:ind w:firstLine="709"/>
        <w:rPr>
          <w:rFonts w:ascii="Times New Roman" w:hAnsi="Times New Roman"/>
        </w:rPr>
      </w:pPr>
      <w:r w:rsidRPr="00C04DFD">
        <w:rPr>
          <w:rFonts w:ascii="Times New Roman" w:hAnsi="Times New Roman"/>
        </w:rPr>
        <w:t>Действующие тарифы в сфере водоснабжения приведены ниже (</w:t>
      </w:r>
      <w:r w:rsidRPr="00C04DFD">
        <w:rPr>
          <w:rFonts w:ascii="Times New Roman" w:hAnsi="Times New Roman"/>
        </w:rPr>
        <w:fldChar w:fldCharType="begin"/>
      </w:r>
      <w:r w:rsidRPr="00C04DFD">
        <w:rPr>
          <w:rFonts w:ascii="Times New Roman" w:hAnsi="Times New Roman"/>
        </w:rPr>
        <w:instrText xml:space="preserve"> REF _Ref20421145 \h  \* MERGEFORMAT </w:instrText>
      </w:r>
      <w:r w:rsidRPr="00C04DFD">
        <w:rPr>
          <w:rFonts w:ascii="Times New Roman" w:hAnsi="Times New Roman"/>
        </w:rPr>
      </w:r>
      <w:r w:rsidRPr="00C04DFD">
        <w:rPr>
          <w:rFonts w:ascii="Times New Roman" w:hAnsi="Times New Roman"/>
        </w:rPr>
        <w:fldChar w:fldCharType="separate"/>
      </w:r>
      <w:r w:rsidR="001D4E99" w:rsidRPr="00C04DFD">
        <w:rPr>
          <w:rFonts w:ascii="Times New Roman" w:hAnsi="Times New Roman"/>
        </w:rPr>
        <w:t xml:space="preserve">Таблица </w:t>
      </w:r>
      <w:r w:rsidR="001D4E99">
        <w:rPr>
          <w:rFonts w:ascii="Times New Roman" w:hAnsi="Times New Roman"/>
        </w:rPr>
        <w:t>5</w:t>
      </w:r>
      <w:r w:rsidRPr="00C04DFD">
        <w:rPr>
          <w:rFonts w:ascii="Times New Roman" w:hAnsi="Times New Roman"/>
        </w:rPr>
        <w:fldChar w:fldCharType="end"/>
      </w:r>
      <w:r w:rsidRPr="00C04DFD">
        <w:rPr>
          <w:rFonts w:ascii="Times New Roman" w:hAnsi="Times New Roman"/>
        </w:rPr>
        <w:t>).</w:t>
      </w:r>
    </w:p>
    <w:p w14:paraId="7F901ED1" w14:textId="77777777" w:rsidR="00603194" w:rsidRPr="00C04DFD" w:rsidRDefault="00603194" w:rsidP="00870C77">
      <w:pPr>
        <w:pStyle w:val="af"/>
        <w:keepNext/>
        <w:rPr>
          <w:rFonts w:ascii="Times New Roman" w:hAnsi="Times New Roman"/>
          <w:szCs w:val="24"/>
        </w:rPr>
      </w:pPr>
      <w:bookmarkStart w:id="12" w:name="_Ref20421145"/>
      <w:r w:rsidRPr="00C04DFD">
        <w:rPr>
          <w:rFonts w:ascii="Times New Roman" w:hAnsi="Times New Roman"/>
          <w:szCs w:val="24"/>
        </w:rPr>
        <w:t xml:space="preserve">Таблица </w:t>
      </w:r>
      <w:r w:rsidRPr="00C04DFD">
        <w:rPr>
          <w:rFonts w:ascii="Times New Roman" w:hAnsi="Times New Roman"/>
          <w:szCs w:val="24"/>
        </w:rPr>
        <w:fldChar w:fldCharType="begin"/>
      </w:r>
      <w:r w:rsidRPr="00C04DFD">
        <w:rPr>
          <w:rFonts w:ascii="Times New Roman" w:hAnsi="Times New Roman"/>
          <w:szCs w:val="24"/>
        </w:rPr>
        <w:instrText xml:space="preserve"> SEQ Таблица \* ARABIC </w:instrText>
      </w:r>
      <w:r w:rsidRPr="00C04DFD">
        <w:rPr>
          <w:rFonts w:ascii="Times New Roman" w:hAnsi="Times New Roman"/>
          <w:szCs w:val="24"/>
        </w:rPr>
        <w:fldChar w:fldCharType="separate"/>
      </w:r>
      <w:r w:rsidR="001D4E99">
        <w:rPr>
          <w:rFonts w:ascii="Times New Roman" w:hAnsi="Times New Roman"/>
          <w:noProof/>
          <w:szCs w:val="24"/>
        </w:rPr>
        <w:t>5</w:t>
      </w:r>
      <w:r w:rsidRPr="00C04DFD">
        <w:rPr>
          <w:rFonts w:ascii="Times New Roman" w:hAnsi="Times New Roman"/>
          <w:szCs w:val="24"/>
        </w:rPr>
        <w:fldChar w:fldCharType="end"/>
      </w:r>
      <w:bookmarkEnd w:id="12"/>
      <w:r w:rsidRPr="00C04DFD">
        <w:rPr>
          <w:rFonts w:ascii="Times New Roman" w:hAnsi="Times New Roman"/>
          <w:szCs w:val="24"/>
        </w:rPr>
        <w:t xml:space="preserve"> Действующие тарифы в сфере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15"/>
        <w:gridCol w:w="3346"/>
        <w:gridCol w:w="2369"/>
        <w:gridCol w:w="2638"/>
      </w:tblGrid>
      <w:tr w:rsidR="00167FC0" w:rsidRPr="00085FF5" w14:paraId="7A8B2D07" w14:textId="77777777" w:rsidTr="00167FC0">
        <w:trPr>
          <w:tblHeader/>
        </w:trPr>
        <w:tc>
          <w:tcPr>
            <w:tcW w:w="589" w:type="pct"/>
            <w:vMerge w:val="restart"/>
            <w:tcBorders>
              <w:top w:val="single" w:sz="4" w:space="0" w:color="auto"/>
              <w:left w:val="single" w:sz="4" w:space="0" w:color="auto"/>
              <w:right w:val="single" w:sz="4" w:space="0" w:color="auto"/>
            </w:tcBorders>
            <w:vAlign w:val="center"/>
          </w:tcPr>
          <w:p w14:paraId="7301F4F9" w14:textId="79A8A2A1" w:rsidR="00167FC0" w:rsidRPr="00085FF5" w:rsidRDefault="00167FC0" w:rsidP="009A6E44">
            <w:pPr>
              <w:pStyle w:val="af1"/>
              <w:rPr>
                <w:rFonts w:ascii="Times New Roman" w:hAnsi="Times New Roman"/>
                <w:b w:val="0"/>
              </w:rPr>
            </w:pPr>
            <w:r>
              <w:rPr>
                <w:rFonts w:ascii="Times New Roman" w:hAnsi="Times New Roman"/>
                <w:b w:val="0"/>
              </w:rPr>
              <w:t xml:space="preserve">№ </w:t>
            </w:r>
            <w:proofErr w:type="gramStart"/>
            <w:r>
              <w:rPr>
                <w:rFonts w:ascii="Times New Roman" w:hAnsi="Times New Roman"/>
                <w:b w:val="0"/>
              </w:rPr>
              <w:t>п</w:t>
            </w:r>
            <w:proofErr w:type="gramEnd"/>
            <w:r>
              <w:rPr>
                <w:rFonts w:ascii="Times New Roman" w:hAnsi="Times New Roman"/>
                <w:b w:val="0"/>
              </w:rPr>
              <w:t>/п</w:t>
            </w:r>
          </w:p>
        </w:tc>
        <w:tc>
          <w:tcPr>
            <w:tcW w:w="1767" w:type="pct"/>
            <w:vMerge w:val="restart"/>
            <w:tcBorders>
              <w:top w:val="single" w:sz="4" w:space="0" w:color="auto"/>
              <w:left w:val="single" w:sz="4" w:space="0" w:color="auto"/>
              <w:bottom w:val="single" w:sz="4" w:space="0" w:color="auto"/>
              <w:right w:val="single" w:sz="4" w:space="0" w:color="auto"/>
            </w:tcBorders>
            <w:vAlign w:val="center"/>
            <w:hideMark/>
          </w:tcPr>
          <w:p w14:paraId="56FB3AAD" w14:textId="40EF4737" w:rsidR="00167FC0" w:rsidRPr="00085FF5" w:rsidRDefault="00167FC0" w:rsidP="00085FF5">
            <w:pPr>
              <w:pStyle w:val="af1"/>
              <w:rPr>
                <w:rFonts w:ascii="Times New Roman" w:hAnsi="Times New Roman"/>
                <w:b w:val="0"/>
              </w:rPr>
            </w:pPr>
            <w:r w:rsidRPr="00085FF5">
              <w:rPr>
                <w:rFonts w:ascii="Times New Roman" w:hAnsi="Times New Roman"/>
                <w:b w:val="0"/>
              </w:rPr>
              <w:t>Наименование</w:t>
            </w:r>
          </w:p>
        </w:tc>
        <w:tc>
          <w:tcPr>
            <w:tcW w:w="2645" w:type="pct"/>
            <w:gridSpan w:val="2"/>
            <w:tcBorders>
              <w:top w:val="single" w:sz="4" w:space="0" w:color="auto"/>
              <w:left w:val="single" w:sz="4" w:space="0" w:color="auto"/>
              <w:bottom w:val="single" w:sz="4" w:space="0" w:color="auto"/>
              <w:right w:val="single" w:sz="4" w:space="0" w:color="auto"/>
            </w:tcBorders>
            <w:vAlign w:val="center"/>
            <w:hideMark/>
          </w:tcPr>
          <w:p w14:paraId="7F06D756" w14:textId="77777777" w:rsidR="00167FC0" w:rsidRPr="00085FF5" w:rsidRDefault="00167FC0" w:rsidP="00E83E62">
            <w:pPr>
              <w:pStyle w:val="af1"/>
              <w:rPr>
                <w:rFonts w:ascii="Times New Roman" w:hAnsi="Times New Roman"/>
                <w:b w:val="0"/>
              </w:rPr>
            </w:pPr>
            <w:r w:rsidRPr="00085FF5">
              <w:rPr>
                <w:rFonts w:ascii="Times New Roman" w:hAnsi="Times New Roman"/>
                <w:b w:val="0"/>
              </w:rPr>
              <w:t>Период</w:t>
            </w:r>
          </w:p>
        </w:tc>
      </w:tr>
      <w:tr w:rsidR="00167FC0" w:rsidRPr="00085FF5" w14:paraId="29DCBBA2" w14:textId="77777777" w:rsidTr="00167FC0">
        <w:trPr>
          <w:tblHeader/>
        </w:trPr>
        <w:tc>
          <w:tcPr>
            <w:tcW w:w="589" w:type="pct"/>
            <w:vMerge/>
            <w:tcBorders>
              <w:left w:val="single" w:sz="4" w:space="0" w:color="auto"/>
              <w:bottom w:val="single" w:sz="4" w:space="0" w:color="auto"/>
              <w:right w:val="single" w:sz="4" w:space="0" w:color="auto"/>
            </w:tcBorders>
            <w:vAlign w:val="center"/>
          </w:tcPr>
          <w:p w14:paraId="3D309232" w14:textId="77777777" w:rsidR="00167FC0" w:rsidRPr="00085FF5" w:rsidRDefault="00167FC0" w:rsidP="009A6E44">
            <w:pPr>
              <w:jc w:val="center"/>
              <w:rPr>
                <w:sz w:val="22"/>
                <w:szCs w:val="22"/>
              </w:rPr>
            </w:pPr>
          </w:p>
        </w:tc>
        <w:tc>
          <w:tcPr>
            <w:tcW w:w="1767" w:type="pct"/>
            <w:vMerge/>
            <w:tcBorders>
              <w:top w:val="single" w:sz="4" w:space="0" w:color="auto"/>
              <w:left w:val="single" w:sz="4" w:space="0" w:color="auto"/>
              <w:bottom w:val="single" w:sz="4" w:space="0" w:color="auto"/>
              <w:right w:val="single" w:sz="4" w:space="0" w:color="auto"/>
            </w:tcBorders>
            <w:vAlign w:val="center"/>
            <w:hideMark/>
          </w:tcPr>
          <w:p w14:paraId="484B5363" w14:textId="2D1FEF6A" w:rsidR="00167FC0" w:rsidRPr="00085FF5" w:rsidRDefault="00167FC0" w:rsidP="00E83E62">
            <w:pPr>
              <w:rPr>
                <w:sz w:val="22"/>
                <w:szCs w:val="22"/>
              </w:rPr>
            </w:pPr>
          </w:p>
        </w:tc>
        <w:tc>
          <w:tcPr>
            <w:tcW w:w="1251" w:type="pct"/>
            <w:tcBorders>
              <w:top w:val="single" w:sz="4" w:space="0" w:color="auto"/>
              <w:left w:val="single" w:sz="4" w:space="0" w:color="auto"/>
              <w:bottom w:val="single" w:sz="4" w:space="0" w:color="auto"/>
              <w:right w:val="single" w:sz="4" w:space="0" w:color="auto"/>
            </w:tcBorders>
            <w:hideMark/>
          </w:tcPr>
          <w:p w14:paraId="0CCAE1E6" w14:textId="2B44D625" w:rsidR="00167FC0" w:rsidRPr="00085FF5" w:rsidRDefault="00167FC0" w:rsidP="00E83E62">
            <w:pPr>
              <w:pStyle w:val="af1"/>
              <w:rPr>
                <w:rFonts w:ascii="Times New Roman" w:hAnsi="Times New Roman"/>
                <w:b w:val="0"/>
              </w:rPr>
            </w:pPr>
            <w:r w:rsidRPr="00085FF5">
              <w:rPr>
                <w:rFonts w:ascii="Times New Roman" w:hAnsi="Times New Roman"/>
                <w:b w:val="0"/>
              </w:rPr>
              <w:t xml:space="preserve">с 01.01.2022 </w:t>
            </w:r>
          </w:p>
        </w:tc>
        <w:tc>
          <w:tcPr>
            <w:tcW w:w="1393" w:type="pct"/>
            <w:tcBorders>
              <w:top w:val="single" w:sz="4" w:space="0" w:color="auto"/>
              <w:left w:val="single" w:sz="4" w:space="0" w:color="auto"/>
              <w:bottom w:val="single" w:sz="4" w:space="0" w:color="auto"/>
              <w:right w:val="single" w:sz="4" w:space="0" w:color="auto"/>
            </w:tcBorders>
            <w:hideMark/>
          </w:tcPr>
          <w:p w14:paraId="5E48DB5E" w14:textId="1CE91132" w:rsidR="00167FC0" w:rsidRPr="00085FF5" w:rsidRDefault="00167FC0" w:rsidP="00E83E62">
            <w:pPr>
              <w:pStyle w:val="af1"/>
              <w:rPr>
                <w:rFonts w:ascii="Times New Roman" w:hAnsi="Times New Roman"/>
                <w:b w:val="0"/>
              </w:rPr>
            </w:pPr>
            <w:r w:rsidRPr="00085FF5">
              <w:rPr>
                <w:rFonts w:ascii="Times New Roman" w:hAnsi="Times New Roman"/>
                <w:b w:val="0"/>
              </w:rPr>
              <w:t xml:space="preserve">с 01.07.2022 </w:t>
            </w:r>
          </w:p>
        </w:tc>
      </w:tr>
      <w:tr w:rsidR="00167FC0" w:rsidRPr="00085FF5" w14:paraId="5406C7DE" w14:textId="5EF5A883" w:rsidTr="00167FC0">
        <w:tc>
          <w:tcPr>
            <w:tcW w:w="589" w:type="pct"/>
            <w:tcBorders>
              <w:top w:val="single" w:sz="4" w:space="0" w:color="auto"/>
              <w:left w:val="single" w:sz="4" w:space="0" w:color="auto"/>
              <w:bottom w:val="single" w:sz="4" w:space="0" w:color="auto"/>
              <w:right w:val="single" w:sz="4" w:space="0" w:color="auto"/>
            </w:tcBorders>
            <w:vAlign w:val="center"/>
          </w:tcPr>
          <w:p w14:paraId="49A48699" w14:textId="11650EBD" w:rsidR="00167FC0" w:rsidRPr="00085FF5" w:rsidRDefault="00167FC0" w:rsidP="009A6E44">
            <w:pPr>
              <w:pStyle w:val="afc"/>
              <w:jc w:val="center"/>
              <w:rPr>
                <w:rFonts w:ascii="Times New Roman" w:hAnsi="Times New Roman"/>
              </w:rPr>
            </w:pPr>
            <w:r>
              <w:rPr>
                <w:rFonts w:ascii="Times New Roman" w:hAnsi="Times New Roman"/>
              </w:rPr>
              <w:t>1</w:t>
            </w:r>
          </w:p>
        </w:tc>
        <w:tc>
          <w:tcPr>
            <w:tcW w:w="4411" w:type="pct"/>
            <w:gridSpan w:val="3"/>
            <w:tcBorders>
              <w:top w:val="single" w:sz="4" w:space="0" w:color="auto"/>
              <w:left w:val="single" w:sz="4" w:space="0" w:color="auto"/>
              <w:bottom w:val="single" w:sz="4" w:space="0" w:color="auto"/>
              <w:right w:val="single" w:sz="4" w:space="0" w:color="auto"/>
            </w:tcBorders>
            <w:vAlign w:val="center"/>
          </w:tcPr>
          <w:p w14:paraId="1417117E" w14:textId="74E61038" w:rsidR="00167FC0" w:rsidRPr="00085FF5" w:rsidRDefault="00167FC0" w:rsidP="00167FC0">
            <w:pPr>
              <w:pStyle w:val="afc"/>
              <w:rPr>
                <w:rFonts w:ascii="Times New Roman" w:hAnsi="Times New Roman"/>
              </w:rPr>
            </w:pPr>
            <w:r w:rsidRPr="00085FF5">
              <w:rPr>
                <w:rFonts w:ascii="Times New Roman" w:hAnsi="Times New Roman"/>
              </w:rPr>
              <w:t>ГУП СК «</w:t>
            </w:r>
            <w:proofErr w:type="spellStart"/>
            <w:r w:rsidRPr="00085FF5">
              <w:rPr>
                <w:rFonts w:ascii="Times New Roman" w:hAnsi="Times New Roman"/>
              </w:rPr>
              <w:t>Ставрополькрайводоканал</w:t>
            </w:r>
            <w:proofErr w:type="spellEnd"/>
            <w:r w:rsidRPr="00085FF5">
              <w:rPr>
                <w:rFonts w:ascii="Times New Roman" w:hAnsi="Times New Roman"/>
              </w:rPr>
              <w:t xml:space="preserve">» (потребители ОАО </w:t>
            </w:r>
            <w:r>
              <w:rPr>
                <w:rFonts w:ascii="Times New Roman" w:hAnsi="Times New Roman"/>
              </w:rPr>
              <w:t>«</w:t>
            </w:r>
            <w:r w:rsidRPr="00085FF5">
              <w:rPr>
                <w:rFonts w:ascii="Times New Roman" w:hAnsi="Times New Roman"/>
              </w:rPr>
              <w:t>Российские железные дороги</w:t>
            </w:r>
            <w:r>
              <w:rPr>
                <w:rFonts w:ascii="Times New Roman" w:hAnsi="Times New Roman"/>
              </w:rPr>
              <w:t>»</w:t>
            </w:r>
            <w:r w:rsidRPr="00085FF5">
              <w:rPr>
                <w:rFonts w:ascii="Times New Roman" w:hAnsi="Times New Roman"/>
              </w:rPr>
              <w:t>)</w:t>
            </w:r>
          </w:p>
        </w:tc>
      </w:tr>
      <w:tr w:rsidR="00167FC0" w:rsidRPr="00085FF5" w14:paraId="320785E4" w14:textId="77777777" w:rsidTr="00167FC0">
        <w:tc>
          <w:tcPr>
            <w:tcW w:w="589" w:type="pct"/>
            <w:tcBorders>
              <w:top w:val="single" w:sz="4" w:space="0" w:color="auto"/>
              <w:left w:val="single" w:sz="4" w:space="0" w:color="auto"/>
              <w:right w:val="single" w:sz="4" w:space="0" w:color="auto"/>
            </w:tcBorders>
            <w:vAlign w:val="center"/>
          </w:tcPr>
          <w:p w14:paraId="0A261D62" w14:textId="6CF32F9D" w:rsidR="00167FC0" w:rsidRPr="00085FF5" w:rsidRDefault="00167FC0" w:rsidP="009A6E44">
            <w:pPr>
              <w:pStyle w:val="afc"/>
              <w:jc w:val="center"/>
              <w:rPr>
                <w:rFonts w:ascii="Times New Roman" w:hAnsi="Times New Roman"/>
              </w:rPr>
            </w:pPr>
            <w:r>
              <w:rPr>
                <w:rFonts w:ascii="Times New Roman" w:hAnsi="Times New Roman"/>
              </w:rPr>
              <w:t>1.1</w:t>
            </w:r>
          </w:p>
        </w:tc>
        <w:tc>
          <w:tcPr>
            <w:tcW w:w="1767" w:type="pct"/>
            <w:tcBorders>
              <w:top w:val="single" w:sz="4" w:space="0" w:color="auto"/>
              <w:left w:val="single" w:sz="4" w:space="0" w:color="auto"/>
              <w:right w:val="single" w:sz="4" w:space="0" w:color="auto"/>
            </w:tcBorders>
            <w:vAlign w:val="center"/>
          </w:tcPr>
          <w:p w14:paraId="232E7939" w14:textId="37B51A8D" w:rsidR="00167FC0" w:rsidRPr="00085FF5" w:rsidRDefault="00167FC0" w:rsidP="00044283">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699211BB" w14:textId="77777777" w:rsidR="00167FC0" w:rsidRPr="00085FF5" w:rsidRDefault="00167FC0" w:rsidP="00E83E62">
            <w:pPr>
              <w:pStyle w:val="af2"/>
              <w:rPr>
                <w:rFonts w:ascii="Times New Roman" w:hAnsi="Times New Roman"/>
              </w:rPr>
            </w:pPr>
            <w:r w:rsidRPr="00085FF5">
              <w:rPr>
                <w:rFonts w:ascii="Times New Roman" w:hAnsi="Times New Roman"/>
              </w:rPr>
              <w:t>62,05</w:t>
            </w:r>
          </w:p>
          <w:p w14:paraId="542C860F" w14:textId="23BF2294" w:rsidR="00167FC0" w:rsidRPr="00085FF5" w:rsidRDefault="00167FC0" w:rsidP="00E83E62">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33082085" w14:textId="77777777" w:rsidR="00167FC0" w:rsidRPr="00085FF5" w:rsidRDefault="00167FC0" w:rsidP="00E83E62">
            <w:pPr>
              <w:pStyle w:val="af2"/>
              <w:rPr>
                <w:rFonts w:ascii="Times New Roman" w:hAnsi="Times New Roman"/>
              </w:rPr>
            </w:pPr>
            <w:r w:rsidRPr="00085FF5">
              <w:rPr>
                <w:rFonts w:ascii="Times New Roman" w:hAnsi="Times New Roman"/>
              </w:rPr>
              <w:t>64,14</w:t>
            </w:r>
          </w:p>
          <w:p w14:paraId="1BBA643D" w14:textId="59D45679" w:rsidR="00167FC0" w:rsidRPr="00085FF5" w:rsidRDefault="00167FC0" w:rsidP="00E83E62">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r w:rsidR="00167FC0" w:rsidRPr="00085FF5" w14:paraId="7125B206" w14:textId="3EB7E6E0" w:rsidTr="00167FC0">
        <w:tc>
          <w:tcPr>
            <w:tcW w:w="589" w:type="pct"/>
            <w:tcBorders>
              <w:top w:val="single" w:sz="4" w:space="0" w:color="auto"/>
              <w:left w:val="single" w:sz="4" w:space="0" w:color="auto"/>
              <w:right w:val="single" w:sz="4" w:space="0" w:color="auto"/>
            </w:tcBorders>
            <w:vAlign w:val="center"/>
          </w:tcPr>
          <w:p w14:paraId="445ADDCE" w14:textId="48769AC3" w:rsidR="00167FC0" w:rsidRPr="00085FF5" w:rsidRDefault="00167FC0" w:rsidP="009A6E44">
            <w:pPr>
              <w:pStyle w:val="afc"/>
              <w:jc w:val="center"/>
              <w:rPr>
                <w:rFonts w:ascii="Times New Roman" w:hAnsi="Times New Roman"/>
              </w:rPr>
            </w:pPr>
            <w:r>
              <w:rPr>
                <w:rFonts w:ascii="Times New Roman" w:hAnsi="Times New Roman"/>
              </w:rPr>
              <w:t>2</w:t>
            </w:r>
          </w:p>
        </w:tc>
        <w:tc>
          <w:tcPr>
            <w:tcW w:w="4411" w:type="pct"/>
            <w:gridSpan w:val="3"/>
            <w:tcBorders>
              <w:top w:val="single" w:sz="4" w:space="0" w:color="auto"/>
              <w:left w:val="single" w:sz="4" w:space="0" w:color="auto"/>
              <w:right w:val="single" w:sz="4" w:space="0" w:color="auto"/>
            </w:tcBorders>
            <w:vAlign w:val="center"/>
          </w:tcPr>
          <w:p w14:paraId="5F62ECDD" w14:textId="7F592D4C" w:rsidR="00167FC0" w:rsidRPr="00085FF5" w:rsidRDefault="00167FC0" w:rsidP="00167FC0">
            <w:pPr>
              <w:pStyle w:val="afc"/>
              <w:rPr>
                <w:rFonts w:ascii="Times New Roman" w:hAnsi="Times New Roman"/>
              </w:rPr>
            </w:pPr>
            <w:r w:rsidRPr="00085FF5">
              <w:rPr>
                <w:rFonts w:ascii="Times New Roman" w:hAnsi="Times New Roman"/>
              </w:rPr>
              <w:t>ГУП СК «</w:t>
            </w:r>
            <w:proofErr w:type="spellStart"/>
            <w:r w:rsidRPr="00085FF5">
              <w:rPr>
                <w:rFonts w:ascii="Times New Roman" w:hAnsi="Times New Roman"/>
              </w:rPr>
              <w:t>Ставрополькрайводоканал</w:t>
            </w:r>
            <w:proofErr w:type="spellEnd"/>
            <w:r w:rsidRPr="00085FF5">
              <w:rPr>
                <w:rFonts w:ascii="Times New Roman" w:hAnsi="Times New Roman"/>
              </w:rPr>
              <w:t xml:space="preserve">» (потребители ОАО </w:t>
            </w:r>
            <w:r>
              <w:rPr>
                <w:rFonts w:ascii="Times New Roman" w:hAnsi="Times New Roman"/>
              </w:rPr>
              <w:t>«</w:t>
            </w:r>
            <w:r w:rsidRPr="00085FF5">
              <w:rPr>
                <w:rFonts w:ascii="Times New Roman" w:hAnsi="Times New Roman"/>
              </w:rPr>
              <w:t>Российские железные дороги</w:t>
            </w:r>
            <w:r>
              <w:rPr>
                <w:rFonts w:ascii="Times New Roman" w:hAnsi="Times New Roman"/>
              </w:rPr>
              <w:t>»</w:t>
            </w:r>
            <w:r w:rsidRPr="00085FF5">
              <w:rPr>
                <w:rFonts w:ascii="Times New Roman" w:hAnsi="Times New Roman"/>
              </w:rPr>
              <w:t>)</w:t>
            </w:r>
          </w:p>
        </w:tc>
      </w:tr>
      <w:tr w:rsidR="00167FC0" w:rsidRPr="00085FF5" w14:paraId="3F3617B8" w14:textId="77777777" w:rsidTr="00167FC0">
        <w:tc>
          <w:tcPr>
            <w:tcW w:w="589" w:type="pct"/>
            <w:tcBorders>
              <w:top w:val="single" w:sz="4" w:space="0" w:color="auto"/>
              <w:left w:val="single" w:sz="4" w:space="0" w:color="auto"/>
              <w:right w:val="single" w:sz="4" w:space="0" w:color="auto"/>
            </w:tcBorders>
            <w:vAlign w:val="center"/>
          </w:tcPr>
          <w:p w14:paraId="1D45FF96" w14:textId="091C0715" w:rsidR="00167FC0" w:rsidRPr="00085FF5" w:rsidRDefault="00167FC0" w:rsidP="009A6E44">
            <w:pPr>
              <w:pStyle w:val="afc"/>
              <w:jc w:val="center"/>
              <w:rPr>
                <w:rFonts w:ascii="Times New Roman" w:hAnsi="Times New Roman"/>
              </w:rPr>
            </w:pPr>
            <w:r>
              <w:rPr>
                <w:rFonts w:ascii="Times New Roman" w:hAnsi="Times New Roman"/>
              </w:rPr>
              <w:t>2.1</w:t>
            </w:r>
          </w:p>
        </w:tc>
        <w:tc>
          <w:tcPr>
            <w:tcW w:w="1767" w:type="pct"/>
            <w:tcBorders>
              <w:top w:val="single" w:sz="4" w:space="0" w:color="auto"/>
              <w:left w:val="single" w:sz="4" w:space="0" w:color="auto"/>
              <w:right w:val="single" w:sz="4" w:space="0" w:color="auto"/>
            </w:tcBorders>
            <w:vAlign w:val="center"/>
          </w:tcPr>
          <w:p w14:paraId="122CE420" w14:textId="6CFC11DB" w:rsidR="00167FC0" w:rsidRPr="00085FF5" w:rsidRDefault="00167FC0" w:rsidP="009F4F69">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7C1CBBF6" w14:textId="77777777" w:rsidR="00167FC0" w:rsidRPr="00085FF5" w:rsidRDefault="00167FC0" w:rsidP="009F4F69">
            <w:pPr>
              <w:pStyle w:val="af2"/>
              <w:rPr>
                <w:rFonts w:ascii="Times New Roman" w:hAnsi="Times New Roman"/>
              </w:rPr>
            </w:pPr>
            <w:r w:rsidRPr="00085FF5">
              <w:rPr>
                <w:rFonts w:ascii="Times New Roman" w:hAnsi="Times New Roman"/>
              </w:rPr>
              <w:t>30,52</w:t>
            </w:r>
          </w:p>
          <w:p w14:paraId="5F386395" w14:textId="7563C4ED" w:rsidR="00167FC0" w:rsidRPr="00085FF5" w:rsidRDefault="00167FC0" w:rsidP="009F4F69">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0F869BFB" w14:textId="77777777" w:rsidR="00167FC0" w:rsidRPr="00085FF5" w:rsidRDefault="00167FC0" w:rsidP="009F4F69">
            <w:pPr>
              <w:pStyle w:val="af2"/>
              <w:rPr>
                <w:rFonts w:ascii="Times New Roman" w:hAnsi="Times New Roman"/>
              </w:rPr>
            </w:pPr>
            <w:r w:rsidRPr="00085FF5">
              <w:rPr>
                <w:rFonts w:ascii="Times New Roman" w:hAnsi="Times New Roman"/>
              </w:rPr>
              <w:t>31,56</w:t>
            </w:r>
          </w:p>
          <w:p w14:paraId="115141AB" w14:textId="3A1AA49B" w:rsidR="00167FC0" w:rsidRPr="00085FF5" w:rsidRDefault="00167FC0" w:rsidP="009F4F69">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r w:rsidR="00167FC0" w:rsidRPr="00085FF5" w14:paraId="3013403F" w14:textId="400707E9" w:rsidTr="00167FC0">
        <w:tc>
          <w:tcPr>
            <w:tcW w:w="589" w:type="pct"/>
            <w:tcBorders>
              <w:top w:val="single" w:sz="4" w:space="0" w:color="auto"/>
              <w:left w:val="single" w:sz="4" w:space="0" w:color="auto"/>
              <w:right w:val="single" w:sz="4" w:space="0" w:color="auto"/>
            </w:tcBorders>
            <w:vAlign w:val="center"/>
          </w:tcPr>
          <w:p w14:paraId="1E68D785" w14:textId="134854BF" w:rsidR="00167FC0" w:rsidRPr="00085FF5" w:rsidRDefault="00167FC0" w:rsidP="009A6E44">
            <w:pPr>
              <w:pStyle w:val="afc"/>
              <w:jc w:val="center"/>
              <w:rPr>
                <w:rFonts w:ascii="Times New Roman" w:hAnsi="Times New Roman"/>
              </w:rPr>
            </w:pPr>
            <w:r>
              <w:rPr>
                <w:rFonts w:ascii="Times New Roman" w:hAnsi="Times New Roman"/>
              </w:rPr>
              <w:t>3</w:t>
            </w:r>
          </w:p>
        </w:tc>
        <w:tc>
          <w:tcPr>
            <w:tcW w:w="4411" w:type="pct"/>
            <w:gridSpan w:val="3"/>
            <w:tcBorders>
              <w:top w:val="single" w:sz="4" w:space="0" w:color="auto"/>
              <w:left w:val="single" w:sz="4" w:space="0" w:color="auto"/>
              <w:right w:val="single" w:sz="4" w:space="0" w:color="auto"/>
            </w:tcBorders>
            <w:vAlign w:val="center"/>
          </w:tcPr>
          <w:p w14:paraId="635E348F" w14:textId="12DF033C" w:rsidR="00167FC0" w:rsidRPr="00085FF5" w:rsidRDefault="00167FC0" w:rsidP="00167FC0">
            <w:pPr>
              <w:pStyle w:val="afc"/>
              <w:rPr>
                <w:rFonts w:ascii="Times New Roman" w:hAnsi="Times New Roman"/>
              </w:rPr>
            </w:pPr>
            <w:r w:rsidRPr="00085FF5">
              <w:rPr>
                <w:rFonts w:ascii="Times New Roman" w:hAnsi="Times New Roman"/>
              </w:rPr>
              <w:t xml:space="preserve">ГУП СК </w:t>
            </w:r>
            <w:r>
              <w:rPr>
                <w:rFonts w:ascii="Times New Roman" w:hAnsi="Times New Roman"/>
              </w:rPr>
              <w:t>«</w:t>
            </w:r>
            <w:proofErr w:type="spellStart"/>
            <w:r w:rsidRPr="00085FF5">
              <w:rPr>
                <w:rFonts w:ascii="Times New Roman" w:hAnsi="Times New Roman"/>
              </w:rPr>
              <w:t>Ставрополькрайводоканал</w:t>
            </w:r>
            <w:proofErr w:type="spellEnd"/>
            <w:r>
              <w:rPr>
                <w:rFonts w:ascii="Times New Roman" w:hAnsi="Times New Roman"/>
              </w:rPr>
              <w:t>»</w:t>
            </w:r>
            <w:r w:rsidRPr="00085FF5">
              <w:rPr>
                <w:rFonts w:ascii="Times New Roman" w:hAnsi="Times New Roman"/>
              </w:rPr>
              <w:t xml:space="preserve"> (потребители села Высоцкого, села Ореховки и хутора Казинки)</w:t>
            </w:r>
          </w:p>
        </w:tc>
      </w:tr>
      <w:tr w:rsidR="00167FC0" w:rsidRPr="00085FF5" w14:paraId="4BD6675D" w14:textId="77777777" w:rsidTr="00167FC0">
        <w:tc>
          <w:tcPr>
            <w:tcW w:w="589" w:type="pct"/>
            <w:tcBorders>
              <w:top w:val="single" w:sz="4" w:space="0" w:color="auto"/>
              <w:left w:val="single" w:sz="4" w:space="0" w:color="auto"/>
              <w:right w:val="single" w:sz="4" w:space="0" w:color="auto"/>
            </w:tcBorders>
            <w:vAlign w:val="center"/>
          </w:tcPr>
          <w:p w14:paraId="015BA25E" w14:textId="66F10E8F" w:rsidR="00167FC0" w:rsidRPr="00085FF5" w:rsidRDefault="00167FC0" w:rsidP="009A6E44">
            <w:pPr>
              <w:pStyle w:val="afc"/>
              <w:jc w:val="center"/>
              <w:rPr>
                <w:rFonts w:ascii="Times New Roman" w:hAnsi="Times New Roman"/>
              </w:rPr>
            </w:pPr>
            <w:r>
              <w:rPr>
                <w:rFonts w:ascii="Times New Roman" w:hAnsi="Times New Roman"/>
              </w:rPr>
              <w:t>3.1</w:t>
            </w:r>
          </w:p>
        </w:tc>
        <w:tc>
          <w:tcPr>
            <w:tcW w:w="1767" w:type="pct"/>
            <w:tcBorders>
              <w:top w:val="single" w:sz="4" w:space="0" w:color="auto"/>
              <w:left w:val="single" w:sz="4" w:space="0" w:color="auto"/>
              <w:right w:val="single" w:sz="4" w:space="0" w:color="auto"/>
            </w:tcBorders>
            <w:vAlign w:val="center"/>
          </w:tcPr>
          <w:p w14:paraId="243631C5" w14:textId="3720D36C" w:rsidR="00167FC0" w:rsidRPr="00085FF5" w:rsidRDefault="00167FC0" w:rsidP="0070092C">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7499C069" w14:textId="528D2745" w:rsidR="00167FC0" w:rsidRPr="00085FF5" w:rsidRDefault="00167FC0" w:rsidP="0070092C">
            <w:pPr>
              <w:pStyle w:val="af2"/>
              <w:rPr>
                <w:rFonts w:ascii="Times New Roman" w:hAnsi="Times New Roman"/>
              </w:rPr>
            </w:pPr>
            <w:r w:rsidRPr="00085FF5">
              <w:rPr>
                <w:rFonts w:ascii="Times New Roman" w:hAnsi="Times New Roman"/>
              </w:rPr>
              <w:t>32,25</w:t>
            </w:r>
          </w:p>
          <w:p w14:paraId="4E201FBE" w14:textId="4977626C"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0407A0D4" w14:textId="0A468B74" w:rsidR="00167FC0" w:rsidRPr="00085FF5" w:rsidRDefault="00167FC0" w:rsidP="0070092C">
            <w:pPr>
              <w:pStyle w:val="af2"/>
              <w:rPr>
                <w:rFonts w:ascii="Times New Roman" w:hAnsi="Times New Roman"/>
              </w:rPr>
            </w:pPr>
            <w:r w:rsidRPr="00085FF5">
              <w:rPr>
                <w:rFonts w:ascii="Times New Roman" w:hAnsi="Times New Roman"/>
              </w:rPr>
              <w:t>35,48</w:t>
            </w:r>
          </w:p>
          <w:p w14:paraId="416E994F" w14:textId="33B1A574"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r w:rsidR="00167FC0" w:rsidRPr="00085FF5" w14:paraId="285AB15F" w14:textId="5A0445BF" w:rsidTr="00167FC0">
        <w:tc>
          <w:tcPr>
            <w:tcW w:w="589" w:type="pct"/>
            <w:tcBorders>
              <w:top w:val="single" w:sz="4" w:space="0" w:color="auto"/>
              <w:left w:val="single" w:sz="4" w:space="0" w:color="auto"/>
              <w:right w:val="single" w:sz="4" w:space="0" w:color="auto"/>
            </w:tcBorders>
            <w:vAlign w:val="center"/>
          </w:tcPr>
          <w:p w14:paraId="00A720CE" w14:textId="48C86F19" w:rsidR="00167FC0" w:rsidRPr="00085FF5" w:rsidRDefault="00167FC0" w:rsidP="009A6E44">
            <w:pPr>
              <w:pStyle w:val="afc"/>
              <w:jc w:val="center"/>
              <w:rPr>
                <w:rFonts w:ascii="Times New Roman" w:hAnsi="Times New Roman"/>
              </w:rPr>
            </w:pPr>
            <w:r>
              <w:rPr>
                <w:rFonts w:ascii="Times New Roman" w:hAnsi="Times New Roman"/>
              </w:rPr>
              <w:t>4</w:t>
            </w:r>
          </w:p>
        </w:tc>
        <w:tc>
          <w:tcPr>
            <w:tcW w:w="4411" w:type="pct"/>
            <w:gridSpan w:val="3"/>
            <w:tcBorders>
              <w:top w:val="single" w:sz="4" w:space="0" w:color="auto"/>
              <w:left w:val="single" w:sz="4" w:space="0" w:color="auto"/>
              <w:right w:val="single" w:sz="4" w:space="0" w:color="auto"/>
            </w:tcBorders>
            <w:vAlign w:val="center"/>
          </w:tcPr>
          <w:p w14:paraId="172CAFA3" w14:textId="10F4710C" w:rsidR="00167FC0" w:rsidRPr="00085FF5" w:rsidRDefault="00167FC0" w:rsidP="00167FC0">
            <w:pPr>
              <w:pStyle w:val="afc"/>
              <w:rPr>
                <w:rFonts w:ascii="Times New Roman" w:hAnsi="Times New Roman"/>
              </w:rPr>
            </w:pPr>
            <w:r w:rsidRPr="00085FF5">
              <w:rPr>
                <w:rFonts w:ascii="Times New Roman" w:hAnsi="Times New Roman"/>
              </w:rPr>
              <w:t xml:space="preserve">ГУП СК </w:t>
            </w:r>
            <w:r>
              <w:rPr>
                <w:rFonts w:ascii="Times New Roman" w:hAnsi="Times New Roman"/>
              </w:rPr>
              <w:t>«</w:t>
            </w:r>
            <w:proofErr w:type="spellStart"/>
            <w:r w:rsidRPr="00085FF5">
              <w:rPr>
                <w:rFonts w:ascii="Times New Roman" w:hAnsi="Times New Roman"/>
              </w:rPr>
              <w:t>Ставрополькрайводоканал</w:t>
            </w:r>
            <w:proofErr w:type="spellEnd"/>
            <w:r>
              <w:rPr>
                <w:rFonts w:ascii="Times New Roman" w:hAnsi="Times New Roman"/>
              </w:rPr>
              <w:t>»</w:t>
            </w:r>
            <w:r w:rsidRPr="00085FF5">
              <w:rPr>
                <w:rFonts w:ascii="Times New Roman" w:hAnsi="Times New Roman"/>
              </w:rPr>
              <w:t xml:space="preserve"> (потребители села Донская Балка)</w:t>
            </w:r>
          </w:p>
        </w:tc>
      </w:tr>
      <w:tr w:rsidR="00167FC0" w:rsidRPr="00085FF5" w14:paraId="33A3FBC6" w14:textId="77777777" w:rsidTr="00167FC0">
        <w:tc>
          <w:tcPr>
            <w:tcW w:w="589" w:type="pct"/>
            <w:tcBorders>
              <w:top w:val="single" w:sz="4" w:space="0" w:color="auto"/>
              <w:left w:val="single" w:sz="4" w:space="0" w:color="auto"/>
              <w:right w:val="single" w:sz="4" w:space="0" w:color="auto"/>
            </w:tcBorders>
            <w:vAlign w:val="center"/>
          </w:tcPr>
          <w:p w14:paraId="38A5FAD5" w14:textId="4C5AE22E" w:rsidR="00167FC0" w:rsidRPr="00085FF5" w:rsidRDefault="00167FC0" w:rsidP="009A6E44">
            <w:pPr>
              <w:pStyle w:val="afc"/>
              <w:jc w:val="center"/>
              <w:rPr>
                <w:rFonts w:ascii="Times New Roman" w:hAnsi="Times New Roman"/>
              </w:rPr>
            </w:pPr>
            <w:r>
              <w:rPr>
                <w:rFonts w:ascii="Times New Roman" w:hAnsi="Times New Roman"/>
              </w:rPr>
              <w:t>4.1</w:t>
            </w:r>
          </w:p>
        </w:tc>
        <w:tc>
          <w:tcPr>
            <w:tcW w:w="1767" w:type="pct"/>
            <w:tcBorders>
              <w:top w:val="single" w:sz="4" w:space="0" w:color="auto"/>
              <w:left w:val="single" w:sz="4" w:space="0" w:color="auto"/>
              <w:right w:val="single" w:sz="4" w:space="0" w:color="auto"/>
            </w:tcBorders>
            <w:vAlign w:val="center"/>
          </w:tcPr>
          <w:p w14:paraId="34E5AD16" w14:textId="26A23A5E" w:rsidR="00167FC0" w:rsidRPr="00085FF5" w:rsidRDefault="00167FC0" w:rsidP="0070092C">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2D8CBC1B" w14:textId="02DD7E6C" w:rsidR="00167FC0" w:rsidRPr="00085FF5" w:rsidRDefault="00167FC0" w:rsidP="0070092C">
            <w:pPr>
              <w:pStyle w:val="af2"/>
              <w:rPr>
                <w:rFonts w:ascii="Times New Roman" w:hAnsi="Times New Roman"/>
              </w:rPr>
            </w:pPr>
            <w:r w:rsidRPr="00085FF5">
              <w:rPr>
                <w:rFonts w:ascii="Times New Roman" w:hAnsi="Times New Roman"/>
              </w:rPr>
              <w:t>26,56</w:t>
            </w:r>
          </w:p>
          <w:p w14:paraId="6A2DF23E" w14:textId="0B193420"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60F15AB5" w14:textId="22F10193" w:rsidR="00167FC0" w:rsidRPr="00085FF5" w:rsidRDefault="00167FC0" w:rsidP="0070092C">
            <w:pPr>
              <w:pStyle w:val="af2"/>
              <w:rPr>
                <w:rFonts w:ascii="Times New Roman" w:hAnsi="Times New Roman"/>
              </w:rPr>
            </w:pPr>
            <w:r w:rsidRPr="00085FF5">
              <w:rPr>
                <w:rFonts w:ascii="Times New Roman" w:hAnsi="Times New Roman"/>
              </w:rPr>
              <w:t>29,92</w:t>
            </w:r>
          </w:p>
          <w:p w14:paraId="7FB318C6" w14:textId="2631BC9B"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r w:rsidR="00167FC0" w:rsidRPr="00085FF5" w14:paraId="73C32B53" w14:textId="35D33DE7" w:rsidTr="00167FC0">
        <w:tc>
          <w:tcPr>
            <w:tcW w:w="589" w:type="pct"/>
            <w:tcBorders>
              <w:top w:val="single" w:sz="4" w:space="0" w:color="auto"/>
              <w:left w:val="single" w:sz="4" w:space="0" w:color="auto"/>
              <w:right w:val="single" w:sz="4" w:space="0" w:color="auto"/>
            </w:tcBorders>
            <w:vAlign w:val="center"/>
          </w:tcPr>
          <w:p w14:paraId="2ADBA11C" w14:textId="55A3DF38" w:rsidR="00167FC0" w:rsidRPr="00085FF5" w:rsidRDefault="00167FC0" w:rsidP="009A6E44">
            <w:pPr>
              <w:pStyle w:val="afc"/>
              <w:jc w:val="center"/>
              <w:rPr>
                <w:rFonts w:ascii="Times New Roman" w:hAnsi="Times New Roman"/>
              </w:rPr>
            </w:pPr>
            <w:r>
              <w:rPr>
                <w:rFonts w:ascii="Times New Roman" w:hAnsi="Times New Roman"/>
              </w:rPr>
              <w:t>5</w:t>
            </w:r>
          </w:p>
        </w:tc>
        <w:tc>
          <w:tcPr>
            <w:tcW w:w="4411" w:type="pct"/>
            <w:gridSpan w:val="3"/>
            <w:tcBorders>
              <w:top w:val="single" w:sz="4" w:space="0" w:color="auto"/>
              <w:left w:val="single" w:sz="4" w:space="0" w:color="auto"/>
              <w:right w:val="single" w:sz="4" w:space="0" w:color="auto"/>
            </w:tcBorders>
            <w:vAlign w:val="center"/>
          </w:tcPr>
          <w:p w14:paraId="074B6DE2" w14:textId="09108A40" w:rsidR="00167FC0" w:rsidRPr="00085FF5" w:rsidRDefault="00167FC0" w:rsidP="00167FC0">
            <w:pPr>
              <w:pStyle w:val="afc"/>
              <w:rPr>
                <w:rFonts w:ascii="Times New Roman" w:hAnsi="Times New Roman"/>
              </w:rPr>
            </w:pPr>
            <w:r>
              <w:rPr>
                <w:rFonts w:ascii="Times New Roman" w:hAnsi="Times New Roman"/>
              </w:rPr>
              <w:t>ГУП СК «</w:t>
            </w:r>
            <w:proofErr w:type="spellStart"/>
            <w:r w:rsidRPr="00085FF5">
              <w:rPr>
                <w:rFonts w:ascii="Times New Roman" w:hAnsi="Times New Roman"/>
              </w:rPr>
              <w:t>Ставрополькрайводоканал</w:t>
            </w:r>
            <w:proofErr w:type="spellEnd"/>
            <w:r>
              <w:rPr>
                <w:rFonts w:ascii="Times New Roman" w:hAnsi="Times New Roman"/>
              </w:rPr>
              <w:t>»</w:t>
            </w:r>
            <w:r w:rsidRPr="00085FF5">
              <w:rPr>
                <w:rFonts w:ascii="Times New Roman" w:hAnsi="Times New Roman"/>
              </w:rPr>
              <w:t xml:space="preserve"> (потребители ГУП СК "Пчелка")</w:t>
            </w:r>
          </w:p>
        </w:tc>
      </w:tr>
      <w:tr w:rsidR="00167FC0" w:rsidRPr="00085FF5" w14:paraId="4D8C8047" w14:textId="77777777" w:rsidTr="00167FC0">
        <w:tc>
          <w:tcPr>
            <w:tcW w:w="589" w:type="pct"/>
            <w:tcBorders>
              <w:top w:val="single" w:sz="4" w:space="0" w:color="auto"/>
              <w:left w:val="single" w:sz="4" w:space="0" w:color="auto"/>
              <w:right w:val="single" w:sz="4" w:space="0" w:color="auto"/>
            </w:tcBorders>
            <w:vAlign w:val="center"/>
          </w:tcPr>
          <w:p w14:paraId="620A78A2" w14:textId="5543B4A7" w:rsidR="00167FC0" w:rsidRPr="00085FF5" w:rsidRDefault="00167FC0" w:rsidP="009A6E44">
            <w:pPr>
              <w:pStyle w:val="afc"/>
              <w:jc w:val="center"/>
              <w:rPr>
                <w:rFonts w:ascii="Times New Roman" w:hAnsi="Times New Roman"/>
              </w:rPr>
            </w:pPr>
            <w:r>
              <w:rPr>
                <w:rFonts w:ascii="Times New Roman" w:hAnsi="Times New Roman"/>
              </w:rPr>
              <w:t>6.1</w:t>
            </w:r>
          </w:p>
        </w:tc>
        <w:tc>
          <w:tcPr>
            <w:tcW w:w="1767" w:type="pct"/>
            <w:tcBorders>
              <w:top w:val="single" w:sz="4" w:space="0" w:color="auto"/>
              <w:left w:val="single" w:sz="4" w:space="0" w:color="auto"/>
              <w:right w:val="single" w:sz="4" w:space="0" w:color="auto"/>
            </w:tcBorders>
            <w:vAlign w:val="center"/>
          </w:tcPr>
          <w:p w14:paraId="79F8EC12" w14:textId="46C08065" w:rsidR="00167FC0" w:rsidRPr="00085FF5" w:rsidRDefault="00167FC0" w:rsidP="0070092C">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68D9E47F" w14:textId="4B5F585B" w:rsidR="00167FC0" w:rsidRPr="00085FF5" w:rsidRDefault="00167FC0" w:rsidP="0070092C">
            <w:pPr>
              <w:pStyle w:val="af2"/>
              <w:rPr>
                <w:rFonts w:ascii="Times New Roman" w:hAnsi="Times New Roman"/>
              </w:rPr>
            </w:pPr>
            <w:r w:rsidRPr="00085FF5">
              <w:rPr>
                <w:rFonts w:ascii="Times New Roman" w:hAnsi="Times New Roman"/>
              </w:rPr>
              <w:t>43,45</w:t>
            </w:r>
          </w:p>
          <w:p w14:paraId="5D8578B5" w14:textId="0A1FD274"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01D9585A" w14:textId="29ED6751" w:rsidR="00167FC0" w:rsidRPr="00085FF5" w:rsidRDefault="00167FC0" w:rsidP="0070092C">
            <w:pPr>
              <w:pStyle w:val="af2"/>
              <w:rPr>
                <w:rFonts w:ascii="Times New Roman" w:hAnsi="Times New Roman"/>
              </w:rPr>
            </w:pPr>
            <w:r w:rsidRPr="00085FF5">
              <w:rPr>
                <w:rFonts w:ascii="Times New Roman" w:hAnsi="Times New Roman"/>
              </w:rPr>
              <w:t>47,80</w:t>
            </w:r>
          </w:p>
          <w:p w14:paraId="64748F7E" w14:textId="0A1F2E9E"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r w:rsidR="00167FC0" w:rsidRPr="00085FF5" w14:paraId="15A861C0" w14:textId="3DCAF79D" w:rsidTr="00167FC0">
        <w:tc>
          <w:tcPr>
            <w:tcW w:w="589" w:type="pct"/>
            <w:tcBorders>
              <w:top w:val="single" w:sz="4" w:space="0" w:color="auto"/>
              <w:left w:val="single" w:sz="4" w:space="0" w:color="auto"/>
              <w:right w:val="single" w:sz="4" w:space="0" w:color="auto"/>
            </w:tcBorders>
            <w:vAlign w:val="center"/>
          </w:tcPr>
          <w:p w14:paraId="392B3957" w14:textId="33077CDA" w:rsidR="00167FC0" w:rsidRPr="00085FF5" w:rsidRDefault="00167FC0" w:rsidP="009A6E44">
            <w:pPr>
              <w:pStyle w:val="afc"/>
              <w:jc w:val="center"/>
              <w:rPr>
                <w:rFonts w:ascii="Times New Roman" w:hAnsi="Times New Roman"/>
              </w:rPr>
            </w:pPr>
            <w:r>
              <w:rPr>
                <w:rFonts w:ascii="Times New Roman" w:hAnsi="Times New Roman"/>
              </w:rPr>
              <w:t>6</w:t>
            </w:r>
          </w:p>
        </w:tc>
        <w:tc>
          <w:tcPr>
            <w:tcW w:w="4411" w:type="pct"/>
            <w:gridSpan w:val="3"/>
            <w:tcBorders>
              <w:top w:val="single" w:sz="4" w:space="0" w:color="auto"/>
              <w:left w:val="single" w:sz="4" w:space="0" w:color="auto"/>
              <w:right w:val="single" w:sz="4" w:space="0" w:color="auto"/>
            </w:tcBorders>
            <w:vAlign w:val="center"/>
          </w:tcPr>
          <w:p w14:paraId="704B5929" w14:textId="58F78766" w:rsidR="00167FC0" w:rsidRPr="00085FF5" w:rsidRDefault="00167FC0" w:rsidP="0070092C">
            <w:pPr>
              <w:pStyle w:val="afc"/>
              <w:rPr>
                <w:rFonts w:ascii="Times New Roman" w:hAnsi="Times New Roman"/>
              </w:rPr>
            </w:pPr>
            <w:r>
              <w:rPr>
                <w:rFonts w:ascii="Times New Roman" w:hAnsi="Times New Roman"/>
              </w:rPr>
              <w:t>ГУП СК «</w:t>
            </w:r>
            <w:proofErr w:type="spellStart"/>
            <w:r>
              <w:rPr>
                <w:rFonts w:ascii="Times New Roman" w:hAnsi="Times New Roman"/>
              </w:rPr>
              <w:t>Ставрополькрайводоканал</w:t>
            </w:r>
            <w:proofErr w:type="spellEnd"/>
            <w:r>
              <w:rPr>
                <w:rFonts w:ascii="Times New Roman" w:hAnsi="Times New Roman"/>
              </w:rPr>
              <w:t>»</w:t>
            </w:r>
            <w:r w:rsidRPr="00085FF5">
              <w:rPr>
                <w:rFonts w:ascii="Times New Roman" w:hAnsi="Times New Roman"/>
              </w:rPr>
              <w:t xml:space="preserve"> (потребители села Просянки)</w:t>
            </w:r>
          </w:p>
        </w:tc>
      </w:tr>
      <w:tr w:rsidR="00167FC0" w:rsidRPr="00085FF5" w14:paraId="29675681" w14:textId="77777777" w:rsidTr="00167FC0">
        <w:tc>
          <w:tcPr>
            <w:tcW w:w="589" w:type="pct"/>
            <w:tcBorders>
              <w:top w:val="single" w:sz="4" w:space="0" w:color="auto"/>
              <w:left w:val="single" w:sz="4" w:space="0" w:color="auto"/>
              <w:right w:val="single" w:sz="4" w:space="0" w:color="auto"/>
            </w:tcBorders>
            <w:vAlign w:val="center"/>
          </w:tcPr>
          <w:p w14:paraId="1F52F28B" w14:textId="21763E37" w:rsidR="00167FC0" w:rsidRPr="00085FF5" w:rsidRDefault="00167FC0" w:rsidP="009A6E44">
            <w:pPr>
              <w:pStyle w:val="afc"/>
              <w:jc w:val="center"/>
              <w:rPr>
                <w:rFonts w:ascii="Times New Roman" w:hAnsi="Times New Roman"/>
              </w:rPr>
            </w:pPr>
            <w:r>
              <w:rPr>
                <w:rFonts w:ascii="Times New Roman" w:hAnsi="Times New Roman"/>
              </w:rPr>
              <w:t>6.1</w:t>
            </w:r>
          </w:p>
        </w:tc>
        <w:tc>
          <w:tcPr>
            <w:tcW w:w="1767" w:type="pct"/>
            <w:tcBorders>
              <w:top w:val="single" w:sz="4" w:space="0" w:color="auto"/>
              <w:left w:val="single" w:sz="4" w:space="0" w:color="auto"/>
              <w:right w:val="single" w:sz="4" w:space="0" w:color="auto"/>
            </w:tcBorders>
            <w:vAlign w:val="center"/>
          </w:tcPr>
          <w:p w14:paraId="42CD7103" w14:textId="4A439FB6" w:rsidR="00167FC0" w:rsidRPr="00085FF5" w:rsidRDefault="00167FC0" w:rsidP="0070092C">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0A8632C6" w14:textId="793CA7BA" w:rsidR="00167FC0" w:rsidRPr="00085FF5" w:rsidRDefault="00167FC0" w:rsidP="0070092C">
            <w:pPr>
              <w:pStyle w:val="af2"/>
              <w:rPr>
                <w:rFonts w:ascii="Times New Roman" w:hAnsi="Times New Roman"/>
              </w:rPr>
            </w:pPr>
            <w:r w:rsidRPr="00085FF5">
              <w:rPr>
                <w:rFonts w:ascii="Times New Roman" w:hAnsi="Times New Roman"/>
              </w:rPr>
              <w:t>33,57</w:t>
            </w:r>
          </w:p>
          <w:p w14:paraId="5E7545B2" w14:textId="595692D8"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694C5C28" w14:textId="2FF128CD" w:rsidR="00167FC0" w:rsidRPr="00085FF5" w:rsidRDefault="00167FC0" w:rsidP="0070092C">
            <w:pPr>
              <w:pStyle w:val="af2"/>
              <w:rPr>
                <w:rFonts w:ascii="Times New Roman" w:hAnsi="Times New Roman"/>
              </w:rPr>
            </w:pPr>
            <w:r w:rsidRPr="00085FF5">
              <w:rPr>
                <w:rFonts w:ascii="Times New Roman" w:hAnsi="Times New Roman"/>
              </w:rPr>
              <w:t>36,94</w:t>
            </w:r>
          </w:p>
          <w:p w14:paraId="53FFB40D" w14:textId="317855C1"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r w:rsidR="00167FC0" w:rsidRPr="00085FF5" w14:paraId="30CB5E45" w14:textId="10B0BDA5" w:rsidTr="00167FC0">
        <w:tc>
          <w:tcPr>
            <w:tcW w:w="589" w:type="pct"/>
            <w:tcBorders>
              <w:top w:val="single" w:sz="4" w:space="0" w:color="auto"/>
              <w:left w:val="single" w:sz="4" w:space="0" w:color="auto"/>
              <w:right w:val="single" w:sz="4" w:space="0" w:color="auto"/>
            </w:tcBorders>
            <w:vAlign w:val="center"/>
          </w:tcPr>
          <w:p w14:paraId="5678A97E" w14:textId="503D8BC3" w:rsidR="00167FC0" w:rsidRPr="00085FF5" w:rsidRDefault="00167FC0" w:rsidP="009A6E44">
            <w:pPr>
              <w:pStyle w:val="afc"/>
              <w:jc w:val="center"/>
              <w:rPr>
                <w:rFonts w:ascii="Times New Roman" w:hAnsi="Times New Roman"/>
              </w:rPr>
            </w:pPr>
            <w:r>
              <w:rPr>
                <w:rFonts w:ascii="Times New Roman" w:hAnsi="Times New Roman"/>
              </w:rPr>
              <w:t>7</w:t>
            </w:r>
          </w:p>
        </w:tc>
        <w:tc>
          <w:tcPr>
            <w:tcW w:w="4411" w:type="pct"/>
            <w:gridSpan w:val="3"/>
            <w:tcBorders>
              <w:top w:val="single" w:sz="4" w:space="0" w:color="auto"/>
              <w:left w:val="single" w:sz="4" w:space="0" w:color="auto"/>
              <w:right w:val="single" w:sz="4" w:space="0" w:color="auto"/>
            </w:tcBorders>
            <w:vAlign w:val="center"/>
          </w:tcPr>
          <w:p w14:paraId="6A21E141" w14:textId="4603DFAE" w:rsidR="00167FC0" w:rsidRPr="00085FF5" w:rsidRDefault="00167FC0" w:rsidP="00167FC0">
            <w:pPr>
              <w:pStyle w:val="afc"/>
              <w:rPr>
                <w:rFonts w:ascii="Times New Roman" w:hAnsi="Times New Roman"/>
              </w:rPr>
            </w:pPr>
            <w:r>
              <w:rPr>
                <w:rFonts w:ascii="Times New Roman" w:hAnsi="Times New Roman"/>
              </w:rPr>
              <w:t>ГУП СК «</w:t>
            </w:r>
            <w:proofErr w:type="spellStart"/>
            <w:r>
              <w:rPr>
                <w:rFonts w:ascii="Times New Roman" w:hAnsi="Times New Roman"/>
              </w:rPr>
              <w:t>Ставрополькрайводоканал</w:t>
            </w:r>
            <w:proofErr w:type="spellEnd"/>
            <w:r>
              <w:rPr>
                <w:rFonts w:ascii="Times New Roman" w:hAnsi="Times New Roman"/>
              </w:rPr>
              <w:t>»</w:t>
            </w:r>
            <w:r w:rsidRPr="00085FF5">
              <w:rPr>
                <w:rFonts w:ascii="Times New Roman" w:hAnsi="Times New Roman"/>
              </w:rPr>
              <w:t xml:space="preserve"> (потребители КП СК </w:t>
            </w:r>
            <w:r>
              <w:rPr>
                <w:rFonts w:ascii="Times New Roman" w:hAnsi="Times New Roman"/>
              </w:rPr>
              <w:t>«</w:t>
            </w:r>
            <w:r w:rsidRPr="00085FF5">
              <w:rPr>
                <w:rFonts w:ascii="Times New Roman" w:hAnsi="Times New Roman"/>
              </w:rPr>
              <w:t>Надежда</w:t>
            </w:r>
            <w:r>
              <w:rPr>
                <w:rFonts w:ascii="Times New Roman" w:hAnsi="Times New Roman"/>
              </w:rPr>
              <w:t>»</w:t>
            </w:r>
            <w:r w:rsidRPr="00085FF5">
              <w:rPr>
                <w:rFonts w:ascii="Times New Roman" w:hAnsi="Times New Roman"/>
              </w:rPr>
              <w:t>)</w:t>
            </w:r>
          </w:p>
        </w:tc>
      </w:tr>
      <w:tr w:rsidR="00167FC0" w:rsidRPr="00085FF5" w14:paraId="3738C486" w14:textId="77777777" w:rsidTr="00167FC0">
        <w:tc>
          <w:tcPr>
            <w:tcW w:w="589" w:type="pct"/>
            <w:tcBorders>
              <w:top w:val="single" w:sz="4" w:space="0" w:color="auto"/>
              <w:left w:val="single" w:sz="4" w:space="0" w:color="auto"/>
              <w:right w:val="single" w:sz="4" w:space="0" w:color="auto"/>
            </w:tcBorders>
            <w:vAlign w:val="center"/>
          </w:tcPr>
          <w:p w14:paraId="401F2878" w14:textId="64279220" w:rsidR="00167FC0" w:rsidRPr="00085FF5" w:rsidRDefault="00167FC0" w:rsidP="009A6E44">
            <w:pPr>
              <w:pStyle w:val="afc"/>
              <w:jc w:val="center"/>
              <w:rPr>
                <w:rFonts w:ascii="Times New Roman" w:hAnsi="Times New Roman"/>
              </w:rPr>
            </w:pPr>
            <w:r>
              <w:rPr>
                <w:rFonts w:ascii="Times New Roman" w:hAnsi="Times New Roman"/>
              </w:rPr>
              <w:t>7.1</w:t>
            </w:r>
          </w:p>
        </w:tc>
        <w:tc>
          <w:tcPr>
            <w:tcW w:w="1767" w:type="pct"/>
            <w:tcBorders>
              <w:top w:val="single" w:sz="4" w:space="0" w:color="auto"/>
              <w:left w:val="single" w:sz="4" w:space="0" w:color="auto"/>
              <w:right w:val="single" w:sz="4" w:space="0" w:color="auto"/>
            </w:tcBorders>
            <w:vAlign w:val="center"/>
          </w:tcPr>
          <w:p w14:paraId="0591995E" w14:textId="6E0B3C8F" w:rsidR="00167FC0" w:rsidRPr="00085FF5" w:rsidRDefault="00167FC0" w:rsidP="0070092C">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3610CE21" w14:textId="3F732BB1" w:rsidR="00167FC0" w:rsidRPr="00085FF5" w:rsidRDefault="00167FC0" w:rsidP="0070092C">
            <w:pPr>
              <w:pStyle w:val="af2"/>
              <w:rPr>
                <w:rFonts w:ascii="Times New Roman" w:hAnsi="Times New Roman"/>
              </w:rPr>
            </w:pPr>
            <w:r w:rsidRPr="00085FF5">
              <w:rPr>
                <w:rFonts w:ascii="Times New Roman" w:hAnsi="Times New Roman"/>
              </w:rPr>
              <w:t>62,05</w:t>
            </w:r>
          </w:p>
          <w:p w14:paraId="3DB55E8D" w14:textId="3DC08DF9"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1F1355F6" w14:textId="07CDFFD2" w:rsidR="00167FC0" w:rsidRPr="00085FF5" w:rsidRDefault="00167FC0" w:rsidP="0070092C">
            <w:pPr>
              <w:pStyle w:val="af2"/>
              <w:rPr>
                <w:rFonts w:ascii="Times New Roman" w:hAnsi="Times New Roman"/>
              </w:rPr>
            </w:pPr>
            <w:r w:rsidRPr="00085FF5">
              <w:rPr>
                <w:rFonts w:ascii="Times New Roman" w:hAnsi="Times New Roman"/>
              </w:rPr>
              <w:t>64,16</w:t>
            </w:r>
          </w:p>
          <w:p w14:paraId="71F911EC" w14:textId="43D5834D"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r w:rsidR="00167FC0" w:rsidRPr="00085FF5" w14:paraId="094E9F08" w14:textId="7C0D83F5" w:rsidTr="00167FC0">
        <w:tc>
          <w:tcPr>
            <w:tcW w:w="589" w:type="pct"/>
            <w:tcBorders>
              <w:top w:val="single" w:sz="4" w:space="0" w:color="auto"/>
              <w:left w:val="single" w:sz="4" w:space="0" w:color="auto"/>
              <w:right w:val="single" w:sz="4" w:space="0" w:color="auto"/>
            </w:tcBorders>
            <w:vAlign w:val="center"/>
          </w:tcPr>
          <w:p w14:paraId="397A422B" w14:textId="5D1DD11B" w:rsidR="00167FC0" w:rsidRPr="00085FF5" w:rsidRDefault="00167FC0" w:rsidP="009A6E44">
            <w:pPr>
              <w:pStyle w:val="afc"/>
              <w:jc w:val="center"/>
              <w:rPr>
                <w:rFonts w:ascii="Times New Roman" w:hAnsi="Times New Roman"/>
              </w:rPr>
            </w:pPr>
            <w:r>
              <w:rPr>
                <w:rFonts w:ascii="Times New Roman" w:hAnsi="Times New Roman"/>
              </w:rPr>
              <w:t>8</w:t>
            </w:r>
          </w:p>
        </w:tc>
        <w:tc>
          <w:tcPr>
            <w:tcW w:w="4411" w:type="pct"/>
            <w:gridSpan w:val="3"/>
            <w:tcBorders>
              <w:top w:val="single" w:sz="4" w:space="0" w:color="auto"/>
              <w:left w:val="single" w:sz="4" w:space="0" w:color="auto"/>
              <w:right w:val="single" w:sz="4" w:space="0" w:color="auto"/>
            </w:tcBorders>
            <w:vAlign w:val="center"/>
          </w:tcPr>
          <w:p w14:paraId="3ECAE8B8" w14:textId="63F0F2AF" w:rsidR="00167FC0" w:rsidRPr="00085FF5" w:rsidRDefault="00167FC0" w:rsidP="00167FC0">
            <w:pPr>
              <w:pStyle w:val="afc"/>
              <w:rPr>
                <w:rFonts w:ascii="Times New Roman" w:hAnsi="Times New Roman"/>
              </w:rPr>
            </w:pPr>
            <w:r w:rsidRPr="00085FF5">
              <w:rPr>
                <w:rFonts w:ascii="Times New Roman" w:hAnsi="Times New Roman"/>
              </w:rPr>
              <w:t xml:space="preserve">ГУП СК </w:t>
            </w:r>
            <w:r>
              <w:rPr>
                <w:rFonts w:ascii="Times New Roman" w:hAnsi="Times New Roman"/>
              </w:rPr>
              <w:t>«</w:t>
            </w:r>
            <w:proofErr w:type="spellStart"/>
            <w:r w:rsidRPr="00085FF5">
              <w:rPr>
                <w:rFonts w:ascii="Times New Roman" w:hAnsi="Times New Roman"/>
              </w:rPr>
              <w:t>Ставрополькрайводоканал</w:t>
            </w:r>
            <w:proofErr w:type="spellEnd"/>
            <w:r>
              <w:rPr>
                <w:rFonts w:ascii="Times New Roman" w:hAnsi="Times New Roman"/>
              </w:rPr>
              <w:t>»</w:t>
            </w:r>
            <w:r w:rsidRPr="00085FF5">
              <w:rPr>
                <w:rFonts w:ascii="Times New Roman" w:hAnsi="Times New Roman"/>
              </w:rPr>
              <w:t xml:space="preserve"> (потребители села Гофицкого)</w:t>
            </w:r>
          </w:p>
        </w:tc>
      </w:tr>
      <w:tr w:rsidR="00167FC0" w:rsidRPr="00085FF5" w14:paraId="2F6F78DF" w14:textId="77777777" w:rsidTr="00167FC0">
        <w:tc>
          <w:tcPr>
            <w:tcW w:w="589" w:type="pct"/>
            <w:tcBorders>
              <w:top w:val="single" w:sz="4" w:space="0" w:color="auto"/>
              <w:left w:val="single" w:sz="4" w:space="0" w:color="auto"/>
              <w:right w:val="single" w:sz="4" w:space="0" w:color="auto"/>
            </w:tcBorders>
            <w:vAlign w:val="center"/>
          </w:tcPr>
          <w:p w14:paraId="719E3EA8" w14:textId="5BEBDFD5" w:rsidR="00167FC0" w:rsidRPr="00085FF5" w:rsidRDefault="00167FC0" w:rsidP="009A6E44">
            <w:pPr>
              <w:pStyle w:val="afc"/>
              <w:jc w:val="center"/>
              <w:rPr>
                <w:rFonts w:ascii="Times New Roman" w:hAnsi="Times New Roman"/>
              </w:rPr>
            </w:pPr>
            <w:r>
              <w:rPr>
                <w:rFonts w:ascii="Times New Roman" w:hAnsi="Times New Roman"/>
              </w:rPr>
              <w:t>8.1</w:t>
            </w:r>
          </w:p>
        </w:tc>
        <w:tc>
          <w:tcPr>
            <w:tcW w:w="1767" w:type="pct"/>
            <w:tcBorders>
              <w:top w:val="single" w:sz="4" w:space="0" w:color="auto"/>
              <w:left w:val="single" w:sz="4" w:space="0" w:color="auto"/>
              <w:right w:val="single" w:sz="4" w:space="0" w:color="auto"/>
            </w:tcBorders>
            <w:vAlign w:val="center"/>
          </w:tcPr>
          <w:p w14:paraId="10D564F7" w14:textId="22495067" w:rsidR="00167FC0" w:rsidRPr="00085FF5" w:rsidRDefault="00167FC0" w:rsidP="0070092C">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2D68D222" w14:textId="71BC36E2" w:rsidR="00167FC0" w:rsidRPr="00085FF5" w:rsidRDefault="00167FC0" w:rsidP="0070092C">
            <w:pPr>
              <w:pStyle w:val="af2"/>
              <w:rPr>
                <w:rFonts w:ascii="Times New Roman" w:hAnsi="Times New Roman"/>
              </w:rPr>
            </w:pPr>
            <w:r w:rsidRPr="00085FF5">
              <w:rPr>
                <w:rFonts w:ascii="Times New Roman" w:hAnsi="Times New Roman"/>
              </w:rPr>
              <w:t>42,63</w:t>
            </w:r>
          </w:p>
          <w:p w14:paraId="658F21D5" w14:textId="29522052"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4EAEA595" w14:textId="7AD7EBB3" w:rsidR="00167FC0" w:rsidRPr="00085FF5" w:rsidRDefault="00167FC0" w:rsidP="0070092C">
            <w:pPr>
              <w:pStyle w:val="af2"/>
              <w:rPr>
                <w:rFonts w:ascii="Times New Roman" w:hAnsi="Times New Roman"/>
              </w:rPr>
            </w:pPr>
            <w:r w:rsidRPr="00085FF5">
              <w:rPr>
                <w:rFonts w:ascii="Times New Roman" w:hAnsi="Times New Roman"/>
              </w:rPr>
              <w:t>46,90</w:t>
            </w:r>
          </w:p>
          <w:p w14:paraId="3F11DADF" w14:textId="1D131D06" w:rsidR="00167FC0" w:rsidRPr="00085FF5" w:rsidRDefault="00167FC0" w:rsidP="0070092C">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r w:rsidR="00167FC0" w:rsidRPr="00085FF5" w14:paraId="33B28406" w14:textId="16497774" w:rsidTr="00167FC0">
        <w:tc>
          <w:tcPr>
            <w:tcW w:w="589" w:type="pct"/>
            <w:tcBorders>
              <w:top w:val="single" w:sz="4" w:space="0" w:color="auto"/>
              <w:left w:val="single" w:sz="4" w:space="0" w:color="auto"/>
              <w:right w:val="single" w:sz="4" w:space="0" w:color="auto"/>
            </w:tcBorders>
            <w:vAlign w:val="center"/>
          </w:tcPr>
          <w:p w14:paraId="69A78495" w14:textId="02F6E538" w:rsidR="00167FC0" w:rsidRPr="00085FF5" w:rsidRDefault="00167FC0" w:rsidP="009A6E44">
            <w:pPr>
              <w:pStyle w:val="afc"/>
              <w:jc w:val="center"/>
              <w:rPr>
                <w:rFonts w:ascii="Times New Roman" w:hAnsi="Times New Roman"/>
              </w:rPr>
            </w:pPr>
            <w:r>
              <w:rPr>
                <w:rFonts w:ascii="Times New Roman" w:hAnsi="Times New Roman"/>
              </w:rPr>
              <w:t>9</w:t>
            </w:r>
          </w:p>
        </w:tc>
        <w:tc>
          <w:tcPr>
            <w:tcW w:w="4411" w:type="pct"/>
            <w:gridSpan w:val="3"/>
            <w:tcBorders>
              <w:top w:val="single" w:sz="4" w:space="0" w:color="auto"/>
              <w:left w:val="single" w:sz="4" w:space="0" w:color="auto"/>
              <w:right w:val="single" w:sz="4" w:space="0" w:color="auto"/>
            </w:tcBorders>
            <w:vAlign w:val="center"/>
          </w:tcPr>
          <w:p w14:paraId="28DFFB25" w14:textId="4FA1DB43" w:rsidR="00167FC0" w:rsidRPr="00085FF5" w:rsidRDefault="00167FC0" w:rsidP="00167FC0">
            <w:pPr>
              <w:pStyle w:val="afc"/>
              <w:rPr>
                <w:rFonts w:ascii="Times New Roman" w:hAnsi="Times New Roman"/>
              </w:rPr>
            </w:pPr>
            <w:r w:rsidRPr="00085FF5">
              <w:rPr>
                <w:rFonts w:ascii="Times New Roman" w:hAnsi="Times New Roman"/>
              </w:rPr>
              <w:t xml:space="preserve">ГУП СК </w:t>
            </w:r>
            <w:r>
              <w:rPr>
                <w:rFonts w:ascii="Times New Roman" w:hAnsi="Times New Roman"/>
              </w:rPr>
              <w:t>«</w:t>
            </w:r>
            <w:proofErr w:type="spellStart"/>
            <w:r w:rsidRPr="00085FF5">
              <w:rPr>
                <w:rFonts w:ascii="Times New Roman" w:hAnsi="Times New Roman"/>
              </w:rPr>
              <w:t>Ставрополькрайводоканал</w:t>
            </w:r>
            <w:proofErr w:type="spellEnd"/>
            <w:r>
              <w:rPr>
                <w:rFonts w:ascii="Times New Roman" w:hAnsi="Times New Roman"/>
              </w:rPr>
              <w:t>»</w:t>
            </w:r>
            <w:r w:rsidRPr="00085FF5">
              <w:rPr>
                <w:rFonts w:ascii="Times New Roman" w:hAnsi="Times New Roman"/>
              </w:rPr>
              <w:t xml:space="preserve"> (потребители села Гофицкого) ТВС</w:t>
            </w:r>
          </w:p>
        </w:tc>
      </w:tr>
      <w:tr w:rsidR="00167FC0" w:rsidRPr="00085FF5" w14:paraId="15A88664" w14:textId="77777777" w:rsidTr="00167FC0">
        <w:tc>
          <w:tcPr>
            <w:tcW w:w="589" w:type="pct"/>
            <w:tcBorders>
              <w:top w:val="single" w:sz="4" w:space="0" w:color="auto"/>
              <w:left w:val="single" w:sz="4" w:space="0" w:color="auto"/>
              <w:right w:val="single" w:sz="4" w:space="0" w:color="auto"/>
            </w:tcBorders>
            <w:vAlign w:val="center"/>
          </w:tcPr>
          <w:p w14:paraId="4F007D7A" w14:textId="54C44BF7" w:rsidR="00167FC0" w:rsidRPr="00085FF5" w:rsidRDefault="00167FC0" w:rsidP="009A6E44">
            <w:pPr>
              <w:pStyle w:val="afc"/>
              <w:jc w:val="center"/>
              <w:rPr>
                <w:rFonts w:ascii="Times New Roman" w:hAnsi="Times New Roman"/>
              </w:rPr>
            </w:pPr>
            <w:r>
              <w:rPr>
                <w:rFonts w:ascii="Times New Roman" w:hAnsi="Times New Roman"/>
              </w:rPr>
              <w:t>9.1</w:t>
            </w:r>
          </w:p>
        </w:tc>
        <w:tc>
          <w:tcPr>
            <w:tcW w:w="1767" w:type="pct"/>
            <w:tcBorders>
              <w:top w:val="single" w:sz="4" w:space="0" w:color="auto"/>
              <w:left w:val="single" w:sz="4" w:space="0" w:color="auto"/>
              <w:right w:val="single" w:sz="4" w:space="0" w:color="auto"/>
            </w:tcBorders>
            <w:vAlign w:val="center"/>
          </w:tcPr>
          <w:p w14:paraId="0C46070D" w14:textId="5A9631C7" w:rsidR="00167FC0" w:rsidRPr="00085FF5" w:rsidRDefault="00167FC0" w:rsidP="008E2013">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18E4C9EC" w14:textId="39B62587" w:rsidR="00167FC0" w:rsidRPr="00085FF5" w:rsidRDefault="00167FC0" w:rsidP="008E2013">
            <w:pPr>
              <w:pStyle w:val="af2"/>
              <w:rPr>
                <w:rFonts w:ascii="Times New Roman" w:hAnsi="Times New Roman"/>
              </w:rPr>
            </w:pPr>
            <w:r w:rsidRPr="00085FF5">
              <w:rPr>
                <w:rFonts w:ascii="Times New Roman" w:hAnsi="Times New Roman"/>
              </w:rPr>
              <w:t>4,45</w:t>
            </w:r>
          </w:p>
          <w:p w14:paraId="75893BD6" w14:textId="1C23177D" w:rsidR="00167FC0" w:rsidRPr="00085FF5" w:rsidRDefault="00167FC0" w:rsidP="008E2013">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0948C518" w14:textId="4BCF55DB" w:rsidR="00167FC0" w:rsidRPr="00085FF5" w:rsidRDefault="00167FC0" w:rsidP="008E2013">
            <w:pPr>
              <w:pStyle w:val="af2"/>
              <w:rPr>
                <w:rFonts w:ascii="Times New Roman" w:hAnsi="Times New Roman"/>
              </w:rPr>
            </w:pPr>
            <w:r w:rsidRPr="00085FF5">
              <w:rPr>
                <w:rFonts w:ascii="Times New Roman" w:hAnsi="Times New Roman"/>
              </w:rPr>
              <w:t>7,24</w:t>
            </w:r>
          </w:p>
          <w:p w14:paraId="2CC970D6" w14:textId="47BDE36A" w:rsidR="00167FC0" w:rsidRPr="00085FF5" w:rsidRDefault="00167FC0" w:rsidP="008E2013">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r w:rsidR="00167FC0" w:rsidRPr="00085FF5" w14:paraId="6F14DA27" w14:textId="43ECCC0A" w:rsidTr="00167FC0">
        <w:tc>
          <w:tcPr>
            <w:tcW w:w="589" w:type="pct"/>
            <w:tcBorders>
              <w:top w:val="single" w:sz="4" w:space="0" w:color="auto"/>
              <w:left w:val="single" w:sz="4" w:space="0" w:color="auto"/>
              <w:right w:val="single" w:sz="4" w:space="0" w:color="auto"/>
            </w:tcBorders>
            <w:vAlign w:val="center"/>
          </w:tcPr>
          <w:p w14:paraId="3CF3C03A" w14:textId="09A32C89" w:rsidR="00167FC0" w:rsidRPr="00085FF5" w:rsidRDefault="00167FC0" w:rsidP="009A6E44">
            <w:pPr>
              <w:pStyle w:val="afc"/>
              <w:jc w:val="center"/>
              <w:rPr>
                <w:rFonts w:ascii="Times New Roman" w:hAnsi="Times New Roman"/>
              </w:rPr>
            </w:pPr>
            <w:r>
              <w:rPr>
                <w:rFonts w:ascii="Times New Roman" w:hAnsi="Times New Roman"/>
              </w:rPr>
              <w:t>10</w:t>
            </w:r>
          </w:p>
        </w:tc>
        <w:tc>
          <w:tcPr>
            <w:tcW w:w="4411" w:type="pct"/>
            <w:gridSpan w:val="3"/>
            <w:tcBorders>
              <w:top w:val="single" w:sz="4" w:space="0" w:color="auto"/>
              <w:left w:val="single" w:sz="4" w:space="0" w:color="auto"/>
              <w:right w:val="single" w:sz="4" w:space="0" w:color="auto"/>
            </w:tcBorders>
            <w:vAlign w:val="center"/>
          </w:tcPr>
          <w:p w14:paraId="04453BD4" w14:textId="2535B06D" w:rsidR="00167FC0" w:rsidRPr="00085FF5" w:rsidRDefault="00167FC0" w:rsidP="00167FC0">
            <w:pPr>
              <w:pStyle w:val="afc"/>
              <w:rPr>
                <w:rFonts w:ascii="Times New Roman" w:hAnsi="Times New Roman"/>
              </w:rPr>
            </w:pPr>
            <w:r w:rsidRPr="00085FF5">
              <w:rPr>
                <w:rFonts w:ascii="Times New Roman" w:hAnsi="Times New Roman"/>
              </w:rPr>
              <w:t xml:space="preserve">ГУП СК </w:t>
            </w:r>
            <w:r>
              <w:rPr>
                <w:rFonts w:ascii="Times New Roman" w:hAnsi="Times New Roman"/>
              </w:rPr>
              <w:t>«</w:t>
            </w:r>
            <w:proofErr w:type="spellStart"/>
            <w:r>
              <w:rPr>
                <w:rFonts w:ascii="Times New Roman" w:hAnsi="Times New Roman"/>
              </w:rPr>
              <w:t>Ставрополькрайводоканал</w:t>
            </w:r>
            <w:proofErr w:type="spellEnd"/>
            <w:r>
              <w:rPr>
                <w:rFonts w:ascii="Times New Roman" w:hAnsi="Times New Roman"/>
              </w:rPr>
              <w:t>»</w:t>
            </w:r>
            <w:r w:rsidRPr="00085FF5">
              <w:rPr>
                <w:rFonts w:ascii="Times New Roman" w:hAnsi="Times New Roman"/>
              </w:rPr>
              <w:t xml:space="preserve"> (потребители села Сухая Буйвола)</w:t>
            </w:r>
          </w:p>
        </w:tc>
      </w:tr>
      <w:tr w:rsidR="00167FC0" w:rsidRPr="00085FF5" w14:paraId="1F4240A2" w14:textId="77777777" w:rsidTr="00167FC0">
        <w:tc>
          <w:tcPr>
            <w:tcW w:w="589" w:type="pct"/>
            <w:tcBorders>
              <w:top w:val="single" w:sz="4" w:space="0" w:color="auto"/>
              <w:left w:val="single" w:sz="4" w:space="0" w:color="auto"/>
              <w:right w:val="single" w:sz="4" w:space="0" w:color="auto"/>
            </w:tcBorders>
            <w:vAlign w:val="center"/>
          </w:tcPr>
          <w:p w14:paraId="3624ACDC" w14:textId="53F03A2B" w:rsidR="00167FC0" w:rsidRPr="00085FF5" w:rsidRDefault="00167FC0" w:rsidP="009A6E44">
            <w:pPr>
              <w:pStyle w:val="afc"/>
              <w:jc w:val="center"/>
              <w:rPr>
                <w:rFonts w:ascii="Times New Roman" w:hAnsi="Times New Roman"/>
              </w:rPr>
            </w:pPr>
            <w:r>
              <w:rPr>
                <w:rFonts w:ascii="Times New Roman" w:hAnsi="Times New Roman"/>
              </w:rPr>
              <w:t>10.1</w:t>
            </w:r>
          </w:p>
        </w:tc>
        <w:tc>
          <w:tcPr>
            <w:tcW w:w="1767" w:type="pct"/>
            <w:tcBorders>
              <w:top w:val="single" w:sz="4" w:space="0" w:color="auto"/>
              <w:left w:val="single" w:sz="4" w:space="0" w:color="auto"/>
              <w:right w:val="single" w:sz="4" w:space="0" w:color="auto"/>
            </w:tcBorders>
            <w:vAlign w:val="center"/>
          </w:tcPr>
          <w:p w14:paraId="2E0C4B7F" w14:textId="6E225506" w:rsidR="00167FC0" w:rsidRPr="00085FF5" w:rsidRDefault="00167FC0" w:rsidP="008E2013">
            <w:pPr>
              <w:pStyle w:val="afc"/>
              <w:rPr>
                <w:rFonts w:ascii="Times New Roman" w:hAnsi="Times New Roman"/>
              </w:rPr>
            </w:pPr>
            <w:r w:rsidRPr="00085FF5">
              <w:rPr>
                <w:rFonts w:ascii="Times New Roman" w:hAnsi="Times New Roman"/>
              </w:rPr>
              <w:t>- на питьевую воду (питьевое водоснабжение), население</w:t>
            </w:r>
          </w:p>
        </w:tc>
        <w:tc>
          <w:tcPr>
            <w:tcW w:w="1251" w:type="pct"/>
            <w:tcBorders>
              <w:top w:val="single" w:sz="4" w:space="0" w:color="auto"/>
              <w:left w:val="single" w:sz="4" w:space="0" w:color="auto"/>
              <w:right w:val="single" w:sz="4" w:space="0" w:color="auto"/>
            </w:tcBorders>
            <w:vAlign w:val="center"/>
          </w:tcPr>
          <w:p w14:paraId="442DEF6B" w14:textId="32510C70" w:rsidR="00167FC0" w:rsidRPr="00085FF5" w:rsidRDefault="00167FC0" w:rsidP="008E2013">
            <w:pPr>
              <w:pStyle w:val="af2"/>
              <w:rPr>
                <w:rFonts w:ascii="Times New Roman" w:hAnsi="Times New Roman"/>
              </w:rPr>
            </w:pPr>
            <w:r w:rsidRPr="00085FF5">
              <w:rPr>
                <w:rFonts w:ascii="Times New Roman" w:hAnsi="Times New Roman"/>
              </w:rPr>
              <w:t>55,48</w:t>
            </w:r>
          </w:p>
          <w:p w14:paraId="28B90F4B" w14:textId="3146B21D" w:rsidR="00167FC0" w:rsidRPr="00085FF5" w:rsidRDefault="00167FC0" w:rsidP="008E2013">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c>
          <w:tcPr>
            <w:tcW w:w="1393" w:type="pct"/>
            <w:tcBorders>
              <w:top w:val="single" w:sz="4" w:space="0" w:color="auto"/>
              <w:left w:val="single" w:sz="4" w:space="0" w:color="auto"/>
              <w:right w:val="single" w:sz="4" w:space="0" w:color="auto"/>
            </w:tcBorders>
            <w:vAlign w:val="center"/>
          </w:tcPr>
          <w:p w14:paraId="002BDF00" w14:textId="62D62814" w:rsidR="00167FC0" w:rsidRPr="00085FF5" w:rsidRDefault="00167FC0" w:rsidP="008E2013">
            <w:pPr>
              <w:pStyle w:val="af2"/>
              <w:rPr>
                <w:rFonts w:ascii="Times New Roman" w:hAnsi="Times New Roman"/>
              </w:rPr>
            </w:pPr>
            <w:r w:rsidRPr="00085FF5">
              <w:rPr>
                <w:rFonts w:ascii="Times New Roman" w:hAnsi="Times New Roman"/>
              </w:rPr>
              <w:t>61,03</w:t>
            </w:r>
          </w:p>
          <w:p w14:paraId="5E8C8703" w14:textId="2E16BC06" w:rsidR="00167FC0" w:rsidRPr="00085FF5" w:rsidRDefault="00167FC0" w:rsidP="008E2013">
            <w:pPr>
              <w:pStyle w:val="af2"/>
              <w:rPr>
                <w:rFonts w:ascii="Times New Roman" w:hAnsi="Times New Roman"/>
              </w:rPr>
            </w:pPr>
            <w:proofErr w:type="spellStart"/>
            <w:r w:rsidRPr="00085FF5">
              <w:rPr>
                <w:rFonts w:ascii="Times New Roman" w:hAnsi="Times New Roman"/>
              </w:rPr>
              <w:t>руб</w:t>
            </w:r>
            <w:proofErr w:type="spellEnd"/>
            <w:r w:rsidRPr="00085FF5">
              <w:rPr>
                <w:rFonts w:ascii="Times New Roman" w:hAnsi="Times New Roman"/>
              </w:rPr>
              <w:t>/</w:t>
            </w:r>
            <w:proofErr w:type="spellStart"/>
            <w:r w:rsidRPr="00085FF5">
              <w:rPr>
                <w:rFonts w:ascii="Times New Roman" w:hAnsi="Times New Roman"/>
              </w:rPr>
              <w:t>куб</w:t>
            </w:r>
            <w:proofErr w:type="gramStart"/>
            <w:r w:rsidRPr="00085FF5">
              <w:rPr>
                <w:rFonts w:ascii="Times New Roman" w:hAnsi="Times New Roman"/>
              </w:rPr>
              <w:t>.м</w:t>
            </w:r>
            <w:proofErr w:type="spellEnd"/>
            <w:proofErr w:type="gramEnd"/>
          </w:p>
        </w:tc>
      </w:tr>
    </w:tbl>
    <w:p w14:paraId="2A7CC204" w14:textId="77777777" w:rsidR="00CE494C" w:rsidRPr="00085FF5" w:rsidRDefault="00CE494C" w:rsidP="00085FF5">
      <w:pPr>
        <w:pStyle w:val="a5"/>
        <w:spacing w:after="120" w:line="276" w:lineRule="auto"/>
        <w:ind w:firstLine="709"/>
        <w:rPr>
          <w:rFonts w:ascii="Times New Roman" w:hAnsi="Times New Roman"/>
          <w:b/>
        </w:rPr>
      </w:pPr>
      <w:r w:rsidRPr="00085FF5">
        <w:rPr>
          <w:rFonts w:ascii="Times New Roman" w:hAnsi="Times New Roman"/>
          <w:b/>
        </w:rPr>
        <w:t xml:space="preserve">Краткий анализ состояния установки приборов учета и </w:t>
      </w:r>
      <w:proofErr w:type="spellStart"/>
      <w:r w:rsidRPr="00085FF5">
        <w:rPr>
          <w:rFonts w:ascii="Times New Roman" w:hAnsi="Times New Roman"/>
          <w:b/>
        </w:rPr>
        <w:t>энергоресурсосбережения</w:t>
      </w:r>
      <w:proofErr w:type="spellEnd"/>
      <w:r w:rsidRPr="00085FF5">
        <w:rPr>
          <w:rFonts w:ascii="Times New Roman" w:hAnsi="Times New Roman"/>
          <w:b/>
        </w:rPr>
        <w:t xml:space="preserve"> у потребителей</w:t>
      </w:r>
    </w:p>
    <w:p w14:paraId="0F2BE641" w14:textId="77777777" w:rsidR="00147B2D" w:rsidRPr="00C04DFD" w:rsidRDefault="00147B2D" w:rsidP="00085FF5">
      <w:pPr>
        <w:pStyle w:val="a5"/>
        <w:spacing w:before="0" w:after="0" w:line="276" w:lineRule="auto"/>
        <w:ind w:firstLine="709"/>
        <w:rPr>
          <w:rFonts w:ascii="Times New Roman" w:hAnsi="Times New Roman"/>
        </w:rPr>
      </w:pPr>
      <w:r w:rsidRPr="00C04DFD">
        <w:rPr>
          <w:rFonts w:ascii="Times New Roman" w:hAnsi="Times New Roman"/>
        </w:rPr>
        <w:t xml:space="preserve">Повышение эффективности использования энергоресурсов на сегодняшний день является одной из приоритетных задач. </w:t>
      </w:r>
    </w:p>
    <w:p w14:paraId="222CF414" w14:textId="77777777" w:rsidR="00650C86" w:rsidRPr="00C04DFD" w:rsidRDefault="00650C86" w:rsidP="00085FF5">
      <w:pPr>
        <w:pStyle w:val="a5"/>
        <w:spacing w:before="0" w:after="0" w:line="276" w:lineRule="auto"/>
        <w:ind w:firstLine="709"/>
        <w:rPr>
          <w:rFonts w:ascii="Times New Roman" w:hAnsi="Times New Roman"/>
        </w:rPr>
      </w:pPr>
      <w:r w:rsidRPr="00C04DFD">
        <w:rPr>
          <w:rFonts w:ascii="Times New Roman" w:hAnsi="Times New Roman"/>
        </w:rPr>
        <w:lastRenderedPageBreak/>
        <w:t>В соответствии с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w:t>
      </w:r>
    </w:p>
    <w:p w14:paraId="319C5A0A" w14:textId="77777777" w:rsidR="005E4738" w:rsidRPr="00C04DFD" w:rsidRDefault="005E4738" w:rsidP="00085FF5">
      <w:pPr>
        <w:pStyle w:val="a5"/>
        <w:spacing w:before="0" w:after="0" w:line="276" w:lineRule="auto"/>
        <w:ind w:firstLine="709"/>
        <w:rPr>
          <w:rFonts w:ascii="Times New Roman" w:hAnsi="Times New Roman"/>
        </w:rPr>
      </w:pPr>
      <w:r w:rsidRPr="00C04DFD">
        <w:rPr>
          <w:rFonts w:ascii="Times New Roman" w:hAnsi="Times New Roman"/>
        </w:rPr>
        <w:t>В настоящее время активно оснащаются приборами учета воды предприятия, прочие потребители, а также жилая застройка. Планируется обеспечить на 100% данных абонентов приборами учета воды.</w:t>
      </w:r>
    </w:p>
    <w:p w14:paraId="56370301" w14:textId="77777777" w:rsidR="005E4738" w:rsidRPr="00C04DFD" w:rsidRDefault="005E4738" w:rsidP="00085FF5">
      <w:pPr>
        <w:pStyle w:val="a5"/>
        <w:spacing w:before="0" w:after="0" w:line="276" w:lineRule="auto"/>
        <w:ind w:firstLine="709"/>
        <w:rPr>
          <w:rFonts w:ascii="Times New Roman" w:hAnsi="Times New Roman"/>
        </w:rPr>
      </w:pPr>
      <w:r w:rsidRPr="00C04DFD">
        <w:rPr>
          <w:rFonts w:ascii="Times New Roman" w:hAnsi="Times New Roman"/>
        </w:rPr>
        <w:t>Приоритетной группой потребителей, для которых требуется решение задачи по обеспечению коммерческого учета, является население.</w:t>
      </w:r>
    </w:p>
    <w:p w14:paraId="177B213F" w14:textId="18FF3FCE" w:rsidR="00144177" w:rsidRPr="00C04DFD" w:rsidRDefault="00830DFD" w:rsidP="00085FF5">
      <w:pPr>
        <w:pStyle w:val="a5"/>
        <w:spacing w:before="0" w:after="0" w:line="276" w:lineRule="auto"/>
        <w:ind w:firstLine="709"/>
        <w:rPr>
          <w:rFonts w:ascii="Times New Roman" w:hAnsi="Times New Roman"/>
        </w:rPr>
      </w:pPr>
      <w:r w:rsidRPr="00C04DFD">
        <w:rPr>
          <w:rFonts w:ascii="Times New Roman" w:hAnsi="Times New Roman"/>
        </w:rPr>
        <w:t>Немаловажным направлением работы по установке коммерческих приборов учета является переход на установку приборов высокого класса точности, имеющих высокий порог чувствительности, а также использование приборов с импульсным выходом, и перспективным переходом на диспетчеризацию коммерческого учета.</w:t>
      </w:r>
    </w:p>
    <w:p w14:paraId="69B7263B" w14:textId="77777777" w:rsidR="007A36B5" w:rsidRPr="00C67FCA" w:rsidRDefault="0030035C" w:rsidP="00C67FCA">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13" w:name="_Toc117155247"/>
      <w:r w:rsidRPr="00C67FCA">
        <w:rPr>
          <w:rFonts w:ascii="Times New Roman" w:hAnsi="Times New Roman"/>
          <w:color w:val="auto"/>
          <w:sz w:val="24"/>
          <w:szCs w:val="24"/>
        </w:rPr>
        <w:t>Газоснабжение</w:t>
      </w:r>
      <w:bookmarkEnd w:id="13"/>
    </w:p>
    <w:p w14:paraId="61AF0E52" w14:textId="77777777" w:rsidR="00277CB2" w:rsidRPr="00277CB2" w:rsidRDefault="00277CB2" w:rsidP="00085FF5">
      <w:pPr>
        <w:pStyle w:val="a5"/>
        <w:spacing w:before="0" w:after="0" w:line="276" w:lineRule="auto"/>
        <w:ind w:firstLine="709"/>
        <w:rPr>
          <w:rFonts w:ascii="Times New Roman" w:hAnsi="Times New Roman"/>
        </w:rPr>
      </w:pPr>
      <w:bookmarkStart w:id="14" w:name="_Toc335686041"/>
      <w:r w:rsidRPr="00277CB2">
        <w:rPr>
          <w:rFonts w:ascii="Times New Roman" w:hAnsi="Times New Roman"/>
        </w:rPr>
        <w:t xml:space="preserve">Газоснабжение Петровского городского округа осуществляется природным и сжиженным газом. В Петровском городском округе </w:t>
      </w:r>
      <w:proofErr w:type="spellStart"/>
      <w:r w:rsidRPr="00277CB2">
        <w:rPr>
          <w:rFonts w:ascii="Times New Roman" w:hAnsi="Times New Roman"/>
        </w:rPr>
        <w:t>Светлоградское</w:t>
      </w:r>
      <w:proofErr w:type="spellEnd"/>
      <w:r w:rsidRPr="00277CB2">
        <w:rPr>
          <w:rFonts w:ascii="Times New Roman" w:hAnsi="Times New Roman"/>
        </w:rPr>
        <w:t xml:space="preserve"> ЛПУМГ эксплуатирует газораспределительные станции (далее ГРС): ГРС п. Горный, ГРС с. Донская Балка, ГРС г. </w:t>
      </w:r>
      <w:proofErr w:type="spellStart"/>
      <w:proofErr w:type="gramStart"/>
      <w:r w:rsidRPr="00277CB2">
        <w:rPr>
          <w:rFonts w:ascii="Times New Roman" w:hAnsi="Times New Roman"/>
        </w:rPr>
        <w:t>C</w:t>
      </w:r>
      <w:proofErr w:type="gramEnd"/>
      <w:r w:rsidRPr="00277CB2">
        <w:rPr>
          <w:rFonts w:ascii="Times New Roman" w:hAnsi="Times New Roman"/>
        </w:rPr>
        <w:t>ветлоград</w:t>
      </w:r>
      <w:proofErr w:type="spellEnd"/>
      <w:r w:rsidRPr="00277CB2">
        <w:rPr>
          <w:rFonts w:ascii="Times New Roman" w:hAnsi="Times New Roman"/>
        </w:rPr>
        <w:t xml:space="preserve"> –1, ГРС г. </w:t>
      </w:r>
      <w:proofErr w:type="spellStart"/>
      <w:r w:rsidRPr="00277CB2">
        <w:rPr>
          <w:rFonts w:ascii="Times New Roman" w:hAnsi="Times New Roman"/>
        </w:rPr>
        <w:t>Cветлоград</w:t>
      </w:r>
      <w:proofErr w:type="spellEnd"/>
      <w:r w:rsidRPr="00277CB2">
        <w:rPr>
          <w:rFonts w:ascii="Times New Roman" w:hAnsi="Times New Roman"/>
        </w:rPr>
        <w:t xml:space="preserve"> –2, ГРС п. Пшеничный, ГРС с. Гофицкое, ГРС с. </w:t>
      </w:r>
      <w:proofErr w:type="spellStart"/>
      <w:r w:rsidRPr="00277CB2">
        <w:rPr>
          <w:rFonts w:ascii="Times New Roman" w:hAnsi="Times New Roman"/>
        </w:rPr>
        <w:t>Кугуты</w:t>
      </w:r>
      <w:proofErr w:type="spellEnd"/>
      <w:r w:rsidRPr="00277CB2">
        <w:rPr>
          <w:rFonts w:ascii="Times New Roman" w:hAnsi="Times New Roman"/>
        </w:rPr>
        <w:t xml:space="preserve">, ГРС с. </w:t>
      </w:r>
      <w:proofErr w:type="spellStart"/>
      <w:r w:rsidRPr="00277CB2">
        <w:rPr>
          <w:rFonts w:ascii="Times New Roman" w:hAnsi="Times New Roman"/>
        </w:rPr>
        <w:t>Шведино</w:t>
      </w:r>
      <w:proofErr w:type="spellEnd"/>
      <w:r w:rsidRPr="00277CB2">
        <w:rPr>
          <w:rFonts w:ascii="Times New Roman" w:hAnsi="Times New Roman"/>
        </w:rPr>
        <w:t xml:space="preserve">, ГРС с. Сухая Буйвола и проводит техническое обслуживание по договору ГРС х. </w:t>
      </w:r>
      <w:proofErr w:type="spellStart"/>
      <w:r w:rsidRPr="00277CB2">
        <w:rPr>
          <w:rFonts w:ascii="Times New Roman" w:hAnsi="Times New Roman"/>
        </w:rPr>
        <w:t>Носачев</w:t>
      </w:r>
      <w:proofErr w:type="spellEnd"/>
      <w:r w:rsidRPr="00277CB2">
        <w:rPr>
          <w:rFonts w:ascii="Times New Roman" w:hAnsi="Times New Roman"/>
        </w:rPr>
        <w:t>. Краткая информация системы газоснабжения приводится ниже.</w:t>
      </w:r>
    </w:p>
    <w:p w14:paraId="150EEFD0" w14:textId="69CAFCEE" w:rsidR="00277CB2" w:rsidRPr="009A6E44" w:rsidRDefault="00085FF5" w:rsidP="009A6E44">
      <w:pPr>
        <w:pStyle w:val="a5"/>
        <w:spacing w:after="120" w:line="276" w:lineRule="auto"/>
        <w:ind w:firstLine="709"/>
        <w:jc w:val="center"/>
        <w:rPr>
          <w:rFonts w:ascii="Times New Roman" w:hAnsi="Times New Roman"/>
          <w:b/>
        </w:rPr>
      </w:pPr>
      <w:r w:rsidRPr="009A6E44">
        <w:rPr>
          <w:rFonts w:ascii="Times New Roman" w:hAnsi="Times New Roman"/>
          <w:b/>
        </w:rPr>
        <w:t xml:space="preserve">Таблица </w:t>
      </w:r>
      <w:r w:rsidRPr="009A6E44">
        <w:rPr>
          <w:rFonts w:ascii="Times New Roman" w:hAnsi="Times New Roman"/>
          <w:b/>
        </w:rPr>
        <w:fldChar w:fldCharType="begin"/>
      </w:r>
      <w:r w:rsidRPr="009A6E44">
        <w:rPr>
          <w:rFonts w:ascii="Times New Roman" w:hAnsi="Times New Roman"/>
          <w:b/>
        </w:rPr>
        <w:instrText xml:space="preserve"> SEQ Таблица \* ARABIC </w:instrText>
      </w:r>
      <w:r w:rsidRPr="009A6E44">
        <w:rPr>
          <w:rFonts w:ascii="Times New Roman" w:hAnsi="Times New Roman"/>
          <w:b/>
        </w:rPr>
        <w:fldChar w:fldCharType="separate"/>
      </w:r>
      <w:r w:rsidR="001D4E99">
        <w:rPr>
          <w:rFonts w:ascii="Times New Roman" w:hAnsi="Times New Roman"/>
          <w:b/>
          <w:noProof/>
        </w:rPr>
        <w:t>6</w:t>
      </w:r>
      <w:r w:rsidRPr="009A6E44">
        <w:rPr>
          <w:rFonts w:ascii="Times New Roman" w:hAnsi="Times New Roman"/>
          <w:b/>
        </w:rPr>
        <w:fldChar w:fldCharType="end"/>
      </w:r>
      <w:r w:rsidRPr="009A6E44">
        <w:rPr>
          <w:rFonts w:ascii="Times New Roman" w:hAnsi="Times New Roman"/>
          <w:b/>
        </w:rPr>
        <w:t xml:space="preserve"> </w:t>
      </w:r>
      <w:r w:rsidR="00277CB2" w:rsidRPr="009A6E44">
        <w:rPr>
          <w:rFonts w:ascii="Times New Roman" w:hAnsi="Times New Roman"/>
          <w:b/>
        </w:rPr>
        <w:t>Система газоснабжения (газопроводы) Петровского городского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65"/>
        <w:gridCol w:w="2322"/>
        <w:gridCol w:w="2607"/>
      </w:tblGrid>
      <w:tr w:rsidR="00085FF5" w:rsidRPr="00085FF5" w14:paraId="18AA6704" w14:textId="77777777" w:rsidTr="009049A7">
        <w:tc>
          <w:tcPr>
            <w:tcW w:w="301" w:type="pct"/>
            <w:vAlign w:val="center"/>
          </w:tcPr>
          <w:p w14:paraId="57973F57" w14:textId="003AC709" w:rsidR="00085FF5" w:rsidRPr="00085FF5" w:rsidRDefault="009049A7" w:rsidP="00085FF5">
            <w:pPr>
              <w:pStyle w:val="af1"/>
              <w:rPr>
                <w:rFonts w:ascii="Times New Roman" w:hAnsi="Times New Roman"/>
                <w:b w:val="0"/>
              </w:rPr>
            </w:pPr>
            <w:r>
              <w:rPr>
                <w:rFonts w:ascii="Times New Roman" w:hAnsi="Times New Roman"/>
                <w:b w:val="0"/>
              </w:rPr>
              <w:t xml:space="preserve">№ </w:t>
            </w:r>
            <w:proofErr w:type="gramStart"/>
            <w:r>
              <w:rPr>
                <w:rFonts w:ascii="Times New Roman" w:hAnsi="Times New Roman"/>
                <w:b w:val="0"/>
              </w:rPr>
              <w:t>п</w:t>
            </w:r>
            <w:proofErr w:type="gramEnd"/>
            <w:r>
              <w:rPr>
                <w:rFonts w:ascii="Times New Roman" w:hAnsi="Times New Roman"/>
                <w:b w:val="0"/>
              </w:rPr>
              <w:t>/п</w:t>
            </w:r>
          </w:p>
        </w:tc>
        <w:tc>
          <w:tcPr>
            <w:tcW w:w="2124" w:type="pct"/>
            <w:shd w:val="clear" w:color="auto" w:fill="auto"/>
            <w:vAlign w:val="center"/>
          </w:tcPr>
          <w:p w14:paraId="7912B27C" w14:textId="507946A0" w:rsidR="00085FF5" w:rsidRPr="00085FF5" w:rsidRDefault="00085FF5" w:rsidP="00277CB2">
            <w:pPr>
              <w:pStyle w:val="af1"/>
              <w:rPr>
                <w:rFonts w:ascii="Times New Roman" w:hAnsi="Times New Roman"/>
                <w:b w:val="0"/>
              </w:rPr>
            </w:pPr>
            <w:r w:rsidRPr="00085FF5">
              <w:rPr>
                <w:rFonts w:ascii="Times New Roman" w:hAnsi="Times New Roman"/>
                <w:b w:val="0"/>
              </w:rPr>
              <w:t>Наименование трубопровода</w:t>
            </w:r>
          </w:p>
        </w:tc>
        <w:tc>
          <w:tcPr>
            <w:tcW w:w="1213" w:type="pct"/>
            <w:shd w:val="clear" w:color="auto" w:fill="auto"/>
            <w:vAlign w:val="center"/>
          </w:tcPr>
          <w:p w14:paraId="5D563A87" w14:textId="77777777" w:rsidR="00085FF5" w:rsidRPr="00085FF5" w:rsidRDefault="00085FF5" w:rsidP="00277CB2">
            <w:pPr>
              <w:pStyle w:val="af1"/>
              <w:rPr>
                <w:rFonts w:ascii="Times New Roman" w:hAnsi="Times New Roman"/>
                <w:b w:val="0"/>
              </w:rPr>
            </w:pPr>
            <w:r w:rsidRPr="00085FF5">
              <w:rPr>
                <w:rFonts w:ascii="Times New Roman" w:hAnsi="Times New Roman"/>
                <w:b w:val="0"/>
              </w:rPr>
              <w:t xml:space="preserve">Протяженность, </w:t>
            </w:r>
            <w:proofErr w:type="gramStart"/>
            <w:r w:rsidRPr="00085FF5">
              <w:rPr>
                <w:rFonts w:ascii="Times New Roman" w:hAnsi="Times New Roman"/>
                <w:b w:val="0"/>
              </w:rPr>
              <w:t>км</w:t>
            </w:r>
            <w:proofErr w:type="gramEnd"/>
          </w:p>
        </w:tc>
        <w:tc>
          <w:tcPr>
            <w:tcW w:w="1362" w:type="pct"/>
            <w:shd w:val="clear" w:color="auto" w:fill="auto"/>
            <w:vAlign w:val="center"/>
          </w:tcPr>
          <w:p w14:paraId="50103412" w14:textId="77777777" w:rsidR="00085FF5" w:rsidRPr="00085FF5" w:rsidRDefault="00085FF5" w:rsidP="00277CB2">
            <w:pPr>
              <w:pStyle w:val="af1"/>
              <w:rPr>
                <w:rFonts w:ascii="Times New Roman" w:hAnsi="Times New Roman"/>
                <w:b w:val="0"/>
              </w:rPr>
            </w:pPr>
            <w:r w:rsidRPr="00085FF5">
              <w:rPr>
                <w:rFonts w:ascii="Times New Roman" w:hAnsi="Times New Roman"/>
                <w:b w:val="0"/>
              </w:rPr>
              <w:t>Диаметр трубопровода, рабочее давление</w:t>
            </w:r>
          </w:p>
        </w:tc>
      </w:tr>
      <w:tr w:rsidR="00085FF5" w:rsidRPr="00085FF5" w14:paraId="6EC7EBD6" w14:textId="77777777" w:rsidTr="009049A7">
        <w:tc>
          <w:tcPr>
            <w:tcW w:w="301" w:type="pct"/>
            <w:vAlign w:val="center"/>
          </w:tcPr>
          <w:p w14:paraId="3DF338A2" w14:textId="69F25BDD" w:rsidR="00085FF5" w:rsidRPr="00085FF5" w:rsidRDefault="009049A7" w:rsidP="00085FF5">
            <w:pPr>
              <w:pStyle w:val="af1"/>
              <w:rPr>
                <w:rFonts w:ascii="Times New Roman" w:hAnsi="Times New Roman"/>
                <w:b w:val="0"/>
                <w:bCs/>
              </w:rPr>
            </w:pPr>
            <w:r>
              <w:rPr>
                <w:rFonts w:ascii="Times New Roman" w:hAnsi="Times New Roman"/>
                <w:b w:val="0"/>
                <w:bCs/>
              </w:rPr>
              <w:t>1</w:t>
            </w:r>
          </w:p>
        </w:tc>
        <w:tc>
          <w:tcPr>
            <w:tcW w:w="2124" w:type="pct"/>
            <w:shd w:val="clear" w:color="auto" w:fill="auto"/>
            <w:vAlign w:val="center"/>
          </w:tcPr>
          <w:p w14:paraId="5C3EBB13" w14:textId="6065D6ED"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Магистральный газопровод Петровское-Благодарный-Журавское</w:t>
            </w:r>
          </w:p>
        </w:tc>
        <w:tc>
          <w:tcPr>
            <w:tcW w:w="1213" w:type="pct"/>
            <w:shd w:val="clear" w:color="auto" w:fill="auto"/>
            <w:vAlign w:val="center"/>
          </w:tcPr>
          <w:p w14:paraId="6D9BB1B3"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23,2</w:t>
            </w:r>
          </w:p>
        </w:tc>
        <w:tc>
          <w:tcPr>
            <w:tcW w:w="1362" w:type="pct"/>
            <w:shd w:val="clear" w:color="auto" w:fill="auto"/>
            <w:vAlign w:val="center"/>
          </w:tcPr>
          <w:p w14:paraId="08FD0C27"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Ду530 мм; 2,5 МПа</w:t>
            </w:r>
          </w:p>
        </w:tc>
      </w:tr>
      <w:tr w:rsidR="00085FF5" w:rsidRPr="00085FF5" w14:paraId="0E97BFDA" w14:textId="77777777" w:rsidTr="009049A7">
        <w:tc>
          <w:tcPr>
            <w:tcW w:w="301" w:type="pct"/>
            <w:vAlign w:val="center"/>
          </w:tcPr>
          <w:p w14:paraId="78BE186F" w14:textId="11BB24F3" w:rsidR="00085FF5" w:rsidRPr="00085FF5" w:rsidRDefault="009049A7" w:rsidP="00085FF5">
            <w:pPr>
              <w:pStyle w:val="af1"/>
              <w:rPr>
                <w:rFonts w:ascii="Times New Roman" w:hAnsi="Times New Roman"/>
                <w:b w:val="0"/>
                <w:bCs/>
              </w:rPr>
            </w:pPr>
            <w:r>
              <w:rPr>
                <w:rFonts w:ascii="Times New Roman" w:hAnsi="Times New Roman"/>
                <w:b w:val="0"/>
                <w:bCs/>
              </w:rPr>
              <w:t>2</w:t>
            </w:r>
          </w:p>
        </w:tc>
        <w:tc>
          <w:tcPr>
            <w:tcW w:w="2124" w:type="pct"/>
            <w:shd w:val="clear" w:color="auto" w:fill="auto"/>
            <w:vAlign w:val="center"/>
          </w:tcPr>
          <w:p w14:paraId="06AF6F60" w14:textId="36D08654"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Магистральный газопровод </w:t>
            </w:r>
            <w:proofErr w:type="gramStart"/>
            <w:r w:rsidRPr="00085FF5">
              <w:rPr>
                <w:rFonts w:ascii="Times New Roman" w:hAnsi="Times New Roman"/>
                <w:b w:val="0"/>
                <w:bCs/>
              </w:rPr>
              <w:t>Мирное-Изобильный</w:t>
            </w:r>
            <w:proofErr w:type="gramEnd"/>
          </w:p>
        </w:tc>
        <w:tc>
          <w:tcPr>
            <w:tcW w:w="1213" w:type="pct"/>
            <w:shd w:val="clear" w:color="auto" w:fill="auto"/>
            <w:vAlign w:val="center"/>
          </w:tcPr>
          <w:p w14:paraId="13506874"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44,1</w:t>
            </w:r>
          </w:p>
        </w:tc>
        <w:tc>
          <w:tcPr>
            <w:tcW w:w="1362" w:type="pct"/>
            <w:shd w:val="clear" w:color="auto" w:fill="auto"/>
            <w:vAlign w:val="center"/>
          </w:tcPr>
          <w:p w14:paraId="0EC3F4EC"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Ду1020 мм; 2,5 МПа</w:t>
            </w:r>
          </w:p>
        </w:tc>
      </w:tr>
      <w:tr w:rsidR="00085FF5" w:rsidRPr="00085FF5" w14:paraId="1312500E" w14:textId="77777777" w:rsidTr="009049A7">
        <w:tc>
          <w:tcPr>
            <w:tcW w:w="301" w:type="pct"/>
            <w:vAlign w:val="center"/>
          </w:tcPr>
          <w:p w14:paraId="64ADE409" w14:textId="53854336" w:rsidR="00085FF5" w:rsidRPr="00085FF5" w:rsidRDefault="009049A7" w:rsidP="00085FF5">
            <w:pPr>
              <w:pStyle w:val="af1"/>
              <w:rPr>
                <w:rFonts w:ascii="Times New Roman" w:hAnsi="Times New Roman"/>
                <w:b w:val="0"/>
                <w:bCs/>
              </w:rPr>
            </w:pPr>
            <w:r>
              <w:rPr>
                <w:rFonts w:ascii="Times New Roman" w:hAnsi="Times New Roman"/>
                <w:b w:val="0"/>
                <w:bCs/>
              </w:rPr>
              <w:t>3</w:t>
            </w:r>
          </w:p>
        </w:tc>
        <w:tc>
          <w:tcPr>
            <w:tcW w:w="2124" w:type="pct"/>
            <w:shd w:val="clear" w:color="auto" w:fill="auto"/>
            <w:vAlign w:val="center"/>
          </w:tcPr>
          <w:p w14:paraId="6EA7D7EC" w14:textId="2FBC44F3"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Газопровод-отвод с. Гофицкое</w:t>
            </w:r>
          </w:p>
        </w:tc>
        <w:tc>
          <w:tcPr>
            <w:tcW w:w="1213" w:type="pct"/>
            <w:shd w:val="clear" w:color="auto" w:fill="auto"/>
            <w:vAlign w:val="center"/>
          </w:tcPr>
          <w:p w14:paraId="38136EBF"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4,8</w:t>
            </w:r>
          </w:p>
        </w:tc>
        <w:tc>
          <w:tcPr>
            <w:tcW w:w="1362" w:type="pct"/>
            <w:shd w:val="clear" w:color="auto" w:fill="auto"/>
            <w:vAlign w:val="center"/>
          </w:tcPr>
          <w:p w14:paraId="5C8C7285"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Ду159 мм; 2,5 МПа</w:t>
            </w:r>
          </w:p>
        </w:tc>
      </w:tr>
      <w:tr w:rsidR="00085FF5" w:rsidRPr="00085FF5" w14:paraId="720D0595" w14:textId="77777777" w:rsidTr="009049A7">
        <w:tc>
          <w:tcPr>
            <w:tcW w:w="301" w:type="pct"/>
            <w:vAlign w:val="center"/>
          </w:tcPr>
          <w:p w14:paraId="1545A7BC" w14:textId="3A704CA7" w:rsidR="00085FF5" w:rsidRPr="00085FF5" w:rsidRDefault="009049A7" w:rsidP="00085FF5">
            <w:pPr>
              <w:pStyle w:val="af1"/>
              <w:rPr>
                <w:rFonts w:ascii="Times New Roman" w:hAnsi="Times New Roman"/>
                <w:b w:val="0"/>
                <w:bCs/>
              </w:rPr>
            </w:pPr>
            <w:r>
              <w:rPr>
                <w:rFonts w:ascii="Times New Roman" w:hAnsi="Times New Roman"/>
                <w:b w:val="0"/>
                <w:bCs/>
              </w:rPr>
              <w:t>4</w:t>
            </w:r>
          </w:p>
        </w:tc>
        <w:tc>
          <w:tcPr>
            <w:tcW w:w="2124" w:type="pct"/>
            <w:shd w:val="clear" w:color="auto" w:fill="auto"/>
            <w:vAlign w:val="center"/>
          </w:tcPr>
          <w:p w14:paraId="4095E69A" w14:textId="7E120B3A"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Газопровод-отвод п. Горный</w:t>
            </w:r>
          </w:p>
        </w:tc>
        <w:tc>
          <w:tcPr>
            <w:tcW w:w="1213" w:type="pct"/>
            <w:shd w:val="clear" w:color="auto" w:fill="auto"/>
            <w:vAlign w:val="center"/>
          </w:tcPr>
          <w:p w14:paraId="51BC80A7"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0,1</w:t>
            </w:r>
          </w:p>
        </w:tc>
        <w:tc>
          <w:tcPr>
            <w:tcW w:w="1362" w:type="pct"/>
            <w:shd w:val="clear" w:color="auto" w:fill="auto"/>
            <w:vAlign w:val="center"/>
          </w:tcPr>
          <w:p w14:paraId="47A07749"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Ду114 мм; 2,5 МПа</w:t>
            </w:r>
          </w:p>
        </w:tc>
      </w:tr>
      <w:tr w:rsidR="00085FF5" w:rsidRPr="00085FF5" w14:paraId="75C982AC" w14:textId="77777777" w:rsidTr="009049A7">
        <w:tc>
          <w:tcPr>
            <w:tcW w:w="301" w:type="pct"/>
            <w:vAlign w:val="center"/>
          </w:tcPr>
          <w:p w14:paraId="43915A2C" w14:textId="01397AF0" w:rsidR="00085FF5" w:rsidRPr="00085FF5" w:rsidRDefault="009049A7" w:rsidP="00085FF5">
            <w:pPr>
              <w:pStyle w:val="af1"/>
              <w:rPr>
                <w:rFonts w:ascii="Times New Roman" w:hAnsi="Times New Roman"/>
                <w:b w:val="0"/>
                <w:bCs/>
              </w:rPr>
            </w:pPr>
            <w:r>
              <w:rPr>
                <w:rFonts w:ascii="Times New Roman" w:hAnsi="Times New Roman"/>
                <w:b w:val="0"/>
                <w:bCs/>
              </w:rPr>
              <w:t>5</w:t>
            </w:r>
          </w:p>
        </w:tc>
        <w:tc>
          <w:tcPr>
            <w:tcW w:w="2124" w:type="pct"/>
            <w:shd w:val="clear" w:color="auto" w:fill="auto"/>
            <w:vAlign w:val="center"/>
          </w:tcPr>
          <w:p w14:paraId="789C0BB4" w14:textId="2C408DEC"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Газопровод-отвод </w:t>
            </w:r>
            <w:proofErr w:type="gramStart"/>
            <w:r w:rsidRPr="00085FF5">
              <w:rPr>
                <w:rFonts w:ascii="Times New Roman" w:hAnsi="Times New Roman"/>
                <w:b w:val="0"/>
                <w:bCs/>
              </w:rPr>
              <w:t>к</w:t>
            </w:r>
            <w:proofErr w:type="gramEnd"/>
            <w:r w:rsidRPr="00085FF5">
              <w:rPr>
                <w:rFonts w:ascii="Times New Roman" w:hAnsi="Times New Roman"/>
                <w:b w:val="0"/>
                <w:bCs/>
              </w:rPr>
              <w:t xml:space="preserve"> с. </w:t>
            </w:r>
            <w:proofErr w:type="spellStart"/>
            <w:r w:rsidRPr="00085FF5">
              <w:rPr>
                <w:rFonts w:ascii="Times New Roman" w:hAnsi="Times New Roman"/>
                <w:b w:val="0"/>
                <w:bCs/>
              </w:rPr>
              <w:t>Камбулат</w:t>
            </w:r>
            <w:proofErr w:type="spellEnd"/>
          </w:p>
        </w:tc>
        <w:tc>
          <w:tcPr>
            <w:tcW w:w="1213" w:type="pct"/>
            <w:shd w:val="clear" w:color="auto" w:fill="auto"/>
            <w:vAlign w:val="center"/>
          </w:tcPr>
          <w:p w14:paraId="1579EBDC"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2,8</w:t>
            </w:r>
          </w:p>
        </w:tc>
        <w:tc>
          <w:tcPr>
            <w:tcW w:w="1362" w:type="pct"/>
            <w:shd w:val="clear" w:color="auto" w:fill="auto"/>
            <w:vAlign w:val="center"/>
          </w:tcPr>
          <w:p w14:paraId="015A06F4"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Ду114 мм; 2,5 МПа</w:t>
            </w:r>
          </w:p>
        </w:tc>
      </w:tr>
      <w:tr w:rsidR="00085FF5" w:rsidRPr="00085FF5" w14:paraId="76F094CA" w14:textId="77777777" w:rsidTr="009049A7">
        <w:tc>
          <w:tcPr>
            <w:tcW w:w="301" w:type="pct"/>
            <w:vAlign w:val="center"/>
          </w:tcPr>
          <w:p w14:paraId="5391C9FC" w14:textId="152DFB9E" w:rsidR="00085FF5" w:rsidRPr="00085FF5" w:rsidRDefault="009049A7" w:rsidP="00085FF5">
            <w:pPr>
              <w:pStyle w:val="af1"/>
              <w:rPr>
                <w:rFonts w:ascii="Times New Roman" w:hAnsi="Times New Roman"/>
                <w:b w:val="0"/>
                <w:bCs/>
              </w:rPr>
            </w:pPr>
            <w:r>
              <w:rPr>
                <w:rFonts w:ascii="Times New Roman" w:hAnsi="Times New Roman"/>
                <w:b w:val="0"/>
                <w:bCs/>
              </w:rPr>
              <w:t>6</w:t>
            </w:r>
          </w:p>
        </w:tc>
        <w:tc>
          <w:tcPr>
            <w:tcW w:w="2124" w:type="pct"/>
            <w:shd w:val="clear" w:color="auto" w:fill="auto"/>
            <w:vAlign w:val="center"/>
          </w:tcPr>
          <w:p w14:paraId="4EA6FDFD" w14:textId="3A3D0FBE"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Газопровод-отвод к г. </w:t>
            </w:r>
            <w:proofErr w:type="spellStart"/>
            <w:proofErr w:type="gramStart"/>
            <w:r w:rsidRPr="00085FF5">
              <w:rPr>
                <w:rFonts w:ascii="Times New Roman" w:hAnsi="Times New Roman"/>
                <w:b w:val="0"/>
                <w:bCs/>
              </w:rPr>
              <w:t>C</w:t>
            </w:r>
            <w:proofErr w:type="gramEnd"/>
            <w:r w:rsidRPr="00085FF5">
              <w:rPr>
                <w:rFonts w:ascii="Times New Roman" w:hAnsi="Times New Roman"/>
                <w:b w:val="0"/>
                <w:bCs/>
              </w:rPr>
              <w:t>ветлоград</w:t>
            </w:r>
            <w:proofErr w:type="spellEnd"/>
            <w:r w:rsidRPr="00085FF5">
              <w:rPr>
                <w:rFonts w:ascii="Times New Roman" w:hAnsi="Times New Roman"/>
                <w:b w:val="0"/>
                <w:bCs/>
              </w:rPr>
              <w:t xml:space="preserve"> –2</w:t>
            </w:r>
          </w:p>
        </w:tc>
        <w:tc>
          <w:tcPr>
            <w:tcW w:w="1213" w:type="pct"/>
            <w:shd w:val="clear" w:color="auto" w:fill="auto"/>
            <w:vAlign w:val="center"/>
          </w:tcPr>
          <w:p w14:paraId="776AC1E0"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2,8</w:t>
            </w:r>
          </w:p>
        </w:tc>
        <w:tc>
          <w:tcPr>
            <w:tcW w:w="1362" w:type="pct"/>
            <w:shd w:val="clear" w:color="auto" w:fill="auto"/>
            <w:vAlign w:val="center"/>
          </w:tcPr>
          <w:p w14:paraId="559CAEF3"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Ду325 мм; 2,5 МПа</w:t>
            </w:r>
          </w:p>
        </w:tc>
      </w:tr>
      <w:tr w:rsidR="00085FF5" w:rsidRPr="00085FF5" w14:paraId="32C26656" w14:textId="77777777" w:rsidTr="009049A7">
        <w:tc>
          <w:tcPr>
            <w:tcW w:w="301" w:type="pct"/>
            <w:vAlign w:val="center"/>
          </w:tcPr>
          <w:p w14:paraId="3460D062" w14:textId="201A993E" w:rsidR="00085FF5" w:rsidRPr="00085FF5" w:rsidRDefault="009049A7" w:rsidP="00085FF5">
            <w:pPr>
              <w:pStyle w:val="af1"/>
              <w:rPr>
                <w:rFonts w:ascii="Times New Roman" w:hAnsi="Times New Roman"/>
                <w:b w:val="0"/>
                <w:bCs/>
              </w:rPr>
            </w:pPr>
            <w:r>
              <w:rPr>
                <w:rFonts w:ascii="Times New Roman" w:hAnsi="Times New Roman"/>
                <w:b w:val="0"/>
                <w:bCs/>
              </w:rPr>
              <w:t>7</w:t>
            </w:r>
          </w:p>
        </w:tc>
        <w:tc>
          <w:tcPr>
            <w:tcW w:w="2124" w:type="pct"/>
            <w:shd w:val="clear" w:color="auto" w:fill="auto"/>
            <w:vAlign w:val="center"/>
          </w:tcPr>
          <w:p w14:paraId="0688F489" w14:textId="1AFE99D9"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Газопровод-отвод ГРС </w:t>
            </w:r>
            <w:proofErr w:type="spellStart"/>
            <w:proofErr w:type="gramStart"/>
            <w:r w:rsidRPr="00085FF5">
              <w:rPr>
                <w:rFonts w:ascii="Times New Roman" w:hAnsi="Times New Roman"/>
                <w:b w:val="0"/>
                <w:bCs/>
              </w:rPr>
              <w:t>C</w:t>
            </w:r>
            <w:proofErr w:type="gramEnd"/>
            <w:r w:rsidRPr="00085FF5">
              <w:rPr>
                <w:rFonts w:ascii="Times New Roman" w:hAnsi="Times New Roman"/>
                <w:b w:val="0"/>
                <w:bCs/>
              </w:rPr>
              <w:t>ветлоград</w:t>
            </w:r>
            <w:proofErr w:type="spellEnd"/>
            <w:r w:rsidRPr="00085FF5">
              <w:rPr>
                <w:rFonts w:ascii="Times New Roman" w:hAnsi="Times New Roman"/>
                <w:b w:val="0"/>
                <w:bCs/>
              </w:rPr>
              <w:t xml:space="preserve"> –1</w:t>
            </w:r>
          </w:p>
        </w:tc>
        <w:tc>
          <w:tcPr>
            <w:tcW w:w="1213" w:type="pct"/>
            <w:shd w:val="clear" w:color="auto" w:fill="auto"/>
            <w:vAlign w:val="center"/>
          </w:tcPr>
          <w:p w14:paraId="4F19D5A7"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5,4</w:t>
            </w:r>
          </w:p>
        </w:tc>
        <w:tc>
          <w:tcPr>
            <w:tcW w:w="1362" w:type="pct"/>
            <w:shd w:val="clear" w:color="auto" w:fill="auto"/>
            <w:vAlign w:val="center"/>
          </w:tcPr>
          <w:p w14:paraId="2D26561D"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Ду219 мм; 2,5 МПа</w:t>
            </w:r>
          </w:p>
        </w:tc>
      </w:tr>
      <w:tr w:rsidR="00085FF5" w:rsidRPr="00085FF5" w14:paraId="1017F1A1" w14:textId="77777777" w:rsidTr="009049A7">
        <w:tc>
          <w:tcPr>
            <w:tcW w:w="301" w:type="pct"/>
            <w:vAlign w:val="center"/>
          </w:tcPr>
          <w:p w14:paraId="4FA1086B" w14:textId="3775B162" w:rsidR="00085FF5" w:rsidRPr="00085FF5" w:rsidRDefault="009049A7" w:rsidP="00085FF5">
            <w:pPr>
              <w:pStyle w:val="af1"/>
              <w:rPr>
                <w:rFonts w:ascii="Times New Roman" w:hAnsi="Times New Roman"/>
                <w:b w:val="0"/>
                <w:bCs/>
              </w:rPr>
            </w:pPr>
            <w:r>
              <w:rPr>
                <w:rFonts w:ascii="Times New Roman" w:hAnsi="Times New Roman"/>
                <w:b w:val="0"/>
                <w:bCs/>
              </w:rPr>
              <w:t>8</w:t>
            </w:r>
          </w:p>
        </w:tc>
        <w:tc>
          <w:tcPr>
            <w:tcW w:w="2124" w:type="pct"/>
            <w:shd w:val="clear" w:color="auto" w:fill="auto"/>
            <w:vAlign w:val="center"/>
          </w:tcPr>
          <w:p w14:paraId="66DCB5E0" w14:textId="0126FC13"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Газопровод-отвод </w:t>
            </w:r>
            <w:proofErr w:type="gramStart"/>
            <w:r w:rsidRPr="00085FF5">
              <w:rPr>
                <w:rFonts w:ascii="Times New Roman" w:hAnsi="Times New Roman"/>
                <w:b w:val="0"/>
                <w:bCs/>
              </w:rPr>
              <w:t>к</w:t>
            </w:r>
            <w:proofErr w:type="gramEnd"/>
            <w:r w:rsidRPr="00085FF5">
              <w:rPr>
                <w:rFonts w:ascii="Times New Roman" w:hAnsi="Times New Roman"/>
                <w:b w:val="0"/>
                <w:bCs/>
              </w:rPr>
              <w:t xml:space="preserve"> с. </w:t>
            </w:r>
            <w:proofErr w:type="spellStart"/>
            <w:r w:rsidRPr="00085FF5">
              <w:rPr>
                <w:rFonts w:ascii="Times New Roman" w:hAnsi="Times New Roman"/>
                <w:b w:val="0"/>
                <w:bCs/>
              </w:rPr>
              <w:t>Кугуты</w:t>
            </w:r>
            <w:proofErr w:type="spellEnd"/>
          </w:p>
        </w:tc>
        <w:tc>
          <w:tcPr>
            <w:tcW w:w="1213" w:type="pct"/>
            <w:shd w:val="clear" w:color="auto" w:fill="auto"/>
            <w:vAlign w:val="center"/>
          </w:tcPr>
          <w:p w14:paraId="3C3A3AE7"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0,08</w:t>
            </w:r>
          </w:p>
        </w:tc>
        <w:tc>
          <w:tcPr>
            <w:tcW w:w="1362" w:type="pct"/>
            <w:shd w:val="clear" w:color="auto" w:fill="auto"/>
            <w:vAlign w:val="center"/>
          </w:tcPr>
          <w:p w14:paraId="20F2724F"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Ду159 мм; 2,5 МПа</w:t>
            </w:r>
          </w:p>
        </w:tc>
      </w:tr>
      <w:tr w:rsidR="00085FF5" w:rsidRPr="00085FF5" w14:paraId="59E43364" w14:textId="77777777" w:rsidTr="009049A7">
        <w:tc>
          <w:tcPr>
            <w:tcW w:w="301" w:type="pct"/>
            <w:vAlign w:val="center"/>
          </w:tcPr>
          <w:p w14:paraId="1F193ECA" w14:textId="3922D43B" w:rsidR="00085FF5" w:rsidRPr="00085FF5" w:rsidRDefault="009049A7" w:rsidP="00085FF5">
            <w:pPr>
              <w:pStyle w:val="af1"/>
              <w:rPr>
                <w:rFonts w:ascii="Times New Roman" w:hAnsi="Times New Roman"/>
                <w:b w:val="0"/>
                <w:bCs/>
              </w:rPr>
            </w:pPr>
            <w:r>
              <w:rPr>
                <w:rFonts w:ascii="Times New Roman" w:hAnsi="Times New Roman"/>
                <w:b w:val="0"/>
                <w:bCs/>
              </w:rPr>
              <w:t>9</w:t>
            </w:r>
          </w:p>
        </w:tc>
        <w:tc>
          <w:tcPr>
            <w:tcW w:w="2124" w:type="pct"/>
            <w:shd w:val="clear" w:color="auto" w:fill="auto"/>
            <w:vAlign w:val="center"/>
          </w:tcPr>
          <w:p w14:paraId="019D786C" w14:textId="6FCCCE75"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Газопровод-отвод с. </w:t>
            </w:r>
            <w:proofErr w:type="spellStart"/>
            <w:r w:rsidRPr="00085FF5">
              <w:rPr>
                <w:rFonts w:ascii="Times New Roman" w:hAnsi="Times New Roman"/>
                <w:b w:val="0"/>
                <w:bCs/>
              </w:rPr>
              <w:t>Шведино</w:t>
            </w:r>
            <w:proofErr w:type="spellEnd"/>
          </w:p>
        </w:tc>
        <w:tc>
          <w:tcPr>
            <w:tcW w:w="1213" w:type="pct"/>
            <w:shd w:val="clear" w:color="auto" w:fill="auto"/>
            <w:vAlign w:val="center"/>
          </w:tcPr>
          <w:p w14:paraId="11216CED"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3,1</w:t>
            </w:r>
          </w:p>
        </w:tc>
        <w:tc>
          <w:tcPr>
            <w:tcW w:w="1362" w:type="pct"/>
            <w:shd w:val="clear" w:color="auto" w:fill="auto"/>
            <w:vAlign w:val="center"/>
          </w:tcPr>
          <w:p w14:paraId="4A5C8196"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Ду159 мм; 2,5 МПа</w:t>
            </w:r>
          </w:p>
        </w:tc>
      </w:tr>
      <w:tr w:rsidR="00085FF5" w:rsidRPr="00085FF5" w14:paraId="188712D8" w14:textId="77777777" w:rsidTr="009049A7">
        <w:tc>
          <w:tcPr>
            <w:tcW w:w="301" w:type="pct"/>
            <w:vAlign w:val="center"/>
          </w:tcPr>
          <w:p w14:paraId="2C8D3470" w14:textId="0834B281" w:rsidR="00085FF5" w:rsidRPr="00085FF5" w:rsidRDefault="009049A7" w:rsidP="00085FF5">
            <w:pPr>
              <w:pStyle w:val="af1"/>
              <w:rPr>
                <w:rFonts w:ascii="Times New Roman" w:hAnsi="Times New Roman"/>
                <w:b w:val="0"/>
                <w:bCs/>
              </w:rPr>
            </w:pPr>
            <w:r>
              <w:rPr>
                <w:rFonts w:ascii="Times New Roman" w:hAnsi="Times New Roman"/>
                <w:b w:val="0"/>
                <w:bCs/>
              </w:rPr>
              <w:t>10</w:t>
            </w:r>
          </w:p>
        </w:tc>
        <w:tc>
          <w:tcPr>
            <w:tcW w:w="2124" w:type="pct"/>
            <w:shd w:val="clear" w:color="auto" w:fill="auto"/>
            <w:vAlign w:val="center"/>
          </w:tcPr>
          <w:p w14:paraId="22946809" w14:textId="268A8E98"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Газопровод-отвод к п. Пшеничный</w:t>
            </w:r>
          </w:p>
        </w:tc>
        <w:tc>
          <w:tcPr>
            <w:tcW w:w="1213" w:type="pct"/>
            <w:shd w:val="clear" w:color="auto" w:fill="auto"/>
            <w:vAlign w:val="center"/>
          </w:tcPr>
          <w:p w14:paraId="3267D98B"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0,4</w:t>
            </w:r>
          </w:p>
        </w:tc>
        <w:tc>
          <w:tcPr>
            <w:tcW w:w="1362" w:type="pct"/>
            <w:shd w:val="clear" w:color="auto" w:fill="auto"/>
            <w:vAlign w:val="center"/>
          </w:tcPr>
          <w:p w14:paraId="55116CC8"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Ду108 мм; 2,5 МПа</w:t>
            </w:r>
          </w:p>
        </w:tc>
      </w:tr>
      <w:tr w:rsidR="00085FF5" w:rsidRPr="00085FF5" w14:paraId="753D08C8" w14:textId="77777777" w:rsidTr="009049A7">
        <w:tc>
          <w:tcPr>
            <w:tcW w:w="301" w:type="pct"/>
            <w:vAlign w:val="center"/>
          </w:tcPr>
          <w:p w14:paraId="5DEB607A" w14:textId="68B0B4E2" w:rsidR="00085FF5" w:rsidRPr="00085FF5" w:rsidRDefault="009049A7" w:rsidP="00085FF5">
            <w:pPr>
              <w:pStyle w:val="af1"/>
              <w:rPr>
                <w:rFonts w:ascii="Times New Roman" w:hAnsi="Times New Roman"/>
                <w:b w:val="0"/>
                <w:bCs/>
              </w:rPr>
            </w:pPr>
            <w:r>
              <w:rPr>
                <w:rFonts w:ascii="Times New Roman" w:hAnsi="Times New Roman"/>
                <w:b w:val="0"/>
                <w:bCs/>
              </w:rPr>
              <w:t>11</w:t>
            </w:r>
          </w:p>
        </w:tc>
        <w:tc>
          <w:tcPr>
            <w:tcW w:w="2124" w:type="pct"/>
            <w:shd w:val="clear" w:color="auto" w:fill="auto"/>
            <w:vAlign w:val="center"/>
          </w:tcPr>
          <w:p w14:paraId="10EAA850" w14:textId="402170A6"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Газопровод-отвод к п. </w:t>
            </w:r>
            <w:proofErr w:type="spellStart"/>
            <w:r w:rsidRPr="00085FF5">
              <w:rPr>
                <w:rFonts w:ascii="Times New Roman" w:hAnsi="Times New Roman"/>
                <w:b w:val="0"/>
                <w:bCs/>
              </w:rPr>
              <w:t>Носачев</w:t>
            </w:r>
            <w:proofErr w:type="spellEnd"/>
          </w:p>
        </w:tc>
        <w:tc>
          <w:tcPr>
            <w:tcW w:w="1213" w:type="pct"/>
            <w:shd w:val="clear" w:color="auto" w:fill="auto"/>
            <w:vAlign w:val="center"/>
          </w:tcPr>
          <w:p w14:paraId="1547AF40"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0,8</w:t>
            </w:r>
          </w:p>
        </w:tc>
        <w:tc>
          <w:tcPr>
            <w:tcW w:w="1362" w:type="pct"/>
            <w:shd w:val="clear" w:color="auto" w:fill="auto"/>
            <w:vAlign w:val="center"/>
          </w:tcPr>
          <w:p w14:paraId="7A1AE7D6"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Ду108 мм; 2,5 МПа</w:t>
            </w:r>
          </w:p>
        </w:tc>
      </w:tr>
      <w:tr w:rsidR="00085FF5" w:rsidRPr="00085FF5" w14:paraId="30FBD4AA" w14:textId="77777777" w:rsidTr="009049A7">
        <w:tc>
          <w:tcPr>
            <w:tcW w:w="301" w:type="pct"/>
            <w:vAlign w:val="center"/>
          </w:tcPr>
          <w:p w14:paraId="3A27D908" w14:textId="5E1840E1" w:rsidR="00085FF5" w:rsidRPr="00085FF5" w:rsidRDefault="009049A7" w:rsidP="00085FF5">
            <w:pPr>
              <w:pStyle w:val="af1"/>
              <w:rPr>
                <w:rFonts w:ascii="Times New Roman" w:hAnsi="Times New Roman"/>
                <w:b w:val="0"/>
                <w:bCs/>
              </w:rPr>
            </w:pPr>
            <w:r>
              <w:rPr>
                <w:rFonts w:ascii="Times New Roman" w:hAnsi="Times New Roman"/>
                <w:b w:val="0"/>
                <w:bCs/>
              </w:rPr>
              <w:t>12</w:t>
            </w:r>
          </w:p>
        </w:tc>
        <w:tc>
          <w:tcPr>
            <w:tcW w:w="2124" w:type="pct"/>
            <w:shd w:val="clear" w:color="auto" w:fill="auto"/>
            <w:vAlign w:val="center"/>
          </w:tcPr>
          <w:p w14:paraId="4186CD3A" w14:textId="29E10FCC"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Газопровод-отвод </w:t>
            </w:r>
            <w:proofErr w:type="gramStart"/>
            <w:r w:rsidRPr="00085FF5">
              <w:rPr>
                <w:rFonts w:ascii="Times New Roman" w:hAnsi="Times New Roman"/>
                <w:b w:val="0"/>
                <w:bCs/>
              </w:rPr>
              <w:t>к</w:t>
            </w:r>
            <w:proofErr w:type="gramEnd"/>
            <w:r w:rsidRPr="00085FF5">
              <w:rPr>
                <w:rFonts w:ascii="Times New Roman" w:hAnsi="Times New Roman"/>
                <w:b w:val="0"/>
                <w:bCs/>
              </w:rPr>
              <w:t xml:space="preserve"> с. Донская Балка</w:t>
            </w:r>
          </w:p>
        </w:tc>
        <w:tc>
          <w:tcPr>
            <w:tcW w:w="1213" w:type="pct"/>
            <w:shd w:val="clear" w:color="auto" w:fill="auto"/>
            <w:vAlign w:val="center"/>
          </w:tcPr>
          <w:p w14:paraId="6B7C0B8D"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0,15</w:t>
            </w:r>
          </w:p>
        </w:tc>
        <w:tc>
          <w:tcPr>
            <w:tcW w:w="1362" w:type="pct"/>
            <w:shd w:val="clear" w:color="auto" w:fill="auto"/>
            <w:vAlign w:val="center"/>
          </w:tcPr>
          <w:p w14:paraId="10D40621"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Ду219 мм; 2,5 МПа</w:t>
            </w:r>
          </w:p>
        </w:tc>
      </w:tr>
      <w:tr w:rsidR="00085FF5" w:rsidRPr="00085FF5" w14:paraId="2C6E49C1" w14:textId="77777777" w:rsidTr="009049A7">
        <w:tc>
          <w:tcPr>
            <w:tcW w:w="301" w:type="pct"/>
            <w:vAlign w:val="center"/>
          </w:tcPr>
          <w:p w14:paraId="7D4E534D" w14:textId="637DDE77" w:rsidR="00085FF5" w:rsidRPr="00085FF5" w:rsidRDefault="009049A7" w:rsidP="00085FF5">
            <w:pPr>
              <w:pStyle w:val="af1"/>
              <w:rPr>
                <w:rFonts w:ascii="Times New Roman" w:hAnsi="Times New Roman"/>
                <w:b w:val="0"/>
                <w:bCs/>
              </w:rPr>
            </w:pPr>
            <w:r>
              <w:rPr>
                <w:rFonts w:ascii="Times New Roman" w:hAnsi="Times New Roman"/>
                <w:b w:val="0"/>
                <w:bCs/>
              </w:rPr>
              <w:t>13</w:t>
            </w:r>
          </w:p>
        </w:tc>
        <w:tc>
          <w:tcPr>
            <w:tcW w:w="2124" w:type="pct"/>
            <w:shd w:val="clear" w:color="auto" w:fill="auto"/>
            <w:vAlign w:val="center"/>
          </w:tcPr>
          <w:p w14:paraId="481A4BD5" w14:textId="25BDCC2B"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Газопровод-отвод </w:t>
            </w:r>
            <w:proofErr w:type="gramStart"/>
            <w:r w:rsidRPr="00085FF5">
              <w:rPr>
                <w:rFonts w:ascii="Times New Roman" w:hAnsi="Times New Roman"/>
                <w:b w:val="0"/>
                <w:bCs/>
              </w:rPr>
              <w:t>к</w:t>
            </w:r>
            <w:proofErr w:type="gramEnd"/>
            <w:r w:rsidRPr="00085FF5">
              <w:rPr>
                <w:rFonts w:ascii="Times New Roman" w:hAnsi="Times New Roman"/>
                <w:b w:val="0"/>
                <w:bCs/>
              </w:rPr>
              <w:t xml:space="preserve"> с. Сухая Буйвола</w:t>
            </w:r>
          </w:p>
        </w:tc>
        <w:tc>
          <w:tcPr>
            <w:tcW w:w="1213" w:type="pct"/>
            <w:shd w:val="clear" w:color="auto" w:fill="auto"/>
            <w:vAlign w:val="center"/>
          </w:tcPr>
          <w:p w14:paraId="33DC0E8F"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0,1</w:t>
            </w:r>
          </w:p>
        </w:tc>
        <w:tc>
          <w:tcPr>
            <w:tcW w:w="1362" w:type="pct"/>
            <w:shd w:val="clear" w:color="auto" w:fill="auto"/>
            <w:vAlign w:val="center"/>
          </w:tcPr>
          <w:p w14:paraId="1C27582C"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Ду108 мм; 2,5 МПа</w:t>
            </w:r>
          </w:p>
        </w:tc>
      </w:tr>
      <w:tr w:rsidR="00085FF5" w:rsidRPr="00085FF5" w14:paraId="2A048708" w14:textId="77777777" w:rsidTr="009049A7">
        <w:tc>
          <w:tcPr>
            <w:tcW w:w="301" w:type="pct"/>
            <w:vAlign w:val="center"/>
          </w:tcPr>
          <w:p w14:paraId="39D2A202" w14:textId="6ECC5631" w:rsidR="00085FF5" w:rsidRPr="00085FF5" w:rsidRDefault="009049A7" w:rsidP="00085FF5">
            <w:pPr>
              <w:pStyle w:val="af1"/>
              <w:rPr>
                <w:rFonts w:ascii="Times New Roman" w:hAnsi="Times New Roman"/>
                <w:b w:val="0"/>
                <w:bCs/>
              </w:rPr>
            </w:pPr>
            <w:r>
              <w:rPr>
                <w:rFonts w:ascii="Times New Roman" w:hAnsi="Times New Roman"/>
                <w:b w:val="0"/>
                <w:bCs/>
              </w:rPr>
              <w:t>14</w:t>
            </w:r>
          </w:p>
        </w:tc>
        <w:tc>
          <w:tcPr>
            <w:tcW w:w="2124" w:type="pct"/>
            <w:shd w:val="clear" w:color="auto" w:fill="auto"/>
            <w:vAlign w:val="center"/>
          </w:tcPr>
          <w:p w14:paraId="1E104CAE" w14:textId="40DEAE54" w:rsidR="00085FF5" w:rsidRPr="00085FF5" w:rsidRDefault="00085FF5" w:rsidP="009049A7">
            <w:pPr>
              <w:pStyle w:val="af1"/>
              <w:jc w:val="left"/>
              <w:rPr>
                <w:rFonts w:ascii="Times New Roman" w:hAnsi="Times New Roman"/>
                <w:b w:val="0"/>
                <w:bCs/>
              </w:rPr>
            </w:pPr>
            <w:r w:rsidRPr="00085FF5">
              <w:rPr>
                <w:rFonts w:ascii="Times New Roman" w:hAnsi="Times New Roman"/>
                <w:b w:val="0"/>
                <w:bCs/>
              </w:rPr>
              <w:t xml:space="preserve">Газопровод-отвод с. </w:t>
            </w:r>
            <w:proofErr w:type="spellStart"/>
            <w:r w:rsidRPr="00085FF5">
              <w:rPr>
                <w:rFonts w:ascii="Times New Roman" w:hAnsi="Times New Roman"/>
                <w:b w:val="0"/>
                <w:bCs/>
              </w:rPr>
              <w:t>Шишкино</w:t>
            </w:r>
            <w:proofErr w:type="spellEnd"/>
          </w:p>
        </w:tc>
        <w:tc>
          <w:tcPr>
            <w:tcW w:w="1213" w:type="pct"/>
            <w:shd w:val="clear" w:color="auto" w:fill="auto"/>
            <w:vAlign w:val="center"/>
          </w:tcPr>
          <w:p w14:paraId="725A6156"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0,9</w:t>
            </w:r>
          </w:p>
        </w:tc>
        <w:tc>
          <w:tcPr>
            <w:tcW w:w="1362" w:type="pct"/>
            <w:shd w:val="clear" w:color="auto" w:fill="auto"/>
            <w:vAlign w:val="center"/>
          </w:tcPr>
          <w:p w14:paraId="10550DF1" w14:textId="77777777" w:rsidR="00085FF5" w:rsidRPr="00085FF5" w:rsidRDefault="00085FF5" w:rsidP="00277CB2">
            <w:pPr>
              <w:pStyle w:val="af1"/>
              <w:rPr>
                <w:rFonts w:ascii="Times New Roman" w:hAnsi="Times New Roman"/>
                <w:b w:val="0"/>
                <w:bCs/>
              </w:rPr>
            </w:pPr>
            <w:r w:rsidRPr="00085FF5">
              <w:rPr>
                <w:rFonts w:ascii="Times New Roman" w:hAnsi="Times New Roman"/>
                <w:b w:val="0"/>
                <w:bCs/>
              </w:rPr>
              <w:t>Ду159 мм; 2,5 МПа</w:t>
            </w:r>
          </w:p>
        </w:tc>
      </w:tr>
    </w:tbl>
    <w:p w14:paraId="10848BBF" w14:textId="0708F5E7" w:rsidR="00277CB2" w:rsidRPr="00277CB2" w:rsidRDefault="00277CB2" w:rsidP="009049A7">
      <w:pPr>
        <w:pStyle w:val="a5"/>
        <w:spacing w:after="0" w:line="276" w:lineRule="auto"/>
        <w:ind w:firstLine="709"/>
        <w:rPr>
          <w:rFonts w:ascii="Times New Roman" w:hAnsi="Times New Roman"/>
        </w:rPr>
      </w:pPr>
      <w:r w:rsidRPr="00277CB2">
        <w:rPr>
          <w:rFonts w:ascii="Times New Roman" w:hAnsi="Times New Roman"/>
        </w:rPr>
        <w:t xml:space="preserve">От ГРС проложены межпоселковые газопроводы среднего и низкого давлений до ГРП населенных пунктов. Протяженность сетей газоснабжения </w:t>
      </w:r>
      <w:proofErr w:type="gramStart"/>
      <w:r w:rsidRPr="00277CB2">
        <w:rPr>
          <w:rFonts w:ascii="Times New Roman" w:hAnsi="Times New Roman"/>
        </w:rPr>
        <w:t>на конец</w:t>
      </w:r>
      <w:proofErr w:type="gramEnd"/>
      <w:r w:rsidRPr="00277CB2">
        <w:rPr>
          <w:rFonts w:ascii="Times New Roman" w:hAnsi="Times New Roman"/>
        </w:rPr>
        <w:t xml:space="preserve"> 2019 года составляла 947,2 км, из них: в г. Светлограде 307,8 км, в сельских </w:t>
      </w:r>
      <w:r w:rsidR="00E3166F">
        <w:rPr>
          <w:rFonts w:ascii="Times New Roman" w:hAnsi="Times New Roman"/>
        </w:rPr>
        <w:t>населенных пунктах</w:t>
      </w:r>
      <w:r w:rsidRPr="00277CB2">
        <w:rPr>
          <w:rFonts w:ascii="Times New Roman" w:hAnsi="Times New Roman"/>
        </w:rPr>
        <w:t xml:space="preserve"> 639,4</w:t>
      </w:r>
      <w:r w:rsidR="00E3166F">
        <w:rPr>
          <w:rFonts w:ascii="Times New Roman" w:hAnsi="Times New Roman"/>
        </w:rPr>
        <w:t> </w:t>
      </w:r>
      <w:r w:rsidRPr="00277CB2">
        <w:rPr>
          <w:rFonts w:ascii="Times New Roman" w:hAnsi="Times New Roman"/>
        </w:rPr>
        <w:t>км.</w:t>
      </w:r>
    </w:p>
    <w:p w14:paraId="47F1DDA0" w14:textId="77777777" w:rsidR="00277CB2" w:rsidRPr="00277CB2" w:rsidRDefault="00277CB2" w:rsidP="009049A7">
      <w:pPr>
        <w:pStyle w:val="a5"/>
        <w:spacing w:before="0" w:after="0" w:line="276" w:lineRule="auto"/>
        <w:ind w:firstLine="709"/>
        <w:rPr>
          <w:rFonts w:ascii="Times New Roman" w:hAnsi="Times New Roman"/>
        </w:rPr>
      </w:pPr>
      <w:r w:rsidRPr="00277CB2">
        <w:rPr>
          <w:rFonts w:ascii="Times New Roman" w:hAnsi="Times New Roman"/>
        </w:rPr>
        <w:lastRenderedPageBreak/>
        <w:t>Обслуживает Петровский городской округ АО «</w:t>
      </w:r>
      <w:proofErr w:type="spellStart"/>
      <w:r w:rsidRPr="00277CB2">
        <w:rPr>
          <w:rFonts w:ascii="Times New Roman" w:hAnsi="Times New Roman"/>
        </w:rPr>
        <w:t>Светлоградрайгаз</w:t>
      </w:r>
      <w:proofErr w:type="spellEnd"/>
      <w:r w:rsidRPr="00277CB2">
        <w:rPr>
          <w:rFonts w:ascii="Times New Roman" w:hAnsi="Times New Roman"/>
        </w:rPr>
        <w:t>». Согласно данным министерства промышленности и связи Ставропольского края уровень газификации городского округа составляет 92,31%, что в целом ниже уровня газификации населенных пунктов Ставропольского края (97,96%)</w:t>
      </w:r>
      <w:r w:rsidRPr="00277CB2">
        <w:rPr>
          <w:rFonts w:ascii="Times New Roman" w:hAnsi="Times New Roman"/>
        </w:rPr>
        <w:footnoteReference w:id="1"/>
      </w:r>
      <w:r w:rsidRPr="00277CB2">
        <w:rPr>
          <w:rFonts w:ascii="Times New Roman" w:hAnsi="Times New Roman"/>
        </w:rPr>
        <w:t>. В городском округе газифицировано почта 30000 домов и квартир, а также 695 предприятий. Газифицированы все населенные пункты, за исключением 1 (х. Казинка).</w:t>
      </w:r>
    </w:p>
    <w:bookmarkEnd w:id="14"/>
    <w:p w14:paraId="2C9B1F0C" w14:textId="77777777" w:rsidR="00AD2A79" w:rsidRPr="00A92C34" w:rsidRDefault="00AD2A79" w:rsidP="00A92C34">
      <w:pPr>
        <w:pStyle w:val="a5"/>
        <w:spacing w:before="0" w:after="0" w:line="276" w:lineRule="auto"/>
        <w:ind w:firstLine="709"/>
        <w:rPr>
          <w:rFonts w:ascii="Times New Roman" w:hAnsi="Times New Roman"/>
          <w:b/>
        </w:rPr>
      </w:pPr>
      <w:r w:rsidRPr="00A92C34">
        <w:rPr>
          <w:rFonts w:ascii="Times New Roman" w:hAnsi="Times New Roman"/>
          <w:b/>
        </w:rPr>
        <w:t>Тариф на газоснабжение</w:t>
      </w:r>
    </w:p>
    <w:p w14:paraId="44E2076E" w14:textId="7B397D03" w:rsidR="00AD2A79" w:rsidRPr="00C04DFD" w:rsidRDefault="00AD2A79" w:rsidP="00A92C34">
      <w:pPr>
        <w:pStyle w:val="a5"/>
        <w:spacing w:before="0" w:after="0" w:line="276" w:lineRule="auto"/>
        <w:ind w:firstLine="709"/>
        <w:rPr>
          <w:rFonts w:ascii="Times New Roman" w:hAnsi="Times New Roman"/>
        </w:rPr>
      </w:pPr>
      <w:r w:rsidRPr="00C04DFD">
        <w:rPr>
          <w:rFonts w:ascii="Times New Roman" w:hAnsi="Times New Roman"/>
        </w:rPr>
        <w:t xml:space="preserve">Действующие тарифы в сфере </w:t>
      </w:r>
      <w:r w:rsidR="00D87E19">
        <w:rPr>
          <w:rFonts w:ascii="Times New Roman" w:hAnsi="Times New Roman"/>
        </w:rPr>
        <w:t>газ</w:t>
      </w:r>
      <w:r w:rsidRPr="00C04DFD">
        <w:rPr>
          <w:rFonts w:ascii="Times New Roman" w:hAnsi="Times New Roman"/>
        </w:rPr>
        <w:t>оснабжения приведены ниже (</w:t>
      </w:r>
      <w:r w:rsidRPr="00C04DFD">
        <w:rPr>
          <w:rFonts w:ascii="Times New Roman" w:hAnsi="Times New Roman"/>
        </w:rPr>
        <w:fldChar w:fldCharType="begin"/>
      </w:r>
      <w:r w:rsidRPr="00C04DFD">
        <w:rPr>
          <w:rFonts w:ascii="Times New Roman" w:hAnsi="Times New Roman"/>
        </w:rPr>
        <w:instrText xml:space="preserve"> REF _Ref53480864 \h </w:instrText>
      </w:r>
      <w:r w:rsidR="00C04DFD">
        <w:rPr>
          <w:rFonts w:ascii="Times New Roman" w:hAnsi="Times New Roman"/>
        </w:rPr>
        <w:instrText xml:space="preserve"> \* MERGEFORMAT </w:instrText>
      </w:r>
      <w:r w:rsidRPr="00C04DFD">
        <w:rPr>
          <w:rFonts w:ascii="Times New Roman" w:hAnsi="Times New Roman"/>
        </w:rPr>
      </w:r>
      <w:r w:rsidRPr="00C04DFD">
        <w:rPr>
          <w:rFonts w:ascii="Times New Roman" w:hAnsi="Times New Roman"/>
        </w:rPr>
        <w:fldChar w:fldCharType="separate"/>
      </w:r>
      <w:r w:rsidR="001D4E99" w:rsidRPr="009A6E44">
        <w:rPr>
          <w:rFonts w:ascii="Times New Roman" w:hAnsi="Times New Roman"/>
        </w:rPr>
        <w:t xml:space="preserve">Таблица </w:t>
      </w:r>
      <w:r w:rsidR="001D4E99">
        <w:rPr>
          <w:rFonts w:ascii="Times New Roman" w:hAnsi="Times New Roman"/>
        </w:rPr>
        <w:t>7</w:t>
      </w:r>
      <w:r w:rsidRPr="00C04DFD">
        <w:rPr>
          <w:rFonts w:ascii="Times New Roman" w:hAnsi="Times New Roman"/>
        </w:rPr>
        <w:fldChar w:fldCharType="end"/>
      </w:r>
      <w:r w:rsidRPr="00C04DFD">
        <w:rPr>
          <w:rFonts w:ascii="Times New Roman" w:hAnsi="Times New Roman"/>
        </w:rPr>
        <w:t>).</w:t>
      </w:r>
    </w:p>
    <w:p w14:paraId="2E43D650" w14:textId="77777777" w:rsidR="00AD2A79" w:rsidRPr="009A6E44" w:rsidRDefault="00AD2A79" w:rsidP="00A92C34">
      <w:pPr>
        <w:pStyle w:val="af"/>
        <w:keepNext/>
        <w:rPr>
          <w:rFonts w:ascii="Times New Roman" w:hAnsi="Times New Roman"/>
          <w:szCs w:val="24"/>
        </w:rPr>
      </w:pPr>
      <w:bookmarkStart w:id="15" w:name="_Ref53480864"/>
      <w:r w:rsidRPr="009A6E44">
        <w:rPr>
          <w:rFonts w:ascii="Times New Roman" w:hAnsi="Times New Roman"/>
          <w:szCs w:val="24"/>
        </w:rPr>
        <w:t xml:space="preserve">Таблица </w:t>
      </w:r>
      <w:r w:rsidRPr="009A6E44">
        <w:rPr>
          <w:rFonts w:ascii="Times New Roman" w:hAnsi="Times New Roman"/>
          <w:szCs w:val="24"/>
        </w:rPr>
        <w:fldChar w:fldCharType="begin"/>
      </w:r>
      <w:r w:rsidRPr="009A6E44">
        <w:rPr>
          <w:rFonts w:ascii="Times New Roman" w:hAnsi="Times New Roman"/>
          <w:szCs w:val="24"/>
        </w:rPr>
        <w:instrText xml:space="preserve"> SEQ Таблица \* ARABIC </w:instrText>
      </w:r>
      <w:r w:rsidRPr="009A6E44">
        <w:rPr>
          <w:rFonts w:ascii="Times New Roman" w:hAnsi="Times New Roman"/>
          <w:szCs w:val="24"/>
        </w:rPr>
        <w:fldChar w:fldCharType="separate"/>
      </w:r>
      <w:r w:rsidR="001D4E99">
        <w:rPr>
          <w:rFonts w:ascii="Times New Roman" w:hAnsi="Times New Roman"/>
          <w:noProof/>
          <w:szCs w:val="24"/>
        </w:rPr>
        <w:t>7</w:t>
      </w:r>
      <w:r w:rsidRPr="009A6E44">
        <w:rPr>
          <w:rFonts w:ascii="Times New Roman" w:hAnsi="Times New Roman"/>
          <w:szCs w:val="24"/>
        </w:rPr>
        <w:fldChar w:fldCharType="end"/>
      </w:r>
      <w:bookmarkEnd w:id="15"/>
      <w:r w:rsidRPr="009A6E44">
        <w:rPr>
          <w:rFonts w:ascii="Times New Roman" w:hAnsi="Times New Roman"/>
          <w:szCs w:val="24"/>
        </w:rPr>
        <w:t xml:space="preserve"> Действующие тарифы в сфере газоснабжения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4440"/>
        <w:gridCol w:w="2260"/>
        <w:gridCol w:w="2148"/>
      </w:tblGrid>
      <w:tr w:rsidR="00167FC0" w:rsidRPr="00A92C34" w14:paraId="4D5E6946" w14:textId="77777777" w:rsidTr="00507E73">
        <w:trPr>
          <w:tblHeader/>
        </w:trPr>
        <w:tc>
          <w:tcPr>
            <w:tcW w:w="377" w:type="pct"/>
            <w:vMerge w:val="restart"/>
            <w:tcBorders>
              <w:top w:val="single" w:sz="4" w:space="0" w:color="auto"/>
              <w:left w:val="single" w:sz="4" w:space="0" w:color="auto"/>
              <w:right w:val="single" w:sz="4" w:space="0" w:color="auto"/>
            </w:tcBorders>
            <w:vAlign w:val="center"/>
          </w:tcPr>
          <w:p w14:paraId="4077FD7C" w14:textId="0A968FC6" w:rsidR="00167FC0" w:rsidRPr="00A92C34" w:rsidRDefault="00167FC0" w:rsidP="009A6E44">
            <w:pPr>
              <w:pStyle w:val="af1"/>
              <w:rPr>
                <w:rFonts w:ascii="Times New Roman" w:hAnsi="Times New Roman"/>
                <w:b w:val="0"/>
              </w:rPr>
            </w:pPr>
            <w:r>
              <w:rPr>
                <w:rFonts w:ascii="Times New Roman" w:hAnsi="Times New Roman"/>
                <w:b w:val="0"/>
              </w:rPr>
              <w:t xml:space="preserve">№ </w:t>
            </w:r>
            <w:proofErr w:type="gramStart"/>
            <w:r>
              <w:rPr>
                <w:rFonts w:ascii="Times New Roman" w:hAnsi="Times New Roman"/>
                <w:b w:val="0"/>
              </w:rPr>
              <w:t>п</w:t>
            </w:r>
            <w:proofErr w:type="gramEnd"/>
            <w:r>
              <w:rPr>
                <w:rFonts w:ascii="Times New Roman" w:hAnsi="Times New Roman"/>
                <w:b w:val="0"/>
              </w:rPr>
              <w:t>/п</w:t>
            </w:r>
          </w:p>
        </w:tc>
        <w:tc>
          <w:tcPr>
            <w:tcW w:w="2320" w:type="pct"/>
            <w:vMerge w:val="restart"/>
            <w:tcBorders>
              <w:top w:val="single" w:sz="4" w:space="0" w:color="auto"/>
              <w:left w:val="single" w:sz="4" w:space="0" w:color="auto"/>
              <w:bottom w:val="single" w:sz="4" w:space="0" w:color="auto"/>
              <w:right w:val="single" w:sz="4" w:space="0" w:color="auto"/>
            </w:tcBorders>
            <w:vAlign w:val="center"/>
            <w:hideMark/>
          </w:tcPr>
          <w:p w14:paraId="7B817C3F" w14:textId="05C061E3" w:rsidR="00167FC0" w:rsidRPr="00A92C34" w:rsidRDefault="00167FC0" w:rsidP="002B1312">
            <w:pPr>
              <w:pStyle w:val="af1"/>
              <w:rPr>
                <w:rFonts w:ascii="Times New Roman" w:hAnsi="Times New Roman"/>
                <w:b w:val="0"/>
              </w:rPr>
            </w:pPr>
            <w:r w:rsidRPr="00A92C34">
              <w:rPr>
                <w:rFonts w:ascii="Times New Roman" w:hAnsi="Times New Roman"/>
                <w:b w:val="0"/>
              </w:rPr>
              <w:t>Наименование</w:t>
            </w:r>
          </w:p>
        </w:tc>
        <w:tc>
          <w:tcPr>
            <w:tcW w:w="2303" w:type="pct"/>
            <w:gridSpan w:val="2"/>
            <w:tcBorders>
              <w:top w:val="single" w:sz="4" w:space="0" w:color="auto"/>
              <w:left w:val="single" w:sz="4" w:space="0" w:color="auto"/>
              <w:bottom w:val="single" w:sz="4" w:space="0" w:color="auto"/>
              <w:right w:val="single" w:sz="4" w:space="0" w:color="auto"/>
            </w:tcBorders>
            <w:vAlign w:val="center"/>
            <w:hideMark/>
          </w:tcPr>
          <w:p w14:paraId="31887E24" w14:textId="77777777" w:rsidR="00167FC0" w:rsidRPr="00A92C34" w:rsidRDefault="00167FC0" w:rsidP="002B1312">
            <w:pPr>
              <w:pStyle w:val="af1"/>
              <w:rPr>
                <w:rFonts w:ascii="Times New Roman" w:hAnsi="Times New Roman"/>
                <w:b w:val="0"/>
              </w:rPr>
            </w:pPr>
            <w:r w:rsidRPr="00A92C34">
              <w:rPr>
                <w:rFonts w:ascii="Times New Roman" w:hAnsi="Times New Roman"/>
                <w:b w:val="0"/>
              </w:rPr>
              <w:t>Период</w:t>
            </w:r>
          </w:p>
        </w:tc>
      </w:tr>
      <w:tr w:rsidR="00167FC0" w:rsidRPr="00A92C34" w14:paraId="592CBE5F" w14:textId="77777777" w:rsidTr="00507E73">
        <w:trPr>
          <w:tblHeader/>
        </w:trPr>
        <w:tc>
          <w:tcPr>
            <w:tcW w:w="377" w:type="pct"/>
            <w:vMerge/>
            <w:tcBorders>
              <w:left w:val="single" w:sz="4" w:space="0" w:color="auto"/>
              <w:bottom w:val="single" w:sz="4" w:space="0" w:color="auto"/>
              <w:right w:val="single" w:sz="4" w:space="0" w:color="auto"/>
            </w:tcBorders>
            <w:vAlign w:val="center"/>
          </w:tcPr>
          <w:p w14:paraId="1403F2A3" w14:textId="77777777" w:rsidR="00167FC0" w:rsidRPr="00A92C34" w:rsidRDefault="00167FC0" w:rsidP="009A6E44">
            <w:pPr>
              <w:jc w:val="center"/>
              <w:rPr>
                <w:sz w:val="22"/>
                <w:szCs w:val="22"/>
              </w:rPr>
            </w:pPr>
          </w:p>
        </w:tc>
        <w:tc>
          <w:tcPr>
            <w:tcW w:w="2320" w:type="pct"/>
            <w:vMerge/>
            <w:tcBorders>
              <w:top w:val="single" w:sz="4" w:space="0" w:color="auto"/>
              <w:left w:val="single" w:sz="4" w:space="0" w:color="auto"/>
              <w:bottom w:val="single" w:sz="4" w:space="0" w:color="auto"/>
              <w:right w:val="single" w:sz="4" w:space="0" w:color="auto"/>
            </w:tcBorders>
            <w:vAlign w:val="center"/>
            <w:hideMark/>
          </w:tcPr>
          <w:p w14:paraId="39F971C8" w14:textId="5644447A" w:rsidR="00167FC0" w:rsidRPr="00A92C34" w:rsidRDefault="00167FC0" w:rsidP="002B1312">
            <w:pPr>
              <w:rPr>
                <w:sz w:val="22"/>
                <w:szCs w:val="22"/>
              </w:rPr>
            </w:pPr>
          </w:p>
        </w:tc>
        <w:tc>
          <w:tcPr>
            <w:tcW w:w="1181" w:type="pct"/>
            <w:tcBorders>
              <w:top w:val="single" w:sz="4" w:space="0" w:color="auto"/>
              <w:left w:val="single" w:sz="4" w:space="0" w:color="auto"/>
              <w:bottom w:val="single" w:sz="4" w:space="0" w:color="auto"/>
              <w:right w:val="single" w:sz="4" w:space="0" w:color="auto"/>
            </w:tcBorders>
            <w:hideMark/>
          </w:tcPr>
          <w:p w14:paraId="318EC6D8" w14:textId="03452924" w:rsidR="00167FC0" w:rsidRPr="00A92C34" w:rsidRDefault="00167FC0" w:rsidP="002B1312">
            <w:pPr>
              <w:pStyle w:val="af1"/>
              <w:rPr>
                <w:rFonts w:ascii="Times New Roman" w:hAnsi="Times New Roman"/>
                <w:b w:val="0"/>
              </w:rPr>
            </w:pPr>
            <w:r w:rsidRPr="00A92C34">
              <w:rPr>
                <w:rFonts w:ascii="Times New Roman" w:hAnsi="Times New Roman"/>
                <w:b w:val="0"/>
              </w:rPr>
              <w:t xml:space="preserve">с 01.01.2022 </w:t>
            </w:r>
          </w:p>
        </w:tc>
        <w:tc>
          <w:tcPr>
            <w:tcW w:w="1122" w:type="pct"/>
            <w:tcBorders>
              <w:top w:val="single" w:sz="4" w:space="0" w:color="auto"/>
              <w:left w:val="single" w:sz="4" w:space="0" w:color="auto"/>
              <w:bottom w:val="single" w:sz="4" w:space="0" w:color="auto"/>
              <w:right w:val="single" w:sz="4" w:space="0" w:color="auto"/>
            </w:tcBorders>
            <w:hideMark/>
          </w:tcPr>
          <w:p w14:paraId="4D6F275B" w14:textId="59356A58" w:rsidR="00167FC0" w:rsidRPr="00A92C34" w:rsidRDefault="00167FC0" w:rsidP="002B1312">
            <w:pPr>
              <w:pStyle w:val="af1"/>
              <w:rPr>
                <w:rFonts w:ascii="Times New Roman" w:hAnsi="Times New Roman"/>
                <w:b w:val="0"/>
              </w:rPr>
            </w:pPr>
            <w:r w:rsidRPr="00A92C34">
              <w:rPr>
                <w:rFonts w:ascii="Times New Roman" w:hAnsi="Times New Roman"/>
                <w:b w:val="0"/>
              </w:rPr>
              <w:t xml:space="preserve">с 01.07.2022 </w:t>
            </w:r>
          </w:p>
        </w:tc>
      </w:tr>
      <w:tr w:rsidR="00167FC0" w:rsidRPr="00A92C34" w14:paraId="46A8255C" w14:textId="3C95928E" w:rsidTr="00507E73">
        <w:tc>
          <w:tcPr>
            <w:tcW w:w="377" w:type="pct"/>
            <w:tcBorders>
              <w:top w:val="single" w:sz="4" w:space="0" w:color="auto"/>
              <w:left w:val="single" w:sz="4" w:space="0" w:color="auto"/>
              <w:right w:val="single" w:sz="4" w:space="0" w:color="auto"/>
            </w:tcBorders>
            <w:vAlign w:val="center"/>
          </w:tcPr>
          <w:p w14:paraId="28102685" w14:textId="4D165EFE" w:rsidR="00167FC0" w:rsidRPr="00A92C34" w:rsidRDefault="00167FC0" w:rsidP="009A6E44">
            <w:pPr>
              <w:jc w:val="center"/>
              <w:rPr>
                <w:sz w:val="22"/>
                <w:szCs w:val="22"/>
              </w:rPr>
            </w:pPr>
            <w:r>
              <w:rPr>
                <w:sz w:val="22"/>
                <w:szCs w:val="22"/>
              </w:rPr>
              <w:t>1</w:t>
            </w:r>
          </w:p>
        </w:tc>
        <w:tc>
          <w:tcPr>
            <w:tcW w:w="4623" w:type="pct"/>
            <w:gridSpan w:val="3"/>
            <w:tcBorders>
              <w:top w:val="single" w:sz="4" w:space="0" w:color="auto"/>
              <w:left w:val="single" w:sz="4" w:space="0" w:color="auto"/>
              <w:right w:val="single" w:sz="4" w:space="0" w:color="auto"/>
            </w:tcBorders>
            <w:vAlign w:val="center"/>
          </w:tcPr>
          <w:p w14:paraId="249015FC" w14:textId="7680036B" w:rsidR="00167FC0" w:rsidRPr="00A92C34" w:rsidRDefault="00167FC0" w:rsidP="002B1312">
            <w:pPr>
              <w:jc w:val="center"/>
              <w:rPr>
                <w:sz w:val="22"/>
                <w:szCs w:val="22"/>
              </w:rPr>
            </w:pPr>
            <w:r w:rsidRPr="00A92C34">
              <w:rPr>
                <w:sz w:val="22"/>
                <w:szCs w:val="22"/>
              </w:rPr>
              <w:t>Газоснабжение:</w:t>
            </w:r>
          </w:p>
        </w:tc>
      </w:tr>
      <w:tr w:rsidR="00167FC0" w:rsidRPr="00A92C34" w14:paraId="20FB7820" w14:textId="172AB25F" w:rsidTr="00507E73">
        <w:tc>
          <w:tcPr>
            <w:tcW w:w="377" w:type="pct"/>
            <w:tcBorders>
              <w:top w:val="single" w:sz="4" w:space="0" w:color="auto"/>
              <w:left w:val="single" w:sz="4" w:space="0" w:color="auto"/>
              <w:right w:val="single" w:sz="4" w:space="0" w:color="auto"/>
            </w:tcBorders>
            <w:vAlign w:val="center"/>
          </w:tcPr>
          <w:p w14:paraId="0B033543" w14:textId="6E471BB9" w:rsidR="00167FC0" w:rsidRPr="00A92C34" w:rsidRDefault="00167FC0" w:rsidP="009A6E44">
            <w:pPr>
              <w:jc w:val="center"/>
              <w:rPr>
                <w:sz w:val="22"/>
                <w:szCs w:val="22"/>
              </w:rPr>
            </w:pPr>
            <w:r>
              <w:rPr>
                <w:sz w:val="22"/>
                <w:szCs w:val="22"/>
              </w:rPr>
              <w:t>1.1</w:t>
            </w:r>
          </w:p>
        </w:tc>
        <w:tc>
          <w:tcPr>
            <w:tcW w:w="4623" w:type="pct"/>
            <w:gridSpan w:val="3"/>
            <w:tcBorders>
              <w:top w:val="single" w:sz="4" w:space="0" w:color="auto"/>
              <w:left w:val="single" w:sz="4" w:space="0" w:color="auto"/>
              <w:right w:val="single" w:sz="4" w:space="0" w:color="auto"/>
            </w:tcBorders>
            <w:vAlign w:val="center"/>
          </w:tcPr>
          <w:p w14:paraId="3BAE18D5" w14:textId="0EA27F88" w:rsidR="00167FC0" w:rsidRPr="00A92C34" w:rsidRDefault="00167FC0" w:rsidP="002B1312">
            <w:pPr>
              <w:jc w:val="center"/>
              <w:rPr>
                <w:sz w:val="22"/>
                <w:szCs w:val="22"/>
              </w:rPr>
            </w:pPr>
            <w:r w:rsidRPr="00A92C34">
              <w:rPr>
                <w:sz w:val="22"/>
                <w:szCs w:val="22"/>
              </w:rPr>
              <w:t>Тарифы на природный (магистральный) газ</w:t>
            </w:r>
          </w:p>
        </w:tc>
      </w:tr>
      <w:tr w:rsidR="00167FC0" w:rsidRPr="00A92C34" w14:paraId="36B4B85D" w14:textId="77777777" w:rsidTr="00507E73">
        <w:tc>
          <w:tcPr>
            <w:tcW w:w="377" w:type="pct"/>
            <w:tcBorders>
              <w:top w:val="single" w:sz="4" w:space="0" w:color="auto"/>
              <w:left w:val="single" w:sz="4" w:space="0" w:color="auto"/>
              <w:right w:val="single" w:sz="4" w:space="0" w:color="auto"/>
            </w:tcBorders>
            <w:vAlign w:val="center"/>
          </w:tcPr>
          <w:p w14:paraId="639ACD25" w14:textId="38FF862A" w:rsidR="00167FC0" w:rsidRPr="00A92C34" w:rsidRDefault="00167FC0" w:rsidP="009A6E44">
            <w:pPr>
              <w:pStyle w:val="afc"/>
              <w:jc w:val="center"/>
              <w:rPr>
                <w:rFonts w:ascii="Times New Roman" w:hAnsi="Times New Roman"/>
              </w:rPr>
            </w:pPr>
            <w:r>
              <w:rPr>
                <w:rFonts w:ascii="Times New Roman" w:hAnsi="Times New Roman"/>
              </w:rPr>
              <w:t>1.1.1</w:t>
            </w:r>
          </w:p>
        </w:tc>
        <w:tc>
          <w:tcPr>
            <w:tcW w:w="2320" w:type="pct"/>
            <w:tcBorders>
              <w:top w:val="single" w:sz="4" w:space="0" w:color="auto"/>
              <w:left w:val="single" w:sz="4" w:space="0" w:color="auto"/>
              <w:right w:val="single" w:sz="4" w:space="0" w:color="auto"/>
            </w:tcBorders>
            <w:vAlign w:val="center"/>
          </w:tcPr>
          <w:p w14:paraId="6A3C27CF" w14:textId="151F0F4E" w:rsidR="00167FC0" w:rsidRPr="00A92C34" w:rsidRDefault="00167FC0" w:rsidP="00044283">
            <w:pPr>
              <w:pStyle w:val="afc"/>
              <w:rPr>
                <w:rFonts w:ascii="Times New Roman" w:hAnsi="Times New Roman"/>
              </w:rPr>
            </w:pPr>
            <w:r w:rsidRPr="00A92C34">
              <w:rPr>
                <w:rFonts w:ascii="Times New Roman" w:hAnsi="Times New Roman"/>
              </w:rPr>
              <w:t>при использовании газа ТОЛЬКО на приготовление пищи и (или) нагрев воды (в отсутствие использования газа на отопление)</w:t>
            </w:r>
          </w:p>
          <w:p w14:paraId="20D01548" w14:textId="77777777" w:rsidR="00167FC0" w:rsidRPr="00A92C34" w:rsidRDefault="00167FC0" w:rsidP="00044283">
            <w:pPr>
              <w:pStyle w:val="afc"/>
              <w:rPr>
                <w:rFonts w:ascii="Times New Roman" w:hAnsi="Times New Roman"/>
              </w:rPr>
            </w:pPr>
          </w:p>
        </w:tc>
        <w:tc>
          <w:tcPr>
            <w:tcW w:w="1181" w:type="pct"/>
            <w:tcBorders>
              <w:top w:val="single" w:sz="4" w:space="0" w:color="auto"/>
              <w:left w:val="single" w:sz="4" w:space="0" w:color="auto"/>
              <w:right w:val="single" w:sz="4" w:space="0" w:color="auto"/>
            </w:tcBorders>
            <w:vAlign w:val="center"/>
          </w:tcPr>
          <w:p w14:paraId="69CD1FE7" w14:textId="28B0ACAE" w:rsidR="00167FC0" w:rsidRPr="00A92C34" w:rsidRDefault="00167FC0" w:rsidP="002B1312">
            <w:pPr>
              <w:pStyle w:val="af2"/>
              <w:rPr>
                <w:rFonts w:ascii="Times New Roman" w:hAnsi="Times New Roman"/>
              </w:rPr>
            </w:pPr>
            <w:r w:rsidRPr="00A92C34">
              <w:rPr>
                <w:rFonts w:ascii="Times New Roman" w:hAnsi="Times New Roman"/>
              </w:rPr>
              <w:t xml:space="preserve">6,39 </w:t>
            </w:r>
            <w:proofErr w:type="spellStart"/>
            <w:r w:rsidRPr="00A92C34">
              <w:rPr>
                <w:rFonts w:ascii="Times New Roman" w:hAnsi="Times New Roman"/>
              </w:rPr>
              <w:t>руб</w:t>
            </w:r>
            <w:proofErr w:type="spellEnd"/>
            <w:r w:rsidRPr="00A92C34">
              <w:rPr>
                <w:rFonts w:ascii="Times New Roman" w:hAnsi="Times New Roman"/>
              </w:rPr>
              <w:t>/</w:t>
            </w:r>
            <w:proofErr w:type="spellStart"/>
            <w:r w:rsidRPr="00A92C34">
              <w:rPr>
                <w:rFonts w:ascii="Times New Roman" w:hAnsi="Times New Roman"/>
              </w:rPr>
              <w:t>куб</w:t>
            </w:r>
            <w:proofErr w:type="gramStart"/>
            <w:r w:rsidRPr="00A92C34">
              <w:rPr>
                <w:rFonts w:ascii="Times New Roman" w:hAnsi="Times New Roman"/>
              </w:rPr>
              <w:t>.м</w:t>
            </w:r>
            <w:proofErr w:type="spellEnd"/>
            <w:proofErr w:type="gramEnd"/>
          </w:p>
        </w:tc>
        <w:tc>
          <w:tcPr>
            <w:tcW w:w="1122" w:type="pct"/>
            <w:tcBorders>
              <w:top w:val="single" w:sz="4" w:space="0" w:color="auto"/>
              <w:left w:val="single" w:sz="4" w:space="0" w:color="auto"/>
              <w:right w:val="single" w:sz="4" w:space="0" w:color="auto"/>
            </w:tcBorders>
            <w:vAlign w:val="center"/>
          </w:tcPr>
          <w:p w14:paraId="7D4DDC52" w14:textId="7B53DAE6" w:rsidR="00167FC0" w:rsidRPr="00A92C34" w:rsidRDefault="00167FC0" w:rsidP="002B1312">
            <w:pPr>
              <w:pStyle w:val="af2"/>
              <w:rPr>
                <w:rFonts w:ascii="Times New Roman" w:hAnsi="Times New Roman"/>
              </w:rPr>
            </w:pPr>
            <w:r w:rsidRPr="00A92C34">
              <w:rPr>
                <w:rFonts w:ascii="Times New Roman" w:hAnsi="Times New Roman"/>
              </w:rPr>
              <w:t xml:space="preserve">6,59 </w:t>
            </w:r>
            <w:proofErr w:type="spellStart"/>
            <w:r w:rsidRPr="00A92C34">
              <w:rPr>
                <w:rFonts w:ascii="Times New Roman" w:hAnsi="Times New Roman"/>
              </w:rPr>
              <w:t>руб</w:t>
            </w:r>
            <w:proofErr w:type="spellEnd"/>
            <w:r w:rsidRPr="00A92C34">
              <w:rPr>
                <w:rFonts w:ascii="Times New Roman" w:hAnsi="Times New Roman"/>
              </w:rPr>
              <w:t>/</w:t>
            </w:r>
            <w:proofErr w:type="spellStart"/>
            <w:r w:rsidRPr="00A92C34">
              <w:rPr>
                <w:rFonts w:ascii="Times New Roman" w:hAnsi="Times New Roman"/>
              </w:rPr>
              <w:t>куб</w:t>
            </w:r>
            <w:proofErr w:type="gramStart"/>
            <w:r w:rsidRPr="00A92C34">
              <w:rPr>
                <w:rFonts w:ascii="Times New Roman" w:hAnsi="Times New Roman"/>
              </w:rPr>
              <w:t>.м</w:t>
            </w:r>
            <w:proofErr w:type="spellEnd"/>
            <w:proofErr w:type="gramEnd"/>
          </w:p>
        </w:tc>
      </w:tr>
      <w:tr w:rsidR="00167FC0" w:rsidRPr="00A92C34" w14:paraId="02E309FE" w14:textId="77777777" w:rsidTr="00507E73">
        <w:tc>
          <w:tcPr>
            <w:tcW w:w="377" w:type="pct"/>
            <w:tcBorders>
              <w:top w:val="single" w:sz="4" w:space="0" w:color="auto"/>
              <w:left w:val="single" w:sz="4" w:space="0" w:color="auto"/>
              <w:bottom w:val="single" w:sz="4" w:space="0" w:color="auto"/>
              <w:right w:val="single" w:sz="4" w:space="0" w:color="auto"/>
            </w:tcBorders>
            <w:vAlign w:val="center"/>
          </w:tcPr>
          <w:p w14:paraId="1EB36A4B" w14:textId="3DCAB9C6" w:rsidR="00167FC0" w:rsidRPr="00A92C34" w:rsidRDefault="00167FC0" w:rsidP="009A6E44">
            <w:pPr>
              <w:pStyle w:val="afc"/>
              <w:jc w:val="center"/>
              <w:rPr>
                <w:rFonts w:ascii="Times New Roman" w:hAnsi="Times New Roman"/>
              </w:rPr>
            </w:pPr>
            <w:r>
              <w:rPr>
                <w:rFonts w:ascii="Times New Roman" w:hAnsi="Times New Roman"/>
              </w:rPr>
              <w:t>1.1.2</w:t>
            </w:r>
          </w:p>
        </w:tc>
        <w:tc>
          <w:tcPr>
            <w:tcW w:w="2320" w:type="pct"/>
            <w:tcBorders>
              <w:top w:val="single" w:sz="4" w:space="0" w:color="auto"/>
              <w:left w:val="single" w:sz="4" w:space="0" w:color="auto"/>
              <w:bottom w:val="single" w:sz="4" w:space="0" w:color="auto"/>
              <w:right w:val="single" w:sz="4" w:space="0" w:color="auto"/>
            </w:tcBorders>
            <w:vAlign w:val="center"/>
          </w:tcPr>
          <w:p w14:paraId="723BBE6C" w14:textId="44BCEBEB" w:rsidR="00167FC0" w:rsidRPr="00A92C34" w:rsidRDefault="00167FC0" w:rsidP="00044283">
            <w:pPr>
              <w:pStyle w:val="afc"/>
              <w:rPr>
                <w:rFonts w:ascii="Times New Roman" w:hAnsi="Times New Roman"/>
              </w:rPr>
            </w:pPr>
            <w:r w:rsidRPr="00A92C34">
              <w:rPr>
                <w:rFonts w:ascii="Times New Roman" w:hAnsi="Times New Roman"/>
              </w:rPr>
              <w:t>при использовании газа на отопление, в том числе с одновременным использованием газа на иные цели, включая приготовление пищи и нагрев воды</w:t>
            </w:r>
          </w:p>
        </w:tc>
        <w:tc>
          <w:tcPr>
            <w:tcW w:w="1181" w:type="pct"/>
            <w:tcBorders>
              <w:top w:val="single" w:sz="4" w:space="0" w:color="auto"/>
              <w:left w:val="single" w:sz="4" w:space="0" w:color="auto"/>
              <w:bottom w:val="single" w:sz="4" w:space="0" w:color="auto"/>
              <w:right w:val="single" w:sz="4" w:space="0" w:color="auto"/>
            </w:tcBorders>
            <w:vAlign w:val="center"/>
          </w:tcPr>
          <w:p w14:paraId="79051B5C" w14:textId="4D6002C9" w:rsidR="00167FC0" w:rsidRPr="00A92C34" w:rsidRDefault="00167FC0" w:rsidP="002B1312">
            <w:pPr>
              <w:pStyle w:val="af2"/>
              <w:rPr>
                <w:rFonts w:ascii="Times New Roman" w:hAnsi="Times New Roman"/>
              </w:rPr>
            </w:pPr>
            <w:r w:rsidRPr="00A92C34">
              <w:rPr>
                <w:rFonts w:ascii="Times New Roman" w:hAnsi="Times New Roman"/>
              </w:rPr>
              <w:t>6,34</w:t>
            </w:r>
          </w:p>
        </w:tc>
        <w:tc>
          <w:tcPr>
            <w:tcW w:w="1122" w:type="pct"/>
            <w:tcBorders>
              <w:top w:val="single" w:sz="4" w:space="0" w:color="auto"/>
              <w:left w:val="single" w:sz="4" w:space="0" w:color="auto"/>
              <w:bottom w:val="single" w:sz="4" w:space="0" w:color="auto"/>
              <w:right w:val="single" w:sz="4" w:space="0" w:color="auto"/>
            </w:tcBorders>
            <w:vAlign w:val="center"/>
          </w:tcPr>
          <w:p w14:paraId="53F78870" w14:textId="71D269EF" w:rsidR="00167FC0" w:rsidRPr="00A92C34" w:rsidRDefault="00167FC0" w:rsidP="002B1312">
            <w:pPr>
              <w:pStyle w:val="af2"/>
              <w:rPr>
                <w:rFonts w:ascii="Times New Roman" w:hAnsi="Times New Roman"/>
              </w:rPr>
            </w:pPr>
            <w:r w:rsidRPr="00A92C34">
              <w:rPr>
                <w:rFonts w:ascii="Times New Roman" w:hAnsi="Times New Roman"/>
              </w:rPr>
              <w:t>6,53</w:t>
            </w:r>
          </w:p>
        </w:tc>
      </w:tr>
      <w:tr w:rsidR="00167FC0" w:rsidRPr="00A92C34" w14:paraId="22D0B851" w14:textId="77777777" w:rsidTr="00507E73">
        <w:tc>
          <w:tcPr>
            <w:tcW w:w="377" w:type="pct"/>
            <w:tcBorders>
              <w:top w:val="single" w:sz="4" w:space="0" w:color="auto"/>
              <w:left w:val="single" w:sz="4" w:space="0" w:color="auto"/>
              <w:right w:val="single" w:sz="4" w:space="0" w:color="auto"/>
            </w:tcBorders>
            <w:vAlign w:val="center"/>
          </w:tcPr>
          <w:p w14:paraId="291ED7E9" w14:textId="2545A378" w:rsidR="00167FC0" w:rsidRPr="00A92C34" w:rsidRDefault="00167FC0" w:rsidP="009A6E44">
            <w:pPr>
              <w:pStyle w:val="afc"/>
              <w:jc w:val="center"/>
              <w:rPr>
                <w:rFonts w:ascii="Times New Roman" w:hAnsi="Times New Roman"/>
              </w:rPr>
            </w:pPr>
            <w:r>
              <w:rPr>
                <w:rFonts w:ascii="Times New Roman" w:hAnsi="Times New Roman"/>
              </w:rPr>
              <w:t>1.1.3</w:t>
            </w:r>
          </w:p>
        </w:tc>
        <w:tc>
          <w:tcPr>
            <w:tcW w:w="2320" w:type="pct"/>
            <w:tcBorders>
              <w:top w:val="single" w:sz="4" w:space="0" w:color="auto"/>
              <w:left w:val="single" w:sz="4" w:space="0" w:color="auto"/>
              <w:right w:val="single" w:sz="4" w:space="0" w:color="auto"/>
            </w:tcBorders>
            <w:vAlign w:val="center"/>
          </w:tcPr>
          <w:p w14:paraId="331C9B66" w14:textId="64018381" w:rsidR="00167FC0" w:rsidRPr="00A92C34" w:rsidRDefault="00167FC0" w:rsidP="007D4446">
            <w:pPr>
              <w:pStyle w:val="afc"/>
              <w:rPr>
                <w:rFonts w:ascii="Times New Roman" w:hAnsi="Times New Roman"/>
              </w:rPr>
            </w:pPr>
            <w:r w:rsidRPr="00A92C34">
              <w:rPr>
                <w:rFonts w:ascii="Times New Roman" w:hAnsi="Times New Roman"/>
              </w:rPr>
              <w:t>При расчётах по нормативам потребления для отопления жилых помещений, бань, теплиц и гаражей от индивидуальных газовых приборов</w:t>
            </w:r>
          </w:p>
        </w:tc>
        <w:tc>
          <w:tcPr>
            <w:tcW w:w="1181" w:type="pct"/>
            <w:tcBorders>
              <w:top w:val="single" w:sz="4" w:space="0" w:color="auto"/>
              <w:left w:val="single" w:sz="4" w:space="0" w:color="auto"/>
              <w:right w:val="single" w:sz="4" w:space="0" w:color="auto"/>
            </w:tcBorders>
            <w:vAlign w:val="center"/>
          </w:tcPr>
          <w:p w14:paraId="6B826467" w14:textId="73F89D4F" w:rsidR="00167FC0" w:rsidRPr="00A92C34" w:rsidRDefault="00167FC0" w:rsidP="007D4446">
            <w:pPr>
              <w:pStyle w:val="af2"/>
              <w:rPr>
                <w:rFonts w:ascii="Times New Roman" w:hAnsi="Times New Roman"/>
              </w:rPr>
            </w:pPr>
            <w:r w:rsidRPr="00A92C34">
              <w:rPr>
                <w:rFonts w:ascii="Times New Roman" w:hAnsi="Times New Roman"/>
              </w:rPr>
              <w:t>6,34</w:t>
            </w:r>
          </w:p>
        </w:tc>
        <w:tc>
          <w:tcPr>
            <w:tcW w:w="1122" w:type="pct"/>
            <w:tcBorders>
              <w:top w:val="single" w:sz="4" w:space="0" w:color="auto"/>
              <w:left w:val="single" w:sz="4" w:space="0" w:color="auto"/>
              <w:right w:val="single" w:sz="4" w:space="0" w:color="auto"/>
            </w:tcBorders>
            <w:vAlign w:val="center"/>
          </w:tcPr>
          <w:p w14:paraId="0452C725" w14:textId="23B7E61F" w:rsidR="00167FC0" w:rsidRPr="00A92C34" w:rsidRDefault="00167FC0" w:rsidP="007D4446">
            <w:pPr>
              <w:pStyle w:val="af2"/>
              <w:rPr>
                <w:rFonts w:ascii="Times New Roman" w:hAnsi="Times New Roman"/>
              </w:rPr>
            </w:pPr>
            <w:r w:rsidRPr="00A92C34">
              <w:rPr>
                <w:rFonts w:ascii="Times New Roman" w:hAnsi="Times New Roman"/>
              </w:rPr>
              <w:t>6,53</w:t>
            </w:r>
          </w:p>
        </w:tc>
      </w:tr>
    </w:tbl>
    <w:p w14:paraId="1DD10881" w14:textId="77777777" w:rsidR="007A36B5" w:rsidRPr="00C67FCA" w:rsidRDefault="0030035C" w:rsidP="00C67FCA">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16" w:name="_Toc117155248"/>
      <w:r w:rsidRPr="00C67FCA">
        <w:rPr>
          <w:rFonts w:ascii="Times New Roman" w:hAnsi="Times New Roman"/>
          <w:color w:val="auto"/>
          <w:sz w:val="24"/>
          <w:szCs w:val="24"/>
        </w:rPr>
        <w:t>Электроснабжение</w:t>
      </w:r>
      <w:bookmarkEnd w:id="16"/>
    </w:p>
    <w:p w14:paraId="0C3BBCCC" w14:textId="77777777" w:rsidR="00716978" w:rsidRPr="00716978" w:rsidRDefault="00716978" w:rsidP="00A92C34">
      <w:pPr>
        <w:pStyle w:val="a5"/>
        <w:spacing w:before="0" w:after="0" w:line="276" w:lineRule="auto"/>
        <w:ind w:firstLine="709"/>
        <w:rPr>
          <w:rFonts w:ascii="Times New Roman" w:hAnsi="Times New Roman"/>
        </w:rPr>
      </w:pPr>
      <w:r w:rsidRPr="00716978">
        <w:rPr>
          <w:rFonts w:ascii="Times New Roman" w:hAnsi="Times New Roman"/>
        </w:rPr>
        <w:t>Электроснабжение Петровского городского округа осуществляется ГУП СК «</w:t>
      </w:r>
      <w:proofErr w:type="spellStart"/>
      <w:r w:rsidRPr="00716978">
        <w:rPr>
          <w:rFonts w:ascii="Times New Roman" w:hAnsi="Times New Roman"/>
        </w:rPr>
        <w:t>Ставропольэлектросеть</w:t>
      </w:r>
      <w:proofErr w:type="spellEnd"/>
      <w:r w:rsidRPr="00716978">
        <w:rPr>
          <w:rFonts w:ascii="Times New Roman" w:hAnsi="Times New Roman"/>
        </w:rPr>
        <w:t>». Распределение электроэнергии потребителям Петровского городского округа осуществляется через 16 электроподстанций различных мощностей, которые находятся на балансе филиала ПАО «</w:t>
      </w:r>
      <w:proofErr w:type="spellStart"/>
      <w:r w:rsidRPr="00716978">
        <w:rPr>
          <w:rFonts w:ascii="Times New Roman" w:hAnsi="Times New Roman"/>
        </w:rPr>
        <w:t>Россети</w:t>
      </w:r>
      <w:proofErr w:type="spellEnd"/>
      <w:r w:rsidRPr="00716978">
        <w:rPr>
          <w:rFonts w:ascii="Times New Roman" w:hAnsi="Times New Roman"/>
        </w:rPr>
        <w:t xml:space="preserve"> Северный Кавказ» – «Ставропольэнерго» – «</w:t>
      </w:r>
      <w:proofErr w:type="spellStart"/>
      <w:r w:rsidRPr="00716978">
        <w:rPr>
          <w:rFonts w:ascii="Times New Roman" w:hAnsi="Times New Roman"/>
        </w:rPr>
        <w:t>Светлоградские</w:t>
      </w:r>
      <w:proofErr w:type="spellEnd"/>
      <w:r w:rsidRPr="00716978">
        <w:rPr>
          <w:rFonts w:ascii="Times New Roman" w:hAnsi="Times New Roman"/>
        </w:rPr>
        <w:t xml:space="preserve"> электрические сети».</w:t>
      </w:r>
    </w:p>
    <w:p w14:paraId="5DFFE258" w14:textId="55181467" w:rsidR="00716978" w:rsidRPr="00A92C34" w:rsidRDefault="00A92C34" w:rsidP="00A92C34">
      <w:pPr>
        <w:pStyle w:val="af"/>
        <w:rPr>
          <w:rFonts w:ascii="Times New Roman" w:hAnsi="Times New Roman"/>
          <w:szCs w:val="24"/>
        </w:rPr>
      </w:pPr>
      <w:proofErr w:type="gramStart"/>
      <w:r w:rsidRPr="00A92C34">
        <w:rPr>
          <w:rFonts w:ascii="Times New Roman" w:hAnsi="Times New Roman"/>
        </w:rPr>
        <w:t xml:space="preserve">Таблица </w:t>
      </w:r>
      <w:r w:rsidRPr="00A92C34">
        <w:rPr>
          <w:rFonts w:ascii="Times New Roman" w:hAnsi="Times New Roman"/>
        </w:rPr>
        <w:fldChar w:fldCharType="begin"/>
      </w:r>
      <w:r w:rsidRPr="00A92C34">
        <w:rPr>
          <w:rFonts w:ascii="Times New Roman" w:hAnsi="Times New Roman"/>
        </w:rPr>
        <w:instrText xml:space="preserve"> SEQ Таблица \* ARABIC </w:instrText>
      </w:r>
      <w:r w:rsidRPr="00A92C34">
        <w:rPr>
          <w:rFonts w:ascii="Times New Roman" w:hAnsi="Times New Roman"/>
        </w:rPr>
        <w:fldChar w:fldCharType="separate"/>
      </w:r>
      <w:r w:rsidR="001D4E99">
        <w:rPr>
          <w:rFonts w:ascii="Times New Roman" w:hAnsi="Times New Roman"/>
          <w:noProof/>
        </w:rPr>
        <w:t>8</w:t>
      </w:r>
      <w:r w:rsidRPr="00A92C34">
        <w:rPr>
          <w:rFonts w:ascii="Times New Roman" w:hAnsi="Times New Roman"/>
        </w:rPr>
        <w:fldChar w:fldCharType="end"/>
      </w:r>
      <w:r w:rsidRPr="00A92C34">
        <w:rPr>
          <w:rFonts w:ascii="Times New Roman" w:hAnsi="Times New Roman"/>
        </w:rPr>
        <w:t xml:space="preserve"> </w:t>
      </w:r>
      <w:r w:rsidR="00716978" w:rsidRPr="00A92C34">
        <w:rPr>
          <w:rFonts w:ascii="Times New Roman" w:hAnsi="Times New Roman"/>
          <w:szCs w:val="24"/>
        </w:rPr>
        <w:t>Характеристика электроподстанций, расположенные на территории Петровского городского округа</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529"/>
        <w:gridCol w:w="3079"/>
        <w:gridCol w:w="1895"/>
        <w:gridCol w:w="1714"/>
        <w:gridCol w:w="2251"/>
      </w:tblGrid>
      <w:tr w:rsidR="00716978" w:rsidRPr="00A92C34" w14:paraId="2B34B615" w14:textId="77777777" w:rsidTr="00A92C34">
        <w:trPr>
          <w:tblHeader/>
        </w:trPr>
        <w:tc>
          <w:tcPr>
            <w:tcW w:w="279" w:type="pct"/>
            <w:vAlign w:val="center"/>
          </w:tcPr>
          <w:p w14:paraId="3C9B3B7C" w14:textId="77777777" w:rsidR="00716978" w:rsidRPr="00507E73" w:rsidRDefault="00716978" w:rsidP="00507E73">
            <w:pPr>
              <w:pStyle w:val="2ff8"/>
              <w:keepNext/>
              <w:keepLines/>
              <w:jc w:val="center"/>
              <w:rPr>
                <w:szCs w:val="22"/>
              </w:rPr>
            </w:pPr>
            <w:r w:rsidRPr="00507E73">
              <w:rPr>
                <w:szCs w:val="22"/>
              </w:rPr>
              <w:t xml:space="preserve">№ </w:t>
            </w:r>
            <w:proofErr w:type="gramStart"/>
            <w:r w:rsidRPr="00507E73">
              <w:rPr>
                <w:szCs w:val="22"/>
              </w:rPr>
              <w:t>п</w:t>
            </w:r>
            <w:proofErr w:type="gramEnd"/>
            <w:r w:rsidRPr="00507E73">
              <w:rPr>
                <w:szCs w:val="22"/>
              </w:rPr>
              <w:t>/п</w:t>
            </w:r>
          </w:p>
        </w:tc>
        <w:tc>
          <w:tcPr>
            <w:tcW w:w="1626" w:type="pct"/>
            <w:vAlign w:val="center"/>
          </w:tcPr>
          <w:p w14:paraId="2A45E501" w14:textId="77777777" w:rsidR="00716978" w:rsidRPr="00A92C34" w:rsidRDefault="00716978" w:rsidP="00A92C34">
            <w:pPr>
              <w:pStyle w:val="2ff8"/>
              <w:keepNext/>
              <w:keepLines/>
              <w:jc w:val="center"/>
              <w:rPr>
                <w:szCs w:val="22"/>
              </w:rPr>
            </w:pPr>
            <w:r w:rsidRPr="00A92C34">
              <w:rPr>
                <w:szCs w:val="22"/>
              </w:rPr>
              <w:t>Название ПС, местоположение</w:t>
            </w:r>
          </w:p>
        </w:tc>
        <w:tc>
          <w:tcPr>
            <w:tcW w:w="1001" w:type="pct"/>
            <w:vAlign w:val="center"/>
          </w:tcPr>
          <w:p w14:paraId="566F32DA" w14:textId="77777777" w:rsidR="00716978" w:rsidRPr="00A92C34" w:rsidRDefault="00716978" w:rsidP="00A92C34">
            <w:pPr>
              <w:pStyle w:val="2ff8"/>
              <w:keepNext/>
              <w:keepLines/>
              <w:jc w:val="center"/>
              <w:rPr>
                <w:szCs w:val="22"/>
              </w:rPr>
            </w:pPr>
            <w:r w:rsidRPr="00A92C34">
              <w:rPr>
                <w:szCs w:val="22"/>
              </w:rPr>
              <w:t>Количество х Мощность трансформаторов, МВА</w:t>
            </w:r>
          </w:p>
        </w:tc>
        <w:tc>
          <w:tcPr>
            <w:tcW w:w="905" w:type="pct"/>
            <w:vAlign w:val="center"/>
          </w:tcPr>
          <w:p w14:paraId="02FEA6B9" w14:textId="77777777" w:rsidR="00716978" w:rsidRPr="00A92C34" w:rsidRDefault="00716978" w:rsidP="00A92C34">
            <w:pPr>
              <w:pStyle w:val="2ff8"/>
              <w:keepNext/>
              <w:keepLines/>
              <w:jc w:val="center"/>
              <w:rPr>
                <w:szCs w:val="22"/>
              </w:rPr>
            </w:pPr>
            <w:r w:rsidRPr="00A92C34">
              <w:rPr>
                <w:szCs w:val="22"/>
              </w:rPr>
              <w:t>Балансовая принадлежность</w:t>
            </w:r>
          </w:p>
        </w:tc>
        <w:tc>
          <w:tcPr>
            <w:tcW w:w="1189" w:type="pct"/>
            <w:vAlign w:val="center"/>
          </w:tcPr>
          <w:p w14:paraId="7E4EAC4B" w14:textId="77777777" w:rsidR="00716978" w:rsidRPr="00A92C34" w:rsidRDefault="00716978" w:rsidP="00A92C34">
            <w:pPr>
              <w:pStyle w:val="2ff8"/>
              <w:keepNext/>
              <w:keepLines/>
              <w:jc w:val="center"/>
              <w:rPr>
                <w:szCs w:val="22"/>
              </w:rPr>
            </w:pPr>
            <w:r w:rsidRPr="00A92C34">
              <w:rPr>
                <w:szCs w:val="22"/>
              </w:rPr>
              <w:t>% загрузки автотрансформаторов от номинальной мощности</w:t>
            </w:r>
          </w:p>
        </w:tc>
      </w:tr>
      <w:tr w:rsidR="00716978" w:rsidRPr="00A92C34" w14:paraId="1E0EB69A" w14:textId="77777777" w:rsidTr="00A92C34">
        <w:tc>
          <w:tcPr>
            <w:tcW w:w="279" w:type="pct"/>
          </w:tcPr>
          <w:p w14:paraId="2039FF59" w14:textId="055AE3FA" w:rsidR="00716978" w:rsidRPr="00507E73" w:rsidRDefault="00A92C34" w:rsidP="00507E73">
            <w:pPr>
              <w:pStyle w:val="2ff8"/>
              <w:jc w:val="center"/>
              <w:rPr>
                <w:szCs w:val="22"/>
              </w:rPr>
            </w:pPr>
            <w:r w:rsidRPr="00507E73">
              <w:rPr>
                <w:szCs w:val="22"/>
              </w:rPr>
              <w:t>1</w:t>
            </w:r>
          </w:p>
        </w:tc>
        <w:tc>
          <w:tcPr>
            <w:tcW w:w="1626" w:type="pct"/>
            <w:vAlign w:val="center"/>
          </w:tcPr>
          <w:p w14:paraId="6C05CA41" w14:textId="77777777" w:rsidR="00716978" w:rsidRPr="00A92C34" w:rsidRDefault="00716978" w:rsidP="00E544A4">
            <w:pPr>
              <w:pStyle w:val="2ff8"/>
              <w:rPr>
                <w:szCs w:val="22"/>
              </w:rPr>
            </w:pPr>
            <w:r w:rsidRPr="00A92C34">
              <w:rPr>
                <w:szCs w:val="22"/>
              </w:rPr>
              <w:t xml:space="preserve">ПС Благодатное, с. </w:t>
            </w:r>
            <w:proofErr w:type="spellStart"/>
            <w:r w:rsidRPr="00A92C34">
              <w:rPr>
                <w:szCs w:val="22"/>
              </w:rPr>
              <w:t>Благодартное</w:t>
            </w:r>
            <w:proofErr w:type="spellEnd"/>
          </w:p>
        </w:tc>
        <w:tc>
          <w:tcPr>
            <w:tcW w:w="1001" w:type="pct"/>
            <w:vAlign w:val="center"/>
          </w:tcPr>
          <w:p w14:paraId="352D000C" w14:textId="77777777" w:rsidR="00716978" w:rsidRPr="00A92C34" w:rsidRDefault="00716978" w:rsidP="00E544A4">
            <w:pPr>
              <w:pStyle w:val="2ff8"/>
              <w:jc w:val="center"/>
              <w:rPr>
                <w:szCs w:val="22"/>
              </w:rPr>
            </w:pPr>
            <w:r w:rsidRPr="00A92C34">
              <w:rPr>
                <w:szCs w:val="22"/>
              </w:rPr>
              <w:t>2 – 5 МВА</w:t>
            </w:r>
          </w:p>
        </w:tc>
        <w:tc>
          <w:tcPr>
            <w:tcW w:w="905" w:type="pct"/>
          </w:tcPr>
          <w:p w14:paraId="1A679D82" w14:textId="77777777" w:rsidR="00716978" w:rsidRPr="00A92C34" w:rsidRDefault="00716978" w:rsidP="00E544A4">
            <w:pPr>
              <w:pStyle w:val="2ff8"/>
              <w:jc w:val="center"/>
              <w:rPr>
                <w:szCs w:val="22"/>
              </w:rPr>
            </w:pPr>
            <w:r w:rsidRPr="00A92C34">
              <w:rPr>
                <w:szCs w:val="22"/>
              </w:rPr>
              <w:t>СЭС</w:t>
            </w:r>
          </w:p>
        </w:tc>
        <w:tc>
          <w:tcPr>
            <w:tcW w:w="1189" w:type="pct"/>
          </w:tcPr>
          <w:p w14:paraId="14125334" w14:textId="77777777" w:rsidR="00716978" w:rsidRPr="00A92C34" w:rsidRDefault="00716978" w:rsidP="00E544A4">
            <w:pPr>
              <w:pStyle w:val="2ff8"/>
              <w:jc w:val="center"/>
              <w:rPr>
                <w:szCs w:val="22"/>
              </w:rPr>
            </w:pPr>
            <w:r w:rsidRPr="00A92C34">
              <w:rPr>
                <w:szCs w:val="22"/>
              </w:rPr>
              <w:t>36,6%</w:t>
            </w:r>
          </w:p>
        </w:tc>
      </w:tr>
      <w:tr w:rsidR="00716978" w:rsidRPr="00A92C34" w14:paraId="681831F3" w14:textId="77777777" w:rsidTr="00A92C34">
        <w:tc>
          <w:tcPr>
            <w:tcW w:w="279" w:type="pct"/>
          </w:tcPr>
          <w:p w14:paraId="357FFB14" w14:textId="0AE8A3D9" w:rsidR="00716978" w:rsidRPr="00507E73" w:rsidRDefault="00A92C34" w:rsidP="00507E73">
            <w:pPr>
              <w:pStyle w:val="2ff8"/>
              <w:jc w:val="center"/>
              <w:rPr>
                <w:szCs w:val="22"/>
              </w:rPr>
            </w:pPr>
            <w:r w:rsidRPr="00507E73">
              <w:rPr>
                <w:szCs w:val="22"/>
              </w:rPr>
              <w:t>2</w:t>
            </w:r>
          </w:p>
        </w:tc>
        <w:tc>
          <w:tcPr>
            <w:tcW w:w="1626" w:type="pct"/>
          </w:tcPr>
          <w:p w14:paraId="09CFEC89" w14:textId="77777777" w:rsidR="00716978" w:rsidRPr="00A92C34" w:rsidRDefault="00716978" w:rsidP="00E544A4">
            <w:pPr>
              <w:pStyle w:val="2ff8"/>
              <w:rPr>
                <w:szCs w:val="22"/>
              </w:rPr>
            </w:pPr>
            <w:r w:rsidRPr="00A92C34">
              <w:rPr>
                <w:szCs w:val="22"/>
              </w:rPr>
              <w:t xml:space="preserve">Высоцкая, </w:t>
            </w:r>
            <w:proofErr w:type="gramStart"/>
            <w:r w:rsidRPr="00A92C34">
              <w:rPr>
                <w:szCs w:val="22"/>
              </w:rPr>
              <w:t>с</w:t>
            </w:r>
            <w:proofErr w:type="gramEnd"/>
            <w:r w:rsidRPr="00A92C34">
              <w:rPr>
                <w:szCs w:val="22"/>
              </w:rPr>
              <w:t>. Высоцкая</w:t>
            </w:r>
          </w:p>
        </w:tc>
        <w:tc>
          <w:tcPr>
            <w:tcW w:w="1001" w:type="pct"/>
            <w:vAlign w:val="center"/>
          </w:tcPr>
          <w:p w14:paraId="08B1F513" w14:textId="77777777" w:rsidR="00716978" w:rsidRPr="00A92C34" w:rsidRDefault="00716978" w:rsidP="00E544A4">
            <w:pPr>
              <w:pStyle w:val="2ff8"/>
              <w:jc w:val="center"/>
              <w:rPr>
                <w:szCs w:val="22"/>
              </w:rPr>
            </w:pPr>
            <w:r w:rsidRPr="00A92C34">
              <w:rPr>
                <w:szCs w:val="22"/>
              </w:rPr>
              <w:t>2 – 6,5 МВА</w:t>
            </w:r>
          </w:p>
        </w:tc>
        <w:tc>
          <w:tcPr>
            <w:tcW w:w="905" w:type="pct"/>
          </w:tcPr>
          <w:p w14:paraId="2E13A14F" w14:textId="77777777" w:rsidR="00716978" w:rsidRPr="00A92C34" w:rsidRDefault="00716978" w:rsidP="00E544A4">
            <w:pPr>
              <w:pStyle w:val="2ff8"/>
              <w:jc w:val="center"/>
              <w:rPr>
                <w:szCs w:val="22"/>
              </w:rPr>
            </w:pPr>
            <w:r w:rsidRPr="00A92C34">
              <w:rPr>
                <w:szCs w:val="22"/>
              </w:rPr>
              <w:t>СЭС</w:t>
            </w:r>
          </w:p>
        </w:tc>
        <w:tc>
          <w:tcPr>
            <w:tcW w:w="1189" w:type="pct"/>
          </w:tcPr>
          <w:p w14:paraId="42203182" w14:textId="77777777" w:rsidR="00716978" w:rsidRPr="00A92C34" w:rsidRDefault="00716978" w:rsidP="00E544A4">
            <w:pPr>
              <w:pStyle w:val="2ff8"/>
              <w:jc w:val="center"/>
              <w:rPr>
                <w:szCs w:val="22"/>
              </w:rPr>
            </w:pPr>
            <w:r w:rsidRPr="00A92C34">
              <w:rPr>
                <w:szCs w:val="22"/>
              </w:rPr>
              <w:t>16,1%</w:t>
            </w:r>
          </w:p>
        </w:tc>
      </w:tr>
      <w:tr w:rsidR="00716978" w:rsidRPr="00A92C34" w14:paraId="4A97B2F9" w14:textId="77777777" w:rsidTr="00A92C34">
        <w:tc>
          <w:tcPr>
            <w:tcW w:w="279" w:type="pct"/>
          </w:tcPr>
          <w:p w14:paraId="03411C6F" w14:textId="19E26DE3" w:rsidR="00716978" w:rsidRPr="00507E73" w:rsidRDefault="00A92C34" w:rsidP="00507E73">
            <w:pPr>
              <w:pStyle w:val="2ff8"/>
              <w:jc w:val="center"/>
              <w:rPr>
                <w:szCs w:val="22"/>
              </w:rPr>
            </w:pPr>
            <w:r w:rsidRPr="00507E73">
              <w:rPr>
                <w:szCs w:val="22"/>
              </w:rPr>
              <w:t>3</w:t>
            </w:r>
          </w:p>
        </w:tc>
        <w:tc>
          <w:tcPr>
            <w:tcW w:w="1626" w:type="pct"/>
          </w:tcPr>
          <w:p w14:paraId="73EC8A0A" w14:textId="77777777" w:rsidR="00716978" w:rsidRPr="00A92C34" w:rsidRDefault="00716978" w:rsidP="00E544A4">
            <w:pPr>
              <w:pStyle w:val="2ff8"/>
              <w:rPr>
                <w:szCs w:val="22"/>
              </w:rPr>
            </w:pPr>
            <w:proofErr w:type="spellStart"/>
            <w:r w:rsidRPr="00A92C34">
              <w:rPr>
                <w:szCs w:val="22"/>
              </w:rPr>
              <w:t>Гофицкая</w:t>
            </w:r>
            <w:proofErr w:type="spellEnd"/>
            <w:r w:rsidRPr="00A92C34">
              <w:rPr>
                <w:szCs w:val="22"/>
              </w:rPr>
              <w:t>, с. Гофицкое</w:t>
            </w:r>
          </w:p>
        </w:tc>
        <w:tc>
          <w:tcPr>
            <w:tcW w:w="1001" w:type="pct"/>
            <w:vAlign w:val="center"/>
          </w:tcPr>
          <w:p w14:paraId="547898EC" w14:textId="77777777" w:rsidR="00716978" w:rsidRPr="00A92C34" w:rsidRDefault="00716978" w:rsidP="00E544A4">
            <w:pPr>
              <w:pStyle w:val="2ff8"/>
              <w:jc w:val="center"/>
              <w:rPr>
                <w:szCs w:val="22"/>
              </w:rPr>
            </w:pPr>
            <w:r w:rsidRPr="00A92C34">
              <w:rPr>
                <w:szCs w:val="22"/>
              </w:rPr>
              <w:t>2 – 20 МВА</w:t>
            </w:r>
          </w:p>
        </w:tc>
        <w:tc>
          <w:tcPr>
            <w:tcW w:w="905" w:type="pct"/>
          </w:tcPr>
          <w:p w14:paraId="318F66E2" w14:textId="77777777" w:rsidR="00716978" w:rsidRPr="00A92C34" w:rsidRDefault="00716978" w:rsidP="00E544A4">
            <w:pPr>
              <w:pStyle w:val="2ff8"/>
              <w:jc w:val="center"/>
              <w:rPr>
                <w:szCs w:val="22"/>
              </w:rPr>
            </w:pPr>
            <w:r w:rsidRPr="00A92C34">
              <w:rPr>
                <w:szCs w:val="22"/>
              </w:rPr>
              <w:t>СЭС</w:t>
            </w:r>
          </w:p>
        </w:tc>
        <w:tc>
          <w:tcPr>
            <w:tcW w:w="1189" w:type="pct"/>
          </w:tcPr>
          <w:p w14:paraId="656ABB13" w14:textId="77777777" w:rsidR="00716978" w:rsidRPr="00A92C34" w:rsidRDefault="00716978" w:rsidP="00E544A4">
            <w:pPr>
              <w:pStyle w:val="2ff8"/>
              <w:jc w:val="center"/>
              <w:rPr>
                <w:szCs w:val="22"/>
              </w:rPr>
            </w:pPr>
            <w:r w:rsidRPr="00A92C34">
              <w:rPr>
                <w:szCs w:val="22"/>
              </w:rPr>
              <w:t>49,4%</w:t>
            </w:r>
          </w:p>
        </w:tc>
      </w:tr>
      <w:tr w:rsidR="00716978" w:rsidRPr="00A92C34" w14:paraId="2C69B733" w14:textId="77777777" w:rsidTr="00A92C34">
        <w:tc>
          <w:tcPr>
            <w:tcW w:w="279" w:type="pct"/>
          </w:tcPr>
          <w:p w14:paraId="38B9E9F3" w14:textId="1E9E5DD5" w:rsidR="00716978" w:rsidRPr="00507E73" w:rsidRDefault="00A92C34" w:rsidP="00507E73">
            <w:pPr>
              <w:pStyle w:val="2ff8"/>
              <w:jc w:val="center"/>
              <w:rPr>
                <w:szCs w:val="22"/>
              </w:rPr>
            </w:pPr>
            <w:r w:rsidRPr="00507E73">
              <w:rPr>
                <w:szCs w:val="22"/>
              </w:rPr>
              <w:t>4</w:t>
            </w:r>
          </w:p>
        </w:tc>
        <w:tc>
          <w:tcPr>
            <w:tcW w:w="1626" w:type="pct"/>
          </w:tcPr>
          <w:p w14:paraId="4F50F3E8" w14:textId="77777777" w:rsidR="00716978" w:rsidRPr="00A92C34" w:rsidRDefault="00716978" w:rsidP="00E544A4">
            <w:pPr>
              <w:pStyle w:val="2ff8"/>
              <w:rPr>
                <w:szCs w:val="22"/>
              </w:rPr>
            </w:pPr>
            <w:r w:rsidRPr="00A92C34">
              <w:rPr>
                <w:szCs w:val="22"/>
              </w:rPr>
              <w:t xml:space="preserve">Донская Балка, </w:t>
            </w:r>
            <w:proofErr w:type="gramStart"/>
            <w:r w:rsidRPr="00A92C34">
              <w:rPr>
                <w:szCs w:val="22"/>
              </w:rPr>
              <w:t>с</w:t>
            </w:r>
            <w:proofErr w:type="gramEnd"/>
            <w:r w:rsidRPr="00A92C34">
              <w:rPr>
                <w:szCs w:val="22"/>
              </w:rPr>
              <w:t xml:space="preserve">. Донская </w:t>
            </w:r>
            <w:r w:rsidRPr="00A92C34">
              <w:rPr>
                <w:szCs w:val="22"/>
              </w:rPr>
              <w:lastRenderedPageBreak/>
              <w:t>Балка</w:t>
            </w:r>
          </w:p>
        </w:tc>
        <w:tc>
          <w:tcPr>
            <w:tcW w:w="1001" w:type="pct"/>
            <w:vAlign w:val="center"/>
          </w:tcPr>
          <w:p w14:paraId="6FA9E2F2" w14:textId="77777777" w:rsidR="00716978" w:rsidRPr="00A92C34" w:rsidRDefault="00716978" w:rsidP="00E544A4">
            <w:pPr>
              <w:pStyle w:val="2ff8"/>
              <w:jc w:val="center"/>
              <w:rPr>
                <w:szCs w:val="22"/>
              </w:rPr>
            </w:pPr>
            <w:r w:rsidRPr="00A92C34">
              <w:rPr>
                <w:szCs w:val="22"/>
              </w:rPr>
              <w:lastRenderedPageBreak/>
              <w:t>2 – 4,1 МВА</w:t>
            </w:r>
          </w:p>
        </w:tc>
        <w:tc>
          <w:tcPr>
            <w:tcW w:w="905" w:type="pct"/>
          </w:tcPr>
          <w:p w14:paraId="63744BAF" w14:textId="77777777" w:rsidR="00716978" w:rsidRPr="00A92C34" w:rsidRDefault="00716978" w:rsidP="00E544A4">
            <w:pPr>
              <w:pStyle w:val="2ff8"/>
              <w:jc w:val="center"/>
              <w:rPr>
                <w:szCs w:val="22"/>
              </w:rPr>
            </w:pPr>
            <w:r w:rsidRPr="00A92C34">
              <w:rPr>
                <w:szCs w:val="22"/>
              </w:rPr>
              <w:t>СЭС</w:t>
            </w:r>
          </w:p>
        </w:tc>
        <w:tc>
          <w:tcPr>
            <w:tcW w:w="1189" w:type="pct"/>
          </w:tcPr>
          <w:p w14:paraId="7F885675" w14:textId="77777777" w:rsidR="00716978" w:rsidRPr="00A92C34" w:rsidRDefault="00716978" w:rsidP="00E544A4">
            <w:pPr>
              <w:pStyle w:val="2ff8"/>
              <w:jc w:val="center"/>
              <w:rPr>
                <w:szCs w:val="22"/>
              </w:rPr>
            </w:pPr>
            <w:r w:rsidRPr="00A92C34">
              <w:rPr>
                <w:szCs w:val="22"/>
              </w:rPr>
              <w:t>17,5%</w:t>
            </w:r>
          </w:p>
        </w:tc>
      </w:tr>
      <w:tr w:rsidR="00716978" w:rsidRPr="00A92C34" w14:paraId="5ABE0A1D" w14:textId="77777777" w:rsidTr="00A92C34">
        <w:tc>
          <w:tcPr>
            <w:tcW w:w="279" w:type="pct"/>
          </w:tcPr>
          <w:p w14:paraId="6EA5DA32" w14:textId="3C8268FB" w:rsidR="00716978" w:rsidRPr="00507E73" w:rsidRDefault="00A92C34" w:rsidP="00507E73">
            <w:pPr>
              <w:pStyle w:val="2ff8"/>
              <w:jc w:val="center"/>
              <w:rPr>
                <w:szCs w:val="22"/>
              </w:rPr>
            </w:pPr>
            <w:r w:rsidRPr="00507E73">
              <w:rPr>
                <w:szCs w:val="22"/>
              </w:rPr>
              <w:lastRenderedPageBreak/>
              <w:t>5</w:t>
            </w:r>
          </w:p>
        </w:tc>
        <w:tc>
          <w:tcPr>
            <w:tcW w:w="1626" w:type="pct"/>
          </w:tcPr>
          <w:p w14:paraId="6BB0929E" w14:textId="77777777" w:rsidR="00716978" w:rsidRPr="00A92C34" w:rsidRDefault="00716978" w:rsidP="00E544A4">
            <w:pPr>
              <w:pStyle w:val="2ff8"/>
              <w:rPr>
                <w:szCs w:val="22"/>
              </w:rPr>
            </w:pPr>
            <w:r w:rsidRPr="00A92C34">
              <w:rPr>
                <w:szCs w:val="22"/>
              </w:rPr>
              <w:t>ИПС, г. Светлоград</w:t>
            </w:r>
          </w:p>
        </w:tc>
        <w:tc>
          <w:tcPr>
            <w:tcW w:w="1001" w:type="pct"/>
            <w:vAlign w:val="center"/>
          </w:tcPr>
          <w:p w14:paraId="6FF5AB4F" w14:textId="77777777" w:rsidR="00716978" w:rsidRPr="00A92C34" w:rsidRDefault="00716978" w:rsidP="00E544A4">
            <w:pPr>
              <w:pStyle w:val="2ff8"/>
              <w:jc w:val="center"/>
              <w:rPr>
                <w:szCs w:val="22"/>
              </w:rPr>
            </w:pPr>
            <w:r w:rsidRPr="00A92C34">
              <w:rPr>
                <w:szCs w:val="22"/>
              </w:rPr>
              <w:t>2 – 5 МВА</w:t>
            </w:r>
          </w:p>
        </w:tc>
        <w:tc>
          <w:tcPr>
            <w:tcW w:w="905" w:type="pct"/>
          </w:tcPr>
          <w:p w14:paraId="3EB9F5E7" w14:textId="77777777" w:rsidR="00716978" w:rsidRPr="00A92C34" w:rsidRDefault="00716978" w:rsidP="00E544A4">
            <w:pPr>
              <w:pStyle w:val="2ff8"/>
              <w:jc w:val="center"/>
              <w:rPr>
                <w:szCs w:val="22"/>
              </w:rPr>
            </w:pPr>
            <w:r w:rsidRPr="00A92C34">
              <w:rPr>
                <w:szCs w:val="22"/>
              </w:rPr>
              <w:t>СЭС</w:t>
            </w:r>
          </w:p>
        </w:tc>
        <w:tc>
          <w:tcPr>
            <w:tcW w:w="1189" w:type="pct"/>
          </w:tcPr>
          <w:p w14:paraId="7F1B70A9" w14:textId="77777777" w:rsidR="00716978" w:rsidRPr="00A92C34" w:rsidRDefault="00716978" w:rsidP="00E544A4">
            <w:pPr>
              <w:pStyle w:val="2ff8"/>
              <w:jc w:val="center"/>
              <w:rPr>
                <w:szCs w:val="22"/>
              </w:rPr>
            </w:pPr>
            <w:r w:rsidRPr="00A92C34">
              <w:rPr>
                <w:szCs w:val="22"/>
              </w:rPr>
              <w:t>11,5%</w:t>
            </w:r>
          </w:p>
        </w:tc>
      </w:tr>
      <w:tr w:rsidR="00716978" w:rsidRPr="00A92C34" w14:paraId="1AA48571" w14:textId="77777777" w:rsidTr="00A92C34">
        <w:tc>
          <w:tcPr>
            <w:tcW w:w="279" w:type="pct"/>
          </w:tcPr>
          <w:p w14:paraId="4796EB27" w14:textId="72022C4A" w:rsidR="00716978" w:rsidRPr="00507E73" w:rsidRDefault="00A92C34" w:rsidP="00507E73">
            <w:pPr>
              <w:pStyle w:val="2ff8"/>
              <w:jc w:val="center"/>
              <w:rPr>
                <w:szCs w:val="22"/>
              </w:rPr>
            </w:pPr>
            <w:r w:rsidRPr="00507E73">
              <w:rPr>
                <w:szCs w:val="22"/>
              </w:rPr>
              <w:t>6</w:t>
            </w:r>
          </w:p>
        </w:tc>
        <w:tc>
          <w:tcPr>
            <w:tcW w:w="1626" w:type="pct"/>
            <w:vAlign w:val="center"/>
          </w:tcPr>
          <w:p w14:paraId="03C8113C" w14:textId="77777777" w:rsidR="00716978" w:rsidRPr="00A92C34" w:rsidRDefault="00716978" w:rsidP="00E544A4">
            <w:pPr>
              <w:pStyle w:val="2ff8"/>
              <w:rPr>
                <w:szCs w:val="22"/>
              </w:rPr>
            </w:pPr>
            <w:r w:rsidRPr="00A92C34">
              <w:rPr>
                <w:szCs w:val="22"/>
              </w:rPr>
              <w:t xml:space="preserve">Константиновская, с. </w:t>
            </w:r>
            <w:proofErr w:type="spellStart"/>
            <w:r w:rsidRPr="00A92C34">
              <w:rPr>
                <w:szCs w:val="22"/>
              </w:rPr>
              <w:t>Константиновское</w:t>
            </w:r>
            <w:proofErr w:type="spellEnd"/>
          </w:p>
        </w:tc>
        <w:tc>
          <w:tcPr>
            <w:tcW w:w="1001" w:type="pct"/>
            <w:vAlign w:val="center"/>
          </w:tcPr>
          <w:p w14:paraId="2D49EB03" w14:textId="77777777" w:rsidR="00716978" w:rsidRPr="00A92C34" w:rsidRDefault="00716978" w:rsidP="00E544A4">
            <w:pPr>
              <w:pStyle w:val="2ff8"/>
              <w:jc w:val="center"/>
              <w:rPr>
                <w:szCs w:val="22"/>
              </w:rPr>
            </w:pPr>
            <w:r w:rsidRPr="00A92C34">
              <w:rPr>
                <w:szCs w:val="22"/>
              </w:rPr>
              <w:t>2 – 12,6 МВА</w:t>
            </w:r>
          </w:p>
        </w:tc>
        <w:tc>
          <w:tcPr>
            <w:tcW w:w="905" w:type="pct"/>
          </w:tcPr>
          <w:p w14:paraId="07C99F1F" w14:textId="77777777" w:rsidR="00716978" w:rsidRPr="00A92C34" w:rsidRDefault="00716978" w:rsidP="00E544A4">
            <w:pPr>
              <w:pStyle w:val="2ff8"/>
              <w:jc w:val="center"/>
              <w:rPr>
                <w:szCs w:val="22"/>
              </w:rPr>
            </w:pPr>
            <w:r w:rsidRPr="00A92C34">
              <w:rPr>
                <w:szCs w:val="22"/>
              </w:rPr>
              <w:t>СЭС</w:t>
            </w:r>
          </w:p>
        </w:tc>
        <w:tc>
          <w:tcPr>
            <w:tcW w:w="1189" w:type="pct"/>
          </w:tcPr>
          <w:p w14:paraId="5CEA113F" w14:textId="77777777" w:rsidR="00716978" w:rsidRPr="00A92C34" w:rsidRDefault="00716978" w:rsidP="00E544A4">
            <w:pPr>
              <w:pStyle w:val="2ff8"/>
              <w:jc w:val="center"/>
              <w:rPr>
                <w:szCs w:val="22"/>
              </w:rPr>
            </w:pPr>
            <w:r w:rsidRPr="00A92C34">
              <w:rPr>
                <w:szCs w:val="22"/>
              </w:rPr>
              <w:t>18,9%</w:t>
            </w:r>
          </w:p>
        </w:tc>
      </w:tr>
      <w:tr w:rsidR="00716978" w:rsidRPr="00A92C34" w14:paraId="3CE79F91" w14:textId="77777777" w:rsidTr="00A92C34">
        <w:tc>
          <w:tcPr>
            <w:tcW w:w="279" w:type="pct"/>
          </w:tcPr>
          <w:p w14:paraId="349FF494" w14:textId="5869FB2F" w:rsidR="00716978" w:rsidRPr="00A92C34" w:rsidRDefault="00A92C34" w:rsidP="00A92C34">
            <w:pPr>
              <w:pStyle w:val="2ff8"/>
              <w:rPr>
                <w:szCs w:val="22"/>
              </w:rPr>
            </w:pPr>
            <w:r>
              <w:rPr>
                <w:szCs w:val="22"/>
              </w:rPr>
              <w:t>7</w:t>
            </w:r>
          </w:p>
        </w:tc>
        <w:tc>
          <w:tcPr>
            <w:tcW w:w="1626" w:type="pct"/>
            <w:vAlign w:val="center"/>
          </w:tcPr>
          <w:p w14:paraId="777691E7" w14:textId="77777777" w:rsidR="00716978" w:rsidRPr="00A92C34" w:rsidRDefault="00716978" w:rsidP="00E544A4">
            <w:pPr>
              <w:pStyle w:val="2ff8"/>
              <w:rPr>
                <w:szCs w:val="22"/>
              </w:rPr>
            </w:pPr>
            <w:r w:rsidRPr="00A92C34">
              <w:rPr>
                <w:szCs w:val="22"/>
              </w:rPr>
              <w:t>Николина Балка, с. Николина Балка</w:t>
            </w:r>
          </w:p>
        </w:tc>
        <w:tc>
          <w:tcPr>
            <w:tcW w:w="1001" w:type="pct"/>
            <w:vAlign w:val="center"/>
          </w:tcPr>
          <w:p w14:paraId="1AC83758" w14:textId="77777777" w:rsidR="00716978" w:rsidRPr="00A92C34" w:rsidRDefault="00716978" w:rsidP="00E544A4">
            <w:pPr>
              <w:pStyle w:val="2ff8"/>
              <w:jc w:val="center"/>
              <w:rPr>
                <w:szCs w:val="22"/>
              </w:rPr>
            </w:pPr>
            <w:r w:rsidRPr="00A92C34">
              <w:rPr>
                <w:szCs w:val="22"/>
              </w:rPr>
              <w:t>2 – 12,6 МВА</w:t>
            </w:r>
          </w:p>
        </w:tc>
        <w:tc>
          <w:tcPr>
            <w:tcW w:w="905" w:type="pct"/>
          </w:tcPr>
          <w:p w14:paraId="0DFFD827" w14:textId="77777777" w:rsidR="00716978" w:rsidRPr="00A92C34" w:rsidRDefault="00716978" w:rsidP="00E544A4">
            <w:pPr>
              <w:pStyle w:val="2ff8"/>
              <w:jc w:val="center"/>
              <w:rPr>
                <w:szCs w:val="22"/>
              </w:rPr>
            </w:pPr>
            <w:r w:rsidRPr="00A92C34">
              <w:rPr>
                <w:szCs w:val="22"/>
              </w:rPr>
              <w:t>СЭС</w:t>
            </w:r>
          </w:p>
        </w:tc>
        <w:tc>
          <w:tcPr>
            <w:tcW w:w="1189" w:type="pct"/>
          </w:tcPr>
          <w:p w14:paraId="2B1417F3" w14:textId="77777777" w:rsidR="00716978" w:rsidRPr="00A92C34" w:rsidRDefault="00716978" w:rsidP="00E544A4">
            <w:pPr>
              <w:pStyle w:val="2ff8"/>
              <w:jc w:val="center"/>
              <w:rPr>
                <w:szCs w:val="22"/>
              </w:rPr>
            </w:pPr>
            <w:r w:rsidRPr="00A92C34">
              <w:rPr>
                <w:szCs w:val="22"/>
              </w:rPr>
              <w:t>44%</w:t>
            </w:r>
          </w:p>
        </w:tc>
      </w:tr>
      <w:tr w:rsidR="00716978" w:rsidRPr="00A92C34" w14:paraId="44CC731A" w14:textId="77777777" w:rsidTr="00A92C34">
        <w:tc>
          <w:tcPr>
            <w:tcW w:w="279" w:type="pct"/>
          </w:tcPr>
          <w:p w14:paraId="1CE152CC" w14:textId="74D60DEB" w:rsidR="00716978" w:rsidRPr="00A92C34" w:rsidRDefault="00A92C34" w:rsidP="00A92C34">
            <w:pPr>
              <w:pStyle w:val="2ff8"/>
              <w:rPr>
                <w:szCs w:val="22"/>
              </w:rPr>
            </w:pPr>
            <w:r>
              <w:rPr>
                <w:szCs w:val="22"/>
              </w:rPr>
              <w:t>8</w:t>
            </w:r>
          </w:p>
        </w:tc>
        <w:tc>
          <w:tcPr>
            <w:tcW w:w="1626" w:type="pct"/>
          </w:tcPr>
          <w:p w14:paraId="0B321CC7" w14:textId="77777777" w:rsidR="00716978" w:rsidRPr="00A92C34" w:rsidRDefault="00716978" w:rsidP="00E544A4">
            <w:pPr>
              <w:pStyle w:val="2ff8"/>
              <w:rPr>
                <w:szCs w:val="22"/>
              </w:rPr>
            </w:pPr>
            <w:r w:rsidRPr="00A92C34">
              <w:rPr>
                <w:szCs w:val="22"/>
              </w:rPr>
              <w:t>Победа, г. Светлоград</w:t>
            </w:r>
          </w:p>
        </w:tc>
        <w:tc>
          <w:tcPr>
            <w:tcW w:w="1001" w:type="pct"/>
            <w:vAlign w:val="center"/>
          </w:tcPr>
          <w:p w14:paraId="1C86A868" w14:textId="77777777" w:rsidR="00716978" w:rsidRPr="00A92C34" w:rsidRDefault="00716978" w:rsidP="00E544A4">
            <w:pPr>
              <w:pStyle w:val="2ff8"/>
              <w:jc w:val="center"/>
              <w:rPr>
                <w:szCs w:val="22"/>
              </w:rPr>
            </w:pPr>
            <w:r w:rsidRPr="00A92C34">
              <w:rPr>
                <w:szCs w:val="22"/>
              </w:rPr>
              <w:t>2 – 5 МВА</w:t>
            </w:r>
          </w:p>
        </w:tc>
        <w:tc>
          <w:tcPr>
            <w:tcW w:w="905" w:type="pct"/>
          </w:tcPr>
          <w:p w14:paraId="74F75467" w14:textId="77777777" w:rsidR="00716978" w:rsidRPr="00A92C34" w:rsidRDefault="00716978" w:rsidP="00E544A4">
            <w:pPr>
              <w:pStyle w:val="2ff8"/>
              <w:jc w:val="center"/>
              <w:rPr>
                <w:szCs w:val="22"/>
              </w:rPr>
            </w:pPr>
            <w:r w:rsidRPr="00A92C34">
              <w:rPr>
                <w:szCs w:val="22"/>
              </w:rPr>
              <w:t>СЭС</w:t>
            </w:r>
          </w:p>
        </w:tc>
        <w:tc>
          <w:tcPr>
            <w:tcW w:w="1189" w:type="pct"/>
          </w:tcPr>
          <w:p w14:paraId="4F6DDD37" w14:textId="77777777" w:rsidR="00716978" w:rsidRPr="00A92C34" w:rsidRDefault="00716978" w:rsidP="00E544A4">
            <w:pPr>
              <w:pStyle w:val="2ff8"/>
              <w:jc w:val="center"/>
              <w:rPr>
                <w:szCs w:val="22"/>
              </w:rPr>
            </w:pPr>
            <w:r w:rsidRPr="00A92C34">
              <w:rPr>
                <w:szCs w:val="22"/>
              </w:rPr>
              <w:t>64,4%</w:t>
            </w:r>
          </w:p>
        </w:tc>
      </w:tr>
      <w:tr w:rsidR="00716978" w:rsidRPr="00A92C34" w14:paraId="6AA092A4" w14:textId="77777777" w:rsidTr="00A92C34">
        <w:tc>
          <w:tcPr>
            <w:tcW w:w="279" w:type="pct"/>
          </w:tcPr>
          <w:p w14:paraId="72688A67" w14:textId="52E0D406" w:rsidR="00716978" w:rsidRPr="00A92C34" w:rsidRDefault="00A92C34" w:rsidP="00A92C34">
            <w:pPr>
              <w:pStyle w:val="2ff8"/>
              <w:rPr>
                <w:szCs w:val="22"/>
              </w:rPr>
            </w:pPr>
            <w:r>
              <w:rPr>
                <w:szCs w:val="22"/>
              </w:rPr>
              <w:t>9</w:t>
            </w:r>
          </w:p>
        </w:tc>
        <w:tc>
          <w:tcPr>
            <w:tcW w:w="1626" w:type="pct"/>
          </w:tcPr>
          <w:p w14:paraId="2F928914" w14:textId="77777777" w:rsidR="00716978" w:rsidRPr="00A92C34" w:rsidRDefault="00716978" w:rsidP="00E544A4">
            <w:pPr>
              <w:pStyle w:val="2ff8"/>
              <w:rPr>
                <w:szCs w:val="22"/>
              </w:rPr>
            </w:pPr>
            <w:proofErr w:type="spellStart"/>
            <w:r w:rsidRPr="00A92C34">
              <w:rPr>
                <w:szCs w:val="22"/>
              </w:rPr>
              <w:t>Прикалаусская</w:t>
            </w:r>
            <w:proofErr w:type="spellEnd"/>
            <w:r w:rsidRPr="00A92C34">
              <w:rPr>
                <w:szCs w:val="22"/>
              </w:rPr>
              <w:t xml:space="preserve">, п. </w:t>
            </w:r>
            <w:proofErr w:type="spellStart"/>
            <w:r w:rsidRPr="00A92C34">
              <w:rPr>
                <w:szCs w:val="22"/>
              </w:rPr>
              <w:t>Прикалаусский</w:t>
            </w:r>
            <w:proofErr w:type="spellEnd"/>
          </w:p>
        </w:tc>
        <w:tc>
          <w:tcPr>
            <w:tcW w:w="1001" w:type="pct"/>
            <w:vAlign w:val="center"/>
          </w:tcPr>
          <w:p w14:paraId="23A1A141" w14:textId="77777777" w:rsidR="00716978" w:rsidRPr="00A92C34" w:rsidRDefault="00716978" w:rsidP="00E544A4">
            <w:pPr>
              <w:pStyle w:val="2ff8"/>
              <w:jc w:val="center"/>
              <w:rPr>
                <w:szCs w:val="22"/>
              </w:rPr>
            </w:pPr>
            <w:r w:rsidRPr="00A92C34">
              <w:rPr>
                <w:szCs w:val="22"/>
              </w:rPr>
              <w:t>2 – 5 МВА</w:t>
            </w:r>
          </w:p>
        </w:tc>
        <w:tc>
          <w:tcPr>
            <w:tcW w:w="905" w:type="pct"/>
          </w:tcPr>
          <w:p w14:paraId="0AB3FE0D" w14:textId="77777777" w:rsidR="00716978" w:rsidRPr="00A92C34" w:rsidRDefault="00716978" w:rsidP="00E544A4">
            <w:pPr>
              <w:pStyle w:val="2ff8"/>
              <w:jc w:val="center"/>
              <w:rPr>
                <w:szCs w:val="22"/>
              </w:rPr>
            </w:pPr>
            <w:r w:rsidRPr="00A92C34">
              <w:rPr>
                <w:szCs w:val="22"/>
              </w:rPr>
              <w:t>СЭС</w:t>
            </w:r>
          </w:p>
        </w:tc>
        <w:tc>
          <w:tcPr>
            <w:tcW w:w="1189" w:type="pct"/>
          </w:tcPr>
          <w:p w14:paraId="3625FE7B" w14:textId="77777777" w:rsidR="00716978" w:rsidRPr="00A92C34" w:rsidRDefault="00716978" w:rsidP="00E544A4">
            <w:pPr>
              <w:pStyle w:val="2ff8"/>
              <w:jc w:val="center"/>
              <w:rPr>
                <w:szCs w:val="22"/>
              </w:rPr>
            </w:pPr>
            <w:r w:rsidRPr="00A92C34">
              <w:rPr>
                <w:szCs w:val="22"/>
              </w:rPr>
              <w:t>7,1%</w:t>
            </w:r>
          </w:p>
        </w:tc>
      </w:tr>
      <w:tr w:rsidR="00716978" w:rsidRPr="00A92C34" w14:paraId="4E611BD3" w14:textId="77777777" w:rsidTr="00A92C34">
        <w:tc>
          <w:tcPr>
            <w:tcW w:w="279" w:type="pct"/>
          </w:tcPr>
          <w:p w14:paraId="2D26953D" w14:textId="1632DA80" w:rsidR="00716978" w:rsidRPr="00A92C34" w:rsidRDefault="00A92C34" w:rsidP="00A92C34">
            <w:pPr>
              <w:pStyle w:val="2ff8"/>
              <w:rPr>
                <w:szCs w:val="22"/>
              </w:rPr>
            </w:pPr>
            <w:r>
              <w:rPr>
                <w:szCs w:val="22"/>
              </w:rPr>
              <w:t>10</w:t>
            </w:r>
          </w:p>
        </w:tc>
        <w:tc>
          <w:tcPr>
            <w:tcW w:w="1626" w:type="pct"/>
          </w:tcPr>
          <w:p w14:paraId="3C382212" w14:textId="77777777" w:rsidR="00716978" w:rsidRPr="00A92C34" w:rsidRDefault="00716978" w:rsidP="00E544A4">
            <w:pPr>
              <w:pStyle w:val="2ff8"/>
              <w:rPr>
                <w:szCs w:val="22"/>
              </w:rPr>
            </w:pPr>
            <w:r w:rsidRPr="00A92C34">
              <w:rPr>
                <w:szCs w:val="22"/>
              </w:rPr>
              <w:t xml:space="preserve">Просянка, </w:t>
            </w:r>
            <w:proofErr w:type="gramStart"/>
            <w:r w:rsidRPr="00A92C34">
              <w:rPr>
                <w:szCs w:val="22"/>
              </w:rPr>
              <w:t>с</w:t>
            </w:r>
            <w:proofErr w:type="gramEnd"/>
            <w:r w:rsidRPr="00A92C34">
              <w:rPr>
                <w:szCs w:val="22"/>
              </w:rPr>
              <w:t>. Просянка</w:t>
            </w:r>
          </w:p>
        </w:tc>
        <w:tc>
          <w:tcPr>
            <w:tcW w:w="1001" w:type="pct"/>
            <w:vAlign w:val="center"/>
          </w:tcPr>
          <w:p w14:paraId="507FEF5E" w14:textId="77777777" w:rsidR="00716978" w:rsidRPr="00A92C34" w:rsidRDefault="00716978" w:rsidP="00E544A4">
            <w:pPr>
              <w:pStyle w:val="2ff8"/>
              <w:jc w:val="center"/>
              <w:rPr>
                <w:szCs w:val="22"/>
              </w:rPr>
            </w:pPr>
            <w:r w:rsidRPr="00A92C34">
              <w:rPr>
                <w:szCs w:val="22"/>
              </w:rPr>
              <w:t>2 – 6,5 МВА</w:t>
            </w:r>
          </w:p>
        </w:tc>
        <w:tc>
          <w:tcPr>
            <w:tcW w:w="905" w:type="pct"/>
          </w:tcPr>
          <w:p w14:paraId="570ED964" w14:textId="77777777" w:rsidR="00716978" w:rsidRPr="00A92C34" w:rsidRDefault="00716978" w:rsidP="00E544A4">
            <w:pPr>
              <w:pStyle w:val="2ff8"/>
              <w:jc w:val="center"/>
              <w:rPr>
                <w:szCs w:val="22"/>
              </w:rPr>
            </w:pPr>
            <w:r w:rsidRPr="00A92C34">
              <w:rPr>
                <w:szCs w:val="22"/>
              </w:rPr>
              <w:t>СЭС</w:t>
            </w:r>
          </w:p>
        </w:tc>
        <w:tc>
          <w:tcPr>
            <w:tcW w:w="1189" w:type="pct"/>
          </w:tcPr>
          <w:p w14:paraId="6FB6AEE9" w14:textId="77777777" w:rsidR="00716978" w:rsidRPr="00A92C34" w:rsidRDefault="00716978" w:rsidP="00E544A4">
            <w:pPr>
              <w:pStyle w:val="2ff8"/>
              <w:jc w:val="center"/>
              <w:rPr>
                <w:szCs w:val="22"/>
              </w:rPr>
            </w:pPr>
            <w:r w:rsidRPr="00A92C34">
              <w:rPr>
                <w:szCs w:val="22"/>
              </w:rPr>
              <w:t>11,3%</w:t>
            </w:r>
          </w:p>
        </w:tc>
      </w:tr>
      <w:tr w:rsidR="00716978" w:rsidRPr="00A92C34" w14:paraId="792D4D62" w14:textId="77777777" w:rsidTr="00A92C34">
        <w:tc>
          <w:tcPr>
            <w:tcW w:w="279" w:type="pct"/>
          </w:tcPr>
          <w:p w14:paraId="7E755F2A" w14:textId="37F51EB1" w:rsidR="00716978" w:rsidRPr="00A92C34" w:rsidRDefault="00A92C34" w:rsidP="00A92C34">
            <w:pPr>
              <w:pStyle w:val="2ff8"/>
              <w:rPr>
                <w:szCs w:val="22"/>
              </w:rPr>
            </w:pPr>
            <w:r>
              <w:rPr>
                <w:szCs w:val="22"/>
              </w:rPr>
              <w:t>11</w:t>
            </w:r>
          </w:p>
        </w:tc>
        <w:tc>
          <w:tcPr>
            <w:tcW w:w="1626" w:type="pct"/>
          </w:tcPr>
          <w:p w14:paraId="77D0D593" w14:textId="77777777" w:rsidR="00716978" w:rsidRPr="00A92C34" w:rsidRDefault="00716978" w:rsidP="00E544A4">
            <w:pPr>
              <w:pStyle w:val="2ff8"/>
              <w:rPr>
                <w:szCs w:val="22"/>
              </w:rPr>
            </w:pPr>
            <w:r w:rsidRPr="00A92C34">
              <w:rPr>
                <w:szCs w:val="22"/>
              </w:rPr>
              <w:t>Рогатая Балка, п. Рогатая Балка</w:t>
            </w:r>
          </w:p>
        </w:tc>
        <w:tc>
          <w:tcPr>
            <w:tcW w:w="1001" w:type="pct"/>
            <w:vAlign w:val="center"/>
          </w:tcPr>
          <w:p w14:paraId="219E6A68" w14:textId="77777777" w:rsidR="00716978" w:rsidRPr="00A92C34" w:rsidRDefault="00716978" w:rsidP="00E544A4">
            <w:pPr>
              <w:pStyle w:val="2ff8"/>
              <w:jc w:val="center"/>
              <w:rPr>
                <w:szCs w:val="22"/>
              </w:rPr>
            </w:pPr>
            <w:r w:rsidRPr="00A92C34">
              <w:rPr>
                <w:szCs w:val="22"/>
              </w:rPr>
              <w:t>1 – 4 МВА</w:t>
            </w:r>
          </w:p>
        </w:tc>
        <w:tc>
          <w:tcPr>
            <w:tcW w:w="905" w:type="pct"/>
          </w:tcPr>
          <w:p w14:paraId="5564D0F3" w14:textId="77777777" w:rsidR="00716978" w:rsidRPr="00A92C34" w:rsidRDefault="00716978" w:rsidP="00E544A4">
            <w:pPr>
              <w:pStyle w:val="2ff8"/>
              <w:jc w:val="center"/>
              <w:rPr>
                <w:szCs w:val="22"/>
              </w:rPr>
            </w:pPr>
            <w:r w:rsidRPr="00A92C34">
              <w:rPr>
                <w:szCs w:val="22"/>
              </w:rPr>
              <w:t>СЭС</w:t>
            </w:r>
          </w:p>
        </w:tc>
        <w:tc>
          <w:tcPr>
            <w:tcW w:w="1189" w:type="pct"/>
          </w:tcPr>
          <w:p w14:paraId="17B0EAD3" w14:textId="77777777" w:rsidR="00716978" w:rsidRPr="00A92C34" w:rsidRDefault="00716978" w:rsidP="00E544A4">
            <w:pPr>
              <w:pStyle w:val="2ff8"/>
              <w:jc w:val="center"/>
              <w:rPr>
                <w:szCs w:val="22"/>
              </w:rPr>
            </w:pPr>
            <w:r w:rsidRPr="00A92C34">
              <w:rPr>
                <w:szCs w:val="22"/>
              </w:rPr>
              <w:t>28,1%</w:t>
            </w:r>
          </w:p>
        </w:tc>
      </w:tr>
      <w:tr w:rsidR="00716978" w:rsidRPr="00A92C34" w14:paraId="11748192" w14:textId="77777777" w:rsidTr="00A92C34">
        <w:tc>
          <w:tcPr>
            <w:tcW w:w="279" w:type="pct"/>
          </w:tcPr>
          <w:p w14:paraId="59FE934C" w14:textId="51A73CFF" w:rsidR="00716978" w:rsidRPr="00A92C34" w:rsidRDefault="00A92C34" w:rsidP="00A92C34">
            <w:pPr>
              <w:pStyle w:val="2ff8"/>
              <w:rPr>
                <w:szCs w:val="22"/>
              </w:rPr>
            </w:pPr>
            <w:r>
              <w:rPr>
                <w:szCs w:val="22"/>
              </w:rPr>
              <w:t>12</w:t>
            </w:r>
          </w:p>
        </w:tc>
        <w:tc>
          <w:tcPr>
            <w:tcW w:w="1626" w:type="pct"/>
          </w:tcPr>
          <w:p w14:paraId="1665BDA1" w14:textId="77777777" w:rsidR="00716978" w:rsidRPr="00A92C34" w:rsidRDefault="00716978" w:rsidP="00E544A4">
            <w:pPr>
              <w:pStyle w:val="2ff8"/>
              <w:rPr>
                <w:szCs w:val="22"/>
              </w:rPr>
            </w:pPr>
            <w:proofErr w:type="spellStart"/>
            <w:r w:rsidRPr="00A92C34">
              <w:rPr>
                <w:szCs w:val="22"/>
              </w:rPr>
              <w:t>Сараева</w:t>
            </w:r>
            <w:proofErr w:type="spellEnd"/>
            <w:r w:rsidRPr="00A92C34">
              <w:rPr>
                <w:szCs w:val="22"/>
              </w:rPr>
              <w:t>, г. Светлоград</w:t>
            </w:r>
          </w:p>
        </w:tc>
        <w:tc>
          <w:tcPr>
            <w:tcW w:w="1001" w:type="pct"/>
            <w:vAlign w:val="center"/>
          </w:tcPr>
          <w:p w14:paraId="582875FF" w14:textId="77777777" w:rsidR="00716978" w:rsidRPr="00A92C34" w:rsidRDefault="00716978" w:rsidP="00E544A4">
            <w:pPr>
              <w:pStyle w:val="2ff8"/>
              <w:jc w:val="center"/>
              <w:rPr>
                <w:szCs w:val="22"/>
              </w:rPr>
            </w:pPr>
            <w:r w:rsidRPr="00A92C34">
              <w:rPr>
                <w:szCs w:val="22"/>
              </w:rPr>
              <w:t>1 – 4 МВА</w:t>
            </w:r>
          </w:p>
        </w:tc>
        <w:tc>
          <w:tcPr>
            <w:tcW w:w="905" w:type="pct"/>
          </w:tcPr>
          <w:p w14:paraId="23438D6F" w14:textId="77777777" w:rsidR="00716978" w:rsidRPr="00A92C34" w:rsidRDefault="00716978" w:rsidP="00E544A4">
            <w:pPr>
              <w:pStyle w:val="2ff8"/>
              <w:jc w:val="center"/>
              <w:rPr>
                <w:szCs w:val="22"/>
              </w:rPr>
            </w:pPr>
            <w:r w:rsidRPr="00A92C34">
              <w:rPr>
                <w:szCs w:val="22"/>
              </w:rPr>
              <w:t>СЭС</w:t>
            </w:r>
          </w:p>
        </w:tc>
        <w:tc>
          <w:tcPr>
            <w:tcW w:w="1189" w:type="pct"/>
          </w:tcPr>
          <w:p w14:paraId="71958DF9" w14:textId="77777777" w:rsidR="00716978" w:rsidRPr="00A92C34" w:rsidRDefault="00716978" w:rsidP="00E544A4">
            <w:pPr>
              <w:pStyle w:val="2ff8"/>
              <w:jc w:val="center"/>
              <w:rPr>
                <w:szCs w:val="22"/>
              </w:rPr>
            </w:pPr>
            <w:r w:rsidRPr="00A92C34">
              <w:rPr>
                <w:szCs w:val="22"/>
              </w:rPr>
              <w:t>0,0%</w:t>
            </w:r>
          </w:p>
        </w:tc>
      </w:tr>
      <w:tr w:rsidR="00716978" w:rsidRPr="00A92C34" w14:paraId="1C7FFBFA" w14:textId="77777777" w:rsidTr="00A92C34">
        <w:tc>
          <w:tcPr>
            <w:tcW w:w="279" w:type="pct"/>
          </w:tcPr>
          <w:p w14:paraId="3D9B781C" w14:textId="17DBF488" w:rsidR="00716978" w:rsidRPr="00A92C34" w:rsidRDefault="00A92C34" w:rsidP="00A92C34">
            <w:pPr>
              <w:pStyle w:val="2ff8"/>
              <w:rPr>
                <w:szCs w:val="22"/>
              </w:rPr>
            </w:pPr>
            <w:r>
              <w:rPr>
                <w:szCs w:val="22"/>
              </w:rPr>
              <w:t>13</w:t>
            </w:r>
          </w:p>
        </w:tc>
        <w:tc>
          <w:tcPr>
            <w:tcW w:w="1626" w:type="pct"/>
            <w:vAlign w:val="center"/>
          </w:tcPr>
          <w:p w14:paraId="105B9B3F" w14:textId="77777777" w:rsidR="00716978" w:rsidRPr="00A92C34" w:rsidRDefault="00716978" w:rsidP="00E544A4">
            <w:pPr>
              <w:pStyle w:val="2ff8"/>
              <w:rPr>
                <w:szCs w:val="22"/>
              </w:rPr>
            </w:pPr>
            <w:r w:rsidRPr="00A92C34">
              <w:rPr>
                <w:szCs w:val="22"/>
              </w:rPr>
              <w:t>Светлоград, г. Светлоград</w:t>
            </w:r>
          </w:p>
        </w:tc>
        <w:tc>
          <w:tcPr>
            <w:tcW w:w="1001" w:type="pct"/>
            <w:vAlign w:val="center"/>
          </w:tcPr>
          <w:p w14:paraId="255F87E5" w14:textId="77777777" w:rsidR="00716978" w:rsidRPr="00A92C34" w:rsidRDefault="00716978" w:rsidP="00E544A4">
            <w:pPr>
              <w:pStyle w:val="2ff8"/>
              <w:jc w:val="center"/>
              <w:rPr>
                <w:szCs w:val="22"/>
              </w:rPr>
            </w:pPr>
            <w:r w:rsidRPr="00A92C34">
              <w:rPr>
                <w:szCs w:val="22"/>
              </w:rPr>
              <w:t>2 – 50 МВА</w:t>
            </w:r>
          </w:p>
        </w:tc>
        <w:tc>
          <w:tcPr>
            <w:tcW w:w="905" w:type="pct"/>
          </w:tcPr>
          <w:p w14:paraId="5CED2505" w14:textId="77777777" w:rsidR="00716978" w:rsidRPr="00A92C34" w:rsidRDefault="00716978" w:rsidP="00E544A4">
            <w:pPr>
              <w:pStyle w:val="2ff8"/>
              <w:jc w:val="center"/>
              <w:rPr>
                <w:szCs w:val="22"/>
              </w:rPr>
            </w:pPr>
            <w:r w:rsidRPr="00A92C34">
              <w:rPr>
                <w:szCs w:val="22"/>
              </w:rPr>
              <w:t>СЭС</w:t>
            </w:r>
          </w:p>
        </w:tc>
        <w:tc>
          <w:tcPr>
            <w:tcW w:w="1189" w:type="pct"/>
          </w:tcPr>
          <w:p w14:paraId="10B21FF0" w14:textId="77777777" w:rsidR="00716978" w:rsidRPr="00A92C34" w:rsidRDefault="00716978" w:rsidP="00E544A4">
            <w:pPr>
              <w:pStyle w:val="2ff8"/>
              <w:jc w:val="center"/>
              <w:rPr>
                <w:szCs w:val="22"/>
              </w:rPr>
            </w:pPr>
            <w:r w:rsidRPr="00A92C34">
              <w:rPr>
                <w:szCs w:val="22"/>
              </w:rPr>
              <w:t>80,0%</w:t>
            </w:r>
          </w:p>
        </w:tc>
      </w:tr>
      <w:tr w:rsidR="00716978" w:rsidRPr="00A92C34" w14:paraId="2B38BB5A" w14:textId="77777777" w:rsidTr="00A92C34">
        <w:tc>
          <w:tcPr>
            <w:tcW w:w="279" w:type="pct"/>
          </w:tcPr>
          <w:p w14:paraId="74F26BBA" w14:textId="638362B2" w:rsidR="00716978" w:rsidRPr="00A92C34" w:rsidRDefault="00A92C34" w:rsidP="00A92C34">
            <w:pPr>
              <w:pStyle w:val="2ff8"/>
              <w:rPr>
                <w:szCs w:val="22"/>
              </w:rPr>
            </w:pPr>
            <w:r>
              <w:rPr>
                <w:szCs w:val="22"/>
              </w:rPr>
              <w:t>14</w:t>
            </w:r>
          </w:p>
        </w:tc>
        <w:tc>
          <w:tcPr>
            <w:tcW w:w="1626" w:type="pct"/>
            <w:vAlign w:val="center"/>
          </w:tcPr>
          <w:p w14:paraId="131BAA78" w14:textId="77777777" w:rsidR="00716978" w:rsidRPr="00A92C34" w:rsidRDefault="00716978" w:rsidP="00E544A4">
            <w:pPr>
              <w:pStyle w:val="2ff8"/>
              <w:rPr>
                <w:szCs w:val="22"/>
              </w:rPr>
            </w:pPr>
            <w:r w:rsidRPr="00A92C34">
              <w:rPr>
                <w:szCs w:val="22"/>
              </w:rPr>
              <w:t>СХТ, г. Светлоград</w:t>
            </w:r>
          </w:p>
        </w:tc>
        <w:tc>
          <w:tcPr>
            <w:tcW w:w="1001" w:type="pct"/>
            <w:vAlign w:val="center"/>
          </w:tcPr>
          <w:p w14:paraId="276786A7" w14:textId="77777777" w:rsidR="00716978" w:rsidRPr="00A92C34" w:rsidRDefault="00716978" w:rsidP="00E544A4">
            <w:pPr>
              <w:pStyle w:val="2ff8"/>
              <w:jc w:val="center"/>
              <w:rPr>
                <w:szCs w:val="22"/>
              </w:rPr>
            </w:pPr>
            <w:r w:rsidRPr="00A92C34">
              <w:rPr>
                <w:szCs w:val="22"/>
              </w:rPr>
              <w:t>2 – 12,6 МВА</w:t>
            </w:r>
          </w:p>
        </w:tc>
        <w:tc>
          <w:tcPr>
            <w:tcW w:w="905" w:type="pct"/>
          </w:tcPr>
          <w:p w14:paraId="49A56BF7" w14:textId="77777777" w:rsidR="00716978" w:rsidRPr="00A92C34" w:rsidRDefault="00716978" w:rsidP="00E544A4">
            <w:pPr>
              <w:pStyle w:val="2ff8"/>
              <w:jc w:val="center"/>
              <w:rPr>
                <w:szCs w:val="22"/>
              </w:rPr>
            </w:pPr>
            <w:r w:rsidRPr="00A92C34">
              <w:rPr>
                <w:szCs w:val="22"/>
              </w:rPr>
              <w:t>СЭС</w:t>
            </w:r>
          </w:p>
        </w:tc>
        <w:tc>
          <w:tcPr>
            <w:tcW w:w="1189" w:type="pct"/>
          </w:tcPr>
          <w:p w14:paraId="6A2BBE84" w14:textId="77777777" w:rsidR="00716978" w:rsidRPr="00A92C34" w:rsidRDefault="00716978" w:rsidP="00E544A4">
            <w:pPr>
              <w:pStyle w:val="2ff8"/>
              <w:jc w:val="center"/>
              <w:rPr>
                <w:szCs w:val="22"/>
              </w:rPr>
            </w:pPr>
            <w:r w:rsidRPr="00A92C34">
              <w:rPr>
                <w:szCs w:val="22"/>
              </w:rPr>
              <w:t>63,3%</w:t>
            </w:r>
          </w:p>
        </w:tc>
      </w:tr>
      <w:tr w:rsidR="00716978" w:rsidRPr="00A92C34" w14:paraId="594F4362" w14:textId="77777777" w:rsidTr="00A92C34">
        <w:tc>
          <w:tcPr>
            <w:tcW w:w="279" w:type="pct"/>
          </w:tcPr>
          <w:p w14:paraId="3A7826AA" w14:textId="426E4225" w:rsidR="00716978" w:rsidRPr="00A92C34" w:rsidRDefault="00A92C34" w:rsidP="00A92C34">
            <w:pPr>
              <w:pStyle w:val="2ff8"/>
              <w:rPr>
                <w:szCs w:val="22"/>
              </w:rPr>
            </w:pPr>
            <w:r>
              <w:rPr>
                <w:szCs w:val="22"/>
              </w:rPr>
              <w:t>15</w:t>
            </w:r>
          </w:p>
        </w:tc>
        <w:tc>
          <w:tcPr>
            <w:tcW w:w="1626" w:type="pct"/>
            <w:vAlign w:val="center"/>
          </w:tcPr>
          <w:p w14:paraId="2E701FBA" w14:textId="77777777" w:rsidR="00716978" w:rsidRPr="00A92C34" w:rsidRDefault="00716978" w:rsidP="00E544A4">
            <w:pPr>
              <w:pStyle w:val="2ff8"/>
              <w:rPr>
                <w:szCs w:val="22"/>
              </w:rPr>
            </w:pPr>
            <w:r w:rsidRPr="00A92C34">
              <w:rPr>
                <w:szCs w:val="22"/>
              </w:rPr>
              <w:t>УПТК, г. Светлоград</w:t>
            </w:r>
          </w:p>
        </w:tc>
        <w:tc>
          <w:tcPr>
            <w:tcW w:w="1001" w:type="pct"/>
            <w:vAlign w:val="center"/>
          </w:tcPr>
          <w:p w14:paraId="1E7DDF7D" w14:textId="77777777" w:rsidR="00716978" w:rsidRPr="00A92C34" w:rsidRDefault="00716978" w:rsidP="00E544A4">
            <w:pPr>
              <w:pStyle w:val="2ff8"/>
              <w:jc w:val="center"/>
              <w:rPr>
                <w:szCs w:val="22"/>
              </w:rPr>
            </w:pPr>
            <w:r w:rsidRPr="00A92C34">
              <w:rPr>
                <w:szCs w:val="22"/>
              </w:rPr>
              <w:t>2 – 12,6 МВА</w:t>
            </w:r>
          </w:p>
        </w:tc>
        <w:tc>
          <w:tcPr>
            <w:tcW w:w="905" w:type="pct"/>
          </w:tcPr>
          <w:p w14:paraId="5DF38BBC" w14:textId="77777777" w:rsidR="00716978" w:rsidRPr="00A92C34" w:rsidRDefault="00716978" w:rsidP="00E544A4">
            <w:pPr>
              <w:pStyle w:val="2ff8"/>
              <w:jc w:val="center"/>
              <w:rPr>
                <w:szCs w:val="22"/>
              </w:rPr>
            </w:pPr>
            <w:r w:rsidRPr="00A92C34">
              <w:rPr>
                <w:szCs w:val="22"/>
              </w:rPr>
              <w:t>СЭС</w:t>
            </w:r>
          </w:p>
        </w:tc>
        <w:tc>
          <w:tcPr>
            <w:tcW w:w="1189" w:type="pct"/>
          </w:tcPr>
          <w:p w14:paraId="63449684" w14:textId="77777777" w:rsidR="00716978" w:rsidRPr="00A92C34" w:rsidRDefault="00716978" w:rsidP="00E544A4">
            <w:pPr>
              <w:pStyle w:val="2ff8"/>
              <w:jc w:val="center"/>
              <w:rPr>
                <w:szCs w:val="22"/>
              </w:rPr>
            </w:pPr>
            <w:r w:rsidRPr="00A92C34">
              <w:rPr>
                <w:szCs w:val="22"/>
              </w:rPr>
              <w:t>30,6%</w:t>
            </w:r>
          </w:p>
        </w:tc>
      </w:tr>
      <w:tr w:rsidR="00716978" w:rsidRPr="00A92C34" w14:paraId="56599C70" w14:textId="77777777" w:rsidTr="00A92C34">
        <w:tc>
          <w:tcPr>
            <w:tcW w:w="279" w:type="pct"/>
          </w:tcPr>
          <w:p w14:paraId="50D8E2FD" w14:textId="1AEC6C78" w:rsidR="00716978" w:rsidRPr="00A92C34" w:rsidRDefault="00A92C34" w:rsidP="00A92C34">
            <w:pPr>
              <w:pStyle w:val="2ff8"/>
              <w:rPr>
                <w:szCs w:val="22"/>
              </w:rPr>
            </w:pPr>
            <w:r>
              <w:rPr>
                <w:szCs w:val="22"/>
              </w:rPr>
              <w:t>16</w:t>
            </w:r>
          </w:p>
        </w:tc>
        <w:tc>
          <w:tcPr>
            <w:tcW w:w="1626" w:type="pct"/>
            <w:vAlign w:val="center"/>
          </w:tcPr>
          <w:p w14:paraId="2B88DC54" w14:textId="77777777" w:rsidR="00716978" w:rsidRPr="00A92C34" w:rsidRDefault="00716978" w:rsidP="00E544A4">
            <w:pPr>
              <w:pStyle w:val="2ff8"/>
              <w:rPr>
                <w:szCs w:val="22"/>
              </w:rPr>
            </w:pPr>
            <w:proofErr w:type="spellStart"/>
            <w:r w:rsidRPr="00A92C34">
              <w:rPr>
                <w:szCs w:val="22"/>
              </w:rPr>
              <w:t>Шангала</w:t>
            </w:r>
            <w:proofErr w:type="spellEnd"/>
            <w:r w:rsidRPr="00A92C34">
              <w:rPr>
                <w:szCs w:val="22"/>
              </w:rPr>
              <w:t xml:space="preserve">, с. </w:t>
            </w:r>
            <w:proofErr w:type="spellStart"/>
            <w:r w:rsidRPr="00A92C34">
              <w:rPr>
                <w:szCs w:val="22"/>
              </w:rPr>
              <w:t>Шангала</w:t>
            </w:r>
            <w:proofErr w:type="spellEnd"/>
            <w:r w:rsidRPr="00A92C34">
              <w:rPr>
                <w:szCs w:val="22"/>
              </w:rPr>
              <w:t xml:space="preserve"> </w:t>
            </w:r>
          </w:p>
        </w:tc>
        <w:tc>
          <w:tcPr>
            <w:tcW w:w="1001" w:type="pct"/>
            <w:vAlign w:val="center"/>
          </w:tcPr>
          <w:p w14:paraId="3C7942E1" w14:textId="77777777" w:rsidR="00716978" w:rsidRPr="00A92C34" w:rsidRDefault="00716978" w:rsidP="00E544A4">
            <w:pPr>
              <w:pStyle w:val="2ff8"/>
              <w:jc w:val="center"/>
              <w:rPr>
                <w:szCs w:val="22"/>
              </w:rPr>
            </w:pPr>
            <w:r w:rsidRPr="00A92C34">
              <w:rPr>
                <w:szCs w:val="22"/>
              </w:rPr>
              <w:t>2 – 8 МВА</w:t>
            </w:r>
          </w:p>
        </w:tc>
        <w:tc>
          <w:tcPr>
            <w:tcW w:w="905" w:type="pct"/>
          </w:tcPr>
          <w:p w14:paraId="13078CB4" w14:textId="77777777" w:rsidR="00716978" w:rsidRPr="00A92C34" w:rsidRDefault="00716978" w:rsidP="00E544A4">
            <w:pPr>
              <w:pStyle w:val="2ff8"/>
              <w:jc w:val="center"/>
              <w:rPr>
                <w:szCs w:val="22"/>
              </w:rPr>
            </w:pPr>
            <w:r w:rsidRPr="00A92C34">
              <w:rPr>
                <w:szCs w:val="22"/>
              </w:rPr>
              <w:t>СЭС</w:t>
            </w:r>
          </w:p>
        </w:tc>
        <w:tc>
          <w:tcPr>
            <w:tcW w:w="1189" w:type="pct"/>
          </w:tcPr>
          <w:p w14:paraId="23AD9C80" w14:textId="77777777" w:rsidR="00716978" w:rsidRPr="00A92C34" w:rsidRDefault="00716978" w:rsidP="00E544A4">
            <w:pPr>
              <w:pStyle w:val="2ff8"/>
              <w:jc w:val="center"/>
              <w:rPr>
                <w:szCs w:val="22"/>
              </w:rPr>
            </w:pPr>
            <w:r w:rsidRPr="00A92C34">
              <w:rPr>
                <w:szCs w:val="22"/>
              </w:rPr>
              <w:t>25,0%</w:t>
            </w:r>
          </w:p>
        </w:tc>
      </w:tr>
    </w:tbl>
    <w:p w14:paraId="32926D10" w14:textId="77777777" w:rsidR="00716978" w:rsidRPr="00716978" w:rsidRDefault="00716978" w:rsidP="00A92C34">
      <w:pPr>
        <w:pStyle w:val="a5"/>
        <w:spacing w:after="0" w:line="276" w:lineRule="auto"/>
        <w:rPr>
          <w:rFonts w:ascii="Times New Roman" w:hAnsi="Times New Roman"/>
        </w:rPr>
      </w:pPr>
      <w:r w:rsidRPr="00716978">
        <w:rPr>
          <w:rFonts w:ascii="Times New Roman" w:hAnsi="Times New Roman"/>
        </w:rPr>
        <w:t>Согласно данным «</w:t>
      </w:r>
      <w:proofErr w:type="spellStart"/>
      <w:r w:rsidRPr="00716978">
        <w:rPr>
          <w:rFonts w:ascii="Times New Roman" w:hAnsi="Times New Roman"/>
        </w:rPr>
        <w:t>Светлоградские</w:t>
      </w:r>
      <w:proofErr w:type="spellEnd"/>
      <w:r w:rsidRPr="00716978">
        <w:rPr>
          <w:rFonts w:ascii="Times New Roman" w:hAnsi="Times New Roman"/>
        </w:rPr>
        <w:t xml:space="preserve"> электрические сети» потребление электроэнергии на 1 чел составляет 783 кВт</w:t>
      </w:r>
      <w:proofErr w:type="gramStart"/>
      <w:r w:rsidRPr="00716978">
        <w:rPr>
          <w:rFonts w:ascii="Times New Roman" w:hAnsi="Times New Roman"/>
        </w:rPr>
        <w:t>.</w:t>
      </w:r>
      <w:proofErr w:type="gramEnd"/>
      <w:r w:rsidRPr="00716978">
        <w:rPr>
          <w:rFonts w:ascii="Times New Roman" w:hAnsi="Times New Roman"/>
        </w:rPr>
        <w:t xml:space="preserve"> </w:t>
      </w:r>
      <w:proofErr w:type="gramStart"/>
      <w:r w:rsidRPr="00716978">
        <w:rPr>
          <w:rFonts w:ascii="Times New Roman" w:hAnsi="Times New Roman"/>
        </w:rPr>
        <w:t>ч</w:t>
      </w:r>
      <w:proofErr w:type="gramEnd"/>
      <w:r w:rsidRPr="00716978">
        <w:rPr>
          <w:rFonts w:ascii="Times New Roman" w:hAnsi="Times New Roman"/>
        </w:rPr>
        <w:t xml:space="preserve">./год. Имеется потребность в дополнительной энергии в размере 83,7 </w:t>
      </w:r>
      <w:proofErr w:type="gramStart"/>
      <w:r w:rsidRPr="00716978">
        <w:rPr>
          <w:rFonts w:ascii="Times New Roman" w:hAnsi="Times New Roman"/>
        </w:rPr>
        <w:t>млн</w:t>
      </w:r>
      <w:proofErr w:type="gramEnd"/>
      <w:r w:rsidRPr="00716978">
        <w:rPr>
          <w:rFonts w:ascii="Times New Roman" w:hAnsi="Times New Roman"/>
        </w:rPr>
        <w:t xml:space="preserve"> кВт. ч., из них 46,2 млн кВт. ч. на производственные нужды, а 26,4 млн кВт. ч. на коммунально-бытовые нужды. Уличная электросеть изношена в целом на 40%, ведется работа по замене устаревших линий. Городской округ развивается, и в новые жилые кварталы требуется подведение новых электросетей. Общая протяженность сетей электроснабжения составляет 2064,128 км.</w:t>
      </w:r>
    </w:p>
    <w:p w14:paraId="366EC89E" w14:textId="77777777" w:rsidR="00716978" w:rsidRPr="00716978" w:rsidRDefault="00716978" w:rsidP="00A92C34">
      <w:pPr>
        <w:pStyle w:val="a5"/>
        <w:spacing w:before="0" w:after="0" w:line="276" w:lineRule="auto"/>
        <w:rPr>
          <w:rFonts w:ascii="Times New Roman" w:hAnsi="Times New Roman"/>
        </w:rPr>
      </w:pPr>
      <w:r w:rsidRPr="00716978">
        <w:rPr>
          <w:rFonts w:ascii="Times New Roman" w:hAnsi="Times New Roman"/>
        </w:rPr>
        <w:t>Развитие системы электроснабжения в Петровском городском округе будет направлено на увеличение числа объектов альтернативных источников энергии. В первую очередь это ветряные электрические станции, и строительство МГЭС мощностью 7,0 МВт.</w:t>
      </w:r>
    </w:p>
    <w:p w14:paraId="53132C04" w14:textId="77777777" w:rsidR="00716978" w:rsidRPr="00716978" w:rsidRDefault="00716978" w:rsidP="00A92C34">
      <w:pPr>
        <w:pStyle w:val="a5"/>
        <w:spacing w:before="0" w:after="0" w:line="276" w:lineRule="auto"/>
        <w:rPr>
          <w:rFonts w:ascii="Times New Roman" w:hAnsi="Times New Roman"/>
        </w:rPr>
      </w:pPr>
      <w:r w:rsidRPr="00716978">
        <w:rPr>
          <w:rFonts w:ascii="Times New Roman" w:hAnsi="Times New Roman"/>
        </w:rPr>
        <w:t xml:space="preserve">Реализация данных проектов позволит изменить существующий баланс электроэнергии в пользу возобновляемой. Дальнейший избыток электроэнергии будет поставлять на оптовый рынок электроэнергии мощности. При размещении объектов электроэнергии необходимо учитывать Постановление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w:t>
      </w:r>
      <w:proofErr w:type="spellStart"/>
      <w:r w:rsidRPr="00716978">
        <w:rPr>
          <w:rFonts w:ascii="Times New Roman" w:hAnsi="Times New Roman"/>
        </w:rPr>
        <w:t>кВ</w:t>
      </w:r>
      <w:proofErr w:type="spellEnd"/>
      <w:r w:rsidRPr="00716978">
        <w:rPr>
          <w:rFonts w:ascii="Times New Roman" w:hAnsi="Times New Roman"/>
        </w:rPr>
        <w:t xml:space="preserve"> – 40 м, 500 и 330 </w:t>
      </w:r>
      <w:proofErr w:type="spellStart"/>
      <w:r w:rsidRPr="00716978">
        <w:rPr>
          <w:rFonts w:ascii="Times New Roman" w:hAnsi="Times New Roman"/>
        </w:rPr>
        <w:t>кВ</w:t>
      </w:r>
      <w:proofErr w:type="spellEnd"/>
      <w:r w:rsidRPr="00716978">
        <w:rPr>
          <w:rFonts w:ascii="Times New Roman" w:hAnsi="Times New Roman"/>
        </w:rPr>
        <w:t xml:space="preserve"> – 30 м, 220 </w:t>
      </w:r>
      <w:proofErr w:type="spellStart"/>
      <w:r w:rsidRPr="00716978">
        <w:rPr>
          <w:rFonts w:ascii="Times New Roman" w:hAnsi="Times New Roman"/>
        </w:rPr>
        <w:t>кВ</w:t>
      </w:r>
      <w:proofErr w:type="spellEnd"/>
      <w:r w:rsidRPr="00716978">
        <w:rPr>
          <w:rFonts w:ascii="Times New Roman" w:hAnsi="Times New Roman"/>
        </w:rPr>
        <w:t xml:space="preserve"> – 25 м, 35 </w:t>
      </w:r>
      <w:proofErr w:type="spellStart"/>
      <w:r w:rsidRPr="00716978">
        <w:rPr>
          <w:rFonts w:ascii="Times New Roman" w:hAnsi="Times New Roman"/>
        </w:rPr>
        <w:t>кВ</w:t>
      </w:r>
      <w:proofErr w:type="spellEnd"/>
      <w:r w:rsidRPr="00716978">
        <w:rPr>
          <w:rFonts w:ascii="Times New Roman" w:hAnsi="Times New Roman"/>
        </w:rPr>
        <w:t xml:space="preserve"> – 15 м, 6 </w:t>
      </w:r>
      <w:proofErr w:type="spellStart"/>
      <w:r w:rsidRPr="00716978">
        <w:rPr>
          <w:rFonts w:ascii="Times New Roman" w:hAnsi="Times New Roman"/>
        </w:rPr>
        <w:t>кВ</w:t>
      </w:r>
      <w:proofErr w:type="spellEnd"/>
      <w:r w:rsidRPr="00716978">
        <w:rPr>
          <w:rFonts w:ascii="Times New Roman" w:hAnsi="Times New Roman"/>
        </w:rPr>
        <w:t xml:space="preserve"> – 10 м по обе стороны линии от крайних проводов при не отклонённом их положении.</w:t>
      </w:r>
    </w:p>
    <w:p w14:paraId="339F7E5C" w14:textId="77777777" w:rsidR="00CE494C" w:rsidRPr="00A92C34" w:rsidRDefault="00191840" w:rsidP="00A92C34">
      <w:pPr>
        <w:pStyle w:val="a5"/>
        <w:spacing w:before="0" w:after="0" w:line="276" w:lineRule="auto"/>
        <w:rPr>
          <w:rFonts w:ascii="Times New Roman" w:hAnsi="Times New Roman"/>
          <w:b/>
        </w:rPr>
      </w:pPr>
      <w:r w:rsidRPr="00A92C34">
        <w:rPr>
          <w:rFonts w:ascii="Times New Roman" w:hAnsi="Times New Roman"/>
          <w:b/>
        </w:rPr>
        <w:t>Тариф на электрическую энергию</w:t>
      </w:r>
    </w:p>
    <w:p w14:paraId="08BF5D80" w14:textId="36367B7F" w:rsidR="00FA0CBE" w:rsidRPr="00C04DFD" w:rsidRDefault="00D87E19" w:rsidP="00A92C34">
      <w:pPr>
        <w:pStyle w:val="a5"/>
        <w:spacing w:before="0" w:after="0" w:line="276" w:lineRule="auto"/>
        <w:rPr>
          <w:rFonts w:ascii="Times New Roman" w:hAnsi="Times New Roman"/>
        </w:rPr>
      </w:pPr>
      <w:r w:rsidRPr="00C04DFD">
        <w:rPr>
          <w:rFonts w:ascii="Times New Roman" w:hAnsi="Times New Roman"/>
        </w:rPr>
        <w:t xml:space="preserve">Действующие тарифы в сфере </w:t>
      </w:r>
      <w:r>
        <w:rPr>
          <w:rFonts w:ascii="Times New Roman" w:hAnsi="Times New Roman"/>
        </w:rPr>
        <w:t>электро</w:t>
      </w:r>
      <w:r w:rsidRPr="00C04DFD">
        <w:rPr>
          <w:rFonts w:ascii="Times New Roman" w:hAnsi="Times New Roman"/>
        </w:rPr>
        <w:t>снабжения приведены ниже (</w:t>
      </w:r>
      <w:r w:rsidR="00A92C34">
        <w:rPr>
          <w:rFonts w:ascii="Times New Roman" w:hAnsi="Times New Roman"/>
        </w:rPr>
        <w:fldChar w:fldCharType="begin"/>
      </w:r>
      <w:r w:rsidR="00A92C34">
        <w:rPr>
          <w:rFonts w:ascii="Times New Roman" w:hAnsi="Times New Roman"/>
        </w:rPr>
        <w:instrText xml:space="preserve"> REF _Ref41862971 \h </w:instrText>
      </w:r>
      <w:r w:rsidR="00A92C34">
        <w:rPr>
          <w:rFonts w:ascii="Times New Roman" w:hAnsi="Times New Roman"/>
        </w:rPr>
      </w:r>
      <w:r w:rsidR="00A92C34">
        <w:rPr>
          <w:rFonts w:ascii="Times New Roman" w:hAnsi="Times New Roman"/>
        </w:rPr>
        <w:fldChar w:fldCharType="separate"/>
      </w:r>
      <w:r w:rsidR="001D4E99" w:rsidRPr="009A6E44">
        <w:rPr>
          <w:rFonts w:ascii="Times New Roman" w:hAnsi="Times New Roman"/>
        </w:rPr>
        <w:t xml:space="preserve">Таблица </w:t>
      </w:r>
      <w:r w:rsidR="001D4E99">
        <w:rPr>
          <w:rFonts w:ascii="Times New Roman" w:hAnsi="Times New Roman"/>
          <w:noProof/>
        </w:rPr>
        <w:t>9</w:t>
      </w:r>
      <w:r w:rsidR="00A92C34">
        <w:rPr>
          <w:rFonts w:ascii="Times New Roman" w:hAnsi="Times New Roman"/>
        </w:rPr>
        <w:fldChar w:fldCharType="end"/>
      </w:r>
      <w:r w:rsidRPr="00C04DFD">
        <w:rPr>
          <w:rFonts w:ascii="Times New Roman" w:hAnsi="Times New Roman"/>
        </w:rPr>
        <w:t>)</w:t>
      </w:r>
      <w:r w:rsidR="00FA0CBE" w:rsidRPr="00C04DFD">
        <w:rPr>
          <w:rFonts w:ascii="Times New Roman" w:hAnsi="Times New Roman"/>
        </w:rPr>
        <w:t>.</w:t>
      </w:r>
    </w:p>
    <w:p w14:paraId="3072B551" w14:textId="77777777" w:rsidR="00E13E61" w:rsidRPr="009A6E44" w:rsidRDefault="00E13E61" w:rsidP="00CF5D31">
      <w:pPr>
        <w:pStyle w:val="af"/>
        <w:keepNext/>
        <w:rPr>
          <w:rFonts w:ascii="Times New Roman" w:hAnsi="Times New Roman"/>
          <w:szCs w:val="24"/>
        </w:rPr>
      </w:pPr>
      <w:bookmarkStart w:id="17" w:name="_Ref41862971"/>
      <w:r w:rsidRPr="009A6E44">
        <w:rPr>
          <w:rFonts w:ascii="Times New Roman" w:hAnsi="Times New Roman"/>
          <w:szCs w:val="24"/>
        </w:rPr>
        <w:t xml:space="preserve">Таблица </w:t>
      </w:r>
      <w:r w:rsidRPr="009A6E44">
        <w:rPr>
          <w:rFonts w:ascii="Times New Roman" w:hAnsi="Times New Roman"/>
          <w:szCs w:val="24"/>
        </w:rPr>
        <w:fldChar w:fldCharType="begin"/>
      </w:r>
      <w:r w:rsidRPr="009A6E44">
        <w:rPr>
          <w:rFonts w:ascii="Times New Roman" w:hAnsi="Times New Roman"/>
          <w:szCs w:val="24"/>
        </w:rPr>
        <w:instrText xml:space="preserve"> SEQ Таблица \* ARABIC </w:instrText>
      </w:r>
      <w:r w:rsidRPr="009A6E44">
        <w:rPr>
          <w:rFonts w:ascii="Times New Roman" w:hAnsi="Times New Roman"/>
          <w:szCs w:val="24"/>
        </w:rPr>
        <w:fldChar w:fldCharType="separate"/>
      </w:r>
      <w:r w:rsidR="001D4E99">
        <w:rPr>
          <w:rFonts w:ascii="Times New Roman" w:hAnsi="Times New Roman"/>
          <w:noProof/>
          <w:szCs w:val="24"/>
        </w:rPr>
        <w:t>9</w:t>
      </w:r>
      <w:r w:rsidRPr="009A6E44">
        <w:rPr>
          <w:rFonts w:ascii="Times New Roman" w:hAnsi="Times New Roman"/>
          <w:szCs w:val="24"/>
        </w:rPr>
        <w:fldChar w:fldCharType="end"/>
      </w:r>
      <w:bookmarkEnd w:id="17"/>
      <w:r w:rsidRPr="009A6E44">
        <w:rPr>
          <w:rFonts w:ascii="Times New Roman" w:hAnsi="Times New Roman"/>
          <w:szCs w:val="24"/>
        </w:rPr>
        <w:t xml:space="preserve"> </w:t>
      </w:r>
      <w:bookmarkStart w:id="18" w:name="_Ref41862964"/>
      <w:r w:rsidRPr="009A6E44">
        <w:rPr>
          <w:rFonts w:ascii="Times New Roman" w:hAnsi="Times New Roman"/>
          <w:szCs w:val="24"/>
        </w:rPr>
        <w:t>Действующие тарифы в сфере электроснабжения</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0"/>
        <w:gridCol w:w="5171"/>
        <w:gridCol w:w="2011"/>
        <w:gridCol w:w="1716"/>
      </w:tblGrid>
      <w:tr w:rsidR="00BC5B24" w:rsidRPr="00A92C34" w14:paraId="2FB093DF" w14:textId="77777777" w:rsidTr="00507E73">
        <w:trPr>
          <w:tblHeader/>
        </w:trPr>
        <w:tc>
          <w:tcPr>
            <w:tcW w:w="301" w:type="pct"/>
            <w:vMerge w:val="restart"/>
            <w:tcBorders>
              <w:top w:val="single" w:sz="4" w:space="0" w:color="auto"/>
              <w:left w:val="single" w:sz="4" w:space="0" w:color="auto"/>
              <w:right w:val="single" w:sz="4" w:space="0" w:color="auto"/>
            </w:tcBorders>
            <w:vAlign w:val="center"/>
          </w:tcPr>
          <w:p w14:paraId="142B5C98" w14:textId="776630A7" w:rsidR="00BC5B24" w:rsidRPr="00A92C34" w:rsidRDefault="00BC5B24" w:rsidP="009A6E44">
            <w:pPr>
              <w:pStyle w:val="af1"/>
              <w:rPr>
                <w:rFonts w:ascii="Times New Roman" w:hAnsi="Times New Roman"/>
                <w:b w:val="0"/>
              </w:rPr>
            </w:pPr>
            <w:r w:rsidRPr="00A92C34">
              <w:rPr>
                <w:rFonts w:ascii="Times New Roman" w:hAnsi="Times New Roman"/>
                <w:b w:val="0"/>
              </w:rPr>
              <w:t xml:space="preserve">№ </w:t>
            </w:r>
            <w:proofErr w:type="gramStart"/>
            <w:r w:rsidRPr="00A92C34">
              <w:rPr>
                <w:rFonts w:ascii="Times New Roman" w:hAnsi="Times New Roman"/>
                <w:b w:val="0"/>
              </w:rPr>
              <w:t>п</w:t>
            </w:r>
            <w:proofErr w:type="gramEnd"/>
            <w:r w:rsidRPr="00A92C34">
              <w:rPr>
                <w:rFonts w:ascii="Times New Roman" w:hAnsi="Times New Roman"/>
                <w:b w:val="0"/>
              </w:rPr>
              <w:t>/п</w:t>
            </w:r>
          </w:p>
        </w:tc>
        <w:tc>
          <w:tcPr>
            <w:tcW w:w="2731" w:type="pct"/>
            <w:vMerge w:val="restart"/>
            <w:tcBorders>
              <w:top w:val="single" w:sz="4" w:space="0" w:color="auto"/>
              <w:left w:val="single" w:sz="4" w:space="0" w:color="auto"/>
              <w:bottom w:val="single" w:sz="4" w:space="0" w:color="auto"/>
              <w:right w:val="single" w:sz="4" w:space="0" w:color="auto"/>
            </w:tcBorders>
            <w:vAlign w:val="center"/>
            <w:hideMark/>
          </w:tcPr>
          <w:p w14:paraId="3BA2B8A5" w14:textId="4DCEDE1A" w:rsidR="00BC5B24" w:rsidRPr="00A92C34" w:rsidRDefault="00BC5B24" w:rsidP="00A92C34">
            <w:pPr>
              <w:pStyle w:val="af1"/>
              <w:rPr>
                <w:rFonts w:ascii="Times New Roman" w:hAnsi="Times New Roman"/>
                <w:b w:val="0"/>
              </w:rPr>
            </w:pPr>
            <w:r w:rsidRPr="00A92C34">
              <w:rPr>
                <w:rFonts w:ascii="Times New Roman" w:hAnsi="Times New Roman"/>
                <w:b w:val="0"/>
              </w:rPr>
              <w:t>Наименование</w:t>
            </w:r>
          </w:p>
        </w:tc>
        <w:tc>
          <w:tcPr>
            <w:tcW w:w="1968" w:type="pct"/>
            <w:gridSpan w:val="2"/>
            <w:tcBorders>
              <w:top w:val="single" w:sz="4" w:space="0" w:color="auto"/>
              <w:left w:val="single" w:sz="4" w:space="0" w:color="auto"/>
              <w:bottom w:val="single" w:sz="4" w:space="0" w:color="auto"/>
              <w:right w:val="single" w:sz="4" w:space="0" w:color="auto"/>
            </w:tcBorders>
            <w:vAlign w:val="center"/>
            <w:hideMark/>
          </w:tcPr>
          <w:p w14:paraId="6C927212" w14:textId="77777777" w:rsidR="00BC5B24" w:rsidRPr="00A92C34" w:rsidRDefault="00BC5B24" w:rsidP="002B1312">
            <w:pPr>
              <w:pStyle w:val="af1"/>
              <w:rPr>
                <w:rFonts w:ascii="Times New Roman" w:hAnsi="Times New Roman"/>
                <w:b w:val="0"/>
              </w:rPr>
            </w:pPr>
            <w:r w:rsidRPr="00A92C34">
              <w:rPr>
                <w:rFonts w:ascii="Times New Roman" w:hAnsi="Times New Roman"/>
                <w:b w:val="0"/>
              </w:rPr>
              <w:t>Период</w:t>
            </w:r>
          </w:p>
        </w:tc>
      </w:tr>
      <w:tr w:rsidR="00BC5B24" w:rsidRPr="00A92C34" w14:paraId="0F27002B" w14:textId="77777777" w:rsidTr="00507E73">
        <w:trPr>
          <w:tblHeader/>
        </w:trPr>
        <w:tc>
          <w:tcPr>
            <w:tcW w:w="301" w:type="pct"/>
            <w:vMerge/>
            <w:tcBorders>
              <w:left w:val="single" w:sz="4" w:space="0" w:color="auto"/>
              <w:bottom w:val="single" w:sz="4" w:space="0" w:color="auto"/>
              <w:right w:val="single" w:sz="4" w:space="0" w:color="auto"/>
            </w:tcBorders>
            <w:vAlign w:val="center"/>
          </w:tcPr>
          <w:p w14:paraId="3C3CFCE0" w14:textId="77777777" w:rsidR="00BC5B24" w:rsidRPr="00A92C34" w:rsidRDefault="00BC5B24" w:rsidP="009A6E44">
            <w:pPr>
              <w:jc w:val="center"/>
              <w:rPr>
                <w:sz w:val="22"/>
                <w:szCs w:val="22"/>
              </w:rPr>
            </w:pPr>
          </w:p>
        </w:tc>
        <w:tc>
          <w:tcPr>
            <w:tcW w:w="2731" w:type="pct"/>
            <w:vMerge/>
            <w:tcBorders>
              <w:top w:val="single" w:sz="4" w:space="0" w:color="auto"/>
              <w:left w:val="single" w:sz="4" w:space="0" w:color="auto"/>
              <w:bottom w:val="single" w:sz="4" w:space="0" w:color="auto"/>
              <w:right w:val="single" w:sz="4" w:space="0" w:color="auto"/>
            </w:tcBorders>
            <w:vAlign w:val="center"/>
            <w:hideMark/>
          </w:tcPr>
          <w:p w14:paraId="2425A748" w14:textId="5E8C0231" w:rsidR="00BC5B24" w:rsidRPr="00A92C34" w:rsidRDefault="00BC5B24" w:rsidP="002B1312">
            <w:pPr>
              <w:rPr>
                <w:sz w:val="22"/>
                <w:szCs w:val="22"/>
              </w:rPr>
            </w:pPr>
          </w:p>
        </w:tc>
        <w:tc>
          <w:tcPr>
            <w:tcW w:w="1062" w:type="pct"/>
            <w:tcBorders>
              <w:top w:val="single" w:sz="4" w:space="0" w:color="auto"/>
              <w:left w:val="single" w:sz="4" w:space="0" w:color="auto"/>
              <w:bottom w:val="single" w:sz="4" w:space="0" w:color="auto"/>
              <w:right w:val="single" w:sz="4" w:space="0" w:color="auto"/>
            </w:tcBorders>
            <w:hideMark/>
          </w:tcPr>
          <w:p w14:paraId="538F43C1" w14:textId="7A9F8B60" w:rsidR="00BC5B24" w:rsidRPr="00A92C34" w:rsidRDefault="00BC5B24" w:rsidP="002B1312">
            <w:pPr>
              <w:pStyle w:val="af1"/>
              <w:rPr>
                <w:rFonts w:ascii="Times New Roman" w:hAnsi="Times New Roman"/>
                <w:b w:val="0"/>
              </w:rPr>
            </w:pPr>
            <w:r w:rsidRPr="00A92C34">
              <w:rPr>
                <w:rFonts w:ascii="Times New Roman" w:hAnsi="Times New Roman"/>
                <w:b w:val="0"/>
              </w:rPr>
              <w:t xml:space="preserve">с 01.01.2022 </w:t>
            </w:r>
          </w:p>
        </w:tc>
        <w:tc>
          <w:tcPr>
            <w:tcW w:w="906" w:type="pct"/>
            <w:tcBorders>
              <w:top w:val="single" w:sz="4" w:space="0" w:color="auto"/>
              <w:left w:val="single" w:sz="4" w:space="0" w:color="auto"/>
              <w:bottom w:val="single" w:sz="4" w:space="0" w:color="auto"/>
              <w:right w:val="single" w:sz="4" w:space="0" w:color="auto"/>
            </w:tcBorders>
            <w:hideMark/>
          </w:tcPr>
          <w:p w14:paraId="3A2731B5" w14:textId="66B7FCF1" w:rsidR="00BC5B24" w:rsidRPr="00A92C34" w:rsidRDefault="00BC5B24" w:rsidP="002B1312">
            <w:pPr>
              <w:pStyle w:val="af1"/>
              <w:rPr>
                <w:rFonts w:ascii="Times New Roman" w:hAnsi="Times New Roman"/>
                <w:b w:val="0"/>
              </w:rPr>
            </w:pPr>
            <w:r w:rsidRPr="00A92C34">
              <w:rPr>
                <w:rFonts w:ascii="Times New Roman" w:hAnsi="Times New Roman"/>
                <w:b w:val="0"/>
              </w:rPr>
              <w:t xml:space="preserve">с 01.07.2022 </w:t>
            </w:r>
          </w:p>
        </w:tc>
      </w:tr>
      <w:tr w:rsidR="00BC5B24" w:rsidRPr="00A92C34" w14:paraId="7B72271C" w14:textId="0498D82D" w:rsidTr="00507E73">
        <w:tc>
          <w:tcPr>
            <w:tcW w:w="301" w:type="pct"/>
            <w:tcBorders>
              <w:top w:val="single" w:sz="4" w:space="0" w:color="auto"/>
              <w:left w:val="single" w:sz="4" w:space="0" w:color="auto"/>
              <w:bottom w:val="single" w:sz="4" w:space="0" w:color="auto"/>
              <w:right w:val="single" w:sz="4" w:space="0" w:color="auto"/>
            </w:tcBorders>
            <w:vAlign w:val="center"/>
          </w:tcPr>
          <w:p w14:paraId="3240C77E" w14:textId="2665761F" w:rsidR="00BC5B24" w:rsidRPr="00A92C34" w:rsidRDefault="00BC5B24" w:rsidP="009A6E44">
            <w:pPr>
              <w:pStyle w:val="afc"/>
              <w:jc w:val="center"/>
              <w:rPr>
                <w:rFonts w:ascii="Times New Roman" w:hAnsi="Times New Roman"/>
              </w:rPr>
            </w:pPr>
            <w:r w:rsidRPr="00A92C34">
              <w:rPr>
                <w:rFonts w:ascii="Times New Roman" w:hAnsi="Times New Roman"/>
              </w:rPr>
              <w:t>1</w:t>
            </w:r>
          </w:p>
        </w:tc>
        <w:tc>
          <w:tcPr>
            <w:tcW w:w="4699" w:type="pct"/>
            <w:gridSpan w:val="3"/>
            <w:tcBorders>
              <w:top w:val="single" w:sz="4" w:space="0" w:color="auto"/>
              <w:left w:val="single" w:sz="4" w:space="0" w:color="auto"/>
              <w:bottom w:val="single" w:sz="4" w:space="0" w:color="auto"/>
              <w:right w:val="single" w:sz="4" w:space="0" w:color="auto"/>
            </w:tcBorders>
            <w:vAlign w:val="center"/>
          </w:tcPr>
          <w:p w14:paraId="663E3488" w14:textId="0ABDE682" w:rsidR="00BC5B24" w:rsidRPr="00A92C34" w:rsidRDefault="00BC5B24" w:rsidP="002B1312">
            <w:pPr>
              <w:pStyle w:val="afc"/>
              <w:jc w:val="center"/>
              <w:rPr>
                <w:rFonts w:ascii="Times New Roman" w:hAnsi="Times New Roman"/>
              </w:rPr>
            </w:pPr>
            <w:r w:rsidRPr="00A92C34">
              <w:rPr>
                <w:rFonts w:ascii="Times New Roman" w:hAnsi="Times New Roman"/>
              </w:rPr>
              <w:t>Электроснабжение:</w:t>
            </w:r>
          </w:p>
        </w:tc>
      </w:tr>
      <w:tr w:rsidR="00BC5B24" w:rsidRPr="00A92C34" w14:paraId="496306EF" w14:textId="7CCA8D2E" w:rsidTr="00507E73">
        <w:tc>
          <w:tcPr>
            <w:tcW w:w="301" w:type="pct"/>
            <w:tcBorders>
              <w:top w:val="single" w:sz="4" w:space="0" w:color="auto"/>
              <w:left w:val="single" w:sz="4" w:space="0" w:color="auto"/>
              <w:bottom w:val="single" w:sz="4" w:space="0" w:color="auto"/>
              <w:right w:val="single" w:sz="4" w:space="0" w:color="auto"/>
            </w:tcBorders>
            <w:vAlign w:val="center"/>
          </w:tcPr>
          <w:p w14:paraId="6BE12A75" w14:textId="1D715C0E" w:rsidR="00BC5B24" w:rsidRPr="00A92C34" w:rsidRDefault="00BC5B24" w:rsidP="009A6E44">
            <w:pPr>
              <w:pStyle w:val="afc"/>
              <w:jc w:val="center"/>
              <w:rPr>
                <w:rFonts w:ascii="Times New Roman" w:hAnsi="Times New Roman"/>
              </w:rPr>
            </w:pPr>
            <w:r w:rsidRPr="00A92C34">
              <w:rPr>
                <w:rFonts w:ascii="Times New Roman" w:hAnsi="Times New Roman"/>
              </w:rPr>
              <w:t>1.1</w:t>
            </w:r>
          </w:p>
        </w:tc>
        <w:tc>
          <w:tcPr>
            <w:tcW w:w="4699" w:type="pct"/>
            <w:gridSpan w:val="3"/>
            <w:tcBorders>
              <w:top w:val="single" w:sz="4" w:space="0" w:color="auto"/>
              <w:left w:val="single" w:sz="4" w:space="0" w:color="auto"/>
              <w:bottom w:val="single" w:sz="4" w:space="0" w:color="auto"/>
              <w:right w:val="single" w:sz="4" w:space="0" w:color="auto"/>
            </w:tcBorders>
            <w:vAlign w:val="center"/>
          </w:tcPr>
          <w:p w14:paraId="655357FA" w14:textId="7A320470" w:rsidR="00BC5B24" w:rsidRPr="00A92C34" w:rsidRDefault="00BC5B24" w:rsidP="002B1312">
            <w:pPr>
              <w:pStyle w:val="afc"/>
              <w:rPr>
                <w:rFonts w:ascii="Times New Roman" w:hAnsi="Times New Roman"/>
              </w:rPr>
            </w:pPr>
            <w:r w:rsidRPr="00A92C34">
              <w:rPr>
                <w:rFonts w:ascii="Times New Roman" w:hAnsi="Times New Roman"/>
              </w:rPr>
              <w:t>ГУП СК «</w:t>
            </w:r>
            <w:proofErr w:type="spellStart"/>
            <w:r w:rsidRPr="00A92C34">
              <w:rPr>
                <w:rFonts w:ascii="Times New Roman" w:hAnsi="Times New Roman"/>
              </w:rPr>
              <w:t>Ставропольэлектросеть</w:t>
            </w:r>
            <w:proofErr w:type="spellEnd"/>
            <w:r w:rsidRPr="00A92C34">
              <w:rPr>
                <w:rFonts w:ascii="Times New Roman" w:hAnsi="Times New Roman"/>
              </w:rPr>
              <w:t>»</w:t>
            </w:r>
          </w:p>
        </w:tc>
      </w:tr>
      <w:tr w:rsidR="00BC5B24" w:rsidRPr="00A92C34" w14:paraId="5D559306" w14:textId="77777777" w:rsidTr="00507E73">
        <w:tc>
          <w:tcPr>
            <w:tcW w:w="301" w:type="pct"/>
            <w:tcBorders>
              <w:top w:val="single" w:sz="4" w:space="0" w:color="auto"/>
              <w:left w:val="single" w:sz="4" w:space="0" w:color="auto"/>
              <w:bottom w:val="single" w:sz="4" w:space="0" w:color="auto"/>
              <w:right w:val="single" w:sz="4" w:space="0" w:color="auto"/>
            </w:tcBorders>
            <w:vAlign w:val="center"/>
          </w:tcPr>
          <w:p w14:paraId="3E16CEBB" w14:textId="09CAFFC3" w:rsidR="00BC5B24" w:rsidRPr="00A92C34" w:rsidRDefault="00BC5B24" w:rsidP="009A6E44">
            <w:pPr>
              <w:pStyle w:val="afc"/>
              <w:jc w:val="center"/>
              <w:rPr>
                <w:rFonts w:ascii="Times New Roman" w:hAnsi="Times New Roman"/>
              </w:rPr>
            </w:pPr>
            <w:r w:rsidRPr="00A92C34">
              <w:rPr>
                <w:rFonts w:ascii="Times New Roman" w:hAnsi="Times New Roman"/>
              </w:rPr>
              <w:lastRenderedPageBreak/>
              <w:t>1.1.1</w:t>
            </w:r>
          </w:p>
        </w:tc>
        <w:tc>
          <w:tcPr>
            <w:tcW w:w="2731" w:type="pct"/>
            <w:tcBorders>
              <w:top w:val="single" w:sz="4" w:space="0" w:color="auto"/>
              <w:left w:val="single" w:sz="4" w:space="0" w:color="auto"/>
              <w:bottom w:val="single" w:sz="4" w:space="0" w:color="auto"/>
              <w:right w:val="single" w:sz="4" w:space="0" w:color="auto"/>
            </w:tcBorders>
            <w:vAlign w:val="center"/>
            <w:hideMark/>
          </w:tcPr>
          <w:p w14:paraId="770DD4FD" w14:textId="3826A864" w:rsidR="00BC5B24" w:rsidRPr="00A92C34" w:rsidRDefault="00BC5B24" w:rsidP="002B1312">
            <w:pPr>
              <w:pStyle w:val="afc"/>
              <w:rPr>
                <w:rFonts w:ascii="Times New Roman" w:hAnsi="Times New Roman"/>
              </w:rPr>
            </w:pPr>
            <w:r w:rsidRPr="00A92C34">
              <w:rPr>
                <w:rFonts w:ascii="Times New Roman" w:hAnsi="Times New Roman"/>
              </w:rPr>
              <w:t>Население, проживающее в городских населённых пунктах в домах, оборудованных в установленном порядке стационарными газовыми плитами, а также потребители, приравненные к населению</w:t>
            </w:r>
          </w:p>
        </w:tc>
        <w:tc>
          <w:tcPr>
            <w:tcW w:w="1062" w:type="pct"/>
            <w:tcBorders>
              <w:top w:val="single" w:sz="4" w:space="0" w:color="auto"/>
              <w:left w:val="single" w:sz="4" w:space="0" w:color="auto"/>
              <w:bottom w:val="single" w:sz="4" w:space="0" w:color="auto"/>
              <w:right w:val="single" w:sz="4" w:space="0" w:color="auto"/>
            </w:tcBorders>
            <w:vAlign w:val="center"/>
          </w:tcPr>
          <w:p w14:paraId="68B0E9C4" w14:textId="7DECF219" w:rsidR="00BC5B24" w:rsidRPr="00A92C34" w:rsidRDefault="00BC5B24" w:rsidP="002B1312">
            <w:pPr>
              <w:jc w:val="center"/>
              <w:rPr>
                <w:sz w:val="22"/>
                <w:szCs w:val="22"/>
              </w:rPr>
            </w:pPr>
            <w:r w:rsidRPr="00A92C34">
              <w:rPr>
                <w:sz w:val="22"/>
                <w:szCs w:val="22"/>
              </w:rPr>
              <w:t>5,06</w:t>
            </w:r>
          </w:p>
          <w:p w14:paraId="6604E7C8" w14:textId="77777777" w:rsidR="00BC5B24" w:rsidRPr="00A92C34" w:rsidRDefault="00BC5B24" w:rsidP="002B1312">
            <w:pPr>
              <w:jc w:val="center"/>
              <w:rPr>
                <w:sz w:val="22"/>
                <w:szCs w:val="22"/>
              </w:rPr>
            </w:pPr>
            <w:proofErr w:type="spellStart"/>
            <w:r w:rsidRPr="00A92C34">
              <w:rPr>
                <w:sz w:val="22"/>
                <w:szCs w:val="22"/>
              </w:rPr>
              <w:t>руб</w:t>
            </w:r>
            <w:proofErr w:type="spellEnd"/>
            <w:r w:rsidRPr="00A92C34">
              <w:rPr>
                <w:sz w:val="22"/>
                <w:szCs w:val="22"/>
              </w:rPr>
              <w:t>/кВт*</w:t>
            </w:r>
            <w:proofErr w:type="gramStart"/>
            <w:r w:rsidRPr="00A92C34">
              <w:rPr>
                <w:sz w:val="22"/>
                <w:szCs w:val="22"/>
              </w:rPr>
              <w:t>ч</w:t>
            </w:r>
            <w:proofErr w:type="gramEnd"/>
          </w:p>
          <w:p w14:paraId="653CCCDB" w14:textId="77777777" w:rsidR="00BC5B24" w:rsidRPr="00A92C34" w:rsidRDefault="00BC5B24" w:rsidP="002B1312">
            <w:pPr>
              <w:pStyle w:val="af2"/>
              <w:rPr>
                <w:rFonts w:ascii="Times New Roman" w:hAnsi="Times New Roman"/>
              </w:rPr>
            </w:pPr>
          </w:p>
        </w:tc>
        <w:tc>
          <w:tcPr>
            <w:tcW w:w="906" w:type="pct"/>
            <w:tcBorders>
              <w:top w:val="single" w:sz="4" w:space="0" w:color="auto"/>
              <w:left w:val="single" w:sz="4" w:space="0" w:color="auto"/>
              <w:bottom w:val="single" w:sz="4" w:space="0" w:color="auto"/>
              <w:right w:val="single" w:sz="4" w:space="0" w:color="auto"/>
            </w:tcBorders>
            <w:vAlign w:val="center"/>
          </w:tcPr>
          <w:p w14:paraId="688BC84B" w14:textId="13C1E516" w:rsidR="00BC5B24" w:rsidRPr="00A92C34" w:rsidRDefault="00BC5B24" w:rsidP="002B1312">
            <w:pPr>
              <w:jc w:val="center"/>
              <w:rPr>
                <w:sz w:val="22"/>
                <w:szCs w:val="22"/>
              </w:rPr>
            </w:pPr>
            <w:r w:rsidRPr="00A92C34">
              <w:rPr>
                <w:sz w:val="22"/>
                <w:szCs w:val="22"/>
              </w:rPr>
              <w:t xml:space="preserve">5,25 </w:t>
            </w:r>
            <w:proofErr w:type="spellStart"/>
            <w:r w:rsidRPr="00A92C34">
              <w:rPr>
                <w:sz w:val="22"/>
                <w:szCs w:val="22"/>
              </w:rPr>
              <w:t>руб</w:t>
            </w:r>
            <w:proofErr w:type="spellEnd"/>
            <w:r w:rsidRPr="00A92C34">
              <w:rPr>
                <w:sz w:val="22"/>
                <w:szCs w:val="22"/>
              </w:rPr>
              <w:t>/кВт*</w:t>
            </w:r>
            <w:proofErr w:type="gramStart"/>
            <w:r w:rsidRPr="00A92C34">
              <w:rPr>
                <w:sz w:val="22"/>
                <w:szCs w:val="22"/>
              </w:rPr>
              <w:t>ч</w:t>
            </w:r>
            <w:proofErr w:type="gramEnd"/>
          </w:p>
          <w:p w14:paraId="558FE42C" w14:textId="77777777" w:rsidR="00BC5B24" w:rsidRPr="00A92C34" w:rsidRDefault="00BC5B24" w:rsidP="002B1312">
            <w:pPr>
              <w:pStyle w:val="af2"/>
              <w:rPr>
                <w:rFonts w:ascii="Times New Roman" w:hAnsi="Times New Roman"/>
              </w:rPr>
            </w:pPr>
          </w:p>
        </w:tc>
      </w:tr>
      <w:tr w:rsidR="00BC5B24" w:rsidRPr="00A92C34" w14:paraId="6F020125" w14:textId="77777777" w:rsidTr="00507E73">
        <w:tc>
          <w:tcPr>
            <w:tcW w:w="301" w:type="pct"/>
            <w:tcBorders>
              <w:top w:val="single" w:sz="4" w:space="0" w:color="auto"/>
              <w:left w:val="single" w:sz="4" w:space="0" w:color="auto"/>
              <w:bottom w:val="single" w:sz="4" w:space="0" w:color="auto"/>
              <w:right w:val="single" w:sz="4" w:space="0" w:color="auto"/>
            </w:tcBorders>
            <w:vAlign w:val="center"/>
          </w:tcPr>
          <w:p w14:paraId="543A8628" w14:textId="161F0DD2" w:rsidR="00BC5B24" w:rsidRPr="00A92C34" w:rsidRDefault="00BC5B24" w:rsidP="009A6E44">
            <w:pPr>
              <w:pStyle w:val="afc"/>
              <w:jc w:val="center"/>
              <w:rPr>
                <w:rFonts w:ascii="Times New Roman" w:hAnsi="Times New Roman"/>
              </w:rPr>
            </w:pPr>
            <w:r w:rsidRPr="00A92C34">
              <w:rPr>
                <w:rFonts w:ascii="Times New Roman" w:hAnsi="Times New Roman"/>
              </w:rPr>
              <w:t>1.1.2</w:t>
            </w:r>
          </w:p>
        </w:tc>
        <w:tc>
          <w:tcPr>
            <w:tcW w:w="2731" w:type="pct"/>
            <w:tcBorders>
              <w:top w:val="single" w:sz="4" w:space="0" w:color="auto"/>
              <w:left w:val="single" w:sz="4" w:space="0" w:color="auto"/>
              <w:bottom w:val="single" w:sz="4" w:space="0" w:color="auto"/>
              <w:right w:val="single" w:sz="4" w:space="0" w:color="auto"/>
            </w:tcBorders>
            <w:vAlign w:val="center"/>
          </w:tcPr>
          <w:p w14:paraId="36F63B66" w14:textId="0C05C3F0" w:rsidR="00BC5B24" w:rsidRPr="00A92C34" w:rsidRDefault="00BC5B24" w:rsidP="002B1312">
            <w:pPr>
              <w:pStyle w:val="afc"/>
              <w:rPr>
                <w:rFonts w:ascii="Times New Roman" w:hAnsi="Times New Roman"/>
              </w:rPr>
            </w:pPr>
            <w:r w:rsidRPr="00A92C34">
              <w:rPr>
                <w:rFonts w:ascii="Times New Roman" w:hAnsi="Times New Roman"/>
              </w:rPr>
              <w:t>Население, проживающее в городских населённых пунктах в домах, оборудованных в установленном порядке электрическими плитами и (или) электроотопительными установками, и сельское население, а также потребители, приравненные к населению</w:t>
            </w:r>
          </w:p>
        </w:tc>
        <w:tc>
          <w:tcPr>
            <w:tcW w:w="1062" w:type="pct"/>
            <w:tcBorders>
              <w:top w:val="single" w:sz="4" w:space="0" w:color="auto"/>
              <w:left w:val="single" w:sz="4" w:space="0" w:color="auto"/>
              <w:bottom w:val="single" w:sz="4" w:space="0" w:color="auto"/>
              <w:right w:val="single" w:sz="4" w:space="0" w:color="auto"/>
            </w:tcBorders>
            <w:vAlign w:val="center"/>
          </w:tcPr>
          <w:p w14:paraId="1F519950" w14:textId="1CCEAE26" w:rsidR="00BC5B24" w:rsidRPr="00A92C34" w:rsidRDefault="00BC5B24" w:rsidP="002B1312">
            <w:pPr>
              <w:jc w:val="center"/>
              <w:rPr>
                <w:sz w:val="22"/>
                <w:szCs w:val="22"/>
              </w:rPr>
            </w:pPr>
            <w:r w:rsidRPr="00A92C34">
              <w:rPr>
                <w:sz w:val="22"/>
                <w:szCs w:val="22"/>
              </w:rPr>
              <w:t xml:space="preserve">3,24 </w:t>
            </w:r>
            <w:proofErr w:type="spellStart"/>
            <w:r w:rsidRPr="00A92C34">
              <w:rPr>
                <w:sz w:val="22"/>
                <w:szCs w:val="22"/>
              </w:rPr>
              <w:t>руб</w:t>
            </w:r>
            <w:proofErr w:type="spellEnd"/>
            <w:r w:rsidRPr="00A92C34">
              <w:rPr>
                <w:sz w:val="22"/>
                <w:szCs w:val="22"/>
              </w:rPr>
              <w:t>/кВт*</w:t>
            </w:r>
            <w:proofErr w:type="gramStart"/>
            <w:r w:rsidRPr="00A92C34">
              <w:rPr>
                <w:sz w:val="22"/>
                <w:szCs w:val="22"/>
              </w:rPr>
              <w:t>ч</w:t>
            </w:r>
            <w:proofErr w:type="gramEnd"/>
          </w:p>
        </w:tc>
        <w:tc>
          <w:tcPr>
            <w:tcW w:w="906" w:type="pct"/>
            <w:tcBorders>
              <w:top w:val="single" w:sz="4" w:space="0" w:color="auto"/>
              <w:left w:val="single" w:sz="4" w:space="0" w:color="auto"/>
              <w:bottom w:val="single" w:sz="4" w:space="0" w:color="auto"/>
              <w:right w:val="single" w:sz="4" w:space="0" w:color="auto"/>
            </w:tcBorders>
            <w:vAlign w:val="center"/>
          </w:tcPr>
          <w:p w14:paraId="18736310" w14:textId="11D89604" w:rsidR="00BC5B24" w:rsidRPr="00A92C34" w:rsidRDefault="00BC5B24" w:rsidP="002B1312">
            <w:pPr>
              <w:jc w:val="center"/>
              <w:rPr>
                <w:sz w:val="22"/>
                <w:szCs w:val="22"/>
              </w:rPr>
            </w:pPr>
            <w:r w:rsidRPr="00A92C34">
              <w:rPr>
                <w:sz w:val="22"/>
                <w:szCs w:val="22"/>
              </w:rPr>
              <w:t xml:space="preserve">3,68 </w:t>
            </w:r>
            <w:proofErr w:type="spellStart"/>
            <w:r w:rsidRPr="00A92C34">
              <w:rPr>
                <w:sz w:val="22"/>
                <w:szCs w:val="22"/>
              </w:rPr>
              <w:t>руб</w:t>
            </w:r>
            <w:proofErr w:type="spellEnd"/>
            <w:r w:rsidRPr="00A92C34">
              <w:rPr>
                <w:sz w:val="22"/>
                <w:szCs w:val="22"/>
              </w:rPr>
              <w:t>/кВт*</w:t>
            </w:r>
            <w:proofErr w:type="gramStart"/>
            <w:r w:rsidRPr="00A92C34">
              <w:rPr>
                <w:sz w:val="22"/>
                <w:szCs w:val="22"/>
              </w:rPr>
              <w:t>ч</w:t>
            </w:r>
            <w:proofErr w:type="gramEnd"/>
          </w:p>
        </w:tc>
      </w:tr>
    </w:tbl>
    <w:p w14:paraId="006B4B4D" w14:textId="77777777" w:rsidR="00F17A65" w:rsidRPr="00C67FCA" w:rsidRDefault="00F17A65" w:rsidP="00C67FCA">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19" w:name="_Toc527532378"/>
      <w:bookmarkStart w:id="20" w:name="_Toc117155249"/>
      <w:r w:rsidRPr="00C67FCA">
        <w:rPr>
          <w:rFonts w:ascii="Times New Roman" w:hAnsi="Times New Roman"/>
          <w:color w:val="auto"/>
          <w:sz w:val="24"/>
          <w:szCs w:val="24"/>
        </w:rPr>
        <w:t xml:space="preserve">Сбор и утилизация твердых </w:t>
      </w:r>
      <w:r w:rsidR="00210677" w:rsidRPr="00C67FCA">
        <w:rPr>
          <w:rFonts w:ascii="Times New Roman" w:hAnsi="Times New Roman"/>
          <w:color w:val="auto"/>
          <w:sz w:val="24"/>
          <w:szCs w:val="24"/>
        </w:rPr>
        <w:t>коммунальных</w:t>
      </w:r>
      <w:r w:rsidRPr="00C67FCA">
        <w:rPr>
          <w:rFonts w:ascii="Times New Roman" w:hAnsi="Times New Roman"/>
          <w:color w:val="auto"/>
          <w:sz w:val="24"/>
          <w:szCs w:val="24"/>
        </w:rPr>
        <w:t xml:space="preserve"> отходов</w:t>
      </w:r>
      <w:bookmarkEnd w:id="19"/>
      <w:bookmarkEnd w:id="20"/>
    </w:p>
    <w:p w14:paraId="38668D8F" w14:textId="77777777" w:rsidR="00784CA9" w:rsidRPr="00784CA9" w:rsidRDefault="00784CA9" w:rsidP="009A6E44">
      <w:pPr>
        <w:pStyle w:val="a5"/>
        <w:spacing w:before="0" w:after="0" w:line="276" w:lineRule="auto"/>
        <w:ind w:firstLine="709"/>
        <w:rPr>
          <w:rFonts w:ascii="Times New Roman" w:hAnsi="Times New Roman"/>
        </w:rPr>
      </w:pPr>
      <w:r w:rsidRPr="00784CA9">
        <w:rPr>
          <w:rFonts w:ascii="Times New Roman" w:hAnsi="Times New Roman"/>
        </w:rPr>
        <w:t>Современная ситуация системы обращения с отходами в Петровском городском округе сохраняет общероссийские тенденции. На территории городского округа накапливается более 27 467 тонн твердых коммунальных отходов (далее – ТКО) в год. Общая масса ТКО возрастает, ухудшая санитарное состояние территорий, по расчетам на 2030г. прогнозируемая масса отходов составит 32 514 тонн.</w:t>
      </w:r>
    </w:p>
    <w:p w14:paraId="3BC439B7" w14:textId="680BD0CD" w:rsidR="00784CA9" w:rsidRPr="009A6E44" w:rsidRDefault="00A92C34" w:rsidP="009A6E44">
      <w:pPr>
        <w:pStyle w:val="af"/>
        <w:spacing w:line="276" w:lineRule="auto"/>
        <w:ind w:firstLine="709"/>
        <w:jc w:val="right"/>
        <w:rPr>
          <w:rFonts w:ascii="Times New Roman" w:hAnsi="Times New Roman"/>
          <w:szCs w:val="24"/>
        </w:rPr>
      </w:pPr>
      <w:r w:rsidRPr="009A6E44">
        <w:rPr>
          <w:rFonts w:ascii="Times New Roman" w:hAnsi="Times New Roman"/>
          <w:szCs w:val="24"/>
        </w:rPr>
        <w:t xml:space="preserve">Таблица </w:t>
      </w:r>
      <w:r w:rsidRPr="009A6E44">
        <w:rPr>
          <w:rFonts w:ascii="Times New Roman" w:hAnsi="Times New Roman"/>
          <w:szCs w:val="24"/>
        </w:rPr>
        <w:fldChar w:fldCharType="begin"/>
      </w:r>
      <w:r w:rsidRPr="009A6E44">
        <w:rPr>
          <w:rFonts w:ascii="Times New Roman" w:hAnsi="Times New Roman"/>
          <w:szCs w:val="24"/>
        </w:rPr>
        <w:instrText xml:space="preserve"> SEQ Таблица \* ARABIC </w:instrText>
      </w:r>
      <w:r w:rsidRPr="009A6E44">
        <w:rPr>
          <w:rFonts w:ascii="Times New Roman" w:hAnsi="Times New Roman"/>
          <w:szCs w:val="24"/>
        </w:rPr>
        <w:fldChar w:fldCharType="separate"/>
      </w:r>
      <w:r w:rsidR="001D4E99">
        <w:rPr>
          <w:rFonts w:ascii="Times New Roman" w:hAnsi="Times New Roman"/>
          <w:noProof/>
          <w:szCs w:val="24"/>
        </w:rPr>
        <w:t>10</w:t>
      </w:r>
      <w:r w:rsidRPr="009A6E44">
        <w:rPr>
          <w:rFonts w:ascii="Times New Roman" w:hAnsi="Times New Roman"/>
          <w:szCs w:val="24"/>
        </w:rPr>
        <w:fldChar w:fldCharType="end"/>
      </w:r>
      <w:r w:rsidRPr="009A6E44">
        <w:rPr>
          <w:rFonts w:ascii="Times New Roman" w:hAnsi="Times New Roman"/>
          <w:szCs w:val="24"/>
        </w:rPr>
        <w:t xml:space="preserve"> </w:t>
      </w:r>
      <w:r w:rsidR="00784CA9" w:rsidRPr="009A6E44">
        <w:rPr>
          <w:rFonts w:ascii="Times New Roman" w:hAnsi="Times New Roman"/>
          <w:szCs w:val="24"/>
        </w:rPr>
        <w:t>Расчетные масса и объемы образования ТКО без учета крупных предприятий на территории Петровского городского округа на период 2016-2026 гг.</w:t>
      </w:r>
    </w:p>
    <w:tbl>
      <w:tblPr>
        <w:tblStyle w:val="afd"/>
        <w:tblW w:w="5000" w:type="pct"/>
        <w:tblLook w:val="04A0" w:firstRow="1" w:lastRow="0" w:firstColumn="1" w:lastColumn="0" w:noHBand="0" w:noVBand="1"/>
      </w:tblPr>
      <w:tblGrid>
        <w:gridCol w:w="616"/>
        <w:gridCol w:w="3300"/>
        <w:gridCol w:w="1968"/>
        <w:gridCol w:w="1843"/>
        <w:gridCol w:w="1843"/>
      </w:tblGrid>
      <w:tr w:rsidR="00A92C34" w:rsidRPr="00A92C34" w14:paraId="56F50C95" w14:textId="77777777" w:rsidTr="00A92C34">
        <w:tc>
          <w:tcPr>
            <w:tcW w:w="322" w:type="pct"/>
            <w:vAlign w:val="center"/>
          </w:tcPr>
          <w:p w14:paraId="6F9FC918" w14:textId="4821ABEC"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Cs/>
                <w:color w:val="000000"/>
                <w:sz w:val="22"/>
                <w:szCs w:val="22"/>
              </w:rPr>
            </w:pPr>
            <w:r w:rsidRPr="00A92C34">
              <w:rPr>
                <w:bCs/>
                <w:color w:val="000000"/>
                <w:sz w:val="22"/>
                <w:szCs w:val="22"/>
              </w:rPr>
              <w:t xml:space="preserve">№ </w:t>
            </w:r>
            <w:proofErr w:type="gramStart"/>
            <w:r w:rsidRPr="00A92C34">
              <w:rPr>
                <w:bCs/>
                <w:color w:val="000000"/>
                <w:sz w:val="22"/>
                <w:szCs w:val="22"/>
              </w:rPr>
              <w:t>п</w:t>
            </w:r>
            <w:proofErr w:type="gramEnd"/>
            <w:r w:rsidRPr="00A92C34">
              <w:rPr>
                <w:bCs/>
                <w:color w:val="000000"/>
                <w:sz w:val="22"/>
                <w:szCs w:val="22"/>
              </w:rPr>
              <w:t>/п</w:t>
            </w:r>
          </w:p>
        </w:tc>
        <w:tc>
          <w:tcPr>
            <w:tcW w:w="1724" w:type="pct"/>
            <w:vAlign w:val="center"/>
          </w:tcPr>
          <w:p w14:paraId="71E6F2C6" w14:textId="7B405F95"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 w:val="22"/>
                <w:szCs w:val="22"/>
              </w:rPr>
            </w:pPr>
            <w:r w:rsidRPr="00A92C34">
              <w:rPr>
                <w:bCs/>
                <w:color w:val="000000"/>
                <w:sz w:val="22"/>
                <w:szCs w:val="22"/>
              </w:rPr>
              <w:t>Наименование территории</w:t>
            </w:r>
          </w:p>
        </w:tc>
        <w:tc>
          <w:tcPr>
            <w:tcW w:w="1028" w:type="pct"/>
            <w:vAlign w:val="center"/>
          </w:tcPr>
          <w:p w14:paraId="43FC9934"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 w:val="22"/>
                <w:szCs w:val="22"/>
              </w:rPr>
            </w:pPr>
            <w:r w:rsidRPr="00A92C34">
              <w:rPr>
                <w:bCs/>
                <w:color w:val="000000"/>
                <w:sz w:val="22"/>
                <w:szCs w:val="22"/>
              </w:rPr>
              <w:t>Численность, чел.</w:t>
            </w:r>
          </w:p>
        </w:tc>
        <w:tc>
          <w:tcPr>
            <w:tcW w:w="963" w:type="pct"/>
            <w:vAlign w:val="center"/>
          </w:tcPr>
          <w:p w14:paraId="4C8E42B8"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 w:val="22"/>
                <w:szCs w:val="22"/>
              </w:rPr>
            </w:pPr>
            <w:r w:rsidRPr="00A92C34">
              <w:rPr>
                <w:bCs/>
                <w:color w:val="000000"/>
                <w:sz w:val="22"/>
                <w:szCs w:val="22"/>
              </w:rPr>
              <w:t>Объем образующихся ТКО</w:t>
            </w:r>
            <w:proofErr w:type="gramStart"/>
            <w:r w:rsidRPr="00A92C34">
              <w:rPr>
                <w:bCs/>
                <w:color w:val="000000"/>
                <w:sz w:val="22"/>
                <w:szCs w:val="22"/>
              </w:rPr>
              <w:t xml:space="preserve"> ,</w:t>
            </w:r>
            <w:proofErr w:type="gramEnd"/>
            <w:r w:rsidRPr="00A92C34">
              <w:rPr>
                <w:bCs/>
                <w:color w:val="000000"/>
                <w:sz w:val="22"/>
                <w:szCs w:val="22"/>
              </w:rPr>
              <w:t xml:space="preserve"> м</w:t>
            </w:r>
            <w:r w:rsidRPr="00A92C34">
              <w:rPr>
                <w:bCs/>
                <w:color w:val="000000"/>
                <w:sz w:val="22"/>
                <w:szCs w:val="22"/>
                <w:vertAlign w:val="superscript"/>
              </w:rPr>
              <w:t xml:space="preserve">3 </w:t>
            </w:r>
            <w:r w:rsidRPr="00A92C34">
              <w:rPr>
                <w:bCs/>
                <w:color w:val="000000"/>
                <w:sz w:val="22"/>
                <w:szCs w:val="22"/>
              </w:rPr>
              <w:t>/год</w:t>
            </w:r>
          </w:p>
        </w:tc>
        <w:tc>
          <w:tcPr>
            <w:tcW w:w="963" w:type="pct"/>
            <w:vAlign w:val="center"/>
          </w:tcPr>
          <w:p w14:paraId="5CA59294" w14:textId="6DFD335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 w:val="22"/>
                <w:szCs w:val="22"/>
              </w:rPr>
            </w:pPr>
            <w:r w:rsidRPr="00A92C34">
              <w:rPr>
                <w:bCs/>
                <w:color w:val="000000"/>
                <w:sz w:val="22"/>
                <w:szCs w:val="22"/>
              </w:rPr>
              <w:t xml:space="preserve">Количество </w:t>
            </w:r>
            <w:proofErr w:type="gramStart"/>
            <w:r w:rsidRPr="00A92C34">
              <w:rPr>
                <w:bCs/>
                <w:color w:val="000000"/>
                <w:sz w:val="22"/>
                <w:szCs w:val="22"/>
              </w:rPr>
              <w:t>образующихся</w:t>
            </w:r>
            <w:proofErr w:type="gramEnd"/>
            <w:r w:rsidRPr="00A92C34">
              <w:rPr>
                <w:bCs/>
                <w:color w:val="000000"/>
                <w:sz w:val="22"/>
                <w:szCs w:val="22"/>
              </w:rPr>
              <w:t xml:space="preserve"> ТКО, т/год</w:t>
            </w:r>
          </w:p>
        </w:tc>
      </w:tr>
      <w:tr w:rsidR="00A92C34" w:rsidRPr="00A92C34" w14:paraId="36C192C5" w14:textId="77777777" w:rsidTr="00A92C34">
        <w:tc>
          <w:tcPr>
            <w:tcW w:w="322" w:type="pct"/>
          </w:tcPr>
          <w:p w14:paraId="7579A854" w14:textId="3727E5A1"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Pr>
                <w:color w:val="000000"/>
                <w:sz w:val="22"/>
                <w:szCs w:val="22"/>
              </w:rPr>
              <w:t>1</w:t>
            </w:r>
          </w:p>
        </w:tc>
        <w:tc>
          <w:tcPr>
            <w:tcW w:w="1724" w:type="pct"/>
          </w:tcPr>
          <w:p w14:paraId="11F0A1A6" w14:textId="5FF28232"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color w:val="000000"/>
                <w:sz w:val="22"/>
                <w:szCs w:val="22"/>
              </w:rPr>
              <w:t>Петровский городской округ</w:t>
            </w:r>
          </w:p>
        </w:tc>
        <w:tc>
          <w:tcPr>
            <w:tcW w:w="1028" w:type="pct"/>
            <w:vAlign w:val="center"/>
          </w:tcPr>
          <w:p w14:paraId="577617E6"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 w:val="22"/>
                <w:szCs w:val="22"/>
              </w:rPr>
            </w:pPr>
            <w:r w:rsidRPr="00A92C34">
              <w:rPr>
                <w:sz w:val="22"/>
                <w:szCs w:val="22"/>
              </w:rPr>
              <w:t>74913</w:t>
            </w:r>
          </w:p>
        </w:tc>
        <w:tc>
          <w:tcPr>
            <w:tcW w:w="963" w:type="pct"/>
            <w:vAlign w:val="center"/>
          </w:tcPr>
          <w:p w14:paraId="687FAE0A"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 w:val="22"/>
                <w:szCs w:val="22"/>
              </w:rPr>
            </w:pPr>
            <w:r w:rsidRPr="00A92C34">
              <w:rPr>
                <w:sz w:val="22"/>
                <w:szCs w:val="22"/>
              </w:rPr>
              <w:t>216761</w:t>
            </w:r>
          </w:p>
        </w:tc>
        <w:tc>
          <w:tcPr>
            <w:tcW w:w="963" w:type="pct"/>
            <w:vAlign w:val="center"/>
          </w:tcPr>
          <w:p w14:paraId="0544AD86" w14:textId="77777777" w:rsidR="00A92C34" w:rsidRPr="00A92C34" w:rsidRDefault="00A92C34" w:rsidP="00A92C34">
            <w:pPr>
              <w:spacing w:line="276" w:lineRule="auto"/>
              <w:jc w:val="center"/>
              <w:rPr>
                <w:sz w:val="22"/>
                <w:szCs w:val="22"/>
              </w:rPr>
            </w:pPr>
            <w:r w:rsidRPr="00A92C34">
              <w:rPr>
                <w:sz w:val="22"/>
                <w:szCs w:val="22"/>
              </w:rPr>
              <w:t>32514</w:t>
            </w:r>
          </w:p>
        </w:tc>
      </w:tr>
      <w:tr w:rsidR="00A92C34" w:rsidRPr="00A92C34" w14:paraId="25755900" w14:textId="77777777" w:rsidTr="00A92C34">
        <w:tc>
          <w:tcPr>
            <w:tcW w:w="322" w:type="pct"/>
          </w:tcPr>
          <w:p w14:paraId="24C93014" w14:textId="0E958EE5"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1.1</w:t>
            </w:r>
          </w:p>
        </w:tc>
        <w:tc>
          <w:tcPr>
            <w:tcW w:w="1724" w:type="pct"/>
          </w:tcPr>
          <w:p w14:paraId="3B286609" w14:textId="573B9B7F"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г. Светлоград</w:t>
            </w:r>
          </w:p>
        </w:tc>
        <w:tc>
          <w:tcPr>
            <w:tcW w:w="1028" w:type="pct"/>
            <w:vAlign w:val="center"/>
          </w:tcPr>
          <w:p w14:paraId="17DF3247"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 w:val="22"/>
                <w:szCs w:val="22"/>
              </w:rPr>
            </w:pPr>
            <w:r w:rsidRPr="00A92C34">
              <w:rPr>
                <w:sz w:val="22"/>
                <w:szCs w:val="22"/>
              </w:rPr>
              <w:t>38532</w:t>
            </w:r>
          </w:p>
        </w:tc>
        <w:tc>
          <w:tcPr>
            <w:tcW w:w="963" w:type="pct"/>
            <w:vAlign w:val="center"/>
          </w:tcPr>
          <w:p w14:paraId="68987A73"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 w:val="22"/>
                <w:szCs w:val="22"/>
              </w:rPr>
            </w:pPr>
            <w:r w:rsidRPr="00A92C34">
              <w:rPr>
                <w:sz w:val="22"/>
                <w:szCs w:val="22"/>
              </w:rPr>
              <w:t>111492</w:t>
            </w:r>
          </w:p>
        </w:tc>
        <w:tc>
          <w:tcPr>
            <w:tcW w:w="963" w:type="pct"/>
            <w:vAlign w:val="center"/>
          </w:tcPr>
          <w:p w14:paraId="3C9E7182" w14:textId="77777777" w:rsidR="00A92C34" w:rsidRPr="00A92C34" w:rsidRDefault="00A92C34" w:rsidP="00A92C34">
            <w:pPr>
              <w:spacing w:line="276" w:lineRule="auto"/>
              <w:jc w:val="center"/>
              <w:rPr>
                <w:sz w:val="22"/>
                <w:szCs w:val="22"/>
              </w:rPr>
            </w:pPr>
            <w:r w:rsidRPr="00A92C34">
              <w:rPr>
                <w:sz w:val="22"/>
                <w:szCs w:val="22"/>
              </w:rPr>
              <w:t>16724</w:t>
            </w:r>
          </w:p>
        </w:tc>
      </w:tr>
      <w:tr w:rsidR="00A92C34" w:rsidRPr="00A92C34" w14:paraId="7F449B0F" w14:textId="77777777" w:rsidTr="00A92C34">
        <w:tc>
          <w:tcPr>
            <w:tcW w:w="322" w:type="pct"/>
          </w:tcPr>
          <w:p w14:paraId="022D9C7B" w14:textId="1A979965"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1.2</w:t>
            </w:r>
          </w:p>
        </w:tc>
        <w:tc>
          <w:tcPr>
            <w:tcW w:w="1724" w:type="pct"/>
          </w:tcPr>
          <w:p w14:paraId="21E42780" w14:textId="55463A0B"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с. Благодатное</w:t>
            </w:r>
          </w:p>
        </w:tc>
        <w:tc>
          <w:tcPr>
            <w:tcW w:w="1028" w:type="pct"/>
            <w:vAlign w:val="center"/>
          </w:tcPr>
          <w:p w14:paraId="48CC0C73"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4955</w:t>
            </w:r>
          </w:p>
        </w:tc>
        <w:tc>
          <w:tcPr>
            <w:tcW w:w="963" w:type="pct"/>
            <w:vAlign w:val="center"/>
          </w:tcPr>
          <w:p w14:paraId="57068565" w14:textId="13C5730B"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14337</w:t>
            </w:r>
          </w:p>
        </w:tc>
        <w:tc>
          <w:tcPr>
            <w:tcW w:w="963" w:type="pct"/>
            <w:vAlign w:val="center"/>
          </w:tcPr>
          <w:p w14:paraId="303869EE" w14:textId="77777777" w:rsidR="00A92C34" w:rsidRPr="00A92C34" w:rsidRDefault="00A92C34" w:rsidP="00A92C34">
            <w:pPr>
              <w:spacing w:line="276" w:lineRule="auto"/>
              <w:jc w:val="center"/>
              <w:rPr>
                <w:color w:val="000000"/>
                <w:sz w:val="22"/>
                <w:szCs w:val="22"/>
              </w:rPr>
            </w:pPr>
            <w:r w:rsidRPr="00A92C34">
              <w:rPr>
                <w:color w:val="000000"/>
                <w:sz w:val="22"/>
                <w:szCs w:val="22"/>
              </w:rPr>
              <w:t>2151</w:t>
            </w:r>
          </w:p>
        </w:tc>
      </w:tr>
      <w:tr w:rsidR="00A92C34" w:rsidRPr="00A92C34" w14:paraId="7FB754CE" w14:textId="77777777" w:rsidTr="00A92C34">
        <w:tc>
          <w:tcPr>
            <w:tcW w:w="322" w:type="pct"/>
          </w:tcPr>
          <w:p w14:paraId="57FFC85F" w14:textId="44E485FE"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1.3</w:t>
            </w:r>
          </w:p>
        </w:tc>
        <w:tc>
          <w:tcPr>
            <w:tcW w:w="1724" w:type="pct"/>
          </w:tcPr>
          <w:p w14:paraId="05FD9938" w14:textId="2AD8BE0D"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с. Высоцкое</w:t>
            </w:r>
          </w:p>
        </w:tc>
        <w:tc>
          <w:tcPr>
            <w:tcW w:w="1028" w:type="pct"/>
            <w:vAlign w:val="center"/>
          </w:tcPr>
          <w:p w14:paraId="6CEBBC1A"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4003</w:t>
            </w:r>
          </w:p>
        </w:tc>
        <w:tc>
          <w:tcPr>
            <w:tcW w:w="963" w:type="pct"/>
            <w:vAlign w:val="center"/>
          </w:tcPr>
          <w:p w14:paraId="2A9C2B94" w14:textId="18DB189B"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11583</w:t>
            </w:r>
          </w:p>
        </w:tc>
        <w:tc>
          <w:tcPr>
            <w:tcW w:w="963" w:type="pct"/>
            <w:vAlign w:val="center"/>
          </w:tcPr>
          <w:p w14:paraId="4440A99A" w14:textId="77777777" w:rsidR="00A92C34" w:rsidRPr="00A92C34" w:rsidRDefault="00A92C34" w:rsidP="00A92C34">
            <w:pPr>
              <w:spacing w:line="276" w:lineRule="auto"/>
              <w:jc w:val="center"/>
              <w:rPr>
                <w:color w:val="000000"/>
                <w:sz w:val="22"/>
                <w:szCs w:val="22"/>
              </w:rPr>
            </w:pPr>
            <w:r w:rsidRPr="00A92C34">
              <w:rPr>
                <w:color w:val="000000"/>
                <w:sz w:val="22"/>
                <w:szCs w:val="22"/>
              </w:rPr>
              <w:t>1737</w:t>
            </w:r>
          </w:p>
        </w:tc>
      </w:tr>
      <w:tr w:rsidR="00A92C34" w:rsidRPr="00A92C34" w14:paraId="2E9293C4" w14:textId="77777777" w:rsidTr="00A92C34">
        <w:tc>
          <w:tcPr>
            <w:tcW w:w="322" w:type="pct"/>
          </w:tcPr>
          <w:p w14:paraId="239F671B" w14:textId="0DF533FF"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1.4</w:t>
            </w:r>
          </w:p>
        </w:tc>
        <w:tc>
          <w:tcPr>
            <w:tcW w:w="1724" w:type="pct"/>
          </w:tcPr>
          <w:p w14:paraId="373D5733" w14:textId="0AB6D894"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с. Гофицкое</w:t>
            </w:r>
          </w:p>
        </w:tc>
        <w:tc>
          <w:tcPr>
            <w:tcW w:w="1028" w:type="pct"/>
            <w:vAlign w:val="center"/>
          </w:tcPr>
          <w:p w14:paraId="47471CD0"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4958</w:t>
            </w:r>
          </w:p>
        </w:tc>
        <w:tc>
          <w:tcPr>
            <w:tcW w:w="963" w:type="pct"/>
            <w:vAlign w:val="center"/>
          </w:tcPr>
          <w:p w14:paraId="0E2936E0" w14:textId="284BC136"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14346</w:t>
            </w:r>
          </w:p>
        </w:tc>
        <w:tc>
          <w:tcPr>
            <w:tcW w:w="963" w:type="pct"/>
            <w:vAlign w:val="center"/>
          </w:tcPr>
          <w:p w14:paraId="5E2AE4A6" w14:textId="77777777" w:rsidR="00A92C34" w:rsidRPr="00A92C34" w:rsidRDefault="00A92C34" w:rsidP="00A92C34">
            <w:pPr>
              <w:spacing w:line="276" w:lineRule="auto"/>
              <w:jc w:val="center"/>
              <w:rPr>
                <w:color w:val="000000"/>
                <w:sz w:val="22"/>
                <w:szCs w:val="22"/>
              </w:rPr>
            </w:pPr>
            <w:r w:rsidRPr="00A92C34">
              <w:rPr>
                <w:color w:val="000000"/>
                <w:sz w:val="22"/>
                <w:szCs w:val="22"/>
              </w:rPr>
              <w:t>2152</w:t>
            </w:r>
          </w:p>
        </w:tc>
      </w:tr>
      <w:tr w:rsidR="00A92C34" w:rsidRPr="00A92C34" w14:paraId="5388533E" w14:textId="77777777" w:rsidTr="00A92C34">
        <w:tc>
          <w:tcPr>
            <w:tcW w:w="322" w:type="pct"/>
          </w:tcPr>
          <w:p w14:paraId="6EF8EA53" w14:textId="12D8857F"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1.5</w:t>
            </w:r>
          </w:p>
        </w:tc>
        <w:tc>
          <w:tcPr>
            <w:tcW w:w="1724" w:type="pct"/>
          </w:tcPr>
          <w:p w14:paraId="483B896A" w14:textId="35433945"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proofErr w:type="gramStart"/>
            <w:r w:rsidRPr="00A92C34">
              <w:rPr>
                <w:sz w:val="22"/>
                <w:szCs w:val="22"/>
              </w:rPr>
              <w:t>с</w:t>
            </w:r>
            <w:proofErr w:type="gramEnd"/>
            <w:r w:rsidRPr="00A92C34">
              <w:rPr>
                <w:sz w:val="22"/>
                <w:szCs w:val="22"/>
              </w:rPr>
              <w:t>. Донская Балка</w:t>
            </w:r>
          </w:p>
        </w:tc>
        <w:tc>
          <w:tcPr>
            <w:tcW w:w="1028" w:type="pct"/>
            <w:vAlign w:val="center"/>
          </w:tcPr>
          <w:p w14:paraId="2F137EBA"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2124</w:t>
            </w:r>
          </w:p>
        </w:tc>
        <w:tc>
          <w:tcPr>
            <w:tcW w:w="963" w:type="pct"/>
            <w:vAlign w:val="center"/>
          </w:tcPr>
          <w:p w14:paraId="19F16988" w14:textId="7D3FF25B"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6146</w:t>
            </w:r>
          </w:p>
        </w:tc>
        <w:tc>
          <w:tcPr>
            <w:tcW w:w="963" w:type="pct"/>
            <w:vAlign w:val="center"/>
          </w:tcPr>
          <w:p w14:paraId="5D6A5694" w14:textId="77777777" w:rsidR="00A92C34" w:rsidRPr="00A92C34" w:rsidRDefault="00A92C34" w:rsidP="00A92C34">
            <w:pPr>
              <w:spacing w:line="276" w:lineRule="auto"/>
              <w:jc w:val="center"/>
              <w:rPr>
                <w:color w:val="000000"/>
                <w:sz w:val="22"/>
                <w:szCs w:val="22"/>
              </w:rPr>
            </w:pPr>
            <w:r w:rsidRPr="00A92C34">
              <w:rPr>
                <w:color w:val="000000"/>
                <w:sz w:val="22"/>
                <w:szCs w:val="22"/>
              </w:rPr>
              <w:t>922</w:t>
            </w:r>
          </w:p>
        </w:tc>
      </w:tr>
      <w:tr w:rsidR="00A92C34" w:rsidRPr="00A92C34" w14:paraId="68AFCA79" w14:textId="77777777" w:rsidTr="00A92C34">
        <w:tc>
          <w:tcPr>
            <w:tcW w:w="322" w:type="pct"/>
          </w:tcPr>
          <w:p w14:paraId="334FBFA8" w14:textId="17861408"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1.6</w:t>
            </w:r>
          </w:p>
        </w:tc>
        <w:tc>
          <w:tcPr>
            <w:tcW w:w="1724" w:type="pct"/>
          </w:tcPr>
          <w:p w14:paraId="2FEE4572" w14:textId="5E425F52"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 xml:space="preserve">с. </w:t>
            </w:r>
            <w:proofErr w:type="spellStart"/>
            <w:r w:rsidRPr="00A92C34">
              <w:rPr>
                <w:sz w:val="22"/>
                <w:szCs w:val="22"/>
              </w:rPr>
              <w:t>Константиновское</w:t>
            </w:r>
            <w:proofErr w:type="spellEnd"/>
          </w:p>
        </w:tc>
        <w:tc>
          <w:tcPr>
            <w:tcW w:w="1028" w:type="pct"/>
            <w:vAlign w:val="center"/>
          </w:tcPr>
          <w:p w14:paraId="62EAEAAC"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5193</w:t>
            </w:r>
          </w:p>
        </w:tc>
        <w:tc>
          <w:tcPr>
            <w:tcW w:w="963" w:type="pct"/>
            <w:vAlign w:val="center"/>
          </w:tcPr>
          <w:p w14:paraId="6939B487" w14:textId="194180AD"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15026</w:t>
            </w:r>
          </w:p>
        </w:tc>
        <w:tc>
          <w:tcPr>
            <w:tcW w:w="963" w:type="pct"/>
            <w:vAlign w:val="center"/>
          </w:tcPr>
          <w:p w14:paraId="65CF9C65" w14:textId="77777777" w:rsidR="00A92C34" w:rsidRPr="00A92C34" w:rsidRDefault="00A92C34" w:rsidP="00A92C34">
            <w:pPr>
              <w:spacing w:line="276" w:lineRule="auto"/>
              <w:jc w:val="center"/>
              <w:rPr>
                <w:color w:val="000000"/>
                <w:sz w:val="22"/>
                <w:szCs w:val="22"/>
              </w:rPr>
            </w:pPr>
            <w:r w:rsidRPr="00A92C34">
              <w:rPr>
                <w:color w:val="000000"/>
                <w:sz w:val="22"/>
                <w:szCs w:val="22"/>
              </w:rPr>
              <w:t>2254</w:t>
            </w:r>
          </w:p>
        </w:tc>
      </w:tr>
      <w:tr w:rsidR="00A92C34" w:rsidRPr="00A92C34" w14:paraId="79233F86" w14:textId="77777777" w:rsidTr="00A92C34">
        <w:tc>
          <w:tcPr>
            <w:tcW w:w="322" w:type="pct"/>
          </w:tcPr>
          <w:p w14:paraId="446065C4" w14:textId="0DBB47E8"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1.7</w:t>
            </w:r>
          </w:p>
        </w:tc>
        <w:tc>
          <w:tcPr>
            <w:tcW w:w="1724" w:type="pct"/>
          </w:tcPr>
          <w:p w14:paraId="3AF7607E" w14:textId="157854F8"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с. Николина Балка</w:t>
            </w:r>
          </w:p>
        </w:tc>
        <w:tc>
          <w:tcPr>
            <w:tcW w:w="1028" w:type="pct"/>
            <w:vAlign w:val="center"/>
          </w:tcPr>
          <w:p w14:paraId="3F3DA820"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2510</w:t>
            </w:r>
          </w:p>
        </w:tc>
        <w:tc>
          <w:tcPr>
            <w:tcW w:w="963" w:type="pct"/>
            <w:vAlign w:val="center"/>
          </w:tcPr>
          <w:p w14:paraId="3B67B21C"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7263 1</w:t>
            </w:r>
          </w:p>
        </w:tc>
        <w:tc>
          <w:tcPr>
            <w:tcW w:w="963" w:type="pct"/>
            <w:vAlign w:val="center"/>
          </w:tcPr>
          <w:p w14:paraId="1428B7E3" w14:textId="77777777" w:rsidR="00A92C34" w:rsidRPr="00A92C34" w:rsidRDefault="00A92C34" w:rsidP="00A92C34">
            <w:pPr>
              <w:spacing w:line="276" w:lineRule="auto"/>
              <w:jc w:val="center"/>
              <w:rPr>
                <w:color w:val="000000"/>
                <w:sz w:val="22"/>
                <w:szCs w:val="22"/>
              </w:rPr>
            </w:pPr>
            <w:r w:rsidRPr="00A92C34">
              <w:rPr>
                <w:color w:val="000000"/>
                <w:sz w:val="22"/>
                <w:szCs w:val="22"/>
              </w:rPr>
              <w:t>089</w:t>
            </w:r>
          </w:p>
        </w:tc>
      </w:tr>
      <w:tr w:rsidR="00A92C34" w:rsidRPr="00A92C34" w14:paraId="36DDA2CE" w14:textId="77777777" w:rsidTr="00A92C34">
        <w:tc>
          <w:tcPr>
            <w:tcW w:w="322" w:type="pct"/>
          </w:tcPr>
          <w:p w14:paraId="72DF1C62" w14:textId="64C25051"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1.8</w:t>
            </w:r>
          </w:p>
        </w:tc>
        <w:tc>
          <w:tcPr>
            <w:tcW w:w="1724" w:type="pct"/>
          </w:tcPr>
          <w:p w14:paraId="5849037F" w14:textId="412CE878"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 xml:space="preserve">п. </w:t>
            </w:r>
            <w:proofErr w:type="spellStart"/>
            <w:r w:rsidRPr="00A92C34">
              <w:rPr>
                <w:sz w:val="22"/>
                <w:szCs w:val="22"/>
              </w:rPr>
              <w:t>Прикалаусский</w:t>
            </w:r>
            <w:proofErr w:type="spellEnd"/>
          </w:p>
        </w:tc>
        <w:tc>
          <w:tcPr>
            <w:tcW w:w="1028" w:type="pct"/>
            <w:vAlign w:val="center"/>
          </w:tcPr>
          <w:p w14:paraId="0417F6E2"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1740</w:t>
            </w:r>
          </w:p>
        </w:tc>
        <w:tc>
          <w:tcPr>
            <w:tcW w:w="963" w:type="pct"/>
            <w:vAlign w:val="center"/>
          </w:tcPr>
          <w:p w14:paraId="2666E41D" w14:textId="00F22AD1"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5035</w:t>
            </w:r>
          </w:p>
        </w:tc>
        <w:tc>
          <w:tcPr>
            <w:tcW w:w="963" w:type="pct"/>
            <w:vAlign w:val="center"/>
          </w:tcPr>
          <w:p w14:paraId="544A0639" w14:textId="77777777" w:rsidR="00A92C34" w:rsidRPr="00A92C34" w:rsidRDefault="00A92C34" w:rsidP="00A92C34">
            <w:pPr>
              <w:spacing w:line="276" w:lineRule="auto"/>
              <w:jc w:val="center"/>
              <w:rPr>
                <w:color w:val="000000"/>
                <w:sz w:val="22"/>
                <w:szCs w:val="22"/>
              </w:rPr>
            </w:pPr>
            <w:r w:rsidRPr="00A92C34">
              <w:rPr>
                <w:color w:val="000000"/>
                <w:sz w:val="22"/>
                <w:szCs w:val="22"/>
              </w:rPr>
              <w:t>755</w:t>
            </w:r>
          </w:p>
        </w:tc>
      </w:tr>
      <w:tr w:rsidR="00A92C34" w:rsidRPr="00A92C34" w14:paraId="427EFB18" w14:textId="77777777" w:rsidTr="00A92C34">
        <w:tc>
          <w:tcPr>
            <w:tcW w:w="322" w:type="pct"/>
          </w:tcPr>
          <w:p w14:paraId="58B4D18E" w14:textId="0D9026BE"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1.9</w:t>
            </w:r>
          </w:p>
        </w:tc>
        <w:tc>
          <w:tcPr>
            <w:tcW w:w="1724" w:type="pct"/>
          </w:tcPr>
          <w:p w14:paraId="6FBB9A77" w14:textId="7450BECE"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proofErr w:type="gramStart"/>
            <w:r w:rsidRPr="00A92C34">
              <w:rPr>
                <w:sz w:val="22"/>
                <w:szCs w:val="22"/>
              </w:rPr>
              <w:t>с</w:t>
            </w:r>
            <w:proofErr w:type="gramEnd"/>
            <w:r w:rsidRPr="00A92C34">
              <w:rPr>
                <w:sz w:val="22"/>
                <w:szCs w:val="22"/>
              </w:rPr>
              <w:t>. Просянка</w:t>
            </w:r>
          </w:p>
        </w:tc>
        <w:tc>
          <w:tcPr>
            <w:tcW w:w="1028" w:type="pct"/>
            <w:vAlign w:val="center"/>
          </w:tcPr>
          <w:p w14:paraId="0B21BB13"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1420</w:t>
            </w:r>
          </w:p>
        </w:tc>
        <w:tc>
          <w:tcPr>
            <w:tcW w:w="963" w:type="pct"/>
            <w:vAlign w:val="center"/>
          </w:tcPr>
          <w:p w14:paraId="2812747D" w14:textId="65614FB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4109</w:t>
            </w:r>
          </w:p>
        </w:tc>
        <w:tc>
          <w:tcPr>
            <w:tcW w:w="963" w:type="pct"/>
            <w:vAlign w:val="center"/>
          </w:tcPr>
          <w:p w14:paraId="670B95CE" w14:textId="77777777" w:rsidR="00A92C34" w:rsidRPr="00A92C34" w:rsidRDefault="00A92C34" w:rsidP="00A92C34">
            <w:pPr>
              <w:spacing w:line="276" w:lineRule="auto"/>
              <w:jc w:val="center"/>
              <w:rPr>
                <w:color w:val="000000"/>
                <w:sz w:val="22"/>
                <w:szCs w:val="22"/>
              </w:rPr>
            </w:pPr>
            <w:r w:rsidRPr="00A92C34">
              <w:rPr>
                <w:color w:val="000000"/>
                <w:sz w:val="22"/>
                <w:szCs w:val="22"/>
              </w:rPr>
              <w:t>616</w:t>
            </w:r>
          </w:p>
        </w:tc>
      </w:tr>
      <w:tr w:rsidR="00A92C34" w:rsidRPr="00A92C34" w14:paraId="17651671" w14:textId="77777777" w:rsidTr="00A92C34">
        <w:tc>
          <w:tcPr>
            <w:tcW w:w="322" w:type="pct"/>
          </w:tcPr>
          <w:p w14:paraId="1DEA1807" w14:textId="6E2B0F67"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1.10</w:t>
            </w:r>
          </w:p>
        </w:tc>
        <w:tc>
          <w:tcPr>
            <w:tcW w:w="1724" w:type="pct"/>
          </w:tcPr>
          <w:p w14:paraId="1C7399D8" w14:textId="2BD82402"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п. Рогатая Балка</w:t>
            </w:r>
          </w:p>
        </w:tc>
        <w:tc>
          <w:tcPr>
            <w:tcW w:w="1028" w:type="pct"/>
            <w:vAlign w:val="center"/>
          </w:tcPr>
          <w:p w14:paraId="19E1A9F2"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2790</w:t>
            </w:r>
          </w:p>
        </w:tc>
        <w:tc>
          <w:tcPr>
            <w:tcW w:w="963" w:type="pct"/>
            <w:vAlign w:val="center"/>
          </w:tcPr>
          <w:p w14:paraId="01415E6B" w14:textId="613C1DBC"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8073</w:t>
            </w:r>
          </w:p>
        </w:tc>
        <w:tc>
          <w:tcPr>
            <w:tcW w:w="963" w:type="pct"/>
            <w:vAlign w:val="center"/>
          </w:tcPr>
          <w:p w14:paraId="43CFD682" w14:textId="77777777" w:rsidR="00A92C34" w:rsidRPr="00A92C34" w:rsidRDefault="00A92C34" w:rsidP="00A92C34">
            <w:pPr>
              <w:spacing w:line="276" w:lineRule="auto"/>
              <w:jc w:val="center"/>
              <w:rPr>
                <w:color w:val="000000"/>
                <w:sz w:val="22"/>
                <w:szCs w:val="22"/>
              </w:rPr>
            </w:pPr>
            <w:r w:rsidRPr="00A92C34">
              <w:rPr>
                <w:color w:val="000000"/>
                <w:sz w:val="22"/>
                <w:szCs w:val="22"/>
              </w:rPr>
              <w:t>1211</w:t>
            </w:r>
          </w:p>
        </w:tc>
      </w:tr>
      <w:tr w:rsidR="00A92C34" w:rsidRPr="00A92C34" w14:paraId="369791FD" w14:textId="77777777" w:rsidTr="00A92C34">
        <w:tc>
          <w:tcPr>
            <w:tcW w:w="322" w:type="pct"/>
          </w:tcPr>
          <w:p w14:paraId="325BE620" w14:textId="04FACE18"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1.11</w:t>
            </w:r>
          </w:p>
        </w:tc>
        <w:tc>
          <w:tcPr>
            <w:tcW w:w="1724" w:type="pct"/>
          </w:tcPr>
          <w:p w14:paraId="1C1AAA7F" w14:textId="38A879F8"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proofErr w:type="gramStart"/>
            <w:r w:rsidRPr="00A92C34">
              <w:rPr>
                <w:sz w:val="22"/>
                <w:szCs w:val="22"/>
              </w:rPr>
              <w:t>с</w:t>
            </w:r>
            <w:proofErr w:type="gramEnd"/>
            <w:r w:rsidRPr="00A92C34">
              <w:rPr>
                <w:sz w:val="22"/>
                <w:szCs w:val="22"/>
              </w:rPr>
              <w:t xml:space="preserve">. </w:t>
            </w:r>
            <w:proofErr w:type="gramStart"/>
            <w:r w:rsidRPr="00A92C34">
              <w:rPr>
                <w:sz w:val="22"/>
                <w:szCs w:val="22"/>
              </w:rPr>
              <w:t>Сухая</w:t>
            </w:r>
            <w:proofErr w:type="gramEnd"/>
            <w:r w:rsidRPr="00A92C34">
              <w:rPr>
                <w:sz w:val="22"/>
                <w:szCs w:val="22"/>
              </w:rPr>
              <w:t xml:space="preserve"> Буйвола</w:t>
            </w:r>
          </w:p>
        </w:tc>
        <w:tc>
          <w:tcPr>
            <w:tcW w:w="1028" w:type="pct"/>
            <w:vAlign w:val="center"/>
          </w:tcPr>
          <w:p w14:paraId="460B7B84"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3324</w:t>
            </w:r>
          </w:p>
        </w:tc>
        <w:tc>
          <w:tcPr>
            <w:tcW w:w="963" w:type="pct"/>
            <w:vAlign w:val="center"/>
          </w:tcPr>
          <w:p w14:paraId="418E4554" w14:textId="5A4D9D12"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9618</w:t>
            </w:r>
          </w:p>
        </w:tc>
        <w:tc>
          <w:tcPr>
            <w:tcW w:w="963" w:type="pct"/>
            <w:vAlign w:val="center"/>
          </w:tcPr>
          <w:p w14:paraId="0A068135" w14:textId="77777777" w:rsidR="00A92C34" w:rsidRPr="00A92C34" w:rsidRDefault="00A92C34" w:rsidP="00A92C34">
            <w:pPr>
              <w:spacing w:line="276" w:lineRule="auto"/>
              <w:jc w:val="center"/>
              <w:rPr>
                <w:color w:val="000000"/>
                <w:sz w:val="22"/>
                <w:szCs w:val="22"/>
              </w:rPr>
            </w:pPr>
            <w:r w:rsidRPr="00A92C34">
              <w:rPr>
                <w:color w:val="000000"/>
                <w:sz w:val="22"/>
                <w:szCs w:val="22"/>
              </w:rPr>
              <w:t>1443</w:t>
            </w:r>
          </w:p>
        </w:tc>
      </w:tr>
      <w:tr w:rsidR="00A92C34" w:rsidRPr="00A92C34" w14:paraId="0E3CCD7B" w14:textId="77777777" w:rsidTr="00A92C34">
        <w:tc>
          <w:tcPr>
            <w:tcW w:w="322" w:type="pct"/>
          </w:tcPr>
          <w:p w14:paraId="0D1AA0F9" w14:textId="24C122F2"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1.12</w:t>
            </w:r>
          </w:p>
        </w:tc>
        <w:tc>
          <w:tcPr>
            <w:tcW w:w="1724" w:type="pct"/>
          </w:tcPr>
          <w:p w14:paraId="6FC8788A" w14:textId="0A983AF6"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 xml:space="preserve">с. </w:t>
            </w:r>
            <w:proofErr w:type="spellStart"/>
            <w:r w:rsidRPr="00A92C34">
              <w:rPr>
                <w:sz w:val="22"/>
                <w:szCs w:val="22"/>
              </w:rPr>
              <w:t>Шангала</w:t>
            </w:r>
            <w:proofErr w:type="spellEnd"/>
          </w:p>
        </w:tc>
        <w:tc>
          <w:tcPr>
            <w:tcW w:w="1028" w:type="pct"/>
            <w:vAlign w:val="center"/>
          </w:tcPr>
          <w:p w14:paraId="78C539F8"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1599</w:t>
            </w:r>
          </w:p>
        </w:tc>
        <w:tc>
          <w:tcPr>
            <w:tcW w:w="963" w:type="pct"/>
            <w:vAlign w:val="center"/>
          </w:tcPr>
          <w:p w14:paraId="414DD867" w14:textId="6E8FAB54"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4627</w:t>
            </w:r>
          </w:p>
        </w:tc>
        <w:tc>
          <w:tcPr>
            <w:tcW w:w="963" w:type="pct"/>
            <w:vAlign w:val="center"/>
          </w:tcPr>
          <w:p w14:paraId="6273C441" w14:textId="77777777" w:rsidR="00A92C34" w:rsidRPr="00A92C34" w:rsidRDefault="00A92C34" w:rsidP="00A92C34">
            <w:pPr>
              <w:spacing w:line="276" w:lineRule="auto"/>
              <w:jc w:val="center"/>
              <w:rPr>
                <w:color w:val="000000"/>
                <w:sz w:val="22"/>
                <w:szCs w:val="22"/>
              </w:rPr>
            </w:pPr>
            <w:r w:rsidRPr="00A92C34">
              <w:rPr>
                <w:color w:val="000000"/>
                <w:sz w:val="22"/>
                <w:szCs w:val="22"/>
              </w:rPr>
              <w:t>694</w:t>
            </w:r>
          </w:p>
        </w:tc>
      </w:tr>
      <w:tr w:rsidR="00A92C34" w:rsidRPr="00A92C34" w14:paraId="10AE8DDF" w14:textId="77777777" w:rsidTr="00A92C34">
        <w:tc>
          <w:tcPr>
            <w:tcW w:w="322" w:type="pct"/>
          </w:tcPr>
          <w:p w14:paraId="3C3F8934" w14:textId="2066688B"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Pr>
                <w:sz w:val="22"/>
                <w:szCs w:val="22"/>
              </w:rPr>
              <w:t>1.13</w:t>
            </w:r>
          </w:p>
        </w:tc>
        <w:tc>
          <w:tcPr>
            <w:tcW w:w="1724" w:type="pct"/>
          </w:tcPr>
          <w:p w14:paraId="4DA38F52" w14:textId="519E2D5F" w:rsidR="00A92C34" w:rsidRPr="00A92C34" w:rsidRDefault="00A92C34" w:rsidP="00E544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A92C34">
              <w:rPr>
                <w:sz w:val="22"/>
                <w:szCs w:val="22"/>
              </w:rPr>
              <w:t xml:space="preserve">с. </w:t>
            </w:r>
            <w:proofErr w:type="spellStart"/>
            <w:r w:rsidRPr="00A92C34">
              <w:rPr>
                <w:sz w:val="22"/>
                <w:szCs w:val="22"/>
              </w:rPr>
              <w:t>Шведино</w:t>
            </w:r>
            <w:proofErr w:type="spellEnd"/>
          </w:p>
        </w:tc>
        <w:tc>
          <w:tcPr>
            <w:tcW w:w="1028" w:type="pct"/>
            <w:vAlign w:val="center"/>
          </w:tcPr>
          <w:p w14:paraId="16BE1A01" w14:textId="77777777"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1765</w:t>
            </w:r>
          </w:p>
        </w:tc>
        <w:tc>
          <w:tcPr>
            <w:tcW w:w="963" w:type="pct"/>
            <w:vAlign w:val="center"/>
          </w:tcPr>
          <w:p w14:paraId="15F84A58" w14:textId="18ACB605" w:rsidR="00A92C34" w:rsidRPr="00A92C34" w:rsidRDefault="00A92C34" w:rsidP="00A9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92C34">
              <w:rPr>
                <w:color w:val="000000"/>
                <w:sz w:val="22"/>
                <w:szCs w:val="22"/>
              </w:rPr>
              <w:t>5107</w:t>
            </w:r>
          </w:p>
        </w:tc>
        <w:tc>
          <w:tcPr>
            <w:tcW w:w="963" w:type="pct"/>
            <w:vAlign w:val="center"/>
          </w:tcPr>
          <w:p w14:paraId="7148CB5C" w14:textId="77777777" w:rsidR="00A92C34" w:rsidRPr="00A92C34" w:rsidRDefault="00A92C34" w:rsidP="00A92C34">
            <w:pPr>
              <w:spacing w:line="276" w:lineRule="auto"/>
              <w:jc w:val="center"/>
              <w:rPr>
                <w:color w:val="000000"/>
                <w:sz w:val="22"/>
                <w:szCs w:val="22"/>
              </w:rPr>
            </w:pPr>
            <w:r w:rsidRPr="00A92C34">
              <w:rPr>
                <w:color w:val="000000"/>
                <w:sz w:val="22"/>
                <w:szCs w:val="22"/>
              </w:rPr>
              <w:t>766</w:t>
            </w:r>
          </w:p>
        </w:tc>
      </w:tr>
    </w:tbl>
    <w:p w14:paraId="005FC6B8" w14:textId="77777777" w:rsidR="00784CA9" w:rsidRPr="00784CA9" w:rsidRDefault="00784CA9" w:rsidP="00A92C34">
      <w:pPr>
        <w:pStyle w:val="a5"/>
        <w:spacing w:after="0" w:line="276" w:lineRule="auto"/>
        <w:ind w:firstLine="709"/>
        <w:rPr>
          <w:rFonts w:ascii="Times New Roman" w:hAnsi="Times New Roman"/>
        </w:rPr>
      </w:pPr>
      <w:r w:rsidRPr="00784CA9">
        <w:rPr>
          <w:rFonts w:ascii="Times New Roman" w:hAnsi="Times New Roman"/>
        </w:rPr>
        <w:t>Источниками образования ТКО на территории городского округа являются:</w:t>
      </w:r>
    </w:p>
    <w:p w14:paraId="75573ECE" w14:textId="77777777" w:rsidR="00784CA9" w:rsidRPr="00A92C34" w:rsidRDefault="00784CA9" w:rsidP="009A4630">
      <w:pPr>
        <w:pStyle w:val="a5"/>
        <w:numPr>
          <w:ilvl w:val="0"/>
          <w:numId w:val="19"/>
        </w:numPr>
        <w:spacing w:before="0" w:after="0" w:line="276" w:lineRule="auto"/>
        <w:ind w:left="1276" w:hanging="284"/>
        <w:rPr>
          <w:rFonts w:ascii="Times New Roman" w:hAnsi="Times New Roman"/>
        </w:rPr>
      </w:pPr>
      <w:r w:rsidRPr="00A92C34">
        <w:rPr>
          <w:rFonts w:ascii="Times New Roman" w:hAnsi="Times New Roman"/>
        </w:rPr>
        <w:t>жилой фонд;</w:t>
      </w:r>
    </w:p>
    <w:p w14:paraId="2F116D5C" w14:textId="77777777" w:rsidR="00784CA9" w:rsidRPr="00A92C34" w:rsidRDefault="00784CA9" w:rsidP="009A4630">
      <w:pPr>
        <w:pStyle w:val="a5"/>
        <w:numPr>
          <w:ilvl w:val="0"/>
          <w:numId w:val="19"/>
        </w:numPr>
        <w:spacing w:before="0" w:after="0" w:line="276" w:lineRule="auto"/>
        <w:ind w:left="1276" w:hanging="284"/>
        <w:rPr>
          <w:rFonts w:ascii="Times New Roman" w:hAnsi="Times New Roman"/>
        </w:rPr>
      </w:pPr>
      <w:r w:rsidRPr="00A92C34">
        <w:rPr>
          <w:rFonts w:ascii="Times New Roman" w:hAnsi="Times New Roman"/>
        </w:rPr>
        <w:t>объекты социального назначения;</w:t>
      </w:r>
    </w:p>
    <w:p w14:paraId="4A9D2256" w14:textId="77777777" w:rsidR="00784CA9" w:rsidRPr="00A92C34" w:rsidRDefault="00784CA9" w:rsidP="009A4630">
      <w:pPr>
        <w:pStyle w:val="a5"/>
        <w:numPr>
          <w:ilvl w:val="0"/>
          <w:numId w:val="19"/>
        </w:numPr>
        <w:spacing w:before="0" w:after="0" w:line="276" w:lineRule="auto"/>
        <w:ind w:left="1276" w:hanging="284"/>
        <w:rPr>
          <w:rFonts w:ascii="Times New Roman" w:hAnsi="Times New Roman"/>
        </w:rPr>
      </w:pPr>
      <w:r w:rsidRPr="00A92C34">
        <w:rPr>
          <w:rFonts w:ascii="Times New Roman" w:hAnsi="Times New Roman"/>
        </w:rPr>
        <w:t>объекты сельского хозяйства;</w:t>
      </w:r>
    </w:p>
    <w:p w14:paraId="093B14C3" w14:textId="77777777" w:rsidR="00784CA9" w:rsidRPr="00A92C34" w:rsidRDefault="00784CA9" w:rsidP="009A4630">
      <w:pPr>
        <w:pStyle w:val="a5"/>
        <w:numPr>
          <w:ilvl w:val="0"/>
          <w:numId w:val="19"/>
        </w:numPr>
        <w:spacing w:before="0" w:after="0" w:line="276" w:lineRule="auto"/>
        <w:ind w:left="1276" w:hanging="284"/>
        <w:rPr>
          <w:rFonts w:ascii="Times New Roman" w:hAnsi="Times New Roman"/>
        </w:rPr>
      </w:pPr>
      <w:r w:rsidRPr="00A92C34">
        <w:rPr>
          <w:rFonts w:ascii="Times New Roman" w:hAnsi="Times New Roman"/>
        </w:rPr>
        <w:t>промышленные и производственные предприятия (отходы 4-5 классов опасности).</w:t>
      </w:r>
    </w:p>
    <w:p w14:paraId="3A98364F" w14:textId="77777777" w:rsidR="00784CA9" w:rsidRPr="00784CA9" w:rsidRDefault="00784CA9" w:rsidP="00A92C34">
      <w:pPr>
        <w:pStyle w:val="a5"/>
        <w:spacing w:before="0" w:after="0" w:line="276" w:lineRule="auto"/>
        <w:ind w:firstLine="709"/>
        <w:rPr>
          <w:rFonts w:ascii="Times New Roman" w:hAnsi="Times New Roman"/>
        </w:rPr>
      </w:pPr>
      <w:r w:rsidRPr="00784CA9">
        <w:rPr>
          <w:rFonts w:ascii="Times New Roman" w:hAnsi="Times New Roman"/>
        </w:rPr>
        <w:t>Опасные отходы (1-3 классов опасности) складируются на территории предприятий и передаются на специализированные предприятия.</w:t>
      </w:r>
    </w:p>
    <w:p w14:paraId="7C685AC0" w14:textId="77777777" w:rsidR="00784CA9" w:rsidRPr="00784CA9" w:rsidRDefault="00784CA9" w:rsidP="00F65C2A">
      <w:pPr>
        <w:pStyle w:val="a5"/>
        <w:spacing w:before="0" w:after="0" w:line="276" w:lineRule="auto"/>
        <w:ind w:firstLine="709"/>
        <w:rPr>
          <w:rFonts w:ascii="Times New Roman" w:hAnsi="Times New Roman"/>
        </w:rPr>
      </w:pPr>
      <w:r w:rsidRPr="00784CA9">
        <w:rPr>
          <w:rFonts w:ascii="Times New Roman" w:hAnsi="Times New Roman"/>
        </w:rPr>
        <w:lastRenderedPageBreak/>
        <w:t>В таблице ниже приведен перечень пунктов приёма лома чёрных и цветных металлов на территории Петровского городского округа по состоянию на 15.10.2019.</w:t>
      </w:r>
    </w:p>
    <w:p w14:paraId="0781857B" w14:textId="1FF9CE4D" w:rsidR="00784CA9" w:rsidRPr="009A6E44" w:rsidRDefault="0035358F" w:rsidP="009A6E44">
      <w:pPr>
        <w:pStyle w:val="af"/>
        <w:keepNext/>
        <w:spacing w:line="276" w:lineRule="auto"/>
        <w:ind w:firstLine="709"/>
        <w:rPr>
          <w:rFonts w:ascii="Times New Roman" w:hAnsi="Times New Roman"/>
          <w:szCs w:val="24"/>
        </w:rPr>
      </w:pPr>
      <w:r w:rsidRPr="009A6E44">
        <w:rPr>
          <w:rFonts w:ascii="Times New Roman" w:hAnsi="Times New Roman"/>
          <w:szCs w:val="24"/>
        </w:rPr>
        <w:t xml:space="preserve">Таблица </w:t>
      </w:r>
      <w:r w:rsidRPr="009A6E44">
        <w:rPr>
          <w:rFonts w:ascii="Times New Roman" w:hAnsi="Times New Roman"/>
          <w:szCs w:val="24"/>
        </w:rPr>
        <w:fldChar w:fldCharType="begin"/>
      </w:r>
      <w:r w:rsidRPr="009A6E44">
        <w:rPr>
          <w:rFonts w:ascii="Times New Roman" w:hAnsi="Times New Roman"/>
          <w:szCs w:val="24"/>
        </w:rPr>
        <w:instrText xml:space="preserve"> SEQ Таблица \* ARABIC </w:instrText>
      </w:r>
      <w:r w:rsidRPr="009A6E44">
        <w:rPr>
          <w:rFonts w:ascii="Times New Roman" w:hAnsi="Times New Roman"/>
          <w:szCs w:val="24"/>
        </w:rPr>
        <w:fldChar w:fldCharType="separate"/>
      </w:r>
      <w:r w:rsidR="001D4E99">
        <w:rPr>
          <w:rFonts w:ascii="Times New Roman" w:hAnsi="Times New Roman"/>
          <w:noProof/>
          <w:szCs w:val="24"/>
        </w:rPr>
        <w:t>11</w:t>
      </w:r>
      <w:r w:rsidRPr="009A6E44">
        <w:rPr>
          <w:rFonts w:ascii="Times New Roman" w:hAnsi="Times New Roman"/>
          <w:szCs w:val="24"/>
        </w:rPr>
        <w:fldChar w:fldCharType="end"/>
      </w:r>
      <w:r w:rsidRPr="009A6E44">
        <w:rPr>
          <w:rFonts w:ascii="Times New Roman" w:hAnsi="Times New Roman"/>
          <w:szCs w:val="24"/>
        </w:rPr>
        <w:t xml:space="preserve"> </w:t>
      </w:r>
      <w:r w:rsidR="00784CA9" w:rsidRPr="009A6E44">
        <w:rPr>
          <w:rFonts w:ascii="Times New Roman" w:hAnsi="Times New Roman"/>
          <w:szCs w:val="24"/>
        </w:rPr>
        <w:t>Пункты приёма лома черных и цветных металлов на территории Петровского городского округа</w:t>
      </w:r>
    </w:p>
    <w:tbl>
      <w:tblPr>
        <w:tblStyle w:val="afd"/>
        <w:tblW w:w="5000" w:type="pct"/>
        <w:tblLook w:val="04A0" w:firstRow="1" w:lastRow="0" w:firstColumn="1" w:lastColumn="0" w:noHBand="0" w:noVBand="1"/>
      </w:tblPr>
      <w:tblGrid>
        <w:gridCol w:w="722"/>
        <w:gridCol w:w="3196"/>
        <w:gridCol w:w="5652"/>
      </w:tblGrid>
      <w:tr w:rsidR="00F65C2A" w:rsidRPr="00F65C2A" w14:paraId="2BCEECB7" w14:textId="77777777" w:rsidTr="00F65C2A">
        <w:tc>
          <w:tcPr>
            <w:tcW w:w="377" w:type="pct"/>
          </w:tcPr>
          <w:p w14:paraId="1B5FA284" w14:textId="6F8F3FFF" w:rsidR="00F65C2A" w:rsidRPr="00F65C2A" w:rsidRDefault="00F65C2A" w:rsidP="00F65C2A">
            <w:p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 xml:space="preserve">№ </w:t>
            </w:r>
            <w:proofErr w:type="gramStart"/>
            <w:r w:rsidRPr="00F65C2A">
              <w:rPr>
                <w:color w:val="000000"/>
                <w:sz w:val="22"/>
                <w:szCs w:val="22"/>
              </w:rPr>
              <w:t>п</w:t>
            </w:r>
            <w:proofErr w:type="gramEnd"/>
            <w:r w:rsidRPr="00F65C2A">
              <w:rPr>
                <w:color w:val="000000"/>
                <w:sz w:val="22"/>
                <w:szCs w:val="22"/>
              </w:rPr>
              <w:t>/п</w:t>
            </w:r>
          </w:p>
        </w:tc>
        <w:tc>
          <w:tcPr>
            <w:tcW w:w="1670" w:type="pct"/>
            <w:vAlign w:val="center"/>
          </w:tcPr>
          <w:p w14:paraId="0EEA8538" w14:textId="0DE16801"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Наименование организации</w:t>
            </w:r>
          </w:p>
        </w:tc>
        <w:tc>
          <w:tcPr>
            <w:tcW w:w="2954" w:type="pct"/>
            <w:vAlign w:val="center"/>
          </w:tcPr>
          <w:p w14:paraId="56057E66" w14:textId="777777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Адрес осуществления деятельности</w:t>
            </w:r>
          </w:p>
        </w:tc>
      </w:tr>
      <w:tr w:rsidR="00F65C2A" w:rsidRPr="00F65C2A" w14:paraId="301DAA6A" w14:textId="77777777" w:rsidTr="00F65C2A">
        <w:tc>
          <w:tcPr>
            <w:tcW w:w="377" w:type="pct"/>
          </w:tcPr>
          <w:p w14:paraId="414912B3" w14:textId="65970382" w:rsidR="00F65C2A" w:rsidRPr="00F65C2A" w:rsidRDefault="00F65C2A" w:rsidP="00F65C2A">
            <w:pPr>
              <w:tabs>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1</w:t>
            </w:r>
          </w:p>
        </w:tc>
        <w:tc>
          <w:tcPr>
            <w:tcW w:w="1670" w:type="pct"/>
            <w:vAlign w:val="center"/>
          </w:tcPr>
          <w:p w14:paraId="3C5C0445" w14:textId="3EEA659D"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«ВМС»</w:t>
            </w:r>
          </w:p>
        </w:tc>
        <w:tc>
          <w:tcPr>
            <w:tcW w:w="2954" w:type="pct"/>
          </w:tcPr>
          <w:p w14:paraId="311C921A" w14:textId="777777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 xml:space="preserve">356521, Ставропольский край, Петровский ГО, Донская Балка с, Садовая </w:t>
            </w:r>
            <w:proofErr w:type="spellStart"/>
            <w:proofErr w:type="gramStart"/>
            <w:r w:rsidRPr="00F65C2A">
              <w:rPr>
                <w:color w:val="000000"/>
                <w:sz w:val="22"/>
                <w:szCs w:val="22"/>
              </w:rPr>
              <w:t>ул</w:t>
            </w:r>
            <w:proofErr w:type="spellEnd"/>
            <w:proofErr w:type="gramEnd"/>
            <w:r w:rsidRPr="00F65C2A">
              <w:rPr>
                <w:color w:val="000000"/>
                <w:sz w:val="22"/>
                <w:szCs w:val="22"/>
              </w:rPr>
              <w:t>, д. 43</w:t>
            </w:r>
          </w:p>
        </w:tc>
      </w:tr>
      <w:tr w:rsidR="00F65C2A" w:rsidRPr="00F65C2A" w14:paraId="105D1E90" w14:textId="77777777" w:rsidTr="00F65C2A">
        <w:tc>
          <w:tcPr>
            <w:tcW w:w="377" w:type="pct"/>
          </w:tcPr>
          <w:p w14:paraId="7D8C828B" w14:textId="6D6E8564"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2</w:t>
            </w:r>
          </w:p>
        </w:tc>
        <w:tc>
          <w:tcPr>
            <w:tcW w:w="1670" w:type="pct"/>
            <w:vAlign w:val="center"/>
          </w:tcPr>
          <w:p w14:paraId="7D1F7C78" w14:textId="2B5F2EA0"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«Прогресс»</w:t>
            </w:r>
          </w:p>
        </w:tc>
        <w:tc>
          <w:tcPr>
            <w:tcW w:w="2954" w:type="pct"/>
          </w:tcPr>
          <w:p w14:paraId="3BF7113D" w14:textId="777777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 xml:space="preserve">356530, Ставропольский край, Петровский ГО, Светлоград г, Шоссейная </w:t>
            </w:r>
            <w:proofErr w:type="spellStart"/>
            <w:proofErr w:type="gramStart"/>
            <w:r w:rsidRPr="00F65C2A">
              <w:rPr>
                <w:color w:val="000000"/>
                <w:sz w:val="22"/>
                <w:szCs w:val="22"/>
              </w:rPr>
              <w:t>ул</w:t>
            </w:r>
            <w:proofErr w:type="spellEnd"/>
            <w:proofErr w:type="gramEnd"/>
            <w:r w:rsidRPr="00F65C2A">
              <w:rPr>
                <w:color w:val="000000"/>
                <w:sz w:val="22"/>
                <w:szCs w:val="22"/>
              </w:rPr>
              <w:t>, д. 16</w:t>
            </w:r>
          </w:p>
        </w:tc>
      </w:tr>
      <w:tr w:rsidR="00F65C2A" w:rsidRPr="00F65C2A" w14:paraId="3F1B10F1" w14:textId="77777777" w:rsidTr="00F65C2A">
        <w:tc>
          <w:tcPr>
            <w:tcW w:w="377" w:type="pct"/>
          </w:tcPr>
          <w:p w14:paraId="481647B5" w14:textId="44002E23"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3</w:t>
            </w:r>
          </w:p>
        </w:tc>
        <w:tc>
          <w:tcPr>
            <w:tcW w:w="1670" w:type="pct"/>
            <w:vAlign w:val="center"/>
          </w:tcPr>
          <w:p w14:paraId="5F6A4623" w14:textId="12790735"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«СКС-Мет»</w:t>
            </w:r>
          </w:p>
        </w:tc>
        <w:tc>
          <w:tcPr>
            <w:tcW w:w="2954" w:type="pct"/>
          </w:tcPr>
          <w:p w14:paraId="0B11A607" w14:textId="777777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 xml:space="preserve">356530, Ставропольский </w:t>
            </w:r>
            <w:proofErr w:type="spellStart"/>
            <w:r w:rsidRPr="00F65C2A">
              <w:rPr>
                <w:color w:val="000000"/>
                <w:sz w:val="22"/>
                <w:szCs w:val="22"/>
              </w:rPr>
              <w:t>Зародничанская</w:t>
            </w:r>
            <w:proofErr w:type="spellEnd"/>
            <w:r w:rsidRPr="00F65C2A">
              <w:rPr>
                <w:color w:val="000000"/>
                <w:sz w:val="22"/>
                <w:szCs w:val="22"/>
              </w:rPr>
              <w:t xml:space="preserve"> </w:t>
            </w:r>
            <w:proofErr w:type="spellStart"/>
            <w:proofErr w:type="gramStart"/>
            <w:r w:rsidRPr="00F65C2A">
              <w:rPr>
                <w:color w:val="000000"/>
                <w:sz w:val="22"/>
                <w:szCs w:val="22"/>
              </w:rPr>
              <w:t>ул</w:t>
            </w:r>
            <w:proofErr w:type="spellEnd"/>
            <w:proofErr w:type="gramEnd"/>
            <w:r w:rsidRPr="00F65C2A">
              <w:rPr>
                <w:color w:val="000000"/>
                <w:sz w:val="22"/>
                <w:szCs w:val="22"/>
              </w:rPr>
              <w:t>, д. 54</w:t>
            </w:r>
          </w:p>
        </w:tc>
      </w:tr>
      <w:tr w:rsidR="00F65C2A" w:rsidRPr="00F65C2A" w14:paraId="7F67A19A" w14:textId="77777777" w:rsidTr="00F65C2A">
        <w:tc>
          <w:tcPr>
            <w:tcW w:w="377" w:type="pct"/>
          </w:tcPr>
          <w:p w14:paraId="6C0672B5" w14:textId="55F6C244"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4</w:t>
            </w:r>
          </w:p>
        </w:tc>
        <w:tc>
          <w:tcPr>
            <w:tcW w:w="1670" w:type="pct"/>
            <w:vAlign w:val="center"/>
          </w:tcPr>
          <w:p w14:paraId="0C65C273" w14:textId="19C9C139"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ИП Алексеенко Виктор Степанович</w:t>
            </w:r>
          </w:p>
        </w:tc>
        <w:tc>
          <w:tcPr>
            <w:tcW w:w="2954" w:type="pct"/>
          </w:tcPr>
          <w:p w14:paraId="36E16189" w14:textId="777777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 xml:space="preserve">356517, Ставропольский край, Петровский ГО, Николина Балка с, землепользование СПК (Колхоз) Заветы Ленина, </w:t>
            </w:r>
            <w:proofErr w:type="spellStart"/>
            <w:r w:rsidRPr="00F65C2A">
              <w:rPr>
                <w:color w:val="000000"/>
                <w:sz w:val="22"/>
                <w:szCs w:val="22"/>
              </w:rPr>
              <w:t>ул</w:t>
            </w:r>
            <w:proofErr w:type="gramStart"/>
            <w:r w:rsidRPr="00F65C2A">
              <w:rPr>
                <w:color w:val="000000"/>
                <w:sz w:val="22"/>
                <w:szCs w:val="22"/>
              </w:rPr>
              <w:t>.М</w:t>
            </w:r>
            <w:proofErr w:type="gramEnd"/>
            <w:r w:rsidRPr="00F65C2A">
              <w:rPr>
                <w:color w:val="000000"/>
                <w:sz w:val="22"/>
                <w:szCs w:val="22"/>
              </w:rPr>
              <w:t>ихайловская</w:t>
            </w:r>
            <w:proofErr w:type="spellEnd"/>
            <w:r w:rsidRPr="00F65C2A">
              <w:rPr>
                <w:color w:val="000000"/>
                <w:sz w:val="22"/>
                <w:szCs w:val="22"/>
              </w:rPr>
              <w:t>, б/н</w:t>
            </w:r>
          </w:p>
        </w:tc>
      </w:tr>
      <w:tr w:rsidR="00F65C2A" w:rsidRPr="00F65C2A" w14:paraId="55A37C7F" w14:textId="77777777" w:rsidTr="00F65C2A">
        <w:tc>
          <w:tcPr>
            <w:tcW w:w="377" w:type="pct"/>
          </w:tcPr>
          <w:p w14:paraId="0D92B973" w14:textId="768784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5</w:t>
            </w:r>
          </w:p>
        </w:tc>
        <w:tc>
          <w:tcPr>
            <w:tcW w:w="1670" w:type="pct"/>
            <w:vAlign w:val="center"/>
          </w:tcPr>
          <w:p w14:paraId="45AF932C" w14:textId="4E6B8323"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ИП</w:t>
            </w:r>
            <w:proofErr w:type="gramStart"/>
            <w:r w:rsidRPr="00F65C2A">
              <w:rPr>
                <w:color w:val="000000"/>
                <w:sz w:val="22"/>
                <w:szCs w:val="22"/>
              </w:rPr>
              <w:t xml:space="preserve"> З</w:t>
            </w:r>
            <w:proofErr w:type="gramEnd"/>
            <w:r w:rsidRPr="00F65C2A">
              <w:rPr>
                <w:color w:val="000000"/>
                <w:sz w:val="22"/>
                <w:szCs w:val="22"/>
              </w:rPr>
              <w:t>ацепило Николай Сергеевич</w:t>
            </w:r>
          </w:p>
        </w:tc>
        <w:tc>
          <w:tcPr>
            <w:tcW w:w="2954" w:type="pct"/>
          </w:tcPr>
          <w:p w14:paraId="7BADCD22" w14:textId="5838EA88"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356530, Ставропольский край, Петровский ГО, г.</w:t>
            </w:r>
            <w:r>
              <w:rPr>
                <w:color w:val="000000"/>
                <w:sz w:val="22"/>
                <w:szCs w:val="22"/>
              </w:rPr>
              <w:t> </w:t>
            </w:r>
            <w:r w:rsidRPr="00F65C2A">
              <w:rPr>
                <w:color w:val="000000"/>
                <w:sz w:val="22"/>
                <w:szCs w:val="22"/>
              </w:rPr>
              <w:t xml:space="preserve">Светлоград, Урожайная </w:t>
            </w:r>
            <w:proofErr w:type="spellStart"/>
            <w:proofErr w:type="gramStart"/>
            <w:r w:rsidRPr="00F65C2A">
              <w:rPr>
                <w:color w:val="000000"/>
                <w:sz w:val="22"/>
                <w:szCs w:val="22"/>
              </w:rPr>
              <w:t>ул</w:t>
            </w:r>
            <w:proofErr w:type="spellEnd"/>
            <w:proofErr w:type="gramEnd"/>
            <w:r w:rsidRPr="00F65C2A">
              <w:rPr>
                <w:color w:val="000000"/>
                <w:sz w:val="22"/>
                <w:szCs w:val="22"/>
              </w:rPr>
              <w:t>, д. 35а</w:t>
            </w:r>
          </w:p>
        </w:tc>
      </w:tr>
      <w:tr w:rsidR="00F65C2A" w:rsidRPr="00F65C2A" w14:paraId="29E8CE54" w14:textId="77777777" w:rsidTr="00F65C2A">
        <w:tc>
          <w:tcPr>
            <w:tcW w:w="377" w:type="pct"/>
          </w:tcPr>
          <w:p w14:paraId="66DCD2EE" w14:textId="47F1BA4C"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6</w:t>
            </w:r>
          </w:p>
        </w:tc>
        <w:tc>
          <w:tcPr>
            <w:tcW w:w="1670" w:type="pct"/>
            <w:vAlign w:val="center"/>
          </w:tcPr>
          <w:p w14:paraId="7BEC0ABF" w14:textId="50E11B30"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ИП Черниговский Леонид Алексеевич</w:t>
            </w:r>
          </w:p>
        </w:tc>
        <w:tc>
          <w:tcPr>
            <w:tcW w:w="2954" w:type="pct"/>
          </w:tcPr>
          <w:p w14:paraId="29652FD5" w14:textId="777777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356530, Ставропольский край, Петровский ГО, Светлоград г, Фабричный проезд, д. 5</w:t>
            </w:r>
          </w:p>
        </w:tc>
      </w:tr>
      <w:tr w:rsidR="00F65C2A" w:rsidRPr="00F65C2A" w14:paraId="3373D9EE" w14:textId="77777777" w:rsidTr="00F65C2A">
        <w:tc>
          <w:tcPr>
            <w:tcW w:w="377" w:type="pct"/>
          </w:tcPr>
          <w:p w14:paraId="2D66D056" w14:textId="1F84D332"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7</w:t>
            </w:r>
          </w:p>
        </w:tc>
        <w:tc>
          <w:tcPr>
            <w:tcW w:w="1670" w:type="pct"/>
            <w:vAlign w:val="center"/>
          </w:tcPr>
          <w:p w14:paraId="63403F16" w14:textId="4094F424"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ООО «КУПРУМ»</w:t>
            </w:r>
          </w:p>
        </w:tc>
        <w:tc>
          <w:tcPr>
            <w:tcW w:w="2954" w:type="pct"/>
          </w:tcPr>
          <w:p w14:paraId="32C10F47" w14:textId="777777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 xml:space="preserve">356530, Ставропольский край, Петровский ГО, Светлоград г, Шоссейная </w:t>
            </w:r>
            <w:proofErr w:type="spellStart"/>
            <w:proofErr w:type="gramStart"/>
            <w:r w:rsidRPr="00F65C2A">
              <w:rPr>
                <w:color w:val="000000"/>
                <w:sz w:val="22"/>
                <w:szCs w:val="22"/>
              </w:rPr>
              <w:t>ул</w:t>
            </w:r>
            <w:proofErr w:type="spellEnd"/>
            <w:proofErr w:type="gramEnd"/>
            <w:r w:rsidRPr="00F65C2A">
              <w:rPr>
                <w:color w:val="000000"/>
                <w:sz w:val="22"/>
                <w:szCs w:val="22"/>
              </w:rPr>
              <w:t>, дом № 4</w:t>
            </w:r>
          </w:p>
        </w:tc>
      </w:tr>
      <w:tr w:rsidR="00F65C2A" w:rsidRPr="00F65C2A" w14:paraId="71A29179" w14:textId="77777777" w:rsidTr="00F65C2A">
        <w:tc>
          <w:tcPr>
            <w:tcW w:w="377" w:type="pct"/>
          </w:tcPr>
          <w:p w14:paraId="0142A181" w14:textId="45A6F9FC"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8</w:t>
            </w:r>
          </w:p>
        </w:tc>
        <w:tc>
          <w:tcPr>
            <w:tcW w:w="1670" w:type="pct"/>
            <w:vAlign w:val="center"/>
          </w:tcPr>
          <w:p w14:paraId="7E7C4FB5" w14:textId="5C53431D"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ООО «Спектр»</w:t>
            </w:r>
          </w:p>
        </w:tc>
        <w:tc>
          <w:tcPr>
            <w:tcW w:w="2954" w:type="pct"/>
          </w:tcPr>
          <w:p w14:paraId="020AC134" w14:textId="777777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 xml:space="preserve">356530, Ставропольский край, Петровский ГО, Светлоград г, Урожайная </w:t>
            </w:r>
            <w:proofErr w:type="spellStart"/>
            <w:proofErr w:type="gramStart"/>
            <w:r w:rsidRPr="00F65C2A">
              <w:rPr>
                <w:color w:val="000000"/>
                <w:sz w:val="22"/>
                <w:szCs w:val="22"/>
              </w:rPr>
              <w:t>ул</w:t>
            </w:r>
            <w:proofErr w:type="spellEnd"/>
            <w:proofErr w:type="gramEnd"/>
            <w:r w:rsidRPr="00F65C2A">
              <w:rPr>
                <w:color w:val="000000"/>
                <w:sz w:val="22"/>
                <w:szCs w:val="22"/>
              </w:rPr>
              <w:t>, дом № 35 б</w:t>
            </w:r>
          </w:p>
        </w:tc>
      </w:tr>
      <w:tr w:rsidR="00F65C2A" w:rsidRPr="00F65C2A" w14:paraId="5E51B1D6" w14:textId="77777777" w:rsidTr="00F65C2A">
        <w:tc>
          <w:tcPr>
            <w:tcW w:w="377" w:type="pct"/>
          </w:tcPr>
          <w:p w14:paraId="05AF7A0C" w14:textId="31D103B3"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9</w:t>
            </w:r>
          </w:p>
        </w:tc>
        <w:tc>
          <w:tcPr>
            <w:tcW w:w="1670" w:type="pct"/>
            <w:vAlign w:val="center"/>
          </w:tcPr>
          <w:p w14:paraId="04B3C7E6" w14:textId="743A8FE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ООО «</w:t>
            </w:r>
            <w:proofErr w:type="spellStart"/>
            <w:r w:rsidRPr="00F65C2A">
              <w:rPr>
                <w:color w:val="000000"/>
                <w:sz w:val="22"/>
                <w:szCs w:val="22"/>
              </w:rPr>
              <w:t>Ферина</w:t>
            </w:r>
            <w:proofErr w:type="spellEnd"/>
            <w:r w:rsidRPr="00F65C2A">
              <w:rPr>
                <w:color w:val="000000"/>
                <w:sz w:val="22"/>
                <w:szCs w:val="22"/>
              </w:rPr>
              <w:t>»</w:t>
            </w:r>
          </w:p>
        </w:tc>
        <w:tc>
          <w:tcPr>
            <w:tcW w:w="2954" w:type="pct"/>
          </w:tcPr>
          <w:p w14:paraId="00086D31" w14:textId="77777777" w:rsidR="00F65C2A" w:rsidRPr="00F65C2A"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 xml:space="preserve">356530, Ставропольский край, Петровский ГО, Светлоград г, 2-я Промышленная </w:t>
            </w:r>
            <w:proofErr w:type="spellStart"/>
            <w:proofErr w:type="gramStart"/>
            <w:r w:rsidRPr="00F65C2A">
              <w:rPr>
                <w:color w:val="000000"/>
                <w:sz w:val="22"/>
                <w:szCs w:val="22"/>
              </w:rPr>
              <w:t>ул</w:t>
            </w:r>
            <w:proofErr w:type="spellEnd"/>
            <w:proofErr w:type="gramEnd"/>
            <w:r w:rsidRPr="00F65C2A">
              <w:rPr>
                <w:color w:val="000000"/>
                <w:sz w:val="22"/>
                <w:szCs w:val="22"/>
              </w:rPr>
              <w:t>, д. 4</w:t>
            </w:r>
          </w:p>
        </w:tc>
      </w:tr>
    </w:tbl>
    <w:p w14:paraId="15F8DF78" w14:textId="77777777" w:rsidR="00784CA9" w:rsidRPr="00B93640" w:rsidRDefault="00784CA9" w:rsidP="00F65C2A">
      <w:pPr>
        <w:pStyle w:val="a5"/>
        <w:spacing w:after="0" w:line="276" w:lineRule="auto"/>
        <w:ind w:firstLine="709"/>
        <w:rPr>
          <w:rFonts w:ascii="Times New Roman" w:hAnsi="Times New Roman"/>
        </w:rPr>
      </w:pPr>
      <w:r w:rsidRPr="00B93640">
        <w:rPr>
          <w:rFonts w:ascii="Times New Roman" w:hAnsi="Times New Roman"/>
        </w:rPr>
        <w:t xml:space="preserve">Сбор ТКО на территории Петровского городского округа производится в контейнеры 0,75 м3. ООО «Эко-Сити» осуществляет деятельность в области обращения с отходами III–V классов опасности, выполняя их сбор, транспортирование, обработку, утилизацию, обезвреживание, размещение отходов. Сбор и удаление отходов в городском округе осуществляется по плановой регулярной системе в сроки, предусмотренные санитарными правилами, по утвержденным маршрутным графикам. Сбор, транспортирование, обработка, утилизация, обезвреживание, размещение твердых коммунальных отходов (ТКО) на территории Ставропольского края обеспечиваются региональными операторами в соответствии с территориальной схемой обращения с отходами. Иные организации не вправе заниматься данной деятельностью. </w:t>
      </w:r>
    </w:p>
    <w:p w14:paraId="07A1C627" w14:textId="77777777" w:rsidR="00784CA9" w:rsidRPr="00B93640" w:rsidRDefault="00784CA9" w:rsidP="00F65C2A">
      <w:pPr>
        <w:pStyle w:val="a5"/>
        <w:spacing w:before="0" w:after="0" w:line="276" w:lineRule="auto"/>
        <w:ind w:firstLine="709"/>
        <w:rPr>
          <w:rFonts w:ascii="Times New Roman" w:hAnsi="Times New Roman"/>
        </w:rPr>
      </w:pPr>
      <w:r w:rsidRPr="00B93640">
        <w:rPr>
          <w:rFonts w:ascii="Times New Roman" w:hAnsi="Times New Roman"/>
        </w:rPr>
        <w:t xml:space="preserve">Региональные операторы в рамках договора с физическими и юридическими лицами осуществляют работы с твердыми коммунальными отходами (ТКО) и крупногабаритными отходами (КГО), входящими в ТКО. </w:t>
      </w:r>
    </w:p>
    <w:p w14:paraId="643B8B8D" w14:textId="77777777" w:rsidR="00784CA9" w:rsidRPr="00B93640" w:rsidRDefault="00784CA9" w:rsidP="00F65C2A">
      <w:pPr>
        <w:pStyle w:val="a5"/>
        <w:spacing w:before="0" w:after="0" w:line="276" w:lineRule="auto"/>
        <w:ind w:firstLine="709"/>
        <w:rPr>
          <w:rFonts w:ascii="Times New Roman" w:hAnsi="Times New Roman"/>
        </w:rPr>
      </w:pPr>
      <w:r w:rsidRPr="00B93640">
        <w:rPr>
          <w:rFonts w:ascii="Times New Roman" w:hAnsi="Times New Roman"/>
        </w:rPr>
        <w:t xml:space="preserve">ООО «Эко-Сити» эксплуатирует мусороперерабатывающий комплекс и полигон у хутора </w:t>
      </w:r>
      <w:proofErr w:type="spellStart"/>
      <w:r w:rsidRPr="00B93640">
        <w:rPr>
          <w:rFonts w:ascii="Times New Roman" w:hAnsi="Times New Roman"/>
        </w:rPr>
        <w:t>Нижнерусский</w:t>
      </w:r>
      <w:proofErr w:type="spellEnd"/>
      <w:r w:rsidRPr="00B93640">
        <w:rPr>
          <w:rFonts w:ascii="Times New Roman" w:hAnsi="Times New Roman"/>
        </w:rPr>
        <w:t xml:space="preserve"> (</w:t>
      </w:r>
      <w:proofErr w:type="spellStart"/>
      <w:r w:rsidRPr="00B93640">
        <w:rPr>
          <w:rFonts w:ascii="Times New Roman" w:hAnsi="Times New Roman"/>
        </w:rPr>
        <w:t>Шпаковский</w:t>
      </w:r>
      <w:proofErr w:type="spellEnd"/>
      <w:r w:rsidRPr="00B93640">
        <w:rPr>
          <w:rFonts w:ascii="Times New Roman" w:hAnsi="Times New Roman"/>
        </w:rPr>
        <w:t xml:space="preserve"> округ), а также полигон у г. Светлограда (Петровский округ). Совокупная мощность имеющихся объектов позволяет принять свыше 550 тыс. т отходов в год. Вся инфраструктура развивается за счет частных инвестиций.</w:t>
      </w:r>
    </w:p>
    <w:p w14:paraId="5B6581B4" w14:textId="77777777" w:rsidR="00784CA9" w:rsidRPr="00B93640" w:rsidRDefault="00784CA9" w:rsidP="00F65C2A">
      <w:pPr>
        <w:pStyle w:val="a5"/>
        <w:spacing w:before="0" w:after="0" w:line="276" w:lineRule="auto"/>
        <w:ind w:firstLine="709"/>
        <w:rPr>
          <w:rFonts w:ascii="Times New Roman" w:hAnsi="Times New Roman"/>
        </w:rPr>
      </w:pPr>
      <w:r w:rsidRPr="00B93640">
        <w:rPr>
          <w:rFonts w:ascii="Times New Roman" w:hAnsi="Times New Roman"/>
        </w:rPr>
        <w:t>Площадь земельного участка, предоставленног</w:t>
      </w:r>
      <w:proofErr w:type="gramStart"/>
      <w:r w:rsidRPr="00B93640">
        <w:rPr>
          <w:rFonts w:ascii="Times New Roman" w:hAnsi="Times New Roman"/>
        </w:rPr>
        <w:t>о ООО</w:t>
      </w:r>
      <w:proofErr w:type="gramEnd"/>
      <w:r w:rsidRPr="00B93640">
        <w:rPr>
          <w:rFonts w:ascii="Times New Roman" w:hAnsi="Times New Roman"/>
        </w:rPr>
        <w:t xml:space="preserve"> «Эко-Сити» в аренду администрацией Петровского ГО составляет 20,0 га. Участок предназначен для захоронения отходов потребления и промышленного производства</w:t>
      </w:r>
    </w:p>
    <w:p w14:paraId="602DBC4B" w14:textId="77777777" w:rsidR="00784CA9" w:rsidRPr="00B93640" w:rsidRDefault="00784CA9" w:rsidP="00F65C2A">
      <w:pPr>
        <w:pStyle w:val="a5"/>
        <w:spacing w:before="0" w:after="0" w:line="276" w:lineRule="auto"/>
        <w:ind w:firstLine="709"/>
        <w:rPr>
          <w:rFonts w:ascii="Times New Roman" w:hAnsi="Times New Roman"/>
        </w:rPr>
      </w:pPr>
      <w:r w:rsidRPr="00B93640">
        <w:rPr>
          <w:rFonts w:ascii="Times New Roman" w:hAnsi="Times New Roman"/>
        </w:rPr>
        <w:t xml:space="preserve">В населенных пунктах городского округа действует система планово-регулярной очистки территорий, тем не </w:t>
      </w:r>
      <w:proofErr w:type="gramStart"/>
      <w:r w:rsidRPr="00B93640">
        <w:rPr>
          <w:rFonts w:ascii="Times New Roman" w:hAnsi="Times New Roman"/>
        </w:rPr>
        <w:t>менее</w:t>
      </w:r>
      <w:proofErr w:type="gramEnd"/>
      <w:r w:rsidRPr="00B93640">
        <w:rPr>
          <w:rFonts w:ascii="Times New Roman" w:hAnsi="Times New Roman"/>
        </w:rPr>
        <w:t xml:space="preserve"> несанкционированные свалки периодически появляются на территориях населенных пунктов. На территории Петровского городского </w:t>
      </w:r>
      <w:r w:rsidRPr="00B93640">
        <w:rPr>
          <w:rFonts w:ascii="Times New Roman" w:hAnsi="Times New Roman"/>
        </w:rPr>
        <w:lastRenderedPageBreak/>
        <w:t>округа расположено 17 временных несанкционированных свалок. Все свалки выведены из эксплуатации. В министерство природных ресурсов и охраны окружающей среды Ставропольского края была предоставлена информация о временных несанкционированных свалках для дальнейшей работы по рекультивации</w:t>
      </w:r>
      <w:proofErr w:type="gramStart"/>
      <w:r w:rsidRPr="00B93640">
        <w:rPr>
          <w:rFonts w:ascii="Times New Roman" w:hAnsi="Times New Roman"/>
        </w:rPr>
        <w:t>.</w:t>
      </w:r>
      <w:proofErr w:type="gramEnd"/>
      <w:r w:rsidRPr="00B93640">
        <w:rPr>
          <w:rFonts w:ascii="Times New Roman" w:hAnsi="Times New Roman"/>
        </w:rPr>
        <w:t xml:space="preserve"> </w:t>
      </w:r>
      <w:proofErr w:type="gramStart"/>
      <w:r w:rsidRPr="00B93640">
        <w:rPr>
          <w:rFonts w:ascii="Times New Roman" w:hAnsi="Times New Roman"/>
        </w:rPr>
        <w:t>р</w:t>
      </w:r>
      <w:proofErr w:type="gramEnd"/>
      <w:r w:rsidRPr="00B93640">
        <w:rPr>
          <w:rFonts w:ascii="Times New Roman" w:hAnsi="Times New Roman"/>
        </w:rPr>
        <w:t>аботы по объекту «Рекультивация несанкционированной свалки в г. Светлограде» были выполнены в рамках муниципальной программы ПГО СК «Охрана окружающей среды» в 2018 году. Кассовое исполнение по мероприятию составило 39921,60 тыс. рублей. Источник финансирования: средства краевого бюджета в сумме - 37925,52 тыс. рублей, средства местного бюджета - 1996,08 тыс. рублей.</w:t>
      </w:r>
    </w:p>
    <w:p w14:paraId="559D6448" w14:textId="77777777" w:rsidR="00784CA9" w:rsidRPr="00B93640" w:rsidRDefault="00784CA9" w:rsidP="00F65C2A">
      <w:pPr>
        <w:pStyle w:val="a5"/>
        <w:spacing w:before="0" w:after="0" w:line="276" w:lineRule="auto"/>
        <w:ind w:firstLine="709"/>
        <w:rPr>
          <w:rFonts w:ascii="Times New Roman" w:hAnsi="Times New Roman"/>
        </w:rPr>
      </w:pPr>
      <w:r w:rsidRPr="00B93640">
        <w:rPr>
          <w:rFonts w:ascii="Times New Roman" w:hAnsi="Times New Roman"/>
        </w:rPr>
        <w:t xml:space="preserve">В округе была проведена активная работа </w:t>
      </w:r>
      <w:proofErr w:type="gramStart"/>
      <w:r w:rsidRPr="00B93640">
        <w:rPr>
          <w:rFonts w:ascii="Times New Roman" w:hAnsi="Times New Roman"/>
        </w:rPr>
        <w:t>по заключению договоров на оказание услуг по обращению с твердыми коммунальными отходами между населением</w:t>
      </w:r>
      <w:proofErr w:type="gramEnd"/>
      <w:r w:rsidRPr="00B93640">
        <w:rPr>
          <w:rFonts w:ascii="Times New Roman" w:hAnsi="Times New Roman"/>
        </w:rPr>
        <w:t xml:space="preserve"> Петровского городского округа и региональным оператором ООО «Эко-сити».</w:t>
      </w:r>
    </w:p>
    <w:p w14:paraId="121D1299" w14:textId="77777777" w:rsidR="00784CA9" w:rsidRPr="00B93640" w:rsidRDefault="00784CA9" w:rsidP="00F65C2A">
      <w:pPr>
        <w:pStyle w:val="a5"/>
        <w:spacing w:before="0" w:after="0" w:line="276" w:lineRule="auto"/>
        <w:ind w:firstLine="709"/>
        <w:rPr>
          <w:rFonts w:ascii="Times New Roman" w:hAnsi="Times New Roman"/>
        </w:rPr>
      </w:pPr>
      <w:r w:rsidRPr="00B93640">
        <w:rPr>
          <w:rFonts w:ascii="Times New Roman" w:hAnsi="Times New Roman"/>
        </w:rPr>
        <w:t xml:space="preserve">Положительным результатом проделанной работы можно считать 100% заключенных договоров на территории 14 населенных пунктов Петровского городского округа Ставропольского края. При этом необходимо отметить низкий процент заключенных договоров в населенных пунктах с. </w:t>
      </w:r>
      <w:proofErr w:type="spellStart"/>
      <w:r w:rsidRPr="00B93640">
        <w:rPr>
          <w:rFonts w:ascii="Times New Roman" w:hAnsi="Times New Roman"/>
        </w:rPr>
        <w:t>Шангала</w:t>
      </w:r>
      <w:proofErr w:type="spellEnd"/>
      <w:r w:rsidRPr="00B93640">
        <w:rPr>
          <w:rFonts w:ascii="Times New Roman" w:hAnsi="Times New Roman"/>
        </w:rPr>
        <w:t xml:space="preserve"> (91,3%) и город Светлоград (78,7%). Но заключение договоров на данном этапе не решило всех проблем по работе с твердыми коммунальными отходами, особенно на селе, а именно отсутствие подъездных путей, выделение и обустройство территорий под размещение контейнерных площадок, отсутствие контейнеров для сбора твердых коммунальных отходов. Не решен вопрос по утилизации строительных материалов, растительных остатков и навоза. </w:t>
      </w:r>
    </w:p>
    <w:p w14:paraId="005F3567" w14:textId="77777777" w:rsidR="00784CA9" w:rsidRPr="00B93640" w:rsidRDefault="00784CA9" w:rsidP="00F65C2A">
      <w:pPr>
        <w:pStyle w:val="a5"/>
        <w:spacing w:before="0" w:after="0" w:line="276" w:lineRule="auto"/>
        <w:ind w:firstLine="709"/>
        <w:rPr>
          <w:rFonts w:ascii="Times New Roman" w:hAnsi="Times New Roman"/>
        </w:rPr>
      </w:pPr>
      <w:r w:rsidRPr="00B93640">
        <w:rPr>
          <w:rFonts w:ascii="Times New Roman" w:hAnsi="Times New Roman"/>
        </w:rPr>
        <w:t>На сегодняшний день обстановка в городском округе улучшается. Происходит сокращение числа несанкционированных свалок, формирование экологической повестки по возможности раздельного сбора ТКО. Несмотря на положительную тенденцию на территории городского округа имеется ряд нерешенных проблем, среди которых:</w:t>
      </w:r>
    </w:p>
    <w:p w14:paraId="5F905E46" w14:textId="77777777" w:rsidR="00784CA9" w:rsidRPr="00F65C2A" w:rsidRDefault="00784CA9" w:rsidP="009A4630">
      <w:pPr>
        <w:pStyle w:val="a5"/>
        <w:numPr>
          <w:ilvl w:val="0"/>
          <w:numId w:val="20"/>
        </w:numPr>
        <w:spacing w:before="0" w:after="0" w:line="276" w:lineRule="auto"/>
        <w:rPr>
          <w:rFonts w:ascii="Times New Roman" w:hAnsi="Times New Roman"/>
        </w:rPr>
      </w:pPr>
      <w:r w:rsidRPr="00F65C2A">
        <w:rPr>
          <w:rFonts w:ascii="Times New Roman" w:hAnsi="Times New Roman"/>
        </w:rPr>
        <w:t>усложнение состава ТКО и большее количество экологически опасных компонентов</w:t>
      </w:r>
    </w:p>
    <w:p w14:paraId="407D8390" w14:textId="77777777" w:rsidR="00784CA9" w:rsidRPr="00F65C2A" w:rsidRDefault="00784CA9" w:rsidP="009A4630">
      <w:pPr>
        <w:pStyle w:val="a5"/>
        <w:numPr>
          <w:ilvl w:val="0"/>
          <w:numId w:val="20"/>
        </w:numPr>
        <w:spacing w:before="0" w:after="0" w:line="276" w:lineRule="auto"/>
        <w:rPr>
          <w:rFonts w:ascii="Times New Roman" w:hAnsi="Times New Roman"/>
        </w:rPr>
      </w:pPr>
      <w:r w:rsidRPr="00F65C2A">
        <w:rPr>
          <w:rFonts w:ascii="Times New Roman" w:hAnsi="Times New Roman"/>
        </w:rPr>
        <w:t>увеличение затрат на обращение с отходами;</w:t>
      </w:r>
    </w:p>
    <w:p w14:paraId="2A2D1543" w14:textId="77777777" w:rsidR="00784CA9" w:rsidRPr="00F65C2A" w:rsidRDefault="00784CA9" w:rsidP="009A4630">
      <w:pPr>
        <w:pStyle w:val="a5"/>
        <w:numPr>
          <w:ilvl w:val="0"/>
          <w:numId w:val="20"/>
        </w:numPr>
        <w:spacing w:before="0" w:after="0" w:line="276" w:lineRule="auto"/>
        <w:rPr>
          <w:rFonts w:ascii="Times New Roman" w:hAnsi="Times New Roman"/>
        </w:rPr>
      </w:pPr>
      <w:r w:rsidRPr="00F65C2A">
        <w:rPr>
          <w:rFonts w:ascii="Times New Roman" w:hAnsi="Times New Roman"/>
        </w:rPr>
        <w:t>сложности утилизации электробытовых приборов, электронной и компьютерной техники, электрических батареек, аккумуляторов, ртутьсодержащих отходов, автомобилей и их деталей;</w:t>
      </w:r>
    </w:p>
    <w:p w14:paraId="1E957F0A" w14:textId="77777777" w:rsidR="00784CA9" w:rsidRPr="00F65C2A" w:rsidRDefault="00784CA9" w:rsidP="009A4630">
      <w:pPr>
        <w:pStyle w:val="a5"/>
        <w:numPr>
          <w:ilvl w:val="0"/>
          <w:numId w:val="20"/>
        </w:numPr>
        <w:spacing w:before="0" w:after="0" w:line="276" w:lineRule="auto"/>
        <w:rPr>
          <w:rFonts w:ascii="Times New Roman" w:hAnsi="Times New Roman"/>
        </w:rPr>
      </w:pPr>
      <w:r w:rsidRPr="00F65C2A">
        <w:rPr>
          <w:rFonts w:ascii="Times New Roman" w:hAnsi="Times New Roman"/>
        </w:rPr>
        <w:t>отсутствие установок по обезвреживанию опасных отходов лечебно-профилактических учреждений и захоронение этих отходов на полигоне ТКО;</w:t>
      </w:r>
    </w:p>
    <w:p w14:paraId="683751FC" w14:textId="77777777" w:rsidR="00784CA9" w:rsidRPr="00F65C2A" w:rsidRDefault="00784CA9" w:rsidP="009A4630">
      <w:pPr>
        <w:pStyle w:val="a5"/>
        <w:numPr>
          <w:ilvl w:val="0"/>
          <w:numId w:val="20"/>
        </w:numPr>
        <w:spacing w:before="0" w:after="0" w:line="276" w:lineRule="auto"/>
        <w:rPr>
          <w:rFonts w:ascii="Times New Roman" w:hAnsi="Times New Roman"/>
        </w:rPr>
      </w:pPr>
      <w:r w:rsidRPr="00F65C2A">
        <w:rPr>
          <w:rFonts w:ascii="Times New Roman" w:hAnsi="Times New Roman"/>
        </w:rPr>
        <w:t>отсутствие экологической культуры у населения.</w:t>
      </w:r>
    </w:p>
    <w:p w14:paraId="2D5128F5" w14:textId="77777777" w:rsidR="00784CA9" w:rsidRPr="00B93640" w:rsidRDefault="00784CA9" w:rsidP="00F65C2A">
      <w:pPr>
        <w:pStyle w:val="a5"/>
        <w:spacing w:before="0" w:after="0" w:line="276" w:lineRule="auto"/>
        <w:ind w:firstLine="709"/>
        <w:rPr>
          <w:rFonts w:ascii="Times New Roman" w:hAnsi="Times New Roman"/>
        </w:rPr>
      </w:pPr>
      <w:proofErr w:type="gramStart"/>
      <w:r w:rsidRPr="00B93640">
        <w:rPr>
          <w:rFonts w:ascii="Times New Roman" w:hAnsi="Times New Roman"/>
        </w:rPr>
        <w:t xml:space="preserve">В соответствии с территориальной схемой обращения с отходами, в том числе с твердыми коммунальными отходами в Ставропольском крае, на территории г. Светлограда предусматривается строительство зонального центра с элементами сортировки мощностью до 10 тыс. тонн в год и в дальнейшем создание МЗЦ+ПВ (полигон ТКО + мусоросортировочный комплекс + предприятие по переработке вторсырья) мощностью до 160 тыс. тонн в год. </w:t>
      </w:r>
      <w:proofErr w:type="gramEnd"/>
    </w:p>
    <w:p w14:paraId="1D9D14E0" w14:textId="77777777" w:rsidR="00784CA9" w:rsidRDefault="00784CA9" w:rsidP="00784CA9">
      <w:pPr>
        <w:rPr>
          <w:rFonts w:ascii="Arial" w:hAnsi="Arial" w:cs="Arial"/>
        </w:rPr>
      </w:pPr>
      <w:r>
        <w:rPr>
          <w:rFonts w:ascii="Arial" w:hAnsi="Arial" w:cs="Arial"/>
        </w:rPr>
        <w:br w:type="page"/>
      </w:r>
    </w:p>
    <w:p w14:paraId="09F7DE94" w14:textId="7DCE5610" w:rsidR="00CE494C" w:rsidRPr="00C04DFD" w:rsidRDefault="00A2738B" w:rsidP="009A6E44">
      <w:pPr>
        <w:pStyle w:val="13"/>
        <w:numPr>
          <w:ilvl w:val="0"/>
          <w:numId w:val="1"/>
        </w:numPr>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21" w:name="_Toc117155250"/>
      <w:bookmarkStart w:id="22" w:name="_Toc438050940"/>
      <w:bookmarkEnd w:id="5"/>
      <w:r w:rsidRPr="00C04DFD">
        <w:rPr>
          <w:rFonts w:ascii="Times New Roman" w:hAnsi="Times New Roman"/>
          <w:color w:val="auto"/>
        </w:rPr>
        <w:lastRenderedPageBreak/>
        <w:t>План развития городского округа, план прогнозируемой застройки и прогнозируемый спрос на коммунальные ресурсы на период действия генерального плана</w:t>
      </w:r>
      <w:bookmarkEnd w:id="21"/>
    </w:p>
    <w:p w14:paraId="052298DA" w14:textId="77777777" w:rsidR="00E61154" w:rsidRPr="009A6E44" w:rsidRDefault="00E61154" w:rsidP="009A6E44">
      <w:pPr>
        <w:pStyle w:val="a5"/>
        <w:spacing w:before="0" w:after="0" w:line="276" w:lineRule="auto"/>
        <w:ind w:firstLine="709"/>
        <w:rPr>
          <w:rFonts w:ascii="Times New Roman" w:hAnsi="Times New Roman"/>
          <w:b/>
        </w:rPr>
      </w:pPr>
      <w:bookmarkStart w:id="23" w:name="_Toc483492589"/>
      <w:bookmarkStart w:id="24" w:name="_Toc484006175"/>
      <w:bookmarkStart w:id="25" w:name="_Toc484008006"/>
      <w:bookmarkStart w:id="26" w:name="_Toc484012435"/>
      <w:bookmarkStart w:id="27" w:name="_Toc484013328"/>
      <w:bookmarkStart w:id="28" w:name="_Toc484014339"/>
      <w:r w:rsidRPr="009A6E44">
        <w:rPr>
          <w:rFonts w:ascii="Times New Roman" w:hAnsi="Times New Roman"/>
          <w:b/>
        </w:rPr>
        <w:t>Перспективные показатели развития муниципального образования</w:t>
      </w:r>
      <w:bookmarkEnd w:id="23"/>
      <w:bookmarkEnd w:id="24"/>
      <w:bookmarkEnd w:id="25"/>
      <w:bookmarkEnd w:id="26"/>
      <w:bookmarkEnd w:id="27"/>
      <w:bookmarkEnd w:id="28"/>
    </w:p>
    <w:p w14:paraId="1B4EA8CE" w14:textId="77777777" w:rsidR="00160D85" w:rsidRPr="00F65C2A" w:rsidRDefault="00160D85" w:rsidP="004E1C19">
      <w:pPr>
        <w:pStyle w:val="a5"/>
        <w:spacing w:before="0" w:after="0" w:line="276" w:lineRule="auto"/>
        <w:ind w:firstLine="709"/>
        <w:rPr>
          <w:rFonts w:ascii="Times New Roman" w:hAnsi="Times New Roman"/>
          <w:b/>
        </w:rPr>
      </w:pPr>
      <w:r w:rsidRPr="00F65C2A">
        <w:rPr>
          <w:rFonts w:ascii="Times New Roman" w:hAnsi="Times New Roman"/>
          <w:b/>
        </w:rPr>
        <w:t>Демографический прогноз</w:t>
      </w:r>
    </w:p>
    <w:p w14:paraId="33AEB6DC" w14:textId="4E88ADB8" w:rsidR="009551FD" w:rsidRPr="00F65C2A" w:rsidRDefault="009D5813" w:rsidP="00F65C2A">
      <w:pPr>
        <w:pStyle w:val="a5"/>
        <w:spacing w:before="0" w:after="0" w:line="276" w:lineRule="auto"/>
        <w:ind w:firstLine="709"/>
        <w:rPr>
          <w:rFonts w:ascii="Times New Roman" w:hAnsi="Times New Roman"/>
        </w:rPr>
      </w:pPr>
      <w:r w:rsidRPr="00F65C2A">
        <w:rPr>
          <w:rFonts w:ascii="Times New Roman" w:hAnsi="Times New Roman"/>
        </w:rPr>
        <w:t xml:space="preserve">Численность населения муниципального образования </w:t>
      </w:r>
      <w:proofErr w:type="gramStart"/>
      <w:r w:rsidRPr="00F65C2A">
        <w:rPr>
          <w:rFonts w:ascii="Times New Roman" w:hAnsi="Times New Roman"/>
        </w:rPr>
        <w:t>на конец</w:t>
      </w:r>
      <w:proofErr w:type="gramEnd"/>
      <w:r w:rsidRPr="00F65C2A">
        <w:rPr>
          <w:rFonts w:ascii="Times New Roman" w:hAnsi="Times New Roman"/>
        </w:rPr>
        <w:t xml:space="preserve"> 204</w:t>
      </w:r>
      <w:r w:rsidR="00470CC6" w:rsidRPr="00F65C2A">
        <w:rPr>
          <w:rFonts w:ascii="Times New Roman" w:hAnsi="Times New Roman"/>
        </w:rPr>
        <w:t>2</w:t>
      </w:r>
      <w:r w:rsidRPr="00F65C2A">
        <w:rPr>
          <w:rFonts w:ascii="Times New Roman" w:hAnsi="Times New Roman"/>
        </w:rPr>
        <w:t xml:space="preserve"> года, согласно генеральному плану </w:t>
      </w:r>
      <w:r w:rsidR="00470CC6" w:rsidRPr="00F65C2A">
        <w:rPr>
          <w:rFonts w:ascii="Times New Roman" w:hAnsi="Times New Roman"/>
        </w:rPr>
        <w:t>Петровского городского округа</w:t>
      </w:r>
      <w:r w:rsidR="00314E4B" w:rsidRPr="00F65C2A">
        <w:rPr>
          <w:rFonts w:ascii="Times New Roman" w:hAnsi="Times New Roman"/>
        </w:rPr>
        <w:t xml:space="preserve"> Ставропольского края</w:t>
      </w:r>
      <w:r w:rsidRPr="00F65C2A">
        <w:rPr>
          <w:rFonts w:ascii="Times New Roman" w:hAnsi="Times New Roman"/>
        </w:rPr>
        <w:t xml:space="preserve">, должна составить </w:t>
      </w:r>
      <w:r w:rsidR="00470CC6" w:rsidRPr="00F65C2A">
        <w:rPr>
          <w:rFonts w:ascii="Times New Roman" w:hAnsi="Times New Roman"/>
        </w:rPr>
        <w:t>61</w:t>
      </w:r>
      <w:r w:rsidR="005E6AE9" w:rsidRPr="00F65C2A">
        <w:rPr>
          <w:rFonts w:ascii="Times New Roman" w:hAnsi="Times New Roman"/>
        </w:rPr>
        <w:t>,</w:t>
      </w:r>
      <w:r w:rsidR="00470CC6" w:rsidRPr="00F65C2A">
        <w:rPr>
          <w:rFonts w:ascii="Times New Roman" w:hAnsi="Times New Roman"/>
        </w:rPr>
        <w:t>1</w:t>
      </w:r>
      <w:r w:rsidR="005E6AE9" w:rsidRPr="00F65C2A">
        <w:rPr>
          <w:rFonts w:ascii="Times New Roman" w:hAnsi="Times New Roman"/>
        </w:rPr>
        <w:t xml:space="preserve"> тыс.</w:t>
      </w:r>
      <w:r w:rsidRPr="00F65C2A">
        <w:rPr>
          <w:rFonts w:ascii="Times New Roman" w:hAnsi="Times New Roman"/>
        </w:rPr>
        <w:t xml:space="preserve"> человек.</w:t>
      </w:r>
    </w:p>
    <w:p w14:paraId="50A9EF76" w14:textId="3912B0DC" w:rsidR="009551FD" w:rsidRPr="009A6E44" w:rsidRDefault="00F65C2A" w:rsidP="00F65C2A">
      <w:pPr>
        <w:pStyle w:val="a5"/>
        <w:spacing w:after="120" w:line="276" w:lineRule="auto"/>
        <w:ind w:firstLine="709"/>
        <w:jc w:val="center"/>
        <w:rPr>
          <w:rFonts w:ascii="Times New Roman" w:hAnsi="Times New Roman"/>
          <w:b/>
        </w:rPr>
      </w:pPr>
      <w:r w:rsidRPr="009A6E44">
        <w:rPr>
          <w:rFonts w:ascii="Times New Roman" w:hAnsi="Times New Roman"/>
          <w:b/>
        </w:rPr>
        <w:t xml:space="preserve">Таблица </w:t>
      </w:r>
      <w:r w:rsidRPr="009A6E44">
        <w:rPr>
          <w:rFonts w:ascii="Times New Roman" w:hAnsi="Times New Roman"/>
          <w:b/>
        </w:rPr>
        <w:fldChar w:fldCharType="begin"/>
      </w:r>
      <w:r w:rsidRPr="009A6E44">
        <w:rPr>
          <w:rFonts w:ascii="Times New Roman" w:hAnsi="Times New Roman"/>
          <w:b/>
        </w:rPr>
        <w:instrText xml:space="preserve"> SEQ Таблица \* ARABIC </w:instrText>
      </w:r>
      <w:r w:rsidRPr="009A6E44">
        <w:rPr>
          <w:rFonts w:ascii="Times New Roman" w:hAnsi="Times New Roman"/>
          <w:b/>
        </w:rPr>
        <w:fldChar w:fldCharType="separate"/>
      </w:r>
      <w:r w:rsidR="001D4E99">
        <w:rPr>
          <w:rFonts w:ascii="Times New Roman" w:hAnsi="Times New Roman"/>
          <w:b/>
          <w:noProof/>
        </w:rPr>
        <w:t>12</w:t>
      </w:r>
      <w:r w:rsidRPr="009A6E44">
        <w:rPr>
          <w:rFonts w:ascii="Times New Roman" w:hAnsi="Times New Roman"/>
          <w:b/>
        </w:rPr>
        <w:fldChar w:fldCharType="end"/>
      </w:r>
      <w:r w:rsidRPr="009A6E44">
        <w:rPr>
          <w:rFonts w:ascii="Times New Roman" w:hAnsi="Times New Roman"/>
          <w:b/>
        </w:rPr>
        <w:t xml:space="preserve"> </w:t>
      </w:r>
      <w:r w:rsidR="009551FD" w:rsidRPr="009A6E44">
        <w:rPr>
          <w:rFonts w:ascii="Times New Roman" w:hAnsi="Times New Roman"/>
          <w:b/>
        </w:rPr>
        <w:t>Перспективные показатели численности населения</w:t>
      </w:r>
    </w:p>
    <w:tbl>
      <w:tblPr>
        <w:tblStyle w:val="afd"/>
        <w:tblW w:w="5000" w:type="pct"/>
        <w:tblLook w:val="04A0" w:firstRow="1" w:lastRow="0" w:firstColumn="1" w:lastColumn="0" w:noHBand="0" w:noVBand="1"/>
      </w:tblPr>
      <w:tblGrid>
        <w:gridCol w:w="3704"/>
        <w:gridCol w:w="978"/>
        <w:gridCol w:w="978"/>
        <w:gridCol w:w="978"/>
        <w:gridCol w:w="978"/>
        <w:gridCol w:w="978"/>
        <w:gridCol w:w="976"/>
      </w:tblGrid>
      <w:tr w:rsidR="00470CC6" w:rsidRPr="00F65C2A" w14:paraId="548496C0" w14:textId="77777777" w:rsidTr="009A6E44">
        <w:tc>
          <w:tcPr>
            <w:tcW w:w="1935" w:type="pct"/>
            <w:vMerge w:val="restart"/>
            <w:tcBorders>
              <w:top w:val="single" w:sz="4" w:space="0" w:color="auto"/>
              <w:left w:val="single" w:sz="4" w:space="0" w:color="auto"/>
              <w:bottom w:val="single" w:sz="4" w:space="0" w:color="auto"/>
              <w:right w:val="single" w:sz="4" w:space="0" w:color="auto"/>
            </w:tcBorders>
            <w:hideMark/>
          </w:tcPr>
          <w:p w14:paraId="222C8424"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Показатель</w:t>
            </w:r>
          </w:p>
        </w:tc>
        <w:tc>
          <w:tcPr>
            <w:tcW w:w="2554" w:type="pct"/>
            <w:gridSpan w:val="5"/>
            <w:tcBorders>
              <w:top w:val="single" w:sz="4" w:space="0" w:color="auto"/>
              <w:left w:val="single" w:sz="4" w:space="0" w:color="auto"/>
              <w:bottom w:val="single" w:sz="4" w:space="0" w:color="auto"/>
              <w:right w:val="single" w:sz="4" w:space="0" w:color="auto"/>
            </w:tcBorders>
            <w:hideMark/>
          </w:tcPr>
          <w:p w14:paraId="20D61CBE"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1 этап</w:t>
            </w:r>
          </w:p>
        </w:tc>
        <w:tc>
          <w:tcPr>
            <w:tcW w:w="511" w:type="pct"/>
            <w:tcBorders>
              <w:top w:val="single" w:sz="4" w:space="0" w:color="auto"/>
              <w:left w:val="single" w:sz="4" w:space="0" w:color="auto"/>
              <w:bottom w:val="single" w:sz="4" w:space="0" w:color="auto"/>
              <w:right w:val="single" w:sz="4" w:space="0" w:color="auto"/>
            </w:tcBorders>
            <w:hideMark/>
          </w:tcPr>
          <w:p w14:paraId="51195953"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2 этап</w:t>
            </w:r>
          </w:p>
        </w:tc>
      </w:tr>
      <w:tr w:rsidR="00470CC6" w:rsidRPr="00F65C2A" w14:paraId="54629750" w14:textId="77777777" w:rsidTr="009A6E44">
        <w:tc>
          <w:tcPr>
            <w:tcW w:w="1935" w:type="pct"/>
            <w:vMerge/>
            <w:tcBorders>
              <w:top w:val="single" w:sz="4" w:space="0" w:color="auto"/>
              <w:left w:val="single" w:sz="4" w:space="0" w:color="auto"/>
              <w:bottom w:val="single" w:sz="4" w:space="0" w:color="auto"/>
              <w:right w:val="single" w:sz="4" w:space="0" w:color="auto"/>
            </w:tcBorders>
            <w:vAlign w:val="center"/>
            <w:hideMark/>
          </w:tcPr>
          <w:p w14:paraId="7D98162B"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p>
        </w:tc>
        <w:tc>
          <w:tcPr>
            <w:tcW w:w="511" w:type="pct"/>
            <w:tcBorders>
              <w:top w:val="single" w:sz="4" w:space="0" w:color="auto"/>
              <w:left w:val="single" w:sz="4" w:space="0" w:color="auto"/>
              <w:bottom w:val="single" w:sz="4" w:space="0" w:color="auto"/>
              <w:right w:val="single" w:sz="4" w:space="0" w:color="auto"/>
            </w:tcBorders>
            <w:hideMark/>
          </w:tcPr>
          <w:p w14:paraId="4E976854"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2022</w:t>
            </w:r>
          </w:p>
        </w:tc>
        <w:tc>
          <w:tcPr>
            <w:tcW w:w="511" w:type="pct"/>
            <w:tcBorders>
              <w:top w:val="single" w:sz="4" w:space="0" w:color="auto"/>
              <w:left w:val="single" w:sz="4" w:space="0" w:color="auto"/>
              <w:bottom w:val="single" w:sz="4" w:space="0" w:color="auto"/>
              <w:right w:val="single" w:sz="4" w:space="0" w:color="auto"/>
            </w:tcBorders>
            <w:hideMark/>
          </w:tcPr>
          <w:p w14:paraId="218A5055"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2023</w:t>
            </w:r>
          </w:p>
        </w:tc>
        <w:tc>
          <w:tcPr>
            <w:tcW w:w="511" w:type="pct"/>
            <w:tcBorders>
              <w:top w:val="single" w:sz="4" w:space="0" w:color="auto"/>
              <w:left w:val="single" w:sz="4" w:space="0" w:color="auto"/>
              <w:bottom w:val="single" w:sz="4" w:space="0" w:color="auto"/>
              <w:right w:val="single" w:sz="4" w:space="0" w:color="auto"/>
            </w:tcBorders>
            <w:hideMark/>
          </w:tcPr>
          <w:p w14:paraId="5238A358"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2024</w:t>
            </w:r>
          </w:p>
        </w:tc>
        <w:tc>
          <w:tcPr>
            <w:tcW w:w="511" w:type="pct"/>
            <w:tcBorders>
              <w:top w:val="single" w:sz="4" w:space="0" w:color="auto"/>
              <w:left w:val="single" w:sz="4" w:space="0" w:color="auto"/>
              <w:bottom w:val="single" w:sz="4" w:space="0" w:color="auto"/>
              <w:right w:val="single" w:sz="4" w:space="0" w:color="auto"/>
            </w:tcBorders>
            <w:hideMark/>
          </w:tcPr>
          <w:p w14:paraId="61DF5855"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2025</w:t>
            </w:r>
          </w:p>
        </w:tc>
        <w:tc>
          <w:tcPr>
            <w:tcW w:w="511" w:type="pct"/>
            <w:tcBorders>
              <w:top w:val="single" w:sz="4" w:space="0" w:color="auto"/>
              <w:left w:val="single" w:sz="4" w:space="0" w:color="auto"/>
              <w:bottom w:val="single" w:sz="4" w:space="0" w:color="auto"/>
              <w:right w:val="single" w:sz="4" w:space="0" w:color="auto"/>
            </w:tcBorders>
            <w:hideMark/>
          </w:tcPr>
          <w:p w14:paraId="504CAE43"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2026</w:t>
            </w:r>
          </w:p>
        </w:tc>
        <w:tc>
          <w:tcPr>
            <w:tcW w:w="511" w:type="pct"/>
            <w:tcBorders>
              <w:top w:val="single" w:sz="4" w:space="0" w:color="auto"/>
              <w:left w:val="single" w:sz="4" w:space="0" w:color="auto"/>
              <w:bottom w:val="single" w:sz="4" w:space="0" w:color="auto"/>
              <w:right w:val="single" w:sz="4" w:space="0" w:color="auto"/>
            </w:tcBorders>
            <w:hideMark/>
          </w:tcPr>
          <w:p w14:paraId="28C62412"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2042</w:t>
            </w:r>
          </w:p>
        </w:tc>
      </w:tr>
      <w:tr w:rsidR="00470CC6" w:rsidRPr="00F65C2A" w14:paraId="3433DBF8" w14:textId="77777777" w:rsidTr="009A6E44">
        <w:tc>
          <w:tcPr>
            <w:tcW w:w="1935" w:type="pct"/>
            <w:tcBorders>
              <w:top w:val="single" w:sz="4" w:space="0" w:color="auto"/>
              <w:left w:val="single" w:sz="4" w:space="0" w:color="auto"/>
              <w:bottom w:val="single" w:sz="4" w:space="0" w:color="auto"/>
              <w:right w:val="single" w:sz="4" w:space="0" w:color="auto"/>
            </w:tcBorders>
            <w:hideMark/>
          </w:tcPr>
          <w:p w14:paraId="6553AA8E"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Численность населения, тыс. чел.</w:t>
            </w:r>
          </w:p>
        </w:tc>
        <w:tc>
          <w:tcPr>
            <w:tcW w:w="511" w:type="pct"/>
            <w:tcBorders>
              <w:top w:val="single" w:sz="4" w:space="0" w:color="auto"/>
              <w:left w:val="single" w:sz="4" w:space="0" w:color="auto"/>
              <w:bottom w:val="single" w:sz="4" w:space="0" w:color="auto"/>
              <w:right w:val="single" w:sz="4" w:space="0" w:color="auto"/>
            </w:tcBorders>
            <w:hideMark/>
          </w:tcPr>
          <w:p w14:paraId="55C30943"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69,4</w:t>
            </w:r>
          </w:p>
        </w:tc>
        <w:tc>
          <w:tcPr>
            <w:tcW w:w="511" w:type="pct"/>
            <w:tcBorders>
              <w:top w:val="single" w:sz="4" w:space="0" w:color="auto"/>
              <w:left w:val="single" w:sz="4" w:space="0" w:color="auto"/>
              <w:bottom w:val="single" w:sz="4" w:space="0" w:color="auto"/>
              <w:right w:val="single" w:sz="4" w:space="0" w:color="auto"/>
            </w:tcBorders>
            <w:hideMark/>
          </w:tcPr>
          <w:p w14:paraId="36473CF6"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69,2</w:t>
            </w:r>
          </w:p>
        </w:tc>
        <w:tc>
          <w:tcPr>
            <w:tcW w:w="511" w:type="pct"/>
            <w:tcBorders>
              <w:top w:val="single" w:sz="4" w:space="0" w:color="auto"/>
              <w:left w:val="single" w:sz="4" w:space="0" w:color="auto"/>
              <w:bottom w:val="single" w:sz="4" w:space="0" w:color="auto"/>
              <w:right w:val="single" w:sz="4" w:space="0" w:color="auto"/>
            </w:tcBorders>
            <w:hideMark/>
          </w:tcPr>
          <w:p w14:paraId="65FA793D"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69,0</w:t>
            </w:r>
          </w:p>
        </w:tc>
        <w:tc>
          <w:tcPr>
            <w:tcW w:w="511" w:type="pct"/>
            <w:tcBorders>
              <w:top w:val="single" w:sz="4" w:space="0" w:color="auto"/>
              <w:left w:val="single" w:sz="4" w:space="0" w:color="auto"/>
              <w:bottom w:val="single" w:sz="4" w:space="0" w:color="auto"/>
              <w:right w:val="single" w:sz="4" w:space="0" w:color="auto"/>
            </w:tcBorders>
            <w:hideMark/>
          </w:tcPr>
          <w:p w14:paraId="550A0B20"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68,7</w:t>
            </w:r>
          </w:p>
        </w:tc>
        <w:tc>
          <w:tcPr>
            <w:tcW w:w="511" w:type="pct"/>
            <w:tcBorders>
              <w:top w:val="single" w:sz="4" w:space="0" w:color="auto"/>
              <w:left w:val="single" w:sz="4" w:space="0" w:color="auto"/>
              <w:bottom w:val="single" w:sz="4" w:space="0" w:color="auto"/>
              <w:right w:val="single" w:sz="4" w:space="0" w:color="auto"/>
            </w:tcBorders>
            <w:hideMark/>
          </w:tcPr>
          <w:p w14:paraId="7D59AF07"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68,5</w:t>
            </w:r>
          </w:p>
        </w:tc>
        <w:tc>
          <w:tcPr>
            <w:tcW w:w="511" w:type="pct"/>
            <w:tcBorders>
              <w:top w:val="single" w:sz="4" w:space="0" w:color="auto"/>
              <w:left w:val="single" w:sz="4" w:space="0" w:color="auto"/>
              <w:bottom w:val="single" w:sz="4" w:space="0" w:color="auto"/>
              <w:right w:val="single" w:sz="4" w:space="0" w:color="auto"/>
            </w:tcBorders>
            <w:hideMark/>
          </w:tcPr>
          <w:p w14:paraId="749C88AA" w14:textId="77777777" w:rsidR="00470CC6" w:rsidRPr="00F65C2A" w:rsidRDefault="00470CC6"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F65C2A">
              <w:rPr>
                <w:color w:val="000000"/>
                <w:sz w:val="22"/>
                <w:szCs w:val="22"/>
              </w:rPr>
              <w:t>61,1</w:t>
            </w:r>
          </w:p>
        </w:tc>
      </w:tr>
    </w:tbl>
    <w:p w14:paraId="0ACBDDE6" w14:textId="4261D220" w:rsidR="00160D85" w:rsidRPr="00F65C2A" w:rsidRDefault="00160D85" w:rsidP="004E1C19">
      <w:pPr>
        <w:pStyle w:val="a5"/>
        <w:spacing w:after="0" w:line="276" w:lineRule="auto"/>
        <w:ind w:firstLine="709"/>
        <w:rPr>
          <w:rFonts w:ascii="Times New Roman" w:hAnsi="Times New Roman"/>
          <w:b/>
        </w:rPr>
      </w:pPr>
      <w:r w:rsidRPr="00F65C2A">
        <w:rPr>
          <w:rFonts w:ascii="Times New Roman" w:hAnsi="Times New Roman"/>
          <w:b/>
        </w:rPr>
        <w:t>Прогноз развития жилищной и социальной сферы</w:t>
      </w:r>
    </w:p>
    <w:p w14:paraId="4A0C8783" w14:textId="23DA81AA" w:rsidR="001511CE" w:rsidRDefault="001511CE" w:rsidP="00F65C2A">
      <w:pPr>
        <w:pStyle w:val="a5"/>
        <w:spacing w:before="0" w:after="0" w:line="276" w:lineRule="auto"/>
        <w:ind w:firstLine="709"/>
        <w:rPr>
          <w:rFonts w:ascii="Times New Roman" w:hAnsi="Times New Roman"/>
        </w:rPr>
      </w:pPr>
      <w:r w:rsidRPr="00C04DFD">
        <w:rPr>
          <w:rFonts w:ascii="Times New Roman" w:hAnsi="Times New Roman"/>
        </w:rPr>
        <w:t xml:space="preserve">Согласно </w:t>
      </w:r>
      <w:r w:rsidRPr="009A6E44">
        <w:rPr>
          <w:rFonts w:ascii="Times New Roman" w:hAnsi="Times New Roman"/>
        </w:rPr>
        <w:t xml:space="preserve">генеральному плану </w:t>
      </w:r>
      <w:r w:rsidR="00314E4B" w:rsidRPr="009A6E44">
        <w:rPr>
          <w:rFonts w:ascii="Times New Roman" w:hAnsi="Times New Roman"/>
        </w:rPr>
        <w:t>Петровского городского округа Ставропольского края</w:t>
      </w:r>
      <w:r w:rsidRPr="00C04DFD">
        <w:rPr>
          <w:rFonts w:ascii="Times New Roman" w:hAnsi="Times New Roman"/>
        </w:rPr>
        <w:t xml:space="preserve"> предлагается </w:t>
      </w:r>
      <w:r w:rsidR="00314E4B">
        <w:rPr>
          <w:rFonts w:ascii="Times New Roman" w:hAnsi="Times New Roman"/>
        </w:rPr>
        <w:t>уменьшение численности населения</w:t>
      </w:r>
      <w:r w:rsidRPr="00C04DFD">
        <w:rPr>
          <w:rFonts w:ascii="Times New Roman" w:hAnsi="Times New Roman"/>
        </w:rPr>
        <w:t>.</w:t>
      </w:r>
    </w:p>
    <w:p w14:paraId="25705CD4" w14:textId="1C8F11FC" w:rsidR="00314E4B" w:rsidRPr="00314E4B" w:rsidRDefault="00314E4B" w:rsidP="00F65C2A">
      <w:pPr>
        <w:pStyle w:val="a5"/>
        <w:spacing w:before="0" w:after="0" w:line="276" w:lineRule="auto"/>
        <w:ind w:firstLine="709"/>
        <w:rPr>
          <w:rFonts w:ascii="Times New Roman" w:hAnsi="Times New Roman"/>
        </w:rPr>
      </w:pPr>
      <w:r w:rsidRPr="00314E4B">
        <w:rPr>
          <w:rFonts w:ascii="Times New Roman" w:hAnsi="Times New Roman"/>
        </w:rPr>
        <w:t>Согласно «Стратегии социально-экономического развития Ставропольского края до 2035 года» показатель средней жилищной обеспеченности в крае должен достигать 30 м</w:t>
      </w:r>
      <w:proofErr w:type="gramStart"/>
      <w:r w:rsidRPr="00F65C2A">
        <w:rPr>
          <w:rFonts w:ascii="Times New Roman" w:hAnsi="Times New Roman"/>
        </w:rPr>
        <w:t>2</w:t>
      </w:r>
      <w:proofErr w:type="gramEnd"/>
      <w:r w:rsidRPr="00314E4B">
        <w:rPr>
          <w:rFonts w:ascii="Times New Roman" w:hAnsi="Times New Roman"/>
        </w:rPr>
        <w:t xml:space="preserve"> на человека. Для достижения данной средней жилищной обеспеченности в городском округе темпы строительства к расчетному сроку должны составить не менее 3405 м</w:t>
      </w:r>
      <w:proofErr w:type="gramStart"/>
      <w:r w:rsidRPr="00F65C2A">
        <w:rPr>
          <w:rFonts w:ascii="Times New Roman" w:hAnsi="Times New Roman"/>
        </w:rPr>
        <w:t>2</w:t>
      </w:r>
      <w:proofErr w:type="gramEnd"/>
      <w:r w:rsidRPr="00314E4B">
        <w:rPr>
          <w:rFonts w:ascii="Times New Roman" w:hAnsi="Times New Roman"/>
        </w:rPr>
        <w:t xml:space="preserve"> в год.</w:t>
      </w:r>
      <w:r w:rsidR="009A6E44">
        <w:rPr>
          <w:rFonts w:ascii="Times New Roman" w:hAnsi="Times New Roman"/>
        </w:rPr>
        <w:t xml:space="preserve"> </w:t>
      </w:r>
      <w:r w:rsidRPr="00314E4B">
        <w:rPr>
          <w:rFonts w:ascii="Times New Roman" w:hAnsi="Times New Roman"/>
        </w:rPr>
        <w:t>Таким образом, прогнозируемое снижение численности населения не обеспечивает достаточного количества площади жилищного фонда для населения Петровского городского округа. Необходимо освоение зарезервированных территорий под жилищное строительство, а также уплотнение жилой застройки непосредственно в г. Светлограде.</w:t>
      </w:r>
    </w:p>
    <w:p w14:paraId="6986D4B5" w14:textId="2A3B9EF0" w:rsidR="004E1C19" w:rsidRPr="004E1C19" w:rsidRDefault="004E1C19" w:rsidP="004E1C19">
      <w:pPr>
        <w:pStyle w:val="a5"/>
        <w:spacing w:before="0" w:after="0" w:line="276" w:lineRule="auto"/>
        <w:ind w:firstLine="709"/>
        <w:rPr>
          <w:rFonts w:ascii="Times New Roman" w:hAnsi="Times New Roman"/>
          <w:b/>
        </w:rPr>
      </w:pPr>
      <w:bookmarkStart w:id="29" w:name="_Toc46421664"/>
      <w:r w:rsidRPr="004E1C19">
        <w:rPr>
          <w:rFonts w:ascii="Times New Roman" w:hAnsi="Times New Roman"/>
          <w:b/>
        </w:rPr>
        <w:t>Развитие социальной инфраструктуры</w:t>
      </w:r>
    </w:p>
    <w:p w14:paraId="7A445346" w14:textId="492DDA40" w:rsidR="004E1C19" w:rsidRDefault="004E1C19" w:rsidP="00F65C2A">
      <w:pPr>
        <w:pStyle w:val="a5"/>
        <w:spacing w:before="0" w:after="0" w:line="276" w:lineRule="auto"/>
        <w:ind w:firstLine="709"/>
        <w:rPr>
          <w:rFonts w:ascii="Times New Roman" w:hAnsi="Times New Roman"/>
        </w:rPr>
      </w:pPr>
      <w:r>
        <w:rPr>
          <w:rFonts w:ascii="Times New Roman" w:hAnsi="Times New Roman"/>
        </w:rPr>
        <w:t>Образование</w:t>
      </w:r>
    </w:p>
    <w:p w14:paraId="24C5F46D" w14:textId="77777777" w:rsidR="00314E4B" w:rsidRPr="00314E4B" w:rsidRDefault="00314E4B" w:rsidP="00F65C2A">
      <w:pPr>
        <w:pStyle w:val="a5"/>
        <w:spacing w:before="0" w:after="0" w:line="276" w:lineRule="auto"/>
        <w:ind w:firstLine="709"/>
        <w:rPr>
          <w:rFonts w:ascii="Times New Roman" w:hAnsi="Times New Roman"/>
        </w:rPr>
      </w:pPr>
      <w:r w:rsidRPr="00314E4B">
        <w:rPr>
          <w:rFonts w:ascii="Times New Roman" w:hAnsi="Times New Roman"/>
        </w:rPr>
        <w:t xml:space="preserve">Доступность общеобразовательных учреждений соответствует </w:t>
      </w:r>
      <w:proofErr w:type="gramStart"/>
      <w:r w:rsidRPr="00314E4B">
        <w:rPr>
          <w:rFonts w:ascii="Times New Roman" w:hAnsi="Times New Roman"/>
        </w:rPr>
        <w:t>необходимой</w:t>
      </w:r>
      <w:proofErr w:type="gramEnd"/>
      <w:r w:rsidRPr="00314E4B">
        <w:rPr>
          <w:rFonts w:ascii="Times New Roman" w:hAnsi="Times New Roman"/>
        </w:rPr>
        <w:t xml:space="preserve">. Мощности учреждений достаточно для количества обучающихся к расчетному сроку генерального плана. </w:t>
      </w:r>
    </w:p>
    <w:p w14:paraId="593EBC5C" w14:textId="77777777" w:rsidR="00314E4B" w:rsidRPr="00314E4B" w:rsidRDefault="00314E4B" w:rsidP="00F65C2A">
      <w:pPr>
        <w:pStyle w:val="a5"/>
        <w:spacing w:before="0" w:after="0" w:line="276" w:lineRule="auto"/>
        <w:ind w:firstLine="709"/>
        <w:rPr>
          <w:rFonts w:ascii="Times New Roman" w:hAnsi="Times New Roman"/>
        </w:rPr>
      </w:pPr>
      <w:r w:rsidRPr="00314E4B">
        <w:rPr>
          <w:rFonts w:ascii="Times New Roman" w:hAnsi="Times New Roman"/>
        </w:rPr>
        <w:t>Развитие системы образования будет характеризоваться снижением численности учащихся в целом по округу.</w:t>
      </w:r>
    </w:p>
    <w:p w14:paraId="56CCE931" w14:textId="37F6A678" w:rsidR="00314E4B" w:rsidRPr="00314E4B" w:rsidRDefault="00314E4B" w:rsidP="00F65C2A">
      <w:pPr>
        <w:pStyle w:val="a5"/>
        <w:spacing w:before="0" w:after="0" w:line="276" w:lineRule="auto"/>
        <w:ind w:firstLine="709"/>
        <w:rPr>
          <w:rFonts w:ascii="Times New Roman" w:hAnsi="Times New Roman"/>
        </w:rPr>
      </w:pPr>
      <w:r w:rsidRPr="00314E4B">
        <w:rPr>
          <w:rFonts w:ascii="Times New Roman" w:hAnsi="Times New Roman"/>
        </w:rPr>
        <w:t>Для достижения комфортных условий обучения планируется выполнение следующих мероприятий:</w:t>
      </w:r>
    </w:p>
    <w:p w14:paraId="0E1AD97E"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№5 «Чебурашка» п. Рогатая Балка;</w:t>
      </w:r>
    </w:p>
    <w:p w14:paraId="37165E56"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№6 «</w:t>
      </w:r>
      <w:proofErr w:type="spellStart"/>
      <w:r w:rsidRPr="00F65C2A">
        <w:rPr>
          <w:rFonts w:ascii="Times New Roman" w:hAnsi="Times New Roman"/>
        </w:rPr>
        <w:t>Рябинушка</w:t>
      </w:r>
      <w:proofErr w:type="spellEnd"/>
      <w:r w:rsidRPr="00F65C2A">
        <w:rPr>
          <w:rFonts w:ascii="Times New Roman" w:hAnsi="Times New Roman"/>
        </w:rPr>
        <w:t>» с. Гофицкое;</w:t>
      </w:r>
    </w:p>
    <w:p w14:paraId="702DDF7B"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МКДОУ ДС №7 «Колосок» </w:t>
      </w:r>
      <w:proofErr w:type="gramStart"/>
      <w:r w:rsidRPr="00F65C2A">
        <w:rPr>
          <w:rFonts w:ascii="Times New Roman" w:hAnsi="Times New Roman"/>
        </w:rPr>
        <w:t>с</w:t>
      </w:r>
      <w:proofErr w:type="gramEnd"/>
      <w:r w:rsidRPr="00F65C2A">
        <w:rPr>
          <w:rFonts w:ascii="Times New Roman" w:hAnsi="Times New Roman"/>
        </w:rPr>
        <w:t>. Благодатное;</w:t>
      </w:r>
    </w:p>
    <w:p w14:paraId="2AE37483"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МКДОУ ДС №21 «Ласточка» </w:t>
      </w:r>
      <w:proofErr w:type="gramStart"/>
      <w:r w:rsidRPr="00F65C2A">
        <w:rPr>
          <w:rFonts w:ascii="Times New Roman" w:hAnsi="Times New Roman"/>
        </w:rPr>
        <w:t>с</w:t>
      </w:r>
      <w:proofErr w:type="gramEnd"/>
      <w:r w:rsidRPr="00F65C2A">
        <w:rPr>
          <w:rFonts w:ascii="Times New Roman" w:hAnsi="Times New Roman"/>
        </w:rPr>
        <w:t>. Донская Балка;</w:t>
      </w:r>
    </w:p>
    <w:p w14:paraId="72F97EC2"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№24 «Полянка» г. Светлоград;</w:t>
      </w:r>
    </w:p>
    <w:p w14:paraId="6880C904"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литеров «B» и «Д» МБДОУ ЦРР – ДС №26 «Солнышко» г. Светлоград;</w:t>
      </w:r>
    </w:p>
    <w:p w14:paraId="2FAC9810"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МКДОУ ДС №28 «Ручеёк» с. </w:t>
      </w:r>
      <w:proofErr w:type="spellStart"/>
      <w:r w:rsidRPr="00F65C2A">
        <w:rPr>
          <w:rFonts w:ascii="Times New Roman" w:hAnsi="Times New Roman"/>
        </w:rPr>
        <w:t>Шангала</w:t>
      </w:r>
      <w:proofErr w:type="spellEnd"/>
      <w:r w:rsidRPr="00F65C2A">
        <w:rPr>
          <w:rFonts w:ascii="Times New Roman" w:hAnsi="Times New Roman"/>
        </w:rPr>
        <w:t>;</w:t>
      </w:r>
    </w:p>
    <w:p w14:paraId="0B527016"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№29 «Яблочко» с. Гофицкое;</w:t>
      </w:r>
    </w:p>
    <w:p w14:paraId="74A2C066"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№35 «Теремок» г. Светлоград;</w:t>
      </w:r>
    </w:p>
    <w:p w14:paraId="22BC030A"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lastRenderedPageBreak/>
        <w:t>капитальный ремонт МКДОУ ДС №39 «Золотой петушок» с. Гофицкое;</w:t>
      </w:r>
    </w:p>
    <w:p w14:paraId="21CD6562"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реконструкция МБОУГ №1 г. Светлоград;</w:t>
      </w:r>
    </w:p>
    <w:p w14:paraId="5FB736C4"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МКОУ СОШ №2 г. Светлоград;</w:t>
      </w:r>
    </w:p>
    <w:p w14:paraId="12BCF910" w14:textId="18EACBD1"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ликвидация здания МКОУ СОШ №5, расположенного в г. Светлограде, ул.</w:t>
      </w:r>
      <w:r w:rsidR="004E1C19">
        <w:rPr>
          <w:rFonts w:ascii="Times New Roman" w:hAnsi="Times New Roman"/>
        </w:rPr>
        <w:t> </w:t>
      </w:r>
      <w:r w:rsidRPr="00F65C2A">
        <w:rPr>
          <w:rFonts w:ascii="Times New Roman" w:hAnsi="Times New Roman"/>
        </w:rPr>
        <w:t>Калинина, 401;</w:t>
      </w:r>
    </w:p>
    <w:p w14:paraId="76AB97F3"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литеров «А» и «Г» МКОУ СОШ №6 им. Г.В. Батищева;</w:t>
      </w:r>
    </w:p>
    <w:p w14:paraId="2FF14DDF"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МКОУ СОШ №8 с. </w:t>
      </w:r>
      <w:proofErr w:type="gramStart"/>
      <w:r w:rsidRPr="00F65C2A">
        <w:rPr>
          <w:rFonts w:ascii="Times New Roman" w:hAnsi="Times New Roman"/>
        </w:rPr>
        <w:t>Благодатное</w:t>
      </w:r>
      <w:proofErr w:type="gramEnd"/>
      <w:r w:rsidRPr="00F65C2A">
        <w:rPr>
          <w:rFonts w:ascii="Times New Roman" w:hAnsi="Times New Roman"/>
        </w:rPr>
        <w:t>;</w:t>
      </w:r>
    </w:p>
    <w:p w14:paraId="574542F2"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МКОУ СОШ №10 с. Донская Балка;</w:t>
      </w:r>
    </w:p>
    <w:p w14:paraId="17261D13" w14:textId="0893337E"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зданий МКОУ СОШ № 11, расположенных в с.</w:t>
      </w:r>
      <w:r w:rsidR="004E1C19">
        <w:rPr>
          <w:rFonts w:ascii="Times New Roman" w:hAnsi="Times New Roman"/>
        </w:rPr>
        <w:t> </w:t>
      </w:r>
      <w:r w:rsidRPr="00F65C2A">
        <w:rPr>
          <w:rFonts w:ascii="Times New Roman" w:hAnsi="Times New Roman"/>
        </w:rPr>
        <w:t xml:space="preserve">Константиновском, ул. </w:t>
      </w:r>
      <w:proofErr w:type="gramStart"/>
      <w:r w:rsidRPr="00F65C2A">
        <w:rPr>
          <w:rFonts w:ascii="Times New Roman" w:hAnsi="Times New Roman"/>
        </w:rPr>
        <w:t>Молодежная</w:t>
      </w:r>
      <w:proofErr w:type="gramEnd"/>
      <w:r w:rsidRPr="00F65C2A">
        <w:rPr>
          <w:rFonts w:ascii="Times New Roman" w:hAnsi="Times New Roman"/>
        </w:rPr>
        <w:t xml:space="preserve">,1в, ул. </w:t>
      </w:r>
      <w:proofErr w:type="spellStart"/>
      <w:r w:rsidRPr="00F65C2A">
        <w:rPr>
          <w:rFonts w:ascii="Times New Roman" w:hAnsi="Times New Roman"/>
        </w:rPr>
        <w:t>Ледовского</w:t>
      </w:r>
      <w:proofErr w:type="spellEnd"/>
      <w:r w:rsidRPr="00F65C2A">
        <w:rPr>
          <w:rFonts w:ascii="Times New Roman" w:hAnsi="Times New Roman"/>
        </w:rPr>
        <w:t>, 9а;</w:t>
      </w:r>
    </w:p>
    <w:p w14:paraId="2C362F9B"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МКОУ СОШ №15 на 75 мест п. </w:t>
      </w:r>
      <w:proofErr w:type="spellStart"/>
      <w:r w:rsidRPr="00F65C2A">
        <w:rPr>
          <w:rFonts w:ascii="Times New Roman" w:hAnsi="Times New Roman"/>
        </w:rPr>
        <w:t>Прикалаусский</w:t>
      </w:r>
      <w:proofErr w:type="spellEnd"/>
      <w:r w:rsidRPr="00F65C2A">
        <w:rPr>
          <w:rFonts w:ascii="Times New Roman" w:hAnsi="Times New Roman"/>
        </w:rPr>
        <w:t>;</w:t>
      </w:r>
    </w:p>
    <w:p w14:paraId="35CD0EA6"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МКОУ СОШ №16 п. Рогатая Балка;</w:t>
      </w:r>
    </w:p>
    <w:p w14:paraId="16B7B8C5"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МКОУ СОШ №18 с. </w:t>
      </w:r>
      <w:proofErr w:type="spellStart"/>
      <w:r w:rsidRPr="00F65C2A">
        <w:rPr>
          <w:rFonts w:ascii="Times New Roman" w:hAnsi="Times New Roman"/>
        </w:rPr>
        <w:t>Шангала</w:t>
      </w:r>
      <w:proofErr w:type="spellEnd"/>
      <w:r w:rsidRPr="00F65C2A">
        <w:rPr>
          <w:rFonts w:ascii="Times New Roman" w:hAnsi="Times New Roman"/>
        </w:rPr>
        <w:t>;</w:t>
      </w:r>
    </w:p>
    <w:p w14:paraId="21381577"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МКОУ СОШ №9 им. Н.К. Калашникова с. Высоцкое;</w:t>
      </w:r>
    </w:p>
    <w:p w14:paraId="7F9C3D09"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литера «В» МКОУ СОШ №19 с. </w:t>
      </w:r>
      <w:proofErr w:type="spellStart"/>
      <w:r w:rsidRPr="00F65C2A">
        <w:rPr>
          <w:rFonts w:ascii="Times New Roman" w:hAnsi="Times New Roman"/>
        </w:rPr>
        <w:t>Шведино</w:t>
      </w:r>
      <w:proofErr w:type="spellEnd"/>
      <w:r w:rsidRPr="00F65C2A">
        <w:rPr>
          <w:rFonts w:ascii="Times New Roman" w:hAnsi="Times New Roman"/>
        </w:rPr>
        <w:t>;</w:t>
      </w:r>
    </w:p>
    <w:p w14:paraId="27DE7510"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 ДО РДЭЦ г. Светлоград;</w:t>
      </w:r>
    </w:p>
    <w:p w14:paraId="1C3DA4C8"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реконструкция МКУ ДО ДДТ г. Светлоград;</w:t>
      </w:r>
    </w:p>
    <w:p w14:paraId="03E74874"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 ДО «РКДЮСШ» г. Светлоград;</w:t>
      </w:r>
    </w:p>
    <w:p w14:paraId="5AD33BAB"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расширение МБДОУ ДС №47 «Радуга» г. Светлоград;</w:t>
      </w:r>
    </w:p>
    <w:p w14:paraId="74A4EB6E"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расширение МБДОУ ДС №48 «Одуванчик» г. Светлоград;</w:t>
      </w:r>
    </w:p>
    <w:p w14:paraId="75E8D2C5"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реконструкция МБОУГ №1 г. Светлоград;</w:t>
      </w:r>
    </w:p>
    <w:p w14:paraId="7FEABA7C"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строительство МКОУ СОШ №7 г. Светлоград;</w:t>
      </w:r>
    </w:p>
    <w:p w14:paraId="6B012F0A"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реконструкция МКУ </w:t>
      </w:r>
      <w:proofErr w:type="gramStart"/>
      <w:r w:rsidRPr="00F65C2A">
        <w:rPr>
          <w:rFonts w:ascii="Times New Roman" w:hAnsi="Times New Roman"/>
        </w:rPr>
        <w:t>ДО</w:t>
      </w:r>
      <w:proofErr w:type="gramEnd"/>
      <w:r w:rsidRPr="00F65C2A">
        <w:rPr>
          <w:rFonts w:ascii="Times New Roman" w:hAnsi="Times New Roman"/>
        </w:rPr>
        <w:t xml:space="preserve"> «</w:t>
      </w:r>
      <w:proofErr w:type="gramStart"/>
      <w:r w:rsidRPr="00F65C2A">
        <w:rPr>
          <w:rFonts w:ascii="Times New Roman" w:hAnsi="Times New Roman"/>
        </w:rPr>
        <w:t>Дом</w:t>
      </w:r>
      <w:proofErr w:type="gramEnd"/>
      <w:r w:rsidRPr="00F65C2A">
        <w:rPr>
          <w:rFonts w:ascii="Times New Roman" w:hAnsi="Times New Roman"/>
        </w:rPr>
        <w:t xml:space="preserve"> детского творчества» г. Светлоград;</w:t>
      </w:r>
    </w:p>
    <w:p w14:paraId="2776868C"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ликвидация МКУ </w:t>
      </w:r>
      <w:proofErr w:type="gramStart"/>
      <w:r w:rsidRPr="00F65C2A">
        <w:rPr>
          <w:rFonts w:ascii="Times New Roman" w:hAnsi="Times New Roman"/>
        </w:rPr>
        <w:t>ДО</w:t>
      </w:r>
      <w:proofErr w:type="gramEnd"/>
      <w:r w:rsidRPr="00F65C2A">
        <w:rPr>
          <w:rFonts w:ascii="Times New Roman" w:hAnsi="Times New Roman"/>
        </w:rPr>
        <w:t xml:space="preserve"> «</w:t>
      </w:r>
      <w:proofErr w:type="gramStart"/>
      <w:r w:rsidRPr="00F65C2A">
        <w:rPr>
          <w:rFonts w:ascii="Times New Roman" w:hAnsi="Times New Roman"/>
        </w:rPr>
        <w:t>Районный</w:t>
      </w:r>
      <w:proofErr w:type="gramEnd"/>
      <w:r w:rsidRPr="00F65C2A">
        <w:rPr>
          <w:rFonts w:ascii="Times New Roman" w:hAnsi="Times New Roman"/>
        </w:rPr>
        <w:t xml:space="preserve"> центр детского юношеского технического творчества» г. Светлоград;</w:t>
      </w:r>
    </w:p>
    <w:p w14:paraId="091482B4"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реконструкция МБУ </w:t>
      </w:r>
      <w:proofErr w:type="gramStart"/>
      <w:r w:rsidRPr="00F65C2A">
        <w:rPr>
          <w:rFonts w:ascii="Times New Roman" w:hAnsi="Times New Roman"/>
        </w:rPr>
        <w:t>ДО</w:t>
      </w:r>
      <w:proofErr w:type="gramEnd"/>
      <w:r w:rsidRPr="00F65C2A">
        <w:rPr>
          <w:rFonts w:ascii="Times New Roman" w:hAnsi="Times New Roman"/>
        </w:rPr>
        <w:t xml:space="preserve"> «</w:t>
      </w:r>
      <w:proofErr w:type="gramStart"/>
      <w:r w:rsidRPr="00F65C2A">
        <w:rPr>
          <w:rFonts w:ascii="Times New Roman" w:hAnsi="Times New Roman"/>
        </w:rPr>
        <w:t>Детский</w:t>
      </w:r>
      <w:proofErr w:type="gramEnd"/>
      <w:r w:rsidRPr="00F65C2A">
        <w:rPr>
          <w:rFonts w:ascii="Times New Roman" w:hAnsi="Times New Roman"/>
        </w:rPr>
        <w:t xml:space="preserve"> оздоровительно-образовательный (профильный) центр «Родничок»» с. Гофицкое;</w:t>
      </w:r>
    </w:p>
    <w:p w14:paraId="72E6DEB2"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строительство МОУ СОШ на 620 мест в г. Светлограде;</w:t>
      </w:r>
    </w:p>
    <w:p w14:paraId="1DFA526B"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реконструкция МКДОУ ДС №41 «Сказка» на 80 мест с. </w:t>
      </w:r>
      <w:proofErr w:type="spellStart"/>
      <w:r w:rsidRPr="00F65C2A">
        <w:rPr>
          <w:rFonts w:ascii="Times New Roman" w:hAnsi="Times New Roman"/>
        </w:rPr>
        <w:t>Константиновское</w:t>
      </w:r>
      <w:proofErr w:type="spellEnd"/>
      <w:r w:rsidRPr="00F65C2A">
        <w:rPr>
          <w:rFonts w:ascii="Times New Roman" w:hAnsi="Times New Roman"/>
        </w:rPr>
        <w:t>.</w:t>
      </w:r>
    </w:p>
    <w:p w14:paraId="428BE7B5"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№4 «Ромашка» г. Светлоград;</w:t>
      </w:r>
    </w:p>
    <w:p w14:paraId="0C44D29D"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№8 «Малютка» г. Светлоград;</w:t>
      </w:r>
    </w:p>
    <w:p w14:paraId="47508BEE"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МБДОУ ЦРР – ДС № 10 «Берёзка» г. Светлоград;</w:t>
      </w:r>
    </w:p>
    <w:p w14:paraId="7814FA75"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№13 «Сказка» с. Николина Балка;</w:t>
      </w:r>
    </w:p>
    <w:p w14:paraId="57D941E7"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МКДОУ ДС №14 «Колокольчик» </w:t>
      </w:r>
      <w:proofErr w:type="gramStart"/>
      <w:r w:rsidRPr="00F65C2A">
        <w:rPr>
          <w:rFonts w:ascii="Times New Roman" w:hAnsi="Times New Roman"/>
        </w:rPr>
        <w:t>с</w:t>
      </w:r>
      <w:proofErr w:type="gramEnd"/>
      <w:r w:rsidRPr="00F65C2A">
        <w:rPr>
          <w:rFonts w:ascii="Times New Roman" w:hAnsi="Times New Roman"/>
        </w:rPr>
        <w:t>. Просянка;</w:t>
      </w:r>
    </w:p>
    <w:p w14:paraId="44C22E3C"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№15 «Сказка» с. Высоцкое;</w:t>
      </w:r>
    </w:p>
    <w:p w14:paraId="68747C2D"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МКДОУ ДС №16 «Березка» </w:t>
      </w:r>
      <w:proofErr w:type="gramStart"/>
      <w:r w:rsidRPr="00F65C2A">
        <w:rPr>
          <w:rFonts w:ascii="Times New Roman" w:hAnsi="Times New Roman"/>
        </w:rPr>
        <w:t>с</w:t>
      </w:r>
      <w:proofErr w:type="gramEnd"/>
      <w:r w:rsidRPr="00F65C2A">
        <w:rPr>
          <w:rFonts w:ascii="Times New Roman" w:hAnsi="Times New Roman"/>
        </w:rPr>
        <w:t>. Ореховка;</w:t>
      </w:r>
    </w:p>
    <w:p w14:paraId="57CCB605"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МКДОУ ДС №19 «Красная шапочка» с. </w:t>
      </w:r>
      <w:proofErr w:type="spellStart"/>
      <w:r w:rsidRPr="00F65C2A">
        <w:rPr>
          <w:rFonts w:ascii="Times New Roman" w:hAnsi="Times New Roman"/>
        </w:rPr>
        <w:t>Шведино</w:t>
      </w:r>
      <w:proofErr w:type="spellEnd"/>
      <w:r w:rsidRPr="00F65C2A">
        <w:rPr>
          <w:rFonts w:ascii="Times New Roman" w:hAnsi="Times New Roman"/>
        </w:rPr>
        <w:t>;</w:t>
      </w:r>
    </w:p>
    <w:p w14:paraId="636FB854"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МКДОУ ДС № 20 «Буратино» </w:t>
      </w:r>
      <w:proofErr w:type="gramStart"/>
      <w:r w:rsidRPr="00F65C2A">
        <w:rPr>
          <w:rFonts w:ascii="Times New Roman" w:hAnsi="Times New Roman"/>
        </w:rPr>
        <w:t>с</w:t>
      </w:r>
      <w:proofErr w:type="gramEnd"/>
      <w:r w:rsidRPr="00F65C2A">
        <w:rPr>
          <w:rFonts w:ascii="Times New Roman" w:hAnsi="Times New Roman"/>
        </w:rPr>
        <w:t xml:space="preserve">. </w:t>
      </w:r>
      <w:proofErr w:type="gramStart"/>
      <w:r w:rsidRPr="00F65C2A">
        <w:rPr>
          <w:rFonts w:ascii="Times New Roman" w:hAnsi="Times New Roman"/>
        </w:rPr>
        <w:t>Сухая</w:t>
      </w:r>
      <w:proofErr w:type="gramEnd"/>
      <w:r w:rsidRPr="00F65C2A">
        <w:rPr>
          <w:rFonts w:ascii="Times New Roman" w:hAnsi="Times New Roman"/>
        </w:rPr>
        <w:t xml:space="preserve"> Буйвола;</w:t>
      </w:r>
    </w:p>
    <w:p w14:paraId="4FFF588A"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литеров «А» и «Г» МБДОУ ЦРР – ДС №26 «Солнышко» г. Светлоград;</w:t>
      </w:r>
    </w:p>
    <w:p w14:paraId="11F480CD"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№32 «Росинка» х. Соленое Озеро;</w:t>
      </w:r>
    </w:p>
    <w:p w14:paraId="6BFDE3B4"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МБДОУ ДС №33 «Аленка» г. Светлоград;</w:t>
      </w:r>
    </w:p>
    <w:p w14:paraId="0615692E"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№34 «Золотой ключик» г. Светлоград;</w:t>
      </w:r>
    </w:p>
    <w:p w14:paraId="7E70B5B1"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ЦРР – ДС №36 «Ласточка» г. Светлоград;</w:t>
      </w:r>
    </w:p>
    <w:p w14:paraId="44F7390B"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МКДОУ ДС №37 «Сказка» п. </w:t>
      </w:r>
      <w:proofErr w:type="spellStart"/>
      <w:r w:rsidRPr="00F65C2A">
        <w:rPr>
          <w:rFonts w:ascii="Times New Roman" w:hAnsi="Times New Roman"/>
        </w:rPr>
        <w:t>Прикалаусский</w:t>
      </w:r>
      <w:proofErr w:type="spellEnd"/>
      <w:r w:rsidRPr="00F65C2A">
        <w:rPr>
          <w:rFonts w:ascii="Times New Roman" w:hAnsi="Times New Roman"/>
        </w:rPr>
        <w:t>;</w:t>
      </w:r>
    </w:p>
    <w:p w14:paraId="5B542AA5"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lastRenderedPageBreak/>
        <w:t>капитальный ремонт МБДОУ ДС №38 «Колокольчик» г. Светлоград;</w:t>
      </w:r>
    </w:p>
    <w:p w14:paraId="46F4D901"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МКДОУ ДС №40 «Улыбка» г. Светлоград;</w:t>
      </w:r>
    </w:p>
    <w:p w14:paraId="3BF0D834"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реконструкция МБОУЛ №3 г. Светлоград;</w:t>
      </w:r>
    </w:p>
    <w:p w14:paraId="21A3213A" w14:textId="601354F5"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здания МКОУ СОШ №5, расположенного в г.</w:t>
      </w:r>
      <w:r w:rsidR="004E1C19">
        <w:rPr>
          <w:rFonts w:ascii="Times New Roman" w:hAnsi="Times New Roman"/>
        </w:rPr>
        <w:t> </w:t>
      </w:r>
      <w:r w:rsidRPr="00F65C2A">
        <w:rPr>
          <w:rFonts w:ascii="Times New Roman" w:hAnsi="Times New Roman"/>
        </w:rPr>
        <w:t>Светлограде, ул. Матросова, 195а;</w:t>
      </w:r>
    </w:p>
    <w:p w14:paraId="0A3E7BD9"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МКОУ СОШ № 9 им. Н.К. Калашникова;</w:t>
      </w:r>
    </w:p>
    <w:p w14:paraId="1A21FC24"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МКОУ СОШ №12 с. Николина Балка;</w:t>
      </w:r>
    </w:p>
    <w:p w14:paraId="24D2AF6C"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МКОУ СОШ №13 с. Ореховка;</w:t>
      </w:r>
    </w:p>
    <w:p w14:paraId="41A07A81"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МКОУ СОШ №14 с. Просянка;</w:t>
      </w:r>
    </w:p>
    <w:p w14:paraId="44889083"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МКОУ СОШ №17 с. Сухая Буйвола;</w:t>
      </w:r>
    </w:p>
    <w:p w14:paraId="461CCFC6"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литера «А» МКОУ СОШ №19 с. </w:t>
      </w:r>
      <w:proofErr w:type="spellStart"/>
      <w:r w:rsidRPr="00F65C2A">
        <w:rPr>
          <w:rFonts w:ascii="Times New Roman" w:hAnsi="Times New Roman"/>
        </w:rPr>
        <w:t>Шведино</w:t>
      </w:r>
      <w:proofErr w:type="spellEnd"/>
      <w:r w:rsidRPr="00F65C2A">
        <w:rPr>
          <w:rFonts w:ascii="Times New Roman" w:hAnsi="Times New Roman"/>
        </w:rPr>
        <w:t>;</w:t>
      </w:r>
    </w:p>
    <w:p w14:paraId="5A5BC521" w14:textId="77777777" w:rsidR="00314E4B" w:rsidRPr="00F65C2A" w:rsidRDefault="00314E4B" w:rsidP="009A4630">
      <w:pPr>
        <w:pStyle w:val="a5"/>
        <w:numPr>
          <w:ilvl w:val="0"/>
          <w:numId w:val="20"/>
        </w:numPr>
        <w:spacing w:before="0" w:after="0" w:line="276" w:lineRule="auto"/>
        <w:rPr>
          <w:rFonts w:ascii="Times New Roman" w:hAnsi="Times New Roman"/>
        </w:rPr>
      </w:pPr>
      <w:r w:rsidRPr="00F65C2A">
        <w:rPr>
          <w:rFonts w:ascii="Times New Roman" w:hAnsi="Times New Roman"/>
        </w:rPr>
        <w:t>реконструкция МБОУСОШ №4 г. Светлоград.</w:t>
      </w:r>
    </w:p>
    <w:bookmarkEnd w:id="29"/>
    <w:p w14:paraId="7C98E44D" w14:textId="6B59D80C" w:rsidR="001511CE" w:rsidRPr="00F65C2A" w:rsidRDefault="004E1C19" w:rsidP="00F65C2A">
      <w:pPr>
        <w:pStyle w:val="a5"/>
        <w:spacing w:before="0" w:after="0" w:line="276" w:lineRule="auto"/>
        <w:ind w:firstLine="709"/>
        <w:rPr>
          <w:rFonts w:ascii="Times New Roman" w:hAnsi="Times New Roman"/>
        </w:rPr>
      </w:pPr>
      <w:r>
        <w:rPr>
          <w:rFonts w:ascii="Times New Roman" w:hAnsi="Times New Roman"/>
        </w:rPr>
        <w:t>Здравоохранение</w:t>
      </w:r>
    </w:p>
    <w:p w14:paraId="107B4C58" w14:textId="0D055171" w:rsidR="008E5D7A" w:rsidRPr="00F65C2A" w:rsidRDefault="008E5D7A" w:rsidP="009A4630">
      <w:pPr>
        <w:pStyle w:val="a5"/>
        <w:numPr>
          <w:ilvl w:val="0"/>
          <w:numId w:val="20"/>
        </w:numPr>
        <w:spacing w:before="0" w:after="0" w:line="276" w:lineRule="auto"/>
        <w:rPr>
          <w:rFonts w:ascii="Times New Roman" w:hAnsi="Times New Roman"/>
        </w:rPr>
      </w:pPr>
      <w:bookmarkStart w:id="30" w:name="_Toc46421665"/>
      <w:r w:rsidRPr="00F65C2A">
        <w:rPr>
          <w:rFonts w:ascii="Times New Roman" w:hAnsi="Times New Roman"/>
        </w:rPr>
        <w:t xml:space="preserve">строительство </w:t>
      </w:r>
      <w:proofErr w:type="spellStart"/>
      <w:r w:rsidRPr="00F65C2A">
        <w:rPr>
          <w:rFonts w:ascii="Times New Roman" w:hAnsi="Times New Roman"/>
        </w:rPr>
        <w:t>ФАПа</w:t>
      </w:r>
      <w:proofErr w:type="spellEnd"/>
      <w:r w:rsidR="00570518" w:rsidRPr="00F65C2A">
        <w:rPr>
          <w:rFonts w:ascii="Times New Roman" w:hAnsi="Times New Roman"/>
        </w:rPr>
        <w:t xml:space="preserve"> в п. Маяк;</w:t>
      </w:r>
    </w:p>
    <w:p w14:paraId="1FA8AA3F" w14:textId="0FB9B115"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строительство </w:t>
      </w:r>
      <w:proofErr w:type="spellStart"/>
      <w:r w:rsidRPr="00F65C2A">
        <w:rPr>
          <w:rFonts w:ascii="Times New Roman" w:hAnsi="Times New Roman"/>
        </w:rPr>
        <w:t>ФАПа</w:t>
      </w:r>
      <w:proofErr w:type="spellEnd"/>
      <w:r w:rsidRPr="00F65C2A">
        <w:rPr>
          <w:rFonts w:ascii="Times New Roman" w:hAnsi="Times New Roman"/>
        </w:rPr>
        <w:t xml:space="preserve"> в п. Полевой.</w:t>
      </w:r>
    </w:p>
    <w:bookmarkEnd w:id="30"/>
    <w:p w14:paraId="2294141D" w14:textId="0F6D3368" w:rsidR="001511CE" w:rsidRPr="00F65C2A" w:rsidRDefault="004E1C19" w:rsidP="00F65C2A">
      <w:pPr>
        <w:pStyle w:val="a5"/>
        <w:spacing w:before="0" w:after="0" w:line="276" w:lineRule="auto"/>
        <w:ind w:firstLine="709"/>
        <w:rPr>
          <w:rFonts w:ascii="Times New Roman" w:hAnsi="Times New Roman"/>
        </w:rPr>
      </w:pPr>
      <w:r>
        <w:rPr>
          <w:rFonts w:ascii="Times New Roman" w:hAnsi="Times New Roman"/>
        </w:rPr>
        <w:t>Культура и искусство</w:t>
      </w:r>
    </w:p>
    <w:p w14:paraId="173252F4" w14:textId="79815FE4" w:rsidR="00570518" w:rsidRPr="00570518" w:rsidRDefault="00570518" w:rsidP="00F65C2A">
      <w:pPr>
        <w:pStyle w:val="a5"/>
        <w:spacing w:before="0" w:after="0" w:line="276" w:lineRule="auto"/>
        <w:ind w:firstLine="709"/>
        <w:rPr>
          <w:rFonts w:ascii="Times New Roman" w:hAnsi="Times New Roman"/>
        </w:rPr>
      </w:pPr>
      <w:bookmarkStart w:id="31" w:name="_Toc46421667"/>
      <w:r w:rsidRPr="00570518">
        <w:rPr>
          <w:rFonts w:ascii="Times New Roman" w:hAnsi="Times New Roman"/>
        </w:rPr>
        <w:t>Для дальнейшего функционирования действующих объектов и развития отрасли культуры запланированы следующие мероприятия:</w:t>
      </w:r>
    </w:p>
    <w:p w14:paraId="00A5128B"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городского филиала №4 МКУК «Петровская централизованная библиотечная система»;</w:t>
      </w:r>
    </w:p>
    <w:p w14:paraId="57C4FEF0"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городского филиала №7 МКУК «Петровская централизованная библиотечная система»;</w:t>
      </w:r>
    </w:p>
    <w:p w14:paraId="3B752FFB"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Гофицкого филиала №2 МКУК «Петровская централизованная библиотечная система»;</w:t>
      </w:r>
    </w:p>
    <w:p w14:paraId="19BE799E"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w:t>
      </w:r>
      <w:proofErr w:type="spellStart"/>
      <w:r w:rsidRPr="00F65C2A">
        <w:rPr>
          <w:rFonts w:ascii="Times New Roman" w:hAnsi="Times New Roman"/>
        </w:rPr>
        <w:t>Николино-Балковского</w:t>
      </w:r>
      <w:proofErr w:type="spellEnd"/>
      <w:r w:rsidRPr="00F65C2A">
        <w:rPr>
          <w:rFonts w:ascii="Times New Roman" w:hAnsi="Times New Roman"/>
        </w:rPr>
        <w:t xml:space="preserve"> филиала №11 МКУК «Петровская централизованная библиотечная система»;</w:t>
      </w:r>
    </w:p>
    <w:p w14:paraId="3B4C562D"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Рогато-</w:t>
      </w:r>
      <w:proofErr w:type="spellStart"/>
      <w:r w:rsidRPr="00F65C2A">
        <w:rPr>
          <w:rFonts w:ascii="Times New Roman" w:hAnsi="Times New Roman"/>
        </w:rPr>
        <w:t>Балковского</w:t>
      </w:r>
      <w:proofErr w:type="spellEnd"/>
      <w:r w:rsidRPr="00F65C2A">
        <w:rPr>
          <w:rFonts w:ascii="Times New Roman" w:hAnsi="Times New Roman"/>
        </w:rPr>
        <w:t xml:space="preserve"> филиала №12 МКУК «Петровская централизованная библиотечная система»;</w:t>
      </w:r>
    </w:p>
    <w:p w14:paraId="7A92C387"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Дон-</w:t>
      </w:r>
      <w:proofErr w:type="spellStart"/>
      <w:r w:rsidRPr="00F65C2A">
        <w:rPr>
          <w:rFonts w:ascii="Times New Roman" w:hAnsi="Times New Roman"/>
        </w:rPr>
        <w:t>Балковского</w:t>
      </w:r>
      <w:proofErr w:type="spellEnd"/>
      <w:r w:rsidRPr="00F65C2A">
        <w:rPr>
          <w:rFonts w:ascii="Times New Roman" w:hAnsi="Times New Roman"/>
        </w:rPr>
        <w:t xml:space="preserve"> филиала №16 МКУК «Петровская централизованная библиотечная система»;</w:t>
      </w:r>
    </w:p>
    <w:p w14:paraId="6B64014F"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w:t>
      </w:r>
      <w:proofErr w:type="spellStart"/>
      <w:r w:rsidRPr="00F65C2A">
        <w:rPr>
          <w:rFonts w:ascii="Times New Roman" w:hAnsi="Times New Roman"/>
        </w:rPr>
        <w:t>Благодатненского</w:t>
      </w:r>
      <w:proofErr w:type="spellEnd"/>
      <w:r w:rsidRPr="00F65C2A">
        <w:rPr>
          <w:rFonts w:ascii="Times New Roman" w:hAnsi="Times New Roman"/>
        </w:rPr>
        <w:t xml:space="preserve"> филиала №17 МКУК «Петровская централизованная библиотечная система»;</w:t>
      </w:r>
    </w:p>
    <w:p w14:paraId="769329DC"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w:t>
      </w:r>
      <w:proofErr w:type="spellStart"/>
      <w:r w:rsidRPr="00F65C2A">
        <w:rPr>
          <w:rFonts w:ascii="Times New Roman" w:hAnsi="Times New Roman"/>
        </w:rPr>
        <w:t>Прикалаусского</w:t>
      </w:r>
      <w:proofErr w:type="spellEnd"/>
      <w:r w:rsidRPr="00F65C2A">
        <w:rPr>
          <w:rFonts w:ascii="Times New Roman" w:hAnsi="Times New Roman"/>
        </w:rPr>
        <w:t xml:space="preserve"> филиала №18 МКУК «Петровская централизованная библиотечная система»;</w:t>
      </w:r>
    </w:p>
    <w:p w14:paraId="06B9C800"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w:t>
      </w:r>
      <w:proofErr w:type="spellStart"/>
      <w:r w:rsidRPr="00F65C2A">
        <w:rPr>
          <w:rFonts w:ascii="Times New Roman" w:hAnsi="Times New Roman"/>
        </w:rPr>
        <w:t>Шангалинского</w:t>
      </w:r>
      <w:proofErr w:type="spellEnd"/>
      <w:r w:rsidRPr="00F65C2A">
        <w:rPr>
          <w:rFonts w:ascii="Times New Roman" w:hAnsi="Times New Roman"/>
        </w:rPr>
        <w:t xml:space="preserve"> филиала №19 МКУК «Петровская централизованная библиотечная система»;</w:t>
      </w:r>
    </w:p>
    <w:p w14:paraId="203A4AD8"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«Центральный Дом культуры города Светлограда»;</w:t>
      </w:r>
    </w:p>
    <w:p w14:paraId="775605B3"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«Дом культуры села Благодатного»;</w:t>
      </w:r>
    </w:p>
    <w:p w14:paraId="3A259DF0"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«Дом культуры села Гофицкого»;</w:t>
      </w:r>
    </w:p>
    <w:p w14:paraId="5028C80B"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«Дом культуры села Донская Балка»;</w:t>
      </w:r>
    </w:p>
    <w:p w14:paraId="478F2F41"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«Дом культуры села Константиновского»;</w:t>
      </w:r>
    </w:p>
    <w:p w14:paraId="5B14A19C"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«Дом культуры села Николина Балка»;</w:t>
      </w:r>
    </w:p>
    <w:p w14:paraId="4188C513"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МКУК «Дом культуры поселка </w:t>
      </w:r>
      <w:proofErr w:type="spellStart"/>
      <w:r w:rsidRPr="00F65C2A">
        <w:rPr>
          <w:rFonts w:ascii="Times New Roman" w:hAnsi="Times New Roman"/>
        </w:rPr>
        <w:t>Прикалаусский</w:t>
      </w:r>
      <w:proofErr w:type="spellEnd"/>
      <w:r w:rsidRPr="00F65C2A">
        <w:rPr>
          <w:rFonts w:ascii="Times New Roman" w:hAnsi="Times New Roman"/>
        </w:rPr>
        <w:t>»;</w:t>
      </w:r>
    </w:p>
    <w:p w14:paraId="36FD36DB"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««Дом культуры поселка Рогатая Балка»;</w:t>
      </w:r>
    </w:p>
    <w:p w14:paraId="2B2E37F1"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lastRenderedPageBreak/>
        <w:t>капитальный ремонт МКУК «Дом культуры поселка Рогатая Балка» филиала «Клуб поселка Горного»;</w:t>
      </w:r>
    </w:p>
    <w:p w14:paraId="2724DDDC"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МКУК «Дом культуры села </w:t>
      </w:r>
      <w:proofErr w:type="spellStart"/>
      <w:r w:rsidRPr="00F65C2A">
        <w:rPr>
          <w:rFonts w:ascii="Times New Roman" w:hAnsi="Times New Roman"/>
        </w:rPr>
        <w:t>Шангала</w:t>
      </w:r>
      <w:proofErr w:type="spellEnd"/>
      <w:r w:rsidRPr="00F65C2A">
        <w:rPr>
          <w:rFonts w:ascii="Times New Roman" w:hAnsi="Times New Roman"/>
        </w:rPr>
        <w:t>»;</w:t>
      </w:r>
    </w:p>
    <w:p w14:paraId="4C601B6F"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дома культуры в п. Горном;</w:t>
      </w:r>
    </w:p>
    <w:p w14:paraId="1E095B5A"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w:t>
      </w:r>
      <w:proofErr w:type="spellStart"/>
      <w:r w:rsidRPr="00F65C2A">
        <w:rPr>
          <w:rFonts w:ascii="Times New Roman" w:hAnsi="Times New Roman"/>
        </w:rPr>
        <w:t>Гофицкий</w:t>
      </w:r>
      <w:proofErr w:type="spellEnd"/>
      <w:r w:rsidRPr="00F65C2A">
        <w:rPr>
          <w:rFonts w:ascii="Times New Roman" w:hAnsi="Times New Roman"/>
        </w:rPr>
        <w:t xml:space="preserve"> историко-краеведческий музей им. Ю.И. </w:t>
      </w:r>
      <w:proofErr w:type="spellStart"/>
      <w:r w:rsidRPr="00F65C2A">
        <w:rPr>
          <w:rFonts w:ascii="Times New Roman" w:hAnsi="Times New Roman"/>
        </w:rPr>
        <w:t>Бельгарова</w:t>
      </w:r>
      <w:proofErr w:type="spellEnd"/>
      <w:r w:rsidRPr="00F65C2A">
        <w:rPr>
          <w:rFonts w:ascii="Times New Roman" w:hAnsi="Times New Roman"/>
        </w:rPr>
        <w:t>»;</w:t>
      </w:r>
    </w:p>
    <w:p w14:paraId="68023FFE"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МКУДО «</w:t>
      </w:r>
      <w:proofErr w:type="spellStart"/>
      <w:r w:rsidRPr="00F65C2A">
        <w:rPr>
          <w:rFonts w:ascii="Times New Roman" w:hAnsi="Times New Roman"/>
        </w:rPr>
        <w:t>Светлоградская</w:t>
      </w:r>
      <w:proofErr w:type="spellEnd"/>
      <w:r w:rsidRPr="00F65C2A">
        <w:rPr>
          <w:rFonts w:ascii="Times New Roman" w:hAnsi="Times New Roman"/>
        </w:rPr>
        <w:t xml:space="preserve"> районная детская музыкальная школа»;</w:t>
      </w:r>
    </w:p>
    <w:p w14:paraId="395DEB3C"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 ДО «</w:t>
      </w:r>
      <w:proofErr w:type="spellStart"/>
      <w:r w:rsidRPr="00F65C2A">
        <w:rPr>
          <w:rFonts w:ascii="Times New Roman" w:hAnsi="Times New Roman"/>
        </w:rPr>
        <w:t>Светлоградская</w:t>
      </w:r>
      <w:proofErr w:type="spellEnd"/>
      <w:r w:rsidRPr="00F65C2A">
        <w:rPr>
          <w:rFonts w:ascii="Times New Roman" w:hAnsi="Times New Roman"/>
        </w:rPr>
        <w:t xml:space="preserve"> районная детская музыкальная школа» филиал № 1 на 45 мест с. </w:t>
      </w:r>
      <w:proofErr w:type="gramStart"/>
      <w:r w:rsidRPr="00F65C2A">
        <w:rPr>
          <w:rFonts w:ascii="Times New Roman" w:hAnsi="Times New Roman"/>
        </w:rPr>
        <w:t>Благодатное</w:t>
      </w:r>
      <w:proofErr w:type="gramEnd"/>
      <w:r w:rsidRPr="00F65C2A">
        <w:rPr>
          <w:rFonts w:ascii="Times New Roman" w:hAnsi="Times New Roman"/>
        </w:rPr>
        <w:t>;</w:t>
      </w:r>
    </w:p>
    <w:p w14:paraId="63162F37"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МКУДО «</w:t>
      </w:r>
      <w:proofErr w:type="spellStart"/>
      <w:r w:rsidRPr="00F65C2A">
        <w:rPr>
          <w:rFonts w:ascii="Times New Roman" w:hAnsi="Times New Roman"/>
        </w:rPr>
        <w:t>Светлоградская</w:t>
      </w:r>
      <w:proofErr w:type="spellEnd"/>
      <w:r w:rsidRPr="00F65C2A">
        <w:rPr>
          <w:rFonts w:ascii="Times New Roman" w:hAnsi="Times New Roman"/>
        </w:rPr>
        <w:t xml:space="preserve"> районная детская музыкальная школа» филиал № 3 с. Донская Балка;</w:t>
      </w:r>
    </w:p>
    <w:p w14:paraId="651E49B0"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МКУДО «</w:t>
      </w:r>
      <w:proofErr w:type="spellStart"/>
      <w:r w:rsidRPr="00F65C2A">
        <w:rPr>
          <w:rFonts w:ascii="Times New Roman" w:hAnsi="Times New Roman"/>
        </w:rPr>
        <w:t>Светлоградская</w:t>
      </w:r>
      <w:proofErr w:type="spellEnd"/>
      <w:r w:rsidRPr="00F65C2A">
        <w:rPr>
          <w:rFonts w:ascii="Times New Roman" w:hAnsi="Times New Roman"/>
        </w:rPr>
        <w:t xml:space="preserve"> районная детская музыкальная школа» филиал № 4 с. </w:t>
      </w:r>
      <w:proofErr w:type="spellStart"/>
      <w:r w:rsidRPr="00F65C2A">
        <w:rPr>
          <w:rFonts w:ascii="Times New Roman" w:hAnsi="Times New Roman"/>
        </w:rPr>
        <w:t>Константиновское</w:t>
      </w:r>
      <w:proofErr w:type="spellEnd"/>
      <w:r w:rsidRPr="00F65C2A">
        <w:rPr>
          <w:rFonts w:ascii="Times New Roman" w:hAnsi="Times New Roman"/>
        </w:rPr>
        <w:t>;</w:t>
      </w:r>
    </w:p>
    <w:p w14:paraId="55FDD6AD"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МБУДО «</w:t>
      </w:r>
      <w:proofErr w:type="spellStart"/>
      <w:r w:rsidRPr="00F65C2A">
        <w:rPr>
          <w:rFonts w:ascii="Times New Roman" w:hAnsi="Times New Roman"/>
        </w:rPr>
        <w:t>Светлоградская</w:t>
      </w:r>
      <w:proofErr w:type="spellEnd"/>
      <w:r w:rsidRPr="00F65C2A">
        <w:rPr>
          <w:rFonts w:ascii="Times New Roman" w:hAnsi="Times New Roman"/>
        </w:rPr>
        <w:t xml:space="preserve"> детская художественная школа».</w:t>
      </w:r>
    </w:p>
    <w:p w14:paraId="531F353E"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городского филиала №6 МКУК «Петровская централизованная библиотечная система»;</w:t>
      </w:r>
    </w:p>
    <w:p w14:paraId="6F4A5E2B"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городского филиала №23 МКУК «Петровская централизованная библиотечная система»;</w:t>
      </w:r>
    </w:p>
    <w:p w14:paraId="130B7EE0"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Константиновского филиала №9 МКУК «Петровская централизованная библиотечная система»;</w:t>
      </w:r>
    </w:p>
    <w:p w14:paraId="3B0F168A"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w:t>
      </w:r>
      <w:proofErr w:type="spellStart"/>
      <w:r w:rsidRPr="00F65C2A">
        <w:rPr>
          <w:rFonts w:ascii="Times New Roman" w:hAnsi="Times New Roman"/>
        </w:rPr>
        <w:t>Швединского</w:t>
      </w:r>
      <w:proofErr w:type="spellEnd"/>
      <w:r w:rsidRPr="00F65C2A">
        <w:rPr>
          <w:rFonts w:ascii="Times New Roman" w:hAnsi="Times New Roman"/>
        </w:rPr>
        <w:t xml:space="preserve"> филиала №10 МКУК «Петровская централизованная библиотечная система»;</w:t>
      </w:r>
    </w:p>
    <w:p w14:paraId="4CE08AB1"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Сухо-</w:t>
      </w:r>
      <w:proofErr w:type="spellStart"/>
      <w:r w:rsidRPr="00F65C2A">
        <w:rPr>
          <w:rFonts w:ascii="Times New Roman" w:hAnsi="Times New Roman"/>
        </w:rPr>
        <w:t>Буйволинского</w:t>
      </w:r>
      <w:proofErr w:type="spellEnd"/>
      <w:r w:rsidRPr="00F65C2A">
        <w:rPr>
          <w:rFonts w:ascii="Times New Roman" w:hAnsi="Times New Roman"/>
        </w:rPr>
        <w:t xml:space="preserve"> филиала №20 МКУК «Петровская централизованная библиотечная система»;</w:t>
      </w:r>
    </w:p>
    <w:p w14:paraId="5D358AFB"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Солено-Озерского филиала №21 МКУК «Петровская централизованная библиотечная система»;</w:t>
      </w:r>
    </w:p>
    <w:p w14:paraId="6A21A17D"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реконструкция Дома культуры №1 на 400 мест в г. Светлограде;</w:t>
      </w:r>
    </w:p>
    <w:p w14:paraId="273D1E3D"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МБУК «Петровский организационно-методический центр» г. Светлоград;</w:t>
      </w:r>
    </w:p>
    <w:p w14:paraId="6EBDDE3A"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реконструкция МКУК «Центральный Дом культуры города Светлограда» структурное подразделение Дом культуры № 1;</w:t>
      </w:r>
    </w:p>
    <w:p w14:paraId="05034FA2"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«Центральный Дом культуры города Светлограда» структурное подразделение Дом культуры № 2;</w:t>
      </w:r>
    </w:p>
    <w:p w14:paraId="6B12B75E"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«Центральный Дом культуры города Светлограда» структурное подразделение Дом культуры хутора Соленое Озеро;</w:t>
      </w:r>
    </w:p>
    <w:p w14:paraId="48116FDC"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МКУК «Центральный Дом культуры города Светлограда» структурное подразделение Дом культуры хутора </w:t>
      </w:r>
      <w:proofErr w:type="spellStart"/>
      <w:r w:rsidRPr="00F65C2A">
        <w:rPr>
          <w:rFonts w:ascii="Times New Roman" w:hAnsi="Times New Roman"/>
        </w:rPr>
        <w:t>Носачев</w:t>
      </w:r>
      <w:proofErr w:type="spellEnd"/>
      <w:r w:rsidRPr="00F65C2A">
        <w:rPr>
          <w:rFonts w:ascii="Times New Roman" w:hAnsi="Times New Roman"/>
        </w:rPr>
        <w:t>;</w:t>
      </w:r>
    </w:p>
    <w:p w14:paraId="5FFD152D"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«Дом культуры села Благодатного» филиал «Клуб села Благодатного»;</w:t>
      </w:r>
    </w:p>
    <w:p w14:paraId="0B22396A"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«Дом культуры села Высоцкого»;</w:t>
      </w:r>
    </w:p>
    <w:p w14:paraId="3B0157B9"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«Дом культуры поселка Рогатая Балка» филиала «Клуб поселка Пшеничного»;</w:t>
      </w:r>
    </w:p>
    <w:p w14:paraId="3D8F213C"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lastRenderedPageBreak/>
        <w:t>капитальный ремонт МКУК «Дом культуры села Сухая Буйвола»;</w:t>
      </w:r>
    </w:p>
    <w:p w14:paraId="36FACA26"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МКУК «Дом культуры села </w:t>
      </w:r>
      <w:proofErr w:type="spellStart"/>
      <w:r w:rsidRPr="00F65C2A">
        <w:rPr>
          <w:rFonts w:ascii="Times New Roman" w:hAnsi="Times New Roman"/>
        </w:rPr>
        <w:t>Шангала</w:t>
      </w:r>
      <w:proofErr w:type="spellEnd"/>
      <w:r w:rsidRPr="00F65C2A">
        <w:rPr>
          <w:rFonts w:ascii="Times New Roman" w:hAnsi="Times New Roman"/>
        </w:rPr>
        <w:t xml:space="preserve">» клуб села </w:t>
      </w:r>
      <w:proofErr w:type="spellStart"/>
      <w:r w:rsidRPr="00F65C2A">
        <w:rPr>
          <w:rFonts w:ascii="Times New Roman" w:hAnsi="Times New Roman"/>
        </w:rPr>
        <w:t>Мартыновка</w:t>
      </w:r>
      <w:proofErr w:type="spellEnd"/>
      <w:r w:rsidRPr="00F65C2A">
        <w:rPr>
          <w:rFonts w:ascii="Times New Roman" w:hAnsi="Times New Roman"/>
        </w:rPr>
        <w:t>;</w:t>
      </w:r>
    </w:p>
    <w:p w14:paraId="4E29D4FE"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МКУК «Народный музей села Сухая Буйвола»;</w:t>
      </w:r>
    </w:p>
    <w:p w14:paraId="35DCEF2A"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МБУК «Петровский организационно-методический центр» (кинозал «Дружба»);</w:t>
      </w:r>
    </w:p>
    <w:p w14:paraId="77CFDE65"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ГБУК Ставропольского края «</w:t>
      </w:r>
      <w:proofErr w:type="spellStart"/>
      <w:r w:rsidRPr="00F65C2A">
        <w:rPr>
          <w:rFonts w:ascii="Times New Roman" w:hAnsi="Times New Roman"/>
        </w:rPr>
        <w:t>Светлоградский</w:t>
      </w:r>
      <w:proofErr w:type="spellEnd"/>
      <w:r w:rsidRPr="00F65C2A">
        <w:rPr>
          <w:rFonts w:ascii="Times New Roman" w:hAnsi="Times New Roman"/>
        </w:rPr>
        <w:t xml:space="preserve"> историко-краеведческий музей имени И.М. </w:t>
      </w:r>
      <w:proofErr w:type="spellStart"/>
      <w:r w:rsidRPr="00F65C2A">
        <w:rPr>
          <w:rFonts w:ascii="Times New Roman" w:hAnsi="Times New Roman"/>
        </w:rPr>
        <w:t>Солодилова</w:t>
      </w:r>
      <w:proofErr w:type="spellEnd"/>
      <w:r w:rsidRPr="00F65C2A">
        <w:rPr>
          <w:rFonts w:ascii="Times New Roman" w:hAnsi="Times New Roman"/>
        </w:rPr>
        <w:t>»;</w:t>
      </w:r>
    </w:p>
    <w:p w14:paraId="7C93B51C"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МКУДО «</w:t>
      </w:r>
      <w:proofErr w:type="spellStart"/>
      <w:r w:rsidRPr="00F65C2A">
        <w:rPr>
          <w:rFonts w:ascii="Times New Roman" w:hAnsi="Times New Roman"/>
        </w:rPr>
        <w:t>Светлоградская</w:t>
      </w:r>
      <w:proofErr w:type="spellEnd"/>
      <w:r w:rsidRPr="00F65C2A">
        <w:rPr>
          <w:rFonts w:ascii="Times New Roman" w:hAnsi="Times New Roman"/>
        </w:rPr>
        <w:t xml:space="preserve"> районная детская музыкальная школа» филиал № 2 с. Высоцкое;</w:t>
      </w:r>
    </w:p>
    <w:p w14:paraId="4997ED14" w14:textId="77777777" w:rsidR="00570518" w:rsidRPr="00F65C2A" w:rsidRDefault="00570518" w:rsidP="009A4630">
      <w:pPr>
        <w:pStyle w:val="a5"/>
        <w:numPr>
          <w:ilvl w:val="0"/>
          <w:numId w:val="20"/>
        </w:numPr>
        <w:spacing w:before="0" w:after="0" w:line="276" w:lineRule="auto"/>
        <w:rPr>
          <w:rFonts w:ascii="Times New Roman" w:hAnsi="Times New Roman"/>
        </w:rPr>
      </w:pPr>
      <w:r w:rsidRPr="00F65C2A">
        <w:rPr>
          <w:rFonts w:ascii="Times New Roman" w:hAnsi="Times New Roman"/>
        </w:rPr>
        <w:t>капитальный ремонт МКУДО «</w:t>
      </w:r>
      <w:proofErr w:type="spellStart"/>
      <w:r w:rsidRPr="00F65C2A">
        <w:rPr>
          <w:rFonts w:ascii="Times New Roman" w:hAnsi="Times New Roman"/>
        </w:rPr>
        <w:t>Светлоградская</w:t>
      </w:r>
      <w:proofErr w:type="spellEnd"/>
      <w:r w:rsidRPr="00F65C2A">
        <w:rPr>
          <w:rFonts w:ascii="Times New Roman" w:hAnsi="Times New Roman"/>
        </w:rPr>
        <w:t xml:space="preserve"> районная детская музыкальная школа» филиал № 5 п. Рогатая Балка.</w:t>
      </w:r>
    </w:p>
    <w:bookmarkEnd w:id="31"/>
    <w:p w14:paraId="37601835" w14:textId="4E99149C" w:rsidR="001511CE" w:rsidRPr="00F65C2A" w:rsidRDefault="004E1C19" w:rsidP="00F65C2A">
      <w:pPr>
        <w:pStyle w:val="a5"/>
        <w:spacing w:before="0" w:after="0" w:line="276" w:lineRule="auto"/>
        <w:ind w:firstLine="709"/>
        <w:rPr>
          <w:rFonts w:ascii="Times New Roman" w:hAnsi="Times New Roman"/>
        </w:rPr>
      </w:pPr>
      <w:r>
        <w:rPr>
          <w:rFonts w:ascii="Times New Roman" w:hAnsi="Times New Roman"/>
        </w:rPr>
        <w:t>Физическая культура и спорт</w:t>
      </w:r>
    </w:p>
    <w:p w14:paraId="3F06BB3F" w14:textId="77777777" w:rsidR="00EE6DC1" w:rsidRPr="00EE6DC1" w:rsidRDefault="00EE6DC1" w:rsidP="00F65C2A">
      <w:pPr>
        <w:pStyle w:val="a5"/>
        <w:spacing w:before="0" w:after="0" w:line="276" w:lineRule="auto"/>
        <w:ind w:firstLine="709"/>
        <w:rPr>
          <w:rFonts w:ascii="Times New Roman" w:hAnsi="Times New Roman"/>
        </w:rPr>
      </w:pPr>
      <w:r w:rsidRPr="00EE6DC1">
        <w:rPr>
          <w:rFonts w:ascii="Times New Roman" w:hAnsi="Times New Roman"/>
        </w:rPr>
        <w:t>Для полной обеспеченности жителей округа физкультурно-спортивными объектами необходимо в первую очередь предусмотреть ряд мероприятий:</w:t>
      </w:r>
    </w:p>
    <w:p w14:paraId="004A2400" w14:textId="77777777" w:rsidR="00EE6DC1" w:rsidRPr="00F65C2A" w:rsidRDefault="00EE6DC1" w:rsidP="009A4630">
      <w:pPr>
        <w:pStyle w:val="a5"/>
        <w:numPr>
          <w:ilvl w:val="0"/>
          <w:numId w:val="20"/>
        </w:numPr>
        <w:spacing w:before="0" w:after="0" w:line="276" w:lineRule="auto"/>
        <w:rPr>
          <w:rFonts w:ascii="Times New Roman" w:hAnsi="Times New Roman"/>
        </w:rPr>
      </w:pPr>
      <w:proofErr w:type="gramStart"/>
      <w:r w:rsidRPr="00F65C2A">
        <w:rPr>
          <w:rFonts w:ascii="Times New Roman" w:hAnsi="Times New Roman"/>
        </w:rPr>
        <w:t>реконструкция стадионов в с. Донская Балка, с. Константиновском, с. Благодатном, г. Светлограде;</w:t>
      </w:r>
      <w:proofErr w:type="gramEnd"/>
    </w:p>
    <w:p w14:paraId="3753CBBF" w14:textId="77777777" w:rsidR="00EE6DC1" w:rsidRPr="00F65C2A" w:rsidRDefault="00EE6DC1"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строительство комплексных спортивных площадок (всего 15 площадок) в: с. Донская Балка; п. Рогатая Балка; п. Горном; х. Солёное озеро; х. </w:t>
      </w:r>
      <w:proofErr w:type="spellStart"/>
      <w:r w:rsidRPr="00F65C2A">
        <w:rPr>
          <w:rFonts w:ascii="Times New Roman" w:hAnsi="Times New Roman"/>
        </w:rPr>
        <w:t>Носачёв</w:t>
      </w:r>
      <w:proofErr w:type="spellEnd"/>
      <w:r w:rsidRPr="00F65C2A">
        <w:rPr>
          <w:rFonts w:ascii="Times New Roman" w:hAnsi="Times New Roman"/>
        </w:rPr>
        <w:t xml:space="preserve">; п. Пшеничном; с. Ореховка; с. Просянка; с. </w:t>
      </w:r>
      <w:proofErr w:type="spellStart"/>
      <w:r w:rsidRPr="00F65C2A">
        <w:rPr>
          <w:rFonts w:ascii="Times New Roman" w:hAnsi="Times New Roman"/>
        </w:rPr>
        <w:t>Кугуты</w:t>
      </w:r>
      <w:proofErr w:type="spellEnd"/>
      <w:r w:rsidRPr="00F65C2A">
        <w:rPr>
          <w:rFonts w:ascii="Times New Roman" w:hAnsi="Times New Roman"/>
        </w:rPr>
        <w:t xml:space="preserve">; с. Николина Балка; </w:t>
      </w:r>
      <w:proofErr w:type="spellStart"/>
      <w:r w:rsidRPr="00F65C2A">
        <w:rPr>
          <w:rFonts w:ascii="Times New Roman" w:hAnsi="Times New Roman"/>
        </w:rPr>
        <w:t>г</w:t>
      </w:r>
      <w:proofErr w:type="gramStart"/>
      <w:r w:rsidRPr="00F65C2A">
        <w:rPr>
          <w:rFonts w:ascii="Times New Roman" w:hAnsi="Times New Roman"/>
        </w:rPr>
        <w:t>.С</w:t>
      </w:r>
      <w:proofErr w:type="gramEnd"/>
      <w:r w:rsidRPr="00F65C2A">
        <w:rPr>
          <w:rFonts w:ascii="Times New Roman" w:hAnsi="Times New Roman"/>
        </w:rPr>
        <w:t>ветлограде</w:t>
      </w:r>
      <w:proofErr w:type="spellEnd"/>
      <w:r w:rsidRPr="00F65C2A">
        <w:rPr>
          <w:rFonts w:ascii="Times New Roman" w:hAnsi="Times New Roman"/>
        </w:rPr>
        <w:t xml:space="preserve"> (5 площадок);</w:t>
      </w:r>
    </w:p>
    <w:p w14:paraId="24BC3DA0" w14:textId="77777777" w:rsidR="00EE6DC1" w:rsidRPr="00F65C2A" w:rsidRDefault="00EE6DC1" w:rsidP="009A4630">
      <w:pPr>
        <w:pStyle w:val="a5"/>
        <w:numPr>
          <w:ilvl w:val="0"/>
          <w:numId w:val="20"/>
        </w:numPr>
        <w:spacing w:before="0" w:after="0" w:line="276" w:lineRule="auto"/>
        <w:rPr>
          <w:rFonts w:ascii="Times New Roman" w:hAnsi="Times New Roman"/>
        </w:rPr>
      </w:pPr>
      <w:proofErr w:type="gramStart"/>
      <w:r w:rsidRPr="00F65C2A">
        <w:rPr>
          <w:rFonts w:ascii="Times New Roman" w:hAnsi="Times New Roman"/>
        </w:rPr>
        <w:t>капитальный ремонт спортивного комплекса МКУ «Физкультурно-оздоровительный центр села Сухая Буйвола» в с. Сухая Буйвола;</w:t>
      </w:r>
      <w:proofErr w:type="gramEnd"/>
    </w:p>
    <w:p w14:paraId="6494DFD1" w14:textId="77777777" w:rsidR="00EE6DC1" w:rsidRPr="00F65C2A" w:rsidRDefault="00EE6DC1"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спортивного комплекса МКУ «Спорткомплекс им. И.В. Смагина» </w:t>
      </w:r>
      <w:proofErr w:type="gramStart"/>
      <w:r w:rsidRPr="00F65C2A">
        <w:rPr>
          <w:rFonts w:ascii="Times New Roman" w:hAnsi="Times New Roman"/>
        </w:rPr>
        <w:t>в</w:t>
      </w:r>
      <w:proofErr w:type="gramEnd"/>
      <w:r w:rsidRPr="00F65C2A">
        <w:rPr>
          <w:rFonts w:ascii="Times New Roman" w:hAnsi="Times New Roman"/>
        </w:rPr>
        <w:t xml:space="preserve"> с. Константиновском;</w:t>
      </w:r>
    </w:p>
    <w:p w14:paraId="3E5B33B6" w14:textId="77777777" w:rsidR="00EE6DC1" w:rsidRPr="00F65C2A" w:rsidRDefault="00EE6DC1"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капитальный ремонт спортивного комплекса МКУ «Спортивный зал села Благодатного» в с. </w:t>
      </w:r>
      <w:proofErr w:type="gramStart"/>
      <w:r w:rsidRPr="00F65C2A">
        <w:rPr>
          <w:rFonts w:ascii="Times New Roman" w:hAnsi="Times New Roman"/>
        </w:rPr>
        <w:t>Благодатном</w:t>
      </w:r>
      <w:proofErr w:type="gramEnd"/>
      <w:r w:rsidRPr="00F65C2A">
        <w:rPr>
          <w:rFonts w:ascii="Times New Roman" w:hAnsi="Times New Roman"/>
        </w:rPr>
        <w:t>;</w:t>
      </w:r>
    </w:p>
    <w:p w14:paraId="4BDB9E57" w14:textId="77777777" w:rsidR="00EE6DC1" w:rsidRPr="00F65C2A" w:rsidRDefault="00EE6DC1" w:rsidP="009A4630">
      <w:pPr>
        <w:pStyle w:val="a5"/>
        <w:numPr>
          <w:ilvl w:val="0"/>
          <w:numId w:val="20"/>
        </w:numPr>
        <w:spacing w:before="0" w:after="0" w:line="276" w:lineRule="auto"/>
        <w:rPr>
          <w:rFonts w:ascii="Times New Roman" w:hAnsi="Times New Roman"/>
        </w:rPr>
      </w:pPr>
      <w:r w:rsidRPr="00F65C2A">
        <w:rPr>
          <w:rFonts w:ascii="Times New Roman" w:hAnsi="Times New Roman"/>
        </w:rPr>
        <w:t>строительство ФОК в г. Светлограде;</w:t>
      </w:r>
    </w:p>
    <w:p w14:paraId="4356458C" w14:textId="77777777" w:rsidR="00EE6DC1" w:rsidRPr="00F65C2A" w:rsidRDefault="00EE6DC1" w:rsidP="009A4630">
      <w:pPr>
        <w:pStyle w:val="a5"/>
        <w:numPr>
          <w:ilvl w:val="0"/>
          <w:numId w:val="20"/>
        </w:numPr>
        <w:spacing w:before="0" w:after="0" w:line="276" w:lineRule="auto"/>
        <w:rPr>
          <w:rFonts w:ascii="Times New Roman" w:hAnsi="Times New Roman"/>
        </w:rPr>
      </w:pPr>
      <w:r w:rsidRPr="00F65C2A">
        <w:rPr>
          <w:rFonts w:ascii="Times New Roman" w:hAnsi="Times New Roman"/>
        </w:rPr>
        <w:t xml:space="preserve">строительство плоскостного спортивного сооружения в </w:t>
      </w:r>
      <w:proofErr w:type="spellStart"/>
      <w:r w:rsidRPr="00F65C2A">
        <w:rPr>
          <w:rFonts w:ascii="Times New Roman" w:hAnsi="Times New Roman"/>
        </w:rPr>
        <w:t>пос</w:t>
      </w:r>
      <w:proofErr w:type="gramStart"/>
      <w:r w:rsidRPr="00F65C2A">
        <w:rPr>
          <w:rFonts w:ascii="Times New Roman" w:hAnsi="Times New Roman"/>
        </w:rPr>
        <w:t>.П</w:t>
      </w:r>
      <w:proofErr w:type="gramEnd"/>
      <w:r w:rsidRPr="00F65C2A">
        <w:rPr>
          <w:rFonts w:ascii="Times New Roman" w:hAnsi="Times New Roman"/>
        </w:rPr>
        <w:t>рикалаусском</w:t>
      </w:r>
      <w:proofErr w:type="spellEnd"/>
      <w:r w:rsidRPr="00F65C2A">
        <w:rPr>
          <w:rFonts w:ascii="Times New Roman" w:hAnsi="Times New Roman"/>
        </w:rPr>
        <w:t>;</w:t>
      </w:r>
    </w:p>
    <w:p w14:paraId="5FB6F2CF" w14:textId="77777777" w:rsidR="00EE6DC1" w:rsidRPr="00F65C2A" w:rsidRDefault="00EE6DC1" w:rsidP="009A4630">
      <w:pPr>
        <w:pStyle w:val="a5"/>
        <w:numPr>
          <w:ilvl w:val="0"/>
          <w:numId w:val="20"/>
        </w:numPr>
        <w:spacing w:before="0" w:after="0" w:line="276" w:lineRule="auto"/>
        <w:rPr>
          <w:rFonts w:ascii="Times New Roman" w:hAnsi="Times New Roman"/>
        </w:rPr>
      </w:pPr>
      <w:r w:rsidRPr="00F65C2A">
        <w:rPr>
          <w:rFonts w:ascii="Times New Roman" w:hAnsi="Times New Roman"/>
        </w:rPr>
        <w:t>строительство плавательного бассейна в г. Светлограде;</w:t>
      </w:r>
    </w:p>
    <w:p w14:paraId="088DDF12" w14:textId="77777777" w:rsidR="00EE6DC1" w:rsidRPr="00F65C2A" w:rsidRDefault="00EE6DC1" w:rsidP="009A4630">
      <w:pPr>
        <w:pStyle w:val="a5"/>
        <w:numPr>
          <w:ilvl w:val="0"/>
          <w:numId w:val="20"/>
        </w:numPr>
        <w:spacing w:before="0" w:after="0" w:line="276" w:lineRule="auto"/>
        <w:rPr>
          <w:rFonts w:ascii="Times New Roman" w:hAnsi="Times New Roman"/>
        </w:rPr>
      </w:pPr>
      <w:r w:rsidRPr="00F65C2A">
        <w:rPr>
          <w:rFonts w:ascii="Times New Roman" w:hAnsi="Times New Roman"/>
        </w:rPr>
        <w:t>строительство спортивного зала, мастерских и спортивных площадок для МОУ СОШ №5 площадью 797,5 м</w:t>
      </w:r>
      <w:proofErr w:type="gramStart"/>
      <w:r w:rsidRPr="00F65C2A">
        <w:rPr>
          <w:rFonts w:ascii="Times New Roman" w:hAnsi="Times New Roman"/>
        </w:rPr>
        <w:t>2</w:t>
      </w:r>
      <w:proofErr w:type="gramEnd"/>
      <w:r w:rsidRPr="00F65C2A">
        <w:rPr>
          <w:rFonts w:ascii="Times New Roman" w:hAnsi="Times New Roman"/>
        </w:rPr>
        <w:t xml:space="preserve"> в г. Светлограде.</w:t>
      </w:r>
    </w:p>
    <w:p w14:paraId="4EF55C85" w14:textId="7BEDC16B" w:rsidR="001511CE" w:rsidRPr="00F65C2A" w:rsidRDefault="001511CE" w:rsidP="00F65C2A">
      <w:pPr>
        <w:pStyle w:val="a5"/>
        <w:spacing w:before="0" w:after="0" w:line="276" w:lineRule="auto"/>
        <w:ind w:firstLine="709"/>
        <w:rPr>
          <w:rFonts w:ascii="Times New Roman" w:hAnsi="Times New Roman"/>
        </w:rPr>
      </w:pPr>
      <w:bookmarkStart w:id="32" w:name="_Toc46421668"/>
      <w:r w:rsidRPr="00F65C2A">
        <w:rPr>
          <w:rFonts w:ascii="Times New Roman" w:hAnsi="Times New Roman"/>
        </w:rPr>
        <w:t xml:space="preserve">Развитие </w:t>
      </w:r>
      <w:bookmarkEnd w:id="32"/>
      <w:r w:rsidR="00BC5B24">
        <w:rPr>
          <w:rFonts w:ascii="Times New Roman" w:hAnsi="Times New Roman"/>
        </w:rPr>
        <w:t>туризма</w:t>
      </w:r>
    </w:p>
    <w:p w14:paraId="4920D8DE" w14:textId="77777777" w:rsidR="00BC5B24" w:rsidRPr="00BC5B24" w:rsidRDefault="00BC5B24" w:rsidP="00BC5B24">
      <w:pPr>
        <w:pStyle w:val="a5"/>
        <w:spacing w:before="0" w:after="0" w:line="276" w:lineRule="auto"/>
        <w:ind w:firstLine="709"/>
        <w:rPr>
          <w:rFonts w:ascii="Times New Roman" w:hAnsi="Times New Roman"/>
        </w:rPr>
      </w:pPr>
      <w:r w:rsidRPr="00BC5B24">
        <w:rPr>
          <w:rFonts w:ascii="Times New Roman" w:hAnsi="Times New Roman"/>
        </w:rPr>
        <w:t>Генеральным планом планируется создание инвестиционных проектов в сфере развития курортно-туристского комплекса и рекреации:</w:t>
      </w:r>
    </w:p>
    <w:p w14:paraId="0C2C9465" w14:textId="582F560C" w:rsidR="00BC5B24" w:rsidRPr="00BC5B24" w:rsidRDefault="00BC5B24" w:rsidP="009A4630">
      <w:pPr>
        <w:pStyle w:val="a5"/>
        <w:numPr>
          <w:ilvl w:val="0"/>
          <w:numId w:val="20"/>
        </w:numPr>
        <w:spacing w:before="0" w:after="0" w:line="276" w:lineRule="auto"/>
        <w:rPr>
          <w:rFonts w:ascii="Times New Roman" w:hAnsi="Times New Roman"/>
        </w:rPr>
      </w:pPr>
      <w:r>
        <w:rPr>
          <w:rFonts w:ascii="Times New Roman" w:hAnsi="Times New Roman"/>
        </w:rPr>
        <w:t>с</w:t>
      </w:r>
      <w:r w:rsidRPr="00BC5B24">
        <w:rPr>
          <w:rFonts w:ascii="Times New Roman" w:hAnsi="Times New Roman"/>
        </w:rPr>
        <w:t>троительство спортивно-рекреационного комплекса «Парк-Экстрим» в юго</w:t>
      </w:r>
      <w:r>
        <w:rPr>
          <w:rFonts w:ascii="Times New Roman" w:hAnsi="Times New Roman"/>
        </w:rPr>
        <w:t>-восточной части г. Светлограда;</w:t>
      </w:r>
    </w:p>
    <w:p w14:paraId="25458EB4" w14:textId="21543729" w:rsidR="00BC5B24" w:rsidRPr="00BC5B24" w:rsidRDefault="00BC5B24" w:rsidP="009A4630">
      <w:pPr>
        <w:pStyle w:val="a5"/>
        <w:numPr>
          <w:ilvl w:val="0"/>
          <w:numId w:val="20"/>
        </w:numPr>
        <w:spacing w:before="0" w:after="0" w:line="276" w:lineRule="auto"/>
        <w:rPr>
          <w:rFonts w:ascii="Times New Roman" w:hAnsi="Times New Roman"/>
        </w:rPr>
      </w:pPr>
      <w:r>
        <w:rPr>
          <w:rFonts w:ascii="Times New Roman" w:hAnsi="Times New Roman"/>
        </w:rPr>
        <w:t>с</w:t>
      </w:r>
      <w:r w:rsidRPr="00BC5B24">
        <w:rPr>
          <w:rFonts w:ascii="Times New Roman" w:hAnsi="Times New Roman"/>
        </w:rPr>
        <w:t>оздание туристского комплекса «</w:t>
      </w:r>
      <w:proofErr w:type="spellStart"/>
      <w:r w:rsidRPr="00BC5B24">
        <w:rPr>
          <w:rFonts w:ascii="Times New Roman" w:hAnsi="Times New Roman"/>
        </w:rPr>
        <w:t>Калаусская</w:t>
      </w:r>
      <w:proofErr w:type="spellEnd"/>
      <w:r w:rsidRPr="00BC5B24">
        <w:rPr>
          <w:rFonts w:ascii="Times New Roman" w:hAnsi="Times New Roman"/>
        </w:rPr>
        <w:t xml:space="preserve"> панорама»</w:t>
      </w:r>
      <w:r>
        <w:rPr>
          <w:rFonts w:ascii="Times New Roman" w:hAnsi="Times New Roman"/>
        </w:rPr>
        <w:t xml:space="preserve"> на южном обходе г. Светлограда;</w:t>
      </w:r>
    </w:p>
    <w:p w14:paraId="78806914" w14:textId="4A53F2F1" w:rsidR="00BC5B24" w:rsidRPr="00BC5B24" w:rsidRDefault="00BC5B24" w:rsidP="009A4630">
      <w:pPr>
        <w:pStyle w:val="a5"/>
        <w:numPr>
          <w:ilvl w:val="0"/>
          <w:numId w:val="20"/>
        </w:numPr>
        <w:spacing w:before="0" w:after="0" w:line="276" w:lineRule="auto"/>
        <w:rPr>
          <w:rFonts w:ascii="Times New Roman" w:hAnsi="Times New Roman"/>
        </w:rPr>
      </w:pPr>
      <w:r>
        <w:rPr>
          <w:rFonts w:ascii="Times New Roman" w:hAnsi="Times New Roman"/>
        </w:rPr>
        <w:t>с</w:t>
      </w:r>
      <w:r w:rsidRPr="00BC5B24">
        <w:rPr>
          <w:rFonts w:ascii="Times New Roman" w:hAnsi="Times New Roman"/>
        </w:rPr>
        <w:t xml:space="preserve">оздание пляжной зоны отдыха на территории г. Светлограда. </w:t>
      </w:r>
    </w:p>
    <w:p w14:paraId="5963EB8F" w14:textId="77777777" w:rsidR="00E61154" w:rsidRPr="00F65C2A" w:rsidRDefault="00E61154" w:rsidP="00F65C2A">
      <w:pPr>
        <w:pStyle w:val="a5"/>
        <w:spacing w:before="0" w:after="0" w:line="276" w:lineRule="auto"/>
        <w:ind w:firstLine="709"/>
        <w:rPr>
          <w:rFonts w:ascii="Times New Roman" w:hAnsi="Times New Roman"/>
          <w:b/>
        </w:rPr>
      </w:pPr>
      <w:bookmarkStart w:id="33" w:name="_Toc483492593"/>
      <w:bookmarkStart w:id="34" w:name="_Toc484006179"/>
      <w:bookmarkStart w:id="35" w:name="_Toc484008010"/>
      <w:bookmarkStart w:id="36" w:name="_Toc484012439"/>
      <w:bookmarkStart w:id="37" w:name="_Toc484013332"/>
      <w:bookmarkStart w:id="38" w:name="_Toc484014343"/>
      <w:r w:rsidRPr="00F65C2A">
        <w:rPr>
          <w:rFonts w:ascii="Times New Roman" w:hAnsi="Times New Roman"/>
          <w:b/>
        </w:rPr>
        <w:t>Прогноз спроса на коммунальные ресурсы</w:t>
      </w:r>
      <w:bookmarkEnd w:id="33"/>
      <w:bookmarkEnd w:id="34"/>
      <w:bookmarkEnd w:id="35"/>
      <w:bookmarkEnd w:id="36"/>
      <w:bookmarkEnd w:id="37"/>
      <w:bookmarkEnd w:id="38"/>
    </w:p>
    <w:p w14:paraId="6950BD44" w14:textId="4FBD3802" w:rsidR="007260A9" w:rsidRPr="00F65C2A" w:rsidRDefault="00620E6C" w:rsidP="00F65C2A">
      <w:pPr>
        <w:pStyle w:val="a5"/>
        <w:spacing w:before="0" w:after="0" w:line="276" w:lineRule="auto"/>
        <w:ind w:firstLine="709"/>
        <w:rPr>
          <w:rFonts w:ascii="Times New Roman" w:hAnsi="Times New Roman"/>
        </w:rPr>
      </w:pPr>
      <w:r w:rsidRPr="00F65C2A">
        <w:rPr>
          <w:rFonts w:ascii="Times New Roman" w:hAnsi="Times New Roman"/>
        </w:rPr>
        <w:t xml:space="preserve">Перспективные показатели спроса на коммунальные ресурсы определены на основании прогнозных данных генерального плана с учетом изменения нагрузок в результате ввода новых объектов жилой и общественно-деловой застройки, с учетом </w:t>
      </w:r>
      <w:r w:rsidRPr="00F65C2A">
        <w:rPr>
          <w:rFonts w:ascii="Times New Roman" w:hAnsi="Times New Roman"/>
        </w:rPr>
        <w:lastRenderedPageBreak/>
        <w:t>прогноза численности населения, а также прогноза социально-экономического развития.</w:t>
      </w:r>
      <w:r w:rsidR="007260A9" w:rsidRPr="00F65C2A">
        <w:rPr>
          <w:rFonts w:ascii="Times New Roman" w:hAnsi="Times New Roman"/>
        </w:rPr>
        <w:t xml:space="preserve"> Перспективные показатели спроса на коммунальные ресурсы </w:t>
      </w:r>
      <w:proofErr w:type="gramStart"/>
      <w:r w:rsidR="007260A9" w:rsidRPr="00F65C2A">
        <w:rPr>
          <w:rFonts w:ascii="Times New Roman" w:hAnsi="Times New Roman"/>
        </w:rPr>
        <w:t>приведен</w:t>
      </w:r>
      <w:proofErr w:type="gramEnd"/>
      <w:r w:rsidR="007260A9" w:rsidRPr="00F65C2A">
        <w:rPr>
          <w:rFonts w:ascii="Times New Roman" w:hAnsi="Times New Roman"/>
        </w:rPr>
        <w:t xml:space="preserve"> ниже. </w:t>
      </w:r>
    </w:p>
    <w:p w14:paraId="5979BE41" w14:textId="51E112C5" w:rsidR="007260A9" w:rsidRPr="00F65C2A" w:rsidRDefault="00F65C2A" w:rsidP="00C038A6">
      <w:pPr>
        <w:pStyle w:val="af"/>
        <w:keepNext/>
        <w:rPr>
          <w:rFonts w:ascii="Times New Roman" w:hAnsi="Times New Roman"/>
          <w:szCs w:val="24"/>
        </w:rPr>
      </w:pPr>
      <w:r w:rsidRPr="00F65C2A">
        <w:rPr>
          <w:rFonts w:ascii="Times New Roman" w:hAnsi="Times New Roman"/>
        </w:rPr>
        <w:t xml:space="preserve">Таблица </w:t>
      </w:r>
      <w:r w:rsidRPr="00F65C2A">
        <w:rPr>
          <w:rFonts w:ascii="Times New Roman" w:hAnsi="Times New Roman"/>
        </w:rPr>
        <w:fldChar w:fldCharType="begin"/>
      </w:r>
      <w:r w:rsidRPr="00F65C2A">
        <w:rPr>
          <w:rFonts w:ascii="Times New Roman" w:hAnsi="Times New Roman"/>
        </w:rPr>
        <w:instrText xml:space="preserve"> SEQ Таблица \* ARABIC </w:instrText>
      </w:r>
      <w:r w:rsidRPr="00F65C2A">
        <w:rPr>
          <w:rFonts w:ascii="Times New Roman" w:hAnsi="Times New Roman"/>
        </w:rPr>
        <w:fldChar w:fldCharType="separate"/>
      </w:r>
      <w:r w:rsidR="001D4E99">
        <w:rPr>
          <w:rFonts w:ascii="Times New Roman" w:hAnsi="Times New Roman"/>
          <w:noProof/>
        </w:rPr>
        <w:t>13</w:t>
      </w:r>
      <w:r w:rsidRPr="00F65C2A">
        <w:rPr>
          <w:rFonts w:ascii="Times New Roman" w:hAnsi="Times New Roman"/>
        </w:rPr>
        <w:fldChar w:fldCharType="end"/>
      </w:r>
      <w:r w:rsidRPr="00F65C2A">
        <w:rPr>
          <w:rFonts w:ascii="Times New Roman" w:hAnsi="Times New Roman"/>
        </w:rPr>
        <w:t xml:space="preserve"> </w:t>
      </w:r>
      <w:r w:rsidR="007260A9" w:rsidRPr="00F65C2A">
        <w:rPr>
          <w:rFonts w:ascii="Times New Roman" w:hAnsi="Times New Roman"/>
          <w:szCs w:val="24"/>
        </w:rPr>
        <w:t>Перспективные показатели спроса на коммунальные ресурсы</w:t>
      </w:r>
    </w:p>
    <w:tbl>
      <w:tblPr>
        <w:tblW w:w="9334" w:type="dxa"/>
        <w:tblLook w:val="04A0" w:firstRow="1" w:lastRow="0" w:firstColumn="1" w:lastColumn="0" w:noHBand="0" w:noVBand="1"/>
      </w:tblPr>
      <w:tblGrid>
        <w:gridCol w:w="513"/>
        <w:gridCol w:w="2575"/>
        <w:gridCol w:w="1041"/>
        <w:gridCol w:w="1041"/>
        <w:gridCol w:w="1041"/>
        <w:gridCol w:w="1041"/>
        <w:gridCol w:w="1041"/>
        <w:gridCol w:w="1041"/>
      </w:tblGrid>
      <w:tr w:rsidR="00F65C2A" w14:paraId="0F9B8558" w14:textId="77777777" w:rsidTr="004E1C19">
        <w:trPr>
          <w:trHeight w:val="300"/>
          <w:tblHeader/>
        </w:trPr>
        <w:tc>
          <w:tcPr>
            <w:tcW w:w="509" w:type="dxa"/>
            <w:vMerge w:val="restart"/>
            <w:tcBorders>
              <w:top w:val="single" w:sz="8" w:space="0" w:color="auto"/>
              <w:left w:val="single" w:sz="8" w:space="0" w:color="auto"/>
              <w:right w:val="single" w:sz="8" w:space="0" w:color="auto"/>
            </w:tcBorders>
            <w:vAlign w:val="center"/>
          </w:tcPr>
          <w:p w14:paraId="1B6B5839" w14:textId="308898DB"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Pr>
                <w:color w:val="000000"/>
                <w:sz w:val="22"/>
                <w:szCs w:val="22"/>
              </w:rPr>
              <w:t xml:space="preserve">№ </w:t>
            </w:r>
            <w:proofErr w:type="gramStart"/>
            <w:r>
              <w:rPr>
                <w:color w:val="000000"/>
                <w:sz w:val="22"/>
                <w:szCs w:val="22"/>
              </w:rPr>
              <w:t>п</w:t>
            </w:r>
            <w:proofErr w:type="gramEnd"/>
            <w:r>
              <w:rPr>
                <w:color w:val="000000"/>
                <w:sz w:val="22"/>
                <w:szCs w:val="22"/>
              </w:rPr>
              <w:t>/п</w:t>
            </w:r>
          </w:p>
        </w:tc>
        <w:tc>
          <w:tcPr>
            <w:tcW w:w="26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712DC3" w14:textId="384DCAD6"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Показатель</w:t>
            </w:r>
          </w:p>
        </w:tc>
        <w:tc>
          <w:tcPr>
            <w:tcW w:w="5165" w:type="dxa"/>
            <w:gridSpan w:val="5"/>
            <w:tcBorders>
              <w:top w:val="single" w:sz="8" w:space="0" w:color="auto"/>
              <w:left w:val="nil"/>
              <w:bottom w:val="single" w:sz="8" w:space="0" w:color="auto"/>
              <w:right w:val="single" w:sz="8" w:space="0" w:color="000000"/>
            </w:tcBorders>
            <w:shd w:val="clear" w:color="auto" w:fill="auto"/>
            <w:vAlign w:val="center"/>
            <w:hideMark/>
          </w:tcPr>
          <w:p w14:paraId="3EF53B20" w14:textId="77777777"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 этап</w:t>
            </w:r>
          </w:p>
        </w:tc>
        <w:tc>
          <w:tcPr>
            <w:tcW w:w="1033" w:type="dxa"/>
            <w:tcBorders>
              <w:top w:val="single" w:sz="8" w:space="0" w:color="auto"/>
              <w:left w:val="nil"/>
              <w:bottom w:val="single" w:sz="8" w:space="0" w:color="auto"/>
              <w:right w:val="single" w:sz="8" w:space="0" w:color="auto"/>
            </w:tcBorders>
            <w:shd w:val="clear" w:color="auto" w:fill="auto"/>
            <w:vAlign w:val="center"/>
            <w:hideMark/>
          </w:tcPr>
          <w:p w14:paraId="60EA17AF" w14:textId="77777777"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 этап</w:t>
            </w:r>
          </w:p>
        </w:tc>
      </w:tr>
      <w:tr w:rsidR="00F65C2A" w14:paraId="3F25A381" w14:textId="77777777" w:rsidTr="004E1C19">
        <w:trPr>
          <w:trHeight w:val="300"/>
          <w:tblHeader/>
        </w:trPr>
        <w:tc>
          <w:tcPr>
            <w:tcW w:w="509" w:type="dxa"/>
            <w:vMerge/>
            <w:tcBorders>
              <w:left w:val="single" w:sz="8" w:space="0" w:color="auto"/>
              <w:bottom w:val="single" w:sz="8" w:space="0" w:color="000000"/>
              <w:right w:val="single" w:sz="8" w:space="0" w:color="auto"/>
            </w:tcBorders>
            <w:vAlign w:val="center"/>
          </w:tcPr>
          <w:p w14:paraId="0B953457" w14:textId="77777777"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p>
        </w:tc>
        <w:tc>
          <w:tcPr>
            <w:tcW w:w="2627" w:type="dxa"/>
            <w:vMerge/>
            <w:tcBorders>
              <w:top w:val="single" w:sz="8" w:space="0" w:color="auto"/>
              <w:left w:val="single" w:sz="8" w:space="0" w:color="auto"/>
              <w:bottom w:val="single" w:sz="8" w:space="0" w:color="000000"/>
              <w:right w:val="single" w:sz="8" w:space="0" w:color="auto"/>
            </w:tcBorders>
            <w:vAlign w:val="center"/>
            <w:hideMark/>
          </w:tcPr>
          <w:p w14:paraId="5C57429B" w14:textId="00244C71"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p>
        </w:tc>
        <w:tc>
          <w:tcPr>
            <w:tcW w:w="1033" w:type="dxa"/>
            <w:tcBorders>
              <w:top w:val="nil"/>
              <w:left w:val="nil"/>
              <w:bottom w:val="single" w:sz="8" w:space="0" w:color="auto"/>
              <w:right w:val="single" w:sz="8" w:space="0" w:color="auto"/>
            </w:tcBorders>
            <w:shd w:val="clear" w:color="auto" w:fill="auto"/>
            <w:vAlign w:val="center"/>
            <w:hideMark/>
          </w:tcPr>
          <w:p w14:paraId="1AA312A5" w14:textId="77777777"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2022</w:t>
            </w:r>
          </w:p>
        </w:tc>
        <w:tc>
          <w:tcPr>
            <w:tcW w:w="1033" w:type="dxa"/>
            <w:tcBorders>
              <w:top w:val="nil"/>
              <w:left w:val="nil"/>
              <w:bottom w:val="single" w:sz="8" w:space="0" w:color="auto"/>
              <w:right w:val="single" w:sz="8" w:space="0" w:color="auto"/>
            </w:tcBorders>
            <w:shd w:val="clear" w:color="auto" w:fill="auto"/>
            <w:vAlign w:val="center"/>
            <w:hideMark/>
          </w:tcPr>
          <w:p w14:paraId="7D0F11B7" w14:textId="77777777"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2023</w:t>
            </w:r>
          </w:p>
        </w:tc>
        <w:tc>
          <w:tcPr>
            <w:tcW w:w="1033" w:type="dxa"/>
            <w:tcBorders>
              <w:top w:val="nil"/>
              <w:left w:val="nil"/>
              <w:bottom w:val="single" w:sz="8" w:space="0" w:color="auto"/>
              <w:right w:val="single" w:sz="8" w:space="0" w:color="auto"/>
            </w:tcBorders>
            <w:shd w:val="clear" w:color="auto" w:fill="auto"/>
            <w:vAlign w:val="center"/>
            <w:hideMark/>
          </w:tcPr>
          <w:p w14:paraId="46278826" w14:textId="77777777"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2024</w:t>
            </w:r>
          </w:p>
        </w:tc>
        <w:tc>
          <w:tcPr>
            <w:tcW w:w="1033" w:type="dxa"/>
            <w:tcBorders>
              <w:top w:val="nil"/>
              <w:left w:val="nil"/>
              <w:bottom w:val="single" w:sz="8" w:space="0" w:color="auto"/>
              <w:right w:val="single" w:sz="8" w:space="0" w:color="auto"/>
            </w:tcBorders>
            <w:shd w:val="clear" w:color="auto" w:fill="auto"/>
            <w:vAlign w:val="center"/>
            <w:hideMark/>
          </w:tcPr>
          <w:p w14:paraId="759EFE95" w14:textId="77777777"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2025</w:t>
            </w:r>
          </w:p>
        </w:tc>
        <w:tc>
          <w:tcPr>
            <w:tcW w:w="1033" w:type="dxa"/>
            <w:tcBorders>
              <w:top w:val="nil"/>
              <w:left w:val="nil"/>
              <w:bottom w:val="single" w:sz="8" w:space="0" w:color="auto"/>
              <w:right w:val="single" w:sz="8" w:space="0" w:color="auto"/>
            </w:tcBorders>
            <w:shd w:val="clear" w:color="auto" w:fill="auto"/>
            <w:vAlign w:val="center"/>
            <w:hideMark/>
          </w:tcPr>
          <w:p w14:paraId="6F997FBB" w14:textId="77777777"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2026</w:t>
            </w:r>
          </w:p>
        </w:tc>
        <w:tc>
          <w:tcPr>
            <w:tcW w:w="1033" w:type="dxa"/>
            <w:tcBorders>
              <w:top w:val="nil"/>
              <w:left w:val="nil"/>
              <w:bottom w:val="single" w:sz="8" w:space="0" w:color="auto"/>
              <w:right w:val="single" w:sz="8" w:space="0" w:color="auto"/>
            </w:tcBorders>
            <w:shd w:val="clear" w:color="auto" w:fill="auto"/>
            <w:vAlign w:val="center"/>
            <w:hideMark/>
          </w:tcPr>
          <w:p w14:paraId="6EC60E75" w14:textId="77777777" w:rsidR="00F65C2A" w:rsidRPr="00AF2094" w:rsidRDefault="00F65C2A" w:rsidP="004E1C1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2042</w:t>
            </w:r>
          </w:p>
        </w:tc>
      </w:tr>
      <w:tr w:rsidR="00F65C2A" w14:paraId="3982D597" w14:textId="77777777" w:rsidTr="00F65C2A">
        <w:trPr>
          <w:trHeight w:val="588"/>
        </w:trPr>
        <w:tc>
          <w:tcPr>
            <w:tcW w:w="509" w:type="dxa"/>
            <w:tcBorders>
              <w:top w:val="nil"/>
              <w:left w:val="single" w:sz="8" w:space="0" w:color="auto"/>
              <w:bottom w:val="single" w:sz="8" w:space="0" w:color="auto"/>
              <w:right w:val="single" w:sz="8" w:space="0" w:color="auto"/>
            </w:tcBorders>
          </w:tcPr>
          <w:p w14:paraId="517D1D1E" w14:textId="035CE832"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Pr>
                <w:color w:val="000000"/>
                <w:sz w:val="22"/>
                <w:szCs w:val="22"/>
              </w:rPr>
              <w:t>1</w:t>
            </w:r>
          </w:p>
        </w:tc>
        <w:tc>
          <w:tcPr>
            <w:tcW w:w="2627" w:type="dxa"/>
            <w:tcBorders>
              <w:top w:val="nil"/>
              <w:left w:val="single" w:sz="8" w:space="0" w:color="auto"/>
              <w:bottom w:val="single" w:sz="8" w:space="0" w:color="auto"/>
              <w:right w:val="single" w:sz="8" w:space="0" w:color="auto"/>
            </w:tcBorders>
            <w:shd w:val="clear" w:color="auto" w:fill="auto"/>
            <w:hideMark/>
          </w:tcPr>
          <w:p w14:paraId="5B9D31DA" w14:textId="0A3D38CA" w:rsidR="00F65C2A" w:rsidRPr="00AF2094"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sidRPr="00AF2094">
              <w:rPr>
                <w:color w:val="000000"/>
                <w:sz w:val="22"/>
                <w:szCs w:val="22"/>
              </w:rPr>
              <w:t>Электропотребление,</w:t>
            </w:r>
            <w:r>
              <w:rPr>
                <w:color w:val="000000"/>
                <w:sz w:val="22"/>
                <w:szCs w:val="22"/>
              </w:rPr>
              <w:t xml:space="preserve"> </w:t>
            </w:r>
            <w:r w:rsidRPr="00AF2094">
              <w:rPr>
                <w:color w:val="000000"/>
                <w:sz w:val="22"/>
                <w:szCs w:val="22"/>
              </w:rPr>
              <w:t xml:space="preserve">млн. </w:t>
            </w:r>
            <w:proofErr w:type="spellStart"/>
            <w:r w:rsidRPr="00AF2094">
              <w:rPr>
                <w:color w:val="000000"/>
                <w:sz w:val="22"/>
                <w:szCs w:val="22"/>
              </w:rPr>
              <w:t>кВт·</w:t>
            </w:r>
            <w:proofErr w:type="gramStart"/>
            <w:r w:rsidRPr="00AF2094">
              <w:rPr>
                <w:color w:val="000000"/>
                <w:sz w:val="22"/>
                <w:szCs w:val="22"/>
              </w:rPr>
              <w:t>ч</w:t>
            </w:r>
            <w:proofErr w:type="spellEnd"/>
            <w:proofErr w:type="gramEnd"/>
            <w:r w:rsidRPr="00AF2094">
              <w:rPr>
                <w:color w:val="000000"/>
                <w:sz w:val="22"/>
                <w:szCs w:val="22"/>
              </w:rPr>
              <w:t xml:space="preserve"> в год</w:t>
            </w:r>
          </w:p>
        </w:tc>
        <w:tc>
          <w:tcPr>
            <w:tcW w:w="1033" w:type="dxa"/>
            <w:tcBorders>
              <w:top w:val="nil"/>
              <w:left w:val="nil"/>
              <w:bottom w:val="single" w:sz="8" w:space="0" w:color="auto"/>
              <w:right w:val="single" w:sz="8" w:space="0" w:color="auto"/>
            </w:tcBorders>
            <w:shd w:val="clear" w:color="auto" w:fill="auto"/>
            <w:vAlign w:val="center"/>
            <w:hideMark/>
          </w:tcPr>
          <w:p w14:paraId="388E6FEF"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172,11</w:t>
            </w:r>
          </w:p>
        </w:tc>
        <w:tc>
          <w:tcPr>
            <w:tcW w:w="1033" w:type="dxa"/>
            <w:tcBorders>
              <w:top w:val="nil"/>
              <w:left w:val="nil"/>
              <w:bottom w:val="single" w:sz="8" w:space="0" w:color="auto"/>
              <w:right w:val="single" w:sz="8" w:space="0" w:color="auto"/>
            </w:tcBorders>
            <w:shd w:val="clear" w:color="auto" w:fill="auto"/>
            <w:vAlign w:val="center"/>
            <w:hideMark/>
          </w:tcPr>
          <w:p w14:paraId="4B68ECCE"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171,62</w:t>
            </w:r>
          </w:p>
        </w:tc>
        <w:tc>
          <w:tcPr>
            <w:tcW w:w="1033" w:type="dxa"/>
            <w:tcBorders>
              <w:top w:val="nil"/>
              <w:left w:val="nil"/>
              <w:bottom w:val="single" w:sz="8" w:space="0" w:color="auto"/>
              <w:right w:val="single" w:sz="8" w:space="0" w:color="auto"/>
            </w:tcBorders>
            <w:shd w:val="clear" w:color="auto" w:fill="auto"/>
            <w:vAlign w:val="center"/>
            <w:hideMark/>
          </w:tcPr>
          <w:p w14:paraId="13517188"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171,12</w:t>
            </w:r>
          </w:p>
        </w:tc>
        <w:tc>
          <w:tcPr>
            <w:tcW w:w="1033" w:type="dxa"/>
            <w:tcBorders>
              <w:top w:val="nil"/>
              <w:left w:val="nil"/>
              <w:bottom w:val="single" w:sz="8" w:space="0" w:color="auto"/>
              <w:right w:val="single" w:sz="8" w:space="0" w:color="auto"/>
            </w:tcBorders>
            <w:shd w:val="clear" w:color="auto" w:fill="auto"/>
            <w:vAlign w:val="center"/>
            <w:hideMark/>
          </w:tcPr>
          <w:p w14:paraId="367D27F4"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170,38</w:t>
            </w:r>
          </w:p>
        </w:tc>
        <w:tc>
          <w:tcPr>
            <w:tcW w:w="1033" w:type="dxa"/>
            <w:tcBorders>
              <w:top w:val="nil"/>
              <w:left w:val="nil"/>
              <w:bottom w:val="single" w:sz="8" w:space="0" w:color="auto"/>
              <w:right w:val="single" w:sz="8" w:space="0" w:color="auto"/>
            </w:tcBorders>
            <w:shd w:val="clear" w:color="auto" w:fill="auto"/>
            <w:vAlign w:val="center"/>
            <w:hideMark/>
          </w:tcPr>
          <w:p w14:paraId="7A72824B"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169,88</w:t>
            </w:r>
          </w:p>
        </w:tc>
        <w:tc>
          <w:tcPr>
            <w:tcW w:w="1033" w:type="dxa"/>
            <w:tcBorders>
              <w:top w:val="nil"/>
              <w:left w:val="nil"/>
              <w:bottom w:val="single" w:sz="8" w:space="0" w:color="auto"/>
              <w:right w:val="single" w:sz="8" w:space="0" w:color="auto"/>
            </w:tcBorders>
            <w:shd w:val="clear" w:color="auto" w:fill="auto"/>
            <w:vAlign w:val="center"/>
            <w:hideMark/>
          </w:tcPr>
          <w:p w14:paraId="15FD8277"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121,82</w:t>
            </w:r>
          </w:p>
        </w:tc>
      </w:tr>
      <w:tr w:rsidR="00F65C2A" w14:paraId="4D556837" w14:textId="77777777" w:rsidTr="00F65C2A">
        <w:trPr>
          <w:trHeight w:val="588"/>
        </w:trPr>
        <w:tc>
          <w:tcPr>
            <w:tcW w:w="509" w:type="dxa"/>
            <w:tcBorders>
              <w:top w:val="nil"/>
              <w:left w:val="single" w:sz="8" w:space="0" w:color="auto"/>
              <w:bottom w:val="single" w:sz="8" w:space="0" w:color="auto"/>
              <w:right w:val="single" w:sz="8" w:space="0" w:color="auto"/>
            </w:tcBorders>
          </w:tcPr>
          <w:p w14:paraId="7F4AAB6A" w14:textId="1E448974"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Pr>
                <w:color w:val="000000"/>
                <w:sz w:val="22"/>
                <w:szCs w:val="22"/>
              </w:rPr>
              <w:t>2</w:t>
            </w:r>
          </w:p>
        </w:tc>
        <w:tc>
          <w:tcPr>
            <w:tcW w:w="2627" w:type="dxa"/>
            <w:tcBorders>
              <w:top w:val="nil"/>
              <w:left w:val="single" w:sz="8" w:space="0" w:color="auto"/>
              <w:bottom w:val="single" w:sz="8" w:space="0" w:color="auto"/>
              <w:right w:val="single" w:sz="8" w:space="0" w:color="auto"/>
            </w:tcBorders>
            <w:shd w:val="clear" w:color="auto" w:fill="auto"/>
            <w:hideMark/>
          </w:tcPr>
          <w:p w14:paraId="6B48CAD5" w14:textId="47D2DBE5" w:rsidR="00F65C2A" w:rsidRPr="00AF2094"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sidRPr="00AF2094">
              <w:rPr>
                <w:color w:val="000000"/>
                <w:sz w:val="22"/>
                <w:szCs w:val="22"/>
              </w:rPr>
              <w:t>Теплопотребление, тыс. Гкал/год</w:t>
            </w:r>
          </w:p>
        </w:tc>
        <w:tc>
          <w:tcPr>
            <w:tcW w:w="1033" w:type="dxa"/>
            <w:tcBorders>
              <w:top w:val="nil"/>
              <w:left w:val="nil"/>
              <w:bottom w:val="single" w:sz="8" w:space="0" w:color="auto"/>
              <w:right w:val="single" w:sz="8" w:space="0" w:color="auto"/>
            </w:tcBorders>
            <w:shd w:val="clear" w:color="auto" w:fill="auto"/>
            <w:vAlign w:val="center"/>
            <w:hideMark/>
          </w:tcPr>
          <w:p w14:paraId="629A4A6F"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483,98</w:t>
            </w:r>
          </w:p>
        </w:tc>
        <w:tc>
          <w:tcPr>
            <w:tcW w:w="1033" w:type="dxa"/>
            <w:tcBorders>
              <w:top w:val="nil"/>
              <w:left w:val="nil"/>
              <w:bottom w:val="single" w:sz="8" w:space="0" w:color="auto"/>
              <w:right w:val="single" w:sz="8" w:space="0" w:color="auto"/>
            </w:tcBorders>
            <w:shd w:val="clear" w:color="auto" w:fill="auto"/>
            <w:vAlign w:val="center"/>
            <w:hideMark/>
          </w:tcPr>
          <w:p w14:paraId="5426644E"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482,60</w:t>
            </w:r>
          </w:p>
        </w:tc>
        <w:tc>
          <w:tcPr>
            <w:tcW w:w="1033" w:type="dxa"/>
            <w:tcBorders>
              <w:top w:val="nil"/>
              <w:left w:val="nil"/>
              <w:bottom w:val="single" w:sz="8" w:space="0" w:color="auto"/>
              <w:right w:val="single" w:sz="8" w:space="0" w:color="auto"/>
            </w:tcBorders>
            <w:shd w:val="clear" w:color="auto" w:fill="auto"/>
            <w:vAlign w:val="center"/>
            <w:hideMark/>
          </w:tcPr>
          <w:p w14:paraId="5FE2F853"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481,19</w:t>
            </w:r>
          </w:p>
        </w:tc>
        <w:tc>
          <w:tcPr>
            <w:tcW w:w="1033" w:type="dxa"/>
            <w:tcBorders>
              <w:top w:val="nil"/>
              <w:left w:val="nil"/>
              <w:bottom w:val="single" w:sz="8" w:space="0" w:color="auto"/>
              <w:right w:val="single" w:sz="8" w:space="0" w:color="auto"/>
            </w:tcBorders>
            <w:shd w:val="clear" w:color="auto" w:fill="auto"/>
            <w:vAlign w:val="center"/>
            <w:hideMark/>
          </w:tcPr>
          <w:p w14:paraId="215D68E3"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479,11</w:t>
            </w:r>
          </w:p>
        </w:tc>
        <w:tc>
          <w:tcPr>
            <w:tcW w:w="1033" w:type="dxa"/>
            <w:tcBorders>
              <w:top w:val="nil"/>
              <w:left w:val="nil"/>
              <w:bottom w:val="single" w:sz="8" w:space="0" w:color="auto"/>
              <w:right w:val="single" w:sz="8" w:space="0" w:color="auto"/>
            </w:tcBorders>
            <w:shd w:val="clear" w:color="auto" w:fill="auto"/>
            <w:vAlign w:val="center"/>
            <w:hideMark/>
          </w:tcPr>
          <w:p w14:paraId="178D930D"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477,71</w:t>
            </w:r>
          </w:p>
        </w:tc>
        <w:tc>
          <w:tcPr>
            <w:tcW w:w="1033" w:type="dxa"/>
            <w:tcBorders>
              <w:top w:val="nil"/>
              <w:left w:val="nil"/>
              <w:bottom w:val="single" w:sz="8" w:space="0" w:color="auto"/>
              <w:right w:val="single" w:sz="8" w:space="0" w:color="auto"/>
            </w:tcBorders>
            <w:shd w:val="clear" w:color="auto" w:fill="auto"/>
            <w:vAlign w:val="center"/>
            <w:hideMark/>
          </w:tcPr>
          <w:p w14:paraId="2D4F113F"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342,56</w:t>
            </w:r>
          </w:p>
        </w:tc>
      </w:tr>
      <w:tr w:rsidR="00F65C2A" w14:paraId="26FD07C5" w14:textId="77777777" w:rsidTr="00F65C2A">
        <w:trPr>
          <w:trHeight w:val="588"/>
        </w:trPr>
        <w:tc>
          <w:tcPr>
            <w:tcW w:w="509" w:type="dxa"/>
            <w:tcBorders>
              <w:top w:val="nil"/>
              <w:left w:val="single" w:sz="8" w:space="0" w:color="auto"/>
              <w:bottom w:val="single" w:sz="8" w:space="0" w:color="auto"/>
              <w:right w:val="single" w:sz="8" w:space="0" w:color="auto"/>
            </w:tcBorders>
          </w:tcPr>
          <w:p w14:paraId="672DDC8C" w14:textId="4659DEF6"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Pr>
                <w:color w:val="000000"/>
                <w:sz w:val="22"/>
                <w:szCs w:val="22"/>
              </w:rPr>
              <w:t>3</w:t>
            </w:r>
          </w:p>
        </w:tc>
        <w:tc>
          <w:tcPr>
            <w:tcW w:w="2627" w:type="dxa"/>
            <w:tcBorders>
              <w:top w:val="nil"/>
              <w:left w:val="single" w:sz="8" w:space="0" w:color="auto"/>
              <w:bottom w:val="single" w:sz="8" w:space="0" w:color="auto"/>
              <w:right w:val="single" w:sz="8" w:space="0" w:color="auto"/>
            </w:tcBorders>
            <w:shd w:val="clear" w:color="auto" w:fill="auto"/>
            <w:hideMark/>
          </w:tcPr>
          <w:p w14:paraId="608BE703" w14:textId="6E9F0FCB" w:rsidR="00F65C2A" w:rsidRPr="00AF2094"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sidRPr="00AF2094">
              <w:rPr>
                <w:color w:val="000000"/>
                <w:sz w:val="22"/>
                <w:szCs w:val="22"/>
              </w:rPr>
              <w:t>Водопотребление, тыс. куб. м</w:t>
            </w:r>
          </w:p>
        </w:tc>
        <w:tc>
          <w:tcPr>
            <w:tcW w:w="1033" w:type="dxa"/>
            <w:tcBorders>
              <w:top w:val="nil"/>
              <w:left w:val="nil"/>
              <w:bottom w:val="single" w:sz="8" w:space="0" w:color="auto"/>
              <w:right w:val="single" w:sz="8" w:space="0" w:color="auto"/>
            </w:tcBorders>
            <w:shd w:val="clear" w:color="auto" w:fill="auto"/>
            <w:vAlign w:val="center"/>
            <w:hideMark/>
          </w:tcPr>
          <w:p w14:paraId="722A408B"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19,77</w:t>
            </w:r>
          </w:p>
        </w:tc>
        <w:tc>
          <w:tcPr>
            <w:tcW w:w="1033" w:type="dxa"/>
            <w:tcBorders>
              <w:top w:val="nil"/>
              <w:left w:val="nil"/>
              <w:bottom w:val="single" w:sz="8" w:space="0" w:color="auto"/>
              <w:right w:val="single" w:sz="8" w:space="0" w:color="auto"/>
            </w:tcBorders>
            <w:shd w:val="clear" w:color="auto" w:fill="auto"/>
            <w:vAlign w:val="center"/>
            <w:hideMark/>
          </w:tcPr>
          <w:p w14:paraId="59FB0842"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19,71</w:t>
            </w:r>
          </w:p>
        </w:tc>
        <w:tc>
          <w:tcPr>
            <w:tcW w:w="1033" w:type="dxa"/>
            <w:tcBorders>
              <w:top w:val="nil"/>
              <w:left w:val="nil"/>
              <w:bottom w:val="single" w:sz="8" w:space="0" w:color="auto"/>
              <w:right w:val="single" w:sz="8" w:space="0" w:color="auto"/>
            </w:tcBorders>
            <w:shd w:val="clear" w:color="auto" w:fill="auto"/>
            <w:vAlign w:val="center"/>
            <w:hideMark/>
          </w:tcPr>
          <w:p w14:paraId="0E78BE3F"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19,65</w:t>
            </w:r>
          </w:p>
        </w:tc>
        <w:tc>
          <w:tcPr>
            <w:tcW w:w="1033" w:type="dxa"/>
            <w:tcBorders>
              <w:top w:val="nil"/>
              <w:left w:val="nil"/>
              <w:bottom w:val="single" w:sz="8" w:space="0" w:color="auto"/>
              <w:right w:val="single" w:sz="8" w:space="0" w:color="auto"/>
            </w:tcBorders>
            <w:shd w:val="clear" w:color="auto" w:fill="auto"/>
            <w:vAlign w:val="center"/>
            <w:hideMark/>
          </w:tcPr>
          <w:p w14:paraId="49272A70"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19,57</w:t>
            </w:r>
          </w:p>
        </w:tc>
        <w:tc>
          <w:tcPr>
            <w:tcW w:w="1033" w:type="dxa"/>
            <w:tcBorders>
              <w:top w:val="nil"/>
              <w:left w:val="nil"/>
              <w:bottom w:val="single" w:sz="8" w:space="0" w:color="auto"/>
              <w:right w:val="single" w:sz="8" w:space="0" w:color="auto"/>
            </w:tcBorders>
            <w:shd w:val="clear" w:color="auto" w:fill="auto"/>
            <w:vAlign w:val="center"/>
            <w:hideMark/>
          </w:tcPr>
          <w:p w14:paraId="7E93E353"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19,51</w:t>
            </w:r>
          </w:p>
        </w:tc>
        <w:tc>
          <w:tcPr>
            <w:tcW w:w="1033" w:type="dxa"/>
            <w:tcBorders>
              <w:top w:val="nil"/>
              <w:left w:val="nil"/>
              <w:bottom w:val="single" w:sz="8" w:space="0" w:color="auto"/>
              <w:right w:val="single" w:sz="8" w:space="0" w:color="auto"/>
            </w:tcBorders>
            <w:shd w:val="clear" w:color="auto" w:fill="auto"/>
            <w:vAlign w:val="center"/>
            <w:hideMark/>
          </w:tcPr>
          <w:p w14:paraId="0A84E2CA"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13,99</w:t>
            </w:r>
          </w:p>
        </w:tc>
      </w:tr>
      <w:tr w:rsidR="00F65C2A" w14:paraId="17E466B5" w14:textId="77777777" w:rsidTr="00F65C2A">
        <w:trPr>
          <w:trHeight w:val="588"/>
        </w:trPr>
        <w:tc>
          <w:tcPr>
            <w:tcW w:w="509" w:type="dxa"/>
            <w:tcBorders>
              <w:top w:val="nil"/>
              <w:left w:val="single" w:sz="8" w:space="0" w:color="auto"/>
              <w:bottom w:val="single" w:sz="8" w:space="0" w:color="auto"/>
              <w:right w:val="single" w:sz="8" w:space="0" w:color="auto"/>
            </w:tcBorders>
          </w:tcPr>
          <w:p w14:paraId="03F4A40A" w14:textId="00CB6993"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Pr>
                <w:color w:val="000000"/>
                <w:sz w:val="22"/>
                <w:szCs w:val="22"/>
              </w:rPr>
              <w:t>4</w:t>
            </w:r>
          </w:p>
        </w:tc>
        <w:tc>
          <w:tcPr>
            <w:tcW w:w="2627" w:type="dxa"/>
            <w:tcBorders>
              <w:top w:val="nil"/>
              <w:left w:val="single" w:sz="8" w:space="0" w:color="auto"/>
              <w:bottom w:val="single" w:sz="8" w:space="0" w:color="auto"/>
              <w:right w:val="single" w:sz="8" w:space="0" w:color="auto"/>
            </w:tcBorders>
            <w:shd w:val="clear" w:color="auto" w:fill="auto"/>
            <w:hideMark/>
          </w:tcPr>
          <w:p w14:paraId="541FE6BC" w14:textId="6572E629" w:rsidR="00F65C2A" w:rsidRPr="00AF2094"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sidRPr="00AF2094">
              <w:rPr>
                <w:color w:val="000000"/>
                <w:sz w:val="22"/>
                <w:szCs w:val="22"/>
              </w:rPr>
              <w:t xml:space="preserve">Водоотведение, тыс. </w:t>
            </w:r>
            <w:proofErr w:type="spellStart"/>
            <w:r w:rsidRPr="00AF2094">
              <w:rPr>
                <w:color w:val="000000"/>
                <w:sz w:val="22"/>
                <w:szCs w:val="22"/>
              </w:rPr>
              <w:t>куб.м</w:t>
            </w:r>
            <w:proofErr w:type="spellEnd"/>
            <w:r w:rsidRPr="00AF2094">
              <w:rPr>
                <w:color w:val="000000"/>
                <w:sz w:val="22"/>
                <w:szCs w:val="22"/>
              </w:rPr>
              <w:t>.</w:t>
            </w:r>
          </w:p>
        </w:tc>
        <w:tc>
          <w:tcPr>
            <w:tcW w:w="1033" w:type="dxa"/>
            <w:tcBorders>
              <w:top w:val="nil"/>
              <w:left w:val="nil"/>
              <w:bottom w:val="single" w:sz="8" w:space="0" w:color="auto"/>
              <w:right w:val="single" w:sz="8" w:space="0" w:color="auto"/>
            </w:tcBorders>
            <w:shd w:val="clear" w:color="auto" w:fill="auto"/>
            <w:vAlign w:val="center"/>
            <w:hideMark/>
          </w:tcPr>
          <w:p w14:paraId="66E38FCA"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15,54</w:t>
            </w:r>
          </w:p>
        </w:tc>
        <w:tc>
          <w:tcPr>
            <w:tcW w:w="1033" w:type="dxa"/>
            <w:tcBorders>
              <w:top w:val="nil"/>
              <w:left w:val="nil"/>
              <w:bottom w:val="single" w:sz="8" w:space="0" w:color="auto"/>
              <w:right w:val="single" w:sz="8" w:space="0" w:color="auto"/>
            </w:tcBorders>
            <w:shd w:val="clear" w:color="auto" w:fill="auto"/>
            <w:vAlign w:val="center"/>
            <w:hideMark/>
          </w:tcPr>
          <w:p w14:paraId="43101BE3"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15,50</w:t>
            </w:r>
          </w:p>
        </w:tc>
        <w:tc>
          <w:tcPr>
            <w:tcW w:w="1033" w:type="dxa"/>
            <w:tcBorders>
              <w:top w:val="nil"/>
              <w:left w:val="nil"/>
              <w:bottom w:val="single" w:sz="8" w:space="0" w:color="auto"/>
              <w:right w:val="single" w:sz="8" w:space="0" w:color="auto"/>
            </w:tcBorders>
            <w:shd w:val="clear" w:color="auto" w:fill="auto"/>
            <w:vAlign w:val="center"/>
            <w:hideMark/>
          </w:tcPr>
          <w:p w14:paraId="5C0AB5B2"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15,45</w:t>
            </w:r>
          </w:p>
        </w:tc>
        <w:tc>
          <w:tcPr>
            <w:tcW w:w="1033" w:type="dxa"/>
            <w:tcBorders>
              <w:top w:val="nil"/>
              <w:left w:val="nil"/>
              <w:bottom w:val="single" w:sz="8" w:space="0" w:color="auto"/>
              <w:right w:val="single" w:sz="8" w:space="0" w:color="auto"/>
            </w:tcBorders>
            <w:shd w:val="clear" w:color="auto" w:fill="auto"/>
            <w:vAlign w:val="center"/>
            <w:hideMark/>
          </w:tcPr>
          <w:p w14:paraId="21E94C87"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15,38</w:t>
            </w:r>
          </w:p>
        </w:tc>
        <w:tc>
          <w:tcPr>
            <w:tcW w:w="1033" w:type="dxa"/>
            <w:tcBorders>
              <w:top w:val="nil"/>
              <w:left w:val="nil"/>
              <w:bottom w:val="single" w:sz="8" w:space="0" w:color="auto"/>
              <w:right w:val="single" w:sz="8" w:space="0" w:color="auto"/>
            </w:tcBorders>
            <w:shd w:val="clear" w:color="auto" w:fill="auto"/>
            <w:vAlign w:val="center"/>
            <w:hideMark/>
          </w:tcPr>
          <w:p w14:paraId="0E2988E0"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15,34</w:t>
            </w:r>
          </w:p>
        </w:tc>
        <w:tc>
          <w:tcPr>
            <w:tcW w:w="1033" w:type="dxa"/>
            <w:tcBorders>
              <w:top w:val="nil"/>
              <w:left w:val="nil"/>
              <w:bottom w:val="single" w:sz="8" w:space="0" w:color="auto"/>
              <w:right w:val="single" w:sz="8" w:space="0" w:color="auto"/>
            </w:tcBorders>
            <w:shd w:val="clear" w:color="auto" w:fill="auto"/>
            <w:vAlign w:val="center"/>
            <w:hideMark/>
          </w:tcPr>
          <w:p w14:paraId="6A74A4D5"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11,00</w:t>
            </w:r>
          </w:p>
        </w:tc>
      </w:tr>
      <w:tr w:rsidR="00F65C2A" w14:paraId="0DBA9420" w14:textId="77777777" w:rsidTr="00F65C2A">
        <w:trPr>
          <w:trHeight w:val="588"/>
        </w:trPr>
        <w:tc>
          <w:tcPr>
            <w:tcW w:w="509" w:type="dxa"/>
            <w:tcBorders>
              <w:top w:val="nil"/>
              <w:left w:val="single" w:sz="8" w:space="0" w:color="auto"/>
              <w:bottom w:val="single" w:sz="8" w:space="0" w:color="auto"/>
              <w:right w:val="single" w:sz="8" w:space="0" w:color="auto"/>
            </w:tcBorders>
          </w:tcPr>
          <w:p w14:paraId="208C7C7B" w14:textId="169DD69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Pr>
                <w:color w:val="000000"/>
                <w:sz w:val="22"/>
                <w:szCs w:val="22"/>
              </w:rPr>
              <w:t>5</w:t>
            </w:r>
          </w:p>
        </w:tc>
        <w:tc>
          <w:tcPr>
            <w:tcW w:w="2627" w:type="dxa"/>
            <w:tcBorders>
              <w:top w:val="nil"/>
              <w:left w:val="single" w:sz="8" w:space="0" w:color="auto"/>
              <w:bottom w:val="single" w:sz="8" w:space="0" w:color="auto"/>
              <w:right w:val="single" w:sz="8" w:space="0" w:color="auto"/>
            </w:tcBorders>
            <w:shd w:val="clear" w:color="auto" w:fill="auto"/>
            <w:hideMark/>
          </w:tcPr>
          <w:p w14:paraId="3044F3BD" w14:textId="5B45D1BF" w:rsidR="00F65C2A" w:rsidRPr="00AF2094"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sidRPr="00AF2094">
              <w:rPr>
                <w:color w:val="000000"/>
                <w:sz w:val="22"/>
                <w:szCs w:val="22"/>
              </w:rPr>
              <w:t>Газоснабжение, тыс. куб. м./год</w:t>
            </w:r>
          </w:p>
        </w:tc>
        <w:tc>
          <w:tcPr>
            <w:tcW w:w="1033" w:type="dxa"/>
            <w:tcBorders>
              <w:top w:val="nil"/>
              <w:left w:val="nil"/>
              <w:bottom w:val="single" w:sz="8" w:space="0" w:color="auto"/>
              <w:right w:val="single" w:sz="8" w:space="0" w:color="auto"/>
            </w:tcBorders>
            <w:shd w:val="clear" w:color="auto" w:fill="auto"/>
            <w:vAlign w:val="center"/>
            <w:hideMark/>
          </w:tcPr>
          <w:p w14:paraId="60476629"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19841,82</w:t>
            </w:r>
          </w:p>
        </w:tc>
        <w:tc>
          <w:tcPr>
            <w:tcW w:w="1033" w:type="dxa"/>
            <w:tcBorders>
              <w:top w:val="nil"/>
              <w:left w:val="nil"/>
              <w:bottom w:val="single" w:sz="8" w:space="0" w:color="auto"/>
              <w:right w:val="single" w:sz="8" w:space="0" w:color="auto"/>
            </w:tcBorders>
            <w:shd w:val="clear" w:color="auto" w:fill="auto"/>
            <w:vAlign w:val="center"/>
            <w:hideMark/>
          </w:tcPr>
          <w:p w14:paraId="2E271E31"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19785,33</w:t>
            </w:r>
          </w:p>
        </w:tc>
        <w:tc>
          <w:tcPr>
            <w:tcW w:w="1033" w:type="dxa"/>
            <w:tcBorders>
              <w:top w:val="nil"/>
              <w:left w:val="nil"/>
              <w:bottom w:val="single" w:sz="8" w:space="0" w:color="auto"/>
              <w:right w:val="single" w:sz="8" w:space="0" w:color="auto"/>
            </w:tcBorders>
            <w:shd w:val="clear" w:color="auto" w:fill="auto"/>
            <w:vAlign w:val="center"/>
            <w:hideMark/>
          </w:tcPr>
          <w:p w14:paraId="2DBE1BD6"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19727,68</w:t>
            </w:r>
          </w:p>
        </w:tc>
        <w:tc>
          <w:tcPr>
            <w:tcW w:w="1033" w:type="dxa"/>
            <w:tcBorders>
              <w:top w:val="nil"/>
              <w:left w:val="nil"/>
              <w:bottom w:val="single" w:sz="8" w:space="0" w:color="auto"/>
              <w:right w:val="single" w:sz="8" w:space="0" w:color="auto"/>
            </w:tcBorders>
            <w:shd w:val="clear" w:color="auto" w:fill="auto"/>
            <w:vAlign w:val="center"/>
            <w:hideMark/>
          </w:tcPr>
          <w:p w14:paraId="713EB901"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19642,37</w:t>
            </w:r>
          </w:p>
        </w:tc>
        <w:tc>
          <w:tcPr>
            <w:tcW w:w="1033" w:type="dxa"/>
            <w:tcBorders>
              <w:top w:val="nil"/>
              <w:left w:val="nil"/>
              <w:bottom w:val="single" w:sz="8" w:space="0" w:color="auto"/>
              <w:right w:val="single" w:sz="8" w:space="0" w:color="auto"/>
            </w:tcBorders>
            <w:shd w:val="clear" w:color="auto" w:fill="auto"/>
            <w:vAlign w:val="center"/>
            <w:hideMark/>
          </w:tcPr>
          <w:p w14:paraId="0E4C5A85"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19584,73</w:t>
            </w:r>
          </w:p>
        </w:tc>
        <w:tc>
          <w:tcPr>
            <w:tcW w:w="1033" w:type="dxa"/>
            <w:tcBorders>
              <w:top w:val="nil"/>
              <w:left w:val="nil"/>
              <w:bottom w:val="single" w:sz="8" w:space="0" w:color="auto"/>
              <w:right w:val="single" w:sz="8" w:space="0" w:color="auto"/>
            </w:tcBorders>
            <w:shd w:val="clear" w:color="auto" w:fill="auto"/>
            <w:vAlign w:val="center"/>
            <w:hideMark/>
          </w:tcPr>
          <w:p w14:paraId="22395D3C"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14044,10</w:t>
            </w:r>
          </w:p>
        </w:tc>
      </w:tr>
      <w:tr w:rsidR="00F65C2A" w14:paraId="3FA821F0" w14:textId="77777777" w:rsidTr="00F65C2A">
        <w:trPr>
          <w:trHeight w:val="588"/>
        </w:trPr>
        <w:tc>
          <w:tcPr>
            <w:tcW w:w="509" w:type="dxa"/>
            <w:tcBorders>
              <w:top w:val="nil"/>
              <w:left w:val="single" w:sz="8" w:space="0" w:color="auto"/>
              <w:bottom w:val="single" w:sz="8" w:space="0" w:color="auto"/>
              <w:right w:val="single" w:sz="8" w:space="0" w:color="auto"/>
            </w:tcBorders>
          </w:tcPr>
          <w:p w14:paraId="62807BF0" w14:textId="403E1C73"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Pr>
                <w:color w:val="000000"/>
                <w:sz w:val="22"/>
                <w:szCs w:val="22"/>
              </w:rPr>
              <w:t>6</w:t>
            </w:r>
          </w:p>
        </w:tc>
        <w:tc>
          <w:tcPr>
            <w:tcW w:w="2627" w:type="dxa"/>
            <w:tcBorders>
              <w:top w:val="nil"/>
              <w:left w:val="single" w:sz="8" w:space="0" w:color="auto"/>
              <w:bottom w:val="single" w:sz="8" w:space="0" w:color="auto"/>
              <w:right w:val="single" w:sz="8" w:space="0" w:color="auto"/>
            </w:tcBorders>
            <w:shd w:val="clear" w:color="auto" w:fill="auto"/>
            <w:hideMark/>
          </w:tcPr>
          <w:p w14:paraId="49D1547C" w14:textId="48904A55" w:rsidR="00F65C2A" w:rsidRPr="00AF2094" w:rsidRDefault="00F65C2A" w:rsidP="00F65C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2"/>
                <w:szCs w:val="22"/>
              </w:rPr>
            </w:pPr>
            <w:r w:rsidRPr="00AF2094">
              <w:rPr>
                <w:color w:val="000000"/>
                <w:sz w:val="22"/>
                <w:szCs w:val="22"/>
              </w:rPr>
              <w:t>Сбор и утилизация ТКО, тонн/год</w:t>
            </w:r>
          </w:p>
        </w:tc>
        <w:tc>
          <w:tcPr>
            <w:tcW w:w="1033" w:type="dxa"/>
            <w:tcBorders>
              <w:top w:val="nil"/>
              <w:left w:val="nil"/>
              <w:bottom w:val="single" w:sz="8" w:space="0" w:color="auto"/>
              <w:right w:val="single" w:sz="8" w:space="0" w:color="auto"/>
            </w:tcBorders>
            <w:shd w:val="clear" w:color="auto" w:fill="auto"/>
            <w:vAlign w:val="center"/>
            <w:hideMark/>
          </w:tcPr>
          <w:p w14:paraId="7EA2F01C"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22391,54</w:t>
            </w:r>
          </w:p>
        </w:tc>
        <w:tc>
          <w:tcPr>
            <w:tcW w:w="1033" w:type="dxa"/>
            <w:tcBorders>
              <w:top w:val="nil"/>
              <w:left w:val="nil"/>
              <w:bottom w:val="single" w:sz="8" w:space="0" w:color="auto"/>
              <w:right w:val="single" w:sz="8" w:space="0" w:color="auto"/>
            </w:tcBorders>
            <w:shd w:val="clear" w:color="auto" w:fill="auto"/>
            <w:vAlign w:val="center"/>
            <w:hideMark/>
          </w:tcPr>
          <w:p w14:paraId="4BE264EC"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22218,74</w:t>
            </w:r>
          </w:p>
        </w:tc>
        <w:tc>
          <w:tcPr>
            <w:tcW w:w="1033" w:type="dxa"/>
            <w:tcBorders>
              <w:top w:val="nil"/>
              <w:left w:val="nil"/>
              <w:bottom w:val="single" w:sz="8" w:space="0" w:color="auto"/>
              <w:right w:val="single" w:sz="8" w:space="0" w:color="auto"/>
            </w:tcBorders>
            <w:shd w:val="clear" w:color="auto" w:fill="auto"/>
            <w:vAlign w:val="center"/>
            <w:hideMark/>
          </w:tcPr>
          <w:p w14:paraId="47468A39"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22154,52</w:t>
            </w:r>
          </w:p>
        </w:tc>
        <w:tc>
          <w:tcPr>
            <w:tcW w:w="1033" w:type="dxa"/>
            <w:tcBorders>
              <w:top w:val="nil"/>
              <w:left w:val="nil"/>
              <w:bottom w:val="single" w:sz="8" w:space="0" w:color="auto"/>
              <w:right w:val="single" w:sz="8" w:space="0" w:color="auto"/>
            </w:tcBorders>
            <w:shd w:val="clear" w:color="auto" w:fill="auto"/>
            <w:vAlign w:val="center"/>
            <w:hideMark/>
          </w:tcPr>
          <w:p w14:paraId="78319A66"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22058,20</w:t>
            </w:r>
          </w:p>
        </w:tc>
        <w:tc>
          <w:tcPr>
            <w:tcW w:w="1033" w:type="dxa"/>
            <w:tcBorders>
              <w:top w:val="nil"/>
              <w:left w:val="nil"/>
              <w:bottom w:val="single" w:sz="8" w:space="0" w:color="auto"/>
              <w:right w:val="single" w:sz="8" w:space="0" w:color="auto"/>
            </w:tcBorders>
            <w:shd w:val="clear" w:color="auto" w:fill="auto"/>
            <w:vAlign w:val="center"/>
            <w:hideMark/>
          </w:tcPr>
          <w:p w14:paraId="21FD3843"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21993,98</w:t>
            </w:r>
          </w:p>
        </w:tc>
        <w:tc>
          <w:tcPr>
            <w:tcW w:w="1033" w:type="dxa"/>
            <w:tcBorders>
              <w:top w:val="nil"/>
              <w:left w:val="nil"/>
              <w:bottom w:val="single" w:sz="8" w:space="0" w:color="auto"/>
              <w:right w:val="single" w:sz="8" w:space="0" w:color="auto"/>
            </w:tcBorders>
            <w:shd w:val="clear" w:color="auto" w:fill="auto"/>
            <w:vAlign w:val="center"/>
            <w:hideMark/>
          </w:tcPr>
          <w:p w14:paraId="0A6429E6" w14:textId="77777777" w:rsidR="00F65C2A" w:rsidRPr="00AF2094" w:rsidRDefault="00F65C2A" w:rsidP="00AF20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color w:val="000000"/>
                <w:sz w:val="22"/>
                <w:szCs w:val="22"/>
              </w:rPr>
            </w:pPr>
            <w:r w:rsidRPr="00AF2094">
              <w:rPr>
                <w:color w:val="000000"/>
                <w:sz w:val="22"/>
                <w:szCs w:val="22"/>
              </w:rPr>
              <w:t>19617,99</w:t>
            </w:r>
          </w:p>
        </w:tc>
      </w:tr>
    </w:tbl>
    <w:p w14:paraId="431D87C5" w14:textId="77777777" w:rsidR="007260A9" w:rsidRPr="00C04DFD" w:rsidRDefault="007260A9" w:rsidP="00B75140">
      <w:pPr>
        <w:pStyle w:val="a5"/>
        <w:spacing w:before="60" w:line="276" w:lineRule="auto"/>
        <w:rPr>
          <w:rFonts w:ascii="Times New Roman" w:hAnsi="Times New Roman"/>
        </w:rPr>
      </w:pPr>
    </w:p>
    <w:p w14:paraId="5EEE70EC" w14:textId="77777777" w:rsidR="00A47504" w:rsidRPr="00C04DFD" w:rsidRDefault="00A47504" w:rsidP="004E1C19">
      <w:pPr>
        <w:pStyle w:val="13"/>
        <w:numPr>
          <w:ilvl w:val="0"/>
          <w:numId w:val="1"/>
        </w:numPr>
        <w:pBdr>
          <w:top w:val="none" w:sz="0" w:space="0" w:color="auto"/>
          <w:left w:val="none" w:sz="0" w:space="0" w:color="auto"/>
          <w:bottom w:val="none" w:sz="0" w:space="0" w:color="auto"/>
          <w:right w:val="none" w:sz="0" w:space="0" w:color="auto"/>
        </w:pBdr>
        <w:shd w:val="clear" w:color="auto" w:fill="FFFFFF" w:themeFill="background1"/>
        <w:tabs>
          <w:tab w:val="clear" w:pos="851"/>
          <w:tab w:val="left" w:pos="993"/>
        </w:tabs>
        <w:rPr>
          <w:rFonts w:ascii="Times New Roman" w:hAnsi="Times New Roman"/>
          <w:color w:val="auto"/>
        </w:rPr>
      </w:pPr>
      <w:bookmarkStart w:id="39" w:name="_Toc117155251"/>
      <w:bookmarkEnd w:id="22"/>
      <w:r w:rsidRPr="00C04DFD">
        <w:rPr>
          <w:rFonts w:ascii="Times New Roman" w:hAnsi="Times New Roman"/>
          <w:color w:val="auto"/>
        </w:rPr>
        <w:lastRenderedPageBreak/>
        <w:t>Целевые показатели развития коммунальной инфраструктуры</w:t>
      </w:r>
      <w:bookmarkEnd w:id="39"/>
    </w:p>
    <w:p w14:paraId="7C6EFE33" w14:textId="77777777" w:rsidR="00C038A6" w:rsidRPr="004E1C19" w:rsidRDefault="00C038A6" w:rsidP="004E1C19">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40" w:name="_Toc87726637"/>
      <w:bookmarkStart w:id="41" w:name="_Toc117155252"/>
      <w:r w:rsidRPr="004E1C19">
        <w:rPr>
          <w:rFonts w:ascii="Times New Roman" w:hAnsi="Times New Roman"/>
          <w:color w:val="auto"/>
          <w:sz w:val="24"/>
          <w:szCs w:val="24"/>
        </w:rPr>
        <w:t>Теплоснабжение</w:t>
      </w:r>
      <w:bookmarkEnd w:id="40"/>
      <w:bookmarkEnd w:id="41"/>
    </w:p>
    <w:p w14:paraId="491ADD04" w14:textId="77777777" w:rsidR="00C038A6" w:rsidRPr="00F65C2A" w:rsidRDefault="00C038A6" w:rsidP="00F65C2A">
      <w:pPr>
        <w:pStyle w:val="a5"/>
        <w:spacing w:before="0" w:after="0" w:line="276" w:lineRule="auto"/>
        <w:ind w:firstLine="709"/>
        <w:rPr>
          <w:rFonts w:ascii="Times New Roman" w:hAnsi="Times New Roman"/>
        </w:rPr>
      </w:pPr>
      <w:r w:rsidRPr="00F65C2A">
        <w:rPr>
          <w:rFonts w:ascii="Times New Roman" w:hAnsi="Times New Roman"/>
        </w:rPr>
        <w:t>Перечень и расчет необходимых целевых показателей устанавливается и выполняется при разработке инвестиционных программ организации коммунального комплекса согласно Постановлению Правительства Российской Федерации от 05.05.2014 г. № 410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w:t>
      </w:r>
    </w:p>
    <w:p w14:paraId="269DD146"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доступности услуг теплоснабжения для населения определяются в целях выявления необходимости организации и развития централизованной системы теплоснабжения для населения, не обеспеченного такой системой. К таким показателям относится индекс нового строительства и определяется как отношение протяженности сетей, построенных за последний отчетный период (год), к общей протяженности сетей. </w:t>
      </w:r>
      <w:bookmarkStart w:id="42" w:name="_Toc412615789"/>
    </w:p>
    <w:p w14:paraId="0F7236B6"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спроса на коммунальные ресурсы и перспективной нагрузки</w:t>
      </w:r>
      <w:bookmarkEnd w:id="42"/>
      <w:r w:rsidRPr="00C04DFD">
        <w:rPr>
          <w:rFonts w:ascii="Times New Roman" w:hAnsi="Times New Roman"/>
        </w:rPr>
        <w:t xml:space="preserve"> устанавливаются в целях определения нагрузки на систему централизованного теплоснабжения, необходимости увеличения мощностей теплоисточников и (или) пропускной способности магистральных тепловых сетей. Фактические объемы производства и отпуска тепловой энергии определяются по показаниям приборов учета, а в случае их отсутствия – по нормативам потребления для различных категорий потребителей, установленным в соответствии с действующей нормативной документацией. Перспективные объемы теплопотребления и нагрузки определяются на основании действующей нормативно-технической документации.</w:t>
      </w:r>
    </w:p>
    <w:p w14:paraId="2BA99426"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величины новых нагрузок, присоединяемых к системам централизованного теплоснабжения в перспективе, позволяют оценить, </w:t>
      </w:r>
      <w:proofErr w:type="gramStart"/>
      <w:r w:rsidRPr="00C04DFD">
        <w:rPr>
          <w:rFonts w:ascii="Times New Roman" w:hAnsi="Times New Roman"/>
        </w:rPr>
        <w:t>на сколько</w:t>
      </w:r>
      <w:proofErr w:type="gramEnd"/>
      <w:r w:rsidRPr="00C04DFD">
        <w:rPr>
          <w:rFonts w:ascii="Times New Roman" w:hAnsi="Times New Roman"/>
        </w:rPr>
        <w:t xml:space="preserve"> возрастет потребление тепловой энергии и нагрузку на систему в целом. Прирост теплопотребления определяется как разница объема потребления ресурса за текущий и прошлый год. Индекс прироста определяется как отношение прироста текущего объема теплопотребления к объему теплопотребления за предыдущий период.</w:t>
      </w:r>
    </w:p>
    <w:p w14:paraId="23A539D7"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качества поставляемой тепловой энергии позволяют выявить его соответствие или несоответствие совокупности установленных нормативными правовыми актами Российской Федерации и (или) договорами теплоснабжения характеристик теплоснабжения, в том числе термодинамических параметров теплоносителя.</w:t>
      </w:r>
    </w:p>
    <w:p w14:paraId="14A8C440"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Показатель степени охвата потребителей приборами учета позволяют установить какое количество потребителей необходимо обеспечить приборами коммерческого учета. </w:t>
      </w:r>
      <w:proofErr w:type="gramStart"/>
      <w:r w:rsidRPr="00C04DFD">
        <w:rPr>
          <w:rFonts w:ascii="Times New Roman" w:hAnsi="Times New Roman"/>
        </w:rPr>
        <w:t>В соответствии с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целях установления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а также в целях учета расхода и установления</w:t>
      </w:r>
      <w:proofErr w:type="gramEnd"/>
      <w:r w:rsidRPr="00C04DFD">
        <w:rPr>
          <w:rFonts w:ascii="Times New Roman" w:hAnsi="Times New Roman"/>
        </w:rPr>
        <w:t xml:space="preserve"> расчетов за энергетические ресурсы необходимо обеспечить всех потребителей приборами коммерческого учета тепловой энергии. Обеспеченность </w:t>
      </w:r>
      <w:r w:rsidRPr="00C04DFD">
        <w:rPr>
          <w:rFonts w:ascii="Times New Roman" w:hAnsi="Times New Roman"/>
        </w:rPr>
        <w:lastRenderedPageBreak/>
        <w:t>потребителей приборами учета устанавливается по данным организации коммунального комплекса.</w:t>
      </w:r>
    </w:p>
    <w:p w14:paraId="297D883E"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надежности позволят выявить слабые стороны системы теплоснабжения и разработать комплекс мероприятий, направленных на повышение ее надежности и устойчивой работы. Важнейшими элементами системы теплоснабжения являются котельные и тепловые сети. К ним предъявляются повышенные требования бесперебойной подачи тепловой энергии в течение суток в требуемом количестве и надлежащего качества. Физический износ тепловых сетей и котельных устанавливается как отношение фактического срока службы оборудования к сумме нормативного и возможного остаточного срока. Удельный вес тепловых сетей, нуждающихся в замене, определяется как отношение протяженности тепловых сетей, нуждающихся в замене, к общей протяженности тепловых сетей. Аварийность системы теплоснабжения устанавливается как отношение количества аварий к общей протяженности тепловых сетей.</w:t>
      </w:r>
    </w:p>
    <w:p w14:paraId="4FE086D1"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эффективности производства и транспорта тепловой энергии позволяют выявить дефицит или резерв мощности теплоисточников, определить необходимость разработки мероприятий по увеличению установленной мощности, уровень технологических потерь в тепловых сетях. Уровень загрузки производственных мощностей определяется как отношение фактической производительности оборудования котельных к их установленной мощности. Уровень потерь определяется как отношение объема потерь тепловой энергии к объёму отпуска в сеть.</w:t>
      </w:r>
    </w:p>
    <w:p w14:paraId="73A0E706"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эффективности потребления тепловой энергии позволяют оценить динамику объемов потребления ресурса и необходимость разработки мероприятий по увеличению производительности, а также для обеспечения требуемого запаса мощности для сглаживания пиковых нагрузок. Удельное теплопотребление на одного жителя определяется как отношение объема реализации товаров и услуг к численности населения, получающего товары и услуги организации.</w:t>
      </w:r>
    </w:p>
    <w:p w14:paraId="10FA9C0F" w14:textId="77777777" w:rsidR="00F65C2A"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 Показатели воздействия на окружающую среду устанавливаются с целью выявления наличия или отсутствия превышения выбросов вредных веществ и устанавливаются по данным предоставленным организацией коммунального комплекса.</w:t>
      </w:r>
      <w:bookmarkStart w:id="43" w:name="_Toc87726638"/>
    </w:p>
    <w:p w14:paraId="6BD0727C" w14:textId="7941946F" w:rsidR="00C038A6" w:rsidRPr="004E1C19" w:rsidRDefault="00C038A6" w:rsidP="004E1C19">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44" w:name="_Toc117155253"/>
      <w:r w:rsidRPr="004E1C19">
        <w:rPr>
          <w:rFonts w:ascii="Times New Roman" w:hAnsi="Times New Roman"/>
          <w:color w:val="auto"/>
          <w:sz w:val="24"/>
          <w:szCs w:val="24"/>
        </w:rPr>
        <w:t>Водоотведение</w:t>
      </w:r>
      <w:bookmarkEnd w:id="43"/>
      <w:bookmarkEnd w:id="44"/>
    </w:p>
    <w:p w14:paraId="36C4F044" w14:textId="77777777" w:rsidR="00C038A6" w:rsidRPr="00F65C2A" w:rsidRDefault="00C038A6" w:rsidP="00F65C2A">
      <w:pPr>
        <w:pStyle w:val="a5"/>
        <w:spacing w:before="0" w:after="0" w:line="276" w:lineRule="auto"/>
        <w:ind w:firstLine="709"/>
        <w:rPr>
          <w:rFonts w:ascii="Times New Roman" w:hAnsi="Times New Roman"/>
        </w:rPr>
      </w:pPr>
      <w:r w:rsidRPr="00F65C2A">
        <w:rPr>
          <w:rFonts w:ascii="Times New Roman" w:hAnsi="Times New Roman"/>
        </w:rPr>
        <w:t>Перечень и расчет необходимых целевых показателей устанавливается и выполняется при разработке инвестиционных программ организации коммунального комплекса согласно Постановлению Правительства Российской Федерации от 29.07.2013 г. № 641 «Об инвестиционных и производственных программах организаций, осуществляющих деятельность в сфере водоснабжения и водоотведения».</w:t>
      </w:r>
    </w:p>
    <w:p w14:paraId="3C4225DD"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доступности для населения коммунальной услуги определяются в целях выявления необходимости организации и развития системы водоотведения для населения, не обеспеченного такой системой. Доля потребителей в жилых домах, обеспеченных доступом к коммунальной инфраструктуре, определяется как отношение численности населения, получающего коммунальные услуги, к численности населения муниципального образования. Индекс нового строительства определяется как отношение протяженности сетей, построенных за последний отчетный период (год), к общей протяженности сетей.</w:t>
      </w:r>
    </w:p>
    <w:p w14:paraId="50B35BDC"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lastRenderedPageBreak/>
        <w:t>Показатели спроса на коммунальные ресурсы и перспективной нагрузки устанавливаются в целях определения нагрузки на систему, необходимости увеличения мощностей канализационных насосных станций, очистных сооружений и диаметров магистральных сетей водоотведения. Фактический объем реализации товаров и услуг (количество отведенных сточных вод) определяется по показаниям приборов учета, в случае их отсутствия – по нормативам потребления и иным нормам расхода воды для различных категорий потребителей, установленным в соответствии с законодательством. Перспективные объемы водоотведения определяются на основании действующей нормативно-технической документации.</w:t>
      </w:r>
    </w:p>
    <w:p w14:paraId="0BD7F931"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величины новых нагрузок, присоединяемых в перспективе, позволят </w:t>
      </w:r>
      <w:proofErr w:type="gramStart"/>
      <w:r w:rsidRPr="00C04DFD">
        <w:rPr>
          <w:rFonts w:ascii="Times New Roman" w:hAnsi="Times New Roman"/>
        </w:rPr>
        <w:t>оценить</w:t>
      </w:r>
      <w:proofErr w:type="gramEnd"/>
      <w:r w:rsidRPr="00C04DFD">
        <w:rPr>
          <w:rFonts w:ascii="Times New Roman" w:hAnsi="Times New Roman"/>
        </w:rPr>
        <w:t xml:space="preserve"> на сколько возрастет потребление ресурса и нагрузка на систему, увеличится производительность канализационных насосных станций и очистных сооружений. Прирост потребления ресурса определяется как разница объема водоотведения ресурса за текущий и прошлый год.</w:t>
      </w:r>
    </w:p>
    <w:p w14:paraId="777F8059"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качества поставляемого ресурса позволяют выявить наличие или отсутствие негативного воздействия на водные объекты и разработать мероприятия по ликвидации вредного воздействия при его наличии. Наличие контроля качества товаров и услуг, соответствие качества товаров и услуг установленным требованиям устанавливается по предоставленным данным организацией коммунального комплекса. В соответствии с Федеральным законом от 30.03.1999 № 52-ФЗ «О санитарно-эпидемиологическом благополучии населения» является обязательным соблюдение гражданами, индивидуальными предпринимателями и юридическими лицами санитарных правил как составной части осуществляемой ими деятельности. Действующие санитарные нормы и требования устанавливает гигиенические требования к качеству воды водных объектов в пунктах питьевого, хозяйственно-бытового и рекреационного водопользования, к условиям отведения сточных вод в водные объекты, к объектам водоотведения, способных оказать влияние на состояние поверхностных вод, а также требования к организации </w:t>
      </w:r>
      <w:proofErr w:type="gramStart"/>
      <w:r w:rsidRPr="00C04DFD">
        <w:rPr>
          <w:rFonts w:ascii="Times New Roman" w:hAnsi="Times New Roman"/>
        </w:rPr>
        <w:t>контроля за</w:t>
      </w:r>
      <w:proofErr w:type="gramEnd"/>
      <w:r w:rsidRPr="00C04DFD">
        <w:rPr>
          <w:rFonts w:ascii="Times New Roman" w:hAnsi="Times New Roman"/>
        </w:rPr>
        <w:t xml:space="preserve"> качеством воды водных объектов.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водоохранах мероприятий, осуществление </w:t>
      </w:r>
      <w:proofErr w:type="gramStart"/>
      <w:r w:rsidRPr="00C04DFD">
        <w:rPr>
          <w:rFonts w:ascii="Times New Roman" w:hAnsi="Times New Roman"/>
        </w:rPr>
        <w:t>контроля за</w:t>
      </w:r>
      <w:proofErr w:type="gramEnd"/>
      <w:r w:rsidRPr="00C04DFD">
        <w:rPr>
          <w:rFonts w:ascii="Times New Roman" w:hAnsi="Times New Roman"/>
        </w:rPr>
        <w:t xml:space="preserve">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14:paraId="716BD555" w14:textId="77777777" w:rsidR="00C038A6" w:rsidRPr="00C04DFD" w:rsidRDefault="00C038A6" w:rsidP="00F65C2A">
      <w:pPr>
        <w:pStyle w:val="a5"/>
        <w:spacing w:before="0" w:after="0" w:line="276" w:lineRule="auto"/>
        <w:ind w:firstLine="709"/>
        <w:rPr>
          <w:rFonts w:ascii="Times New Roman" w:hAnsi="Times New Roman"/>
        </w:rPr>
      </w:pPr>
      <w:bookmarkStart w:id="45" w:name="_Toc410145644"/>
      <w:bookmarkStart w:id="46" w:name="_Toc410145645"/>
      <w:r w:rsidRPr="00C04DFD">
        <w:rPr>
          <w:rFonts w:ascii="Times New Roman" w:hAnsi="Times New Roman"/>
        </w:rPr>
        <w:t>Показатели степени охвата потребителей приборами учета</w:t>
      </w:r>
      <w:bookmarkEnd w:id="45"/>
      <w:r w:rsidRPr="00C04DFD">
        <w:rPr>
          <w:rFonts w:ascii="Times New Roman" w:hAnsi="Times New Roman"/>
        </w:rPr>
        <w:t xml:space="preserve"> отводимых сточных вод равны нулю. В тоже время объем сточных вод, отводимых от каждого абонента можно установить по указанному в нормативных документах равенству между объемами потребляемой воды и отводимым объемом сточных вод, без учета воды, используемой для полива зеленых насаждений в летнее время. Таким образом, можно сказать, что фактический уровень обеспеченности приборами учета отводимых сточных вод будет равен аналогичному показателю обеспеченности абонентов приборами учета потребляемой воды. При необходимости произвести фактические замеры объемов сточных вод, на выпуске каждого из абонентов предусмотрен контрольный колодец, в который устанавливаются мобильные средства измерения.  Обеспеченность потребителей товаров и услуг приборами учета устанавливается по данным организации коммунального комплекса. </w:t>
      </w:r>
    </w:p>
    <w:p w14:paraId="50E41996"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lastRenderedPageBreak/>
        <w:t xml:space="preserve">Показатели надежности позволят выявить «слабые стороны» системы и разработать комплекс мероприятий, направленных на повышение надежности, качества и экологической безопасности системы водоотведения, обеспечить ее устойчивую работу. </w:t>
      </w:r>
      <w:bookmarkEnd w:id="46"/>
      <w:r w:rsidRPr="00C04DFD">
        <w:rPr>
          <w:rFonts w:ascii="Times New Roman" w:hAnsi="Times New Roman"/>
        </w:rPr>
        <w:t>Важнейшими элементами системы водоотведения являются канализационные насосные станции, очистные сооружения и канализационные сети. К ним предъявляются повышенные требования бесперебойного отведения сточных вод в течение суток в требуемом количестве. Физический износ сетей и сооружений устанавливается как отношение фактического срока службы оборудования к сумме нормативного и возможного остаточного срока. Удельный вес сетей, нуждающихся в замене, определяется как отношение протяженности сетей, нуждающихся в замене, к протяженности всех сетей. Аварийность систем коммунальной инфраструктуры устанавливается как отношение количества аварий на системе коммунальной инфраструктуры к протяженности сетей. Процент ежегодно заменяемых сетей определяется как отношение протяженности замененных сетей к общей протяженности сетей.</w:t>
      </w:r>
    </w:p>
    <w:p w14:paraId="59B66522"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эффективности производства и транспортировки ресурса позволяют выявить дефицит или резерв мощностей очистных сооружений системы водоотведения и необходимость разработки мероприятий по увеличению производительности очистных сооружений для обеспечения принятия прогнозного объема сточных вод и требуемого запаса мощности для сглаживания пиковых нагрузок. Уровень загрузки сооружений определяется как отношение фактической производительности оборудования </w:t>
      </w:r>
      <w:proofErr w:type="gramStart"/>
      <w:r w:rsidRPr="00C04DFD">
        <w:rPr>
          <w:rFonts w:ascii="Times New Roman" w:hAnsi="Times New Roman"/>
        </w:rPr>
        <w:t>к</w:t>
      </w:r>
      <w:proofErr w:type="gramEnd"/>
      <w:r w:rsidRPr="00C04DFD">
        <w:rPr>
          <w:rFonts w:ascii="Times New Roman" w:hAnsi="Times New Roman"/>
        </w:rPr>
        <w:t xml:space="preserve"> установленной. Уровень потерь определяется как отношение объема потерь к объёму сточных вод, поступающего в сеть. </w:t>
      </w:r>
    </w:p>
    <w:p w14:paraId="4552BACB"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воздействия на окружающую среду устанавливаются с целью выявления наличия или отсутствия негативного воздействия на окружающую среду от токсичных веществ, используемых в технологии дезинфекции сточных вод, что позволит разработать мероприятия по ликвидации вредного воздействия при его наличии. Негативное воздействие на окружающую среду (использование СДЯВ) устанавливается по предоставленным данным организацией коммунального комплекса.</w:t>
      </w:r>
    </w:p>
    <w:p w14:paraId="2D6526E8" w14:textId="77777777" w:rsidR="00C038A6" w:rsidRPr="004E1C19" w:rsidRDefault="00C038A6" w:rsidP="004E1C19">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47" w:name="_Toc87726639"/>
      <w:bookmarkStart w:id="48" w:name="_Toc117155254"/>
      <w:r w:rsidRPr="004E1C19">
        <w:rPr>
          <w:rFonts w:ascii="Times New Roman" w:hAnsi="Times New Roman"/>
          <w:color w:val="auto"/>
          <w:sz w:val="24"/>
          <w:szCs w:val="24"/>
        </w:rPr>
        <w:t>Водоснабжение</w:t>
      </w:r>
      <w:bookmarkEnd w:id="47"/>
      <w:bookmarkEnd w:id="48"/>
    </w:p>
    <w:p w14:paraId="1C92636E"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Перечень и расчет необходимых целевых показателей устанавливается и выполняется при разработке инвестиционных программ организации коммунального комплекса согласно Постановлению Правительства Российской Федерации от 29.07.2013 г. № 641 «Об инвестиционных и производственных программах организаций, осуществляющих деятельность в сфере водоснабжения и водоотведения».</w:t>
      </w:r>
    </w:p>
    <w:p w14:paraId="36FD41F0"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доступности для населения услуги водоснабжения определяются в целях выявления необходимости организации и развития системы водоснабжения для населения, не обеспеченного такой системой. К таким показателям относятся доля потребителей в жилых домах, обеспеченных доступом к коммунальной инфраструктуре и индекс нового строительства. Доля потребителей в жилых домах, обеспеченных доступом к коммунальной инфраструктуре, определяется как отношение численности населения, получающего коммунальные услуги, к численности населения муниципального образования. </w:t>
      </w:r>
      <w:bookmarkStart w:id="49" w:name="_Toc410145631"/>
    </w:p>
    <w:p w14:paraId="2CD758E6"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спроса на коммунальные ресурсы и перспективной нагрузки</w:t>
      </w:r>
      <w:bookmarkEnd w:id="49"/>
      <w:r w:rsidRPr="00C04DFD">
        <w:rPr>
          <w:rFonts w:ascii="Times New Roman" w:hAnsi="Times New Roman"/>
        </w:rPr>
        <w:t xml:space="preserve"> устанавливаются в целях определения нагрузки на систему, необходимости увеличения </w:t>
      </w:r>
      <w:r w:rsidRPr="00C04DFD">
        <w:rPr>
          <w:rFonts w:ascii="Times New Roman" w:hAnsi="Times New Roman"/>
        </w:rPr>
        <w:lastRenderedPageBreak/>
        <w:t>мощностей водозаборных, водоочистных сооружений и диаметров магистральных сетей водоснабжения. Объем производства товаров и услуг определяется по ежедневным записям в технических журналах насосных станций на основании показаний водомеров, а при отсутствии – по времени работы насосов и их установленной производительности в час или по другим, более точным методам учета (например, по объему резервуаров, расположенных на территории насосных станций). Фактический объем реализации товаров и услуг (количество реализованной воды) определяется по показаниям приборов учета, в случае их отсутствия – по нормативам потребления и иным нормам расхода воды для различных категорий потребителей, установленным в соответствии с законодательством. Перспективные объемы водопотребления определяются на основании действующей нормативно-технической документации.</w:t>
      </w:r>
    </w:p>
    <w:p w14:paraId="5C7A38AF"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величины новых нагрузок, присоединяемых в перспективе, позволят </w:t>
      </w:r>
      <w:proofErr w:type="gramStart"/>
      <w:r w:rsidRPr="00C04DFD">
        <w:rPr>
          <w:rFonts w:ascii="Times New Roman" w:hAnsi="Times New Roman"/>
        </w:rPr>
        <w:t>оценить</w:t>
      </w:r>
      <w:proofErr w:type="gramEnd"/>
      <w:r w:rsidRPr="00C04DFD">
        <w:rPr>
          <w:rFonts w:ascii="Times New Roman" w:hAnsi="Times New Roman"/>
        </w:rPr>
        <w:t xml:space="preserve"> на сколько возрастет потребление ресурса и нагрузка на систему, увеличится производительность водозаборных и водоочистных сооружений. Прирост водопотребления определяется как разница объемов потребления ресурса за текущий и прошлый год.</w:t>
      </w:r>
    </w:p>
    <w:p w14:paraId="57DD7634"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качества поставляемого ресурса позволяют выявить соответствие или несоответствие качества питьевой воды, подаваемой системой водоснабжения, гигиеническим требованиям. В соответствии с Федеральным законом от 30.03.1999 № 52-ФЗ «О санитарно-эпидемиологическом благополучии населения» питьевая вода должна быть безопасной в эпидемиологическом и радиационном отношении, безвредной по химическому составу и должна иметь благоприятные органолептические свойства. Качество питьевой воды, подаваемой системой водоснабжения, должно соответствовать действующим санитарным требованиям. Производственный контроль качества питьевой воды обеспечивается индивидуальным предпринимателем или юридическим лицом, осуществляющим эксплуатацию системы водоснабжения, по рабочей программе. Наличие контроля качества товаров и услуг, соответствие качества товаров и услуг установленным требованиям устанавливается по данным организации коммунального комплекса.</w:t>
      </w:r>
    </w:p>
    <w:p w14:paraId="660C808E"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степени охвата потребителей приборами учета позволяют установить какое количество потребителей необходимо обеспечить приборами учета воды. </w:t>
      </w:r>
      <w:proofErr w:type="gramStart"/>
      <w:r w:rsidRPr="00C04DFD">
        <w:rPr>
          <w:rFonts w:ascii="Times New Roman" w:hAnsi="Times New Roman"/>
        </w:rPr>
        <w:t>В соответствии с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целях установления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а также в целях учета расхода и установления</w:t>
      </w:r>
      <w:proofErr w:type="gramEnd"/>
      <w:r w:rsidRPr="00C04DFD">
        <w:rPr>
          <w:rFonts w:ascii="Times New Roman" w:hAnsi="Times New Roman"/>
        </w:rPr>
        <w:t xml:space="preserve"> расчетов за энергетические ресурсы необходимо обеспечить потребителей приборами коммерческого учета. Для обеспечения 100 % оснащенности приборами коммерческого учета воды необходимо выполнять мероприятия в соответствии с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08ACB55C"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надежности позволят выявить «слабые стороны» системы и разработать комплекс мероприятий, направленных на повышение надежности и качества системы водоснабжения, обеспечить ее устойчивую работу. Важнейшими элементами </w:t>
      </w:r>
      <w:r w:rsidRPr="00C04DFD">
        <w:rPr>
          <w:rFonts w:ascii="Times New Roman" w:hAnsi="Times New Roman"/>
        </w:rPr>
        <w:lastRenderedPageBreak/>
        <w:t>системы водоснабжения являются водозаборные и водоочистные сооружения, водопроводные сети. К ним предъявляются повышенные требования бесперебойной подачи воды в течение суток в требуемом количестве и надлежащего качества. Физический износ сетей и сооружений устанавливается как отношение фактического срока службы оборудования к сумме нормативного и возможного остаточного срока. Удельный вес сетей, нуждающихся в замене, определяется как отношение протяженности сетей, нуждающихся в замене, к протяженности всех сетей. Аварийность систем коммунальной инфраструктуры устанавливается как отношение количества аварий на системе коммунальной инфраструктуры к протяженности сетей. Процент ежегодно заменяемых сетей определяется как отношение протяженности замененных сетей к общей протяженности сетей.</w:t>
      </w:r>
    </w:p>
    <w:p w14:paraId="64B641DE" w14:textId="77777777" w:rsidR="00C038A6" w:rsidRPr="00C04DFD" w:rsidRDefault="00C038A6" w:rsidP="00F65C2A">
      <w:pPr>
        <w:pStyle w:val="a5"/>
        <w:spacing w:before="0" w:after="0" w:line="276" w:lineRule="auto"/>
        <w:ind w:firstLine="709"/>
        <w:rPr>
          <w:rFonts w:ascii="Times New Roman" w:hAnsi="Times New Roman"/>
        </w:rPr>
      </w:pPr>
      <w:proofErr w:type="gramStart"/>
      <w:r w:rsidRPr="00C04DFD">
        <w:rPr>
          <w:rFonts w:ascii="Times New Roman" w:hAnsi="Times New Roman"/>
        </w:rPr>
        <w:t>Показатели эффективности производства позволяют выявить дефицит или резерв мощностей водозаборных и водоочистных сооружений и необходимость разработки мероприятий по увеличению производительности сооружений для обеспечения всех потребителей водой питьевого качества, а также для обеспечения требуемого запаса мощности для сглаживания пиковых нагрузок, уровень потерь при транспортировке ресурса для разработки мероприятий по рациональному использованию воды.</w:t>
      </w:r>
      <w:proofErr w:type="gramEnd"/>
      <w:r w:rsidRPr="00C04DFD">
        <w:rPr>
          <w:rFonts w:ascii="Times New Roman" w:hAnsi="Times New Roman"/>
        </w:rPr>
        <w:t xml:space="preserve"> Уровень загрузки сооружений определяется как отношение фактической производительности оборудования </w:t>
      </w:r>
      <w:proofErr w:type="gramStart"/>
      <w:r w:rsidRPr="00C04DFD">
        <w:rPr>
          <w:rFonts w:ascii="Times New Roman" w:hAnsi="Times New Roman"/>
        </w:rPr>
        <w:t>к</w:t>
      </w:r>
      <w:proofErr w:type="gramEnd"/>
      <w:r w:rsidRPr="00C04DFD">
        <w:rPr>
          <w:rFonts w:ascii="Times New Roman" w:hAnsi="Times New Roman"/>
        </w:rPr>
        <w:t xml:space="preserve"> установленной. Уровень потерь определяется как отношение объема потерь к объёму отпуска в сеть. </w:t>
      </w:r>
    </w:p>
    <w:p w14:paraId="3F09CB5F"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 Показатели воздействия на окружающую среду устанавливается с целью выявления наличия или отсутствия негативного воздействия на окружающую среду от токсичных веществ, используемых в технологии дезинфекции воды, что позволит разработать мероприятия по ликвидации вредного воздействия при его наличии. Негативное воздействие на окружающую среду (использование СДЯВ), превышение выбросов вредных веществ ПДК устанавливается по предоставленным данным организацией коммунального комплекса.</w:t>
      </w:r>
    </w:p>
    <w:p w14:paraId="4B10F81A" w14:textId="77777777" w:rsidR="00C038A6" w:rsidRPr="004E1C19" w:rsidRDefault="00C038A6" w:rsidP="004E1C19">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50" w:name="_Toc87726640"/>
      <w:bookmarkStart w:id="51" w:name="_Toc117155255"/>
      <w:r w:rsidRPr="004E1C19">
        <w:rPr>
          <w:rFonts w:ascii="Times New Roman" w:hAnsi="Times New Roman"/>
          <w:color w:val="auto"/>
          <w:sz w:val="24"/>
          <w:szCs w:val="24"/>
        </w:rPr>
        <w:t>Газоснабжение</w:t>
      </w:r>
      <w:bookmarkEnd w:id="50"/>
      <w:bookmarkEnd w:id="51"/>
    </w:p>
    <w:p w14:paraId="650AE4D8" w14:textId="77777777" w:rsidR="00C038A6" w:rsidRPr="00F65C2A" w:rsidRDefault="00C038A6" w:rsidP="00F65C2A">
      <w:pPr>
        <w:pStyle w:val="a5"/>
        <w:spacing w:before="0" w:after="0" w:line="276" w:lineRule="auto"/>
        <w:ind w:firstLine="709"/>
        <w:rPr>
          <w:rFonts w:ascii="Times New Roman" w:hAnsi="Times New Roman"/>
        </w:rPr>
      </w:pPr>
      <w:r w:rsidRPr="00F65C2A">
        <w:rPr>
          <w:rFonts w:ascii="Times New Roman" w:hAnsi="Times New Roman"/>
        </w:rPr>
        <w:t>Перечень и расчет необходимых целевых показателей устанавливается и выполняется при разработке программ газификации согласно Постановлению Правительства Российской Федерации от 10.09.2016 г. № 903 «О порядке разработки и реализации межрегиональных и региональных программ газификации жилищно-коммунального хозяйства, промышленных и иных организаций».</w:t>
      </w:r>
    </w:p>
    <w:p w14:paraId="6DFA25C8"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доступности для населения услуги газоснабжения определяются в целях выявления необходимости организации и развития централизованной системы газоснабжения для населения, не имеющего возможности воспользоваться услугой централизованного газоснабжения природным газом. К таким показателям относятся доля потребителей в жилых домах, обеспеченных доступом к системе газоснабжения и индекс нового строительства. Доля потребителей в жилых домах, обеспеченных доступом к централизованному газоснабжению, определяется как отношение численности населения, имеющих доступ к централизованному газоснабжению, к общей численности населения муниципального образования. Индекс нового строительства определяется как отношение протяженности сетей, построенных за последний отчетный период (год), к общей протяженности сетей.</w:t>
      </w:r>
    </w:p>
    <w:p w14:paraId="30885867"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lastRenderedPageBreak/>
        <w:t xml:space="preserve">Показатели спроса устанавливаются в целях определения нагрузки на систему, необходимости увеличения мощностей объектов газоснабжения и пропускной способности сетей газоснабжения. Фактический объем реализации природного газа определяется по показаниям приборов учета. Перспективные объемы </w:t>
      </w:r>
      <w:proofErr w:type="spellStart"/>
      <w:r w:rsidRPr="00C04DFD">
        <w:rPr>
          <w:rFonts w:ascii="Times New Roman" w:hAnsi="Times New Roman"/>
        </w:rPr>
        <w:t>газопотребления</w:t>
      </w:r>
      <w:proofErr w:type="spellEnd"/>
      <w:r w:rsidRPr="00C04DFD">
        <w:rPr>
          <w:rFonts w:ascii="Times New Roman" w:hAnsi="Times New Roman"/>
        </w:rPr>
        <w:t xml:space="preserve"> определяются на основании действующих нормативно-правовых актов или нормативно-технической документации.</w:t>
      </w:r>
    </w:p>
    <w:p w14:paraId="79B42CE0"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величины новых нагрузок, присоединяемых в перспективе, позволяют </w:t>
      </w:r>
      <w:proofErr w:type="gramStart"/>
      <w:r w:rsidRPr="00C04DFD">
        <w:rPr>
          <w:rFonts w:ascii="Times New Roman" w:hAnsi="Times New Roman"/>
        </w:rPr>
        <w:t>оценить</w:t>
      </w:r>
      <w:proofErr w:type="gramEnd"/>
      <w:r w:rsidRPr="00C04DFD">
        <w:rPr>
          <w:rFonts w:ascii="Times New Roman" w:hAnsi="Times New Roman"/>
        </w:rPr>
        <w:t xml:space="preserve"> на сколько возрастет потребление ресурса и нагрузка на систему. Прирост </w:t>
      </w:r>
      <w:proofErr w:type="spellStart"/>
      <w:r w:rsidRPr="00C04DFD">
        <w:rPr>
          <w:rFonts w:ascii="Times New Roman" w:hAnsi="Times New Roman"/>
        </w:rPr>
        <w:t>газопотребления</w:t>
      </w:r>
      <w:proofErr w:type="spellEnd"/>
      <w:r w:rsidRPr="00C04DFD">
        <w:rPr>
          <w:rFonts w:ascii="Times New Roman" w:hAnsi="Times New Roman"/>
        </w:rPr>
        <w:t xml:space="preserve"> определяется как разница объема потребления ресурса за текущий и прошлый год. Индекс прироста определяется как отношение текущего прироста объема потребления ресурса к объему потребления ресурса за предыдущий период.</w:t>
      </w:r>
    </w:p>
    <w:p w14:paraId="102A75D4"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качества поставляемого ресурса позволяют выявить соответствие или несоответствие качества газа, подаваемой системой газоснабжения. </w:t>
      </w:r>
    </w:p>
    <w:p w14:paraId="47F70195"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степени охвата потребителей приборами учета позволяют установить какое количество потребителей необходимо обеспечить приборами коммерческого учета.</w:t>
      </w:r>
    </w:p>
    <w:p w14:paraId="6A049A7A"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надежности позволят выявить «слабые стороны» системы и разработать комплекс мероприятий, направленных на повышение надежности и качества системы газоснабжения, обеспечить ее устойчивую работу. Износ сетей и сооружений устанавливается как отношение фактического срока службы оборудования к сумме нормативного и возможного остаточного срока. Удельный вес сетей, нуждающихся в замене, определяется как отношение протяженности сетей, нуждающихся в замене, к протяженности всех сетей. Аварийность систем коммунальной инфраструктуры устанавливается как отношение количества аварий на системе коммунальной инфраструктуры к протяженности сетей. Процент ежегодно заменяемых сетей определяется как отношение протяженности замененных сетей к общей протяженности сетей.</w:t>
      </w:r>
    </w:p>
    <w:p w14:paraId="4DA722FF"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эффективности производства позволяют оценить эффективность производства, вывить проблемные вопросы и найти пути повышению эффективности. Уровень потерь определяется как отношение объема потерь к объёму отпуска в сеть. </w:t>
      </w:r>
    </w:p>
    <w:p w14:paraId="1FF660F6"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эффективности потребления коммунального ресурса позволяют оценить динамику объемов потребления ресурса и необходимость разработки мероприятий по увеличению производительности сооружений для обеспечения всех потребителей газом, а также для обеспечения требуемого запаса мощности в часы пиковых нагрузок. Удельное потребление газа на одного жителя определяется как отношение объема реализации товаров и услуг к численности населения, получающего товары и услуги организации.</w:t>
      </w:r>
    </w:p>
    <w:p w14:paraId="49F28C6B"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 Показатели воздействия на окружающую среду устанавливается с целью выявления наличия или отсутствия негативного воздействия на окружающую среду. </w:t>
      </w:r>
    </w:p>
    <w:p w14:paraId="50DED63B" w14:textId="77777777" w:rsidR="00C038A6" w:rsidRPr="004E1C19" w:rsidRDefault="00C038A6" w:rsidP="004E1C19">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52" w:name="_Toc87726641"/>
      <w:bookmarkStart w:id="53" w:name="_Toc117155256"/>
      <w:r w:rsidRPr="004E1C19">
        <w:rPr>
          <w:rFonts w:ascii="Times New Roman" w:hAnsi="Times New Roman"/>
          <w:color w:val="auto"/>
          <w:sz w:val="24"/>
          <w:szCs w:val="24"/>
        </w:rPr>
        <w:t>Электроснабжение</w:t>
      </w:r>
      <w:bookmarkEnd w:id="52"/>
      <w:bookmarkEnd w:id="53"/>
    </w:p>
    <w:p w14:paraId="0FCD7A84" w14:textId="77777777" w:rsidR="00C038A6" w:rsidRPr="00F65C2A" w:rsidRDefault="00C038A6" w:rsidP="00F65C2A">
      <w:pPr>
        <w:pStyle w:val="a5"/>
        <w:spacing w:before="0" w:after="0" w:line="276" w:lineRule="auto"/>
        <w:ind w:firstLine="709"/>
        <w:rPr>
          <w:rFonts w:ascii="Times New Roman" w:hAnsi="Times New Roman"/>
        </w:rPr>
      </w:pPr>
      <w:r w:rsidRPr="00F65C2A">
        <w:rPr>
          <w:rFonts w:ascii="Times New Roman" w:hAnsi="Times New Roman"/>
        </w:rPr>
        <w:t>Перечень и расчет необходимых целевых показателей устанавливается и выполняется при разработке инвестиционных программ организации коммунального комплекса согласно Постановлению Правительства Российской Федерации от 01.12.2009 г. № 977 «Об инвестиционных программах субъектов электроэнергетики».</w:t>
      </w:r>
    </w:p>
    <w:p w14:paraId="58E1CEB4"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lastRenderedPageBreak/>
        <w:t xml:space="preserve">Показатели доступности для населения услуги электроснабжения определяются в целях выявления необходимости организации и развития централизованной системы электроснабжения для населения, не обеспеченного такой системой. К таким показателям относятся доля потребителей в жилых домах, обеспеченных доступом к коммунальной инфраструктуре и индекс нового строительства. Доля потребителей в жилых домах, обеспеченных доступом к коммунальной инфраструктуре, определяется как отношение численности населения, получающего коммунальные услуги, к численности населения муниципального образования. Индекс нового строительства определяется как отношение протяженности сетей, построенных за последний отчетный период (год), к общей протяженности сетей. </w:t>
      </w:r>
    </w:p>
    <w:p w14:paraId="69C3A46F"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Показатели спроса на коммунальные ресурсы и перспективной нагрузки устанавливаются в целях определения нагрузки на систему, необходимости увеличения мощностей питающих подстанций, сечения питающих и магистральных сетей электроснабжения. Фактический объем реализации товаров и услуг (количество реализованной электроэнергии) определяется по показаниям приборов учета, в случае их отсутствия – по нормативам потребления, установленным в соответствии с законодательством. Электрическая нагрузка – суммарная нагрузка всех потребителей, подключенных к сетям в режиме пикового потребления. Перспективные объемы электропотребления определяются на основании действующей нормативно-технической документации.</w:t>
      </w:r>
    </w:p>
    <w:p w14:paraId="11881663"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 xml:space="preserve">Показатели величины новых нагрузок, присоединяемых в перспективе, позволяют </w:t>
      </w:r>
      <w:proofErr w:type="gramStart"/>
      <w:r w:rsidRPr="00C04DFD">
        <w:rPr>
          <w:rFonts w:ascii="Times New Roman" w:hAnsi="Times New Roman"/>
        </w:rPr>
        <w:t>оценить</w:t>
      </w:r>
      <w:proofErr w:type="gramEnd"/>
      <w:r w:rsidRPr="00C04DFD">
        <w:rPr>
          <w:rFonts w:ascii="Times New Roman" w:hAnsi="Times New Roman"/>
        </w:rPr>
        <w:t xml:space="preserve"> на сколько возрастет потребление ресурса и нагрузка на систему, увеличится мощность питающих подстанций. Прирост электропотребления определяется как разница объема потребления ресурса за текущий и прошлый год. Индекс прироста определяется как отношение текущего объема прироста потребления ресурса к объему потребления ресурса за предыдущий период.</w:t>
      </w:r>
    </w:p>
    <w:p w14:paraId="2CCF8232" w14:textId="77777777" w:rsidR="00C038A6" w:rsidRPr="00C04DFD" w:rsidRDefault="00C038A6" w:rsidP="00F65C2A">
      <w:pPr>
        <w:pStyle w:val="a5"/>
        <w:spacing w:before="0" w:after="0" w:line="276" w:lineRule="auto"/>
        <w:ind w:firstLine="709"/>
        <w:rPr>
          <w:rFonts w:ascii="Times New Roman" w:hAnsi="Times New Roman"/>
        </w:rPr>
      </w:pPr>
      <w:r w:rsidRPr="00C04DFD">
        <w:rPr>
          <w:rFonts w:ascii="Times New Roman" w:hAnsi="Times New Roman"/>
        </w:rPr>
        <w:t>Основными показателями качества (эффективности) системы электроснабжения являются:</w:t>
      </w:r>
    </w:p>
    <w:p w14:paraId="2FC294C7" w14:textId="77777777" w:rsidR="00C038A6" w:rsidRPr="00333D03" w:rsidRDefault="00C038A6" w:rsidP="009A4630">
      <w:pPr>
        <w:pStyle w:val="a5"/>
        <w:numPr>
          <w:ilvl w:val="0"/>
          <w:numId w:val="21"/>
        </w:numPr>
        <w:spacing w:before="0" w:after="0" w:line="276" w:lineRule="auto"/>
        <w:rPr>
          <w:rFonts w:ascii="Times New Roman" w:hAnsi="Times New Roman"/>
        </w:rPr>
      </w:pPr>
      <w:r w:rsidRPr="00333D03">
        <w:rPr>
          <w:rFonts w:ascii="Times New Roman" w:hAnsi="Times New Roman"/>
        </w:rPr>
        <w:t>необходимое гарантированное количество электрической энергии;</w:t>
      </w:r>
    </w:p>
    <w:p w14:paraId="56D25D40" w14:textId="77777777" w:rsidR="00C038A6" w:rsidRPr="00333D03" w:rsidRDefault="00C038A6" w:rsidP="009A4630">
      <w:pPr>
        <w:pStyle w:val="a5"/>
        <w:numPr>
          <w:ilvl w:val="0"/>
          <w:numId w:val="21"/>
        </w:numPr>
        <w:spacing w:before="0" w:after="0" w:line="276" w:lineRule="auto"/>
        <w:rPr>
          <w:rFonts w:ascii="Times New Roman" w:hAnsi="Times New Roman"/>
        </w:rPr>
      </w:pPr>
      <w:r w:rsidRPr="00333D03">
        <w:rPr>
          <w:rFonts w:ascii="Times New Roman" w:hAnsi="Times New Roman"/>
        </w:rPr>
        <w:t>обеспечение электроэнергией, отвечающей стандартам качества;</w:t>
      </w:r>
    </w:p>
    <w:p w14:paraId="5F503A9D" w14:textId="77777777" w:rsidR="00C038A6" w:rsidRPr="00333D03" w:rsidRDefault="00C038A6" w:rsidP="009A4630">
      <w:pPr>
        <w:pStyle w:val="a5"/>
        <w:numPr>
          <w:ilvl w:val="0"/>
          <w:numId w:val="21"/>
        </w:numPr>
        <w:spacing w:before="0" w:after="0" w:line="276" w:lineRule="auto"/>
        <w:rPr>
          <w:rFonts w:ascii="Times New Roman" w:hAnsi="Times New Roman"/>
        </w:rPr>
      </w:pPr>
      <w:r w:rsidRPr="00333D03">
        <w:rPr>
          <w:rFonts w:ascii="Times New Roman" w:hAnsi="Times New Roman"/>
        </w:rPr>
        <w:t>обеспечение резервирования системы электроснабжения.</w:t>
      </w:r>
    </w:p>
    <w:p w14:paraId="23E57520"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Фактическое состояние уровня и качества электроснабжения подтверждается специализированным органом по сертификации на соответствие действующим требованиям по результатам инспекционных испытаний электрической энергии, проведённых аккредитованной испытательной лабораторией.</w:t>
      </w:r>
    </w:p>
    <w:p w14:paraId="34CB092B"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 xml:space="preserve">Показатели степени охвата потребителей приборами учета позволяют установить какое количество потребителей необходимо обеспечить приборами коммерческого учета. </w:t>
      </w:r>
      <w:proofErr w:type="gramStart"/>
      <w:r w:rsidRPr="00C04DFD">
        <w:rPr>
          <w:rFonts w:ascii="Times New Roman" w:hAnsi="Times New Roman"/>
        </w:rPr>
        <w:t>В соответствии с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также – Федеральный закон № 261-ФЗ)  в целях установления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а также в</w:t>
      </w:r>
      <w:proofErr w:type="gramEnd"/>
      <w:r w:rsidRPr="00C04DFD">
        <w:rPr>
          <w:rFonts w:ascii="Times New Roman" w:hAnsi="Times New Roman"/>
        </w:rPr>
        <w:t xml:space="preserve"> </w:t>
      </w:r>
      <w:proofErr w:type="gramStart"/>
      <w:r w:rsidRPr="00C04DFD">
        <w:rPr>
          <w:rFonts w:ascii="Times New Roman" w:hAnsi="Times New Roman"/>
        </w:rPr>
        <w:t>целях</w:t>
      </w:r>
      <w:proofErr w:type="gramEnd"/>
      <w:r w:rsidRPr="00C04DFD">
        <w:rPr>
          <w:rFonts w:ascii="Times New Roman" w:hAnsi="Times New Roman"/>
        </w:rPr>
        <w:t xml:space="preserve"> учета расхода и установления расчетов за энергетические ресурсы необходимо обеспечить потребителей приборами коммерческого </w:t>
      </w:r>
      <w:r w:rsidRPr="00C04DFD">
        <w:rPr>
          <w:rFonts w:ascii="Times New Roman" w:hAnsi="Times New Roman"/>
        </w:rPr>
        <w:lastRenderedPageBreak/>
        <w:t xml:space="preserve">учета. Обеспеченность потребителей товаров и услуг приборами учета устанавливается по данным организации коммунального комплекса. </w:t>
      </w:r>
    </w:p>
    <w:p w14:paraId="6C2B8777"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Показатели надежности позволят выявить «слабые стороны» системы и разработать комплекс мероприятий, направленных на повышение надежности и качества системы электроснабжения, обеспечить ее устойчивую работу. Важнейшими элементами системы электроснабжения являются электрические подстанции, электростанции, центральные распределительные пункты, трансформаторные подстанции и сети электроснабжения. К ним предъявляются повышенные требования бесперебойной подачи электрической энергии в течение суток в требуемом количестве и надлежащего качества. Физический износ сетей и сооружений устанавливается как отношение фактического срока службы оборудования к сумме нормативного и возможного остаточного срока. Удельный вес сетей, нуждающихся в замене, определяется как отношение протяженности сетей, нуждающихся в замене, к протяженности всех сетей. Аварийность систем коммунальной инфраструктуры устанавливается как отношение количества аварий на системе коммунальной инфраструктуры к протяженности сетей. Процент ежегодно заменяемых сетей определяется как отношение протяженности замененных сетей к общей протяженности сетей.</w:t>
      </w:r>
    </w:p>
    <w:p w14:paraId="5CF8E00F"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 xml:space="preserve">Показатели эффективности производства позволяют выявить дефицит или профицит мощностей на питающих понизительных подстанциях и необходимость разработки мероприятий по увеличению производительности этих объектов для обеспечения всех потребителей электрической энергией, а также для обеспечения требуемого запаса мощности. Уровень загрузки объектов электроснабжения определяется как отношение подключенной нагрузки к установленной мощности этих объектов. Уровень потерь определяется как отношение объема потерь к объёму отпуска в сеть. Коэффициент потерь определяется как отношение объема потерь к протяженности сети. </w:t>
      </w:r>
    </w:p>
    <w:p w14:paraId="52B874CB"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Показатели эффективности позволяют оценить динамику объемов потребления ресурса на одного жителя, также необходимость разработки мероприятий по увеличению производительности питающих подстанций для обеспечения всех потребителей электрической энергией. Удельное энергопотребление на одного жителя определяется как отношение объема реализации товаров и услуг, реализованных населению, к численности данного населения, проживающего в жилых домах, подключенных к системе централизованного электроснабжения и получающего услуги организации.</w:t>
      </w:r>
    </w:p>
    <w:p w14:paraId="09656551"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 xml:space="preserve"> Показатель воздействия на окружающую среду устанавливается с целью выявления наличия или отсутствия негативного воздействия на окружающую среду. Основными факторами, отрицательно влияющими на здоровье людей и окружающую среду, в системе электроснабжения являются:</w:t>
      </w:r>
    </w:p>
    <w:p w14:paraId="11EC988A" w14:textId="77777777" w:rsidR="00C038A6" w:rsidRPr="00333D03" w:rsidRDefault="00C038A6" w:rsidP="009A4630">
      <w:pPr>
        <w:pStyle w:val="a5"/>
        <w:numPr>
          <w:ilvl w:val="0"/>
          <w:numId w:val="21"/>
        </w:numPr>
        <w:spacing w:before="0" w:after="0" w:line="276" w:lineRule="auto"/>
        <w:rPr>
          <w:rFonts w:ascii="Times New Roman" w:hAnsi="Times New Roman"/>
        </w:rPr>
      </w:pPr>
      <w:r w:rsidRPr="00333D03">
        <w:rPr>
          <w:rFonts w:ascii="Times New Roman" w:hAnsi="Times New Roman"/>
        </w:rPr>
        <w:t>переменное электромагнитное поле, создаваемое открытыми распределительными устройствами (ОРУ) и проходящими по территории населенного пункта высоковольтными линиями электропередачи;</w:t>
      </w:r>
    </w:p>
    <w:p w14:paraId="3CA49DE1" w14:textId="77777777" w:rsidR="00C038A6" w:rsidRPr="00333D03" w:rsidRDefault="00C038A6" w:rsidP="009A4630">
      <w:pPr>
        <w:pStyle w:val="a5"/>
        <w:numPr>
          <w:ilvl w:val="0"/>
          <w:numId w:val="21"/>
        </w:numPr>
        <w:spacing w:before="0" w:after="0" w:line="276" w:lineRule="auto"/>
        <w:rPr>
          <w:rFonts w:ascii="Times New Roman" w:hAnsi="Times New Roman"/>
        </w:rPr>
      </w:pPr>
      <w:r w:rsidRPr="00333D03">
        <w:rPr>
          <w:rFonts w:ascii="Times New Roman" w:hAnsi="Times New Roman"/>
        </w:rPr>
        <w:t>шум и вибрации;</w:t>
      </w:r>
    </w:p>
    <w:p w14:paraId="12499FFA" w14:textId="77777777" w:rsidR="00C038A6" w:rsidRPr="00333D03" w:rsidRDefault="00C038A6" w:rsidP="009A4630">
      <w:pPr>
        <w:pStyle w:val="a5"/>
        <w:numPr>
          <w:ilvl w:val="0"/>
          <w:numId w:val="21"/>
        </w:numPr>
        <w:spacing w:before="0" w:after="0" w:line="276" w:lineRule="auto"/>
        <w:rPr>
          <w:rFonts w:ascii="Times New Roman" w:hAnsi="Times New Roman"/>
        </w:rPr>
      </w:pPr>
      <w:r w:rsidRPr="00333D03">
        <w:rPr>
          <w:rFonts w:ascii="Times New Roman" w:hAnsi="Times New Roman"/>
        </w:rPr>
        <w:t>потенциальная опасность поражения электрическим током при возникновении обрывов неизолированных проводов воздушных ЛЭП.</w:t>
      </w:r>
    </w:p>
    <w:p w14:paraId="2D8AE821"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Отрицательное влияние опасных и вредных факторов действующих объектов системы электроснабжения находится в допустимых пределах.</w:t>
      </w:r>
    </w:p>
    <w:p w14:paraId="77D36F16" w14:textId="77777777" w:rsidR="00C038A6" w:rsidRPr="004E1C19" w:rsidRDefault="00C038A6" w:rsidP="004E1C19">
      <w:pPr>
        <w:pStyle w:val="2"/>
        <w:pBdr>
          <w:top w:val="none" w:sz="0" w:space="0" w:color="auto"/>
          <w:left w:val="none" w:sz="0" w:space="0" w:color="auto"/>
          <w:bottom w:val="none" w:sz="0" w:space="0" w:color="auto"/>
          <w:right w:val="none" w:sz="0" w:space="0" w:color="auto"/>
        </w:pBdr>
        <w:shd w:val="clear" w:color="auto" w:fill="FFFFFF" w:themeFill="background1"/>
        <w:spacing w:before="120" w:after="120"/>
        <w:ind w:left="0" w:firstLine="709"/>
        <w:jc w:val="both"/>
        <w:rPr>
          <w:rFonts w:ascii="Times New Roman" w:hAnsi="Times New Roman"/>
          <w:color w:val="auto"/>
          <w:sz w:val="24"/>
          <w:szCs w:val="24"/>
        </w:rPr>
      </w:pPr>
      <w:bookmarkStart w:id="54" w:name="_Toc87726642"/>
      <w:bookmarkStart w:id="55" w:name="_Toc117155257"/>
      <w:r w:rsidRPr="004E1C19">
        <w:rPr>
          <w:rFonts w:ascii="Times New Roman" w:hAnsi="Times New Roman"/>
          <w:color w:val="auto"/>
          <w:sz w:val="24"/>
          <w:szCs w:val="24"/>
        </w:rPr>
        <w:lastRenderedPageBreak/>
        <w:t>Сбор и утилизация твердых коммунальных отходов</w:t>
      </w:r>
      <w:bookmarkEnd w:id="54"/>
      <w:bookmarkEnd w:id="55"/>
    </w:p>
    <w:p w14:paraId="0559A019" w14:textId="77777777" w:rsidR="00C038A6" w:rsidRPr="00333D03" w:rsidRDefault="00C038A6" w:rsidP="00333D03">
      <w:pPr>
        <w:pStyle w:val="a5"/>
        <w:spacing w:before="0" w:after="0" w:line="276" w:lineRule="auto"/>
        <w:ind w:firstLine="709"/>
        <w:rPr>
          <w:rFonts w:ascii="Times New Roman" w:hAnsi="Times New Roman"/>
        </w:rPr>
      </w:pPr>
      <w:proofErr w:type="gramStart"/>
      <w:r w:rsidRPr="00333D03">
        <w:rPr>
          <w:rFonts w:ascii="Times New Roman" w:hAnsi="Times New Roman"/>
        </w:rPr>
        <w:t>Перечень и расчет необходимых целевых показателей устанавливается и выполняется при разработке инвестиционных программ организации коммунального комплекса согласно Постановлению Правительства Российской Федерации от 16.05.2016 г. № 424 «Об утверждении порядка разработки, утверждения и корректировки инвестиционных и производственных программ в области обращения с твердыми коммунальными отходами, в том числе порядка определения фактических значений показателей эффективности объектов обработки, обезвреживания, захоронения твердых коммунальных отходов, а</w:t>
      </w:r>
      <w:proofErr w:type="gramEnd"/>
      <w:r w:rsidRPr="00333D03">
        <w:rPr>
          <w:rFonts w:ascii="Times New Roman" w:hAnsi="Times New Roman"/>
        </w:rPr>
        <w:t xml:space="preserve"> также осуществления </w:t>
      </w:r>
      <w:proofErr w:type="gramStart"/>
      <w:r w:rsidRPr="00333D03">
        <w:rPr>
          <w:rFonts w:ascii="Times New Roman" w:hAnsi="Times New Roman"/>
        </w:rPr>
        <w:t>контроля за</w:t>
      </w:r>
      <w:proofErr w:type="gramEnd"/>
      <w:r w:rsidRPr="00333D03">
        <w:rPr>
          <w:rFonts w:ascii="Times New Roman" w:hAnsi="Times New Roman"/>
        </w:rPr>
        <w:t xml:space="preserve"> реализацией инвестиционных и производственных программ».</w:t>
      </w:r>
    </w:p>
    <w:p w14:paraId="5A5F915C"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Критерием доступности для населения услуги по сбору и утилизации ТКО является уровень централизованного вывоза ТКО.</w:t>
      </w:r>
    </w:p>
    <w:p w14:paraId="1F584BB1"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 xml:space="preserve">Показателем спроса на услуги по сбору и утилизации ТКО является объем образования ТКО. </w:t>
      </w:r>
    </w:p>
    <w:p w14:paraId="195C93E7"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 xml:space="preserve">Охват образования твердых коммунальных отходов системой раздельного сбора выражается долей ТКО, направленных на обработку, в общем объеме ТКО. </w:t>
      </w:r>
    </w:p>
    <w:p w14:paraId="0FA2CD27" w14:textId="77777777" w:rsidR="00C038A6" w:rsidRPr="00C04DFD" w:rsidRDefault="00C038A6" w:rsidP="00333D03">
      <w:pPr>
        <w:pStyle w:val="a5"/>
        <w:spacing w:before="0" w:after="0" w:line="276" w:lineRule="auto"/>
        <w:ind w:firstLine="709"/>
        <w:rPr>
          <w:rFonts w:ascii="Times New Roman" w:hAnsi="Times New Roman"/>
        </w:rPr>
      </w:pPr>
      <w:bookmarkStart w:id="56" w:name="_Toc410145675"/>
      <w:r w:rsidRPr="00C04DFD">
        <w:rPr>
          <w:rFonts w:ascii="Times New Roman" w:hAnsi="Times New Roman"/>
        </w:rPr>
        <w:t xml:space="preserve">Показателем качества поставляемой услуги по сбору и утилизации ТКО является соответствие качества данной услуги установленным требованиям. </w:t>
      </w:r>
    </w:p>
    <w:bookmarkEnd w:id="56"/>
    <w:p w14:paraId="73A5088A"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Показатели надежности системы предоставления услуги по сбору и утилизации ТКО характеризуются устойчивостью в обеспечении населения данной услугой (продолжительностью (бесперебойностью) централизованного вывоза ТКО, наличием контроля качества вывоза ТКО).</w:t>
      </w:r>
    </w:p>
    <w:p w14:paraId="1D4578E4" w14:textId="77777777" w:rsidR="00C038A6" w:rsidRPr="00C04DFD" w:rsidRDefault="00C038A6" w:rsidP="00333D03">
      <w:pPr>
        <w:pStyle w:val="a5"/>
        <w:spacing w:before="0" w:after="0" w:line="276" w:lineRule="auto"/>
        <w:ind w:firstLine="709"/>
        <w:rPr>
          <w:rFonts w:ascii="Times New Roman" w:hAnsi="Times New Roman"/>
        </w:rPr>
      </w:pPr>
      <w:r w:rsidRPr="00C04DFD">
        <w:rPr>
          <w:rFonts w:ascii="Times New Roman" w:hAnsi="Times New Roman"/>
        </w:rPr>
        <w:t xml:space="preserve">Показатели эффективности поставляемой услуги выражены долей отходов, направленных на обработку и захоронение, т.е. прекращение несанкционированного размещения отходов. </w:t>
      </w:r>
    </w:p>
    <w:p w14:paraId="650EA54C" w14:textId="2A568E83" w:rsidR="004E543A" w:rsidRPr="00C04DFD" w:rsidRDefault="00C038A6" w:rsidP="00333D03">
      <w:pPr>
        <w:pStyle w:val="a5"/>
        <w:spacing w:before="0" w:after="0" w:line="276" w:lineRule="auto"/>
        <w:ind w:firstLine="709"/>
        <w:rPr>
          <w:sz w:val="18"/>
          <w:szCs w:val="18"/>
        </w:rPr>
      </w:pPr>
      <w:r w:rsidRPr="00C04DFD">
        <w:rPr>
          <w:rFonts w:ascii="Times New Roman" w:hAnsi="Times New Roman"/>
        </w:rPr>
        <w:t>Показатели воздействия на окружающую среду устанавливается с целью выявления наличия или отсутствия негативного воздействия объекта захоронения отходов (свалки) на окружающую среду.</w:t>
      </w:r>
    </w:p>
    <w:p w14:paraId="7DE84321" w14:textId="77777777" w:rsidR="004F0D65" w:rsidRPr="00C04DFD" w:rsidRDefault="004F0D65" w:rsidP="009A6E44">
      <w:pPr>
        <w:pStyle w:val="13"/>
        <w:numPr>
          <w:ilvl w:val="0"/>
          <w:numId w:val="1"/>
        </w:numPr>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57" w:name="_Toc483492607"/>
      <w:bookmarkStart w:id="58" w:name="_Toc484006193"/>
      <w:bookmarkStart w:id="59" w:name="_Toc484008024"/>
      <w:bookmarkStart w:id="60" w:name="_Toc484012453"/>
      <w:bookmarkStart w:id="61" w:name="_Toc484013346"/>
      <w:bookmarkStart w:id="62" w:name="_Toc484014357"/>
      <w:bookmarkStart w:id="63" w:name="_Toc117155258"/>
      <w:r w:rsidRPr="00C04DFD">
        <w:rPr>
          <w:rFonts w:ascii="Times New Roman" w:hAnsi="Times New Roman"/>
          <w:color w:val="auto"/>
        </w:rPr>
        <w:lastRenderedPageBreak/>
        <w:t>Программа инвестиционных проектов, обеспечивающих достижение целевых показателей</w:t>
      </w:r>
      <w:bookmarkEnd w:id="57"/>
      <w:bookmarkEnd w:id="58"/>
      <w:bookmarkEnd w:id="59"/>
      <w:bookmarkEnd w:id="60"/>
      <w:bookmarkEnd w:id="61"/>
      <w:bookmarkEnd w:id="62"/>
      <w:bookmarkEnd w:id="63"/>
    </w:p>
    <w:p w14:paraId="526436C2" w14:textId="45D492D7" w:rsidR="003D5843" w:rsidRPr="00C04DFD" w:rsidRDefault="003D5843" w:rsidP="00333D03">
      <w:pPr>
        <w:pStyle w:val="a5"/>
        <w:spacing w:before="0" w:after="0" w:line="276" w:lineRule="auto"/>
        <w:ind w:firstLine="709"/>
        <w:rPr>
          <w:rFonts w:ascii="Times New Roman" w:hAnsi="Times New Roman"/>
        </w:rPr>
      </w:pPr>
      <w:r w:rsidRPr="00C04DFD">
        <w:rPr>
          <w:rFonts w:ascii="Times New Roman" w:hAnsi="Times New Roman"/>
        </w:rPr>
        <w:t>Развитие систем коммунальной инфраструктуры в соответствии с мероприятиями данной программы должно позволить полностью обеспечить существующие нагрузки по коммунальным системам, создать резерв для устойчивого функционирования систем и обесп</w:t>
      </w:r>
      <w:r w:rsidR="00AD186E" w:rsidRPr="00C04DFD">
        <w:rPr>
          <w:rFonts w:ascii="Times New Roman" w:hAnsi="Times New Roman"/>
        </w:rPr>
        <w:t>ечения прироста нагрузок до 20</w:t>
      </w:r>
      <w:r w:rsidR="001C4A09" w:rsidRPr="00C04DFD">
        <w:rPr>
          <w:rFonts w:ascii="Times New Roman" w:hAnsi="Times New Roman"/>
        </w:rPr>
        <w:t>4</w:t>
      </w:r>
      <w:r w:rsidR="00903F25">
        <w:rPr>
          <w:rFonts w:ascii="Times New Roman" w:hAnsi="Times New Roman"/>
        </w:rPr>
        <w:t>2</w:t>
      </w:r>
      <w:r w:rsidRPr="00C04DFD">
        <w:rPr>
          <w:rFonts w:ascii="Times New Roman" w:hAnsi="Times New Roman"/>
        </w:rPr>
        <w:t xml:space="preserve"> года</w:t>
      </w:r>
      <w:r w:rsidR="00902FF2" w:rsidRPr="00C04DFD">
        <w:rPr>
          <w:rFonts w:ascii="Times New Roman" w:hAnsi="Times New Roman"/>
        </w:rPr>
        <w:t xml:space="preserve">, а </w:t>
      </w:r>
      <w:r w:rsidR="00AD186E" w:rsidRPr="00C04DFD">
        <w:rPr>
          <w:rFonts w:ascii="Times New Roman" w:hAnsi="Times New Roman"/>
        </w:rPr>
        <w:t>также</w:t>
      </w:r>
      <w:r w:rsidR="00902FF2" w:rsidRPr="00C04DFD">
        <w:rPr>
          <w:rFonts w:ascii="Times New Roman" w:hAnsi="Times New Roman"/>
        </w:rPr>
        <w:t xml:space="preserve"> обеспечить надежность и эффективность поставки коммунальных ресурсов за счет реконструкции и модернизации систем коммунальной инфраструктуры</w:t>
      </w:r>
      <w:r w:rsidRPr="00C04DFD">
        <w:rPr>
          <w:rFonts w:ascii="Times New Roman" w:hAnsi="Times New Roman"/>
        </w:rPr>
        <w:t>.</w:t>
      </w:r>
    </w:p>
    <w:p w14:paraId="69958E5C" w14:textId="77777777" w:rsidR="003D5843" w:rsidRPr="00C04DFD" w:rsidRDefault="003D5843" w:rsidP="00333D03">
      <w:pPr>
        <w:pStyle w:val="a5"/>
        <w:spacing w:before="0" w:after="0" w:line="276" w:lineRule="auto"/>
        <w:ind w:firstLine="709"/>
        <w:rPr>
          <w:rFonts w:ascii="Times New Roman" w:hAnsi="Times New Roman"/>
        </w:rPr>
      </w:pPr>
      <w:r w:rsidRPr="00C04DFD">
        <w:rPr>
          <w:rFonts w:ascii="Times New Roman" w:hAnsi="Times New Roman"/>
        </w:rPr>
        <w:t>Основными направлениями развития коммунальных систем являются строительство и реконструкция (модернизация) сетей и объектов. Сроки реализации мероприятий определены исходя из их значимости и планируемых сроков ввода объектов капитального строительства.</w:t>
      </w:r>
    </w:p>
    <w:p w14:paraId="2983501E" w14:textId="77777777" w:rsidR="003D5843" w:rsidRPr="00C04DFD" w:rsidRDefault="003D5843" w:rsidP="00333D03">
      <w:pPr>
        <w:pStyle w:val="a5"/>
        <w:spacing w:before="0" w:after="0" w:line="276" w:lineRule="auto"/>
        <w:ind w:firstLine="709"/>
        <w:rPr>
          <w:rFonts w:ascii="Times New Roman" w:hAnsi="Times New Roman"/>
        </w:rPr>
      </w:pPr>
      <w:r w:rsidRPr="00C04DFD">
        <w:rPr>
          <w:rFonts w:ascii="Times New Roman" w:hAnsi="Times New Roman"/>
        </w:rPr>
        <w:t xml:space="preserve">Объемы мероприятий определены укрупненно. Список мероприятий и стоимость на конкретном объекте подлежат детализации после разработки проектной документации. </w:t>
      </w:r>
    </w:p>
    <w:p w14:paraId="2DA54992" w14:textId="77777777" w:rsidR="003D5843" w:rsidRDefault="003D5843" w:rsidP="00333D03">
      <w:pPr>
        <w:pStyle w:val="a5"/>
        <w:spacing w:before="0" w:after="0" w:line="276" w:lineRule="auto"/>
        <w:ind w:firstLine="709"/>
        <w:rPr>
          <w:rFonts w:ascii="Times New Roman" w:hAnsi="Times New Roman"/>
        </w:rPr>
      </w:pPr>
      <w:r w:rsidRPr="00C04DFD">
        <w:rPr>
          <w:rFonts w:ascii="Times New Roman" w:hAnsi="Times New Roman"/>
        </w:rPr>
        <w:t xml:space="preserve">Стоимость мероприятий определена на основании проектной документации, сметных нормативов в строительстве, оценок экспертов, прейскурантов поставщиков оборудования и открытых источников информации без учета налога на добавленную стоимость. </w:t>
      </w:r>
    </w:p>
    <w:p w14:paraId="39042222" w14:textId="77777777" w:rsidR="0012434C" w:rsidRPr="00C04DFD" w:rsidRDefault="0012434C" w:rsidP="00333D03">
      <w:pPr>
        <w:pStyle w:val="a5"/>
        <w:spacing w:before="0" w:after="0" w:line="276" w:lineRule="auto"/>
        <w:ind w:firstLine="709"/>
        <w:rPr>
          <w:rFonts w:ascii="Times New Roman" w:hAnsi="Times New Roman"/>
        </w:rPr>
      </w:pPr>
      <w:r w:rsidRPr="00892003">
        <w:rPr>
          <w:rFonts w:ascii="Times New Roman" w:hAnsi="Times New Roman"/>
        </w:rPr>
        <w:t>Уточнение объемов и источников финансирования будет проводиться на стадии составления сметы по факту принятия решения о строительстве, реконструкции или капитальном ремонте каждого объекта (в том числе сетей коммунальной инфраструктуры) в индивидуальном порядке.</w:t>
      </w:r>
    </w:p>
    <w:p w14:paraId="6E9E3FC0" w14:textId="77777777" w:rsidR="003D5843" w:rsidRPr="00C04DFD" w:rsidRDefault="003D5843" w:rsidP="00333D03">
      <w:pPr>
        <w:pStyle w:val="a5"/>
        <w:spacing w:before="0" w:after="0" w:line="276" w:lineRule="auto"/>
        <w:ind w:firstLine="709"/>
        <w:rPr>
          <w:rFonts w:ascii="Times New Roman" w:hAnsi="Times New Roman"/>
        </w:rPr>
      </w:pPr>
      <w:r w:rsidRPr="00C04DFD">
        <w:rPr>
          <w:rFonts w:ascii="Times New Roman" w:hAnsi="Times New Roman"/>
        </w:rPr>
        <w:t>Программы инвестиционных проектов, обеспечивающих достижение целевых показателей развития коммунальных систем, представлены в приложении 1-6.</w:t>
      </w:r>
    </w:p>
    <w:p w14:paraId="48009AF1" w14:textId="77777777" w:rsidR="004F0D65" w:rsidRPr="00C04DFD" w:rsidRDefault="004F0D65" w:rsidP="00333D03">
      <w:pPr>
        <w:pStyle w:val="a5"/>
        <w:spacing w:before="0" w:after="0" w:line="276" w:lineRule="auto"/>
        <w:ind w:firstLine="709"/>
        <w:rPr>
          <w:rFonts w:ascii="Times New Roman" w:hAnsi="Times New Roman"/>
        </w:rPr>
      </w:pPr>
    </w:p>
    <w:p w14:paraId="5A44E27F" w14:textId="77777777" w:rsidR="004F0D65" w:rsidRPr="00C04DFD" w:rsidRDefault="00F64F0A" w:rsidP="009A6E44">
      <w:pPr>
        <w:pStyle w:val="13"/>
        <w:numPr>
          <w:ilvl w:val="0"/>
          <w:numId w:val="1"/>
        </w:numPr>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64" w:name="_Toc117155259"/>
      <w:r w:rsidRPr="00C04DFD">
        <w:rPr>
          <w:rFonts w:ascii="Times New Roman" w:hAnsi="Times New Roman"/>
          <w:color w:val="auto"/>
        </w:rPr>
        <w:lastRenderedPageBreak/>
        <w:t>Источники инвестиций</w:t>
      </w:r>
      <w:bookmarkEnd w:id="64"/>
    </w:p>
    <w:p w14:paraId="1FB1FEE6" w14:textId="77777777" w:rsidR="008D1F7E" w:rsidRPr="00C04DFD" w:rsidRDefault="008D1F7E" w:rsidP="00333D03">
      <w:pPr>
        <w:pStyle w:val="a5"/>
        <w:spacing w:before="0" w:after="0" w:line="276" w:lineRule="auto"/>
        <w:ind w:firstLine="709"/>
        <w:rPr>
          <w:rFonts w:ascii="Times New Roman" w:hAnsi="Times New Roman"/>
        </w:rPr>
      </w:pPr>
      <w:r w:rsidRPr="00C04DFD">
        <w:rPr>
          <w:rFonts w:ascii="Times New Roman" w:hAnsi="Times New Roman"/>
        </w:rPr>
        <w:t xml:space="preserve">Источники инвестиций на реализацию мероприятий, предполагаемых к реализации в рамках данной Программы, включают в себя следующие виды: </w:t>
      </w:r>
    </w:p>
    <w:p w14:paraId="0A8C9274" w14:textId="77777777" w:rsidR="008D1F7E" w:rsidRPr="00333D03" w:rsidRDefault="008D1F7E" w:rsidP="009A4630">
      <w:pPr>
        <w:pStyle w:val="a5"/>
        <w:numPr>
          <w:ilvl w:val="0"/>
          <w:numId w:val="22"/>
        </w:numPr>
        <w:spacing w:before="0" w:after="0" w:line="276" w:lineRule="auto"/>
        <w:rPr>
          <w:rFonts w:ascii="Times New Roman" w:hAnsi="Times New Roman"/>
        </w:rPr>
      </w:pPr>
      <w:r w:rsidRPr="00333D03">
        <w:rPr>
          <w:rFonts w:ascii="Times New Roman" w:hAnsi="Times New Roman"/>
        </w:rPr>
        <w:t xml:space="preserve">бюджетные источники (средства федерального бюджета, </w:t>
      </w:r>
      <w:r w:rsidR="00E623FA" w:rsidRPr="00333D03">
        <w:rPr>
          <w:rFonts w:ascii="Times New Roman" w:hAnsi="Times New Roman"/>
        </w:rPr>
        <w:t>областного</w:t>
      </w:r>
      <w:r w:rsidRPr="00333D03">
        <w:rPr>
          <w:rFonts w:ascii="Times New Roman" w:hAnsi="Times New Roman"/>
        </w:rPr>
        <w:t xml:space="preserve"> бюджета, </w:t>
      </w:r>
      <w:r w:rsidR="001C4A09" w:rsidRPr="00333D03">
        <w:rPr>
          <w:rFonts w:ascii="Times New Roman" w:hAnsi="Times New Roman"/>
        </w:rPr>
        <w:t>местного</w:t>
      </w:r>
      <w:r w:rsidR="00804717" w:rsidRPr="00333D03">
        <w:rPr>
          <w:rFonts w:ascii="Times New Roman" w:hAnsi="Times New Roman"/>
        </w:rPr>
        <w:t xml:space="preserve"> (городского)</w:t>
      </w:r>
      <w:r w:rsidRPr="00333D03">
        <w:rPr>
          <w:rFonts w:ascii="Times New Roman" w:hAnsi="Times New Roman"/>
        </w:rPr>
        <w:t xml:space="preserve"> бюджета); </w:t>
      </w:r>
    </w:p>
    <w:p w14:paraId="4DDB17E6" w14:textId="77777777" w:rsidR="008D1F7E" w:rsidRPr="00333D03" w:rsidRDefault="008D1F7E" w:rsidP="009A4630">
      <w:pPr>
        <w:pStyle w:val="a5"/>
        <w:numPr>
          <w:ilvl w:val="0"/>
          <w:numId w:val="22"/>
        </w:numPr>
        <w:spacing w:before="0" w:after="0" w:line="276" w:lineRule="auto"/>
        <w:rPr>
          <w:rFonts w:ascii="Times New Roman" w:hAnsi="Times New Roman"/>
        </w:rPr>
      </w:pPr>
      <w:r w:rsidRPr="00333D03">
        <w:rPr>
          <w:rFonts w:ascii="Times New Roman" w:hAnsi="Times New Roman"/>
        </w:rPr>
        <w:t>внебюджетные источники (средства организаций коммунального комплекса);</w:t>
      </w:r>
    </w:p>
    <w:p w14:paraId="6930AF63" w14:textId="77777777" w:rsidR="008D1F7E" w:rsidRPr="00333D03" w:rsidRDefault="008D1F7E" w:rsidP="009A4630">
      <w:pPr>
        <w:pStyle w:val="a5"/>
        <w:numPr>
          <w:ilvl w:val="0"/>
          <w:numId w:val="22"/>
        </w:numPr>
        <w:spacing w:before="0" w:after="0" w:line="276" w:lineRule="auto"/>
        <w:rPr>
          <w:rFonts w:ascii="Times New Roman" w:hAnsi="Times New Roman"/>
        </w:rPr>
      </w:pPr>
      <w:r w:rsidRPr="00333D03">
        <w:rPr>
          <w:rFonts w:ascii="Times New Roman" w:hAnsi="Times New Roman"/>
        </w:rPr>
        <w:t xml:space="preserve">привлеченные средства (частные инвесторы).  </w:t>
      </w:r>
    </w:p>
    <w:p w14:paraId="0BC56B32" w14:textId="2F9622C2" w:rsidR="008D1F7E" w:rsidRPr="00C04DFD" w:rsidRDefault="008D1F7E" w:rsidP="00333D03">
      <w:pPr>
        <w:pStyle w:val="a5"/>
        <w:spacing w:before="0" w:after="0" w:line="276" w:lineRule="auto"/>
        <w:ind w:firstLine="709"/>
        <w:rPr>
          <w:rFonts w:ascii="Times New Roman" w:hAnsi="Times New Roman"/>
        </w:rPr>
      </w:pPr>
      <w:r w:rsidRPr="00C04DFD">
        <w:rPr>
          <w:rFonts w:ascii="Times New Roman" w:hAnsi="Times New Roman"/>
        </w:rPr>
        <w:t>Необходимый объем финансирования Программы за весь период реализации представлен в таблице (</w:t>
      </w:r>
      <w:r w:rsidRPr="00C04DFD">
        <w:rPr>
          <w:rFonts w:ascii="Times New Roman" w:hAnsi="Times New Roman"/>
        </w:rPr>
        <w:fldChar w:fldCharType="begin"/>
      </w:r>
      <w:r w:rsidRPr="00C04DFD">
        <w:rPr>
          <w:rFonts w:ascii="Times New Roman" w:hAnsi="Times New Roman"/>
        </w:rPr>
        <w:instrText xml:space="preserve"> REF _Ref526944846 \h  \* MERGEFORMAT </w:instrText>
      </w:r>
      <w:r w:rsidRPr="00C04DFD">
        <w:rPr>
          <w:rFonts w:ascii="Times New Roman" w:hAnsi="Times New Roman"/>
        </w:rPr>
      </w:r>
      <w:r w:rsidRPr="00C04DFD">
        <w:rPr>
          <w:rFonts w:ascii="Times New Roman" w:hAnsi="Times New Roman"/>
        </w:rPr>
        <w:fldChar w:fldCharType="separate"/>
      </w:r>
      <w:r w:rsidR="001D4E99" w:rsidRPr="00333D03">
        <w:rPr>
          <w:rFonts w:ascii="Times New Roman" w:hAnsi="Times New Roman"/>
        </w:rPr>
        <w:t xml:space="preserve">Таблица </w:t>
      </w:r>
      <w:r w:rsidR="001D4E99" w:rsidRPr="001D4E99">
        <w:rPr>
          <w:rFonts w:ascii="Times New Roman" w:hAnsi="Times New Roman"/>
        </w:rPr>
        <w:t>14</w:t>
      </w:r>
      <w:r w:rsidRPr="00C04DFD">
        <w:rPr>
          <w:rFonts w:ascii="Times New Roman" w:hAnsi="Times New Roman"/>
        </w:rPr>
        <w:fldChar w:fldCharType="end"/>
      </w:r>
      <w:r w:rsidRPr="00C04DFD">
        <w:rPr>
          <w:rFonts w:ascii="Times New Roman" w:hAnsi="Times New Roman"/>
        </w:rPr>
        <w:t>).</w:t>
      </w:r>
    </w:p>
    <w:p w14:paraId="2FAE04CD" w14:textId="40822F33" w:rsidR="008D1F7E" w:rsidRPr="00333D03" w:rsidRDefault="008D1F7E" w:rsidP="008D1F7E">
      <w:pPr>
        <w:pStyle w:val="af"/>
        <w:rPr>
          <w:rFonts w:ascii="Times New Roman" w:hAnsi="Times New Roman"/>
          <w:b w:val="0"/>
        </w:rPr>
      </w:pPr>
      <w:bookmarkStart w:id="65" w:name="_Ref526944846"/>
      <w:r w:rsidRPr="00333D03">
        <w:rPr>
          <w:rFonts w:ascii="Times New Roman" w:hAnsi="Times New Roman"/>
          <w:b w:val="0"/>
        </w:rPr>
        <w:t xml:space="preserve">Таблица </w:t>
      </w:r>
      <w:r w:rsidRPr="00333D03">
        <w:rPr>
          <w:rFonts w:ascii="Times New Roman" w:hAnsi="Times New Roman"/>
          <w:b w:val="0"/>
        </w:rPr>
        <w:fldChar w:fldCharType="begin"/>
      </w:r>
      <w:r w:rsidRPr="00333D03">
        <w:rPr>
          <w:rFonts w:ascii="Times New Roman" w:hAnsi="Times New Roman"/>
          <w:b w:val="0"/>
        </w:rPr>
        <w:instrText xml:space="preserve"> SEQ Таблица \* ARABIC </w:instrText>
      </w:r>
      <w:r w:rsidRPr="00333D03">
        <w:rPr>
          <w:rFonts w:ascii="Times New Roman" w:hAnsi="Times New Roman"/>
          <w:b w:val="0"/>
        </w:rPr>
        <w:fldChar w:fldCharType="separate"/>
      </w:r>
      <w:r w:rsidR="001D4E99">
        <w:rPr>
          <w:rFonts w:ascii="Times New Roman" w:hAnsi="Times New Roman"/>
          <w:b w:val="0"/>
          <w:noProof/>
        </w:rPr>
        <w:t>14</w:t>
      </w:r>
      <w:r w:rsidRPr="00333D03">
        <w:rPr>
          <w:rFonts w:ascii="Times New Roman" w:hAnsi="Times New Roman"/>
          <w:b w:val="0"/>
        </w:rPr>
        <w:fldChar w:fldCharType="end"/>
      </w:r>
      <w:bookmarkEnd w:id="65"/>
      <w:r w:rsidRPr="00333D03">
        <w:rPr>
          <w:rFonts w:ascii="Times New Roman" w:hAnsi="Times New Roman"/>
          <w:b w:val="0"/>
        </w:rPr>
        <w:t xml:space="preserve"> Источники инвестиций мероприятий, млн. рублей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83"/>
        <w:gridCol w:w="2804"/>
        <w:gridCol w:w="1326"/>
        <w:gridCol w:w="1326"/>
        <w:gridCol w:w="1382"/>
        <w:gridCol w:w="1181"/>
        <w:gridCol w:w="968"/>
      </w:tblGrid>
      <w:tr w:rsidR="00333D03" w:rsidRPr="00333D03" w14:paraId="1A14819E" w14:textId="77777777" w:rsidTr="00333D03">
        <w:trPr>
          <w:trHeight w:val="310"/>
          <w:jc w:val="center"/>
        </w:trPr>
        <w:tc>
          <w:tcPr>
            <w:tcW w:w="304" w:type="pct"/>
            <w:vMerge w:val="restart"/>
            <w:shd w:val="clear" w:color="auto" w:fill="FFFFFF"/>
          </w:tcPr>
          <w:p w14:paraId="721AEF45" w14:textId="36024BDF" w:rsidR="00333D03" w:rsidRPr="00333D03" w:rsidRDefault="00333D03" w:rsidP="00333D03">
            <w:pPr>
              <w:pStyle w:val="af1"/>
              <w:rPr>
                <w:rFonts w:ascii="Times New Roman" w:hAnsi="Times New Roman"/>
                <w:b w:val="0"/>
              </w:rPr>
            </w:pPr>
            <w:r>
              <w:rPr>
                <w:rFonts w:ascii="Times New Roman" w:hAnsi="Times New Roman"/>
                <w:b w:val="0"/>
              </w:rPr>
              <w:t xml:space="preserve">№ </w:t>
            </w:r>
            <w:proofErr w:type="gramStart"/>
            <w:r>
              <w:rPr>
                <w:rFonts w:ascii="Times New Roman" w:hAnsi="Times New Roman"/>
                <w:b w:val="0"/>
              </w:rPr>
              <w:t>п</w:t>
            </w:r>
            <w:proofErr w:type="gramEnd"/>
            <w:r>
              <w:rPr>
                <w:rFonts w:ascii="Times New Roman" w:hAnsi="Times New Roman"/>
                <w:b w:val="0"/>
              </w:rPr>
              <w:t>/п</w:t>
            </w:r>
          </w:p>
        </w:tc>
        <w:tc>
          <w:tcPr>
            <w:tcW w:w="1465" w:type="pct"/>
            <w:vMerge w:val="restart"/>
            <w:shd w:val="clear" w:color="auto" w:fill="FFFFFF"/>
            <w:vAlign w:val="center"/>
            <w:hideMark/>
          </w:tcPr>
          <w:p w14:paraId="41FB09AF" w14:textId="674C385B" w:rsidR="00333D03" w:rsidRPr="00333D03" w:rsidRDefault="00333D03" w:rsidP="00A04F43">
            <w:pPr>
              <w:pStyle w:val="af1"/>
              <w:rPr>
                <w:rFonts w:ascii="Times New Roman" w:hAnsi="Times New Roman"/>
                <w:b w:val="0"/>
              </w:rPr>
            </w:pPr>
            <w:r w:rsidRPr="00333D03">
              <w:rPr>
                <w:rFonts w:ascii="Times New Roman" w:hAnsi="Times New Roman"/>
                <w:b w:val="0"/>
              </w:rPr>
              <w:t>Наименование</w:t>
            </w:r>
          </w:p>
        </w:tc>
        <w:tc>
          <w:tcPr>
            <w:tcW w:w="2108" w:type="pct"/>
            <w:gridSpan w:val="3"/>
            <w:shd w:val="clear" w:color="auto" w:fill="FFFFFF"/>
            <w:vAlign w:val="center"/>
          </w:tcPr>
          <w:p w14:paraId="56AF56EA" w14:textId="77777777" w:rsidR="00333D03" w:rsidRPr="00333D03" w:rsidRDefault="00333D03" w:rsidP="00A04F43">
            <w:pPr>
              <w:pStyle w:val="af1"/>
              <w:rPr>
                <w:rFonts w:ascii="Times New Roman" w:hAnsi="Times New Roman"/>
                <w:b w:val="0"/>
              </w:rPr>
            </w:pPr>
            <w:r w:rsidRPr="00333D03">
              <w:rPr>
                <w:rFonts w:ascii="Times New Roman" w:hAnsi="Times New Roman"/>
                <w:b w:val="0"/>
              </w:rPr>
              <w:t>Бюджетные средства</w:t>
            </w:r>
          </w:p>
        </w:tc>
        <w:tc>
          <w:tcPr>
            <w:tcW w:w="617" w:type="pct"/>
            <w:vMerge w:val="restart"/>
            <w:shd w:val="clear" w:color="auto" w:fill="FFFFFF"/>
            <w:vAlign w:val="center"/>
          </w:tcPr>
          <w:p w14:paraId="1FA62EC5" w14:textId="77777777" w:rsidR="00333D03" w:rsidRPr="00333D03" w:rsidRDefault="00333D03" w:rsidP="00A04F43">
            <w:pPr>
              <w:pStyle w:val="af1"/>
              <w:rPr>
                <w:rFonts w:ascii="Times New Roman" w:hAnsi="Times New Roman"/>
                <w:b w:val="0"/>
              </w:rPr>
            </w:pPr>
            <w:r w:rsidRPr="00333D03">
              <w:rPr>
                <w:rFonts w:ascii="Times New Roman" w:hAnsi="Times New Roman"/>
                <w:b w:val="0"/>
              </w:rPr>
              <w:t>ВБС</w:t>
            </w:r>
          </w:p>
        </w:tc>
        <w:tc>
          <w:tcPr>
            <w:tcW w:w="506" w:type="pct"/>
            <w:vMerge w:val="restart"/>
            <w:shd w:val="clear" w:color="auto" w:fill="FFFFFF"/>
            <w:vAlign w:val="center"/>
          </w:tcPr>
          <w:p w14:paraId="455CF44A" w14:textId="77777777" w:rsidR="00333D03" w:rsidRPr="00333D03" w:rsidRDefault="00333D03" w:rsidP="00A04F43">
            <w:pPr>
              <w:pStyle w:val="af1"/>
              <w:rPr>
                <w:rFonts w:ascii="Times New Roman" w:hAnsi="Times New Roman"/>
                <w:b w:val="0"/>
              </w:rPr>
            </w:pPr>
            <w:r w:rsidRPr="00333D03">
              <w:rPr>
                <w:rFonts w:ascii="Times New Roman" w:hAnsi="Times New Roman"/>
                <w:b w:val="0"/>
              </w:rPr>
              <w:t>Итого</w:t>
            </w:r>
          </w:p>
        </w:tc>
      </w:tr>
      <w:tr w:rsidR="00333D03" w:rsidRPr="00333D03" w14:paraId="10683832" w14:textId="77777777" w:rsidTr="00333D03">
        <w:trPr>
          <w:cantSplit/>
          <w:trHeight w:val="341"/>
          <w:jc w:val="center"/>
        </w:trPr>
        <w:tc>
          <w:tcPr>
            <w:tcW w:w="304" w:type="pct"/>
            <w:vMerge/>
            <w:shd w:val="clear" w:color="auto" w:fill="FFFFFF"/>
          </w:tcPr>
          <w:p w14:paraId="327F1D20" w14:textId="77777777" w:rsidR="00333D03" w:rsidRPr="00333D03" w:rsidRDefault="00333D03" w:rsidP="00333D03">
            <w:pPr>
              <w:pStyle w:val="af1"/>
              <w:rPr>
                <w:rFonts w:ascii="Times New Roman" w:hAnsi="Times New Roman"/>
                <w:b w:val="0"/>
              </w:rPr>
            </w:pPr>
          </w:p>
        </w:tc>
        <w:tc>
          <w:tcPr>
            <w:tcW w:w="1465" w:type="pct"/>
            <w:vMerge/>
            <w:shd w:val="clear" w:color="auto" w:fill="FFFFFF"/>
            <w:vAlign w:val="center"/>
            <w:hideMark/>
          </w:tcPr>
          <w:p w14:paraId="1FBD4FDC" w14:textId="0E5A1FB5" w:rsidR="00333D03" w:rsidRPr="00333D03" w:rsidRDefault="00333D03" w:rsidP="00A04F43">
            <w:pPr>
              <w:pStyle w:val="af1"/>
              <w:rPr>
                <w:rFonts w:ascii="Times New Roman" w:hAnsi="Times New Roman"/>
                <w:b w:val="0"/>
              </w:rPr>
            </w:pPr>
          </w:p>
        </w:tc>
        <w:tc>
          <w:tcPr>
            <w:tcW w:w="693" w:type="pct"/>
            <w:shd w:val="clear" w:color="auto" w:fill="FFFFFF"/>
            <w:vAlign w:val="center"/>
          </w:tcPr>
          <w:p w14:paraId="3CAD6D02" w14:textId="77777777" w:rsidR="00333D03" w:rsidRPr="00333D03" w:rsidRDefault="00333D03" w:rsidP="00A04F43">
            <w:pPr>
              <w:pStyle w:val="af1"/>
              <w:rPr>
                <w:rFonts w:ascii="Times New Roman" w:hAnsi="Times New Roman"/>
                <w:b w:val="0"/>
              </w:rPr>
            </w:pPr>
            <w:r w:rsidRPr="00333D03">
              <w:rPr>
                <w:rFonts w:ascii="Times New Roman" w:hAnsi="Times New Roman"/>
                <w:b w:val="0"/>
              </w:rPr>
              <w:t>ФБ</w:t>
            </w:r>
          </w:p>
        </w:tc>
        <w:tc>
          <w:tcPr>
            <w:tcW w:w="693" w:type="pct"/>
            <w:shd w:val="clear" w:color="auto" w:fill="FFFFFF"/>
            <w:vAlign w:val="center"/>
          </w:tcPr>
          <w:p w14:paraId="643BC782" w14:textId="72C5B2C5" w:rsidR="00333D03" w:rsidRPr="00333D03" w:rsidRDefault="00333D03" w:rsidP="00A04F43">
            <w:pPr>
              <w:pStyle w:val="af1"/>
              <w:rPr>
                <w:rFonts w:ascii="Times New Roman" w:hAnsi="Times New Roman"/>
                <w:b w:val="0"/>
              </w:rPr>
            </w:pPr>
            <w:r w:rsidRPr="00333D03">
              <w:rPr>
                <w:rFonts w:ascii="Times New Roman" w:hAnsi="Times New Roman"/>
                <w:b w:val="0"/>
              </w:rPr>
              <w:t>КБ</w:t>
            </w:r>
          </w:p>
        </w:tc>
        <w:tc>
          <w:tcPr>
            <w:tcW w:w="722" w:type="pct"/>
            <w:shd w:val="clear" w:color="auto" w:fill="FFFFFF"/>
            <w:vAlign w:val="center"/>
          </w:tcPr>
          <w:p w14:paraId="6461A1A3" w14:textId="77777777" w:rsidR="00333D03" w:rsidRPr="00333D03" w:rsidRDefault="00333D03" w:rsidP="00A04F43">
            <w:pPr>
              <w:pStyle w:val="af1"/>
              <w:rPr>
                <w:rFonts w:ascii="Times New Roman" w:hAnsi="Times New Roman"/>
                <w:b w:val="0"/>
              </w:rPr>
            </w:pPr>
            <w:r w:rsidRPr="00333D03">
              <w:rPr>
                <w:rFonts w:ascii="Times New Roman" w:hAnsi="Times New Roman"/>
                <w:b w:val="0"/>
              </w:rPr>
              <w:t>МБ</w:t>
            </w:r>
          </w:p>
        </w:tc>
        <w:tc>
          <w:tcPr>
            <w:tcW w:w="617" w:type="pct"/>
            <w:vMerge/>
            <w:shd w:val="clear" w:color="auto" w:fill="FFFFFF"/>
            <w:vAlign w:val="center"/>
          </w:tcPr>
          <w:p w14:paraId="1082DB23" w14:textId="77777777" w:rsidR="00333D03" w:rsidRPr="00333D03" w:rsidRDefault="00333D03" w:rsidP="00A04F43">
            <w:pPr>
              <w:jc w:val="center"/>
              <w:rPr>
                <w:sz w:val="22"/>
                <w:szCs w:val="22"/>
              </w:rPr>
            </w:pPr>
          </w:p>
        </w:tc>
        <w:tc>
          <w:tcPr>
            <w:tcW w:w="506" w:type="pct"/>
            <w:vMerge/>
            <w:shd w:val="clear" w:color="auto" w:fill="FFFFFF"/>
            <w:vAlign w:val="center"/>
          </w:tcPr>
          <w:p w14:paraId="071D76EE" w14:textId="77777777" w:rsidR="00333D03" w:rsidRPr="00333D03" w:rsidRDefault="00333D03" w:rsidP="00A04F43">
            <w:pPr>
              <w:jc w:val="center"/>
              <w:rPr>
                <w:sz w:val="22"/>
                <w:szCs w:val="22"/>
              </w:rPr>
            </w:pPr>
          </w:p>
        </w:tc>
      </w:tr>
      <w:tr w:rsidR="00333D03" w:rsidRPr="00333D03" w14:paraId="1BEC61F1" w14:textId="77777777" w:rsidTr="00333D03">
        <w:trPr>
          <w:trHeight w:val="20"/>
          <w:jc w:val="center"/>
        </w:trPr>
        <w:tc>
          <w:tcPr>
            <w:tcW w:w="304" w:type="pct"/>
            <w:shd w:val="clear" w:color="auto" w:fill="FFFFFF"/>
          </w:tcPr>
          <w:p w14:paraId="2D599E24" w14:textId="2A512C90" w:rsidR="00333D03" w:rsidRPr="00333D03" w:rsidRDefault="00333D03" w:rsidP="00333D03">
            <w:pPr>
              <w:pStyle w:val="101"/>
              <w:jc w:val="center"/>
              <w:rPr>
                <w:sz w:val="22"/>
                <w:szCs w:val="22"/>
              </w:rPr>
            </w:pPr>
            <w:r>
              <w:rPr>
                <w:sz w:val="22"/>
                <w:szCs w:val="22"/>
              </w:rPr>
              <w:t>1</w:t>
            </w:r>
          </w:p>
        </w:tc>
        <w:tc>
          <w:tcPr>
            <w:tcW w:w="1465" w:type="pct"/>
            <w:shd w:val="clear" w:color="auto" w:fill="FFFFFF"/>
            <w:vAlign w:val="center"/>
            <w:hideMark/>
          </w:tcPr>
          <w:p w14:paraId="09407E54" w14:textId="518D1B35" w:rsidR="00333D03" w:rsidRPr="00333D03" w:rsidRDefault="00333D03" w:rsidP="00A04F43">
            <w:pPr>
              <w:pStyle w:val="101"/>
              <w:rPr>
                <w:sz w:val="22"/>
                <w:szCs w:val="22"/>
              </w:rPr>
            </w:pPr>
            <w:r w:rsidRPr="00333D03">
              <w:rPr>
                <w:sz w:val="22"/>
                <w:szCs w:val="22"/>
              </w:rPr>
              <w:t>Теплоснабжение</w:t>
            </w:r>
          </w:p>
        </w:tc>
        <w:tc>
          <w:tcPr>
            <w:tcW w:w="693" w:type="pct"/>
            <w:shd w:val="clear" w:color="auto" w:fill="FFFFFF"/>
            <w:vAlign w:val="center"/>
          </w:tcPr>
          <w:p w14:paraId="0A3B1DC8" w14:textId="402386D4" w:rsidR="00333D03" w:rsidRPr="00333D03" w:rsidRDefault="00333D03" w:rsidP="00A04F43">
            <w:pPr>
              <w:jc w:val="center"/>
              <w:rPr>
                <w:sz w:val="22"/>
                <w:szCs w:val="22"/>
              </w:rPr>
            </w:pPr>
            <w:r w:rsidRPr="00333D03">
              <w:rPr>
                <w:sz w:val="22"/>
                <w:szCs w:val="22"/>
              </w:rPr>
              <w:t>0</w:t>
            </w:r>
          </w:p>
        </w:tc>
        <w:tc>
          <w:tcPr>
            <w:tcW w:w="693" w:type="pct"/>
            <w:shd w:val="clear" w:color="auto" w:fill="FFFFFF"/>
            <w:vAlign w:val="center"/>
          </w:tcPr>
          <w:p w14:paraId="18F23D27" w14:textId="77777777" w:rsidR="00333D03" w:rsidRPr="00333D03" w:rsidRDefault="00333D03" w:rsidP="00A04F43">
            <w:pPr>
              <w:jc w:val="center"/>
              <w:rPr>
                <w:sz w:val="22"/>
                <w:szCs w:val="22"/>
              </w:rPr>
            </w:pPr>
            <w:r w:rsidRPr="00333D03">
              <w:rPr>
                <w:sz w:val="22"/>
                <w:szCs w:val="22"/>
              </w:rPr>
              <w:t>0</w:t>
            </w:r>
          </w:p>
        </w:tc>
        <w:tc>
          <w:tcPr>
            <w:tcW w:w="722" w:type="pct"/>
            <w:shd w:val="clear" w:color="auto" w:fill="FFFFFF"/>
            <w:vAlign w:val="center"/>
          </w:tcPr>
          <w:p w14:paraId="2020BD30" w14:textId="77777777" w:rsidR="00333D03" w:rsidRPr="00333D03" w:rsidRDefault="00333D03" w:rsidP="00A04F43">
            <w:pPr>
              <w:jc w:val="center"/>
              <w:rPr>
                <w:sz w:val="22"/>
                <w:szCs w:val="22"/>
              </w:rPr>
            </w:pPr>
            <w:r w:rsidRPr="00333D03">
              <w:rPr>
                <w:sz w:val="22"/>
                <w:szCs w:val="22"/>
              </w:rPr>
              <w:t>113,9</w:t>
            </w:r>
          </w:p>
        </w:tc>
        <w:tc>
          <w:tcPr>
            <w:tcW w:w="617" w:type="pct"/>
            <w:shd w:val="clear" w:color="auto" w:fill="FFFFFF"/>
            <w:vAlign w:val="center"/>
          </w:tcPr>
          <w:p w14:paraId="2306A0DF" w14:textId="77777777" w:rsidR="00333D03" w:rsidRPr="00333D03" w:rsidRDefault="00333D03" w:rsidP="00A04F43">
            <w:pPr>
              <w:jc w:val="center"/>
              <w:rPr>
                <w:sz w:val="22"/>
                <w:szCs w:val="22"/>
              </w:rPr>
            </w:pPr>
            <w:r w:rsidRPr="00333D03">
              <w:rPr>
                <w:sz w:val="22"/>
                <w:szCs w:val="22"/>
              </w:rPr>
              <w:t>77,0</w:t>
            </w:r>
          </w:p>
        </w:tc>
        <w:tc>
          <w:tcPr>
            <w:tcW w:w="506" w:type="pct"/>
            <w:shd w:val="clear" w:color="auto" w:fill="FFFFFF"/>
            <w:vAlign w:val="center"/>
          </w:tcPr>
          <w:p w14:paraId="50565AF6" w14:textId="77777777" w:rsidR="00333D03" w:rsidRPr="00333D03" w:rsidRDefault="00333D03" w:rsidP="00A04F43">
            <w:pPr>
              <w:jc w:val="center"/>
              <w:rPr>
                <w:sz w:val="22"/>
                <w:szCs w:val="22"/>
              </w:rPr>
            </w:pPr>
            <w:r w:rsidRPr="00333D03">
              <w:rPr>
                <w:sz w:val="22"/>
                <w:szCs w:val="22"/>
              </w:rPr>
              <w:t>470,2</w:t>
            </w:r>
          </w:p>
        </w:tc>
      </w:tr>
      <w:tr w:rsidR="00333D03" w:rsidRPr="00333D03" w14:paraId="3F5BA436" w14:textId="77777777" w:rsidTr="00333D03">
        <w:trPr>
          <w:trHeight w:val="20"/>
          <w:jc w:val="center"/>
        </w:trPr>
        <w:tc>
          <w:tcPr>
            <w:tcW w:w="304" w:type="pct"/>
            <w:shd w:val="clear" w:color="auto" w:fill="FFFFFF"/>
          </w:tcPr>
          <w:p w14:paraId="4AB497D0" w14:textId="07275B9F" w:rsidR="00333D03" w:rsidRPr="00333D03" w:rsidRDefault="00333D03" w:rsidP="00333D03">
            <w:pPr>
              <w:pStyle w:val="101"/>
              <w:jc w:val="center"/>
              <w:rPr>
                <w:sz w:val="22"/>
                <w:szCs w:val="22"/>
              </w:rPr>
            </w:pPr>
            <w:r>
              <w:rPr>
                <w:sz w:val="22"/>
                <w:szCs w:val="22"/>
              </w:rPr>
              <w:t>2</w:t>
            </w:r>
          </w:p>
        </w:tc>
        <w:tc>
          <w:tcPr>
            <w:tcW w:w="1465" w:type="pct"/>
            <w:shd w:val="clear" w:color="auto" w:fill="FFFFFF"/>
            <w:vAlign w:val="center"/>
          </w:tcPr>
          <w:p w14:paraId="56761478" w14:textId="62149568" w:rsidR="00333D03" w:rsidRPr="00333D03" w:rsidRDefault="00333D03" w:rsidP="00A04F43">
            <w:pPr>
              <w:pStyle w:val="101"/>
              <w:rPr>
                <w:sz w:val="22"/>
                <w:szCs w:val="22"/>
              </w:rPr>
            </w:pPr>
            <w:r w:rsidRPr="00333D03">
              <w:rPr>
                <w:sz w:val="22"/>
                <w:szCs w:val="22"/>
              </w:rPr>
              <w:t>Водоснабжение</w:t>
            </w:r>
          </w:p>
        </w:tc>
        <w:tc>
          <w:tcPr>
            <w:tcW w:w="693" w:type="pct"/>
            <w:shd w:val="clear" w:color="auto" w:fill="auto"/>
            <w:vAlign w:val="center"/>
          </w:tcPr>
          <w:p w14:paraId="0AFC2919" w14:textId="2B66CB30" w:rsidR="00333D03" w:rsidRPr="00333D03" w:rsidRDefault="00333D03" w:rsidP="00A04F43">
            <w:pPr>
              <w:jc w:val="center"/>
              <w:rPr>
                <w:sz w:val="22"/>
                <w:szCs w:val="22"/>
              </w:rPr>
            </w:pPr>
            <w:r w:rsidRPr="00333D03">
              <w:rPr>
                <w:sz w:val="22"/>
                <w:szCs w:val="22"/>
              </w:rPr>
              <w:t>0</w:t>
            </w:r>
          </w:p>
        </w:tc>
        <w:tc>
          <w:tcPr>
            <w:tcW w:w="693" w:type="pct"/>
            <w:shd w:val="clear" w:color="auto" w:fill="auto"/>
            <w:vAlign w:val="center"/>
          </w:tcPr>
          <w:p w14:paraId="06C14DF9" w14:textId="77777777" w:rsidR="00333D03" w:rsidRPr="00333D03" w:rsidRDefault="00333D03" w:rsidP="00A04F43">
            <w:pPr>
              <w:jc w:val="center"/>
              <w:rPr>
                <w:sz w:val="22"/>
                <w:szCs w:val="22"/>
              </w:rPr>
            </w:pPr>
            <w:r w:rsidRPr="00333D03">
              <w:rPr>
                <w:sz w:val="22"/>
                <w:szCs w:val="22"/>
              </w:rPr>
              <w:t>0</w:t>
            </w:r>
          </w:p>
        </w:tc>
        <w:tc>
          <w:tcPr>
            <w:tcW w:w="722" w:type="pct"/>
            <w:shd w:val="clear" w:color="auto" w:fill="auto"/>
            <w:vAlign w:val="center"/>
          </w:tcPr>
          <w:p w14:paraId="40D8EB2D" w14:textId="77777777" w:rsidR="00333D03" w:rsidRPr="00333D03" w:rsidRDefault="00333D03" w:rsidP="00A04F43">
            <w:pPr>
              <w:jc w:val="center"/>
              <w:rPr>
                <w:sz w:val="22"/>
                <w:szCs w:val="22"/>
              </w:rPr>
            </w:pPr>
            <w:r w:rsidRPr="00333D03">
              <w:rPr>
                <w:sz w:val="22"/>
                <w:szCs w:val="22"/>
              </w:rPr>
              <w:t>153,18</w:t>
            </w:r>
          </w:p>
        </w:tc>
        <w:tc>
          <w:tcPr>
            <w:tcW w:w="617" w:type="pct"/>
            <w:shd w:val="clear" w:color="auto" w:fill="auto"/>
            <w:vAlign w:val="center"/>
          </w:tcPr>
          <w:p w14:paraId="5CC2ED25" w14:textId="77777777" w:rsidR="00333D03" w:rsidRPr="00333D03" w:rsidRDefault="00333D03" w:rsidP="00A04F43">
            <w:pPr>
              <w:jc w:val="center"/>
              <w:rPr>
                <w:sz w:val="22"/>
                <w:szCs w:val="22"/>
              </w:rPr>
            </w:pPr>
            <w:r w:rsidRPr="00333D03">
              <w:rPr>
                <w:sz w:val="22"/>
                <w:szCs w:val="22"/>
              </w:rPr>
              <w:t>12,4</w:t>
            </w:r>
          </w:p>
        </w:tc>
        <w:tc>
          <w:tcPr>
            <w:tcW w:w="506" w:type="pct"/>
            <w:shd w:val="clear" w:color="auto" w:fill="auto"/>
            <w:vAlign w:val="center"/>
          </w:tcPr>
          <w:p w14:paraId="3D108F71" w14:textId="77777777" w:rsidR="00333D03" w:rsidRPr="00333D03" w:rsidRDefault="00333D03" w:rsidP="00060169">
            <w:pPr>
              <w:jc w:val="center"/>
              <w:rPr>
                <w:sz w:val="22"/>
                <w:szCs w:val="22"/>
              </w:rPr>
            </w:pPr>
            <w:r w:rsidRPr="00333D03">
              <w:rPr>
                <w:sz w:val="22"/>
                <w:szCs w:val="22"/>
              </w:rPr>
              <w:t>259,98</w:t>
            </w:r>
          </w:p>
        </w:tc>
      </w:tr>
      <w:tr w:rsidR="00333D03" w:rsidRPr="00333D03" w14:paraId="2A187F69" w14:textId="77777777" w:rsidTr="00333D03">
        <w:trPr>
          <w:trHeight w:val="20"/>
          <w:jc w:val="center"/>
        </w:trPr>
        <w:tc>
          <w:tcPr>
            <w:tcW w:w="304" w:type="pct"/>
            <w:shd w:val="clear" w:color="auto" w:fill="FFFFFF"/>
          </w:tcPr>
          <w:p w14:paraId="28683238" w14:textId="0BF284EF" w:rsidR="00333D03" w:rsidRPr="00333D03" w:rsidRDefault="00333D03" w:rsidP="00333D03">
            <w:pPr>
              <w:pStyle w:val="101"/>
              <w:jc w:val="center"/>
              <w:rPr>
                <w:sz w:val="22"/>
                <w:szCs w:val="22"/>
              </w:rPr>
            </w:pPr>
            <w:r>
              <w:rPr>
                <w:sz w:val="22"/>
                <w:szCs w:val="22"/>
              </w:rPr>
              <w:t>3</w:t>
            </w:r>
          </w:p>
        </w:tc>
        <w:tc>
          <w:tcPr>
            <w:tcW w:w="1465" w:type="pct"/>
            <w:shd w:val="clear" w:color="auto" w:fill="FFFFFF"/>
            <w:vAlign w:val="center"/>
          </w:tcPr>
          <w:p w14:paraId="39B7945E" w14:textId="0D30E906" w:rsidR="00333D03" w:rsidRPr="00333D03" w:rsidRDefault="00333D03" w:rsidP="00A04F43">
            <w:pPr>
              <w:pStyle w:val="101"/>
              <w:rPr>
                <w:sz w:val="22"/>
                <w:szCs w:val="22"/>
              </w:rPr>
            </w:pPr>
            <w:r w:rsidRPr="00333D03">
              <w:rPr>
                <w:sz w:val="22"/>
                <w:szCs w:val="22"/>
              </w:rPr>
              <w:t>Водоотведение</w:t>
            </w:r>
          </w:p>
        </w:tc>
        <w:tc>
          <w:tcPr>
            <w:tcW w:w="693" w:type="pct"/>
            <w:shd w:val="clear" w:color="auto" w:fill="auto"/>
            <w:vAlign w:val="center"/>
          </w:tcPr>
          <w:p w14:paraId="52C3B170" w14:textId="53C7634E" w:rsidR="00333D03" w:rsidRPr="00333D03" w:rsidRDefault="00333D03" w:rsidP="00A04F43">
            <w:pPr>
              <w:jc w:val="center"/>
              <w:rPr>
                <w:sz w:val="22"/>
                <w:szCs w:val="22"/>
              </w:rPr>
            </w:pPr>
            <w:r w:rsidRPr="00333D03">
              <w:rPr>
                <w:sz w:val="22"/>
                <w:szCs w:val="22"/>
              </w:rPr>
              <w:t>0</w:t>
            </w:r>
          </w:p>
        </w:tc>
        <w:tc>
          <w:tcPr>
            <w:tcW w:w="693" w:type="pct"/>
            <w:shd w:val="clear" w:color="auto" w:fill="auto"/>
            <w:vAlign w:val="center"/>
          </w:tcPr>
          <w:p w14:paraId="387B06FB" w14:textId="77777777" w:rsidR="00333D03" w:rsidRPr="00333D03" w:rsidRDefault="00333D03" w:rsidP="00A04F43">
            <w:pPr>
              <w:jc w:val="center"/>
              <w:rPr>
                <w:sz w:val="22"/>
                <w:szCs w:val="22"/>
              </w:rPr>
            </w:pPr>
            <w:r w:rsidRPr="00333D03">
              <w:rPr>
                <w:sz w:val="22"/>
                <w:szCs w:val="22"/>
              </w:rPr>
              <w:t>0</w:t>
            </w:r>
          </w:p>
        </w:tc>
        <w:tc>
          <w:tcPr>
            <w:tcW w:w="722" w:type="pct"/>
            <w:shd w:val="clear" w:color="auto" w:fill="auto"/>
            <w:vAlign w:val="center"/>
          </w:tcPr>
          <w:p w14:paraId="62C7973C" w14:textId="77777777" w:rsidR="00333D03" w:rsidRPr="00333D03" w:rsidRDefault="00333D03" w:rsidP="00A04F43">
            <w:pPr>
              <w:jc w:val="center"/>
              <w:rPr>
                <w:sz w:val="22"/>
                <w:szCs w:val="22"/>
              </w:rPr>
            </w:pPr>
            <w:r w:rsidRPr="00333D03">
              <w:rPr>
                <w:sz w:val="22"/>
                <w:szCs w:val="22"/>
              </w:rPr>
              <w:t>189,0</w:t>
            </w:r>
          </w:p>
        </w:tc>
        <w:tc>
          <w:tcPr>
            <w:tcW w:w="617" w:type="pct"/>
            <w:shd w:val="clear" w:color="auto" w:fill="auto"/>
            <w:vAlign w:val="center"/>
          </w:tcPr>
          <w:p w14:paraId="1E01C0A6" w14:textId="77777777" w:rsidR="00333D03" w:rsidRPr="00333D03" w:rsidRDefault="00333D03" w:rsidP="00A04F43">
            <w:pPr>
              <w:jc w:val="center"/>
              <w:rPr>
                <w:sz w:val="22"/>
                <w:szCs w:val="22"/>
              </w:rPr>
            </w:pPr>
            <w:r w:rsidRPr="00333D03">
              <w:rPr>
                <w:sz w:val="22"/>
                <w:szCs w:val="22"/>
              </w:rPr>
              <w:t>9,3</w:t>
            </w:r>
          </w:p>
        </w:tc>
        <w:tc>
          <w:tcPr>
            <w:tcW w:w="506" w:type="pct"/>
            <w:shd w:val="clear" w:color="auto" w:fill="auto"/>
            <w:vAlign w:val="center"/>
          </w:tcPr>
          <w:p w14:paraId="444870B4" w14:textId="77777777" w:rsidR="00333D03" w:rsidRPr="00333D03" w:rsidRDefault="00333D03" w:rsidP="00A04F43">
            <w:pPr>
              <w:jc w:val="center"/>
              <w:rPr>
                <w:sz w:val="22"/>
                <w:szCs w:val="22"/>
              </w:rPr>
            </w:pPr>
            <w:r w:rsidRPr="00333D03">
              <w:rPr>
                <w:sz w:val="22"/>
                <w:szCs w:val="22"/>
              </w:rPr>
              <w:t>668,1</w:t>
            </w:r>
          </w:p>
        </w:tc>
      </w:tr>
      <w:tr w:rsidR="00333D03" w:rsidRPr="00333D03" w14:paraId="7AD2B32A" w14:textId="77777777" w:rsidTr="00333D03">
        <w:trPr>
          <w:trHeight w:val="20"/>
          <w:jc w:val="center"/>
        </w:trPr>
        <w:tc>
          <w:tcPr>
            <w:tcW w:w="304" w:type="pct"/>
            <w:shd w:val="clear" w:color="auto" w:fill="FFFFFF"/>
          </w:tcPr>
          <w:p w14:paraId="0B9F1CEF" w14:textId="71E271B4" w:rsidR="00333D03" w:rsidRPr="00333D03" w:rsidRDefault="00333D03" w:rsidP="00333D03">
            <w:pPr>
              <w:pStyle w:val="101"/>
              <w:jc w:val="center"/>
              <w:rPr>
                <w:sz w:val="22"/>
                <w:szCs w:val="22"/>
              </w:rPr>
            </w:pPr>
            <w:r>
              <w:rPr>
                <w:sz w:val="22"/>
                <w:szCs w:val="22"/>
              </w:rPr>
              <w:t>4</w:t>
            </w:r>
          </w:p>
        </w:tc>
        <w:tc>
          <w:tcPr>
            <w:tcW w:w="1465" w:type="pct"/>
            <w:shd w:val="clear" w:color="auto" w:fill="FFFFFF"/>
            <w:vAlign w:val="center"/>
            <w:hideMark/>
          </w:tcPr>
          <w:p w14:paraId="08DCA6B4" w14:textId="405B5A2C" w:rsidR="00333D03" w:rsidRPr="00333D03" w:rsidRDefault="00333D03" w:rsidP="00A04F43">
            <w:pPr>
              <w:pStyle w:val="101"/>
              <w:rPr>
                <w:sz w:val="22"/>
                <w:szCs w:val="22"/>
              </w:rPr>
            </w:pPr>
            <w:r w:rsidRPr="00333D03">
              <w:rPr>
                <w:sz w:val="22"/>
                <w:szCs w:val="22"/>
              </w:rPr>
              <w:t>Электроснабжение</w:t>
            </w:r>
          </w:p>
        </w:tc>
        <w:tc>
          <w:tcPr>
            <w:tcW w:w="693" w:type="pct"/>
            <w:shd w:val="clear" w:color="auto" w:fill="FFFFFF"/>
            <w:vAlign w:val="center"/>
          </w:tcPr>
          <w:p w14:paraId="13F40CC7" w14:textId="77777777" w:rsidR="00333D03" w:rsidRPr="00333D03" w:rsidRDefault="00333D03" w:rsidP="00A04F43">
            <w:pPr>
              <w:jc w:val="center"/>
              <w:rPr>
                <w:sz w:val="22"/>
                <w:szCs w:val="22"/>
              </w:rPr>
            </w:pPr>
            <w:r w:rsidRPr="00333D03">
              <w:rPr>
                <w:sz w:val="22"/>
                <w:szCs w:val="22"/>
              </w:rPr>
              <w:t>0</w:t>
            </w:r>
          </w:p>
        </w:tc>
        <w:tc>
          <w:tcPr>
            <w:tcW w:w="693" w:type="pct"/>
            <w:shd w:val="clear" w:color="auto" w:fill="FFFFFF"/>
            <w:vAlign w:val="center"/>
          </w:tcPr>
          <w:p w14:paraId="149AE96A" w14:textId="77777777" w:rsidR="00333D03" w:rsidRPr="00333D03" w:rsidRDefault="00333D03" w:rsidP="00A04F43">
            <w:pPr>
              <w:jc w:val="center"/>
              <w:rPr>
                <w:sz w:val="22"/>
                <w:szCs w:val="22"/>
              </w:rPr>
            </w:pPr>
            <w:r w:rsidRPr="00333D03">
              <w:rPr>
                <w:sz w:val="22"/>
                <w:szCs w:val="22"/>
              </w:rPr>
              <w:t>0</w:t>
            </w:r>
          </w:p>
        </w:tc>
        <w:tc>
          <w:tcPr>
            <w:tcW w:w="722" w:type="pct"/>
            <w:shd w:val="clear" w:color="auto" w:fill="FFFFFF"/>
            <w:vAlign w:val="center"/>
          </w:tcPr>
          <w:p w14:paraId="15F9470D" w14:textId="77777777" w:rsidR="00333D03" w:rsidRPr="00333D03" w:rsidRDefault="00333D03" w:rsidP="00B72036">
            <w:pPr>
              <w:jc w:val="center"/>
              <w:rPr>
                <w:sz w:val="22"/>
                <w:szCs w:val="22"/>
              </w:rPr>
            </w:pPr>
            <w:r w:rsidRPr="00333D03">
              <w:rPr>
                <w:sz w:val="22"/>
                <w:szCs w:val="22"/>
              </w:rPr>
              <w:t>20,45</w:t>
            </w:r>
          </w:p>
        </w:tc>
        <w:tc>
          <w:tcPr>
            <w:tcW w:w="617" w:type="pct"/>
            <w:shd w:val="clear" w:color="auto" w:fill="FFFFFF"/>
            <w:vAlign w:val="center"/>
          </w:tcPr>
          <w:p w14:paraId="17277266" w14:textId="77777777" w:rsidR="00333D03" w:rsidRPr="00333D03" w:rsidRDefault="00333D03" w:rsidP="00A04F43">
            <w:pPr>
              <w:jc w:val="center"/>
              <w:rPr>
                <w:sz w:val="22"/>
                <w:szCs w:val="22"/>
              </w:rPr>
            </w:pPr>
            <w:r w:rsidRPr="00333D03">
              <w:rPr>
                <w:sz w:val="22"/>
                <w:szCs w:val="22"/>
              </w:rPr>
              <w:t>0</w:t>
            </w:r>
          </w:p>
        </w:tc>
        <w:tc>
          <w:tcPr>
            <w:tcW w:w="506" w:type="pct"/>
            <w:shd w:val="clear" w:color="auto" w:fill="FFFFFF"/>
            <w:vAlign w:val="center"/>
          </w:tcPr>
          <w:p w14:paraId="5F5C8121" w14:textId="77777777" w:rsidR="00333D03" w:rsidRPr="00333D03" w:rsidRDefault="00333D03" w:rsidP="00B72036">
            <w:pPr>
              <w:jc w:val="center"/>
              <w:rPr>
                <w:sz w:val="22"/>
                <w:szCs w:val="22"/>
              </w:rPr>
            </w:pPr>
            <w:r w:rsidRPr="00333D03">
              <w:rPr>
                <w:sz w:val="22"/>
                <w:szCs w:val="22"/>
              </w:rPr>
              <w:t>20,45</w:t>
            </w:r>
          </w:p>
        </w:tc>
      </w:tr>
      <w:tr w:rsidR="00333D03" w:rsidRPr="00333D03" w14:paraId="3D00D11E" w14:textId="77777777" w:rsidTr="00333D03">
        <w:trPr>
          <w:trHeight w:val="20"/>
          <w:jc w:val="center"/>
        </w:trPr>
        <w:tc>
          <w:tcPr>
            <w:tcW w:w="304" w:type="pct"/>
            <w:shd w:val="clear" w:color="auto" w:fill="FFFFFF"/>
          </w:tcPr>
          <w:p w14:paraId="2B59669A" w14:textId="1730FF07" w:rsidR="00333D03" w:rsidRPr="00333D03" w:rsidRDefault="00333D03" w:rsidP="00333D03">
            <w:pPr>
              <w:pStyle w:val="101"/>
              <w:jc w:val="center"/>
              <w:rPr>
                <w:sz w:val="22"/>
                <w:szCs w:val="22"/>
              </w:rPr>
            </w:pPr>
            <w:r>
              <w:rPr>
                <w:sz w:val="22"/>
                <w:szCs w:val="22"/>
              </w:rPr>
              <w:t>5</w:t>
            </w:r>
          </w:p>
        </w:tc>
        <w:tc>
          <w:tcPr>
            <w:tcW w:w="1465" w:type="pct"/>
            <w:shd w:val="clear" w:color="auto" w:fill="FFFFFF"/>
            <w:vAlign w:val="center"/>
            <w:hideMark/>
          </w:tcPr>
          <w:p w14:paraId="00304CD8" w14:textId="7225B338" w:rsidR="00333D03" w:rsidRPr="00333D03" w:rsidRDefault="00333D03" w:rsidP="00A04F43">
            <w:pPr>
              <w:pStyle w:val="101"/>
              <w:rPr>
                <w:sz w:val="22"/>
                <w:szCs w:val="22"/>
              </w:rPr>
            </w:pPr>
            <w:r w:rsidRPr="00333D03">
              <w:rPr>
                <w:sz w:val="22"/>
                <w:szCs w:val="22"/>
              </w:rPr>
              <w:t>Газоснабжение</w:t>
            </w:r>
          </w:p>
        </w:tc>
        <w:tc>
          <w:tcPr>
            <w:tcW w:w="693" w:type="pct"/>
            <w:shd w:val="clear" w:color="auto" w:fill="FFFFFF"/>
            <w:vAlign w:val="center"/>
          </w:tcPr>
          <w:p w14:paraId="5800B43D" w14:textId="77777777" w:rsidR="00333D03" w:rsidRPr="00333D03" w:rsidRDefault="00333D03" w:rsidP="00A04F43">
            <w:pPr>
              <w:jc w:val="center"/>
              <w:rPr>
                <w:sz w:val="22"/>
                <w:szCs w:val="22"/>
              </w:rPr>
            </w:pPr>
            <w:r w:rsidRPr="00333D03">
              <w:rPr>
                <w:sz w:val="22"/>
                <w:szCs w:val="22"/>
              </w:rPr>
              <w:t>0</w:t>
            </w:r>
          </w:p>
        </w:tc>
        <w:tc>
          <w:tcPr>
            <w:tcW w:w="693" w:type="pct"/>
            <w:shd w:val="clear" w:color="auto" w:fill="FFFFFF"/>
            <w:vAlign w:val="bottom"/>
          </w:tcPr>
          <w:p w14:paraId="2E0F63BA" w14:textId="77777777" w:rsidR="00333D03" w:rsidRPr="00333D03" w:rsidRDefault="00333D03" w:rsidP="00A04F43">
            <w:pPr>
              <w:jc w:val="center"/>
              <w:rPr>
                <w:sz w:val="22"/>
                <w:szCs w:val="22"/>
              </w:rPr>
            </w:pPr>
            <w:r w:rsidRPr="00333D03">
              <w:rPr>
                <w:sz w:val="22"/>
                <w:szCs w:val="22"/>
              </w:rPr>
              <w:t>0</w:t>
            </w:r>
          </w:p>
        </w:tc>
        <w:tc>
          <w:tcPr>
            <w:tcW w:w="722" w:type="pct"/>
            <w:shd w:val="clear" w:color="auto" w:fill="FFFFFF"/>
            <w:vAlign w:val="bottom"/>
          </w:tcPr>
          <w:p w14:paraId="1F719716" w14:textId="77777777" w:rsidR="00333D03" w:rsidRPr="00333D03" w:rsidRDefault="00333D03" w:rsidP="00A04F43">
            <w:pPr>
              <w:jc w:val="center"/>
              <w:rPr>
                <w:sz w:val="22"/>
                <w:szCs w:val="22"/>
              </w:rPr>
            </w:pPr>
            <w:r w:rsidRPr="00333D03">
              <w:rPr>
                <w:sz w:val="22"/>
                <w:szCs w:val="22"/>
              </w:rPr>
              <w:t>18,0</w:t>
            </w:r>
          </w:p>
        </w:tc>
        <w:tc>
          <w:tcPr>
            <w:tcW w:w="617" w:type="pct"/>
            <w:shd w:val="clear" w:color="auto" w:fill="FFFFFF"/>
            <w:vAlign w:val="bottom"/>
          </w:tcPr>
          <w:p w14:paraId="63BDE987" w14:textId="77777777" w:rsidR="00333D03" w:rsidRPr="00333D03" w:rsidRDefault="00333D03" w:rsidP="006E6F10">
            <w:pPr>
              <w:jc w:val="center"/>
              <w:rPr>
                <w:sz w:val="22"/>
                <w:szCs w:val="22"/>
              </w:rPr>
            </w:pPr>
            <w:r w:rsidRPr="00333D03">
              <w:rPr>
                <w:sz w:val="22"/>
                <w:szCs w:val="22"/>
              </w:rPr>
              <w:t>0</w:t>
            </w:r>
          </w:p>
        </w:tc>
        <w:tc>
          <w:tcPr>
            <w:tcW w:w="506" w:type="pct"/>
            <w:shd w:val="clear" w:color="auto" w:fill="FFFFFF"/>
            <w:vAlign w:val="center"/>
          </w:tcPr>
          <w:p w14:paraId="07B4C546" w14:textId="77777777" w:rsidR="00333D03" w:rsidRPr="00333D03" w:rsidRDefault="00333D03" w:rsidP="00A04F43">
            <w:pPr>
              <w:jc w:val="center"/>
              <w:rPr>
                <w:sz w:val="22"/>
                <w:szCs w:val="22"/>
              </w:rPr>
            </w:pPr>
            <w:r w:rsidRPr="00333D03">
              <w:rPr>
                <w:sz w:val="22"/>
                <w:szCs w:val="22"/>
              </w:rPr>
              <w:t>18,0</w:t>
            </w:r>
          </w:p>
        </w:tc>
      </w:tr>
      <w:tr w:rsidR="00333D03" w:rsidRPr="00333D03" w14:paraId="29DA66CC" w14:textId="77777777" w:rsidTr="00333D03">
        <w:trPr>
          <w:trHeight w:val="20"/>
          <w:jc w:val="center"/>
        </w:trPr>
        <w:tc>
          <w:tcPr>
            <w:tcW w:w="304" w:type="pct"/>
            <w:shd w:val="clear" w:color="auto" w:fill="FFFFFF"/>
          </w:tcPr>
          <w:p w14:paraId="6EBFECE1" w14:textId="4DB4741A" w:rsidR="00333D03" w:rsidRPr="00333D03" w:rsidRDefault="00333D03" w:rsidP="00333D03">
            <w:pPr>
              <w:pStyle w:val="101"/>
              <w:jc w:val="center"/>
              <w:rPr>
                <w:sz w:val="22"/>
                <w:szCs w:val="22"/>
              </w:rPr>
            </w:pPr>
            <w:r>
              <w:rPr>
                <w:sz w:val="22"/>
                <w:szCs w:val="22"/>
              </w:rPr>
              <w:t>6</w:t>
            </w:r>
          </w:p>
        </w:tc>
        <w:tc>
          <w:tcPr>
            <w:tcW w:w="1465" w:type="pct"/>
            <w:shd w:val="clear" w:color="auto" w:fill="FFFFFF"/>
            <w:vAlign w:val="center"/>
          </w:tcPr>
          <w:p w14:paraId="636338B3" w14:textId="1FC1F425" w:rsidR="00333D03" w:rsidRPr="00333D03" w:rsidRDefault="00333D03" w:rsidP="00CC3437">
            <w:pPr>
              <w:pStyle w:val="101"/>
              <w:rPr>
                <w:sz w:val="22"/>
                <w:szCs w:val="22"/>
              </w:rPr>
            </w:pPr>
            <w:r w:rsidRPr="00333D03">
              <w:rPr>
                <w:sz w:val="22"/>
                <w:szCs w:val="22"/>
              </w:rPr>
              <w:t>УТКО</w:t>
            </w:r>
          </w:p>
        </w:tc>
        <w:tc>
          <w:tcPr>
            <w:tcW w:w="693" w:type="pct"/>
            <w:shd w:val="clear" w:color="auto" w:fill="FFFFFF"/>
            <w:vAlign w:val="center"/>
          </w:tcPr>
          <w:p w14:paraId="70830BD5" w14:textId="233990B0" w:rsidR="00333D03" w:rsidRPr="00333D03" w:rsidRDefault="00333D03" w:rsidP="00A04F43">
            <w:pPr>
              <w:jc w:val="center"/>
              <w:rPr>
                <w:sz w:val="22"/>
                <w:szCs w:val="22"/>
              </w:rPr>
            </w:pPr>
            <w:r w:rsidRPr="00333D03">
              <w:rPr>
                <w:sz w:val="22"/>
                <w:szCs w:val="22"/>
              </w:rPr>
              <w:t>0</w:t>
            </w:r>
          </w:p>
        </w:tc>
        <w:tc>
          <w:tcPr>
            <w:tcW w:w="693" w:type="pct"/>
            <w:shd w:val="clear" w:color="auto" w:fill="FFFFFF"/>
            <w:vAlign w:val="center"/>
          </w:tcPr>
          <w:p w14:paraId="6E69DE4A" w14:textId="77777777" w:rsidR="00333D03" w:rsidRPr="00333D03" w:rsidRDefault="00333D03" w:rsidP="00A04F43">
            <w:pPr>
              <w:jc w:val="center"/>
              <w:rPr>
                <w:sz w:val="22"/>
                <w:szCs w:val="22"/>
              </w:rPr>
            </w:pPr>
            <w:r w:rsidRPr="00333D03">
              <w:rPr>
                <w:sz w:val="22"/>
                <w:szCs w:val="22"/>
              </w:rPr>
              <w:t>0</w:t>
            </w:r>
          </w:p>
        </w:tc>
        <w:tc>
          <w:tcPr>
            <w:tcW w:w="722" w:type="pct"/>
            <w:shd w:val="clear" w:color="auto" w:fill="FFFFFF"/>
            <w:vAlign w:val="center"/>
          </w:tcPr>
          <w:p w14:paraId="6E81BD15" w14:textId="77777777" w:rsidR="00333D03" w:rsidRPr="00333D03" w:rsidRDefault="00333D03" w:rsidP="00A04F43">
            <w:pPr>
              <w:jc w:val="center"/>
              <w:rPr>
                <w:sz w:val="22"/>
                <w:szCs w:val="22"/>
              </w:rPr>
            </w:pPr>
            <w:r w:rsidRPr="00333D03">
              <w:rPr>
                <w:sz w:val="22"/>
                <w:szCs w:val="22"/>
              </w:rPr>
              <w:t>12,0</w:t>
            </w:r>
          </w:p>
        </w:tc>
        <w:tc>
          <w:tcPr>
            <w:tcW w:w="617" w:type="pct"/>
            <w:shd w:val="clear" w:color="auto" w:fill="FFFFFF"/>
            <w:vAlign w:val="center"/>
          </w:tcPr>
          <w:p w14:paraId="023FC6BE" w14:textId="77777777" w:rsidR="00333D03" w:rsidRPr="00333D03" w:rsidRDefault="00333D03" w:rsidP="00A04F43">
            <w:pPr>
              <w:jc w:val="center"/>
              <w:rPr>
                <w:sz w:val="22"/>
                <w:szCs w:val="22"/>
              </w:rPr>
            </w:pPr>
            <w:r w:rsidRPr="00333D03">
              <w:rPr>
                <w:sz w:val="22"/>
                <w:szCs w:val="22"/>
              </w:rPr>
              <w:t>0</w:t>
            </w:r>
          </w:p>
        </w:tc>
        <w:tc>
          <w:tcPr>
            <w:tcW w:w="506" w:type="pct"/>
            <w:shd w:val="clear" w:color="auto" w:fill="FFFFFF"/>
            <w:vAlign w:val="center"/>
          </w:tcPr>
          <w:p w14:paraId="63B82117" w14:textId="77777777" w:rsidR="00333D03" w:rsidRPr="00333D03" w:rsidRDefault="00333D03" w:rsidP="00A04F43">
            <w:pPr>
              <w:jc w:val="center"/>
              <w:rPr>
                <w:sz w:val="22"/>
                <w:szCs w:val="22"/>
              </w:rPr>
            </w:pPr>
            <w:r w:rsidRPr="00333D03">
              <w:rPr>
                <w:sz w:val="22"/>
                <w:szCs w:val="22"/>
              </w:rPr>
              <w:t>60,0</w:t>
            </w:r>
          </w:p>
        </w:tc>
      </w:tr>
      <w:tr w:rsidR="00333D03" w:rsidRPr="00333D03" w14:paraId="2B80DC8E" w14:textId="77777777" w:rsidTr="00333D03">
        <w:trPr>
          <w:trHeight w:val="20"/>
          <w:jc w:val="center"/>
        </w:trPr>
        <w:tc>
          <w:tcPr>
            <w:tcW w:w="1769" w:type="pct"/>
            <w:gridSpan w:val="2"/>
            <w:shd w:val="clear" w:color="auto" w:fill="FFFFFF"/>
          </w:tcPr>
          <w:p w14:paraId="3AA658C1" w14:textId="64859E69" w:rsidR="00333D03" w:rsidRPr="00333D03" w:rsidRDefault="00333D03" w:rsidP="00A04F43">
            <w:pPr>
              <w:pStyle w:val="101"/>
              <w:rPr>
                <w:sz w:val="22"/>
                <w:szCs w:val="22"/>
              </w:rPr>
            </w:pPr>
            <w:r>
              <w:rPr>
                <w:sz w:val="22"/>
                <w:szCs w:val="22"/>
              </w:rPr>
              <w:t>ИТОГО:</w:t>
            </w:r>
          </w:p>
        </w:tc>
        <w:tc>
          <w:tcPr>
            <w:tcW w:w="693" w:type="pct"/>
            <w:shd w:val="clear" w:color="auto" w:fill="FFFFFF"/>
            <w:vAlign w:val="bottom"/>
          </w:tcPr>
          <w:p w14:paraId="1AA7CA3E" w14:textId="5EDBD192" w:rsidR="00333D03" w:rsidRPr="00333D03" w:rsidRDefault="00333D03" w:rsidP="00CC3437">
            <w:pPr>
              <w:jc w:val="center"/>
              <w:rPr>
                <w:sz w:val="22"/>
                <w:szCs w:val="22"/>
              </w:rPr>
            </w:pPr>
            <w:r w:rsidRPr="00333D03">
              <w:rPr>
                <w:sz w:val="22"/>
                <w:szCs w:val="22"/>
              </w:rPr>
              <w:t>0</w:t>
            </w:r>
          </w:p>
        </w:tc>
        <w:tc>
          <w:tcPr>
            <w:tcW w:w="693" w:type="pct"/>
            <w:shd w:val="clear" w:color="auto" w:fill="FFFFFF"/>
            <w:vAlign w:val="bottom"/>
          </w:tcPr>
          <w:p w14:paraId="3206761B" w14:textId="77777777" w:rsidR="00333D03" w:rsidRPr="00333D03" w:rsidRDefault="00333D03" w:rsidP="00CC3437">
            <w:pPr>
              <w:jc w:val="center"/>
              <w:rPr>
                <w:sz w:val="22"/>
                <w:szCs w:val="22"/>
              </w:rPr>
            </w:pPr>
            <w:r w:rsidRPr="00333D03">
              <w:rPr>
                <w:sz w:val="22"/>
                <w:szCs w:val="22"/>
              </w:rPr>
              <w:t>0</w:t>
            </w:r>
          </w:p>
        </w:tc>
        <w:tc>
          <w:tcPr>
            <w:tcW w:w="722" w:type="pct"/>
            <w:shd w:val="clear" w:color="auto" w:fill="FFFFFF"/>
            <w:vAlign w:val="bottom"/>
          </w:tcPr>
          <w:p w14:paraId="3CEDAB85" w14:textId="77777777" w:rsidR="00333D03" w:rsidRPr="00333D03" w:rsidRDefault="00333D03" w:rsidP="00CC3437">
            <w:pPr>
              <w:jc w:val="center"/>
              <w:rPr>
                <w:sz w:val="22"/>
                <w:szCs w:val="22"/>
              </w:rPr>
            </w:pPr>
            <w:r w:rsidRPr="00333D03">
              <w:rPr>
                <w:sz w:val="22"/>
                <w:szCs w:val="22"/>
              </w:rPr>
              <w:t>506,53</w:t>
            </w:r>
          </w:p>
        </w:tc>
        <w:tc>
          <w:tcPr>
            <w:tcW w:w="617" w:type="pct"/>
            <w:shd w:val="clear" w:color="auto" w:fill="FFFFFF"/>
            <w:vAlign w:val="bottom"/>
          </w:tcPr>
          <w:p w14:paraId="04D9F2A0" w14:textId="77777777" w:rsidR="00333D03" w:rsidRPr="00333D03" w:rsidRDefault="00333D03" w:rsidP="00CC3437">
            <w:pPr>
              <w:jc w:val="center"/>
              <w:rPr>
                <w:sz w:val="22"/>
                <w:szCs w:val="22"/>
              </w:rPr>
            </w:pPr>
            <w:r w:rsidRPr="00333D03">
              <w:rPr>
                <w:sz w:val="22"/>
                <w:szCs w:val="22"/>
              </w:rPr>
              <w:t>98,7</w:t>
            </w:r>
          </w:p>
        </w:tc>
        <w:tc>
          <w:tcPr>
            <w:tcW w:w="506" w:type="pct"/>
            <w:shd w:val="clear" w:color="auto" w:fill="FFFFFF"/>
            <w:vAlign w:val="bottom"/>
          </w:tcPr>
          <w:p w14:paraId="383D876B" w14:textId="77777777" w:rsidR="00333D03" w:rsidRPr="00333D03" w:rsidRDefault="00333D03" w:rsidP="00CC3437">
            <w:pPr>
              <w:jc w:val="center"/>
              <w:rPr>
                <w:sz w:val="22"/>
                <w:szCs w:val="22"/>
              </w:rPr>
            </w:pPr>
            <w:r w:rsidRPr="00333D03">
              <w:rPr>
                <w:sz w:val="22"/>
                <w:szCs w:val="22"/>
              </w:rPr>
              <w:t>1496,73</w:t>
            </w:r>
          </w:p>
        </w:tc>
      </w:tr>
    </w:tbl>
    <w:p w14:paraId="0999EE69" w14:textId="7D6EF313" w:rsidR="008D1F7E" w:rsidRPr="00333D03" w:rsidRDefault="008D1F7E" w:rsidP="00333D03">
      <w:pPr>
        <w:pStyle w:val="a5"/>
        <w:spacing w:before="0" w:after="120" w:line="276" w:lineRule="auto"/>
        <w:ind w:firstLine="709"/>
        <w:rPr>
          <w:rFonts w:ascii="Times New Roman" w:hAnsi="Times New Roman"/>
          <w:sz w:val="22"/>
          <w:szCs w:val="22"/>
        </w:rPr>
      </w:pPr>
      <w:r w:rsidRPr="00333D03">
        <w:rPr>
          <w:rFonts w:ascii="Times New Roman" w:hAnsi="Times New Roman"/>
          <w:sz w:val="22"/>
          <w:szCs w:val="22"/>
        </w:rPr>
        <w:t xml:space="preserve">Примечание: ФБ – средства федерального бюджета; </w:t>
      </w:r>
      <w:r w:rsidR="005C50E2" w:rsidRPr="00333D03">
        <w:rPr>
          <w:rFonts w:ascii="Times New Roman" w:hAnsi="Times New Roman"/>
          <w:sz w:val="22"/>
          <w:szCs w:val="22"/>
        </w:rPr>
        <w:t>К</w:t>
      </w:r>
      <w:r w:rsidRPr="00333D03">
        <w:rPr>
          <w:rFonts w:ascii="Times New Roman" w:hAnsi="Times New Roman"/>
          <w:sz w:val="22"/>
          <w:szCs w:val="22"/>
        </w:rPr>
        <w:t xml:space="preserve">Б </w:t>
      </w:r>
      <w:proofErr w:type="gramStart"/>
      <w:r w:rsidRPr="00333D03">
        <w:rPr>
          <w:rFonts w:ascii="Times New Roman" w:hAnsi="Times New Roman"/>
          <w:sz w:val="22"/>
          <w:szCs w:val="22"/>
        </w:rPr>
        <w:t>–б</w:t>
      </w:r>
      <w:proofErr w:type="gramEnd"/>
      <w:r w:rsidRPr="00333D03">
        <w:rPr>
          <w:rFonts w:ascii="Times New Roman" w:hAnsi="Times New Roman"/>
          <w:sz w:val="22"/>
          <w:szCs w:val="22"/>
        </w:rPr>
        <w:t>юджет</w:t>
      </w:r>
      <w:r w:rsidR="005C50E2" w:rsidRPr="00333D03">
        <w:rPr>
          <w:rFonts w:ascii="Times New Roman" w:hAnsi="Times New Roman"/>
          <w:sz w:val="22"/>
          <w:szCs w:val="22"/>
        </w:rPr>
        <w:t xml:space="preserve"> Ставропольского края</w:t>
      </w:r>
      <w:r w:rsidRPr="00333D03">
        <w:rPr>
          <w:rFonts w:ascii="Times New Roman" w:hAnsi="Times New Roman"/>
          <w:sz w:val="22"/>
          <w:szCs w:val="22"/>
        </w:rPr>
        <w:t xml:space="preserve">; </w:t>
      </w:r>
      <w:r w:rsidR="001C4A09" w:rsidRPr="00333D03">
        <w:rPr>
          <w:rFonts w:ascii="Times New Roman" w:hAnsi="Times New Roman"/>
          <w:sz w:val="22"/>
          <w:szCs w:val="22"/>
        </w:rPr>
        <w:t>М</w:t>
      </w:r>
      <w:r w:rsidRPr="00333D03">
        <w:rPr>
          <w:rFonts w:ascii="Times New Roman" w:hAnsi="Times New Roman"/>
          <w:sz w:val="22"/>
          <w:szCs w:val="22"/>
        </w:rPr>
        <w:t>Б –бюджет</w:t>
      </w:r>
      <w:r w:rsidR="00B92510" w:rsidRPr="00333D03">
        <w:rPr>
          <w:rFonts w:ascii="Times New Roman" w:hAnsi="Times New Roman"/>
          <w:sz w:val="22"/>
          <w:szCs w:val="22"/>
        </w:rPr>
        <w:t xml:space="preserve"> </w:t>
      </w:r>
      <w:r w:rsidR="00DD0E21" w:rsidRPr="00333D03">
        <w:rPr>
          <w:rFonts w:ascii="Times New Roman" w:hAnsi="Times New Roman"/>
          <w:sz w:val="22"/>
          <w:szCs w:val="22"/>
        </w:rPr>
        <w:t>Петровского городского округа</w:t>
      </w:r>
      <w:r w:rsidRPr="00333D03">
        <w:rPr>
          <w:rFonts w:ascii="Times New Roman" w:hAnsi="Times New Roman"/>
          <w:sz w:val="22"/>
          <w:szCs w:val="22"/>
        </w:rPr>
        <w:t>; ВБС – внебюджетные средства.</w:t>
      </w:r>
    </w:p>
    <w:p w14:paraId="715BD5CF" w14:textId="77777777" w:rsidR="00A61E8A" w:rsidRPr="00C04DFD" w:rsidRDefault="00A61E8A" w:rsidP="00333D03">
      <w:pPr>
        <w:pStyle w:val="a5"/>
        <w:spacing w:before="0" w:after="0" w:line="276" w:lineRule="auto"/>
        <w:ind w:firstLine="709"/>
        <w:rPr>
          <w:rFonts w:ascii="Times New Roman" w:hAnsi="Times New Roman"/>
        </w:rPr>
      </w:pPr>
      <w:r w:rsidRPr="00C04DFD">
        <w:rPr>
          <w:rFonts w:ascii="Times New Roman" w:hAnsi="Times New Roman"/>
        </w:rPr>
        <w:t>Уточнение объемов и источников финансирования будет проводиться на стадии составления сметы по факту принятия решения о строительстве, реконструкции или капитального ремонта каждого объекта (в том числе сетей коммунальной инфраструктуры) в индивидуальном порядке.</w:t>
      </w:r>
    </w:p>
    <w:p w14:paraId="6B2651B8" w14:textId="77777777" w:rsidR="0094435E" w:rsidRPr="00C04DFD" w:rsidRDefault="0094435E" w:rsidP="00333D03">
      <w:pPr>
        <w:pStyle w:val="a5"/>
        <w:spacing w:before="0" w:after="0" w:line="276" w:lineRule="auto"/>
        <w:ind w:firstLine="709"/>
        <w:rPr>
          <w:rFonts w:ascii="Times New Roman" w:hAnsi="Times New Roman"/>
        </w:rPr>
      </w:pPr>
      <w:r w:rsidRPr="00C04DFD">
        <w:rPr>
          <w:rFonts w:ascii="Times New Roman" w:hAnsi="Times New Roman"/>
        </w:rPr>
        <w:t xml:space="preserve">В качестве потенциальных источников финансирования программы являются средства федерального, </w:t>
      </w:r>
      <w:r w:rsidR="00E623FA" w:rsidRPr="00C04DFD">
        <w:rPr>
          <w:rFonts w:ascii="Times New Roman" w:hAnsi="Times New Roman"/>
        </w:rPr>
        <w:t>областного</w:t>
      </w:r>
      <w:r w:rsidRPr="00C04DFD">
        <w:rPr>
          <w:rFonts w:ascii="Times New Roman" w:hAnsi="Times New Roman"/>
        </w:rPr>
        <w:t xml:space="preserve"> и </w:t>
      </w:r>
      <w:r w:rsidR="001C4A09" w:rsidRPr="00C04DFD">
        <w:rPr>
          <w:rFonts w:ascii="Times New Roman" w:hAnsi="Times New Roman"/>
        </w:rPr>
        <w:t>местного</w:t>
      </w:r>
      <w:r w:rsidRPr="00C04DFD">
        <w:rPr>
          <w:rFonts w:ascii="Times New Roman" w:hAnsi="Times New Roman"/>
        </w:rPr>
        <w:t xml:space="preserve"> бюджетов, в том числе выделенные для реализации федеральных, региональных и муниципальных программ, средства инвесторов. Объемы ассигнований, выделяемых из вышеперечисленных источников, ежегодно уточняются с учетом их возможностей и достигнутых соглашений. Бюджетное финансирование может быть оказано в соответствии с действующим законодательством о поддержке инвестиционной деятельности, в том числе при реализации мероприятий по энергосбережению и повышению энергетической эффективности. </w:t>
      </w:r>
    </w:p>
    <w:p w14:paraId="3819F2DC" w14:textId="77777777" w:rsidR="004B1674" w:rsidRPr="00C04DFD" w:rsidRDefault="004B1674" w:rsidP="00333D03">
      <w:pPr>
        <w:pStyle w:val="a5"/>
        <w:spacing w:before="0" w:after="0" w:line="276" w:lineRule="auto"/>
        <w:ind w:firstLine="709"/>
        <w:rPr>
          <w:rFonts w:ascii="Times New Roman" w:hAnsi="Times New Roman"/>
        </w:rPr>
      </w:pPr>
      <w:r w:rsidRPr="00C04DFD">
        <w:rPr>
          <w:rFonts w:ascii="Times New Roman" w:hAnsi="Times New Roman"/>
        </w:rPr>
        <w:t xml:space="preserve">Внебюджетные источники – это средства муниципальных предприятий ЖКХ, заемные средства, средства организаций различных форм собственности, осуществляющих обслуживание и ремонт жилищного фонда, инженерных сетей и объектов коммунального назначения, средства населения, </w:t>
      </w:r>
      <w:r w:rsidR="00376498" w:rsidRPr="00C04DFD">
        <w:rPr>
          <w:rFonts w:ascii="Times New Roman" w:hAnsi="Times New Roman"/>
        </w:rPr>
        <w:t>надбавки к</w:t>
      </w:r>
      <w:r w:rsidRPr="00C04DFD">
        <w:rPr>
          <w:rFonts w:ascii="Times New Roman" w:hAnsi="Times New Roman"/>
        </w:rPr>
        <w:t xml:space="preserve"> тарифам и плата за подключение к коммунальным сетям.</w:t>
      </w:r>
    </w:p>
    <w:p w14:paraId="5686B4DE" w14:textId="77777777" w:rsidR="002F5D9C" w:rsidRPr="00C04DFD" w:rsidRDefault="002F5D9C" w:rsidP="00333D03">
      <w:pPr>
        <w:pStyle w:val="a5"/>
        <w:spacing w:before="0" w:after="0" w:line="276" w:lineRule="auto"/>
        <w:ind w:firstLine="709"/>
        <w:rPr>
          <w:rFonts w:ascii="Times New Roman" w:hAnsi="Times New Roman"/>
        </w:rPr>
      </w:pPr>
      <w:r w:rsidRPr="00C04DFD">
        <w:rPr>
          <w:rFonts w:ascii="Times New Roman" w:hAnsi="Times New Roman"/>
        </w:rPr>
        <w:t>Внебюджетные источники инвестиций формируются за счет собственных и привлеченных средств организаций коммунального комплекса.</w:t>
      </w:r>
    </w:p>
    <w:p w14:paraId="08D5856A" w14:textId="77777777" w:rsidR="002C34E7" w:rsidRPr="00C04DFD" w:rsidRDefault="002C34E7" w:rsidP="00333D03">
      <w:pPr>
        <w:pStyle w:val="a5"/>
        <w:spacing w:before="0" w:after="0" w:line="276" w:lineRule="auto"/>
        <w:ind w:firstLine="709"/>
        <w:rPr>
          <w:rFonts w:ascii="Times New Roman" w:hAnsi="Times New Roman"/>
        </w:rPr>
      </w:pPr>
      <w:r w:rsidRPr="00C04DFD">
        <w:rPr>
          <w:rFonts w:ascii="Times New Roman" w:hAnsi="Times New Roman"/>
        </w:rPr>
        <w:t xml:space="preserve">Источником возврата внебюджетных инвестиций является инвестиционная составляющая в тарифе, а также плата за подключение к системе </w:t>
      </w:r>
      <w:proofErr w:type="spellStart"/>
      <w:r w:rsidRPr="00C04DFD">
        <w:rPr>
          <w:rFonts w:ascii="Times New Roman" w:hAnsi="Times New Roman"/>
        </w:rPr>
        <w:t>ресурсоснабжения</w:t>
      </w:r>
      <w:proofErr w:type="spellEnd"/>
      <w:r w:rsidRPr="00C04DFD">
        <w:rPr>
          <w:rFonts w:ascii="Times New Roman" w:hAnsi="Times New Roman"/>
        </w:rPr>
        <w:t>.</w:t>
      </w:r>
    </w:p>
    <w:p w14:paraId="026BE20B" w14:textId="77777777" w:rsidR="009D6429" w:rsidRPr="00C04DFD" w:rsidRDefault="009D6429" w:rsidP="00333D03">
      <w:pPr>
        <w:pStyle w:val="a5"/>
        <w:spacing w:before="0" w:after="0" w:line="276" w:lineRule="auto"/>
        <w:ind w:firstLine="709"/>
        <w:rPr>
          <w:rFonts w:ascii="Times New Roman" w:hAnsi="Times New Roman"/>
        </w:rPr>
      </w:pPr>
      <w:r w:rsidRPr="00C04DFD">
        <w:rPr>
          <w:rFonts w:ascii="Times New Roman" w:hAnsi="Times New Roman"/>
        </w:rPr>
        <w:lastRenderedPageBreak/>
        <w:t xml:space="preserve">Основной формой реализации Программы, согласно положениям действующего законодательства, является разработка инвестиционных программ </w:t>
      </w:r>
      <w:proofErr w:type="spellStart"/>
      <w:r w:rsidRPr="00C04DFD">
        <w:rPr>
          <w:rFonts w:ascii="Times New Roman" w:hAnsi="Times New Roman"/>
        </w:rPr>
        <w:t>ресурсоснабжающих</w:t>
      </w:r>
      <w:proofErr w:type="spellEnd"/>
      <w:r w:rsidRPr="00C04DFD">
        <w:rPr>
          <w:rFonts w:ascii="Times New Roman" w:hAnsi="Times New Roman"/>
        </w:rPr>
        <w:t xml:space="preserve"> организаций.</w:t>
      </w:r>
    </w:p>
    <w:p w14:paraId="7FCB6BC0" w14:textId="77777777" w:rsidR="003058C2" w:rsidRPr="00C04DFD" w:rsidRDefault="009C12FF" w:rsidP="00333D03">
      <w:pPr>
        <w:pStyle w:val="a5"/>
        <w:spacing w:before="0" w:after="0" w:line="276" w:lineRule="auto"/>
        <w:ind w:firstLine="709"/>
        <w:rPr>
          <w:rFonts w:ascii="Times New Roman" w:hAnsi="Times New Roman"/>
        </w:rPr>
      </w:pPr>
      <w:r w:rsidRPr="00C04DFD">
        <w:rPr>
          <w:rFonts w:ascii="Times New Roman" w:hAnsi="Times New Roman"/>
        </w:rPr>
        <w:t xml:space="preserve">Разработка инвестиционных программ </w:t>
      </w:r>
      <w:proofErr w:type="spellStart"/>
      <w:r w:rsidRPr="00C04DFD">
        <w:rPr>
          <w:rFonts w:ascii="Times New Roman" w:hAnsi="Times New Roman"/>
        </w:rPr>
        <w:t>ресурсоснабжающих</w:t>
      </w:r>
      <w:proofErr w:type="spellEnd"/>
      <w:r w:rsidRPr="00C04DFD">
        <w:rPr>
          <w:rFonts w:ascii="Times New Roman" w:hAnsi="Times New Roman"/>
        </w:rPr>
        <w:t xml:space="preserve"> организаций как форма реализации настоящей Программы актуальна в случае использования собственных средств </w:t>
      </w:r>
      <w:proofErr w:type="spellStart"/>
      <w:r w:rsidRPr="00C04DFD">
        <w:rPr>
          <w:rFonts w:ascii="Times New Roman" w:hAnsi="Times New Roman"/>
        </w:rPr>
        <w:t>ресурсоснабжающих</w:t>
      </w:r>
      <w:proofErr w:type="spellEnd"/>
      <w:r w:rsidRPr="00C04DFD">
        <w:rPr>
          <w:rFonts w:ascii="Times New Roman" w:hAnsi="Times New Roman"/>
        </w:rPr>
        <w:t xml:space="preserve"> организаций, тарифных источников, платы за подключение (технологическое присоединение) в качестве источника финансирования настоящей Программы.</w:t>
      </w:r>
    </w:p>
    <w:p w14:paraId="39F1A7F4" w14:textId="5800BE42" w:rsidR="008B569E" w:rsidRPr="00C04DFD" w:rsidRDefault="008B569E" w:rsidP="00333D03">
      <w:pPr>
        <w:pStyle w:val="a5"/>
        <w:spacing w:before="0" w:after="0" w:line="276" w:lineRule="auto"/>
        <w:ind w:firstLine="709"/>
        <w:rPr>
          <w:rFonts w:ascii="Times New Roman" w:hAnsi="Times New Roman"/>
        </w:rPr>
      </w:pPr>
      <w:r w:rsidRPr="00C04DFD">
        <w:rPr>
          <w:rFonts w:ascii="Times New Roman" w:hAnsi="Times New Roman"/>
        </w:rPr>
        <w:t xml:space="preserve">Реализация инвестиционных проектов, может быть осуществлена за счет включения мероприятий в ведомственные целевые программы </w:t>
      </w:r>
      <w:r w:rsidR="00430EB3">
        <w:rPr>
          <w:rFonts w:ascii="Times New Roman" w:hAnsi="Times New Roman"/>
        </w:rPr>
        <w:t>Петровского</w:t>
      </w:r>
      <w:r w:rsidRPr="00C04DFD">
        <w:rPr>
          <w:rFonts w:ascii="Times New Roman" w:hAnsi="Times New Roman"/>
        </w:rPr>
        <w:t xml:space="preserve"> городско</w:t>
      </w:r>
      <w:r w:rsidR="00430EB3">
        <w:rPr>
          <w:rFonts w:ascii="Times New Roman" w:hAnsi="Times New Roman"/>
        </w:rPr>
        <w:t>го</w:t>
      </w:r>
      <w:r w:rsidRPr="00C04DFD">
        <w:rPr>
          <w:rFonts w:ascii="Times New Roman" w:hAnsi="Times New Roman"/>
        </w:rPr>
        <w:t xml:space="preserve"> округ</w:t>
      </w:r>
      <w:r w:rsidR="00430EB3">
        <w:rPr>
          <w:rFonts w:ascii="Times New Roman" w:hAnsi="Times New Roman"/>
        </w:rPr>
        <w:t>а</w:t>
      </w:r>
      <w:r w:rsidRPr="00C04DFD">
        <w:rPr>
          <w:rFonts w:ascii="Times New Roman" w:hAnsi="Times New Roman"/>
        </w:rPr>
        <w:t>, в которых реализация мероприятий осуществляется посредством комплекса мероприятий по финансовому, организационному, методическому, информационному обеспечению.</w:t>
      </w:r>
    </w:p>
    <w:p w14:paraId="06C50825" w14:textId="77777777" w:rsidR="00195361" w:rsidRPr="00C04DFD" w:rsidRDefault="00195361" w:rsidP="00333D03">
      <w:pPr>
        <w:pStyle w:val="a5"/>
        <w:spacing w:before="0" w:after="0" w:line="276" w:lineRule="auto"/>
        <w:ind w:firstLine="709"/>
        <w:rPr>
          <w:rFonts w:ascii="Times New Roman" w:hAnsi="Times New Roman"/>
        </w:rPr>
      </w:pPr>
      <w:r w:rsidRPr="00C04DFD">
        <w:rPr>
          <w:rFonts w:ascii="Times New Roman" w:hAnsi="Times New Roman"/>
        </w:rPr>
        <w:t>Кроме того, инвестиционные проекты Программы могут быть реализованы в рамках федеральных, региональных и муниципальных программ.</w:t>
      </w:r>
    </w:p>
    <w:p w14:paraId="4FD63860" w14:textId="77777777" w:rsidR="0094435E" w:rsidRPr="00C04DFD" w:rsidRDefault="0094435E" w:rsidP="00333D03">
      <w:pPr>
        <w:pStyle w:val="a5"/>
        <w:spacing w:before="0" w:after="0" w:line="276" w:lineRule="auto"/>
        <w:ind w:firstLine="709"/>
        <w:rPr>
          <w:rFonts w:ascii="Times New Roman" w:hAnsi="Times New Roman"/>
        </w:rPr>
      </w:pPr>
      <w:r w:rsidRPr="00C04DFD">
        <w:rPr>
          <w:rFonts w:ascii="Times New Roman" w:hAnsi="Times New Roman"/>
        </w:rPr>
        <w:t xml:space="preserve">В случае недостаточности бюджетных средств на финансирование мероприятий по строительству новых объектов или на реконструкцию крупных значимых объектов инфраструктуры, а также с учетом низкого уровня рентабельности деятельности действующих </w:t>
      </w:r>
      <w:proofErr w:type="spellStart"/>
      <w:r w:rsidRPr="00C04DFD">
        <w:rPr>
          <w:rFonts w:ascii="Times New Roman" w:hAnsi="Times New Roman"/>
        </w:rPr>
        <w:t>ресурсоснабжающих</w:t>
      </w:r>
      <w:proofErr w:type="spellEnd"/>
      <w:r w:rsidRPr="00C04DFD">
        <w:rPr>
          <w:rFonts w:ascii="Times New Roman" w:hAnsi="Times New Roman"/>
        </w:rPr>
        <w:t xml:space="preserve"> предприятий необходимо привлечение сторонних инвесторов по концессионному соглашению. </w:t>
      </w:r>
    </w:p>
    <w:p w14:paraId="683D98E8" w14:textId="77777777" w:rsidR="00402593" w:rsidRPr="00C04DFD" w:rsidRDefault="00402593" w:rsidP="00333D03">
      <w:pPr>
        <w:pStyle w:val="a5"/>
        <w:spacing w:before="0" w:after="0" w:line="276" w:lineRule="auto"/>
        <w:ind w:firstLine="709"/>
        <w:rPr>
          <w:rFonts w:ascii="Times New Roman" w:hAnsi="Times New Roman"/>
        </w:rPr>
      </w:pPr>
      <w:r w:rsidRPr="00C04DFD">
        <w:rPr>
          <w:rFonts w:ascii="Times New Roman" w:hAnsi="Times New Roman"/>
        </w:rPr>
        <w:t>Потребность в финансовых ресурсах в разрезе отраслевых программ инвестиционных проектов и источников финансирования по годам реализации Программы представлена в Приложениях 1-6.</w:t>
      </w:r>
    </w:p>
    <w:p w14:paraId="1E1FFAEA" w14:textId="77777777" w:rsidR="00402593" w:rsidRPr="00C04DFD" w:rsidRDefault="00402593" w:rsidP="00333D03">
      <w:pPr>
        <w:pStyle w:val="a5"/>
        <w:spacing w:before="0" w:after="0" w:line="276" w:lineRule="auto"/>
        <w:ind w:firstLine="709"/>
        <w:rPr>
          <w:rFonts w:ascii="Times New Roman" w:hAnsi="Times New Roman"/>
        </w:rPr>
      </w:pPr>
      <w:r w:rsidRPr="00C04DFD">
        <w:rPr>
          <w:rFonts w:ascii="Times New Roman" w:hAnsi="Times New Roman"/>
        </w:rPr>
        <w:t>Финансово-экономичес</w:t>
      </w:r>
      <w:r w:rsidR="00A61E8A" w:rsidRPr="00C04DFD">
        <w:rPr>
          <w:rFonts w:ascii="Times New Roman" w:hAnsi="Times New Roman"/>
        </w:rPr>
        <w:t>кое обоснование Программы должно</w:t>
      </w:r>
      <w:r w:rsidRPr="00C04DFD">
        <w:rPr>
          <w:rFonts w:ascii="Times New Roman" w:hAnsi="Times New Roman"/>
        </w:rPr>
        <w:t xml:space="preserve"> производиться ежегодно, по мере уточнения утверждения инвестиционных программ и объемов финансирования.</w:t>
      </w:r>
    </w:p>
    <w:p w14:paraId="16F4BE8C" w14:textId="77777777" w:rsidR="0029222A" w:rsidRPr="00C04DFD" w:rsidRDefault="0029222A" w:rsidP="0029222A"/>
    <w:p w14:paraId="463EC771" w14:textId="77777777" w:rsidR="0029222A" w:rsidRPr="00C04DFD" w:rsidRDefault="0029222A" w:rsidP="0029222A">
      <w:pPr>
        <w:sectPr w:rsidR="0029222A" w:rsidRPr="00C04DFD" w:rsidSect="000D1C9B">
          <w:headerReference w:type="even" r:id="rId10"/>
          <w:headerReference w:type="default" r:id="rId11"/>
          <w:footerReference w:type="even" r:id="rId12"/>
          <w:footerReference w:type="default" r:id="rId13"/>
          <w:headerReference w:type="first" r:id="rId14"/>
          <w:footerReference w:type="first" r:id="rId15"/>
          <w:pgSz w:w="11906" w:h="16838" w:code="9"/>
          <w:pgMar w:top="1418" w:right="567" w:bottom="1134" w:left="1985" w:header="709" w:footer="437" w:gutter="0"/>
          <w:cols w:space="708"/>
          <w:titlePg/>
          <w:docGrid w:linePitch="360"/>
        </w:sectPr>
      </w:pPr>
    </w:p>
    <w:p w14:paraId="6E872CA7" w14:textId="39D23C20" w:rsidR="00C8049D" w:rsidRPr="00650E8B" w:rsidRDefault="00C8049D" w:rsidP="00757C61">
      <w:pPr>
        <w:pStyle w:val="13"/>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67" w:name="_Toc483490427"/>
      <w:bookmarkStart w:id="68" w:name="_Toc483491444"/>
      <w:bookmarkStart w:id="69" w:name="_Toc483996691"/>
      <w:bookmarkStart w:id="70" w:name="_Toc484005698"/>
      <w:bookmarkStart w:id="71" w:name="_Toc484006945"/>
      <w:bookmarkStart w:id="72" w:name="_Toc484012304"/>
      <w:bookmarkStart w:id="73" w:name="_Toc484012449"/>
      <w:bookmarkStart w:id="74" w:name="_Toc484013240"/>
      <w:bookmarkStart w:id="75" w:name="_Toc484014640"/>
      <w:bookmarkStart w:id="76" w:name="_Toc117155260"/>
      <w:r w:rsidRPr="00C04DFD">
        <w:rPr>
          <w:rFonts w:ascii="Times New Roman" w:hAnsi="Times New Roman"/>
          <w:color w:val="auto"/>
        </w:rPr>
        <w:lastRenderedPageBreak/>
        <w:t xml:space="preserve">Приложение </w:t>
      </w:r>
      <w:r w:rsidR="00650E8B" w:rsidRPr="00650E8B">
        <w:rPr>
          <w:rFonts w:ascii="Times New Roman" w:hAnsi="Times New Roman"/>
          <w:color w:val="auto"/>
        </w:rPr>
        <w:t>1</w:t>
      </w:r>
      <w:r w:rsidRPr="00C04DFD">
        <w:rPr>
          <w:rFonts w:ascii="Times New Roman" w:hAnsi="Times New Roman"/>
          <w:color w:val="auto"/>
        </w:rPr>
        <w:t xml:space="preserve">. </w:t>
      </w:r>
      <w:bookmarkEnd w:id="67"/>
      <w:bookmarkEnd w:id="68"/>
      <w:bookmarkEnd w:id="69"/>
      <w:bookmarkEnd w:id="70"/>
      <w:bookmarkEnd w:id="71"/>
      <w:bookmarkEnd w:id="72"/>
      <w:bookmarkEnd w:id="73"/>
      <w:bookmarkEnd w:id="74"/>
      <w:bookmarkEnd w:id="75"/>
      <w:r w:rsidR="006664B4" w:rsidRPr="00C04DFD">
        <w:rPr>
          <w:rFonts w:ascii="Times New Roman" w:hAnsi="Times New Roman"/>
          <w:color w:val="auto"/>
        </w:rPr>
        <w:t>Программа инвестиционных проектов в водо</w:t>
      </w:r>
      <w:r w:rsidR="00650E8B">
        <w:rPr>
          <w:rFonts w:ascii="Times New Roman" w:hAnsi="Times New Roman"/>
          <w:color w:val="auto"/>
        </w:rPr>
        <w:t>СНАБЖЕНИИ</w:t>
      </w:r>
      <w:bookmarkEnd w:id="76"/>
    </w:p>
    <w:p w14:paraId="52C8E6FF" w14:textId="29825164" w:rsidR="006664B4" w:rsidRDefault="006664B4" w:rsidP="006664B4">
      <w:pPr>
        <w:pStyle w:val="af"/>
        <w:keepNext/>
        <w:rPr>
          <w:rFonts w:ascii="Times New Roman" w:hAnsi="Times New Roman"/>
        </w:rPr>
      </w:pPr>
      <w:r w:rsidRPr="00C04DFD">
        <w:rPr>
          <w:rFonts w:ascii="Times New Roman" w:hAnsi="Times New Roman"/>
        </w:rPr>
        <w:t xml:space="preserve">Таблица </w:t>
      </w:r>
      <w:r w:rsidRPr="00C04DFD">
        <w:rPr>
          <w:rFonts w:ascii="Times New Roman" w:hAnsi="Times New Roman"/>
        </w:rPr>
        <w:fldChar w:fldCharType="begin"/>
      </w:r>
      <w:r w:rsidRPr="00C04DFD">
        <w:rPr>
          <w:rFonts w:ascii="Times New Roman" w:hAnsi="Times New Roman"/>
        </w:rPr>
        <w:instrText xml:space="preserve"> SEQ Таблица \* ARABIC </w:instrText>
      </w:r>
      <w:r w:rsidRPr="00C04DFD">
        <w:rPr>
          <w:rFonts w:ascii="Times New Roman" w:hAnsi="Times New Roman"/>
        </w:rPr>
        <w:fldChar w:fldCharType="separate"/>
      </w:r>
      <w:r w:rsidR="001D4E99">
        <w:rPr>
          <w:rFonts w:ascii="Times New Roman" w:hAnsi="Times New Roman"/>
          <w:noProof/>
        </w:rPr>
        <w:t>15</w:t>
      </w:r>
      <w:r w:rsidRPr="00C04DFD">
        <w:rPr>
          <w:rFonts w:ascii="Times New Roman" w:hAnsi="Times New Roman"/>
          <w:noProof/>
        </w:rPr>
        <w:fldChar w:fldCharType="end"/>
      </w:r>
      <w:r w:rsidRPr="00C04DFD">
        <w:rPr>
          <w:rFonts w:ascii="Times New Roman" w:hAnsi="Times New Roman"/>
        </w:rPr>
        <w:t xml:space="preserve"> Программа проектов в водо</w:t>
      </w:r>
      <w:r w:rsidR="00650E8B">
        <w:rPr>
          <w:rFonts w:ascii="Times New Roman" w:hAnsi="Times New Roman"/>
        </w:rPr>
        <w:t>снабжении, финансируемых из бюджета</w:t>
      </w:r>
      <w:r w:rsidR="008B21DB">
        <w:rPr>
          <w:rFonts w:ascii="Times New Roman" w:hAnsi="Times New Roman"/>
        </w:rPr>
        <w:t xml:space="preserve"> Петровского городского округа</w:t>
      </w:r>
    </w:p>
    <w:tbl>
      <w:tblPr>
        <w:tblW w:w="4921" w:type="pct"/>
        <w:tblLook w:val="04A0" w:firstRow="1" w:lastRow="0" w:firstColumn="1" w:lastColumn="0" w:noHBand="0" w:noVBand="1"/>
      </w:tblPr>
      <w:tblGrid>
        <w:gridCol w:w="1208"/>
        <w:gridCol w:w="549"/>
        <w:gridCol w:w="2193"/>
        <w:gridCol w:w="1542"/>
        <w:gridCol w:w="1318"/>
        <w:gridCol w:w="1284"/>
        <w:gridCol w:w="1243"/>
        <w:gridCol w:w="1614"/>
        <w:gridCol w:w="2239"/>
        <w:gridCol w:w="1960"/>
        <w:gridCol w:w="1887"/>
        <w:gridCol w:w="1239"/>
        <w:gridCol w:w="1573"/>
        <w:gridCol w:w="1287"/>
      </w:tblGrid>
      <w:tr w:rsidR="006E3D98" w:rsidRPr="00BE1EC2" w14:paraId="4B3B8CA9" w14:textId="77777777" w:rsidTr="00DC2F83">
        <w:trPr>
          <w:trHeight w:val="1602"/>
          <w:tblHeader/>
        </w:trPr>
        <w:tc>
          <w:tcPr>
            <w:tcW w:w="28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ABF8D67" w14:textId="51C7F7A4" w:rsidR="00BB7D01" w:rsidRPr="00BE1EC2" w:rsidRDefault="00BB7D01">
            <w:pPr>
              <w:jc w:val="center"/>
              <w:rPr>
                <w:color w:val="000000"/>
                <w:sz w:val="22"/>
                <w:szCs w:val="22"/>
              </w:rPr>
            </w:pPr>
            <w:r>
              <w:rPr>
                <w:color w:val="000000"/>
                <w:sz w:val="22"/>
                <w:szCs w:val="22"/>
              </w:rPr>
              <w:t>И</w:t>
            </w:r>
            <w:r w:rsidRPr="00BE1EC2">
              <w:rPr>
                <w:color w:val="000000"/>
                <w:sz w:val="22"/>
                <w:szCs w:val="22"/>
              </w:rPr>
              <w:t>сточник</w:t>
            </w:r>
          </w:p>
        </w:tc>
        <w:tc>
          <w:tcPr>
            <w:tcW w:w="130" w:type="pct"/>
            <w:tcBorders>
              <w:top w:val="single" w:sz="8" w:space="0" w:color="auto"/>
              <w:left w:val="nil"/>
              <w:bottom w:val="single" w:sz="8" w:space="0" w:color="auto"/>
              <w:right w:val="single" w:sz="8" w:space="0" w:color="auto"/>
            </w:tcBorders>
            <w:shd w:val="clear" w:color="auto" w:fill="auto"/>
            <w:vAlign w:val="center"/>
            <w:hideMark/>
          </w:tcPr>
          <w:p w14:paraId="71A04D6E" w14:textId="7F742C16" w:rsidR="00BB7D01" w:rsidRPr="00BE1EC2" w:rsidRDefault="00BB7D01">
            <w:pPr>
              <w:jc w:val="center"/>
              <w:rPr>
                <w:color w:val="000000"/>
                <w:sz w:val="22"/>
                <w:szCs w:val="22"/>
              </w:rPr>
            </w:pPr>
            <w:r w:rsidRPr="00BE1EC2">
              <w:rPr>
                <w:color w:val="000000"/>
                <w:sz w:val="22"/>
                <w:szCs w:val="22"/>
              </w:rPr>
              <w:t xml:space="preserve">№ </w:t>
            </w:r>
            <w:proofErr w:type="gramStart"/>
            <w:r w:rsidRPr="00BE1EC2">
              <w:rPr>
                <w:color w:val="000000"/>
                <w:sz w:val="22"/>
                <w:szCs w:val="22"/>
              </w:rPr>
              <w:t>п</w:t>
            </w:r>
            <w:proofErr w:type="gramEnd"/>
            <w:r w:rsidRPr="00BE1EC2">
              <w:rPr>
                <w:color w:val="000000"/>
                <w:sz w:val="22"/>
                <w:szCs w:val="22"/>
              </w:rPr>
              <w:t>/п</w:t>
            </w:r>
          </w:p>
        </w:tc>
        <w:tc>
          <w:tcPr>
            <w:tcW w:w="519" w:type="pct"/>
            <w:tcBorders>
              <w:top w:val="single" w:sz="8" w:space="0" w:color="auto"/>
              <w:left w:val="nil"/>
              <w:bottom w:val="single" w:sz="8" w:space="0" w:color="auto"/>
              <w:right w:val="single" w:sz="8" w:space="0" w:color="auto"/>
            </w:tcBorders>
            <w:shd w:val="clear" w:color="auto" w:fill="auto"/>
            <w:vAlign w:val="center"/>
            <w:hideMark/>
          </w:tcPr>
          <w:p w14:paraId="2DC76AD3" w14:textId="77777777" w:rsidR="00BB7D01" w:rsidRPr="00BE1EC2" w:rsidRDefault="00BB7D01">
            <w:pPr>
              <w:jc w:val="center"/>
              <w:rPr>
                <w:color w:val="000000"/>
                <w:sz w:val="22"/>
                <w:szCs w:val="22"/>
              </w:rPr>
            </w:pPr>
            <w:r w:rsidRPr="00BE1EC2">
              <w:rPr>
                <w:color w:val="000000"/>
                <w:sz w:val="22"/>
                <w:szCs w:val="22"/>
              </w:rPr>
              <w:t>Наименование объекта (участка транспортной коммуникации)</w:t>
            </w:r>
          </w:p>
        </w:tc>
        <w:tc>
          <w:tcPr>
            <w:tcW w:w="365" w:type="pct"/>
            <w:tcBorders>
              <w:top w:val="single" w:sz="8" w:space="0" w:color="auto"/>
              <w:left w:val="nil"/>
              <w:bottom w:val="single" w:sz="8" w:space="0" w:color="auto"/>
              <w:right w:val="single" w:sz="8" w:space="0" w:color="auto"/>
            </w:tcBorders>
            <w:shd w:val="clear" w:color="auto" w:fill="auto"/>
            <w:vAlign w:val="center"/>
            <w:hideMark/>
          </w:tcPr>
          <w:p w14:paraId="5659EFDA" w14:textId="77777777" w:rsidR="00BB7D01" w:rsidRPr="00BE1EC2" w:rsidRDefault="00BB7D01" w:rsidP="00DC2F83">
            <w:pPr>
              <w:jc w:val="center"/>
              <w:rPr>
                <w:color w:val="000000"/>
                <w:sz w:val="22"/>
                <w:szCs w:val="22"/>
              </w:rPr>
            </w:pPr>
            <w:r w:rsidRPr="00BE1EC2">
              <w:rPr>
                <w:color w:val="000000"/>
                <w:sz w:val="22"/>
                <w:szCs w:val="22"/>
              </w:rPr>
              <w:t xml:space="preserve">Диаметр, </w:t>
            </w:r>
            <w:proofErr w:type="gramStart"/>
            <w:r w:rsidRPr="00BE1EC2">
              <w:rPr>
                <w:color w:val="000000"/>
                <w:sz w:val="22"/>
                <w:szCs w:val="22"/>
              </w:rPr>
              <w:t>мм</w:t>
            </w:r>
            <w:proofErr w:type="gramEnd"/>
          </w:p>
        </w:tc>
        <w:tc>
          <w:tcPr>
            <w:tcW w:w="312" w:type="pct"/>
            <w:tcBorders>
              <w:top w:val="single" w:sz="8" w:space="0" w:color="auto"/>
              <w:left w:val="nil"/>
              <w:bottom w:val="single" w:sz="8" w:space="0" w:color="auto"/>
              <w:right w:val="single" w:sz="8" w:space="0" w:color="auto"/>
            </w:tcBorders>
            <w:shd w:val="clear" w:color="auto" w:fill="auto"/>
            <w:vAlign w:val="center"/>
            <w:hideMark/>
          </w:tcPr>
          <w:p w14:paraId="535357CF" w14:textId="77777777" w:rsidR="00BB7D01" w:rsidRPr="00BE1EC2" w:rsidRDefault="00BB7D01">
            <w:pPr>
              <w:jc w:val="center"/>
              <w:rPr>
                <w:color w:val="000000"/>
                <w:sz w:val="22"/>
                <w:szCs w:val="22"/>
              </w:rPr>
            </w:pPr>
            <w:r w:rsidRPr="00BE1EC2">
              <w:rPr>
                <w:color w:val="000000"/>
                <w:sz w:val="22"/>
                <w:szCs w:val="22"/>
              </w:rPr>
              <w:t>Основной показатель объекта</w:t>
            </w:r>
          </w:p>
        </w:tc>
        <w:tc>
          <w:tcPr>
            <w:tcW w:w="304" w:type="pct"/>
            <w:tcBorders>
              <w:top w:val="single" w:sz="8" w:space="0" w:color="auto"/>
              <w:left w:val="nil"/>
              <w:bottom w:val="single" w:sz="8" w:space="0" w:color="auto"/>
              <w:right w:val="single" w:sz="8" w:space="0" w:color="auto"/>
            </w:tcBorders>
            <w:shd w:val="clear" w:color="auto" w:fill="auto"/>
            <w:vAlign w:val="center"/>
            <w:hideMark/>
          </w:tcPr>
          <w:p w14:paraId="3F5C8354" w14:textId="77777777" w:rsidR="00BB7D01" w:rsidRPr="00BE1EC2" w:rsidRDefault="00BB7D01">
            <w:pPr>
              <w:jc w:val="center"/>
              <w:rPr>
                <w:color w:val="000000"/>
                <w:sz w:val="22"/>
                <w:szCs w:val="22"/>
              </w:rPr>
            </w:pPr>
            <w:r w:rsidRPr="00BE1EC2">
              <w:rPr>
                <w:color w:val="000000"/>
                <w:sz w:val="22"/>
                <w:szCs w:val="22"/>
              </w:rPr>
              <w:t>Единица измерения</w:t>
            </w:r>
          </w:p>
        </w:tc>
        <w:tc>
          <w:tcPr>
            <w:tcW w:w="293" w:type="pct"/>
            <w:tcBorders>
              <w:top w:val="single" w:sz="8" w:space="0" w:color="auto"/>
              <w:left w:val="nil"/>
              <w:bottom w:val="single" w:sz="8" w:space="0" w:color="auto"/>
              <w:right w:val="single" w:sz="8" w:space="0" w:color="auto"/>
            </w:tcBorders>
            <w:shd w:val="clear" w:color="auto" w:fill="auto"/>
            <w:vAlign w:val="center"/>
            <w:hideMark/>
          </w:tcPr>
          <w:p w14:paraId="5B271344" w14:textId="77777777" w:rsidR="00BB7D01" w:rsidRPr="00BE1EC2" w:rsidRDefault="00BB7D01">
            <w:pPr>
              <w:jc w:val="center"/>
              <w:rPr>
                <w:color w:val="000000"/>
                <w:sz w:val="22"/>
                <w:szCs w:val="22"/>
              </w:rPr>
            </w:pPr>
            <w:r w:rsidRPr="00BE1EC2">
              <w:rPr>
                <w:color w:val="000000"/>
                <w:sz w:val="22"/>
                <w:szCs w:val="22"/>
              </w:rPr>
              <w:t>Единичная расценка, тыс. руб.</w:t>
            </w:r>
          </w:p>
        </w:tc>
        <w:tc>
          <w:tcPr>
            <w:tcW w:w="382" w:type="pct"/>
            <w:tcBorders>
              <w:top w:val="single" w:sz="8" w:space="0" w:color="auto"/>
              <w:left w:val="nil"/>
              <w:bottom w:val="single" w:sz="8" w:space="0" w:color="auto"/>
              <w:right w:val="single" w:sz="8" w:space="0" w:color="auto"/>
            </w:tcBorders>
            <w:shd w:val="clear" w:color="auto" w:fill="auto"/>
            <w:vAlign w:val="center"/>
            <w:hideMark/>
          </w:tcPr>
          <w:p w14:paraId="7C16489D" w14:textId="77777777" w:rsidR="00BB7D01" w:rsidRPr="00BE1EC2" w:rsidRDefault="00BB7D01">
            <w:pPr>
              <w:jc w:val="center"/>
              <w:rPr>
                <w:color w:val="000000"/>
                <w:sz w:val="22"/>
                <w:szCs w:val="22"/>
              </w:rPr>
            </w:pPr>
            <w:r w:rsidRPr="00BE1EC2">
              <w:rPr>
                <w:color w:val="000000"/>
                <w:sz w:val="22"/>
                <w:szCs w:val="22"/>
              </w:rPr>
              <w:t>Коэффициент учета погрузки грунта на 1 км</w:t>
            </w:r>
          </w:p>
        </w:tc>
        <w:tc>
          <w:tcPr>
            <w:tcW w:w="530" w:type="pct"/>
            <w:tcBorders>
              <w:top w:val="single" w:sz="8" w:space="0" w:color="auto"/>
              <w:left w:val="nil"/>
              <w:bottom w:val="single" w:sz="8" w:space="0" w:color="auto"/>
              <w:right w:val="single" w:sz="8" w:space="0" w:color="auto"/>
            </w:tcBorders>
            <w:shd w:val="clear" w:color="auto" w:fill="auto"/>
            <w:vAlign w:val="center"/>
            <w:hideMark/>
          </w:tcPr>
          <w:p w14:paraId="7DECB0BC" w14:textId="77777777" w:rsidR="00BB7D01" w:rsidRPr="00BE1EC2" w:rsidRDefault="00BB7D01">
            <w:pPr>
              <w:jc w:val="center"/>
              <w:rPr>
                <w:color w:val="000000"/>
                <w:sz w:val="22"/>
                <w:szCs w:val="22"/>
              </w:rPr>
            </w:pPr>
            <w:r w:rsidRPr="00BE1EC2">
              <w:rPr>
                <w:color w:val="000000"/>
                <w:sz w:val="22"/>
                <w:szCs w:val="22"/>
              </w:rPr>
              <w:t>Коэффициент дефляции на год начала финансирования с учетом продолжительности строительства</w:t>
            </w:r>
          </w:p>
        </w:tc>
        <w:tc>
          <w:tcPr>
            <w:tcW w:w="464" w:type="pct"/>
            <w:tcBorders>
              <w:top w:val="single" w:sz="8" w:space="0" w:color="auto"/>
              <w:left w:val="nil"/>
              <w:bottom w:val="single" w:sz="8" w:space="0" w:color="auto"/>
              <w:right w:val="single" w:sz="8" w:space="0" w:color="auto"/>
            </w:tcBorders>
            <w:shd w:val="clear" w:color="auto" w:fill="auto"/>
            <w:vAlign w:val="center"/>
            <w:hideMark/>
          </w:tcPr>
          <w:p w14:paraId="7C450651" w14:textId="77777777" w:rsidR="00BB7D01" w:rsidRPr="00BE1EC2" w:rsidRDefault="00BB7D01">
            <w:pPr>
              <w:jc w:val="center"/>
              <w:rPr>
                <w:color w:val="000000"/>
                <w:sz w:val="22"/>
                <w:szCs w:val="22"/>
              </w:rPr>
            </w:pPr>
            <w:r w:rsidRPr="00BE1EC2">
              <w:rPr>
                <w:color w:val="000000"/>
                <w:sz w:val="22"/>
                <w:szCs w:val="22"/>
              </w:rPr>
              <w:t>Коэффициент перехода от стоимостных показателей базового района к уровню цен Ставропольского края</w:t>
            </w:r>
          </w:p>
        </w:tc>
        <w:tc>
          <w:tcPr>
            <w:tcW w:w="446" w:type="pct"/>
            <w:tcBorders>
              <w:top w:val="single" w:sz="8" w:space="0" w:color="auto"/>
              <w:left w:val="nil"/>
              <w:bottom w:val="single" w:sz="8" w:space="0" w:color="auto"/>
              <w:right w:val="single" w:sz="8" w:space="0" w:color="auto"/>
            </w:tcBorders>
            <w:shd w:val="clear" w:color="auto" w:fill="auto"/>
            <w:vAlign w:val="center"/>
            <w:hideMark/>
          </w:tcPr>
          <w:p w14:paraId="7F105286" w14:textId="77777777" w:rsidR="00BB7D01" w:rsidRPr="00BE1EC2" w:rsidRDefault="00BB7D01">
            <w:pPr>
              <w:jc w:val="center"/>
              <w:rPr>
                <w:color w:val="000000"/>
                <w:sz w:val="22"/>
                <w:szCs w:val="22"/>
              </w:rPr>
            </w:pPr>
            <w:r w:rsidRPr="00BE1EC2">
              <w:rPr>
                <w:color w:val="000000"/>
                <w:sz w:val="22"/>
                <w:szCs w:val="22"/>
              </w:rPr>
              <w:t xml:space="preserve">Стоимость с </w:t>
            </w:r>
            <w:proofErr w:type="spellStart"/>
            <w:r w:rsidRPr="00BE1EC2">
              <w:rPr>
                <w:color w:val="000000"/>
                <w:sz w:val="22"/>
                <w:szCs w:val="22"/>
              </w:rPr>
              <w:t>поправочн</w:t>
            </w:r>
            <w:proofErr w:type="spellEnd"/>
            <w:r w:rsidRPr="00BE1EC2">
              <w:rPr>
                <w:color w:val="000000"/>
                <w:sz w:val="22"/>
                <w:szCs w:val="22"/>
              </w:rPr>
              <w:t>. коэффициентами, тыс. руб.</w:t>
            </w:r>
          </w:p>
        </w:tc>
        <w:tc>
          <w:tcPr>
            <w:tcW w:w="291" w:type="pct"/>
            <w:tcBorders>
              <w:top w:val="single" w:sz="8" w:space="0" w:color="auto"/>
              <w:left w:val="nil"/>
              <w:bottom w:val="single" w:sz="8" w:space="0" w:color="auto"/>
              <w:right w:val="single" w:sz="8" w:space="0" w:color="auto"/>
            </w:tcBorders>
            <w:shd w:val="clear" w:color="auto" w:fill="auto"/>
            <w:vAlign w:val="center"/>
            <w:hideMark/>
          </w:tcPr>
          <w:p w14:paraId="303ADDAF" w14:textId="77777777" w:rsidR="00BB7D01" w:rsidRPr="00BE1EC2" w:rsidRDefault="00BB7D01">
            <w:pPr>
              <w:jc w:val="center"/>
              <w:rPr>
                <w:color w:val="000000"/>
                <w:sz w:val="22"/>
                <w:szCs w:val="22"/>
              </w:rPr>
            </w:pPr>
            <w:r w:rsidRPr="00BE1EC2">
              <w:rPr>
                <w:color w:val="000000"/>
                <w:sz w:val="22"/>
                <w:szCs w:val="22"/>
              </w:rPr>
              <w:t>НДС 20%, тыс. руб.</w:t>
            </w:r>
          </w:p>
        </w:tc>
        <w:tc>
          <w:tcPr>
            <w:tcW w:w="372" w:type="pct"/>
            <w:tcBorders>
              <w:top w:val="single" w:sz="8" w:space="0" w:color="auto"/>
              <w:left w:val="nil"/>
              <w:bottom w:val="single" w:sz="8" w:space="0" w:color="auto"/>
              <w:right w:val="single" w:sz="8" w:space="0" w:color="auto"/>
            </w:tcBorders>
            <w:shd w:val="clear" w:color="auto" w:fill="auto"/>
            <w:vAlign w:val="center"/>
            <w:hideMark/>
          </w:tcPr>
          <w:p w14:paraId="5D5757EB" w14:textId="77777777" w:rsidR="00BB7D01" w:rsidRPr="00BE1EC2" w:rsidRDefault="00BB7D01">
            <w:pPr>
              <w:jc w:val="center"/>
              <w:rPr>
                <w:color w:val="000000"/>
                <w:sz w:val="22"/>
                <w:szCs w:val="22"/>
              </w:rPr>
            </w:pPr>
            <w:r w:rsidRPr="00BE1EC2">
              <w:rPr>
                <w:color w:val="000000"/>
                <w:sz w:val="22"/>
                <w:szCs w:val="22"/>
              </w:rPr>
              <w:t>Стоимость строительства с НДС, тыс. руб.</w:t>
            </w:r>
          </w:p>
        </w:tc>
        <w:tc>
          <w:tcPr>
            <w:tcW w:w="304" w:type="pct"/>
            <w:tcBorders>
              <w:top w:val="single" w:sz="8" w:space="0" w:color="auto"/>
              <w:left w:val="nil"/>
              <w:bottom w:val="single" w:sz="8" w:space="0" w:color="auto"/>
              <w:right w:val="single" w:sz="8" w:space="0" w:color="auto"/>
            </w:tcBorders>
            <w:shd w:val="clear" w:color="auto" w:fill="auto"/>
            <w:vAlign w:val="center"/>
            <w:hideMark/>
          </w:tcPr>
          <w:p w14:paraId="7AD4A7F0" w14:textId="61C5B06F" w:rsidR="00BB7D01" w:rsidRPr="00BE1EC2" w:rsidRDefault="00BB7D01">
            <w:pPr>
              <w:jc w:val="center"/>
              <w:rPr>
                <w:color w:val="000000"/>
                <w:sz w:val="22"/>
                <w:szCs w:val="22"/>
              </w:rPr>
            </w:pPr>
            <w:r>
              <w:rPr>
                <w:color w:val="000000"/>
                <w:sz w:val="22"/>
                <w:szCs w:val="22"/>
              </w:rPr>
              <w:t>Срок реализации</w:t>
            </w:r>
          </w:p>
        </w:tc>
      </w:tr>
      <w:tr w:rsidR="006E3D98" w:rsidRPr="00BE1EC2" w14:paraId="40ED0AAD" w14:textId="77777777" w:rsidTr="00DC2F83">
        <w:trPr>
          <w:trHeight w:val="830"/>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46900D94" w14:textId="77777777" w:rsidR="00BB7D01" w:rsidRPr="00BE1EC2" w:rsidRDefault="00BB7D01" w:rsidP="00650E8B">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1F65CCF8" w14:textId="77777777" w:rsidR="00BB7D01" w:rsidRPr="00BE1EC2" w:rsidRDefault="00BB7D01" w:rsidP="00650E8B">
            <w:pPr>
              <w:jc w:val="center"/>
              <w:rPr>
                <w:color w:val="000000"/>
                <w:sz w:val="22"/>
                <w:szCs w:val="22"/>
              </w:rPr>
            </w:pPr>
            <w:r w:rsidRPr="00BE1EC2">
              <w:rPr>
                <w:color w:val="000000"/>
                <w:sz w:val="22"/>
                <w:szCs w:val="22"/>
              </w:rPr>
              <w:t>1</w:t>
            </w:r>
          </w:p>
        </w:tc>
        <w:tc>
          <w:tcPr>
            <w:tcW w:w="519" w:type="pct"/>
            <w:tcBorders>
              <w:top w:val="nil"/>
              <w:left w:val="nil"/>
              <w:bottom w:val="single" w:sz="8" w:space="0" w:color="auto"/>
              <w:right w:val="single" w:sz="8" w:space="0" w:color="auto"/>
            </w:tcBorders>
            <w:shd w:val="clear" w:color="auto" w:fill="auto"/>
            <w:vAlign w:val="center"/>
            <w:hideMark/>
          </w:tcPr>
          <w:p w14:paraId="1F7516A5" w14:textId="77777777" w:rsidR="00BB7D01" w:rsidRPr="00BE1EC2" w:rsidRDefault="00BB7D01" w:rsidP="00650E8B">
            <w:pPr>
              <w:jc w:val="center"/>
              <w:rPr>
                <w:color w:val="000000"/>
                <w:sz w:val="22"/>
                <w:szCs w:val="22"/>
              </w:rPr>
            </w:pPr>
            <w:r w:rsidRPr="00BE1EC2">
              <w:rPr>
                <w:color w:val="000000"/>
                <w:sz w:val="22"/>
                <w:szCs w:val="22"/>
              </w:rPr>
              <w:t>Замена участка водопроводной сети</w:t>
            </w:r>
            <w:proofErr w:type="gramStart"/>
            <w:r w:rsidRPr="00BE1EC2">
              <w:rPr>
                <w:color w:val="000000"/>
                <w:sz w:val="22"/>
                <w:szCs w:val="22"/>
              </w:rPr>
              <w:t xml:space="preserve"> У</w:t>
            </w:r>
            <w:proofErr w:type="gramEnd"/>
            <w:r w:rsidRPr="00BE1EC2">
              <w:rPr>
                <w:color w:val="000000"/>
                <w:sz w:val="22"/>
                <w:szCs w:val="22"/>
              </w:rPr>
              <w:t>л. Ленина</w:t>
            </w:r>
          </w:p>
        </w:tc>
        <w:tc>
          <w:tcPr>
            <w:tcW w:w="365" w:type="pct"/>
            <w:tcBorders>
              <w:top w:val="nil"/>
              <w:left w:val="nil"/>
              <w:bottom w:val="single" w:sz="8" w:space="0" w:color="auto"/>
              <w:right w:val="single" w:sz="8" w:space="0" w:color="auto"/>
            </w:tcBorders>
            <w:shd w:val="clear" w:color="auto" w:fill="auto"/>
            <w:vAlign w:val="center"/>
            <w:hideMark/>
          </w:tcPr>
          <w:p w14:paraId="69F27588" w14:textId="7905B604"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1593C816" w14:textId="77777777" w:rsidR="00BB7D01" w:rsidRPr="00BE1EC2" w:rsidRDefault="00BB7D01" w:rsidP="00650E8B">
            <w:pPr>
              <w:jc w:val="center"/>
              <w:rPr>
                <w:color w:val="000000"/>
                <w:sz w:val="22"/>
                <w:szCs w:val="22"/>
              </w:rPr>
            </w:pPr>
            <w:r w:rsidRPr="00BE1EC2">
              <w:rPr>
                <w:color w:val="000000"/>
                <w:sz w:val="22"/>
                <w:szCs w:val="22"/>
              </w:rPr>
              <w:t>1,2</w:t>
            </w:r>
          </w:p>
        </w:tc>
        <w:tc>
          <w:tcPr>
            <w:tcW w:w="304" w:type="pct"/>
            <w:tcBorders>
              <w:top w:val="nil"/>
              <w:left w:val="nil"/>
              <w:bottom w:val="single" w:sz="8" w:space="0" w:color="auto"/>
              <w:right w:val="single" w:sz="8" w:space="0" w:color="auto"/>
            </w:tcBorders>
            <w:shd w:val="clear" w:color="auto" w:fill="auto"/>
            <w:vAlign w:val="center"/>
            <w:hideMark/>
          </w:tcPr>
          <w:p w14:paraId="616FBA20" w14:textId="77777777" w:rsidR="00BB7D01" w:rsidRPr="00BE1EC2" w:rsidRDefault="00BB7D01" w:rsidP="00650E8B">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16443811" w14:textId="77777777" w:rsidR="00BB7D01" w:rsidRPr="00BE1EC2" w:rsidRDefault="00BB7D01" w:rsidP="00650E8B">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764ECA8B" w14:textId="77777777" w:rsidR="00BB7D01" w:rsidRPr="00BE1EC2" w:rsidRDefault="00BB7D01" w:rsidP="00650E8B">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47BD32CD" w14:textId="77777777" w:rsidR="00BB7D01" w:rsidRPr="00BE1EC2" w:rsidRDefault="00BB7D01" w:rsidP="00650E8B">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4052C980" w14:textId="77777777" w:rsidR="00BB7D01" w:rsidRPr="00BE1EC2" w:rsidRDefault="00BB7D01" w:rsidP="00650E8B">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430903F9" w14:textId="77777777" w:rsidR="00BB7D01" w:rsidRPr="00BE1EC2" w:rsidRDefault="00BB7D01" w:rsidP="00650E8B">
            <w:pPr>
              <w:jc w:val="center"/>
              <w:rPr>
                <w:color w:val="000000"/>
                <w:sz w:val="22"/>
                <w:szCs w:val="22"/>
              </w:rPr>
            </w:pPr>
            <w:r w:rsidRPr="00BE1EC2">
              <w:rPr>
                <w:color w:val="000000"/>
                <w:sz w:val="22"/>
                <w:szCs w:val="22"/>
              </w:rPr>
              <w:t>131669,90</w:t>
            </w:r>
          </w:p>
        </w:tc>
        <w:tc>
          <w:tcPr>
            <w:tcW w:w="291" w:type="pct"/>
            <w:tcBorders>
              <w:top w:val="nil"/>
              <w:left w:val="nil"/>
              <w:bottom w:val="single" w:sz="8" w:space="0" w:color="auto"/>
              <w:right w:val="single" w:sz="8" w:space="0" w:color="auto"/>
            </w:tcBorders>
            <w:shd w:val="clear" w:color="auto" w:fill="auto"/>
            <w:vAlign w:val="center"/>
            <w:hideMark/>
          </w:tcPr>
          <w:p w14:paraId="4BEA4471" w14:textId="77777777" w:rsidR="00BB7D01" w:rsidRPr="00BE1EC2" w:rsidRDefault="00BB7D01" w:rsidP="00650E8B">
            <w:pPr>
              <w:jc w:val="center"/>
              <w:rPr>
                <w:color w:val="000000"/>
                <w:sz w:val="22"/>
                <w:szCs w:val="22"/>
              </w:rPr>
            </w:pPr>
            <w:r w:rsidRPr="00BE1EC2">
              <w:rPr>
                <w:color w:val="000000"/>
                <w:sz w:val="22"/>
                <w:szCs w:val="22"/>
              </w:rPr>
              <w:t>26333,98</w:t>
            </w:r>
          </w:p>
        </w:tc>
        <w:tc>
          <w:tcPr>
            <w:tcW w:w="372" w:type="pct"/>
            <w:tcBorders>
              <w:top w:val="nil"/>
              <w:left w:val="nil"/>
              <w:bottom w:val="single" w:sz="8" w:space="0" w:color="auto"/>
              <w:right w:val="single" w:sz="8" w:space="0" w:color="auto"/>
            </w:tcBorders>
            <w:shd w:val="clear" w:color="auto" w:fill="auto"/>
            <w:vAlign w:val="center"/>
            <w:hideMark/>
          </w:tcPr>
          <w:p w14:paraId="75508CD9" w14:textId="77777777" w:rsidR="00BB7D01" w:rsidRPr="00BE1EC2" w:rsidRDefault="00BB7D01" w:rsidP="00650E8B">
            <w:pPr>
              <w:jc w:val="center"/>
              <w:rPr>
                <w:color w:val="000000"/>
                <w:sz w:val="22"/>
                <w:szCs w:val="22"/>
              </w:rPr>
            </w:pPr>
            <w:r w:rsidRPr="00BE1EC2">
              <w:rPr>
                <w:color w:val="000000"/>
                <w:sz w:val="22"/>
                <w:szCs w:val="22"/>
              </w:rPr>
              <w:t>158003,88</w:t>
            </w:r>
          </w:p>
        </w:tc>
        <w:tc>
          <w:tcPr>
            <w:tcW w:w="304" w:type="pct"/>
            <w:tcBorders>
              <w:top w:val="nil"/>
              <w:left w:val="nil"/>
              <w:bottom w:val="single" w:sz="8" w:space="0" w:color="auto"/>
              <w:right w:val="single" w:sz="8" w:space="0" w:color="auto"/>
            </w:tcBorders>
            <w:shd w:val="clear" w:color="auto" w:fill="auto"/>
            <w:vAlign w:val="center"/>
            <w:hideMark/>
          </w:tcPr>
          <w:p w14:paraId="2E384CF4" w14:textId="77777777" w:rsidR="00BB7D01" w:rsidRPr="00BE1EC2" w:rsidRDefault="00BB7D01" w:rsidP="00650E8B">
            <w:pPr>
              <w:jc w:val="center"/>
              <w:rPr>
                <w:color w:val="000000"/>
                <w:sz w:val="22"/>
                <w:szCs w:val="22"/>
              </w:rPr>
            </w:pPr>
            <w:r w:rsidRPr="00BE1EC2">
              <w:rPr>
                <w:color w:val="000000"/>
                <w:sz w:val="22"/>
                <w:szCs w:val="22"/>
              </w:rPr>
              <w:t>2024</w:t>
            </w:r>
          </w:p>
        </w:tc>
      </w:tr>
      <w:tr w:rsidR="006E3D98" w:rsidRPr="00BE1EC2" w14:paraId="3E0C5AF1" w14:textId="77777777" w:rsidTr="00DC2F83">
        <w:trPr>
          <w:trHeight w:val="830"/>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60BF671D" w14:textId="77777777" w:rsidR="00BB7D01" w:rsidRPr="00BE1EC2" w:rsidRDefault="00BB7D01" w:rsidP="00650E8B">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29E39C54" w14:textId="77777777" w:rsidR="00BB7D01" w:rsidRPr="00BE1EC2" w:rsidRDefault="00BB7D01" w:rsidP="00650E8B">
            <w:pPr>
              <w:jc w:val="center"/>
              <w:rPr>
                <w:color w:val="000000"/>
                <w:sz w:val="22"/>
                <w:szCs w:val="22"/>
              </w:rPr>
            </w:pPr>
            <w:r w:rsidRPr="00BE1EC2">
              <w:rPr>
                <w:color w:val="000000"/>
                <w:sz w:val="22"/>
                <w:szCs w:val="22"/>
              </w:rPr>
              <w:t>2</w:t>
            </w:r>
          </w:p>
        </w:tc>
        <w:tc>
          <w:tcPr>
            <w:tcW w:w="519" w:type="pct"/>
            <w:tcBorders>
              <w:top w:val="nil"/>
              <w:left w:val="nil"/>
              <w:bottom w:val="single" w:sz="8" w:space="0" w:color="auto"/>
              <w:right w:val="single" w:sz="8" w:space="0" w:color="auto"/>
            </w:tcBorders>
            <w:shd w:val="clear" w:color="auto" w:fill="auto"/>
            <w:vAlign w:val="center"/>
            <w:hideMark/>
          </w:tcPr>
          <w:p w14:paraId="1BF0FF5C" w14:textId="77777777" w:rsidR="00BB7D01" w:rsidRPr="00BE1EC2" w:rsidRDefault="00BB7D01" w:rsidP="00650E8B">
            <w:pPr>
              <w:jc w:val="center"/>
              <w:rPr>
                <w:color w:val="000000"/>
                <w:sz w:val="22"/>
                <w:szCs w:val="22"/>
              </w:rPr>
            </w:pPr>
            <w:r w:rsidRPr="00BE1EC2">
              <w:rPr>
                <w:color w:val="000000"/>
                <w:sz w:val="22"/>
                <w:szCs w:val="22"/>
              </w:rPr>
              <w:t>Замена участка водопроводной сети</w:t>
            </w:r>
            <w:proofErr w:type="gramStart"/>
            <w:r w:rsidRPr="00BE1EC2">
              <w:rPr>
                <w:color w:val="000000"/>
                <w:sz w:val="22"/>
                <w:szCs w:val="22"/>
              </w:rPr>
              <w:t xml:space="preserve"> У</w:t>
            </w:r>
            <w:proofErr w:type="gramEnd"/>
            <w:r w:rsidRPr="00BE1EC2">
              <w:rPr>
                <w:color w:val="000000"/>
                <w:sz w:val="22"/>
                <w:szCs w:val="22"/>
              </w:rPr>
              <w:t>л. Советская</w:t>
            </w:r>
          </w:p>
        </w:tc>
        <w:tc>
          <w:tcPr>
            <w:tcW w:w="365" w:type="pct"/>
            <w:tcBorders>
              <w:top w:val="nil"/>
              <w:left w:val="nil"/>
              <w:bottom w:val="single" w:sz="8" w:space="0" w:color="auto"/>
              <w:right w:val="single" w:sz="8" w:space="0" w:color="auto"/>
            </w:tcBorders>
            <w:shd w:val="clear" w:color="auto" w:fill="auto"/>
            <w:vAlign w:val="center"/>
            <w:hideMark/>
          </w:tcPr>
          <w:p w14:paraId="078132C9" w14:textId="7AB1F942"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0285EBA4" w14:textId="77777777" w:rsidR="00BB7D01" w:rsidRPr="00BE1EC2" w:rsidRDefault="00BB7D01" w:rsidP="00650E8B">
            <w:pPr>
              <w:jc w:val="center"/>
              <w:rPr>
                <w:color w:val="000000"/>
                <w:sz w:val="22"/>
                <w:szCs w:val="22"/>
              </w:rPr>
            </w:pPr>
            <w:r w:rsidRPr="00BE1EC2">
              <w:rPr>
                <w:color w:val="000000"/>
                <w:sz w:val="22"/>
                <w:szCs w:val="22"/>
              </w:rPr>
              <w:t>0,8</w:t>
            </w:r>
          </w:p>
        </w:tc>
        <w:tc>
          <w:tcPr>
            <w:tcW w:w="304" w:type="pct"/>
            <w:tcBorders>
              <w:top w:val="nil"/>
              <w:left w:val="nil"/>
              <w:bottom w:val="single" w:sz="8" w:space="0" w:color="auto"/>
              <w:right w:val="single" w:sz="8" w:space="0" w:color="auto"/>
            </w:tcBorders>
            <w:shd w:val="clear" w:color="auto" w:fill="auto"/>
            <w:vAlign w:val="center"/>
            <w:hideMark/>
          </w:tcPr>
          <w:p w14:paraId="66ADA2E8" w14:textId="77777777" w:rsidR="00BB7D01" w:rsidRPr="00BE1EC2" w:rsidRDefault="00BB7D01" w:rsidP="00650E8B">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2E4F7E31" w14:textId="77777777" w:rsidR="00BB7D01" w:rsidRPr="00BE1EC2" w:rsidRDefault="00BB7D01" w:rsidP="00650E8B">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12B62911" w14:textId="77777777" w:rsidR="00BB7D01" w:rsidRPr="00BE1EC2" w:rsidRDefault="00BB7D01" w:rsidP="00650E8B">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71522C24" w14:textId="77777777" w:rsidR="00BB7D01" w:rsidRPr="00BE1EC2" w:rsidRDefault="00BB7D01" w:rsidP="00650E8B">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78745F67" w14:textId="77777777" w:rsidR="00BB7D01" w:rsidRPr="00BE1EC2" w:rsidRDefault="00BB7D01" w:rsidP="00650E8B">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237CFC37" w14:textId="77777777" w:rsidR="00BB7D01" w:rsidRPr="00BE1EC2" w:rsidRDefault="00BB7D01" w:rsidP="00650E8B">
            <w:pPr>
              <w:jc w:val="center"/>
              <w:rPr>
                <w:color w:val="000000"/>
                <w:sz w:val="22"/>
                <w:szCs w:val="22"/>
              </w:rPr>
            </w:pPr>
            <w:r w:rsidRPr="00BE1EC2">
              <w:rPr>
                <w:color w:val="000000"/>
                <w:sz w:val="22"/>
                <w:szCs w:val="22"/>
              </w:rPr>
              <w:t>87779,93</w:t>
            </w:r>
          </w:p>
        </w:tc>
        <w:tc>
          <w:tcPr>
            <w:tcW w:w="291" w:type="pct"/>
            <w:tcBorders>
              <w:top w:val="nil"/>
              <w:left w:val="nil"/>
              <w:bottom w:val="single" w:sz="8" w:space="0" w:color="auto"/>
              <w:right w:val="single" w:sz="8" w:space="0" w:color="auto"/>
            </w:tcBorders>
            <w:shd w:val="clear" w:color="auto" w:fill="auto"/>
            <w:vAlign w:val="center"/>
            <w:hideMark/>
          </w:tcPr>
          <w:p w14:paraId="0CE47EF5" w14:textId="77777777" w:rsidR="00BB7D01" w:rsidRPr="00BE1EC2" w:rsidRDefault="00BB7D01" w:rsidP="00650E8B">
            <w:pPr>
              <w:jc w:val="center"/>
              <w:rPr>
                <w:color w:val="000000"/>
                <w:sz w:val="22"/>
                <w:szCs w:val="22"/>
              </w:rPr>
            </w:pPr>
            <w:r w:rsidRPr="00BE1EC2">
              <w:rPr>
                <w:color w:val="000000"/>
                <w:sz w:val="22"/>
                <w:szCs w:val="22"/>
              </w:rPr>
              <w:t>17555,99</w:t>
            </w:r>
          </w:p>
        </w:tc>
        <w:tc>
          <w:tcPr>
            <w:tcW w:w="372" w:type="pct"/>
            <w:tcBorders>
              <w:top w:val="nil"/>
              <w:left w:val="nil"/>
              <w:bottom w:val="single" w:sz="8" w:space="0" w:color="auto"/>
              <w:right w:val="single" w:sz="8" w:space="0" w:color="auto"/>
            </w:tcBorders>
            <w:shd w:val="clear" w:color="auto" w:fill="auto"/>
            <w:vAlign w:val="center"/>
            <w:hideMark/>
          </w:tcPr>
          <w:p w14:paraId="34E74097" w14:textId="77777777" w:rsidR="00BB7D01" w:rsidRPr="00BE1EC2" w:rsidRDefault="00BB7D01" w:rsidP="00650E8B">
            <w:pPr>
              <w:jc w:val="center"/>
              <w:rPr>
                <w:color w:val="000000"/>
                <w:sz w:val="22"/>
                <w:szCs w:val="22"/>
              </w:rPr>
            </w:pPr>
            <w:r w:rsidRPr="00BE1EC2">
              <w:rPr>
                <w:color w:val="000000"/>
                <w:sz w:val="22"/>
                <w:szCs w:val="22"/>
              </w:rPr>
              <w:t>105335,92</w:t>
            </w:r>
          </w:p>
        </w:tc>
        <w:tc>
          <w:tcPr>
            <w:tcW w:w="304" w:type="pct"/>
            <w:tcBorders>
              <w:top w:val="nil"/>
              <w:left w:val="nil"/>
              <w:bottom w:val="single" w:sz="8" w:space="0" w:color="auto"/>
              <w:right w:val="single" w:sz="8" w:space="0" w:color="auto"/>
            </w:tcBorders>
            <w:shd w:val="clear" w:color="auto" w:fill="auto"/>
            <w:vAlign w:val="center"/>
            <w:hideMark/>
          </w:tcPr>
          <w:p w14:paraId="26A5B48D" w14:textId="77777777" w:rsidR="00BB7D01" w:rsidRPr="00BE1EC2" w:rsidRDefault="00BB7D01" w:rsidP="00650E8B">
            <w:pPr>
              <w:jc w:val="center"/>
              <w:rPr>
                <w:color w:val="000000"/>
                <w:sz w:val="22"/>
                <w:szCs w:val="22"/>
              </w:rPr>
            </w:pPr>
            <w:r w:rsidRPr="00BE1EC2">
              <w:rPr>
                <w:color w:val="000000"/>
                <w:sz w:val="22"/>
                <w:szCs w:val="22"/>
              </w:rPr>
              <w:t>2024</w:t>
            </w:r>
          </w:p>
        </w:tc>
      </w:tr>
      <w:tr w:rsidR="006E3D98" w:rsidRPr="00BE1EC2" w14:paraId="0471B271" w14:textId="77777777" w:rsidTr="00DC2F83">
        <w:trPr>
          <w:trHeight w:val="830"/>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7B09A198" w14:textId="77777777" w:rsidR="00BB7D01" w:rsidRPr="00BE1EC2" w:rsidRDefault="00BB7D01" w:rsidP="00650E8B">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3B894073" w14:textId="77777777" w:rsidR="00BB7D01" w:rsidRPr="00BE1EC2" w:rsidRDefault="00BB7D01" w:rsidP="00650E8B">
            <w:pPr>
              <w:jc w:val="center"/>
              <w:rPr>
                <w:color w:val="000000"/>
                <w:sz w:val="22"/>
                <w:szCs w:val="22"/>
              </w:rPr>
            </w:pPr>
            <w:r w:rsidRPr="00BE1EC2">
              <w:rPr>
                <w:color w:val="000000"/>
                <w:sz w:val="22"/>
                <w:szCs w:val="22"/>
              </w:rPr>
              <w:t>3</w:t>
            </w:r>
          </w:p>
        </w:tc>
        <w:tc>
          <w:tcPr>
            <w:tcW w:w="519" w:type="pct"/>
            <w:tcBorders>
              <w:top w:val="nil"/>
              <w:left w:val="nil"/>
              <w:bottom w:val="single" w:sz="8" w:space="0" w:color="auto"/>
              <w:right w:val="single" w:sz="8" w:space="0" w:color="auto"/>
            </w:tcBorders>
            <w:shd w:val="clear" w:color="auto" w:fill="auto"/>
            <w:vAlign w:val="center"/>
            <w:hideMark/>
          </w:tcPr>
          <w:p w14:paraId="1B7A5BEA" w14:textId="77777777" w:rsidR="00BB7D01" w:rsidRPr="00BE1EC2" w:rsidRDefault="00BB7D01" w:rsidP="00650E8B">
            <w:pPr>
              <w:jc w:val="center"/>
              <w:rPr>
                <w:color w:val="000000"/>
                <w:sz w:val="22"/>
                <w:szCs w:val="22"/>
              </w:rPr>
            </w:pPr>
            <w:r w:rsidRPr="00BE1EC2">
              <w:rPr>
                <w:color w:val="000000"/>
                <w:sz w:val="22"/>
                <w:szCs w:val="22"/>
              </w:rPr>
              <w:t>Замена участка водопроводной сети</w:t>
            </w:r>
            <w:proofErr w:type="gramStart"/>
            <w:r w:rsidRPr="00BE1EC2">
              <w:rPr>
                <w:color w:val="000000"/>
                <w:sz w:val="22"/>
                <w:szCs w:val="22"/>
              </w:rPr>
              <w:t xml:space="preserve"> У</w:t>
            </w:r>
            <w:proofErr w:type="gramEnd"/>
            <w:r w:rsidRPr="00BE1EC2">
              <w:rPr>
                <w:color w:val="000000"/>
                <w:sz w:val="22"/>
                <w:szCs w:val="22"/>
              </w:rPr>
              <w:t>л. Партизанская</w:t>
            </w:r>
          </w:p>
        </w:tc>
        <w:tc>
          <w:tcPr>
            <w:tcW w:w="365" w:type="pct"/>
            <w:tcBorders>
              <w:top w:val="nil"/>
              <w:left w:val="nil"/>
              <w:bottom w:val="single" w:sz="8" w:space="0" w:color="auto"/>
              <w:right w:val="single" w:sz="8" w:space="0" w:color="auto"/>
            </w:tcBorders>
            <w:shd w:val="clear" w:color="auto" w:fill="auto"/>
            <w:vAlign w:val="center"/>
            <w:hideMark/>
          </w:tcPr>
          <w:p w14:paraId="4024D535" w14:textId="58529C87"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60142ABE" w14:textId="77777777" w:rsidR="00BB7D01" w:rsidRPr="00BE1EC2" w:rsidRDefault="00BB7D01" w:rsidP="00650E8B">
            <w:pPr>
              <w:jc w:val="center"/>
              <w:rPr>
                <w:color w:val="000000"/>
                <w:sz w:val="22"/>
                <w:szCs w:val="22"/>
              </w:rPr>
            </w:pPr>
            <w:r w:rsidRPr="00BE1EC2">
              <w:rPr>
                <w:color w:val="000000"/>
                <w:sz w:val="22"/>
                <w:szCs w:val="22"/>
              </w:rPr>
              <w:t>0,3</w:t>
            </w:r>
          </w:p>
        </w:tc>
        <w:tc>
          <w:tcPr>
            <w:tcW w:w="304" w:type="pct"/>
            <w:tcBorders>
              <w:top w:val="nil"/>
              <w:left w:val="nil"/>
              <w:bottom w:val="single" w:sz="8" w:space="0" w:color="auto"/>
              <w:right w:val="single" w:sz="8" w:space="0" w:color="auto"/>
            </w:tcBorders>
            <w:shd w:val="clear" w:color="auto" w:fill="auto"/>
            <w:vAlign w:val="center"/>
            <w:hideMark/>
          </w:tcPr>
          <w:p w14:paraId="00B8A8B9" w14:textId="77777777" w:rsidR="00BB7D01" w:rsidRPr="00BE1EC2" w:rsidRDefault="00BB7D01" w:rsidP="00650E8B">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472D71AF" w14:textId="77777777" w:rsidR="00BB7D01" w:rsidRPr="00BE1EC2" w:rsidRDefault="00BB7D01" w:rsidP="00650E8B">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1B417F20" w14:textId="77777777" w:rsidR="00BB7D01" w:rsidRPr="00BE1EC2" w:rsidRDefault="00BB7D01" w:rsidP="00650E8B">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3AB69D15" w14:textId="77777777" w:rsidR="00BB7D01" w:rsidRPr="00BE1EC2" w:rsidRDefault="00BB7D01" w:rsidP="00650E8B">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0AB4F9C9" w14:textId="77777777" w:rsidR="00BB7D01" w:rsidRPr="00BE1EC2" w:rsidRDefault="00BB7D01" w:rsidP="00650E8B">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5BDF4E9D" w14:textId="77777777" w:rsidR="00BB7D01" w:rsidRPr="00BE1EC2" w:rsidRDefault="00BB7D01" w:rsidP="00650E8B">
            <w:pPr>
              <w:jc w:val="center"/>
              <w:rPr>
                <w:color w:val="000000"/>
                <w:sz w:val="22"/>
                <w:szCs w:val="22"/>
              </w:rPr>
            </w:pPr>
            <w:r w:rsidRPr="00BE1EC2">
              <w:rPr>
                <w:color w:val="000000"/>
                <w:sz w:val="22"/>
                <w:szCs w:val="22"/>
              </w:rPr>
              <w:t>32917,48</w:t>
            </w:r>
          </w:p>
        </w:tc>
        <w:tc>
          <w:tcPr>
            <w:tcW w:w="291" w:type="pct"/>
            <w:tcBorders>
              <w:top w:val="nil"/>
              <w:left w:val="nil"/>
              <w:bottom w:val="single" w:sz="8" w:space="0" w:color="auto"/>
              <w:right w:val="single" w:sz="8" w:space="0" w:color="auto"/>
            </w:tcBorders>
            <w:shd w:val="clear" w:color="auto" w:fill="auto"/>
            <w:vAlign w:val="center"/>
            <w:hideMark/>
          </w:tcPr>
          <w:p w14:paraId="20D7B886" w14:textId="77777777" w:rsidR="00BB7D01" w:rsidRPr="00BE1EC2" w:rsidRDefault="00BB7D01" w:rsidP="00650E8B">
            <w:pPr>
              <w:jc w:val="center"/>
              <w:rPr>
                <w:color w:val="000000"/>
                <w:sz w:val="22"/>
                <w:szCs w:val="22"/>
              </w:rPr>
            </w:pPr>
            <w:r w:rsidRPr="00BE1EC2">
              <w:rPr>
                <w:color w:val="000000"/>
                <w:sz w:val="22"/>
                <w:szCs w:val="22"/>
              </w:rPr>
              <w:t>6583,50</w:t>
            </w:r>
          </w:p>
        </w:tc>
        <w:tc>
          <w:tcPr>
            <w:tcW w:w="372" w:type="pct"/>
            <w:tcBorders>
              <w:top w:val="nil"/>
              <w:left w:val="nil"/>
              <w:bottom w:val="single" w:sz="8" w:space="0" w:color="auto"/>
              <w:right w:val="single" w:sz="8" w:space="0" w:color="auto"/>
            </w:tcBorders>
            <w:shd w:val="clear" w:color="auto" w:fill="auto"/>
            <w:vAlign w:val="center"/>
            <w:hideMark/>
          </w:tcPr>
          <w:p w14:paraId="0ECEBE34" w14:textId="77777777" w:rsidR="00BB7D01" w:rsidRPr="00BE1EC2" w:rsidRDefault="00BB7D01" w:rsidP="00650E8B">
            <w:pPr>
              <w:jc w:val="center"/>
              <w:rPr>
                <w:color w:val="000000"/>
                <w:sz w:val="22"/>
                <w:szCs w:val="22"/>
              </w:rPr>
            </w:pPr>
            <w:r w:rsidRPr="00BE1EC2">
              <w:rPr>
                <w:color w:val="000000"/>
                <w:sz w:val="22"/>
                <w:szCs w:val="22"/>
              </w:rPr>
              <w:t>39500,97</w:t>
            </w:r>
          </w:p>
        </w:tc>
        <w:tc>
          <w:tcPr>
            <w:tcW w:w="304" w:type="pct"/>
            <w:tcBorders>
              <w:top w:val="nil"/>
              <w:left w:val="nil"/>
              <w:bottom w:val="single" w:sz="8" w:space="0" w:color="auto"/>
              <w:right w:val="single" w:sz="8" w:space="0" w:color="auto"/>
            </w:tcBorders>
            <w:shd w:val="clear" w:color="auto" w:fill="auto"/>
            <w:vAlign w:val="center"/>
            <w:hideMark/>
          </w:tcPr>
          <w:p w14:paraId="2C639C58" w14:textId="77777777" w:rsidR="00BB7D01" w:rsidRPr="00BE1EC2" w:rsidRDefault="00BB7D01" w:rsidP="00650E8B">
            <w:pPr>
              <w:jc w:val="center"/>
              <w:rPr>
                <w:color w:val="000000"/>
                <w:sz w:val="22"/>
                <w:szCs w:val="22"/>
              </w:rPr>
            </w:pPr>
            <w:r w:rsidRPr="00BE1EC2">
              <w:rPr>
                <w:color w:val="000000"/>
                <w:sz w:val="22"/>
                <w:szCs w:val="22"/>
              </w:rPr>
              <w:t>2024</w:t>
            </w:r>
          </w:p>
        </w:tc>
      </w:tr>
      <w:tr w:rsidR="006E3D98" w:rsidRPr="00BE1EC2" w14:paraId="1165556F" w14:textId="77777777" w:rsidTr="00DC2F83">
        <w:trPr>
          <w:trHeight w:val="830"/>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18D73DB2" w14:textId="77777777" w:rsidR="00BB7D01" w:rsidRPr="00BE1EC2" w:rsidRDefault="00BB7D01" w:rsidP="00650E8B">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14668253" w14:textId="77777777" w:rsidR="00BB7D01" w:rsidRPr="00BE1EC2" w:rsidRDefault="00BB7D01" w:rsidP="00650E8B">
            <w:pPr>
              <w:jc w:val="center"/>
              <w:rPr>
                <w:color w:val="000000"/>
                <w:sz w:val="22"/>
                <w:szCs w:val="22"/>
              </w:rPr>
            </w:pPr>
            <w:r w:rsidRPr="00BE1EC2">
              <w:rPr>
                <w:color w:val="000000"/>
                <w:sz w:val="22"/>
                <w:szCs w:val="22"/>
              </w:rPr>
              <w:t>4</w:t>
            </w:r>
          </w:p>
        </w:tc>
        <w:tc>
          <w:tcPr>
            <w:tcW w:w="519" w:type="pct"/>
            <w:tcBorders>
              <w:top w:val="nil"/>
              <w:left w:val="nil"/>
              <w:bottom w:val="single" w:sz="8" w:space="0" w:color="auto"/>
              <w:right w:val="single" w:sz="8" w:space="0" w:color="auto"/>
            </w:tcBorders>
            <w:shd w:val="clear" w:color="auto" w:fill="auto"/>
            <w:vAlign w:val="center"/>
            <w:hideMark/>
          </w:tcPr>
          <w:p w14:paraId="3BA26785" w14:textId="77777777" w:rsidR="00BB7D01" w:rsidRPr="00BE1EC2" w:rsidRDefault="00BB7D01" w:rsidP="00650E8B">
            <w:pPr>
              <w:jc w:val="center"/>
              <w:rPr>
                <w:color w:val="000000"/>
                <w:sz w:val="22"/>
                <w:szCs w:val="22"/>
              </w:rPr>
            </w:pPr>
            <w:r w:rsidRPr="00BE1EC2">
              <w:rPr>
                <w:color w:val="000000"/>
                <w:sz w:val="22"/>
                <w:szCs w:val="22"/>
              </w:rPr>
              <w:t>Замена участка водопроводной сети</w:t>
            </w:r>
            <w:proofErr w:type="gramStart"/>
            <w:r w:rsidRPr="00BE1EC2">
              <w:rPr>
                <w:color w:val="000000"/>
                <w:sz w:val="22"/>
                <w:szCs w:val="22"/>
              </w:rPr>
              <w:t xml:space="preserve"> У</w:t>
            </w:r>
            <w:proofErr w:type="gramEnd"/>
            <w:r w:rsidRPr="00BE1EC2">
              <w:rPr>
                <w:color w:val="000000"/>
                <w:sz w:val="22"/>
                <w:szCs w:val="22"/>
              </w:rPr>
              <w:t>л. Комсомольская</w:t>
            </w:r>
          </w:p>
        </w:tc>
        <w:tc>
          <w:tcPr>
            <w:tcW w:w="365" w:type="pct"/>
            <w:tcBorders>
              <w:top w:val="nil"/>
              <w:left w:val="nil"/>
              <w:bottom w:val="single" w:sz="8" w:space="0" w:color="auto"/>
              <w:right w:val="single" w:sz="8" w:space="0" w:color="auto"/>
            </w:tcBorders>
            <w:shd w:val="clear" w:color="auto" w:fill="auto"/>
            <w:vAlign w:val="center"/>
            <w:hideMark/>
          </w:tcPr>
          <w:p w14:paraId="606A2A16" w14:textId="1B35F8A0"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63DD86DA" w14:textId="77777777" w:rsidR="00BB7D01" w:rsidRPr="00BE1EC2" w:rsidRDefault="00BB7D01" w:rsidP="00650E8B">
            <w:pPr>
              <w:jc w:val="center"/>
              <w:rPr>
                <w:color w:val="000000"/>
                <w:sz w:val="22"/>
                <w:szCs w:val="22"/>
              </w:rPr>
            </w:pPr>
            <w:r w:rsidRPr="00BE1EC2">
              <w:rPr>
                <w:color w:val="000000"/>
                <w:sz w:val="22"/>
                <w:szCs w:val="22"/>
              </w:rPr>
              <w:t>0,8</w:t>
            </w:r>
          </w:p>
        </w:tc>
        <w:tc>
          <w:tcPr>
            <w:tcW w:w="304" w:type="pct"/>
            <w:tcBorders>
              <w:top w:val="nil"/>
              <w:left w:val="nil"/>
              <w:bottom w:val="single" w:sz="8" w:space="0" w:color="auto"/>
              <w:right w:val="single" w:sz="8" w:space="0" w:color="auto"/>
            </w:tcBorders>
            <w:shd w:val="clear" w:color="auto" w:fill="auto"/>
            <w:vAlign w:val="center"/>
            <w:hideMark/>
          </w:tcPr>
          <w:p w14:paraId="448B3283" w14:textId="77777777" w:rsidR="00BB7D01" w:rsidRPr="00BE1EC2" w:rsidRDefault="00BB7D01" w:rsidP="00650E8B">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2B1D92D9" w14:textId="77777777" w:rsidR="00BB7D01" w:rsidRPr="00BE1EC2" w:rsidRDefault="00BB7D01" w:rsidP="00650E8B">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26BBB477" w14:textId="77777777" w:rsidR="00BB7D01" w:rsidRPr="00BE1EC2" w:rsidRDefault="00BB7D01" w:rsidP="00650E8B">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0A06FBFF" w14:textId="77777777" w:rsidR="00BB7D01" w:rsidRPr="00BE1EC2" w:rsidRDefault="00BB7D01" w:rsidP="00650E8B">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48FE130B" w14:textId="77777777" w:rsidR="00BB7D01" w:rsidRPr="00BE1EC2" w:rsidRDefault="00BB7D01" w:rsidP="00650E8B">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562D69AE" w14:textId="77777777" w:rsidR="00BB7D01" w:rsidRPr="00BE1EC2" w:rsidRDefault="00BB7D01" w:rsidP="00650E8B">
            <w:pPr>
              <w:jc w:val="center"/>
              <w:rPr>
                <w:color w:val="000000"/>
                <w:sz w:val="22"/>
                <w:szCs w:val="22"/>
              </w:rPr>
            </w:pPr>
            <w:r w:rsidRPr="00BE1EC2">
              <w:rPr>
                <w:color w:val="000000"/>
                <w:sz w:val="22"/>
                <w:szCs w:val="22"/>
              </w:rPr>
              <w:t>87779,93</w:t>
            </w:r>
          </w:p>
        </w:tc>
        <w:tc>
          <w:tcPr>
            <w:tcW w:w="291" w:type="pct"/>
            <w:tcBorders>
              <w:top w:val="nil"/>
              <w:left w:val="nil"/>
              <w:bottom w:val="single" w:sz="8" w:space="0" w:color="auto"/>
              <w:right w:val="single" w:sz="8" w:space="0" w:color="auto"/>
            </w:tcBorders>
            <w:shd w:val="clear" w:color="auto" w:fill="auto"/>
            <w:vAlign w:val="center"/>
            <w:hideMark/>
          </w:tcPr>
          <w:p w14:paraId="273C2C80" w14:textId="77777777" w:rsidR="00BB7D01" w:rsidRPr="00BE1EC2" w:rsidRDefault="00BB7D01" w:rsidP="00650E8B">
            <w:pPr>
              <w:jc w:val="center"/>
              <w:rPr>
                <w:color w:val="000000"/>
                <w:sz w:val="22"/>
                <w:szCs w:val="22"/>
              </w:rPr>
            </w:pPr>
            <w:r w:rsidRPr="00BE1EC2">
              <w:rPr>
                <w:color w:val="000000"/>
                <w:sz w:val="22"/>
                <w:szCs w:val="22"/>
              </w:rPr>
              <w:t>17555,99</w:t>
            </w:r>
          </w:p>
        </w:tc>
        <w:tc>
          <w:tcPr>
            <w:tcW w:w="372" w:type="pct"/>
            <w:tcBorders>
              <w:top w:val="nil"/>
              <w:left w:val="nil"/>
              <w:bottom w:val="single" w:sz="8" w:space="0" w:color="auto"/>
              <w:right w:val="single" w:sz="8" w:space="0" w:color="auto"/>
            </w:tcBorders>
            <w:shd w:val="clear" w:color="auto" w:fill="auto"/>
            <w:vAlign w:val="center"/>
            <w:hideMark/>
          </w:tcPr>
          <w:p w14:paraId="4A8400BE" w14:textId="77777777" w:rsidR="00BB7D01" w:rsidRPr="00BE1EC2" w:rsidRDefault="00BB7D01" w:rsidP="00650E8B">
            <w:pPr>
              <w:jc w:val="center"/>
              <w:rPr>
                <w:color w:val="000000"/>
                <w:sz w:val="22"/>
                <w:szCs w:val="22"/>
              </w:rPr>
            </w:pPr>
            <w:r w:rsidRPr="00BE1EC2">
              <w:rPr>
                <w:color w:val="000000"/>
                <w:sz w:val="22"/>
                <w:szCs w:val="22"/>
              </w:rPr>
              <w:t>105335,92</w:t>
            </w:r>
          </w:p>
        </w:tc>
        <w:tc>
          <w:tcPr>
            <w:tcW w:w="304" w:type="pct"/>
            <w:tcBorders>
              <w:top w:val="nil"/>
              <w:left w:val="nil"/>
              <w:bottom w:val="single" w:sz="8" w:space="0" w:color="auto"/>
              <w:right w:val="single" w:sz="8" w:space="0" w:color="auto"/>
            </w:tcBorders>
            <w:shd w:val="clear" w:color="auto" w:fill="auto"/>
            <w:vAlign w:val="center"/>
            <w:hideMark/>
          </w:tcPr>
          <w:p w14:paraId="451D557C" w14:textId="77777777" w:rsidR="00BB7D01" w:rsidRPr="00BE1EC2" w:rsidRDefault="00BB7D01" w:rsidP="00650E8B">
            <w:pPr>
              <w:jc w:val="center"/>
              <w:rPr>
                <w:color w:val="000000"/>
                <w:sz w:val="22"/>
                <w:szCs w:val="22"/>
              </w:rPr>
            </w:pPr>
            <w:r w:rsidRPr="00BE1EC2">
              <w:rPr>
                <w:color w:val="000000"/>
                <w:sz w:val="22"/>
                <w:szCs w:val="22"/>
              </w:rPr>
              <w:t>2024</w:t>
            </w:r>
          </w:p>
        </w:tc>
      </w:tr>
      <w:tr w:rsidR="006E3D98" w:rsidRPr="00BE1EC2" w14:paraId="55BFA311" w14:textId="77777777" w:rsidTr="00DC2F83">
        <w:trPr>
          <w:trHeight w:val="830"/>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778B3F90" w14:textId="77777777" w:rsidR="00BB7D01" w:rsidRPr="00BE1EC2" w:rsidRDefault="00BB7D01" w:rsidP="00650E8B">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34127904" w14:textId="77777777" w:rsidR="00BB7D01" w:rsidRPr="00BE1EC2" w:rsidRDefault="00BB7D01" w:rsidP="00650E8B">
            <w:pPr>
              <w:jc w:val="center"/>
              <w:rPr>
                <w:color w:val="000000"/>
                <w:sz w:val="22"/>
                <w:szCs w:val="22"/>
              </w:rPr>
            </w:pPr>
            <w:r w:rsidRPr="00BE1EC2">
              <w:rPr>
                <w:color w:val="000000"/>
                <w:sz w:val="22"/>
                <w:szCs w:val="22"/>
              </w:rPr>
              <w:t>5</w:t>
            </w:r>
          </w:p>
        </w:tc>
        <w:tc>
          <w:tcPr>
            <w:tcW w:w="519" w:type="pct"/>
            <w:tcBorders>
              <w:top w:val="nil"/>
              <w:left w:val="nil"/>
              <w:bottom w:val="single" w:sz="8" w:space="0" w:color="auto"/>
              <w:right w:val="single" w:sz="8" w:space="0" w:color="auto"/>
            </w:tcBorders>
            <w:shd w:val="clear" w:color="auto" w:fill="auto"/>
            <w:vAlign w:val="center"/>
            <w:hideMark/>
          </w:tcPr>
          <w:p w14:paraId="43B9521D" w14:textId="7CAB73B2" w:rsidR="00BB7D01" w:rsidRPr="00BE1EC2" w:rsidRDefault="00BB7D01" w:rsidP="00650E8B">
            <w:pPr>
              <w:jc w:val="center"/>
              <w:rPr>
                <w:color w:val="000000"/>
                <w:sz w:val="22"/>
                <w:szCs w:val="22"/>
              </w:rPr>
            </w:pPr>
            <w:r w:rsidRPr="00BE1EC2">
              <w:rPr>
                <w:color w:val="000000"/>
                <w:sz w:val="22"/>
                <w:szCs w:val="22"/>
              </w:rPr>
              <w:t>Замена участка водопроводной сети</w:t>
            </w:r>
            <w:proofErr w:type="gramStart"/>
            <w:r w:rsidRPr="00BE1EC2">
              <w:rPr>
                <w:color w:val="000000"/>
                <w:sz w:val="22"/>
                <w:szCs w:val="22"/>
              </w:rPr>
              <w:t xml:space="preserve"> У</w:t>
            </w:r>
            <w:proofErr w:type="gramEnd"/>
            <w:r w:rsidRPr="00BE1EC2">
              <w:rPr>
                <w:color w:val="000000"/>
                <w:sz w:val="22"/>
                <w:szCs w:val="22"/>
              </w:rPr>
              <w:t>л. Третьякова</w:t>
            </w:r>
            <w:r w:rsidR="006A2202">
              <w:rPr>
                <w:color w:val="000000"/>
                <w:sz w:val="22"/>
                <w:szCs w:val="22"/>
              </w:rPr>
              <w:t xml:space="preserve"> село Донская Балка</w:t>
            </w:r>
          </w:p>
        </w:tc>
        <w:tc>
          <w:tcPr>
            <w:tcW w:w="365" w:type="pct"/>
            <w:tcBorders>
              <w:top w:val="nil"/>
              <w:left w:val="nil"/>
              <w:bottom w:val="single" w:sz="8" w:space="0" w:color="auto"/>
              <w:right w:val="single" w:sz="8" w:space="0" w:color="auto"/>
            </w:tcBorders>
            <w:shd w:val="clear" w:color="auto" w:fill="auto"/>
            <w:vAlign w:val="center"/>
            <w:hideMark/>
          </w:tcPr>
          <w:p w14:paraId="378FFD33" w14:textId="2AFD842F"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29F15F20" w14:textId="77777777" w:rsidR="00BB7D01" w:rsidRPr="00BE1EC2" w:rsidRDefault="00BB7D01" w:rsidP="00650E8B">
            <w:pPr>
              <w:jc w:val="center"/>
              <w:rPr>
                <w:color w:val="000000"/>
                <w:sz w:val="22"/>
                <w:szCs w:val="22"/>
              </w:rPr>
            </w:pPr>
            <w:r w:rsidRPr="00BE1EC2">
              <w:rPr>
                <w:color w:val="000000"/>
                <w:sz w:val="22"/>
                <w:szCs w:val="22"/>
              </w:rPr>
              <w:t>0,9</w:t>
            </w:r>
          </w:p>
        </w:tc>
        <w:tc>
          <w:tcPr>
            <w:tcW w:w="304" w:type="pct"/>
            <w:tcBorders>
              <w:top w:val="nil"/>
              <w:left w:val="nil"/>
              <w:bottom w:val="single" w:sz="8" w:space="0" w:color="auto"/>
              <w:right w:val="single" w:sz="8" w:space="0" w:color="auto"/>
            </w:tcBorders>
            <w:shd w:val="clear" w:color="auto" w:fill="auto"/>
            <w:vAlign w:val="center"/>
            <w:hideMark/>
          </w:tcPr>
          <w:p w14:paraId="2BDB210C" w14:textId="77777777" w:rsidR="00BB7D01" w:rsidRPr="00BE1EC2" w:rsidRDefault="00BB7D01" w:rsidP="00650E8B">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108F9BB5" w14:textId="77777777" w:rsidR="00BB7D01" w:rsidRPr="00BE1EC2" w:rsidRDefault="00BB7D01" w:rsidP="00650E8B">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7DB4EF64" w14:textId="77777777" w:rsidR="00BB7D01" w:rsidRPr="00BE1EC2" w:rsidRDefault="00BB7D01" w:rsidP="00650E8B">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2150CF4F" w14:textId="77777777" w:rsidR="00BB7D01" w:rsidRPr="00BE1EC2" w:rsidRDefault="00BB7D01" w:rsidP="00650E8B">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342DC678" w14:textId="77777777" w:rsidR="00BB7D01" w:rsidRPr="00BE1EC2" w:rsidRDefault="00BB7D01" w:rsidP="00650E8B">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5B23A8FB" w14:textId="77777777" w:rsidR="00BB7D01" w:rsidRPr="00BE1EC2" w:rsidRDefault="00BB7D01" w:rsidP="00650E8B">
            <w:pPr>
              <w:jc w:val="center"/>
              <w:rPr>
                <w:color w:val="000000"/>
                <w:sz w:val="22"/>
                <w:szCs w:val="22"/>
              </w:rPr>
            </w:pPr>
            <w:r w:rsidRPr="00BE1EC2">
              <w:rPr>
                <w:color w:val="000000"/>
                <w:sz w:val="22"/>
                <w:szCs w:val="22"/>
              </w:rPr>
              <w:t>98752,43</w:t>
            </w:r>
          </w:p>
        </w:tc>
        <w:tc>
          <w:tcPr>
            <w:tcW w:w="291" w:type="pct"/>
            <w:tcBorders>
              <w:top w:val="nil"/>
              <w:left w:val="nil"/>
              <w:bottom w:val="single" w:sz="8" w:space="0" w:color="auto"/>
              <w:right w:val="single" w:sz="8" w:space="0" w:color="auto"/>
            </w:tcBorders>
            <w:shd w:val="clear" w:color="auto" w:fill="auto"/>
            <w:vAlign w:val="center"/>
            <w:hideMark/>
          </w:tcPr>
          <w:p w14:paraId="021698A7" w14:textId="77777777" w:rsidR="00BB7D01" w:rsidRPr="00BE1EC2" w:rsidRDefault="00BB7D01" w:rsidP="00650E8B">
            <w:pPr>
              <w:jc w:val="center"/>
              <w:rPr>
                <w:color w:val="000000"/>
                <w:sz w:val="22"/>
                <w:szCs w:val="22"/>
              </w:rPr>
            </w:pPr>
            <w:r w:rsidRPr="00BE1EC2">
              <w:rPr>
                <w:color w:val="000000"/>
                <w:sz w:val="22"/>
                <w:szCs w:val="22"/>
              </w:rPr>
              <w:t>19750,49</w:t>
            </w:r>
          </w:p>
        </w:tc>
        <w:tc>
          <w:tcPr>
            <w:tcW w:w="372" w:type="pct"/>
            <w:tcBorders>
              <w:top w:val="nil"/>
              <w:left w:val="nil"/>
              <w:bottom w:val="single" w:sz="8" w:space="0" w:color="auto"/>
              <w:right w:val="single" w:sz="8" w:space="0" w:color="auto"/>
            </w:tcBorders>
            <w:shd w:val="clear" w:color="auto" w:fill="auto"/>
            <w:vAlign w:val="center"/>
            <w:hideMark/>
          </w:tcPr>
          <w:p w14:paraId="37EAEE9F" w14:textId="77777777" w:rsidR="00BB7D01" w:rsidRPr="00BE1EC2" w:rsidRDefault="00BB7D01" w:rsidP="00650E8B">
            <w:pPr>
              <w:jc w:val="center"/>
              <w:rPr>
                <w:color w:val="000000"/>
                <w:sz w:val="22"/>
                <w:szCs w:val="22"/>
              </w:rPr>
            </w:pPr>
            <w:r w:rsidRPr="00BE1EC2">
              <w:rPr>
                <w:color w:val="000000"/>
                <w:sz w:val="22"/>
                <w:szCs w:val="22"/>
              </w:rPr>
              <w:t>118502,91</w:t>
            </w:r>
          </w:p>
        </w:tc>
        <w:tc>
          <w:tcPr>
            <w:tcW w:w="304" w:type="pct"/>
            <w:tcBorders>
              <w:top w:val="nil"/>
              <w:left w:val="nil"/>
              <w:bottom w:val="single" w:sz="8" w:space="0" w:color="auto"/>
              <w:right w:val="single" w:sz="8" w:space="0" w:color="auto"/>
            </w:tcBorders>
            <w:shd w:val="clear" w:color="auto" w:fill="auto"/>
            <w:vAlign w:val="center"/>
            <w:hideMark/>
          </w:tcPr>
          <w:p w14:paraId="4AD12D32" w14:textId="77777777" w:rsidR="00BB7D01" w:rsidRPr="00BE1EC2" w:rsidRDefault="00BB7D01" w:rsidP="00650E8B">
            <w:pPr>
              <w:jc w:val="center"/>
              <w:rPr>
                <w:color w:val="000000"/>
                <w:sz w:val="22"/>
                <w:szCs w:val="22"/>
              </w:rPr>
            </w:pPr>
            <w:r w:rsidRPr="00BE1EC2">
              <w:rPr>
                <w:color w:val="000000"/>
                <w:sz w:val="22"/>
                <w:szCs w:val="22"/>
              </w:rPr>
              <w:t>2024</w:t>
            </w:r>
          </w:p>
        </w:tc>
      </w:tr>
      <w:tr w:rsidR="006E3D98" w:rsidRPr="00BE1EC2" w14:paraId="54D57373" w14:textId="77777777" w:rsidTr="00DC2F83">
        <w:trPr>
          <w:trHeight w:val="830"/>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33DF9D17"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249A53FF" w14:textId="77777777" w:rsidR="00BB7D01" w:rsidRPr="00BE1EC2" w:rsidRDefault="00BB7D01">
            <w:pPr>
              <w:jc w:val="center"/>
              <w:rPr>
                <w:color w:val="000000"/>
                <w:sz w:val="22"/>
                <w:szCs w:val="22"/>
              </w:rPr>
            </w:pPr>
            <w:r w:rsidRPr="00BE1EC2">
              <w:rPr>
                <w:color w:val="000000"/>
                <w:sz w:val="22"/>
                <w:szCs w:val="22"/>
              </w:rPr>
              <w:t>6</w:t>
            </w:r>
          </w:p>
        </w:tc>
        <w:tc>
          <w:tcPr>
            <w:tcW w:w="519" w:type="pct"/>
            <w:tcBorders>
              <w:top w:val="nil"/>
              <w:left w:val="nil"/>
              <w:bottom w:val="single" w:sz="8" w:space="0" w:color="auto"/>
              <w:right w:val="single" w:sz="8" w:space="0" w:color="auto"/>
            </w:tcBorders>
            <w:shd w:val="clear" w:color="auto" w:fill="auto"/>
            <w:vAlign w:val="center"/>
            <w:hideMark/>
          </w:tcPr>
          <w:p w14:paraId="4F9532E8" w14:textId="591B8BA6" w:rsidR="00BB7D01" w:rsidRPr="00BE1EC2" w:rsidRDefault="00BB7D01">
            <w:pPr>
              <w:jc w:val="center"/>
              <w:rPr>
                <w:color w:val="000000"/>
                <w:sz w:val="22"/>
                <w:szCs w:val="22"/>
              </w:rPr>
            </w:pPr>
            <w:r w:rsidRPr="00BE1EC2">
              <w:rPr>
                <w:color w:val="000000"/>
                <w:sz w:val="22"/>
                <w:szCs w:val="22"/>
              </w:rPr>
              <w:t>Замена участка водопроводной сети</w:t>
            </w:r>
            <w:proofErr w:type="gramStart"/>
            <w:r w:rsidRPr="00BE1EC2">
              <w:rPr>
                <w:color w:val="000000"/>
                <w:sz w:val="22"/>
                <w:szCs w:val="22"/>
              </w:rPr>
              <w:t xml:space="preserve"> У</w:t>
            </w:r>
            <w:proofErr w:type="gramEnd"/>
            <w:r w:rsidRPr="00BE1EC2">
              <w:rPr>
                <w:color w:val="000000"/>
                <w:sz w:val="22"/>
                <w:szCs w:val="22"/>
              </w:rPr>
              <w:t xml:space="preserve">л. </w:t>
            </w:r>
            <w:proofErr w:type="spellStart"/>
            <w:r w:rsidRPr="00BE1EC2">
              <w:rPr>
                <w:color w:val="000000"/>
                <w:sz w:val="22"/>
                <w:szCs w:val="22"/>
              </w:rPr>
              <w:t>Подлесная</w:t>
            </w:r>
            <w:proofErr w:type="spellEnd"/>
            <w:r w:rsidR="006A2202">
              <w:rPr>
                <w:color w:val="000000"/>
                <w:sz w:val="22"/>
                <w:szCs w:val="22"/>
              </w:rPr>
              <w:t>, село Донская Балка</w:t>
            </w:r>
          </w:p>
        </w:tc>
        <w:tc>
          <w:tcPr>
            <w:tcW w:w="365" w:type="pct"/>
            <w:tcBorders>
              <w:top w:val="nil"/>
              <w:left w:val="nil"/>
              <w:bottom w:val="single" w:sz="8" w:space="0" w:color="auto"/>
              <w:right w:val="single" w:sz="8" w:space="0" w:color="auto"/>
            </w:tcBorders>
            <w:shd w:val="clear" w:color="auto" w:fill="auto"/>
            <w:vAlign w:val="center"/>
            <w:hideMark/>
          </w:tcPr>
          <w:p w14:paraId="29CEBCE2" w14:textId="3596D008"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7B30F254" w14:textId="77777777" w:rsidR="00BB7D01" w:rsidRPr="00BE1EC2" w:rsidRDefault="00BB7D01">
            <w:pPr>
              <w:jc w:val="center"/>
              <w:rPr>
                <w:color w:val="000000"/>
                <w:sz w:val="22"/>
                <w:szCs w:val="22"/>
              </w:rPr>
            </w:pPr>
            <w:r w:rsidRPr="00BE1EC2">
              <w:rPr>
                <w:color w:val="000000"/>
                <w:sz w:val="22"/>
                <w:szCs w:val="22"/>
              </w:rPr>
              <w:t>0,9</w:t>
            </w:r>
          </w:p>
        </w:tc>
        <w:tc>
          <w:tcPr>
            <w:tcW w:w="304" w:type="pct"/>
            <w:tcBorders>
              <w:top w:val="nil"/>
              <w:left w:val="nil"/>
              <w:bottom w:val="single" w:sz="8" w:space="0" w:color="auto"/>
              <w:right w:val="single" w:sz="8" w:space="0" w:color="auto"/>
            </w:tcBorders>
            <w:shd w:val="clear" w:color="auto" w:fill="auto"/>
            <w:vAlign w:val="center"/>
            <w:hideMark/>
          </w:tcPr>
          <w:p w14:paraId="1FCD849E"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2A655DDE" w14:textId="77777777" w:rsidR="00BB7D01" w:rsidRPr="00BE1EC2" w:rsidRDefault="00BB7D01">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54DC7C4E"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2999ADDB"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07AF6528"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6EC864A7" w14:textId="77777777" w:rsidR="00BB7D01" w:rsidRPr="00BE1EC2" w:rsidRDefault="00BB7D01">
            <w:pPr>
              <w:jc w:val="center"/>
              <w:rPr>
                <w:color w:val="000000"/>
                <w:sz w:val="22"/>
                <w:szCs w:val="22"/>
              </w:rPr>
            </w:pPr>
            <w:r w:rsidRPr="00BE1EC2">
              <w:rPr>
                <w:color w:val="000000"/>
                <w:sz w:val="22"/>
                <w:szCs w:val="22"/>
              </w:rPr>
              <w:t>98752,43</w:t>
            </w:r>
          </w:p>
        </w:tc>
        <w:tc>
          <w:tcPr>
            <w:tcW w:w="291" w:type="pct"/>
            <w:tcBorders>
              <w:top w:val="nil"/>
              <w:left w:val="nil"/>
              <w:bottom w:val="single" w:sz="8" w:space="0" w:color="auto"/>
              <w:right w:val="single" w:sz="8" w:space="0" w:color="auto"/>
            </w:tcBorders>
            <w:shd w:val="clear" w:color="auto" w:fill="auto"/>
            <w:vAlign w:val="center"/>
            <w:hideMark/>
          </w:tcPr>
          <w:p w14:paraId="18CA528E" w14:textId="77777777" w:rsidR="00BB7D01" w:rsidRPr="00BE1EC2" w:rsidRDefault="00BB7D01">
            <w:pPr>
              <w:jc w:val="center"/>
              <w:rPr>
                <w:color w:val="000000"/>
                <w:sz w:val="22"/>
                <w:szCs w:val="22"/>
              </w:rPr>
            </w:pPr>
            <w:r w:rsidRPr="00BE1EC2">
              <w:rPr>
                <w:color w:val="000000"/>
                <w:sz w:val="22"/>
                <w:szCs w:val="22"/>
              </w:rPr>
              <w:t>19750,49</w:t>
            </w:r>
          </w:p>
        </w:tc>
        <w:tc>
          <w:tcPr>
            <w:tcW w:w="372" w:type="pct"/>
            <w:tcBorders>
              <w:top w:val="nil"/>
              <w:left w:val="nil"/>
              <w:bottom w:val="single" w:sz="8" w:space="0" w:color="auto"/>
              <w:right w:val="single" w:sz="8" w:space="0" w:color="auto"/>
            </w:tcBorders>
            <w:shd w:val="clear" w:color="auto" w:fill="auto"/>
            <w:vAlign w:val="center"/>
            <w:hideMark/>
          </w:tcPr>
          <w:p w14:paraId="24CDDD0A" w14:textId="77777777" w:rsidR="00BB7D01" w:rsidRPr="00BE1EC2" w:rsidRDefault="00BB7D01">
            <w:pPr>
              <w:jc w:val="center"/>
              <w:rPr>
                <w:color w:val="000000"/>
                <w:sz w:val="22"/>
                <w:szCs w:val="22"/>
              </w:rPr>
            </w:pPr>
            <w:r w:rsidRPr="00BE1EC2">
              <w:rPr>
                <w:color w:val="000000"/>
                <w:sz w:val="22"/>
                <w:szCs w:val="22"/>
              </w:rPr>
              <w:t>118502,91</w:t>
            </w:r>
          </w:p>
        </w:tc>
        <w:tc>
          <w:tcPr>
            <w:tcW w:w="304" w:type="pct"/>
            <w:tcBorders>
              <w:top w:val="nil"/>
              <w:left w:val="nil"/>
              <w:bottom w:val="single" w:sz="8" w:space="0" w:color="auto"/>
              <w:right w:val="single" w:sz="8" w:space="0" w:color="auto"/>
            </w:tcBorders>
            <w:shd w:val="clear" w:color="auto" w:fill="auto"/>
            <w:vAlign w:val="center"/>
            <w:hideMark/>
          </w:tcPr>
          <w:p w14:paraId="08A59F1B"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5E9E5957" w14:textId="77777777" w:rsidTr="00DC2F83">
        <w:trPr>
          <w:trHeight w:val="557"/>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1BBAD5CD"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69A8D6D6" w14:textId="77777777" w:rsidR="00BB7D01" w:rsidRPr="00BE1EC2" w:rsidRDefault="00BB7D01">
            <w:pPr>
              <w:jc w:val="center"/>
              <w:rPr>
                <w:color w:val="000000"/>
                <w:sz w:val="22"/>
                <w:szCs w:val="22"/>
              </w:rPr>
            </w:pPr>
            <w:r w:rsidRPr="00BE1EC2">
              <w:rPr>
                <w:color w:val="000000"/>
                <w:sz w:val="22"/>
                <w:szCs w:val="22"/>
              </w:rPr>
              <w:t>7</w:t>
            </w:r>
          </w:p>
        </w:tc>
        <w:tc>
          <w:tcPr>
            <w:tcW w:w="519" w:type="pct"/>
            <w:tcBorders>
              <w:top w:val="nil"/>
              <w:left w:val="nil"/>
              <w:bottom w:val="single" w:sz="8" w:space="0" w:color="auto"/>
              <w:right w:val="single" w:sz="8" w:space="0" w:color="auto"/>
            </w:tcBorders>
            <w:shd w:val="clear" w:color="auto" w:fill="auto"/>
            <w:vAlign w:val="center"/>
            <w:hideMark/>
          </w:tcPr>
          <w:p w14:paraId="0D46C6E2" w14:textId="77777777" w:rsidR="00BB7D01" w:rsidRPr="00BE1EC2" w:rsidRDefault="00BB7D01">
            <w:pPr>
              <w:jc w:val="center"/>
              <w:rPr>
                <w:color w:val="000000"/>
                <w:sz w:val="22"/>
                <w:szCs w:val="22"/>
              </w:rPr>
            </w:pPr>
            <w:r w:rsidRPr="00BE1EC2">
              <w:rPr>
                <w:color w:val="000000"/>
                <w:sz w:val="22"/>
                <w:szCs w:val="22"/>
              </w:rPr>
              <w:t xml:space="preserve">Реконструкция сетей водоснабжения с. </w:t>
            </w:r>
            <w:proofErr w:type="spellStart"/>
            <w:r w:rsidRPr="00BE1EC2">
              <w:rPr>
                <w:color w:val="000000"/>
                <w:sz w:val="22"/>
                <w:szCs w:val="22"/>
              </w:rPr>
              <w:t>Кугуты</w:t>
            </w:r>
            <w:proofErr w:type="spellEnd"/>
          </w:p>
        </w:tc>
        <w:tc>
          <w:tcPr>
            <w:tcW w:w="365" w:type="pct"/>
            <w:tcBorders>
              <w:top w:val="nil"/>
              <w:left w:val="nil"/>
              <w:bottom w:val="single" w:sz="8" w:space="0" w:color="auto"/>
              <w:right w:val="single" w:sz="8" w:space="0" w:color="auto"/>
            </w:tcBorders>
            <w:shd w:val="clear" w:color="auto" w:fill="auto"/>
            <w:vAlign w:val="center"/>
            <w:hideMark/>
          </w:tcPr>
          <w:p w14:paraId="6F48783B" w14:textId="4B02B5AF"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4A396F1C" w14:textId="77777777" w:rsidR="00BB7D01" w:rsidRPr="00BE1EC2" w:rsidRDefault="00BB7D01">
            <w:pPr>
              <w:jc w:val="center"/>
              <w:rPr>
                <w:color w:val="000000"/>
                <w:sz w:val="22"/>
                <w:szCs w:val="22"/>
              </w:rPr>
            </w:pPr>
            <w:r w:rsidRPr="00BE1EC2">
              <w:rPr>
                <w:color w:val="000000"/>
                <w:sz w:val="22"/>
                <w:szCs w:val="22"/>
              </w:rPr>
              <w:t>24</w:t>
            </w:r>
          </w:p>
        </w:tc>
        <w:tc>
          <w:tcPr>
            <w:tcW w:w="304" w:type="pct"/>
            <w:tcBorders>
              <w:top w:val="nil"/>
              <w:left w:val="nil"/>
              <w:bottom w:val="single" w:sz="8" w:space="0" w:color="auto"/>
              <w:right w:val="single" w:sz="8" w:space="0" w:color="auto"/>
            </w:tcBorders>
            <w:shd w:val="clear" w:color="auto" w:fill="auto"/>
            <w:vAlign w:val="center"/>
            <w:hideMark/>
          </w:tcPr>
          <w:p w14:paraId="186872CB"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7A08A59E" w14:textId="77777777" w:rsidR="00BB7D01" w:rsidRPr="00BE1EC2" w:rsidRDefault="00BB7D01">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0B850E70"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0A8787FA"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0C783885"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7B1D10B8" w14:textId="77777777" w:rsidR="00BB7D01" w:rsidRPr="00BE1EC2" w:rsidRDefault="00BB7D01">
            <w:pPr>
              <w:jc w:val="center"/>
              <w:rPr>
                <w:color w:val="000000"/>
                <w:sz w:val="22"/>
                <w:szCs w:val="22"/>
              </w:rPr>
            </w:pPr>
            <w:r w:rsidRPr="00BE1EC2">
              <w:rPr>
                <w:color w:val="000000"/>
                <w:sz w:val="22"/>
                <w:szCs w:val="22"/>
              </w:rPr>
              <w:t>2633398,05</w:t>
            </w:r>
          </w:p>
        </w:tc>
        <w:tc>
          <w:tcPr>
            <w:tcW w:w="291" w:type="pct"/>
            <w:tcBorders>
              <w:top w:val="nil"/>
              <w:left w:val="nil"/>
              <w:bottom w:val="single" w:sz="8" w:space="0" w:color="auto"/>
              <w:right w:val="single" w:sz="8" w:space="0" w:color="auto"/>
            </w:tcBorders>
            <w:shd w:val="clear" w:color="auto" w:fill="auto"/>
            <w:vAlign w:val="center"/>
            <w:hideMark/>
          </w:tcPr>
          <w:p w14:paraId="25174AD9" w14:textId="77777777" w:rsidR="00BB7D01" w:rsidRPr="00BE1EC2" w:rsidRDefault="00BB7D01">
            <w:pPr>
              <w:jc w:val="center"/>
              <w:rPr>
                <w:color w:val="000000"/>
                <w:sz w:val="22"/>
                <w:szCs w:val="22"/>
              </w:rPr>
            </w:pPr>
            <w:r w:rsidRPr="00BE1EC2">
              <w:rPr>
                <w:color w:val="000000"/>
                <w:sz w:val="22"/>
                <w:szCs w:val="22"/>
              </w:rPr>
              <w:t>526679,61</w:t>
            </w:r>
          </w:p>
        </w:tc>
        <w:tc>
          <w:tcPr>
            <w:tcW w:w="372" w:type="pct"/>
            <w:tcBorders>
              <w:top w:val="nil"/>
              <w:left w:val="nil"/>
              <w:bottom w:val="single" w:sz="8" w:space="0" w:color="auto"/>
              <w:right w:val="single" w:sz="8" w:space="0" w:color="auto"/>
            </w:tcBorders>
            <w:shd w:val="clear" w:color="auto" w:fill="auto"/>
            <w:vAlign w:val="center"/>
            <w:hideMark/>
          </w:tcPr>
          <w:p w14:paraId="099F1ECF" w14:textId="77777777" w:rsidR="00BB7D01" w:rsidRPr="00BE1EC2" w:rsidRDefault="00BB7D01">
            <w:pPr>
              <w:jc w:val="center"/>
              <w:rPr>
                <w:color w:val="000000"/>
                <w:sz w:val="22"/>
                <w:szCs w:val="22"/>
              </w:rPr>
            </w:pPr>
            <w:r w:rsidRPr="00BE1EC2">
              <w:rPr>
                <w:color w:val="000000"/>
                <w:sz w:val="22"/>
                <w:szCs w:val="22"/>
              </w:rPr>
              <w:t>3160077,66</w:t>
            </w:r>
          </w:p>
        </w:tc>
        <w:tc>
          <w:tcPr>
            <w:tcW w:w="304" w:type="pct"/>
            <w:tcBorders>
              <w:top w:val="nil"/>
              <w:left w:val="nil"/>
              <w:bottom w:val="single" w:sz="8" w:space="0" w:color="auto"/>
              <w:right w:val="single" w:sz="8" w:space="0" w:color="auto"/>
            </w:tcBorders>
            <w:shd w:val="clear" w:color="auto" w:fill="auto"/>
            <w:vAlign w:val="center"/>
            <w:hideMark/>
          </w:tcPr>
          <w:p w14:paraId="386D929D"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0F5A165D" w14:textId="77777777" w:rsidTr="00DC2F83">
        <w:trPr>
          <w:trHeight w:val="830"/>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7BD6434E"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003</w:t>
            </w:r>
            <w:r w:rsidRPr="00BE1EC2">
              <w:rPr>
                <w:color w:val="000000"/>
                <w:sz w:val="22"/>
                <w:szCs w:val="22"/>
              </w:rPr>
              <w:softHyphen/>
              <w:t>20</w:t>
            </w:r>
          </w:p>
        </w:tc>
        <w:tc>
          <w:tcPr>
            <w:tcW w:w="130" w:type="pct"/>
            <w:tcBorders>
              <w:top w:val="nil"/>
              <w:left w:val="nil"/>
              <w:bottom w:val="single" w:sz="8" w:space="0" w:color="auto"/>
              <w:right w:val="single" w:sz="8" w:space="0" w:color="auto"/>
            </w:tcBorders>
            <w:shd w:val="clear" w:color="auto" w:fill="auto"/>
            <w:vAlign w:val="center"/>
            <w:hideMark/>
          </w:tcPr>
          <w:p w14:paraId="65E10C55" w14:textId="77777777" w:rsidR="00BB7D01" w:rsidRPr="00BE1EC2" w:rsidRDefault="00BB7D01">
            <w:pPr>
              <w:jc w:val="center"/>
              <w:rPr>
                <w:color w:val="000000"/>
                <w:sz w:val="22"/>
                <w:szCs w:val="22"/>
              </w:rPr>
            </w:pPr>
            <w:r w:rsidRPr="00BE1EC2">
              <w:rPr>
                <w:color w:val="000000"/>
                <w:sz w:val="22"/>
                <w:szCs w:val="22"/>
              </w:rPr>
              <w:t>8</w:t>
            </w:r>
          </w:p>
        </w:tc>
        <w:tc>
          <w:tcPr>
            <w:tcW w:w="519" w:type="pct"/>
            <w:tcBorders>
              <w:top w:val="nil"/>
              <w:left w:val="nil"/>
              <w:bottom w:val="single" w:sz="8" w:space="0" w:color="auto"/>
              <w:right w:val="single" w:sz="8" w:space="0" w:color="auto"/>
            </w:tcBorders>
            <w:shd w:val="clear" w:color="auto" w:fill="auto"/>
            <w:vAlign w:val="center"/>
            <w:hideMark/>
          </w:tcPr>
          <w:p w14:paraId="05A3029B" w14:textId="77777777" w:rsidR="00BB7D01" w:rsidRPr="00BE1EC2" w:rsidRDefault="00BB7D01">
            <w:pPr>
              <w:jc w:val="center"/>
              <w:rPr>
                <w:color w:val="000000"/>
                <w:sz w:val="22"/>
                <w:szCs w:val="22"/>
              </w:rPr>
            </w:pPr>
            <w:r w:rsidRPr="00BE1EC2">
              <w:rPr>
                <w:color w:val="000000"/>
                <w:sz w:val="22"/>
                <w:szCs w:val="22"/>
              </w:rPr>
              <w:t xml:space="preserve">Реконструкция участка стального водовода с. </w:t>
            </w:r>
            <w:proofErr w:type="spellStart"/>
            <w:r w:rsidRPr="00BE1EC2">
              <w:rPr>
                <w:color w:val="000000"/>
                <w:sz w:val="22"/>
                <w:szCs w:val="22"/>
              </w:rPr>
              <w:t>Константиновское</w:t>
            </w:r>
            <w:proofErr w:type="spellEnd"/>
          </w:p>
        </w:tc>
        <w:tc>
          <w:tcPr>
            <w:tcW w:w="365" w:type="pct"/>
            <w:tcBorders>
              <w:top w:val="nil"/>
              <w:left w:val="nil"/>
              <w:bottom w:val="single" w:sz="8" w:space="0" w:color="auto"/>
              <w:right w:val="single" w:sz="8" w:space="0" w:color="auto"/>
            </w:tcBorders>
            <w:shd w:val="clear" w:color="auto" w:fill="auto"/>
            <w:vAlign w:val="center"/>
            <w:hideMark/>
          </w:tcPr>
          <w:p w14:paraId="59A7B319" w14:textId="77777777" w:rsidR="00BB7D01" w:rsidRPr="00BE1EC2" w:rsidRDefault="00BB7D01" w:rsidP="00DC2F83">
            <w:pPr>
              <w:jc w:val="center"/>
              <w:rPr>
                <w:color w:val="000000"/>
                <w:sz w:val="22"/>
                <w:szCs w:val="22"/>
              </w:rPr>
            </w:pPr>
            <w:r w:rsidRPr="00BE1EC2">
              <w:rPr>
                <w:color w:val="000000"/>
                <w:sz w:val="22"/>
                <w:szCs w:val="22"/>
              </w:rPr>
              <w:t>225 (полиэтилен)</w:t>
            </w:r>
          </w:p>
        </w:tc>
        <w:tc>
          <w:tcPr>
            <w:tcW w:w="312" w:type="pct"/>
            <w:tcBorders>
              <w:top w:val="nil"/>
              <w:left w:val="nil"/>
              <w:bottom w:val="single" w:sz="8" w:space="0" w:color="auto"/>
              <w:right w:val="single" w:sz="8" w:space="0" w:color="auto"/>
            </w:tcBorders>
            <w:shd w:val="clear" w:color="auto" w:fill="auto"/>
            <w:vAlign w:val="center"/>
            <w:hideMark/>
          </w:tcPr>
          <w:p w14:paraId="118EA82B" w14:textId="77777777" w:rsidR="00BB7D01" w:rsidRPr="00BE1EC2" w:rsidRDefault="00BB7D01">
            <w:pPr>
              <w:jc w:val="center"/>
              <w:rPr>
                <w:color w:val="000000"/>
                <w:sz w:val="22"/>
                <w:szCs w:val="22"/>
              </w:rPr>
            </w:pPr>
            <w:r w:rsidRPr="00BE1EC2">
              <w:rPr>
                <w:color w:val="000000"/>
                <w:sz w:val="22"/>
                <w:szCs w:val="22"/>
              </w:rPr>
              <w:t>0,46</w:t>
            </w:r>
          </w:p>
        </w:tc>
        <w:tc>
          <w:tcPr>
            <w:tcW w:w="304" w:type="pct"/>
            <w:tcBorders>
              <w:top w:val="nil"/>
              <w:left w:val="nil"/>
              <w:bottom w:val="single" w:sz="8" w:space="0" w:color="auto"/>
              <w:right w:val="single" w:sz="8" w:space="0" w:color="auto"/>
            </w:tcBorders>
            <w:shd w:val="clear" w:color="auto" w:fill="auto"/>
            <w:vAlign w:val="center"/>
            <w:hideMark/>
          </w:tcPr>
          <w:p w14:paraId="28D6242F"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3A36D925" w14:textId="77777777" w:rsidR="00BB7D01" w:rsidRPr="00BE1EC2" w:rsidRDefault="00BB7D01">
            <w:pPr>
              <w:jc w:val="center"/>
              <w:rPr>
                <w:color w:val="000000"/>
                <w:sz w:val="22"/>
                <w:szCs w:val="22"/>
              </w:rPr>
            </w:pPr>
            <w:r w:rsidRPr="00BE1EC2">
              <w:rPr>
                <w:color w:val="000000"/>
                <w:sz w:val="22"/>
                <w:szCs w:val="22"/>
              </w:rPr>
              <w:t>119499,03</w:t>
            </w:r>
          </w:p>
        </w:tc>
        <w:tc>
          <w:tcPr>
            <w:tcW w:w="382" w:type="pct"/>
            <w:tcBorders>
              <w:top w:val="nil"/>
              <w:left w:val="nil"/>
              <w:bottom w:val="single" w:sz="8" w:space="0" w:color="auto"/>
              <w:right w:val="single" w:sz="8" w:space="0" w:color="auto"/>
            </w:tcBorders>
            <w:shd w:val="clear" w:color="auto" w:fill="auto"/>
            <w:vAlign w:val="center"/>
            <w:hideMark/>
          </w:tcPr>
          <w:p w14:paraId="16301233"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4D36F748"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50B96D4E"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74A3359B" w14:textId="77777777" w:rsidR="00BB7D01" w:rsidRPr="00BE1EC2" w:rsidRDefault="00BB7D01">
            <w:pPr>
              <w:jc w:val="center"/>
              <w:rPr>
                <w:color w:val="000000"/>
                <w:sz w:val="22"/>
                <w:szCs w:val="22"/>
              </w:rPr>
            </w:pPr>
            <w:r w:rsidRPr="00BE1EC2">
              <w:rPr>
                <w:color w:val="000000"/>
                <w:sz w:val="22"/>
                <w:szCs w:val="22"/>
              </w:rPr>
              <w:t>50926,30</w:t>
            </w:r>
          </w:p>
        </w:tc>
        <w:tc>
          <w:tcPr>
            <w:tcW w:w="291" w:type="pct"/>
            <w:tcBorders>
              <w:top w:val="nil"/>
              <w:left w:val="nil"/>
              <w:bottom w:val="single" w:sz="8" w:space="0" w:color="auto"/>
              <w:right w:val="single" w:sz="8" w:space="0" w:color="auto"/>
            </w:tcBorders>
            <w:shd w:val="clear" w:color="auto" w:fill="auto"/>
            <w:vAlign w:val="center"/>
            <w:hideMark/>
          </w:tcPr>
          <w:p w14:paraId="344C6735" w14:textId="77777777" w:rsidR="00BB7D01" w:rsidRPr="00BE1EC2" w:rsidRDefault="00BB7D01">
            <w:pPr>
              <w:jc w:val="center"/>
              <w:rPr>
                <w:color w:val="000000"/>
                <w:sz w:val="22"/>
                <w:szCs w:val="22"/>
              </w:rPr>
            </w:pPr>
            <w:r w:rsidRPr="00BE1EC2">
              <w:rPr>
                <w:color w:val="000000"/>
                <w:sz w:val="22"/>
                <w:szCs w:val="22"/>
              </w:rPr>
              <w:t>10185,26</w:t>
            </w:r>
          </w:p>
        </w:tc>
        <w:tc>
          <w:tcPr>
            <w:tcW w:w="372" w:type="pct"/>
            <w:tcBorders>
              <w:top w:val="nil"/>
              <w:left w:val="nil"/>
              <w:bottom w:val="single" w:sz="8" w:space="0" w:color="auto"/>
              <w:right w:val="single" w:sz="8" w:space="0" w:color="auto"/>
            </w:tcBorders>
            <w:shd w:val="clear" w:color="auto" w:fill="auto"/>
            <w:vAlign w:val="center"/>
            <w:hideMark/>
          </w:tcPr>
          <w:p w14:paraId="7220254E" w14:textId="77777777" w:rsidR="00BB7D01" w:rsidRPr="00BE1EC2" w:rsidRDefault="00BB7D01">
            <w:pPr>
              <w:jc w:val="center"/>
              <w:rPr>
                <w:color w:val="000000"/>
                <w:sz w:val="22"/>
                <w:szCs w:val="22"/>
              </w:rPr>
            </w:pPr>
            <w:r w:rsidRPr="00BE1EC2">
              <w:rPr>
                <w:color w:val="000000"/>
                <w:sz w:val="22"/>
                <w:szCs w:val="22"/>
              </w:rPr>
              <w:t>61111,56</w:t>
            </w:r>
          </w:p>
        </w:tc>
        <w:tc>
          <w:tcPr>
            <w:tcW w:w="304" w:type="pct"/>
            <w:tcBorders>
              <w:top w:val="nil"/>
              <w:left w:val="nil"/>
              <w:bottom w:val="single" w:sz="8" w:space="0" w:color="auto"/>
              <w:right w:val="single" w:sz="8" w:space="0" w:color="auto"/>
            </w:tcBorders>
            <w:shd w:val="clear" w:color="auto" w:fill="auto"/>
            <w:vAlign w:val="center"/>
            <w:hideMark/>
          </w:tcPr>
          <w:p w14:paraId="5644255C"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4542DD8F" w14:textId="77777777" w:rsidTr="00DC2F83">
        <w:trPr>
          <w:trHeight w:val="1104"/>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0E189C65"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001_04</w:t>
            </w:r>
          </w:p>
        </w:tc>
        <w:tc>
          <w:tcPr>
            <w:tcW w:w="130" w:type="pct"/>
            <w:tcBorders>
              <w:top w:val="nil"/>
              <w:left w:val="nil"/>
              <w:bottom w:val="single" w:sz="8" w:space="0" w:color="auto"/>
              <w:right w:val="single" w:sz="8" w:space="0" w:color="auto"/>
            </w:tcBorders>
            <w:shd w:val="clear" w:color="auto" w:fill="auto"/>
            <w:vAlign w:val="center"/>
            <w:hideMark/>
          </w:tcPr>
          <w:p w14:paraId="6134816B" w14:textId="77777777" w:rsidR="00BB7D01" w:rsidRPr="00BE1EC2" w:rsidRDefault="00BB7D01">
            <w:pPr>
              <w:jc w:val="center"/>
              <w:rPr>
                <w:color w:val="000000"/>
                <w:sz w:val="22"/>
                <w:szCs w:val="22"/>
              </w:rPr>
            </w:pPr>
            <w:r w:rsidRPr="00BE1EC2">
              <w:rPr>
                <w:color w:val="000000"/>
                <w:sz w:val="22"/>
                <w:szCs w:val="22"/>
              </w:rPr>
              <w:t>9</w:t>
            </w:r>
          </w:p>
        </w:tc>
        <w:tc>
          <w:tcPr>
            <w:tcW w:w="519" w:type="pct"/>
            <w:tcBorders>
              <w:top w:val="nil"/>
              <w:left w:val="nil"/>
              <w:bottom w:val="single" w:sz="8" w:space="0" w:color="auto"/>
              <w:right w:val="single" w:sz="8" w:space="0" w:color="auto"/>
            </w:tcBorders>
            <w:shd w:val="clear" w:color="auto" w:fill="auto"/>
            <w:vAlign w:val="center"/>
            <w:hideMark/>
          </w:tcPr>
          <w:p w14:paraId="3655BE96" w14:textId="77777777" w:rsidR="00BB7D01" w:rsidRPr="00BE1EC2" w:rsidRDefault="00BB7D01">
            <w:pPr>
              <w:jc w:val="center"/>
              <w:rPr>
                <w:color w:val="000000"/>
                <w:sz w:val="22"/>
                <w:szCs w:val="22"/>
              </w:rPr>
            </w:pPr>
            <w:r w:rsidRPr="00BE1EC2">
              <w:rPr>
                <w:color w:val="000000"/>
                <w:sz w:val="22"/>
                <w:szCs w:val="22"/>
              </w:rPr>
              <w:t xml:space="preserve">Строительство новой водопроводной сети п. </w:t>
            </w:r>
            <w:proofErr w:type="spellStart"/>
            <w:r w:rsidRPr="00BE1EC2">
              <w:rPr>
                <w:color w:val="000000"/>
                <w:sz w:val="22"/>
                <w:szCs w:val="22"/>
              </w:rPr>
              <w:t>Прикалаусский</w:t>
            </w:r>
            <w:proofErr w:type="spellEnd"/>
            <w:r w:rsidRPr="00BE1EC2">
              <w:rPr>
                <w:color w:val="000000"/>
                <w:sz w:val="22"/>
                <w:szCs w:val="22"/>
              </w:rPr>
              <w:t xml:space="preserve">, ул. </w:t>
            </w:r>
            <w:proofErr w:type="gramStart"/>
            <w:r w:rsidRPr="00BE1EC2">
              <w:rPr>
                <w:color w:val="000000"/>
                <w:sz w:val="22"/>
                <w:szCs w:val="22"/>
              </w:rPr>
              <w:t>Почтовая</w:t>
            </w:r>
            <w:proofErr w:type="gramEnd"/>
          </w:p>
        </w:tc>
        <w:tc>
          <w:tcPr>
            <w:tcW w:w="365" w:type="pct"/>
            <w:tcBorders>
              <w:top w:val="nil"/>
              <w:left w:val="nil"/>
              <w:bottom w:val="single" w:sz="8" w:space="0" w:color="auto"/>
              <w:right w:val="single" w:sz="8" w:space="0" w:color="auto"/>
            </w:tcBorders>
            <w:shd w:val="clear" w:color="auto" w:fill="auto"/>
            <w:vAlign w:val="center"/>
            <w:hideMark/>
          </w:tcPr>
          <w:p w14:paraId="127D5CBB" w14:textId="77777777" w:rsidR="00BB7D01" w:rsidRPr="00BE1EC2" w:rsidRDefault="00BB7D01" w:rsidP="00DC2F83">
            <w:pPr>
              <w:jc w:val="center"/>
              <w:rPr>
                <w:color w:val="000000"/>
                <w:sz w:val="22"/>
                <w:szCs w:val="22"/>
              </w:rPr>
            </w:pPr>
            <w:r w:rsidRPr="00BE1EC2">
              <w:rPr>
                <w:color w:val="000000"/>
                <w:sz w:val="22"/>
                <w:szCs w:val="22"/>
              </w:rPr>
              <w:t>100</w:t>
            </w:r>
          </w:p>
        </w:tc>
        <w:tc>
          <w:tcPr>
            <w:tcW w:w="312" w:type="pct"/>
            <w:tcBorders>
              <w:top w:val="nil"/>
              <w:left w:val="nil"/>
              <w:bottom w:val="single" w:sz="8" w:space="0" w:color="auto"/>
              <w:right w:val="single" w:sz="8" w:space="0" w:color="auto"/>
            </w:tcBorders>
            <w:shd w:val="clear" w:color="auto" w:fill="auto"/>
            <w:vAlign w:val="center"/>
            <w:hideMark/>
          </w:tcPr>
          <w:p w14:paraId="6E5B3C69" w14:textId="77777777" w:rsidR="00BB7D01" w:rsidRPr="00BE1EC2" w:rsidRDefault="00BB7D01">
            <w:pPr>
              <w:jc w:val="center"/>
              <w:rPr>
                <w:color w:val="000000"/>
                <w:sz w:val="22"/>
                <w:szCs w:val="22"/>
              </w:rPr>
            </w:pPr>
            <w:r w:rsidRPr="00BE1EC2">
              <w:rPr>
                <w:color w:val="000000"/>
                <w:sz w:val="22"/>
                <w:szCs w:val="22"/>
              </w:rPr>
              <w:t>0,6</w:t>
            </w:r>
          </w:p>
        </w:tc>
        <w:tc>
          <w:tcPr>
            <w:tcW w:w="304" w:type="pct"/>
            <w:tcBorders>
              <w:top w:val="nil"/>
              <w:left w:val="nil"/>
              <w:bottom w:val="single" w:sz="8" w:space="0" w:color="auto"/>
              <w:right w:val="single" w:sz="8" w:space="0" w:color="auto"/>
            </w:tcBorders>
            <w:shd w:val="clear" w:color="auto" w:fill="auto"/>
            <w:vAlign w:val="center"/>
            <w:hideMark/>
          </w:tcPr>
          <w:p w14:paraId="3D29771D"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7ACB6DD2" w14:textId="77777777" w:rsidR="00BB7D01" w:rsidRPr="00BE1EC2" w:rsidRDefault="00BB7D01">
            <w:pPr>
              <w:jc w:val="center"/>
              <w:rPr>
                <w:color w:val="000000"/>
                <w:sz w:val="22"/>
                <w:szCs w:val="22"/>
              </w:rPr>
            </w:pPr>
            <w:r w:rsidRPr="00BE1EC2">
              <w:rPr>
                <w:color w:val="000000"/>
                <w:sz w:val="22"/>
                <w:szCs w:val="22"/>
              </w:rPr>
              <w:t>116492,77</w:t>
            </w:r>
          </w:p>
        </w:tc>
        <w:tc>
          <w:tcPr>
            <w:tcW w:w="382" w:type="pct"/>
            <w:tcBorders>
              <w:top w:val="nil"/>
              <w:left w:val="nil"/>
              <w:bottom w:val="single" w:sz="8" w:space="0" w:color="auto"/>
              <w:right w:val="single" w:sz="8" w:space="0" w:color="auto"/>
            </w:tcBorders>
            <w:shd w:val="clear" w:color="auto" w:fill="auto"/>
            <w:vAlign w:val="center"/>
            <w:hideMark/>
          </w:tcPr>
          <w:p w14:paraId="63833FB1"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3D2F4670"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59AE080F"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04780B55" w14:textId="77777777" w:rsidR="00BB7D01" w:rsidRPr="00BE1EC2" w:rsidRDefault="00BB7D01">
            <w:pPr>
              <w:jc w:val="center"/>
              <w:rPr>
                <w:color w:val="000000"/>
                <w:sz w:val="22"/>
                <w:szCs w:val="22"/>
              </w:rPr>
            </w:pPr>
            <w:r w:rsidRPr="00BE1EC2">
              <w:rPr>
                <w:color w:val="000000"/>
                <w:sz w:val="22"/>
                <w:szCs w:val="22"/>
              </w:rPr>
              <w:t>64754,53</w:t>
            </w:r>
          </w:p>
        </w:tc>
        <w:tc>
          <w:tcPr>
            <w:tcW w:w="291" w:type="pct"/>
            <w:tcBorders>
              <w:top w:val="nil"/>
              <w:left w:val="nil"/>
              <w:bottom w:val="single" w:sz="8" w:space="0" w:color="auto"/>
              <w:right w:val="single" w:sz="8" w:space="0" w:color="auto"/>
            </w:tcBorders>
            <w:shd w:val="clear" w:color="auto" w:fill="auto"/>
            <w:vAlign w:val="center"/>
            <w:hideMark/>
          </w:tcPr>
          <w:p w14:paraId="0C57743A" w14:textId="77777777" w:rsidR="00BB7D01" w:rsidRPr="00BE1EC2" w:rsidRDefault="00BB7D01">
            <w:pPr>
              <w:jc w:val="center"/>
              <w:rPr>
                <w:color w:val="000000"/>
                <w:sz w:val="22"/>
                <w:szCs w:val="22"/>
              </w:rPr>
            </w:pPr>
            <w:r w:rsidRPr="00BE1EC2">
              <w:rPr>
                <w:color w:val="000000"/>
                <w:sz w:val="22"/>
                <w:szCs w:val="22"/>
              </w:rPr>
              <w:t>12950,91</w:t>
            </w:r>
          </w:p>
        </w:tc>
        <w:tc>
          <w:tcPr>
            <w:tcW w:w="372" w:type="pct"/>
            <w:tcBorders>
              <w:top w:val="nil"/>
              <w:left w:val="nil"/>
              <w:bottom w:val="single" w:sz="8" w:space="0" w:color="auto"/>
              <w:right w:val="single" w:sz="8" w:space="0" w:color="auto"/>
            </w:tcBorders>
            <w:shd w:val="clear" w:color="auto" w:fill="auto"/>
            <w:vAlign w:val="center"/>
            <w:hideMark/>
          </w:tcPr>
          <w:p w14:paraId="12129F54" w14:textId="77777777" w:rsidR="00BB7D01" w:rsidRPr="00BE1EC2" w:rsidRDefault="00BB7D01">
            <w:pPr>
              <w:jc w:val="center"/>
              <w:rPr>
                <w:color w:val="000000"/>
                <w:sz w:val="22"/>
                <w:szCs w:val="22"/>
              </w:rPr>
            </w:pPr>
            <w:r w:rsidRPr="00BE1EC2">
              <w:rPr>
                <w:color w:val="000000"/>
                <w:sz w:val="22"/>
                <w:szCs w:val="22"/>
              </w:rPr>
              <w:t>77705,43</w:t>
            </w:r>
          </w:p>
        </w:tc>
        <w:tc>
          <w:tcPr>
            <w:tcW w:w="304" w:type="pct"/>
            <w:tcBorders>
              <w:top w:val="nil"/>
              <w:left w:val="nil"/>
              <w:bottom w:val="single" w:sz="8" w:space="0" w:color="auto"/>
              <w:right w:val="single" w:sz="8" w:space="0" w:color="auto"/>
            </w:tcBorders>
            <w:shd w:val="clear" w:color="auto" w:fill="auto"/>
            <w:vAlign w:val="center"/>
            <w:hideMark/>
          </w:tcPr>
          <w:p w14:paraId="6F770D37"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70860119" w14:textId="77777777" w:rsidTr="00DC2F83">
        <w:trPr>
          <w:trHeight w:val="1104"/>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313A840D"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001_04</w:t>
            </w:r>
          </w:p>
        </w:tc>
        <w:tc>
          <w:tcPr>
            <w:tcW w:w="130" w:type="pct"/>
            <w:tcBorders>
              <w:top w:val="nil"/>
              <w:left w:val="nil"/>
              <w:bottom w:val="single" w:sz="8" w:space="0" w:color="auto"/>
              <w:right w:val="single" w:sz="8" w:space="0" w:color="auto"/>
            </w:tcBorders>
            <w:shd w:val="clear" w:color="auto" w:fill="auto"/>
            <w:vAlign w:val="center"/>
            <w:hideMark/>
          </w:tcPr>
          <w:p w14:paraId="2CE8BD0B" w14:textId="77777777" w:rsidR="00BB7D01" w:rsidRPr="00BE1EC2" w:rsidRDefault="00BB7D01">
            <w:pPr>
              <w:jc w:val="center"/>
              <w:rPr>
                <w:color w:val="000000"/>
                <w:sz w:val="22"/>
                <w:szCs w:val="22"/>
              </w:rPr>
            </w:pPr>
            <w:r w:rsidRPr="00BE1EC2">
              <w:rPr>
                <w:color w:val="000000"/>
                <w:sz w:val="22"/>
                <w:szCs w:val="22"/>
              </w:rPr>
              <w:t>10</w:t>
            </w:r>
          </w:p>
        </w:tc>
        <w:tc>
          <w:tcPr>
            <w:tcW w:w="519" w:type="pct"/>
            <w:tcBorders>
              <w:top w:val="nil"/>
              <w:left w:val="nil"/>
              <w:bottom w:val="single" w:sz="8" w:space="0" w:color="auto"/>
              <w:right w:val="single" w:sz="8" w:space="0" w:color="auto"/>
            </w:tcBorders>
            <w:shd w:val="clear" w:color="auto" w:fill="auto"/>
            <w:vAlign w:val="center"/>
            <w:hideMark/>
          </w:tcPr>
          <w:p w14:paraId="77A90C0F" w14:textId="77777777" w:rsidR="00BB7D01" w:rsidRPr="00BE1EC2" w:rsidRDefault="00BB7D01">
            <w:pPr>
              <w:jc w:val="center"/>
              <w:rPr>
                <w:color w:val="000000"/>
                <w:sz w:val="22"/>
                <w:szCs w:val="22"/>
              </w:rPr>
            </w:pPr>
            <w:r w:rsidRPr="00BE1EC2">
              <w:rPr>
                <w:color w:val="000000"/>
                <w:sz w:val="22"/>
                <w:szCs w:val="22"/>
              </w:rPr>
              <w:t>Замена участка водопроводной сети х. Вознесенский, ул. Железнодорожная</w:t>
            </w:r>
          </w:p>
        </w:tc>
        <w:tc>
          <w:tcPr>
            <w:tcW w:w="365" w:type="pct"/>
            <w:tcBorders>
              <w:top w:val="nil"/>
              <w:left w:val="nil"/>
              <w:bottom w:val="single" w:sz="8" w:space="0" w:color="auto"/>
              <w:right w:val="single" w:sz="8" w:space="0" w:color="auto"/>
            </w:tcBorders>
            <w:shd w:val="clear" w:color="auto" w:fill="auto"/>
            <w:vAlign w:val="center"/>
            <w:hideMark/>
          </w:tcPr>
          <w:p w14:paraId="2B409D14" w14:textId="77777777" w:rsidR="00BB7D01" w:rsidRPr="00BE1EC2" w:rsidRDefault="00BB7D01" w:rsidP="00DC2F83">
            <w:pPr>
              <w:jc w:val="center"/>
              <w:rPr>
                <w:color w:val="000000"/>
                <w:sz w:val="22"/>
                <w:szCs w:val="22"/>
              </w:rPr>
            </w:pPr>
            <w:r w:rsidRPr="00BE1EC2">
              <w:rPr>
                <w:color w:val="000000"/>
                <w:sz w:val="22"/>
                <w:szCs w:val="22"/>
              </w:rPr>
              <w:t>50</w:t>
            </w:r>
          </w:p>
        </w:tc>
        <w:tc>
          <w:tcPr>
            <w:tcW w:w="312" w:type="pct"/>
            <w:tcBorders>
              <w:top w:val="nil"/>
              <w:left w:val="nil"/>
              <w:bottom w:val="single" w:sz="8" w:space="0" w:color="auto"/>
              <w:right w:val="single" w:sz="8" w:space="0" w:color="auto"/>
            </w:tcBorders>
            <w:shd w:val="clear" w:color="auto" w:fill="auto"/>
            <w:vAlign w:val="center"/>
            <w:hideMark/>
          </w:tcPr>
          <w:p w14:paraId="68D6C508" w14:textId="77777777" w:rsidR="00BB7D01" w:rsidRPr="00BE1EC2" w:rsidRDefault="00BB7D01">
            <w:pPr>
              <w:jc w:val="center"/>
              <w:rPr>
                <w:color w:val="000000"/>
                <w:sz w:val="22"/>
                <w:szCs w:val="22"/>
              </w:rPr>
            </w:pPr>
            <w:r w:rsidRPr="00BE1EC2">
              <w:rPr>
                <w:color w:val="000000"/>
                <w:sz w:val="22"/>
                <w:szCs w:val="22"/>
              </w:rPr>
              <w:t>0,25</w:t>
            </w:r>
          </w:p>
        </w:tc>
        <w:tc>
          <w:tcPr>
            <w:tcW w:w="304" w:type="pct"/>
            <w:tcBorders>
              <w:top w:val="nil"/>
              <w:left w:val="nil"/>
              <w:bottom w:val="single" w:sz="8" w:space="0" w:color="auto"/>
              <w:right w:val="single" w:sz="8" w:space="0" w:color="auto"/>
            </w:tcBorders>
            <w:shd w:val="clear" w:color="auto" w:fill="auto"/>
            <w:vAlign w:val="center"/>
            <w:hideMark/>
          </w:tcPr>
          <w:p w14:paraId="1251A9A9"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61E6857E" w14:textId="77777777" w:rsidR="00BB7D01" w:rsidRPr="00BE1EC2" w:rsidRDefault="00BB7D01">
            <w:pPr>
              <w:jc w:val="center"/>
              <w:rPr>
                <w:color w:val="000000"/>
                <w:sz w:val="22"/>
                <w:szCs w:val="22"/>
              </w:rPr>
            </w:pPr>
            <w:r w:rsidRPr="00BE1EC2">
              <w:rPr>
                <w:color w:val="000000"/>
                <w:sz w:val="22"/>
                <w:szCs w:val="22"/>
              </w:rPr>
              <w:t>116492,77</w:t>
            </w:r>
          </w:p>
        </w:tc>
        <w:tc>
          <w:tcPr>
            <w:tcW w:w="382" w:type="pct"/>
            <w:tcBorders>
              <w:top w:val="nil"/>
              <w:left w:val="nil"/>
              <w:bottom w:val="single" w:sz="8" w:space="0" w:color="auto"/>
              <w:right w:val="single" w:sz="8" w:space="0" w:color="auto"/>
            </w:tcBorders>
            <w:shd w:val="clear" w:color="auto" w:fill="auto"/>
            <w:vAlign w:val="center"/>
            <w:hideMark/>
          </w:tcPr>
          <w:p w14:paraId="08B3B44E"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7118D11A"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601AB832"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7C1949C6" w14:textId="77777777" w:rsidR="00BB7D01" w:rsidRPr="00BE1EC2" w:rsidRDefault="00BB7D01">
            <w:pPr>
              <w:jc w:val="center"/>
              <w:rPr>
                <w:color w:val="000000"/>
                <w:sz w:val="22"/>
                <w:szCs w:val="22"/>
              </w:rPr>
            </w:pPr>
            <w:r w:rsidRPr="00BE1EC2">
              <w:rPr>
                <w:color w:val="000000"/>
                <w:sz w:val="22"/>
                <w:szCs w:val="22"/>
              </w:rPr>
              <w:t>26981,05</w:t>
            </w:r>
          </w:p>
        </w:tc>
        <w:tc>
          <w:tcPr>
            <w:tcW w:w="291" w:type="pct"/>
            <w:tcBorders>
              <w:top w:val="nil"/>
              <w:left w:val="nil"/>
              <w:bottom w:val="single" w:sz="8" w:space="0" w:color="auto"/>
              <w:right w:val="single" w:sz="8" w:space="0" w:color="auto"/>
            </w:tcBorders>
            <w:shd w:val="clear" w:color="auto" w:fill="auto"/>
            <w:vAlign w:val="center"/>
            <w:hideMark/>
          </w:tcPr>
          <w:p w14:paraId="71303B8B" w14:textId="77777777" w:rsidR="00BB7D01" w:rsidRPr="00BE1EC2" w:rsidRDefault="00BB7D01">
            <w:pPr>
              <w:jc w:val="center"/>
              <w:rPr>
                <w:color w:val="000000"/>
                <w:sz w:val="22"/>
                <w:szCs w:val="22"/>
              </w:rPr>
            </w:pPr>
            <w:r w:rsidRPr="00BE1EC2">
              <w:rPr>
                <w:color w:val="000000"/>
                <w:sz w:val="22"/>
                <w:szCs w:val="22"/>
              </w:rPr>
              <w:t>5396,21</w:t>
            </w:r>
          </w:p>
        </w:tc>
        <w:tc>
          <w:tcPr>
            <w:tcW w:w="372" w:type="pct"/>
            <w:tcBorders>
              <w:top w:val="nil"/>
              <w:left w:val="nil"/>
              <w:bottom w:val="single" w:sz="8" w:space="0" w:color="auto"/>
              <w:right w:val="single" w:sz="8" w:space="0" w:color="auto"/>
            </w:tcBorders>
            <w:shd w:val="clear" w:color="auto" w:fill="auto"/>
            <w:vAlign w:val="center"/>
            <w:hideMark/>
          </w:tcPr>
          <w:p w14:paraId="62694532" w14:textId="77777777" w:rsidR="00BB7D01" w:rsidRPr="00BE1EC2" w:rsidRDefault="00BB7D01">
            <w:pPr>
              <w:jc w:val="center"/>
              <w:rPr>
                <w:color w:val="000000"/>
                <w:sz w:val="22"/>
                <w:szCs w:val="22"/>
              </w:rPr>
            </w:pPr>
            <w:r w:rsidRPr="00BE1EC2">
              <w:rPr>
                <w:color w:val="000000"/>
                <w:sz w:val="22"/>
                <w:szCs w:val="22"/>
              </w:rPr>
              <w:t>32377,26</w:t>
            </w:r>
          </w:p>
        </w:tc>
        <w:tc>
          <w:tcPr>
            <w:tcW w:w="304" w:type="pct"/>
            <w:tcBorders>
              <w:top w:val="nil"/>
              <w:left w:val="nil"/>
              <w:bottom w:val="single" w:sz="8" w:space="0" w:color="auto"/>
              <w:right w:val="single" w:sz="8" w:space="0" w:color="auto"/>
            </w:tcBorders>
            <w:shd w:val="clear" w:color="auto" w:fill="auto"/>
            <w:vAlign w:val="center"/>
            <w:hideMark/>
          </w:tcPr>
          <w:p w14:paraId="7B90792F"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5696A2A2" w14:textId="77777777" w:rsidTr="00DC2F83">
        <w:trPr>
          <w:trHeight w:val="1143"/>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5FE51431" w14:textId="77777777" w:rsidR="00BB7D01" w:rsidRPr="00BE1EC2" w:rsidRDefault="00BB7D01">
            <w:pPr>
              <w:jc w:val="center"/>
              <w:rPr>
                <w:color w:val="000000"/>
                <w:sz w:val="22"/>
                <w:szCs w:val="22"/>
              </w:rPr>
            </w:pPr>
            <w:r w:rsidRPr="00BE1EC2">
              <w:rPr>
                <w:color w:val="000000"/>
                <w:sz w:val="22"/>
                <w:szCs w:val="22"/>
              </w:rPr>
              <w:t>14_06</w:t>
            </w:r>
            <w:r w:rsidRPr="00BE1EC2">
              <w:rPr>
                <w:color w:val="000000"/>
                <w:sz w:val="22"/>
                <w:szCs w:val="22"/>
              </w:rPr>
              <w:softHyphen/>
              <w:t>003</w:t>
            </w:r>
            <w:r w:rsidRPr="00BE1EC2">
              <w:rPr>
                <w:color w:val="000000"/>
                <w:sz w:val="22"/>
                <w:szCs w:val="22"/>
              </w:rPr>
              <w:softHyphen/>
              <w:t>12</w:t>
            </w:r>
          </w:p>
        </w:tc>
        <w:tc>
          <w:tcPr>
            <w:tcW w:w="130" w:type="pct"/>
            <w:tcBorders>
              <w:top w:val="nil"/>
              <w:left w:val="nil"/>
              <w:bottom w:val="single" w:sz="8" w:space="0" w:color="auto"/>
              <w:right w:val="single" w:sz="8" w:space="0" w:color="auto"/>
            </w:tcBorders>
            <w:shd w:val="clear" w:color="auto" w:fill="auto"/>
            <w:vAlign w:val="center"/>
            <w:hideMark/>
          </w:tcPr>
          <w:p w14:paraId="72447C3B" w14:textId="77777777" w:rsidR="00BB7D01" w:rsidRPr="00BE1EC2" w:rsidRDefault="00BB7D01">
            <w:pPr>
              <w:jc w:val="center"/>
              <w:rPr>
                <w:color w:val="000000"/>
                <w:sz w:val="22"/>
                <w:szCs w:val="22"/>
              </w:rPr>
            </w:pPr>
            <w:r w:rsidRPr="00BE1EC2">
              <w:rPr>
                <w:color w:val="000000"/>
                <w:sz w:val="22"/>
                <w:szCs w:val="22"/>
              </w:rPr>
              <w:t>11</w:t>
            </w:r>
          </w:p>
        </w:tc>
        <w:tc>
          <w:tcPr>
            <w:tcW w:w="519" w:type="pct"/>
            <w:tcBorders>
              <w:top w:val="nil"/>
              <w:left w:val="nil"/>
              <w:bottom w:val="single" w:sz="8" w:space="0" w:color="auto"/>
              <w:right w:val="single" w:sz="8" w:space="0" w:color="auto"/>
            </w:tcBorders>
            <w:shd w:val="clear" w:color="auto" w:fill="auto"/>
            <w:vAlign w:val="center"/>
            <w:hideMark/>
          </w:tcPr>
          <w:p w14:paraId="485EDADE" w14:textId="77777777" w:rsidR="00BB7D01" w:rsidRPr="00BE1EC2" w:rsidRDefault="00BB7D01">
            <w:pPr>
              <w:jc w:val="center"/>
              <w:rPr>
                <w:color w:val="000000"/>
                <w:sz w:val="22"/>
                <w:szCs w:val="22"/>
              </w:rPr>
            </w:pPr>
            <w:r w:rsidRPr="00BE1EC2">
              <w:rPr>
                <w:color w:val="000000"/>
                <w:sz w:val="22"/>
                <w:szCs w:val="22"/>
              </w:rPr>
              <w:t>Замена участка водопроводной сети</w:t>
            </w:r>
          </w:p>
        </w:tc>
        <w:tc>
          <w:tcPr>
            <w:tcW w:w="365" w:type="pct"/>
            <w:tcBorders>
              <w:top w:val="nil"/>
              <w:left w:val="nil"/>
              <w:bottom w:val="single" w:sz="8" w:space="0" w:color="auto"/>
              <w:right w:val="single" w:sz="8" w:space="0" w:color="auto"/>
            </w:tcBorders>
            <w:shd w:val="clear" w:color="auto" w:fill="auto"/>
            <w:vAlign w:val="center"/>
            <w:hideMark/>
          </w:tcPr>
          <w:p w14:paraId="79FF652A" w14:textId="77777777" w:rsidR="00BB7D01" w:rsidRPr="00BE1EC2" w:rsidRDefault="00BB7D01" w:rsidP="00DC2F83">
            <w:pPr>
              <w:jc w:val="center"/>
              <w:rPr>
                <w:color w:val="000000"/>
                <w:sz w:val="22"/>
                <w:szCs w:val="22"/>
              </w:rPr>
            </w:pPr>
            <w:r w:rsidRPr="00BE1EC2">
              <w:rPr>
                <w:color w:val="000000"/>
                <w:sz w:val="22"/>
                <w:szCs w:val="22"/>
              </w:rPr>
              <w:t xml:space="preserve">150 </w:t>
            </w:r>
            <w:proofErr w:type="spellStart"/>
            <w:r w:rsidRPr="00BE1EC2">
              <w:rPr>
                <w:color w:val="000000"/>
                <w:sz w:val="22"/>
                <w:szCs w:val="22"/>
              </w:rPr>
              <w:t>пнд</w:t>
            </w:r>
            <w:proofErr w:type="spellEnd"/>
          </w:p>
        </w:tc>
        <w:tc>
          <w:tcPr>
            <w:tcW w:w="312" w:type="pct"/>
            <w:tcBorders>
              <w:top w:val="nil"/>
              <w:left w:val="nil"/>
              <w:bottom w:val="single" w:sz="8" w:space="0" w:color="auto"/>
              <w:right w:val="single" w:sz="8" w:space="0" w:color="auto"/>
            </w:tcBorders>
            <w:shd w:val="clear" w:color="auto" w:fill="auto"/>
            <w:vAlign w:val="center"/>
            <w:hideMark/>
          </w:tcPr>
          <w:p w14:paraId="55D8F963" w14:textId="77777777" w:rsidR="00BB7D01" w:rsidRPr="00BE1EC2" w:rsidRDefault="00BB7D01">
            <w:pPr>
              <w:jc w:val="center"/>
              <w:rPr>
                <w:color w:val="000000"/>
                <w:sz w:val="22"/>
                <w:szCs w:val="22"/>
              </w:rPr>
            </w:pPr>
            <w:r w:rsidRPr="00BE1EC2">
              <w:rPr>
                <w:color w:val="000000"/>
                <w:sz w:val="22"/>
                <w:szCs w:val="22"/>
              </w:rPr>
              <w:t>0,85</w:t>
            </w:r>
          </w:p>
        </w:tc>
        <w:tc>
          <w:tcPr>
            <w:tcW w:w="304" w:type="pct"/>
            <w:tcBorders>
              <w:top w:val="nil"/>
              <w:left w:val="nil"/>
              <w:bottom w:val="single" w:sz="8" w:space="0" w:color="auto"/>
              <w:right w:val="single" w:sz="8" w:space="0" w:color="auto"/>
            </w:tcBorders>
            <w:shd w:val="clear" w:color="auto" w:fill="auto"/>
            <w:vAlign w:val="center"/>
            <w:hideMark/>
          </w:tcPr>
          <w:p w14:paraId="7FE431FD"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705EADBE" w14:textId="77777777" w:rsidR="00BB7D01" w:rsidRPr="00BE1EC2" w:rsidRDefault="00BB7D01">
            <w:pPr>
              <w:jc w:val="center"/>
              <w:rPr>
                <w:color w:val="000000"/>
                <w:sz w:val="22"/>
                <w:szCs w:val="22"/>
              </w:rPr>
            </w:pPr>
            <w:r w:rsidRPr="00BE1EC2">
              <w:rPr>
                <w:color w:val="000000"/>
                <w:sz w:val="22"/>
                <w:szCs w:val="22"/>
              </w:rPr>
              <w:t>117361,88</w:t>
            </w:r>
          </w:p>
        </w:tc>
        <w:tc>
          <w:tcPr>
            <w:tcW w:w="382" w:type="pct"/>
            <w:tcBorders>
              <w:top w:val="nil"/>
              <w:left w:val="nil"/>
              <w:bottom w:val="single" w:sz="8" w:space="0" w:color="auto"/>
              <w:right w:val="single" w:sz="8" w:space="0" w:color="auto"/>
            </w:tcBorders>
            <w:shd w:val="clear" w:color="auto" w:fill="auto"/>
            <w:vAlign w:val="center"/>
            <w:hideMark/>
          </w:tcPr>
          <w:p w14:paraId="1049018D"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5BCD396A"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6B208460"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59835427" w14:textId="77777777" w:rsidR="00BB7D01" w:rsidRPr="00BE1EC2" w:rsidRDefault="00BB7D01">
            <w:pPr>
              <w:jc w:val="center"/>
              <w:rPr>
                <w:color w:val="000000"/>
                <w:sz w:val="22"/>
                <w:szCs w:val="22"/>
              </w:rPr>
            </w:pPr>
            <w:r w:rsidRPr="00BE1EC2">
              <w:rPr>
                <w:color w:val="000000"/>
                <w:sz w:val="22"/>
                <w:szCs w:val="22"/>
              </w:rPr>
              <w:t>92419,99</w:t>
            </w:r>
          </w:p>
        </w:tc>
        <w:tc>
          <w:tcPr>
            <w:tcW w:w="291" w:type="pct"/>
            <w:tcBorders>
              <w:top w:val="nil"/>
              <w:left w:val="nil"/>
              <w:bottom w:val="single" w:sz="8" w:space="0" w:color="auto"/>
              <w:right w:val="single" w:sz="8" w:space="0" w:color="auto"/>
            </w:tcBorders>
            <w:shd w:val="clear" w:color="auto" w:fill="auto"/>
            <w:vAlign w:val="center"/>
            <w:hideMark/>
          </w:tcPr>
          <w:p w14:paraId="1E4050FC" w14:textId="77777777" w:rsidR="00BB7D01" w:rsidRPr="00BE1EC2" w:rsidRDefault="00BB7D01">
            <w:pPr>
              <w:jc w:val="center"/>
              <w:rPr>
                <w:color w:val="000000"/>
                <w:sz w:val="22"/>
                <w:szCs w:val="22"/>
              </w:rPr>
            </w:pPr>
            <w:r w:rsidRPr="00BE1EC2">
              <w:rPr>
                <w:color w:val="000000"/>
                <w:sz w:val="22"/>
                <w:szCs w:val="22"/>
              </w:rPr>
              <w:t>18484,00</w:t>
            </w:r>
          </w:p>
        </w:tc>
        <w:tc>
          <w:tcPr>
            <w:tcW w:w="372" w:type="pct"/>
            <w:tcBorders>
              <w:top w:val="nil"/>
              <w:left w:val="nil"/>
              <w:bottom w:val="single" w:sz="8" w:space="0" w:color="auto"/>
              <w:right w:val="single" w:sz="8" w:space="0" w:color="auto"/>
            </w:tcBorders>
            <w:shd w:val="clear" w:color="auto" w:fill="auto"/>
            <w:vAlign w:val="center"/>
            <w:hideMark/>
          </w:tcPr>
          <w:p w14:paraId="246F8DD8" w14:textId="77777777" w:rsidR="00BB7D01" w:rsidRPr="00BE1EC2" w:rsidRDefault="00BB7D01">
            <w:pPr>
              <w:jc w:val="center"/>
              <w:rPr>
                <w:color w:val="000000"/>
                <w:sz w:val="22"/>
                <w:szCs w:val="22"/>
              </w:rPr>
            </w:pPr>
            <w:r w:rsidRPr="00BE1EC2">
              <w:rPr>
                <w:color w:val="000000"/>
                <w:sz w:val="22"/>
                <w:szCs w:val="22"/>
              </w:rPr>
              <w:t>110903,99</w:t>
            </w:r>
          </w:p>
        </w:tc>
        <w:tc>
          <w:tcPr>
            <w:tcW w:w="304" w:type="pct"/>
            <w:tcBorders>
              <w:top w:val="nil"/>
              <w:left w:val="nil"/>
              <w:bottom w:val="single" w:sz="8" w:space="0" w:color="auto"/>
              <w:right w:val="single" w:sz="8" w:space="0" w:color="auto"/>
            </w:tcBorders>
            <w:shd w:val="clear" w:color="auto" w:fill="auto"/>
            <w:vAlign w:val="center"/>
            <w:hideMark/>
          </w:tcPr>
          <w:p w14:paraId="66A15715"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5B56F593" w14:textId="77777777" w:rsidTr="00DC2F83">
        <w:trPr>
          <w:trHeight w:val="557"/>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6BEA112B" w14:textId="77777777" w:rsidR="00BB7D01" w:rsidRPr="00BE1EC2" w:rsidRDefault="00BB7D01">
            <w:pPr>
              <w:jc w:val="center"/>
              <w:rPr>
                <w:color w:val="000000"/>
                <w:sz w:val="22"/>
                <w:szCs w:val="22"/>
              </w:rPr>
            </w:pPr>
            <w:r w:rsidRPr="00BE1EC2">
              <w:rPr>
                <w:color w:val="000000"/>
                <w:sz w:val="22"/>
                <w:szCs w:val="22"/>
              </w:rPr>
              <w:lastRenderedPageBreak/>
              <w:t>14_06</w:t>
            </w:r>
            <w:r w:rsidRPr="00BE1EC2">
              <w:rPr>
                <w:color w:val="000000"/>
                <w:sz w:val="22"/>
                <w:szCs w:val="22"/>
              </w:rPr>
              <w:softHyphen/>
              <w:t>003</w:t>
            </w:r>
            <w:r w:rsidRPr="00BE1EC2">
              <w:rPr>
                <w:color w:val="000000"/>
                <w:sz w:val="22"/>
                <w:szCs w:val="22"/>
              </w:rPr>
              <w:softHyphen/>
              <w:t>12</w:t>
            </w:r>
          </w:p>
        </w:tc>
        <w:tc>
          <w:tcPr>
            <w:tcW w:w="130" w:type="pct"/>
            <w:tcBorders>
              <w:top w:val="nil"/>
              <w:left w:val="nil"/>
              <w:bottom w:val="single" w:sz="8" w:space="0" w:color="auto"/>
              <w:right w:val="single" w:sz="8" w:space="0" w:color="auto"/>
            </w:tcBorders>
            <w:shd w:val="clear" w:color="auto" w:fill="auto"/>
            <w:vAlign w:val="center"/>
            <w:hideMark/>
          </w:tcPr>
          <w:p w14:paraId="0DA1832E" w14:textId="77777777" w:rsidR="00BB7D01" w:rsidRPr="00BE1EC2" w:rsidRDefault="00BB7D01">
            <w:pPr>
              <w:jc w:val="center"/>
              <w:rPr>
                <w:color w:val="000000"/>
                <w:sz w:val="22"/>
                <w:szCs w:val="22"/>
              </w:rPr>
            </w:pPr>
            <w:r w:rsidRPr="00BE1EC2">
              <w:rPr>
                <w:color w:val="000000"/>
                <w:sz w:val="22"/>
                <w:szCs w:val="22"/>
              </w:rPr>
              <w:t>12</w:t>
            </w:r>
          </w:p>
        </w:tc>
        <w:tc>
          <w:tcPr>
            <w:tcW w:w="519" w:type="pct"/>
            <w:tcBorders>
              <w:top w:val="nil"/>
              <w:left w:val="nil"/>
              <w:bottom w:val="single" w:sz="8" w:space="0" w:color="auto"/>
              <w:right w:val="single" w:sz="8" w:space="0" w:color="auto"/>
            </w:tcBorders>
            <w:shd w:val="clear" w:color="auto" w:fill="auto"/>
            <w:vAlign w:val="center"/>
            <w:hideMark/>
          </w:tcPr>
          <w:p w14:paraId="08322633" w14:textId="77777777" w:rsidR="00BB7D01" w:rsidRPr="00BE1EC2" w:rsidRDefault="00BB7D01">
            <w:pPr>
              <w:jc w:val="center"/>
              <w:rPr>
                <w:color w:val="000000"/>
                <w:sz w:val="22"/>
                <w:szCs w:val="22"/>
              </w:rPr>
            </w:pPr>
            <w:r w:rsidRPr="00BE1EC2">
              <w:rPr>
                <w:color w:val="000000"/>
                <w:sz w:val="22"/>
                <w:szCs w:val="22"/>
              </w:rPr>
              <w:t>Замена участка водопроводной сети</w:t>
            </w:r>
          </w:p>
        </w:tc>
        <w:tc>
          <w:tcPr>
            <w:tcW w:w="365" w:type="pct"/>
            <w:tcBorders>
              <w:top w:val="nil"/>
              <w:left w:val="nil"/>
              <w:bottom w:val="single" w:sz="8" w:space="0" w:color="auto"/>
              <w:right w:val="single" w:sz="8" w:space="0" w:color="auto"/>
            </w:tcBorders>
            <w:shd w:val="clear" w:color="auto" w:fill="auto"/>
            <w:vAlign w:val="center"/>
            <w:hideMark/>
          </w:tcPr>
          <w:p w14:paraId="06F025A2" w14:textId="77777777" w:rsidR="00BB7D01" w:rsidRPr="00BE1EC2" w:rsidRDefault="00BB7D01" w:rsidP="00DC2F83">
            <w:pPr>
              <w:jc w:val="center"/>
              <w:rPr>
                <w:color w:val="000000"/>
                <w:sz w:val="22"/>
                <w:szCs w:val="22"/>
              </w:rPr>
            </w:pPr>
            <w:r w:rsidRPr="00BE1EC2">
              <w:rPr>
                <w:color w:val="000000"/>
                <w:sz w:val="22"/>
                <w:szCs w:val="22"/>
              </w:rPr>
              <w:t xml:space="preserve">150 </w:t>
            </w:r>
            <w:proofErr w:type="spellStart"/>
            <w:r w:rsidRPr="00BE1EC2">
              <w:rPr>
                <w:color w:val="000000"/>
                <w:sz w:val="22"/>
                <w:szCs w:val="22"/>
              </w:rPr>
              <w:t>пнд</w:t>
            </w:r>
            <w:proofErr w:type="spellEnd"/>
          </w:p>
        </w:tc>
        <w:tc>
          <w:tcPr>
            <w:tcW w:w="312" w:type="pct"/>
            <w:tcBorders>
              <w:top w:val="nil"/>
              <w:left w:val="nil"/>
              <w:bottom w:val="single" w:sz="8" w:space="0" w:color="auto"/>
              <w:right w:val="single" w:sz="8" w:space="0" w:color="auto"/>
            </w:tcBorders>
            <w:shd w:val="clear" w:color="auto" w:fill="auto"/>
            <w:vAlign w:val="center"/>
            <w:hideMark/>
          </w:tcPr>
          <w:p w14:paraId="45E066AF" w14:textId="77777777" w:rsidR="00BB7D01" w:rsidRPr="00BE1EC2" w:rsidRDefault="00BB7D01">
            <w:pPr>
              <w:jc w:val="center"/>
              <w:rPr>
                <w:color w:val="000000"/>
                <w:sz w:val="22"/>
                <w:szCs w:val="22"/>
              </w:rPr>
            </w:pPr>
            <w:r w:rsidRPr="00BE1EC2">
              <w:rPr>
                <w:color w:val="000000"/>
                <w:sz w:val="22"/>
                <w:szCs w:val="22"/>
              </w:rPr>
              <w:t>0,35</w:t>
            </w:r>
          </w:p>
        </w:tc>
        <w:tc>
          <w:tcPr>
            <w:tcW w:w="304" w:type="pct"/>
            <w:tcBorders>
              <w:top w:val="nil"/>
              <w:left w:val="nil"/>
              <w:bottom w:val="single" w:sz="8" w:space="0" w:color="auto"/>
              <w:right w:val="single" w:sz="8" w:space="0" w:color="auto"/>
            </w:tcBorders>
            <w:shd w:val="clear" w:color="auto" w:fill="auto"/>
            <w:vAlign w:val="center"/>
            <w:hideMark/>
          </w:tcPr>
          <w:p w14:paraId="4CD00F35"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64E4309B" w14:textId="77777777" w:rsidR="00BB7D01" w:rsidRPr="00BE1EC2" w:rsidRDefault="00BB7D01">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1B44CD93"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398F39E0"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46AC0610"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50717CC9" w14:textId="77777777" w:rsidR="00BB7D01" w:rsidRPr="00BE1EC2" w:rsidRDefault="00BB7D01">
            <w:pPr>
              <w:jc w:val="center"/>
              <w:rPr>
                <w:color w:val="000000"/>
                <w:sz w:val="22"/>
                <w:szCs w:val="22"/>
              </w:rPr>
            </w:pPr>
            <w:r w:rsidRPr="00BE1EC2">
              <w:rPr>
                <w:color w:val="000000"/>
                <w:sz w:val="22"/>
                <w:szCs w:val="22"/>
              </w:rPr>
              <w:t>38403,72</w:t>
            </w:r>
          </w:p>
        </w:tc>
        <w:tc>
          <w:tcPr>
            <w:tcW w:w="291" w:type="pct"/>
            <w:tcBorders>
              <w:top w:val="nil"/>
              <w:left w:val="nil"/>
              <w:bottom w:val="single" w:sz="8" w:space="0" w:color="auto"/>
              <w:right w:val="single" w:sz="8" w:space="0" w:color="auto"/>
            </w:tcBorders>
            <w:shd w:val="clear" w:color="auto" w:fill="auto"/>
            <w:vAlign w:val="center"/>
            <w:hideMark/>
          </w:tcPr>
          <w:p w14:paraId="2CCD1738" w14:textId="77777777" w:rsidR="00BB7D01" w:rsidRPr="00BE1EC2" w:rsidRDefault="00BB7D01">
            <w:pPr>
              <w:jc w:val="center"/>
              <w:rPr>
                <w:color w:val="000000"/>
                <w:sz w:val="22"/>
                <w:szCs w:val="22"/>
              </w:rPr>
            </w:pPr>
            <w:r w:rsidRPr="00BE1EC2">
              <w:rPr>
                <w:color w:val="000000"/>
                <w:sz w:val="22"/>
                <w:szCs w:val="22"/>
              </w:rPr>
              <w:t>7680,74</w:t>
            </w:r>
          </w:p>
        </w:tc>
        <w:tc>
          <w:tcPr>
            <w:tcW w:w="372" w:type="pct"/>
            <w:tcBorders>
              <w:top w:val="nil"/>
              <w:left w:val="nil"/>
              <w:bottom w:val="single" w:sz="8" w:space="0" w:color="auto"/>
              <w:right w:val="single" w:sz="8" w:space="0" w:color="auto"/>
            </w:tcBorders>
            <w:shd w:val="clear" w:color="auto" w:fill="auto"/>
            <w:vAlign w:val="center"/>
            <w:hideMark/>
          </w:tcPr>
          <w:p w14:paraId="53007DE8" w14:textId="77777777" w:rsidR="00BB7D01" w:rsidRPr="00BE1EC2" w:rsidRDefault="00BB7D01">
            <w:pPr>
              <w:jc w:val="center"/>
              <w:rPr>
                <w:color w:val="000000"/>
                <w:sz w:val="22"/>
                <w:szCs w:val="22"/>
              </w:rPr>
            </w:pPr>
            <w:r w:rsidRPr="00BE1EC2">
              <w:rPr>
                <w:color w:val="000000"/>
                <w:sz w:val="22"/>
                <w:szCs w:val="22"/>
              </w:rPr>
              <w:t>46084,47</w:t>
            </w:r>
          </w:p>
        </w:tc>
        <w:tc>
          <w:tcPr>
            <w:tcW w:w="304" w:type="pct"/>
            <w:tcBorders>
              <w:top w:val="nil"/>
              <w:left w:val="nil"/>
              <w:bottom w:val="single" w:sz="8" w:space="0" w:color="auto"/>
              <w:right w:val="single" w:sz="8" w:space="0" w:color="auto"/>
            </w:tcBorders>
            <w:shd w:val="clear" w:color="auto" w:fill="auto"/>
            <w:vAlign w:val="center"/>
            <w:hideMark/>
          </w:tcPr>
          <w:p w14:paraId="54EB20D2"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1B78E88F" w14:textId="77777777" w:rsidTr="00DC2F83">
        <w:trPr>
          <w:trHeight w:val="557"/>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3217E7B6"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003</w:t>
            </w:r>
            <w:r w:rsidRPr="00BE1EC2">
              <w:rPr>
                <w:color w:val="000000"/>
                <w:sz w:val="22"/>
                <w:szCs w:val="22"/>
              </w:rPr>
              <w:softHyphen/>
              <w:t xml:space="preserve">28 </w:t>
            </w:r>
          </w:p>
        </w:tc>
        <w:tc>
          <w:tcPr>
            <w:tcW w:w="130" w:type="pct"/>
            <w:tcBorders>
              <w:top w:val="nil"/>
              <w:left w:val="nil"/>
              <w:bottom w:val="single" w:sz="8" w:space="0" w:color="auto"/>
              <w:right w:val="single" w:sz="8" w:space="0" w:color="auto"/>
            </w:tcBorders>
            <w:shd w:val="clear" w:color="auto" w:fill="auto"/>
            <w:vAlign w:val="center"/>
            <w:hideMark/>
          </w:tcPr>
          <w:p w14:paraId="5A210CC1" w14:textId="77777777" w:rsidR="00BB7D01" w:rsidRPr="00BE1EC2" w:rsidRDefault="00BB7D01">
            <w:pPr>
              <w:jc w:val="center"/>
              <w:rPr>
                <w:color w:val="000000"/>
                <w:sz w:val="22"/>
                <w:szCs w:val="22"/>
              </w:rPr>
            </w:pPr>
            <w:r w:rsidRPr="00BE1EC2">
              <w:rPr>
                <w:color w:val="000000"/>
                <w:sz w:val="22"/>
                <w:szCs w:val="22"/>
              </w:rPr>
              <w:t>13</w:t>
            </w:r>
          </w:p>
        </w:tc>
        <w:tc>
          <w:tcPr>
            <w:tcW w:w="519" w:type="pct"/>
            <w:tcBorders>
              <w:top w:val="nil"/>
              <w:left w:val="nil"/>
              <w:bottom w:val="single" w:sz="8" w:space="0" w:color="auto"/>
              <w:right w:val="single" w:sz="8" w:space="0" w:color="auto"/>
            </w:tcBorders>
            <w:shd w:val="clear" w:color="auto" w:fill="auto"/>
            <w:vAlign w:val="center"/>
            <w:hideMark/>
          </w:tcPr>
          <w:p w14:paraId="40F32792" w14:textId="77777777" w:rsidR="00BB7D01" w:rsidRPr="00BE1EC2" w:rsidRDefault="00BB7D01">
            <w:pPr>
              <w:jc w:val="center"/>
              <w:rPr>
                <w:color w:val="000000"/>
                <w:sz w:val="22"/>
                <w:szCs w:val="22"/>
              </w:rPr>
            </w:pPr>
            <w:r w:rsidRPr="00BE1EC2">
              <w:rPr>
                <w:color w:val="000000"/>
                <w:sz w:val="22"/>
                <w:szCs w:val="22"/>
              </w:rPr>
              <w:t>Замена участка водопроводной сети</w:t>
            </w:r>
          </w:p>
        </w:tc>
        <w:tc>
          <w:tcPr>
            <w:tcW w:w="365" w:type="pct"/>
            <w:tcBorders>
              <w:top w:val="nil"/>
              <w:left w:val="nil"/>
              <w:bottom w:val="single" w:sz="8" w:space="0" w:color="auto"/>
              <w:right w:val="single" w:sz="8" w:space="0" w:color="auto"/>
            </w:tcBorders>
            <w:shd w:val="clear" w:color="auto" w:fill="auto"/>
            <w:vAlign w:val="center"/>
            <w:hideMark/>
          </w:tcPr>
          <w:p w14:paraId="4B41F59D" w14:textId="77777777" w:rsidR="00BB7D01" w:rsidRPr="00BE1EC2" w:rsidRDefault="00BB7D01" w:rsidP="00DC2F83">
            <w:pPr>
              <w:jc w:val="center"/>
              <w:rPr>
                <w:color w:val="000000"/>
                <w:sz w:val="22"/>
                <w:szCs w:val="22"/>
              </w:rPr>
            </w:pPr>
            <w:r w:rsidRPr="00BE1EC2">
              <w:rPr>
                <w:color w:val="000000"/>
                <w:sz w:val="22"/>
                <w:szCs w:val="22"/>
              </w:rPr>
              <w:t xml:space="preserve">350 </w:t>
            </w:r>
            <w:proofErr w:type="spellStart"/>
            <w:r w:rsidRPr="00BE1EC2">
              <w:rPr>
                <w:color w:val="000000"/>
                <w:sz w:val="22"/>
                <w:szCs w:val="22"/>
              </w:rPr>
              <w:t>пнд</w:t>
            </w:r>
            <w:proofErr w:type="spellEnd"/>
          </w:p>
        </w:tc>
        <w:tc>
          <w:tcPr>
            <w:tcW w:w="312" w:type="pct"/>
            <w:tcBorders>
              <w:top w:val="nil"/>
              <w:left w:val="nil"/>
              <w:bottom w:val="single" w:sz="8" w:space="0" w:color="auto"/>
              <w:right w:val="single" w:sz="8" w:space="0" w:color="auto"/>
            </w:tcBorders>
            <w:shd w:val="clear" w:color="auto" w:fill="auto"/>
            <w:vAlign w:val="center"/>
            <w:hideMark/>
          </w:tcPr>
          <w:p w14:paraId="3C785F41" w14:textId="77777777" w:rsidR="00BB7D01" w:rsidRPr="00BE1EC2" w:rsidRDefault="00BB7D01">
            <w:pPr>
              <w:jc w:val="center"/>
              <w:rPr>
                <w:color w:val="000000"/>
                <w:sz w:val="22"/>
                <w:szCs w:val="22"/>
              </w:rPr>
            </w:pPr>
            <w:r w:rsidRPr="00BE1EC2">
              <w:rPr>
                <w:color w:val="000000"/>
                <w:sz w:val="22"/>
                <w:szCs w:val="22"/>
              </w:rPr>
              <w:t>0,35</w:t>
            </w:r>
          </w:p>
        </w:tc>
        <w:tc>
          <w:tcPr>
            <w:tcW w:w="304" w:type="pct"/>
            <w:tcBorders>
              <w:top w:val="nil"/>
              <w:left w:val="nil"/>
              <w:bottom w:val="single" w:sz="8" w:space="0" w:color="auto"/>
              <w:right w:val="single" w:sz="8" w:space="0" w:color="auto"/>
            </w:tcBorders>
            <w:shd w:val="clear" w:color="auto" w:fill="auto"/>
            <w:vAlign w:val="center"/>
            <w:hideMark/>
          </w:tcPr>
          <w:p w14:paraId="70EB0492"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031B4B94" w14:textId="77777777" w:rsidR="00BB7D01" w:rsidRPr="00BE1EC2" w:rsidRDefault="00BB7D01">
            <w:pPr>
              <w:jc w:val="center"/>
              <w:rPr>
                <w:color w:val="000000"/>
                <w:sz w:val="22"/>
                <w:szCs w:val="22"/>
              </w:rPr>
            </w:pPr>
            <w:r w:rsidRPr="00BE1EC2">
              <w:rPr>
                <w:color w:val="000000"/>
                <w:sz w:val="22"/>
                <w:szCs w:val="22"/>
              </w:rPr>
              <w:t>123197,02</w:t>
            </w:r>
          </w:p>
        </w:tc>
        <w:tc>
          <w:tcPr>
            <w:tcW w:w="382" w:type="pct"/>
            <w:tcBorders>
              <w:top w:val="nil"/>
              <w:left w:val="nil"/>
              <w:bottom w:val="single" w:sz="8" w:space="0" w:color="auto"/>
              <w:right w:val="single" w:sz="8" w:space="0" w:color="auto"/>
            </w:tcBorders>
            <w:shd w:val="clear" w:color="auto" w:fill="auto"/>
            <w:vAlign w:val="center"/>
            <w:hideMark/>
          </w:tcPr>
          <w:p w14:paraId="1D80D671"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72AF6A6A"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4E925BA5"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5FD29B96" w14:textId="77777777" w:rsidR="00BB7D01" w:rsidRPr="00BE1EC2" w:rsidRDefault="00BB7D01">
            <w:pPr>
              <w:jc w:val="center"/>
              <w:rPr>
                <w:color w:val="000000"/>
                <w:sz w:val="22"/>
                <w:szCs w:val="22"/>
              </w:rPr>
            </w:pPr>
            <w:r w:rsidRPr="00BE1EC2">
              <w:rPr>
                <w:color w:val="000000"/>
                <w:sz w:val="22"/>
                <w:szCs w:val="22"/>
              </w:rPr>
              <w:t>39947,37</w:t>
            </w:r>
          </w:p>
        </w:tc>
        <w:tc>
          <w:tcPr>
            <w:tcW w:w="291" w:type="pct"/>
            <w:tcBorders>
              <w:top w:val="nil"/>
              <w:left w:val="nil"/>
              <w:bottom w:val="single" w:sz="8" w:space="0" w:color="auto"/>
              <w:right w:val="single" w:sz="8" w:space="0" w:color="auto"/>
            </w:tcBorders>
            <w:shd w:val="clear" w:color="auto" w:fill="auto"/>
            <w:vAlign w:val="center"/>
            <w:hideMark/>
          </w:tcPr>
          <w:p w14:paraId="2DA7B0BF" w14:textId="77777777" w:rsidR="00BB7D01" w:rsidRPr="00BE1EC2" w:rsidRDefault="00BB7D01">
            <w:pPr>
              <w:jc w:val="center"/>
              <w:rPr>
                <w:color w:val="000000"/>
                <w:sz w:val="22"/>
                <w:szCs w:val="22"/>
              </w:rPr>
            </w:pPr>
            <w:r w:rsidRPr="00BE1EC2">
              <w:rPr>
                <w:color w:val="000000"/>
                <w:sz w:val="22"/>
                <w:szCs w:val="22"/>
              </w:rPr>
              <w:t>7989,47</w:t>
            </w:r>
          </w:p>
        </w:tc>
        <w:tc>
          <w:tcPr>
            <w:tcW w:w="372" w:type="pct"/>
            <w:tcBorders>
              <w:top w:val="nil"/>
              <w:left w:val="nil"/>
              <w:bottom w:val="single" w:sz="8" w:space="0" w:color="auto"/>
              <w:right w:val="single" w:sz="8" w:space="0" w:color="auto"/>
            </w:tcBorders>
            <w:shd w:val="clear" w:color="auto" w:fill="auto"/>
            <w:vAlign w:val="center"/>
            <w:hideMark/>
          </w:tcPr>
          <w:p w14:paraId="15344E68" w14:textId="77777777" w:rsidR="00BB7D01" w:rsidRPr="00BE1EC2" w:rsidRDefault="00BB7D01">
            <w:pPr>
              <w:jc w:val="center"/>
              <w:rPr>
                <w:color w:val="000000"/>
                <w:sz w:val="22"/>
                <w:szCs w:val="22"/>
              </w:rPr>
            </w:pPr>
            <w:r w:rsidRPr="00BE1EC2">
              <w:rPr>
                <w:color w:val="000000"/>
                <w:sz w:val="22"/>
                <w:szCs w:val="22"/>
              </w:rPr>
              <w:t>47936,84</w:t>
            </w:r>
          </w:p>
        </w:tc>
        <w:tc>
          <w:tcPr>
            <w:tcW w:w="304" w:type="pct"/>
            <w:tcBorders>
              <w:top w:val="nil"/>
              <w:left w:val="nil"/>
              <w:bottom w:val="single" w:sz="8" w:space="0" w:color="auto"/>
              <w:right w:val="single" w:sz="8" w:space="0" w:color="auto"/>
            </w:tcBorders>
            <w:shd w:val="clear" w:color="auto" w:fill="auto"/>
            <w:vAlign w:val="center"/>
            <w:hideMark/>
          </w:tcPr>
          <w:p w14:paraId="12B0960B"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0396E795" w14:textId="77777777" w:rsidTr="00DC2F83">
        <w:trPr>
          <w:trHeight w:val="741"/>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087E7125"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001_04</w:t>
            </w:r>
          </w:p>
        </w:tc>
        <w:tc>
          <w:tcPr>
            <w:tcW w:w="130" w:type="pct"/>
            <w:tcBorders>
              <w:top w:val="nil"/>
              <w:left w:val="nil"/>
              <w:bottom w:val="single" w:sz="8" w:space="0" w:color="auto"/>
              <w:right w:val="single" w:sz="8" w:space="0" w:color="auto"/>
            </w:tcBorders>
            <w:shd w:val="clear" w:color="auto" w:fill="auto"/>
            <w:vAlign w:val="center"/>
            <w:hideMark/>
          </w:tcPr>
          <w:p w14:paraId="75C75EF2" w14:textId="77777777" w:rsidR="00BB7D01" w:rsidRPr="00BE1EC2" w:rsidRDefault="00BB7D01">
            <w:pPr>
              <w:jc w:val="center"/>
              <w:rPr>
                <w:color w:val="000000"/>
                <w:sz w:val="22"/>
                <w:szCs w:val="22"/>
              </w:rPr>
            </w:pPr>
            <w:r w:rsidRPr="00BE1EC2">
              <w:rPr>
                <w:color w:val="000000"/>
                <w:sz w:val="22"/>
                <w:szCs w:val="22"/>
              </w:rPr>
              <w:t>14</w:t>
            </w:r>
          </w:p>
        </w:tc>
        <w:tc>
          <w:tcPr>
            <w:tcW w:w="519" w:type="pct"/>
            <w:tcBorders>
              <w:top w:val="nil"/>
              <w:left w:val="nil"/>
              <w:bottom w:val="single" w:sz="8" w:space="0" w:color="auto"/>
              <w:right w:val="single" w:sz="8" w:space="0" w:color="auto"/>
            </w:tcBorders>
            <w:shd w:val="clear" w:color="auto" w:fill="auto"/>
            <w:vAlign w:val="center"/>
            <w:hideMark/>
          </w:tcPr>
          <w:p w14:paraId="7C926731" w14:textId="77777777" w:rsidR="00BB7D01" w:rsidRPr="00BE1EC2" w:rsidRDefault="00BB7D01">
            <w:pPr>
              <w:jc w:val="center"/>
              <w:rPr>
                <w:color w:val="000000"/>
                <w:sz w:val="22"/>
                <w:szCs w:val="22"/>
              </w:rPr>
            </w:pPr>
            <w:r w:rsidRPr="00BE1EC2">
              <w:rPr>
                <w:color w:val="000000"/>
                <w:sz w:val="22"/>
                <w:szCs w:val="22"/>
              </w:rPr>
              <w:t>Замена участка водопроводной сети</w:t>
            </w:r>
          </w:p>
        </w:tc>
        <w:tc>
          <w:tcPr>
            <w:tcW w:w="365" w:type="pct"/>
            <w:tcBorders>
              <w:top w:val="nil"/>
              <w:left w:val="nil"/>
              <w:bottom w:val="single" w:sz="8" w:space="0" w:color="auto"/>
              <w:right w:val="single" w:sz="8" w:space="0" w:color="auto"/>
            </w:tcBorders>
            <w:shd w:val="clear" w:color="auto" w:fill="auto"/>
            <w:vAlign w:val="center"/>
            <w:hideMark/>
          </w:tcPr>
          <w:p w14:paraId="178DB79E" w14:textId="77777777" w:rsidR="00BB7D01" w:rsidRPr="00BE1EC2" w:rsidRDefault="00BB7D01" w:rsidP="00DC2F83">
            <w:pPr>
              <w:jc w:val="center"/>
              <w:rPr>
                <w:color w:val="000000"/>
                <w:sz w:val="22"/>
                <w:szCs w:val="22"/>
              </w:rPr>
            </w:pPr>
            <w:r w:rsidRPr="00BE1EC2">
              <w:rPr>
                <w:color w:val="000000"/>
                <w:sz w:val="22"/>
                <w:szCs w:val="22"/>
              </w:rPr>
              <w:t xml:space="preserve">50 </w:t>
            </w:r>
            <w:proofErr w:type="spellStart"/>
            <w:r w:rsidRPr="00BE1EC2">
              <w:rPr>
                <w:color w:val="000000"/>
                <w:sz w:val="22"/>
                <w:szCs w:val="22"/>
              </w:rPr>
              <w:t>пнд</w:t>
            </w:r>
            <w:proofErr w:type="spellEnd"/>
          </w:p>
        </w:tc>
        <w:tc>
          <w:tcPr>
            <w:tcW w:w="312" w:type="pct"/>
            <w:tcBorders>
              <w:top w:val="nil"/>
              <w:left w:val="nil"/>
              <w:bottom w:val="single" w:sz="8" w:space="0" w:color="auto"/>
              <w:right w:val="single" w:sz="8" w:space="0" w:color="auto"/>
            </w:tcBorders>
            <w:shd w:val="clear" w:color="auto" w:fill="auto"/>
            <w:vAlign w:val="center"/>
            <w:hideMark/>
          </w:tcPr>
          <w:p w14:paraId="32C9E2C5" w14:textId="77777777" w:rsidR="00BB7D01" w:rsidRPr="00BE1EC2" w:rsidRDefault="00BB7D01">
            <w:pPr>
              <w:jc w:val="center"/>
              <w:rPr>
                <w:color w:val="000000"/>
                <w:sz w:val="22"/>
                <w:szCs w:val="22"/>
              </w:rPr>
            </w:pPr>
            <w:r w:rsidRPr="00BE1EC2">
              <w:rPr>
                <w:color w:val="000000"/>
                <w:sz w:val="22"/>
                <w:szCs w:val="22"/>
              </w:rPr>
              <w:t>0,87</w:t>
            </w:r>
          </w:p>
        </w:tc>
        <w:tc>
          <w:tcPr>
            <w:tcW w:w="304" w:type="pct"/>
            <w:tcBorders>
              <w:top w:val="nil"/>
              <w:left w:val="nil"/>
              <w:bottom w:val="single" w:sz="8" w:space="0" w:color="auto"/>
              <w:right w:val="single" w:sz="8" w:space="0" w:color="auto"/>
            </w:tcBorders>
            <w:shd w:val="clear" w:color="auto" w:fill="auto"/>
            <w:vAlign w:val="center"/>
            <w:hideMark/>
          </w:tcPr>
          <w:p w14:paraId="060D6627"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4B149DB1" w14:textId="77777777" w:rsidR="00BB7D01" w:rsidRPr="00BE1EC2" w:rsidRDefault="00BB7D01">
            <w:pPr>
              <w:jc w:val="center"/>
              <w:rPr>
                <w:color w:val="000000"/>
                <w:sz w:val="22"/>
                <w:szCs w:val="22"/>
              </w:rPr>
            </w:pPr>
            <w:r w:rsidRPr="00BE1EC2">
              <w:rPr>
                <w:color w:val="000000"/>
                <w:sz w:val="22"/>
                <w:szCs w:val="22"/>
              </w:rPr>
              <w:t>116492,77</w:t>
            </w:r>
          </w:p>
        </w:tc>
        <w:tc>
          <w:tcPr>
            <w:tcW w:w="382" w:type="pct"/>
            <w:tcBorders>
              <w:top w:val="nil"/>
              <w:left w:val="nil"/>
              <w:bottom w:val="single" w:sz="8" w:space="0" w:color="auto"/>
              <w:right w:val="single" w:sz="8" w:space="0" w:color="auto"/>
            </w:tcBorders>
            <w:shd w:val="clear" w:color="auto" w:fill="auto"/>
            <w:vAlign w:val="center"/>
            <w:hideMark/>
          </w:tcPr>
          <w:p w14:paraId="76B50ED8"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1B076F34"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0741E5C0"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0617B1A6" w14:textId="77777777" w:rsidR="00BB7D01" w:rsidRPr="00BE1EC2" w:rsidRDefault="00BB7D01">
            <w:pPr>
              <w:jc w:val="center"/>
              <w:rPr>
                <w:color w:val="000000"/>
                <w:sz w:val="22"/>
                <w:szCs w:val="22"/>
              </w:rPr>
            </w:pPr>
            <w:r w:rsidRPr="00BE1EC2">
              <w:rPr>
                <w:color w:val="000000"/>
                <w:sz w:val="22"/>
                <w:szCs w:val="22"/>
              </w:rPr>
              <w:t>93894,07</w:t>
            </w:r>
          </w:p>
        </w:tc>
        <w:tc>
          <w:tcPr>
            <w:tcW w:w="291" w:type="pct"/>
            <w:tcBorders>
              <w:top w:val="nil"/>
              <w:left w:val="nil"/>
              <w:bottom w:val="single" w:sz="8" w:space="0" w:color="auto"/>
              <w:right w:val="single" w:sz="8" w:space="0" w:color="auto"/>
            </w:tcBorders>
            <w:shd w:val="clear" w:color="auto" w:fill="auto"/>
            <w:vAlign w:val="center"/>
            <w:hideMark/>
          </w:tcPr>
          <w:p w14:paraId="5606D7F0" w14:textId="77777777" w:rsidR="00BB7D01" w:rsidRPr="00BE1EC2" w:rsidRDefault="00BB7D01">
            <w:pPr>
              <w:jc w:val="center"/>
              <w:rPr>
                <w:color w:val="000000"/>
                <w:sz w:val="22"/>
                <w:szCs w:val="22"/>
              </w:rPr>
            </w:pPr>
            <w:r w:rsidRPr="00BE1EC2">
              <w:rPr>
                <w:color w:val="000000"/>
                <w:sz w:val="22"/>
                <w:szCs w:val="22"/>
              </w:rPr>
              <w:t>18778,81</w:t>
            </w:r>
          </w:p>
        </w:tc>
        <w:tc>
          <w:tcPr>
            <w:tcW w:w="372" w:type="pct"/>
            <w:tcBorders>
              <w:top w:val="nil"/>
              <w:left w:val="nil"/>
              <w:bottom w:val="single" w:sz="8" w:space="0" w:color="auto"/>
              <w:right w:val="single" w:sz="8" w:space="0" w:color="auto"/>
            </w:tcBorders>
            <w:shd w:val="clear" w:color="auto" w:fill="auto"/>
            <w:vAlign w:val="center"/>
            <w:hideMark/>
          </w:tcPr>
          <w:p w14:paraId="5F96F996" w14:textId="77777777" w:rsidR="00BB7D01" w:rsidRPr="00BE1EC2" w:rsidRDefault="00BB7D01">
            <w:pPr>
              <w:jc w:val="center"/>
              <w:rPr>
                <w:color w:val="000000"/>
                <w:sz w:val="22"/>
                <w:szCs w:val="22"/>
              </w:rPr>
            </w:pPr>
            <w:r w:rsidRPr="00BE1EC2">
              <w:rPr>
                <w:color w:val="000000"/>
                <w:sz w:val="22"/>
                <w:szCs w:val="22"/>
              </w:rPr>
              <w:t>112672,88</w:t>
            </w:r>
          </w:p>
        </w:tc>
        <w:tc>
          <w:tcPr>
            <w:tcW w:w="304" w:type="pct"/>
            <w:tcBorders>
              <w:top w:val="nil"/>
              <w:left w:val="nil"/>
              <w:bottom w:val="single" w:sz="8" w:space="0" w:color="auto"/>
              <w:right w:val="single" w:sz="8" w:space="0" w:color="auto"/>
            </w:tcBorders>
            <w:shd w:val="clear" w:color="auto" w:fill="auto"/>
            <w:vAlign w:val="center"/>
            <w:hideMark/>
          </w:tcPr>
          <w:p w14:paraId="3DF1E2CF"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52F04264" w14:textId="77777777" w:rsidTr="00DC2F83">
        <w:trPr>
          <w:trHeight w:val="557"/>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4F3F0470"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3F9A1734" w14:textId="77777777" w:rsidR="00BB7D01" w:rsidRPr="00BE1EC2" w:rsidRDefault="00BB7D01">
            <w:pPr>
              <w:jc w:val="center"/>
              <w:rPr>
                <w:color w:val="000000"/>
                <w:sz w:val="22"/>
                <w:szCs w:val="22"/>
              </w:rPr>
            </w:pPr>
            <w:r w:rsidRPr="00BE1EC2">
              <w:rPr>
                <w:color w:val="000000"/>
                <w:sz w:val="22"/>
                <w:szCs w:val="22"/>
              </w:rPr>
              <w:t>15</w:t>
            </w:r>
          </w:p>
        </w:tc>
        <w:tc>
          <w:tcPr>
            <w:tcW w:w="519" w:type="pct"/>
            <w:tcBorders>
              <w:top w:val="nil"/>
              <w:left w:val="nil"/>
              <w:bottom w:val="single" w:sz="8" w:space="0" w:color="auto"/>
              <w:right w:val="single" w:sz="8" w:space="0" w:color="auto"/>
            </w:tcBorders>
            <w:shd w:val="clear" w:color="auto" w:fill="auto"/>
            <w:vAlign w:val="center"/>
            <w:hideMark/>
          </w:tcPr>
          <w:p w14:paraId="1578E98E" w14:textId="77777777" w:rsidR="00BB7D01" w:rsidRPr="00BE1EC2" w:rsidRDefault="00BB7D01">
            <w:pPr>
              <w:jc w:val="center"/>
              <w:rPr>
                <w:color w:val="000000"/>
                <w:sz w:val="22"/>
                <w:szCs w:val="22"/>
              </w:rPr>
            </w:pPr>
            <w:r w:rsidRPr="00BE1EC2">
              <w:rPr>
                <w:color w:val="000000"/>
                <w:sz w:val="22"/>
                <w:szCs w:val="22"/>
              </w:rPr>
              <w:t>Реконструкция водопроводных сетей</w:t>
            </w:r>
          </w:p>
        </w:tc>
        <w:tc>
          <w:tcPr>
            <w:tcW w:w="365" w:type="pct"/>
            <w:tcBorders>
              <w:top w:val="nil"/>
              <w:left w:val="nil"/>
              <w:bottom w:val="single" w:sz="8" w:space="0" w:color="auto"/>
              <w:right w:val="single" w:sz="8" w:space="0" w:color="auto"/>
            </w:tcBorders>
            <w:shd w:val="clear" w:color="auto" w:fill="auto"/>
            <w:vAlign w:val="center"/>
            <w:hideMark/>
          </w:tcPr>
          <w:p w14:paraId="5AA4A0E2" w14:textId="433C9486"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78BCF60F" w14:textId="77777777" w:rsidR="00BB7D01" w:rsidRPr="00BE1EC2" w:rsidRDefault="00BB7D01">
            <w:pPr>
              <w:jc w:val="center"/>
              <w:rPr>
                <w:color w:val="000000"/>
                <w:sz w:val="22"/>
                <w:szCs w:val="22"/>
              </w:rPr>
            </w:pPr>
            <w:r w:rsidRPr="00BE1EC2">
              <w:rPr>
                <w:color w:val="000000"/>
                <w:sz w:val="22"/>
                <w:szCs w:val="22"/>
              </w:rPr>
              <w:t>5,2</w:t>
            </w:r>
          </w:p>
        </w:tc>
        <w:tc>
          <w:tcPr>
            <w:tcW w:w="304" w:type="pct"/>
            <w:tcBorders>
              <w:top w:val="nil"/>
              <w:left w:val="nil"/>
              <w:bottom w:val="single" w:sz="8" w:space="0" w:color="auto"/>
              <w:right w:val="single" w:sz="8" w:space="0" w:color="auto"/>
            </w:tcBorders>
            <w:shd w:val="clear" w:color="auto" w:fill="auto"/>
            <w:vAlign w:val="center"/>
            <w:hideMark/>
          </w:tcPr>
          <w:p w14:paraId="0438963D"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09E84E26" w14:textId="77777777" w:rsidR="00BB7D01" w:rsidRPr="00BE1EC2" w:rsidRDefault="00BB7D01">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7A27EB81"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6882ACDF"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782ECE56"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36AEA597" w14:textId="77777777" w:rsidR="00BB7D01" w:rsidRPr="00BE1EC2" w:rsidRDefault="00BB7D01">
            <w:pPr>
              <w:jc w:val="center"/>
              <w:rPr>
                <w:color w:val="000000"/>
                <w:sz w:val="22"/>
                <w:szCs w:val="22"/>
              </w:rPr>
            </w:pPr>
            <w:r w:rsidRPr="00BE1EC2">
              <w:rPr>
                <w:color w:val="000000"/>
                <w:sz w:val="22"/>
                <w:szCs w:val="22"/>
              </w:rPr>
              <w:t>570569,58</w:t>
            </w:r>
          </w:p>
        </w:tc>
        <w:tc>
          <w:tcPr>
            <w:tcW w:w="291" w:type="pct"/>
            <w:tcBorders>
              <w:top w:val="nil"/>
              <w:left w:val="nil"/>
              <w:bottom w:val="single" w:sz="8" w:space="0" w:color="auto"/>
              <w:right w:val="single" w:sz="8" w:space="0" w:color="auto"/>
            </w:tcBorders>
            <w:shd w:val="clear" w:color="auto" w:fill="auto"/>
            <w:vAlign w:val="center"/>
            <w:hideMark/>
          </w:tcPr>
          <w:p w14:paraId="65135E81" w14:textId="77777777" w:rsidR="00BB7D01" w:rsidRPr="00BE1EC2" w:rsidRDefault="00BB7D01">
            <w:pPr>
              <w:jc w:val="center"/>
              <w:rPr>
                <w:color w:val="000000"/>
                <w:sz w:val="22"/>
                <w:szCs w:val="22"/>
              </w:rPr>
            </w:pPr>
            <w:r w:rsidRPr="00BE1EC2">
              <w:rPr>
                <w:color w:val="000000"/>
                <w:sz w:val="22"/>
                <w:szCs w:val="22"/>
              </w:rPr>
              <w:t>114113,92</w:t>
            </w:r>
          </w:p>
        </w:tc>
        <w:tc>
          <w:tcPr>
            <w:tcW w:w="372" w:type="pct"/>
            <w:tcBorders>
              <w:top w:val="nil"/>
              <w:left w:val="nil"/>
              <w:bottom w:val="single" w:sz="8" w:space="0" w:color="auto"/>
              <w:right w:val="single" w:sz="8" w:space="0" w:color="auto"/>
            </w:tcBorders>
            <w:shd w:val="clear" w:color="auto" w:fill="auto"/>
            <w:vAlign w:val="center"/>
            <w:hideMark/>
          </w:tcPr>
          <w:p w14:paraId="331D7419" w14:textId="77777777" w:rsidR="00BB7D01" w:rsidRPr="00BE1EC2" w:rsidRDefault="00BB7D01">
            <w:pPr>
              <w:jc w:val="center"/>
              <w:rPr>
                <w:color w:val="000000"/>
                <w:sz w:val="22"/>
                <w:szCs w:val="22"/>
              </w:rPr>
            </w:pPr>
            <w:r w:rsidRPr="00BE1EC2">
              <w:rPr>
                <w:color w:val="000000"/>
                <w:sz w:val="22"/>
                <w:szCs w:val="22"/>
              </w:rPr>
              <w:t>684683,49</w:t>
            </w:r>
          </w:p>
        </w:tc>
        <w:tc>
          <w:tcPr>
            <w:tcW w:w="304" w:type="pct"/>
            <w:tcBorders>
              <w:top w:val="nil"/>
              <w:left w:val="nil"/>
              <w:bottom w:val="single" w:sz="8" w:space="0" w:color="auto"/>
              <w:right w:val="single" w:sz="8" w:space="0" w:color="auto"/>
            </w:tcBorders>
            <w:shd w:val="clear" w:color="auto" w:fill="auto"/>
            <w:vAlign w:val="center"/>
            <w:hideMark/>
          </w:tcPr>
          <w:p w14:paraId="0BFBB8E1"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7C5B2DF9" w14:textId="77777777" w:rsidTr="00DC2F83">
        <w:trPr>
          <w:trHeight w:val="214"/>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662FC813"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003</w:t>
            </w:r>
            <w:r w:rsidRPr="00BE1EC2">
              <w:rPr>
                <w:color w:val="000000"/>
                <w:sz w:val="22"/>
                <w:szCs w:val="22"/>
              </w:rPr>
              <w:softHyphen/>
              <w:t>20</w:t>
            </w:r>
          </w:p>
        </w:tc>
        <w:tc>
          <w:tcPr>
            <w:tcW w:w="130" w:type="pct"/>
            <w:tcBorders>
              <w:top w:val="nil"/>
              <w:left w:val="nil"/>
              <w:bottom w:val="single" w:sz="8" w:space="0" w:color="auto"/>
              <w:right w:val="single" w:sz="8" w:space="0" w:color="auto"/>
            </w:tcBorders>
            <w:shd w:val="clear" w:color="auto" w:fill="auto"/>
            <w:vAlign w:val="center"/>
            <w:hideMark/>
          </w:tcPr>
          <w:p w14:paraId="521B6142" w14:textId="77777777" w:rsidR="00BB7D01" w:rsidRPr="00BE1EC2" w:rsidRDefault="00BB7D01">
            <w:pPr>
              <w:jc w:val="center"/>
              <w:rPr>
                <w:color w:val="000000"/>
                <w:sz w:val="22"/>
                <w:szCs w:val="22"/>
              </w:rPr>
            </w:pPr>
            <w:r w:rsidRPr="00BE1EC2">
              <w:rPr>
                <w:color w:val="000000"/>
                <w:sz w:val="22"/>
                <w:szCs w:val="22"/>
              </w:rPr>
              <w:t>16</w:t>
            </w:r>
          </w:p>
        </w:tc>
        <w:tc>
          <w:tcPr>
            <w:tcW w:w="519" w:type="pct"/>
            <w:tcBorders>
              <w:top w:val="nil"/>
              <w:left w:val="nil"/>
              <w:bottom w:val="single" w:sz="8" w:space="0" w:color="auto"/>
              <w:right w:val="single" w:sz="8" w:space="0" w:color="auto"/>
            </w:tcBorders>
            <w:shd w:val="clear" w:color="auto" w:fill="auto"/>
            <w:vAlign w:val="center"/>
            <w:hideMark/>
          </w:tcPr>
          <w:p w14:paraId="7F6F1171" w14:textId="77777777" w:rsidR="00BB7D01" w:rsidRPr="00BE1EC2" w:rsidRDefault="00BB7D01">
            <w:pPr>
              <w:jc w:val="center"/>
              <w:rPr>
                <w:color w:val="000000"/>
                <w:sz w:val="22"/>
                <w:szCs w:val="22"/>
              </w:rPr>
            </w:pPr>
            <w:r w:rsidRPr="00BE1EC2">
              <w:rPr>
                <w:color w:val="000000"/>
                <w:sz w:val="22"/>
                <w:szCs w:val="22"/>
              </w:rPr>
              <w:t xml:space="preserve">Замена участка водопроводной сети с. </w:t>
            </w:r>
            <w:proofErr w:type="gramStart"/>
            <w:r w:rsidRPr="00BE1EC2">
              <w:rPr>
                <w:color w:val="000000"/>
                <w:sz w:val="22"/>
                <w:szCs w:val="22"/>
              </w:rPr>
              <w:t>Благодатное</w:t>
            </w:r>
            <w:proofErr w:type="gramEnd"/>
            <w:r w:rsidRPr="00BE1EC2">
              <w:rPr>
                <w:color w:val="000000"/>
                <w:sz w:val="22"/>
                <w:szCs w:val="22"/>
              </w:rPr>
              <w:t>, ул. Маяковского</w:t>
            </w:r>
          </w:p>
        </w:tc>
        <w:tc>
          <w:tcPr>
            <w:tcW w:w="365" w:type="pct"/>
            <w:tcBorders>
              <w:top w:val="nil"/>
              <w:left w:val="nil"/>
              <w:bottom w:val="single" w:sz="8" w:space="0" w:color="auto"/>
              <w:right w:val="single" w:sz="8" w:space="0" w:color="auto"/>
            </w:tcBorders>
            <w:shd w:val="clear" w:color="auto" w:fill="auto"/>
            <w:vAlign w:val="center"/>
            <w:hideMark/>
          </w:tcPr>
          <w:p w14:paraId="62FD0E8A" w14:textId="77777777" w:rsidR="00BB7D01" w:rsidRPr="00BE1EC2" w:rsidRDefault="00BB7D01" w:rsidP="00DC2F83">
            <w:pPr>
              <w:jc w:val="center"/>
              <w:rPr>
                <w:color w:val="000000"/>
                <w:sz w:val="22"/>
                <w:szCs w:val="22"/>
              </w:rPr>
            </w:pPr>
            <w:r w:rsidRPr="00BE1EC2">
              <w:rPr>
                <w:color w:val="000000"/>
                <w:sz w:val="22"/>
                <w:szCs w:val="22"/>
              </w:rPr>
              <w:t xml:space="preserve">225 </w:t>
            </w:r>
            <w:proofErr w:type="spellStart"/>
            <w:r w:rsidRPr="00BE1EC2">
              <w:rPr>
                <w:color w:val="000000"/>
                <w:sz w:val="22"/>
                <w:szCs w:val="22"/>
              </w:rPr>
              <w:t>пнд</w:t>
            </w:r>
            <w:proofErr w:type="spellEnd"/>
          </w:p>
        </w:tc>
        <w:tc>
          <w:tcPr>
            <w:tcW w:w="312" w:type="pct"/>
            <w:tcBorders>
              <w:top w:val="nil"/>
              <w:left w:val="nil"/>
              <w:bottom w:val="single" w:sz="8" w:space="0" w:color="auto"/>
              <w:right w:val="single" w:sz="8" w:space="0" w:color="auto"/>
            </w:tcBorders>
            <w:shd w:val="clear" w:color="auto" w:fill="auto"/>
            <w:vAlign w:val="center"/>
            <w:hideMark/>
          </w:tcPr>
          <w:p w14:paraId="2123B2F4" w14:textId="77777777" w:rsidR="00BB7D01" w:rsidRPr="00BE1EC2" w:rsidRDefault="00BB7D01">
            <w:pPr>
              <w:jc w:val="center"/>
              <w:rPr>
                <w:color w:val="000000"/>
                <w:sz w:val="22"/>
                <w:szCs w:val="22"/>
              </w:rPr>
            </w:pPr>
            <w:r w:rsidRPr="00BE1EC2">
              <w:rPr>
                <w:color w:val="000000"/>
                <w:sz w:val="22"/>
                <w:szCs w:val="22"/>
              </w:rPr>
              <w:t>0,1</w:t>
            </w:r>
          </w:p>
        </w:tc>
        <w:tc>
          <w:tcPr>
            <w:tcW w:w="304" w:type="pct"/>
            <w:tcBorders>
              <w:top w:val="nil"/>
              <w:left w:val="nil"/>
              <w:bottom w:val="single" w:sz="8" w:space="0" w:color="auto"/>
              <w:right w:val="single" w:sz="8" w:space="0" w:color="auto"/>
            </w:tcBorders>
            <w:shd w:val="clear" w:color="auto" w:fill="auto"/>
            <w:vAlign w:val="center"/>
            <w:hideMark/>
          </w:tcPr>
          <w:p w14:paraId="719506EA"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7D373BC3" w14:textId="77777777" w:rsidR="00BB7D01" w:rsidRPr="00BE1EC2" w:rsidRDefault="00BB7D01">
            <w:pPr>
              <w:jc w:val="center"/>
              <w:rPr>
                <w:color w:val="000000"/>
                <w:sz w:val="22"/>
                <w:szCs w:val="22"/>
              </w:rPr>
            </w:pPr>
            <w:r w:rsidRPr="00BE1EC2">
              <w:rPr>
                <w:color w:val="000000"/>
                <w:sz w:val="22"/>
                <w:szCs w:val="22"/>
              </w:rPr>
              <w:t>119499,03</w:t>
            </w:r>
          </w:p>
        </w:tc>
        <w:tc>
          <w:tcPr>
            <w:tcW w:w="382" w:type="pct"/>
            <w:tcBorders>
              <w:top w:val="nil"/>
              <w:left w:val="nil"/>
              <w:bottom w:val="single" w:sz="8" w:space="0" w:color="auto"/>
              <w:right w:val="single" w:sz="8" w:space="0" w:color="auto"/>
            </w:tcBorders>
            <w:shd w:val="clear" w:color="auto" w:fill="auto"/>
            <w:vAlign w:val="center"/>
            <w:hideMark/>
          </w:tcPr>
          <w:p w14:paraId="69B88816"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6749AAE7"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102E43E0"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59EEA7B0" w14:textId="77777777" w:rsidR="00BB7D01" w:rsidRPr="00BE1EC2" w:rsidRDefault="00BB7D01">
            <w:pPr>
              <w:jc w:val="center"/>
              <w:rPr>
                <w:color w:val="000000"/>
                <w:sz w:val="22"/>
                <w:szCs w:val="22"/>
              </w:rPr>
            </w:pPr>
            <w:r w:rsidRPr="00BE1EC2">
              <w:rPr>
                <w:color w:val="000000"/>
                <w:sz w:val="22"/>
                <w:szCs w:val="22"/>
              </w:rPr>
              <w:t>11070,94</w:t>
            </w:r>
          </w:p>
        </w:tc>
        <w:tc>
          <w:tcPr>
            <w:tcW w:w="291" w:type="pct"/>
            <w:tcBorders>
              <w:top w:val="nil"/>
              <w:left w:val="nil"/>
              <w:bottom w:val="single" w:sz="8" w:space="0" w:color="auto"/>
              <w:right w:val="single" w:sz="8" w:space="0" w:color="auto"/>
            </w:tcBorders>
            <w:shd w:val="clear" w:color="auto" w:fill="auto"/>
            <w:vAlign w:val="center"/>
            <w:hideMark/>
          </w:tcPr>
          <w:p w14:paraId="33A3F76F" w14:textId="77777777" w:rsidR="00BB7D01" w:rsidRPr="00BE1EC2" w:rsidRDefault="00BB7D01">
            <w:pPr>
              <w:jc w:val="center"/>
              <w:rPr>
                <w:color w:val="000000"/>
                <w:sz w:val="22"/>
                <w:szCs w:val="22"/>
              </w:rPr>
            </w:pPr>
            <w:r w:rsidRPr="00BE1EC2">
              <w:rPr>
                <w:color w:val="000000"/>
                <w:sz w:val="22"/>
                <w:szCs w:val="22"/>
              </w:rPr>
              <w:t>2214,19</w:t>
            </w:r>
          </w:p>
        </w:tc>
        <w:tc>
          <w:tcPr>
            <w:tcW w:w="372" w:type="pct"/>
            <w:tcBorders>
              <w:top w:val="nil"/>
              <w:left w:val="nil"/>
              <w:bottom w:val="single" w:sz="8" w:space="0" w:color="auto"/>
              <w:right w:val="single" w:sz="8" w:space="0" w:color="auto"/>
            </w:tcBorders>
            <w:shd w:val="clear" w:color="auto" w:fill="auto"/>
            <w:vAlign w:val="center"/>
            <w:hideMark/>
          </w:tcPr>
          <w:p w14:paraId="345837C4" w14:textId="77777777" w:rsidR="00BB7D01" w:rsidRPr="00BE1EC2" w:rsidRDefault="00BB7D01">
            <w:pPr>
              <w:jc w:val="center"/>
              <w:rPr>
                <w:color w:val="000000"/>
                <w:sz w:val="22"/>
                <w:szCs w:val="22"/>
              </w:rPr>
            </w:pPr>
            <w:r w:rsidRPr="00BE1EC2">
              <w:rPr>
                <w:color w:val="000000"/>
                <w:sz w:val="22"/>
                <w:szCs w:val="22"/>
              </w:rPr>
              <w:t>13285,12</w:t>
            </w:r>
          </w:p>
        </w:tc>
        <w:tc>
          <w:tcPr>
            <w:tcW w:w="304" w:type="pct"/>
            <w:tcBorders>
              <w:top w:val="nil"/>
              <w:left w:val="nil"/>
              <w:bottom w:val="single" w:sz="8" w:space="0" w:color="auto"/>
              <w:right w:val="single" w:sz="8" w:space="0" w:color="auto"/>
            </w:tcBorders>
            <w:shd w:val="clear" w:color="auto" w:fill="auto"/>
            <w:vAlign w:val="center"/>
            <w:hideMark/>
          </w:tcPr>
          <w:p w14:paraId="376016E5"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69A20A80" w14:textId="77777777" w:rsidTr="00DC2F83">
        <w:trPr>
          <w:trHeight w:val="4140"/>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50FFA10B"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79D1F8F0" w14:textId="77777777" w:rsidR="00BB7D01" w:rsidRPr="00BE1EC2" w:rsidRDefault="00BB7D01">
            <w:pPr>
              <w:jc w:val="center"/>
              <w:rPr>
                <w:color w:val="000000"/>
                <w:sz w:val="22"/>
                <w:szCs w:val="22"/>
              </w:rPr>
            </w:pPr>
            <w:r w:rsidRPr="00BE1EC2">
              <w:rPr>
                <w:color w:val="000000"/>
                <w:sz w:val="22"/>
                <w:szCs w:val="22"/>
              </w:rPr>
              <w:t>17</w:t>
            </w:r>
          </w:p>
        </w:tc>
        <w:tc>
          <w:tcPr>
            <w:tcW w:w="519" w:type="pct"/>
            <w:tcBorders>
              <w:top w:val="nil"/>
              <w:left w:val="nil"/>
              <w:bottom w:val="single" w:sz="8" w:space="0" w:color="auto"/>
              <w:right w:val="single" w:sz="8" w:space="0" w:color="auto"/>
            </w:tcBorders>
            <w:shd w:val="clear" w:color="auto" w:fill="auto"/>
            <w:vAlign w:val="center"/>
            <w:hideMark/>
          </w:tcPr>
          <w:p w14:paraId="0747F625" w14:textId="77777777" w:rsidR="00BB7D01" w:rsidRPr="00BE1EC2" w:rsidRDefault="00BB7D01">
            <w:pPr>
              <w:jc w:val="center"/>
              <w:rPr>
                <w:color w:val="000000"/>
                <w:sz w:val="22"/>
                <w:szCs w:val="22"/>
              </w:rPr>
            </w:pPr>
            <w:r w:rsidRPr="00BE1EC2">
              <w:rPr>
                <w:color w:val="000000"/>
                <w:sz w:val="22"/>
                <w:szCs w:val="22"/>
              </w:rPr>
              <w:t xml:space="preserve">Реконструкция разводящих сетей водоснабжения с. Гофицкое, вдоль ул. Красная с ответвлениями и подключением в существующем колодце № 112, вдоль ул. Ленина до пересечений ул. Ленина - в районе ул. Колхозная (подключение в сущ. колодце № 75) и </w:t>
            </w:r>
            <w:proofErr w:type="spellStart"/>
            <w:r w:rsidRPr="00BE1EC2">
              <w:rPr>
                <w:color w:val="000000"/>
                <w:sz w:val="22"/>
                <w:szCs w:val="22"/>
              </w:rPr>
              <w:t>ул</w:t>
            </w:r>
            <w:proofErr w:type="gramStart"/>
            <w:r w:rsidRPr="00BE1EC2">
              <w:rPr>
                <w:color w:val="000000"/>
                <w:sz w:val="22"/>
                <w:szCs w:val="22"/>
              </w:rPr>
              <w:t>.Л</w:t>
            </w:r>
            <w:proofErr w:type="gramEnd"/>
            <w:r w:rsidRPr="00BE1EC2">
              <w:rPr>
                <w:color w:val="000000"/>
                <w:sz w:val="22"/>
                <w:szCs w:val="22"/>
              </w:rPr>
              <w:t>енина</w:t>
            </w:r>
            <w:proofErr w:type="spellEnd"/>
            <w:r w:rsidRPr="00BE1EC2">
              <w:rPr>
                <w:color w:val="000000"/>
                <w:sz w:val="22"/>
                <w:szCs w:val="22"/>
              </w:rPr>
              <w:t>- в районе ул. Садовая (подключение в сущ. колодце № 116, 113).</w:t>
            </w:r>
          </w:p>
        </w:tc>
        <w:tc>
          <w:tcPr>
            <w:tcW w:w="365" w:type="pct"/>
            <w:tcBorders>
              <w:top w:val="nil"/>
              <w:left w:val="nil"/>
              <w:bottom w:val="single" w:sz="8" w:space="0" w:color="auto"/>
              <w:right w:val="single" w:sz="8" w:space="0" w:color="auto"/>
            </w:tcBorders>
            <w:shd w:val="clear" w:color="auto" w:fill="auto"/>
            <w:vAlign w:val="center"/>
            <w:hideMark/>
          </w:tcPr>
          <w:p w14:paraId="6EBA8CBB" w14:textId="2F353618"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05B5D0FB" w14:textId="77777777" w:rsidR="00BB7D01" w:rsidRPr="00BE1EC2" w:rsidRDefault="00BB7D01">
            <w:pPr>
              <w:jc w:val="center"/>
              <w:rPr>
                <w:color w:val="000000"/>
                <w:sz w:val="22"/>
                <w:szCs w:val="22"/>
              </w:rPr>
            </w:pPr>
            <w:r w:rsidRPr="00BE1EC2">
              <w:rPr>
                <w:color w:val="000000"/>
                <w:sz w:val="22"/>
                <w:szCs w:val="22"/>
              </w:rPr>
              <w:t>7,4</w:t>
            </w:r>
          </w:p>
        </w:tc>
        <w:tc>
          <w:tcPr>
            <w:tcW w:w="304" w:type="pct"/>
            <w:tcBorders>
              <w:top w:val="nil"/>
              <w:left w:val="nil"/>
              <w:bottom w:val="single" w:sz="8" w:space="0" w:color="auto"/>
              <w:right w:val="single" w:sz="8" w:space="0" w:color="auto"/>
            </w:tcBorders>
            <w:shd w:val="clear" w:color="auto" w:fill="auto"/>
            <w:vAlign w:val="center"/>
            <w:hideMark/>
          </w:tcPr>
          <w:p w14:paraId="2B1EE827"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5BBCF822" w14:textId="77777777" w:rsidR="00BB7D01" w:rsidRPr="00BE1EC2" w:rsidRDefault="00BB7D01">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1961D893"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59BE301B"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70485831"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226C4E95" w14:textId="77777777" w:rsidR="00BB7D01" w:rsidRPr="00BE1EC2" w:rsidRDefault="00BB7D01">
            <w:pPr>
              <w:jc w:val="center"/>
              <w:rPr>
                <w:color w:val="000000"/>
                <w:sz w:val="22"/>
                <w:szCs w:val="22"/>
              </w:rPr>
            </w:pPr>
            <w:r w:rsidRPr="00BE1EC2">
              <w:rPr>
                <w:color w:val="000000"/>
                <w:sz w:val="22"/>
                <w:szCs w:val="22"/>
              </w:rPr>
              <w:t>811964,40</w:t>
            </w:r>
          </w:p>
        </w:tc>
        <w:tc>
          <w:tcPr>
            <w:tcW w:w="291" w:type="pct"/>
            <w:tcBorders>
              <w:top w:val="nil"/>
              <w:left w:val="nil"/>
              <w:bottom w:val="single" w:sz="8" w:space="0" w:color="auto"/>
              <w:right w:val="single" w:sz="8" w:space="0" w:color="auto"/>
            </w:tcBorders>
            <w:shd w:val="clear" w:color="auto" w:fill="auto"/>
            <w:vAlign w:val="center"/>
            <w:hideMark/>
          </w:tcPr>
          <w:p w14:paraId="300F6A7E" w14:textId="77777777" w:rsidR="00BB7D01" w:rsidRPr="00BE1EC2" w:rsidRDefault="00BB7D01">
            <w:pPr>
              <w:jc w:val="center"/>
              <w:rPr>
                <w:color w:val="000000"/>
                <w:sz w:val="22"/>
                <w:szCs w:val="22"/>
              </w:rPr>
            </w:pPr>
            <w:r w:rsidRPr="00BE1EC2">
              <w:rPr>
                <w:color w:val="000000"/>
                <w:sz w:val="22"/>
                <w:szCs w:val="22"/>
              </w:rPr>
              <w:t>162392,88</w:t>
            </w:r>
          </w:p>
        </w:tc>
        <w:tc>
          <w:tcPr>
            <w:tcW w:w="372" w:type="pct"/>
            <w:tcBorders>
              <w:top w:val="nil"/>
              <w:left w:val="nil"/>
              <w:bottom w:val="single" w:sz="8" w:space="0" w:color="auto"/>
              <w:right w:val="single" w:sz="8" w:space="0" w:color="auto"/>
            </w:tcBorders>
            <w:shd w:val="clear" w:color="auto" w:fill="auto"/>
            <w:vAlign w:val="center"/>
            <w:hideMark/>
          </w:tcPr>
          <w:p w14:paraId="5A753EBC" w14:textId="77777777" w:rsidR="00BB7D01" w:rsidRPr="00BE1EC2" w:rsidRDefault="00BB7D01">
            <w:pPr>
              <w:jc w:val="center"/>
              <w:rPr>
                <w:color w:val="000000"/>
                <w:sz w:val="22"/>
                <w:szCs w:val="22"/>
              </w:rPr>
            </w:pPr>
            <w:r w:rsidRPr="00BE1EC2">
              <w:rPr>
                <w:color w:val="000000"/>
                <w:sz w:val="22"/>
                <w:szCs w:val="22"/>
              </w:rPr>
              <w:t>974357,28</w:t>
            </w:r>
          </w:p>
        </w:tc>
        <w:tc>
          <w:tcPr>
            <w:tcW w:w="304" w:type="pct"/>
            <w:tcBorders>
              <w:top w:val="nil"/>
              <w:left w:val="nil"/>
              <w:bottom w:val="single" w:sz="8" w:space="0" w:color="auto"/>
              <w:right w:val="single" w:sz="8" w:space="0" w:color="auto"/>
            </w:tcBorders>
            <w:shd w:val="clear" w:color="auto" w:fill="auto"/>
            <w:vAlign w:val="center"/>
            <w:hideMark/>
          </w:tcPr>
          <w:p w14:paraId="5EF49FC4"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3B886EDD" w14:textId="77777777" w:rsidTr="00DC2F83">
        <w:trPr>
          <w:trHeight w:val="1104"/>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0879CAB6" w14:textId="77777777" w:rsidR="00BB7D01" w:rsidRPr="00BE1EC2" w:rsidRDefault="00BB7D01">
            <w:pPr>
              <w:jc w:val="center"/>
              <w:rPr>
                <w:color w:val="000000"/>
                <w:sz w:val="22"/>
                <w:szCs w:val="22"/>
              </w:rPr>
            </w:pPr>
            <w:r w:rsidRPr="00BE1EC2">
              <w:rPr>
                <w:color w:val="000000"/>
                <w:sz w:val="22"/>
                <w:szCs w:val="22"/>
              </w:rPr>
              <w:t>14</w:t>
            </w:r>
            <w:r w:rsidRPr="00BE1EC2">
              <w:rPr>
                <w:color w:val="000000"/>
                <w:sz w:val="22"/>
                <w:szCs w:val="22"/>
              </w:rPr>
              <w:softHyphen/>
              <w:t>0б</w:t>
            </w:r>
            <w:r w:rsidRPr="00BE1EC2">
              <w:rPr>
                <w:color w:val="000000"/>
                <w:sz w:val="22"/>
                <w:szCs w:val="22"/>
              </w:rPr>
              <w:softHyphen/>
              <w:t>003</w:t>
            </w:r>
            <w:r w:rsidRPr="00BE1EC2">
              <w:rPr>
                <w:color w:val="000000"/>
                <w:sz w:val="22"/>
                <w:szCs w:val="22"/>
              </w:rPr>
              <w:softHyphen/>
              <w:t>39</w:t>
            </w:r>
          </w:p>
        </w:tc>
        <w:tc>
          <w:tcPr>
            <w:tcW w:w="130" w:type="pct"/>
            <w:tcBorders>
              <w:top w:val="nil"/>
              <w:left w:val="nil"/>
              <w:bottom w:val="single" w:sz="8" w:space="0" w:color="auto"/>
              <w:right w:val="single" w:sz="8" w:space="0" w:color="auto"/>
            </w:tcBorders>
            <w:shd w:val="clear" w:color="auto" w:fill="auto"/>
            <w:vAlign w:val="center"/>
            <w:hideMark/>
          </w:tcPr>
          <w:p w14:paraId="43626569" w14:textId="77777777" w:rsidR="00BB7D01" w:rsidRPr="00BE1EC2" w:rsidRDefault="00BB7D01">
            <w:pPr>
              <w:jc w:val="center"/>
              <w:rPr>
                <w:color w:val="000000"/>
                <w:sz w:val="22"/>
                <w:szCs w:val="22"/>
              </w:rPr>
            </w:pPr>
            <w:r w:rsidRPr="00BE1EC2">
              <w:rPr>
                <w:color w:val="000000"/>
                <w:sz w:val="22"/>
                <w:szCs w:val="22"/>
              </w:rPr>
              <w:t>18</w:t>
            </w:r>
          </w:p>
        </w:tc>
        <w:tc>
          <w:tcPr>
            <w:tcW w:w="519" w:type="pct"/>
            <w:tcBorders>
              <w:top w:val="nil"/>
              <w:left w:val="nil"/>
              <w:bottom w:val="single" w:sz="8" w:space="0" w:color="auto"/>
              <w:right w:val="single" w:sz="8" w:space="0" w:color="auto"/>
            </w:tcBorders>
            <w:shd w:val="clear" w:color="auto" w:fill="auto"/>
            <w:vAlign w:val="center"/>
            <w:hideMark/>
          </w:tcPr>
          <w:p w14:paraId="30D936F3" w14:textId="15A4AF21" w:rsidR="00BB7D01" w:rsidRPr="00BE1EC2" w:rsidRDefault="00BB7D01" w:rsidP="00791A4F">
            <w:pPr>
              <w:jc w:val="center"/>
              <w:rPr>
                <w:color w:val="000000"/>
                <w:sz w:val="22"/>
                <w:szCs w:val="22"/>
              </w:rPr>
            </w:pPr>
            <w:r w:rsidRPr="00BE1EC2">
              <w:rPr>
                <w:color w:val="000000"/>
                <w:sz w:val="22"/>
                <w:szCs w:val="22"/>
              </w:rPr>
              <w:t xml:space="preserve">Реконструкция обводной линии </w:t>
            </w:r>
            <w:r w:rsidR="00791A4F">
              <w:rPr>
                <w:color w:val="000000"/>
                <w:sz w:val="22"/>
                <w:szCs w:val="22"/>
              </w:rPr>
              <w:t>«</w:t>
            </w:r>
            <w:r w:rsidRPr="00BE1EC2">
              <w:rPr>
                <w:color w:val="000000"/>
                <w:sz w:val="22"/>
                <w:szCs w:val="22"/>
              </w:rPr>
              <w:t>Коммуникации на площадке ОС</w:t>
            </w:r>
            <w:r w:rsidR="00791A4F">
              <w:rPr>
                <w:color w:val="000000"/>
                <w:sz w:val="22"/>
                <w:szCs w:val="22"/>
              </w:rPr>
              <w:t>»</w:t>
            </w:r>
            <w:r w:rsidRPr="00BE1EC2">
              <w:rPr>
                <w:color w:val="000000"/>
                <w:sz w:val="22"/>
                <w:szCs w:val="22"/>
              </w:rPr>
              <w:t xml:space="preserve"> , (4</w:t>
            </w:r>
            <w:r w:rsidR="00791A4F">
              <w:rPr>
                <w:color w:val="000000"/>
                <w:sz w:val="22"/>
                <w:szCs w:val="22"/>
              </w:rPr>
              <w:t> </w:t>
            </w:r>
            <w:r w:rsidRPr="00BE1EC2">
              <w:rPr>
                <w:color w:val="000000"/>
                <w:sz w:val="22"/>
                <w:szCs w:val="22"/>
              </w:rPr>
              <w:t xml:space="preserve">км от </w:t>
            </w:r>
            <w:proofErr w:type="spellStart"/>
            <w:r w:rsidRPr="00BE1EC2">
              <w:rPr>
                <w:color w:val="000000"/>
                <w:sz w:val="22"/>
                <w:szCs w:val="22"/>
              </w:rPr>
              <w:t>с</w:t>
            </w:r>
            <w:proofErr w:type="gramStart"/>
            <w:r w:rsidRPr="00BE1EC2">
              <w:rPr>
                <w:color w:val="000000"/>
                <w:sz w:val="22"/>
                <w:szCs w:val="22"/>
              </w:rPr>
              <w:t>.Д</w:t>
            </w:r>
            <w:proofErr w:type="gramEnd"/>
            <w:r w:rsidRPr="00BE1EC2">
              <w:rPr>
                <w:color w:val="000000"/>
                <w:sz w:val="22"/>
                <w:szCs w:val="22"/>
              </w:rPr>
              <w:t>обровольного</w:t>
            </w:r>
            <w:proofErr w:type="spellEnd"/>
            <w:r w:rsidRPr="00BE1EC2">
              <w:rPr>
                <w:color w:val="000000"/>
                <w:sz w:val="22"/>
                <w:szCs w:val="22"/>
              </w:rPr>
              <w:t>)</w:t>
            </w:r>
          </w:p>
        </w:tc>
        <w:tc>
          <w:tcPr>
            <w:tcW w:w="365" w:type="pct"/>
            <w:tcBorders>
              <w:top w:val="nil"/>
              <w:left w:val="nil"/>
              <w:bottom w:val="single" w:sz="8" w:space="0" w:color="auto"/>
              <w:right w:val="single" w:sz="8" w:space="0" w:color="auto"/>
            </w:tcBorders>
            <w:shd w:val="clear" w:color="auto" w:fill="auto"/>
            <w:vAlign w:val="center"/>
            <w:hideMark/>
          </w:tcPr>
          <w:p w14:paraId="181DDEE6" w14:textId="77777777" w:rsidR="00BB7D01" w:rsidRPr="00BE1EC2" w:rsidRDefault="00BB7D01" w:rsidP="00DC2F83">
            <w:pPr>
              <w:jc w:val="center"/>
              <w:rPr>
                <w:color w:val="000000"/>
                <w:sz w:val="22"/>
                <w:szCs w:val="22"/>
              </w:rPr>
            </w:pPr>
            <w:r w:rsidRPr="00BE1EC2">
              <w:rPr>
                <w:color w:val="000000"/>
                <w:sz w:val="22"/>
                <w:szCs w:val="22"/>
              </w:rPr>
              <w:t>630 полиэтилен</w:t>
            </w:r>
          </w:p>
        </w:tc>
        <w:tc>
          <w:tcPr>
            <w:tcW w:w="312" w:type="pct"/>
            <w:tcBorders>
              <w:top w:val="nil"/>
              <w:left w:val="nil"/>
              <w:bottom w:val="single" w:sz="8" w:space="0" w:color="auto"/>
              <w:right w:val="single" w:sz="8" w:space="0" w:color="auto"/>
            </w:tcBorders>
            <w:shd w:val="clear" w:color="auto" w:fill="auto"/>
            <w:vAlign w:val="center"/>
            <w:hideMark/>
          </w:tcPr>
          <w:p w14:paraId="4CFCD021" w14:textId="77777777" w:rsidR="00BB7D01" w:rsidRPr="00BE1EC2" w:rsidRDefault="00BB7D01">
            <w:pPr>
              <w:jc w:val="center"/>
              <w:rPr>
                <w:color w:val="000000"/>
                <w:sz w:val="22"/>
                <w:szCs w:val="22"/>
              </w:rPr>
            </w:pPr>
            <w:r w:rsidRPr="00BE1EC2">
              <w:rPr>
                <w:color w:val="000000"/>
                <w:sz w:val="22"/>
                <w:szCs w:val="22"/>
              </w:rPr>
              <w:t>4</w:t>
            </w:r>
          </w:p>
        </w:tc>
        <w:tc>
          <w:tcPr>
            <w:tcW w:w="304" w:type="pct"/>
            <w:tcBorders>
              <w:top w:val="nil"/>
              <w:left w:val="nil"/>
              <w:bottom w:val="single" w:sz="8" w:space="0" w:color="auto"/>
              <w:right w:val="single" w:sz="8" w:space="0" w:color="auto"/>
            </w:tcBorders>
            <w:shd w:val="clear" w:color="auto" w:fill="auto"/>
            <w:vAlign w:val="center"/>
            <w:hideMark/>
          </w:tcPr>
          <w:p w14:paraId="19C97322" w14:textId="77777777" w:rsidR="00BB7D01" w:rsidRPr="00BE1EC2" w:rsidRDefault="00BB7D01">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60529D77" w14:textId="77777777" w:rsidR="00BB7D01" w:rsidRPr="00BE1EC2" w:rsidRDefault="00BB7D01">
            <w:pPr>
              <w:jc w:val="center"/>
              <w:rPr>
                <w:color w:val="000000"/>
                <w:sz w:val="22"/>
                <w:szCs w:val="22"/>
              </w:rPr>
            </w:pPr>
            <w:r w:rsidRPr="00BE1EC2">
              <w:rPr>
                <w:color w:val="000000"/>
                <w:sz w:val="22"/>
                <w:szCs w:val="22"/>
              </w:rPr>
              <w:t>135929,81</w:t>
            </w:r>
          </w:p>
        </w:tc>
        <w:tc>
          <w:tcPr>
            <w:tcW w:w="382" w:type="pct"/>
            <w:tcBorders>
              <w:top w:val="nil"/>
              <w:left w:val="nil"/>
              <w:bottom w:val="single" w:sz="8" w:space="0" w:color="auto"/>
              <w:right w:val="single" w:sz="8" w:space="0" w:color="auto"/>
            </w:tcBorders>
            <w:shd w:val="clear" w:color="auto" w:fill="auto"/>
            <w:vAlign w:val="center"/>
            <w:hideMark/>
          </w:tcPr>
          <w:p w14:paraId="0390368A" w14:textId="77777777" w:rsidR="00BB7D01" w:rsidRPr="00BE1EC2" w:rsidRDefault="00BB7D01">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4E88F02C" w14:textId="77777777" w:rsidR="00BB7D01" w:rsidRPr="00BE1EC2" w:rsidRDefault="00BB7D01">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7672AFFB" w14:textId="77777777" w:rsidR="00BB7D01" w:rsidRPr="00BE1EC2" w:rsidRDefault="00BB7D01">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28D634E2" w14:textId="77777777" w:rsidR="00BB7D01" w:rsidRPr="00BE1EC2" w:rsidRDefault="00BB7D01">
            <w:pPr>
              <w:jc w:val="center"/>
              <w:rPr>
                <w:color w:val="000000"/>
                <w:sz w:val="22"/>
                <w:szCs w:val="22"/>
              </w:rPr>
            </w:pPr>
            <w:r w:rsidRPr="00BE1EC2">
              <w:rPr>
                <w:color w:val="000000"/>
                <w:sz w:val="22"/>
                <w:szCs w:val="22"/>
              </w:rPr>
              <w:t>503726,30</w:t>
            </w:r>
          </w:p>
        </w:tc>
        <w:tc>
          <w:tcPr>
            <w:tcW w:w="291" w:type="pct"/>
            <w:tcBorders>
              <w:top w:val="nil"/>
              <w:left w:val="nil"/>
              <w:bottom w:val="single" w:sz="8" w:space="0" w:color="auto"/>
              <w:right w:val="single" w:sz="8" w:space="0" w:color="auto"/>
            </w:tcBorders>
            <w:shd w:val="clear" w:color="auto" w:fill="auto"/>
            <w:vAlign w:val="center"/>
            <w:hideMark/>
          </w:tcPr>
          <w:p w14:paraId="3CB78FF4" w14:textId="77777777" w:rsidR="00BB7D01" w:rsidRPr="00BE1EC2" w:rsidRDefault="00BB7D01">
            <w:pPr>
              <w:jc w:val="center"/>
              <w:rPr>
                <w:color w:val="000000"/>
                <w:sz w:val="22"/>
                <w:szCs w:val="22"/>
              </w:rPr>
            </w:pPr>
            <w:r w:rsidRPr="00BE1EC2">
              <w:rPr>
                <w:color w:val="000000"/>
                <w:sz w:val="22"/>
                <w:szCs w:val="22"/>
              </w:rPr>
              <w:t>100745,26</w:t>
            </w:r>
          </w:p>
        </w:tc>
        <w:tc>
          <w:tcPr>
            <w:tcW w:w="372" w:type="pct"/>
            <w:tcBorders>
              <w:top w:val="nil"/>
              <w:left w:val="nil"/>
              <w:bottom w:val="single" w:sz="8" w:space="0" w:color="auto"/>
              <w:right w:val="single" w:sz="8" w:space="0" w:color="auto"/>
            </w:tcBorders>
            <w:shd w:val="clear" w:color="auto" w:fill="auto"/>
            <w:vAlign w:val="center"/>
            <w:hideMark/>
          </w:tcPr>
          <w:p w14:paraId="691A52EA" w14:textId="77777777" w:rsidR="00BB7D01" w:rsidRPr="00BE1EC2" w:rsidRDefault="00BB7D01">
            <w:pPr>
              <w:jc w:val="center"/>
              <w:rPr>
                <w:color w:val="000000"/>
                <w:sz w:val="22"/>
                <w:szCs w:val="22"/>
              </w:rPr>
            </w:pPr>
            <w:r w:rsidRPr="00BE1EC2">
              <w:rPr>
                <w:color w:val="000000"/>
                <w:sz w:val="22"/>
                <w:szCs w:val="22"/>
              </w:rPr>
              <w:t>604471,56</w:t>
            </w:r>
          </w:p>
        </w:tc>
        <w:tc>
          <w:tcPr>
            <w:tcW w:w="304" w:type="pct"/>
            <w:tcBorders>
              <w:top w:val="nil"/>
              <w:left w:val="nil"/>
              <w:bottom w:val="single" w:sz="8" w:space="0" w:color="auto"/>
              <w:right w:val="single" w:sz="8" w:space="0" w:color="auto"/>
            </w:tcBorders>
            <w:shd w:val="clear" w:color="auto" w:fill="auto"/>
            <w:vAlign w:val="center"/>
            <w:hideMark/>
          </w:tcPr>
          <w:p w14:paraId="31EBBB97" w14:textId="77777777" w:rsidR="00BB7D01" w:rsidRPr="00BE1EC2" w:rsidRDefault="00BB7D01">
            <w:pPr>
              <w:jc w:val="center"/>
              <w:rPr>
                <w:color w:val="000000"/>
                <w:sz w:val="22"/>
                <w:szCs w:val="22"/>
              </w:rPr>
            </w:pPr>
            <w:r w:rsidRPr="00BE1EC2">
              <w:rPr>
                <w:color w:val="000000"/>
                <w:sz w:val="22"/>
                <w:szCs w:val="22"/>
              </w:rPr>
              <w:t>2024</w:t>
            </w:r>
          </w:p>
        </w:tc>
      </w:tr>
      <w:tr w:rsidR="006E3D98" w:rsidRPr="00BE1EC2" w14:paraId="6CE2C725" w14:textId="77777777" w:rsidTr="00DC2F83">
        <w:trPr>
          <w:trHeight w:val="1158"/>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7C11FA69" w14:textId="77777777" w:rsidR="00BB7D01" w:rsidRPr="00BE1EC2" w:rsidRDefault="00BB7D01" w:rsidP="00650E8B">
            <w:pPr>
              <w:jc w:val="center"/>
              <w:rPr>
                <w:color w:val="000000"/>
                <w:sz w:val="22"/>
                <w:szCs w:val="22"/>
              </w:rPr>
            </w:pPr>
            <w:r w:rsidRPr="00BE1EC2">
              <w:rPr>
                <w:color w:val="000000"/>
                <w:sz w:val="22"/>
                <w:szCs w:val="22"/>
              </w:rPr>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58C07E16" w14:textId="77777777" w:rsidR="00BB7D01" w:rsidRPr="00BE1EC2" w:rsidRDefault="00BB7D01" w:rsidP="00650E8B">
            <w:pPr>
              <w:jc w:val="center"/>
              <w:rPr>
                <w:color w:val="000000"/>
                <w:sz w:val="22"/>
                <w:szCs w:val="22"/>
              </w:rPr>
            </w:pPr>
            <w:r w:rsidRPr="00BE1EC2">
              <w:rPr>
                <w:color w:val="000000"/>
                <w:sz w:val="22"/>
                <w:szCs w:val="22"/>
              </w:rPr>
              <w:t>19</w:t>
            </w:r>
          </w:p>
        </w:tc>
        <w:tc>
          <w:tcPr>
            <w:tcW w:w="519" w:type="pct"/>
            <w:tcBorders>
              <w:top w:val="nil"/>
              <w:left w:val="nil"/>
              <w:bottom w:val="single" w:sz="8" w:space="0" w:color="auto"/>
              <w:right w:val="single" w:sz="8" w:space="0" w:color="auto"/>
            </w:tcBorders>
            <w:shd w:val="clear" w:color="auto" w:fill="auto"/>
            <w:vAlign w:val="center"/>
            <w:hideMark/>
          </w:tcPr>
          <w:p w14:paraId="6BB1FA37" w14:textId="77777777" w:rsidR="00BB7D01" w:rsidRPr="00BE1EC2" w:rsidRDefault="00BB7D01" w:rsidP="00650E8B">
            <w:pPr>
              <w:jc w:val="center"/>
              <w:rPr>
                <w:color w:val="000000"/>
                <w:sz w:val="22"/>
                <w:szCs w:val="22"/>
              </w:rPr>
            </w:pPr>
            <w:r w:rsidRPr="00BE1EC2">
              <w:rPr>
                <w:color w:val="000000"/>
                <w:sz w:val="22"/>
                <w:szCs w:val="22"/>
              </w:rPr>
              <w:t xml:space="preserve">Строительство разводящих сетей водоснабжения с. </w:t>
            </w:r>
            <w:proofErr w:type="spellStart"/>
            <w:r w:rsidRPr="00BE1EC2">
              <w:rPr>
                <w:color w:val="000000"/>
                <w:sz w:val="22"/>
                <w:szCs w:val="22"/>
              </w:rPr>
              <w:t>Шангала</w:t>
            </w:r>
            <w:proofErr w:type="spellEnd"/>
            <w:r w:rsidRPr="00BE1EC2">
              <w:rPr>
                <w:color w:val="000000"/>
                <w:sz w:val="22"/>
                <w:szCs w:val="22"/>
              </w:rPr>
              <w:t xml:space="preserve">, по ул. </w:t>
            </w:r>
            <w:proofErr w:type="gramStart"/>
            <w:r w:rsidRPr="00BE1EC2">
              <w:rPr>
                <w:color w:val="000000"/>
                <w:sz w:val="22"/>
                <w:szCs w:val="22"/>
              </w:rPr>
              <w:t>Новая</w:t>
            </w:r>
            <w:proofErr w:type="gramEnd"/>
          </w:p>
        </w:tc>
        <w:tc>
          <w:tcPr>
            <w:tcW w:w="365" w:type="pct"/>
            <w:tcBorders>
              <w:top w:val="nil"/>
              <w:left w:val="nil"/>
              <w:bottom w:val="single" w:sz="8" w:space="0" w:color="auto"/>
              <w:right w:val="single" w:sz="8" w:space="0" w:color="auto"/>
            </w:tcBorders>
            <w:shd w:val="clear" w:color="auto" w:fill="auto"/>
            <w:vAlign w:val="center"/>
            <w:hideMark/>
          </w:tcPr>
          <w:p w14:paraId="25D90339" w14:textId="7C0052B3"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115D6346" w14:textId="77777777" w:rsidR="00BB7D01" w:rsidRPr="00BE1EC2" w:rsidRDefault="00BB7D01" w:rsidP="00650E8B">
            <w:pPr>
              <w:jc w:val="center"/>
              <w:rPr>
                <w:color w:val="000000"/>
                <w:sz w:val="22"/>
                <w:szCs w:val="22"/>
              </w:rPr>
            </w:pPr>
            <w:r w:rsidRPr="00BE1EC2">
              <w:rPr>
                <w:color w:val="000000"/>
                <w:sz w:val="22"/>
                <w:szCs w:val="22"/>
              </w:rPr>
              <w:t>0,8</w:t>
            </w:r>
          </w:p>
        </w:tc>
        <w:tc>
          <w:tcPr>
            <w:tcW w:w="304" w:type="pct"/>
            <w:tcBorders>
              <w:top w:val="nil"/>
              <w:left w:val="nil"/>
              <w:bottom w:val="single" w:sz="8" w:space="0" w:color="auto"/>
              <w:right w:val="single" w:sz="8" w:space="0" w:color="auto"/>
            </w:tcBorders>
            <w:shd w:val="clear" w:color="auto" w:fill="auto"/>
            <w:vAlign w:val="center"/>
            <w:hideMark/>
          </w:tcPr>
          <w:p w14:paraId="46B6256F" w14:textId="77777777" w:rsidR="00BB7D01" w:rsidRPr="00BE1EC2" w:rsidRDefault="00BB7D01" w:rsidP="00650E8B">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54C6E538" w14:textId="77777777" w:rsidR="00BB7D01" w:rsidRPr="00BE1EC2" w:rsidRDefault="00BB7D01" w:rsidP="00650E8B">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7B5D7800" w14:textId="77777777" w:rsidR="00BB7D01" w:rsidRPr="00BE1EC2" w:rsidRDefault="00BB7D01" w:rsidP="00650E8B">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4BD186BE" w14:textId="77777777" w:rsidR="00BB7D01" w:rsidRPr="00BE1EC2" w:rsidRDefault="00BB7D01" w:rsidP="00650E8B">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402B12D8" w14:textId="77777777" w:rsidR="00BB7D01" w:rsidRPr="00BE1EC2" w:rsidRDefault="00BB7D01" w:rsidP="00650E8B">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4F7ED0EB" w14:textId="77777777" w:rsidR="00BB7D01" w:rsidRPr="00BE1EC2" w:rsidRDefault="00BB7D01" w:rsidP="00650E8B">
            <w:pPr>
              <w:jc w:val="center"/>
              <w:rPr>
                <w:color w:val="000000"/>
                <w:sz w:val="22"/>
                <w:szCs w:val="22"/>
              </w:rPr>
            </w:pPr>
            <w:r w:rsidRPr="00BE1EC2">
              <w:rPr>
                <w:color w:val="000000"/>
                <w:sz w:val="22"/>
                <w:szCs w:val="22"/>
              </w:rPr>
              <w:t>87779,93</w:t>
            </w:r>
          </w:p>
        </w:tc>
        <w:tc>
          <w:tcPr>
            <w:tcW w:w="291" w:type="pct"/>
            <w:tcBorders>
              <w:top w:val="nil"/>
              <w:left w:val="nil"/>
              <w:bottom w:val="single" w:sz="8" w:space="0" w:color="auto"/>
              <w:right w:val="single" w:sz="8" w:space="0" w:color="auto"/>
            </w:tcBorders>
            <w:shd w:val="clear" w:color="auto" w:fill="auto"/>
            <w:vAlign w:val="center"/>
            <w:hideMark/>
          </w:tcPr>
          <w:p w14:paraId="4F21A927" w14:textId="77777777" w:rsidR="00BB7D01" w:rsidRPr="00BE1EC2" w:rsidRDefault="00BB7D01" w:rsidP="00650E8B">
            <w:pPr>
              <w:jc w:val="center"/>
              <w:rPr>
                <w:color w:val="000000"/>
                <w:sz w:val="22"/>
                <w:szCs w:val="22"/>
              </w:rPr>
            </w:pPr>
            <w:r w:rsidRPr="00BE1EC2">
              <w:rPr>
                <w:color w:val="000000"/>
                <w:sz w:val="22"/>
                <w:szCs w:val="22"/>
              </w:rPr>
              <w:t>17555,99</w:t>
            </w:r>
          </w:p>
        </w:tc>
        <w:tc>
          <w:tcPr>
            <w:tcW w:w="372" w:type="pct"/>
            <w:tcBorders>
              <w:top w:val="nil"/>
              <w:left w:val="nil"/>
              <w:bottom w:val="single" w:sz="8" w:space="0" w:color="auto"/>
              <w:right w:val="single" w:sz="8" w:space="0" w:color="auto"/>
            </w:tcBorders>
            <w:shd w:val="clear" w:color="auto" w:fill="auto"/>
            <w:vAlign w:val="center"/>
            <w:hideMark/>
          </w:tcPr>
          <w:p w14:paraId="59631894" w14:textId="77777777" w:rsidR="00BB7D01" w:rsidRPr="00BE1EC2" w:rsidRDefault="00BB7D01" w:rsidP="00650E8B">
            <w:pPr>
              <w:jc w:val="center"/>
              <w:rPr>
                <w:color w:val="000000"/>
                <w:sz w:val="22"/>
                <w:szCs w:val="22"/>
              </w:rPr>
            </w:pPr>
            <w:r w:rsidRPr="00BE1EC2">
              <w:rPr>
                <w:color w:val="000000"/>
                <w:sz w:val="22"/>
                <w:szCs w:val="22"/>
              </w:rPr>
              <w:t>105335,92</w:t>
            </w:r>
          </w:p>
        </w:tc>
        <w:tc>
          <w:tcPr>
            <w:tcW w:w="304" w:type="pct"/>
            <w:tcBorders>
              <w:top w:val="nil"/>
              <w:left w:val="nil"/>
              <w:bottom w:val="single" w:sz="8" w:space="0" w:color="auto"/>
              <w:right w:val="single" w:sz="8" w:space="0" w:color="auto"/>
            </w:tcBorders>
            <w:shd w:val="clear" w:color="auto" w:fill="auto"/>
            <w:vAlign w:val="center"/>
            <w:hideMark/>
          </w:tcPr>
          <w:p w14:paraId="49B2D6AF" w14:textId="77777777" w:rsidR="00BB7D01" w:rsidRPr="00BE1EC2" w:rsidRDefault="00BB7D01" w:rsidP="00650E8B">
            <w:pPr>
              <w:jc w:val="center"/>
              <w:rPr>
                <w:color w:val="000000"/>
                <w:sz w:val="22"/>
                <w:szCs w:val="22"/>
              </w:rPr>
            </w:pPr>
            <w:r w:rsidRPr="00BE1EC2">
              <w:rPr>
                <w:color w:val="000000"/>
                <w:sz w:val="22"/>
                <w:szCs w:val="22"/>
              </w:rPr>
              <w:t>2024</w:t>
            </w:r>
          </w:p>
        </w:tc>
      </w:tr>
      <w:tr w:rsidR="006E3D98" w:rsidRPr="00BE1EC2" w14:paraId="4D93E59F" w14:textId="77777777" w:rsidTr="00DC2F83">
        <w:trPr>
          <w:trHeight w:val="1023"/>
        </w:trPr>
        <w:tc>
          <w:tcPr>
            <w:tcW w:w="286" w:type="pct"/>
            <w:tcBorders>
              <w:top w:val="nil"/>
              <w:left w:val="single" w:sz="8" w:space="0" w:color="auto"/>
              <w:bottom w:val="single" w:sz="8" w:space="0" w:color="auto"/>
              <w:right w:val="single" w:sz="8" w:space="0" w:color="auto"/>
            </w:tcBorders>
            <w:shd w:val="clear" w:color="auto" w:fill="auto"/>
            <w:vAlign w:val="center"/>
            <w:hideMark/>
          </w:tcPr>
          <w:p w14:paraId="52FED2E5" w14:textId="77777777" w:rsidR="00BB7D01" w:rsidRPr="00BE1EC2" w:rsidRDefault="00BB7D01" w:rsidP="00650E8B">
            <w:pPr>
              <w:jc w:val="center"/>
              <w:rPr>
                <w:color w:val="000000"/>
                <w:sz w:val="22"/>
                <w:szCs w:val="22"/>
              </w:rPr>
            </w:pPr>
            <w:r w:rsidRPr="00BE1EC2">
              <w:rPr>
                <w:color w:val="000000"/>
                <w:sz w:val="22"/>
                <w:szCs w:val="22"/>
              </w:rPr>
              <w:lastRenderedPageBreak/>
              <w:t>14</w:t>
            </w:r>
            <w:r w:rsidRPr="00BE1EC2">
              <w:rPr>
                <w:color w:val="000000"/>
                <w:sz w:val="22"/>
                <w:szCs w:val="22"/>
              </w:rPr>
              <w:softHyphen/>
              <w:t>06</w:t>
            </w:r>
            <w:r w:rsidRPr="00BE1EC2">
              <w:rPr>
                <w:color w:val="000000"/>
                <w:sz w:val="22"/>
                <w:szCs w:val="22"/>
              </w:rPr>
              <w:softHyphen/>
              <w:t>001_16</w:t>
            </w:r>
          </w:p>
        </w:tc>
        <w:tc>
          <w:tcPr>
            <w:tcW w:w="130" w:type="pct"/>
            <w:tcBorders>
              <w:top w:val="nil"/>
              <w:left w:val="nil"/>
              <w:bottom w:val="single" w:sz="8" w:space="0" w:color="auto"/>
              <w:right w:val="single" w:sz="8" w:space="0" w:color="auto"/>
            </w:tcBorders>
            <w:shd w:val="clear" w:color="auto" w:fill="auto"/>
            <w:vAlign w:val="center"/>
            <w:hideMark/>
          </w:tcPr>
          <w:p w14:paraId="14ED9028" w14:textId="77777777" w:rsidR="00BB7D01" w:rsidRPr="00BE1EC2" w:rsidRDefault="00BB7D01" w:rsidP="00650E8B">
            <w:pPr>
              <w:jc w:val="center"/>
              <w:rPr>
                <w:color w:val="000000"/>
                <w:sz w:val="22"/>
                <w:szCs w:val="22"/>
              </w:rPr>
            </w:pPr>
            <w:r w:rsidRPr="00BE1EC2">
              <w:rPr>
                <w:color w:val="000000"/>
                <w:sz w:val="22"/>
                <w:szCs w:val="22"/>
              </w:rPr>
              <w:t>20</w:t>
            </w:r>
          </w:p>
        </w:tc>
        <w:tc>
          <w:tcPr>
            <w:tcW w:w="519" w:type="pct"/>
            <w:tcBorders>
              <w:top w:val="nil"/>
              <w:left w:val="nil"/>
              <w:bottom w:val="single" w:sz="8" w:space="0" w:color="auto"/>
              <w:right w:val="single" w:sz="8" w:space="0" w:color="auto"/>
            </w:tcBorders>
            <w:shd w:val="clear" w:color="auto" w:fill="auto"/>
            <w:vAlign w:val="center"/>
            <w:hideMark/>
          </w:tcPr>
          <w:p w14:paraId="78C016C2" w14:textId="77777777" w:rsidR="00BB7D01" w:rsidRPr="00BE1EC2" w:rsidRDefault="00BB7D01" w:rsidP="00650E8B">
            <w:pPr>
              <w:jc w:val="center"/>
              <w:rPr>
                <w:color w:val="000000"/>
                <w:sz w:val="22"/>
                <w:szCs w:val="22"/>
              </w:rPr>
            </w:pPr>
            <w:r w:rsidRPr="00BE1EC2">
              <w:rPr>
                <w:color w:val="000000"/>
                <w:sz w:val="22"/>
                <w:szCs w:val="22"/>
              </w:rPr>
              <w:t xml:space="preserve">Строительство разводящих сетей водоснабжения ул. </w:t>
            </w:r>
            <w:proofErr w:type="gramStart"/>
            <w:r w:rsidRPr="00BE1EC2">
              <w:rPr>
                <w:color w:val="000000"/>
                <w:sz w:val="22"/>
                <w:szCs w:val="22"/>
              </w:rPr>
              <w:t>Прудовая</w:t>
            </w:r>
            <w:proofErr w:type="gramEnd"/>
          </w:p>
        </w:tc>
        <w:tc>
          <w:tcPr>
            <w:tcW w:w="365" w:type="pct"/>
            <w:tcBorders>
              <w:top w:val="nil"/>
              <w:left w:val="nil"/>
              <w:bottom w:val="single" w:sz="8" w:space="0" w:color="auto"/>
              <w:right w:val="single" w:sz="8" w:space="0" w:color="auto"/>
            </w:tcBorders>
            <w:shd w:val="clear" w:color="auto" w:fill="auto"/>
            <w:vAlign w:val="center"/>
            <w:hideMark/>
          </w:tcPr>
          <w:p w14:paraId="7C361492" w14:textId="2A0B425A" w:rsidR="00BB7D01" w:rsidRPr="00BE1EC2" w:rsidRDefault="00BB7D01" w:rsidP="00DC2F83">
            <w:pPr>
              <w:jc w:val="center"/>
              <w:rPr>
                <w:color w:val="000000"/>
                <w:sz w:val="22"/>
                <w:szCs w:val="22"/>
              </w:rPr>
            </w:pPr>
            <w:r w:rsidRPr="00BE1EC2">
              <w:rPr>
                <w:color w:val="000000"/>
                <w:sz w:val="22"/>
                <w:szCs w:val="22"/>
              </w:rPr>
              <w:t>Нет данных</w:t>
            </w:r>
          </w:p>
        </w:tc>
        <w:tc>
          <w:tcPr>
            <w:tcW w:w="312" w:type="pct"/>
            <w:tcBorders>
              <w:top w:val="nil"/>
              <w:left w:val="nil"/>
              <w:bottom w:val="single" w:sz="8" w:space="0" w:color="auto"/>
              <w:right w:val="single" w:sz="8" w:space="0" w:color="auto"/>
            </w:tcBorders>
            <w:shd w:val="clear" w:color="auto" w:fill="auto"/>
            <w:vAlign w:val="center"/>
            <w:hideMark/>
          </w:tcPr>
          <w:p w14:paraId="41C02E3C" w14:textId="77777777" w:rsidR="00BB7D01" w:rsidRPr="00BE1EC2" w:rsidRDefault="00BB7D01" w:rsidP="00650E8B">
            <w:pPr>
              <w:jc w:val="center"/>
              <w:rPr>
                <w:color w:val="000000"/>
                <w:sz w:val="22"/>
                <w:szCs w:val="22"/>
              </w:rPr>
            </w:pPr>
            <w:r w:rsidRPr="00BE1EC2">
              <w:rPr>
                <w:color w:val="000000"/>
                <w:sz w:val="22"/>
                <w:szCs w:val="22"/>
              </w:rPr>
              <w:t>1,825</w:t>
            </w:r>
          </w:p>
        </w:tc>
        <w:tc>
          <w:tcPr>
            <w:tcW w:w="304" w:type="pct"/>
            <w:tcBorders>
              <w:top w:val="nil"/>
              <w:left w:val="nil"/>
              <w:bottom w:val="single" w:sz="8" w:space="0" w:color="auto"/>
              <w:right w:val="single" w:sz="8" w:space="0" w:color="auto"/>
            </w:tcBorders>
            <w:shd w:val="clear" w:color="auto" w:fill="auto"/>
            <w:vAlign w:val="center"/>
            <w:hideMark/>
          </w:tcPr>
          <w:p w14:paraId="04BA7DC1" w14:textId="77777777" w:rsidR="00BB7D01" w:rsidRPr="00BE1EC2" w:rsidRDefault="00BB7D01" w:rsidP="00650E8B">
            <w:pPr>
              <w:jc w:val="center"/>
              <w:rPr>
                <w:color w:val="000000"/>
                <w:sz w:val="22"/>
                <w:szCs w:val="22"/>
              </w:rPr>
            </w:pPr>
            <w:r w:rsidRPr="00BE1EC2">
              <w:rPr>
                <w:color w:val="000000"/>
                <w:sz w:val="22"/>
                <w:szCs w:val="22"/>
              </w:rPr>
              <w:t>км</w:t>
            </w:r>
          </w:p>
        </w:tc>
        <w:tc>
          <w:tcPr>
            <w:tcW w:w="293" w:type="pct"/>
            <w:tcBorders>
              <w:top w:val="nil"/>
              <w:left w:val="nil"/>
              <w:bottom w:val="single" w:sz="8" w:space="0" w:color="auto"/>
              <w:right w:val="single" w:sz="8" w:space="0" w:color="auto"/>
            </w:tcBorders>
            <w:shd w:val="clear" w:color="auto" w:fill="auto"/>
            <w:vAlign w:val="center"/>
            <w:hideMark/>
          </w:tcPr>
          <w:p w14:paraId="0177134F" w14:textId="77777777" w:rsidR="00BB7D01" w:rsidRPr="00BE1EC2" w:rsidRDefault="00BB7D01" w:rsidP="00650E8B">
            <w:pPr>
              <w:jc w:val="center"/>
              <w:rPr>
                <w:color w:val="000000"/>
                <w:sz w:val="22"/>
                <w:szCs w:val="22"/>
              </w:rPr>
            </w:pPr>
            <w:r w:rsidRPr="00BE1EC2">
              <w:rPr>
                <w:color w:val="000000"/>
                <w:sz w:val="22"/>
                <w:szCs w:val="22"/>
              </w:rPr>
              <w:t>118436,44</w:t>
            </w:r>
          </w:p>
        </w:tc>
        <w:tc>
          <w:tcPr>
            <w:tcW w:w="382" w:type="pct"/>
            <w:tcBorders>
              <w:top w:val="nil"/>
              <w:left w:val="nil"/>
              <w:bottom w:val="single" w:sz="8" w:space="0" w:color="auto"/>
              <w:right w:val="single" w:sz="8" w:space="0" w:color="auto"/>
            </w:tcBorders>
            <w:shd w:val="clear" w:color="auto" w:fill="auto"/>
            <w:vAlign w:val="center"/>
            <w:hideMark/>
          </w:tcPr>
          <w:p w14:paraId="5C4C3702" w14:textId="77777777" w:rsidR="00BB7D01" w:rsidRPr="00BE1EC2" w:rsidRDefault="00BB7D01" w:rsidP="00650E8B">
            <w:pPr>
              <w:jc w:val="center"/>
              <w:rPr>
                <w:color w:val="000000"/>
                <w:sz w:val="22"/>
                <w:szCs w:val="22"/>
              </w:rPr>
            </w:pPr>
            <w:r w:rsidRPr="00BE1EC2">
              <w:rPr>
                <w:color w:val="000000"/>
                <w:sz w:val="22"/>
                <w:szCs w:val="22"/>
              </w:rPr>
              <w:t>1,02</w:t>
            </w:r>
          </w:p>
        </w:tc>
        <w:tc>
          <w:tcPr>
            <w:tcW w:w="530" w:type="pct"/>
            <w:tcBorders>
              <w:top w:val="nil"/>
              <w:left w:val="nil"/>
              <w:bottom w:val="single" w:sz="8" w:space="0" w:color="auto"/>
              <w:right w:val="single" w:sz="8" w:space="0" w:color="auto"/>
            </w:tcBorders>
            <w:shd w:val="clear" w:color="auto" w:fill="auto"/>
            <w:vAlign w:val="center"/>
            <w:hideMark/>
          </w:tcPr>
          <w:p w14:paraId="72E72CF4" w14:textId="77777777" w:rsidR="00BB7D01" w:rsidRPr="00BE1EC2" w:rsidRDefault="00BB7D01" w:rsidP="00650E8B">
            <w:pPr>
              <w:jc w:val="center"/>
              <w:rPr>
                <w:color w:val="000000"/>
                <w:sz w:val="22"/>
                <w:szCs w:val="22"/>
              </w:rPr>
            </w:pPr>
            <w:r w:rsidRPr="00BE1EC2">
              <w:rPr>
                <w:color w:val="000000"/>
                <w:sz w:val="22"/>
                <w:szCs w:val="22"/>
              </w:rPr>
              <w:t>1,044</w:t>
            </w:r>
          </w:p>
        </w:tc>
        <w:tc>
          <w:tcPr>
            <w:tcW w:w="464" w:type="pct"/>
            <w:tcBorders>
              <w:top w:val="nil"/>
              <w:left w:val="nil"/>
              <w:bottom w:val="single" w:sz="8" w:space="0" w:color="auto"/>
              <w:right w:val="single" w:sz="8" w:space="0" w:color="auto"/>
            </w:tcBorders>
            <w:shd w:val="clear" w:color="auto" w:fill="auto"/>
            <w:vAlign w:val="center"/>
            <w:hideMark/>
          </w:tcPr>
          <w:p w14:paraId="29B475B1" w14:textId="77777777" w:rsidR="00BB7D01" w:rsidRPr="00BE1EC2" w:rsidRDefault="00BB7D01" w:rsidP="00650E8B">
            <w:pPr>
              <w:jc w:val="center"/>
              <w:rPr>
                <w:color w:val="000000"/>
                <w:sz w:val="22"/>
                <w:szCs w:val="22"/>
              </w:rPr>
            </w:pPr>
            <w:r w:rsidRPr="00BE1EC2">
              <w:rPr>
                <w:color w:val="000000"/>
                <w:sz w:val="22"/>
                <w:szCs w:val="22"/>
              </w:rPr>
              <w:t>0,87</w:t>
            </w:r>
          </w:p>
        </w:tc>
        <w:tc>
          <w:tcPr>
            <w:tcW w:w="446" w:type="pct"/>
            <w:tcBorders>
              <w:top w:val="nil"/>
              <w:left w:val="nil"/>
              <w:bottom w:val="single" w:sz="8" w:space="0" w:color="auto"/>
              <w:right w:val="single" w:sz="8" w:space="0" w:color="auto"/>
            </w:tcBorders>
            <w:shd w:val="clear" w:color="auto" w:fill="auto"/>
            <w:vAlign w:val="center"/>
            <w:hideMark/>
          </w:tcPr>
          <w:p w14:paraId="0B13D441" w14:textId="77777777" w:rsidR="00BB7D01" w:rsidRPr="00BE1EC2" w:rsidRDefault="00BB7D01" w:rsidP="00650E8B">
            <w:pPr>
              <w:jc w:val="center"/>
              <w:rPr>
                <w:color w:val="000000"/>
                <w:sz w:val="22"/>
                <w:szCs w:val="22"/>
              </w:rPr>
            </w:pPr>
            <w:r w:rsidRPr="00BE1EC2">
              <w:rPr>
                <w:color w:val="000000"/>
                <w:sz w:val="22"/>
                <w:szCs w:val="22"/>
              </w:rPr>
              <w:t>200247,98</w:t>
            </w:r>
          </w:p>
        </w:tc>
        <w:tc>
          <w:tcPr>
            <w:tcW w:w="291" w:type="pct"/>
            <w:tcBorders>
              <w:top w:val="nil"/>
              <w:left w:val="nil"/>
              <w:bottom w:val="single" w:sz="8" w:space="0" w:color="auto"/>
              <w:right w:val="single" w:sz="8" w:space="0" w:color="auto"/>
            </w:tcBorders>
            <w:shd w:val="clear" w:color="auto" w:fill="auto"/>
            <w:vAlign w:val="center"/>
            <w:hideMark/>
          </w:tcPr>
          <w:p w14:paraId="12C289FF" w14:textId="77777777" w:rsidR="00BB7D01" w:rsidRPr="00BE1EC2" w:rsidRDefault="00BB7D01" w:rsidP="00650E8B">
            <w:pPr>
              <w:jc w:val="center"/>
              <w:rPr>
                <w:color w:val="000000"/>
                <w:sz w:val="22"/>
                <w:szCs w:val="22"/>
              </w:rPr>
            </w:pPr>
            <w:r w:rsidRPr="00BE1EC2">
              <w:rPr>
                <w:color w:val="000000"/>
                <w:sz w:val="22"/>
                <w:szCs w:val="22"/>
              </w:rPr>
              <w:t>40049,60</w:t>
            </w:r>
          </w:p>
        </w:tc>
        <w:tc>
          <w:tcPr>
            <w:tcW w:w="372" w:type="pct"/>
            <w:tcBorders>
              <w:top w:val="nil"/>
              <w:left w:val="nil"/>
              <w:bottom w:val="single" w:sz="8" w:space="0" w:color="auto"/>
              <w:right w:val="single" w:sz="8" w:space="0" w:color="auto"/>
            </w:tcBorders>
            <w:shd w:val="clear" w:color="auto" w:fill="auto"/>
            <w:vAlign w:val="center"/>
            <w:hideMark/>
          </w:tcPr>
          <w:p w14:paraId="4C34C0F2" w14:textId="77777777" w:rsidR="00BB7D01" w:rsidRPr="00BE1EC2" w:rsidRDefault="00BB7D01" w:rsidP="00650E8B">
            <w:pPr>
              <w:jc w:val="center"/>
              <w:rPr>
                <w:color w:val="000000"/>
                <w:sz w:val="22"/>
                <w:szCs w:val="22"/>
              </w:rPr>
            </w:pPr>
            <w:r w:rsidRPr="00BE1EC2">
              <w:rPr>
                <w:color w:val="000000"/>
                <w:sz w:val="22"/>
                <w:szCs w:val="22"/>
              </w:rPr>
              <w:t>240297,57</w:t>
            </w:r>
          </w:p>
        </w:tc>
        <w:tc>
          <w:tcPr>
            <w:tcW w:w="304" w:type="pct"/>
            <w:tcBorders>
              <w:top w:val="nil"/>
              <w:left w:val="nil"/>
              <w:bottom w:val="single" w:sz="8" w:space="0" w:color="auto"/>
              <w:right w:val="single" w:sz="8" w:space="0" w:color="auto"/>
            </w:tcBorders>
            <w:shd w:val="clear" w:color="auto" w:fill="auto"/>
            <w:vAlign w:val="center"/>
            <w:hideMark/>
          </w:tcPr>
          <w:p w14:paraId="1EDADE6E" w14:textId="77777777" w:rsidR="00BB7D01" w:rsidRPr="00BE1EC2" w:rsidRDefault="00BB7D01" w:rsidP="00650E8B">
            <w:pPr>
              <w:jc w:val="center"/>
              <w:rPr>
                <w:color w:val="000000"/>
                <w:sz w:val="22"/>
                <w:szCs w:val="22"/>
              </w:rPr>
            </w:pPr>
            <w:r w:rsidRPr="00BE1EC2">
              <w:rPr>
                <w:color w:val="000000"/>
                <w:sz w:val="22"/>
                <w:szCs w:val="22"/>
              </w:rPr>
              <w:t>2024</w:t>
            </w:r>
          </w:p>
        </w:tc>
      </w:tr>
      <w:tr w:rsidR="007630CC" w:rsidRPr="00BE1EC2" w14:paraId="7B6D86D2" w14:textId="77777777" w:rsidTr="00DC2F83">
        <w:trPr>
          <w:trHeight w:val="318"/>
        </w:trPr>
        <w:tc>
          <w:tcPr>
            <w:tcW w:w="4324" w:type="pct"/>
            <w:gridSpan w:val="12"/>
            <w:tcBorders>
              <w:top w:val="nil"/>
              <w:left w:val="single" w:sz="8" w:space="0" w:color="auto"/>
              <w:bottom w:val="single" w:sz="8" w:space="0" w:color="auto"/>
              <w:right w:val="single" w:sz="8" w:space="0" w:color="auto"/>
            </w:tcBorders>
            <w:shd w:val="clear" w:color="auto" w:fill="auto"/>
            <w:vAlign w:val="center"/>
          </w:tcPr>
          <w:p w14:paraId="37978577" w14:textId="60E12FD5" w:rsidR="007630CC" w:rsidRPr="00BE1EC2" w:rsidRDefault="007630CC" w:rsidP="00DC2F83">
            <w:pPr>
              <w:ind w:firstLine="1158"/>
              <w:jc w:val="center"/>
              <w:rPr>
                <w:color w:val="000000"/>
                <w:sz w:val="22"/>
                <w:szCs w:val="22"/>
              </w:rPr>
            </w:pPr>
            <w:r>
              <w:rPr>
                <w:color w:val="000000"/>
                <w:sz w:val="22"/>
                <w:szCs w:val="22"/>
              </w:rPr>
              <w:t>ИТОГО:</w:t>
            </w:r>
          </w:p>
        </w:tc>
        <w:tc>
          <w:tcPr>
            <w:tcW w:w="372" w:type="pct"/>
            <w:tcBorders>
              <w:top w:val="nil"/>
              <w:left w:val="nil"/>
              <w:bottom w:val="single" w:sz="8" w:space="0" w:color="auto"/>
              <w:right w:val="single" w:sz="8" w:space="0" w:color="auto"/>
            </w:tcBorders>
            <w:shd w:val="clear" w:color="auto" w:fill="auto"/>
            <w:vAlign w:val="center"/>
            <w:hideMark/>
          </w:tcPr>
          <w:p w14:paraId="4AE7EA44" w14:textId="77777777" w:rsidR="007630CC" w:rsidRPr="00BE1EC2" w:rsidRDefault="007630CC">
            <w:pPr>
              <w:jc w:val="center"/>
              <w:rPr>
                <w:color w:val="000000"/>
                <w:sz w:val="22"/>
                <w:szCs w:val="22"/>
              </w:rPr>
            </w:pPr>
            <w:r w:rsidRPr="00BE1EC2">
              <w:rPr>
                <w:color w:val="000000"/>
                <w:sz w:val="22"/>
                <w:szCs w:val="22"/>
              </w:rPr>
              <w:t>6916483,56</w:t>
            </w:r>
          </w:p>
        </w:tc>
        <w:tc>
          <w:tcPr>
            <w:tcW w:w="304" w:type="pct"/>
            <w:tcBorders>
              <w:top w:val="nil"/>
              <w:left w:val="nil"/>
              <w:bottom w:val="single" w:sz="8" w:space="0" w:color="auto"/>
              <w:right w:val="single" w:sz="8" w:space="0" w:color="auto"/>
            </w:tcBorders>
            <w:shd w:val="clear" w:color="auto" w:fill="auto"/>
            <w:vAlign w:val="center"/>
            <w:hideMark/>
          </w:tcPr>
          <w:p w14:paraId="3E1309D8" w14:textId="77777777" w:rsidR="007630CC" w:rsidRPr="00BE1EC2" w:rsidRDefault="007630CC">
            <w:pPr>
              <w:jc w:val="center"/>
              <w:rPr>
                <w:color w:val="000000"/>
                <w:sz w:val="22"/>
                <w:szCs w:val="22"/>
              </w:rPr>
            </w:pPr>
            <w:r w:rsidRPr="00BE1EC2">
              <w:rPr>
                <w:color w:val="000000"/>
                <w:sz w:val="22"/>
                <w:szCs w:val="22"/>
              </w:rPr>
              <w:t> </w:t>
            </w:r>
          </w:p>
        </w:tc>
      </w:tr>
    </w:tbl>
    <w:p w14:paraId="22622D7A" w14:textId="5367D688" w:rsidR="00650E8B" w:rsidRPr="00650E8B" w:rsidRDefault="00650E8B" w:rsidP="00650E8B">
      <w:pPr>
        <w:pStyle w:val="13"/>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77" w:name="_Toc117155261"/>
      <w:r w:rsidRPr="00C04DFD">
        <w:rPr>
          <w:rFonts w:ascii="Times New Roman" w:hAnsi="Times New Roman"/>
          <w:color w:val="auto"/>
        </w:rPr>
        <w:lastRenderedPageBreak/>
        <w:t xml:space="preserve">Приложение </w:t>
      </w:r>
      <w:r>
        <w:rPr>
          <w:rFonts w:ascii="Times New Roman" w:hAnsi="Times New Roman"/>
          <w:color w:val="auto"/>
        </w:rPr>
        <w:t>2</w:t>
      </w:r>
      <w:r w:rsidRPr="00C04DFD">
        <w:rPr>
          <w:rFonts w:ascii="Times New Roman" w:hAnsi="Times New Roman"/>
          <w:color w:val="auto"/>
        </w:rPr>
        <w:t>. Программа инвестиционных проектов в водо</w:t>
      </w:r>
      <w:r>
        <w:rPr>
          <w:rFonts w:ascii="Times New Roman" w:hAnsi="Times New Roman"/>
          <w:color w:val="auto"/>
        </w:rPr>
        <w:t>СНАБЖЕНИИ</w:t>
      </w:r>
      <w:bookmarkEnd w:id="77"/>
    </w:p>
    <w:p w14:paraId="2B77776A" w14:textId="30AB2024" w:rsidR="00650E8B" w:rsidRDefault="00650E8B" w:rsidP="00650E8B">
      <w:pPr>
        <w:pStyle w:val="af"/>
        <w:keepNext/>
        <w:rPr>
          <w:rFonts w:ascii="Times New Roman" w:hAnsi="Times New Roman"/>
        </w:rPr>
      </w:pPr>
      <w:r w:rsidRPr="00C04DFD">
        <w:rPr>
          <w:rFonts w:ascii="Times New Roman" w:hAnsi="Times New Roman"/>
        </w:rPr>
        <w:t xml:space="preserve">Таблица </w:t>
      </w:r>
      <w:r w:rsidRPr="00C04DFD">
        <w:rPr>
          <w:rFonts w:ascii="Times New Roman" w:hAnsi="Times New Roman"/>
        </w:rPr>
        <w:fldChar w:fldCharType="begin"/>
      </w:r>
      <w:r w:rsidRPr="00C04DFD">
        <w:rPr>
          <w:rFonts w:ascii="Times New Roman" w:hAnsi="Times New Roman"/>
        </w:rPr>
        <w:instrText xml:space="preserve"> SEQ Таблица \* ARABIC </w:instrText>
      </w:r>
      <w:r w:rsidRPr="00C04DFD">
        <w:rPr>
          <w:rFonts w:ascii="Times New Roman" w:hAnsi="Times New Roman"/>
        </w:rPr>
        <w:fldChar w:fldCharType="separate"/>
      </w:r>
      <w:r w:rsidR="001D4E99">
        <w:rPr>
          <w:rFonts w:ascii="Times New Roman" w:hAnsi="Times New Roman"/>
          <w:noProof/>
        </w:rPr>
        <w:t>16</w:t>
      </w:r>
      <w:r w:rsidRPr="00C04DFD">
        <w:rPr>
          <w:rFonts w:ascii="Times New Roman" w:hAnsi="Times New Roman"/>
          <w:noProof/>
        </w:rPr>
        <w:fldChar w:fldCharType="end"/>
      </w:r>
      <w:r w:rsidRPr="00C04DFD">
        <w:rPr>
          <w:rFonts w:ascii="Times New Roman" w:hAnsi="Times New Roman"/>
        </w:rPr>
        <w:t xml:space="preserve"> Программа проектов в водо</w:t>
      </w:r>
      <w:r>
        <w:rPr>
          <w:rFonts w:ascii="Times New Roman" w:hAnsi="Times New Roman"/>
        </w:rPr>
        <w:t>снабжении, финансируемых из бюджета Ставропольского края</w:t>
      </w: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1805"/>
        <w:gridCol w:w="1470"/>
        <w:gridCol w:w="1475"/>
        <w:gridCol w:w="1476"/>
        <w:gridCol w:w="1879"/>
        <w:gridCol w:w="3112"/>
        <w:gridCol w:w="2808"/>
        <w:gridCol w:w="1887"/>
        <w:gridCol w:w="1476"/>
        <w:gridCol w:w="6"/>
        <w:gridCol w:w="2166"/>
        <w:gridCol w:w="1493"/>
      </w:tblGrid>
      <w:tr w:rsidR="007630CC" w:rsidRPr="008F539B" w14:paraId="52CF63E9" w14:textId="77777777" w:rsidTr="007630CC">
        <w:trPr>
          <w:trHeight w:val="1127"/>
        </w:trPr>
        <w:tc>
          <w:tcPr>
            <w:tcW w:w="150" w:type="pct"/>
            <w:vAlign w:val="center"/>
          </w:tcPr>
          <w:p w14:paraId="0F16FE12" w14:textId="63D035D9" w:rsidR="007630CC" w:rsidRPr="008F539B" w:rsidRDefault="007630CC" w:rsidP="008F539B">
            <w:pPr>
              <w:jc w:val="center"/>
              <w:rPr>
                <w:color w:val="000000"/>
                <w:sz w:val="22"/>
                <w:szCs w:val="22"/>
              </w:rPr>
            </w:pPr>
            <w:r>
              <w:rPr>
                <w:color w:val="000000"/>
                <w:sz w:val="22"/>
                <w:szCs w:val="22"/>
              </w:rPr>
              <w:t xml:space="preserve">№ </w:t>
            </w:r>
            <w:proofErr w:type="gramStart"/>
            <w:r>
              <w:rPr>
                <w:color w:val="000000"/>
                <w:sz w:val="22"/>
                <w:szCs w:val="22"/>
              </w:rPr>
              <w:t>п</w:t>
            </w:r>
            <w:proofErr w:type="gramEnd"/>
            <w:r>
              <w:rPr>
                <w:color w:val="000000"/>
                <w:sz w:val="22"/>
                <w:szCs w:val="22"/>
              </w:rPr>
              <w:t>/п</w:t>
            </w:r>
          </w:p>
        </w:tc>
        <w:tc>
          <w:tcPr>
            <w:tcW w:w="416" w:type="pct"/>
            <w:shd w:val="clear" w:color="auto" w:fill="auto"/>
            <w:vAlign w:val="center"/>
            <w:hideMark/>
          </w:tcPr>
          <w:p w14:paraId="13273CEC" w14:textId="481CAC9E" w:rsidR="007630CC" w:rsidRPr="008F539B" w:rsidRDefault="007630CC">
            <w:pPr>
              <w:jc w:val="center"/>
              <w:rPr>
                <w:color w:val="000000"/>
                <w:sz w:val="22"/>
                <w:szCs w:val="22"/>
              </w:rPr>
            </w:pPr>
            <w:r w:rsidRPr="008F539B">
              <w:rPr>
                <w:color w:val="000000"/>
                <w:sz w:val="22"/>
                <w:szCs w:val="22"/>
              </w:rPr>
              <w:t xml:space="preserve">Диаметр, </w:t>
            </w:r>
            <w:proofErr w:type="gramStart"/>
            <w:r w:rsidRPr="008F539B">
              <w:rPr>
                <w:color w:val="000000"/>
                <w:sz w:val="22"/>
                <w:szCs w:val="22"/>
              </w:rPr>
              <w:t>мм</w:t>
            </w:r>
            <w:proofErr w:type="gramEnd"/>
          </w:p>
        </w:tc>
        <w:tc>
          <w:tcPr>
            <w:tcW w:w="339" w:type="pct"/>
            <w:shd w:val="clear" w:color="auto" w:fill="auto"/>
            <w:vAlign w:val="center"/>
            <w:hideMark/>
          </w:tcPr>
          <w:p w14:paraId="6358D3EB" w14:textId="77777777" w:rsidR="007630CC" w:rsidRPr="008F539B" w:rsidRDefault="007630CC">
            <w:pPr>
              <w:jc w:val="center"/>
              <w:rPr>
                <w:color w:val="000000"/>
                <w:sz w:val="22"/>
                <w:szCs w:val="22"/>
              </w:rPr>
            </w:pPr>
            <w:r w:rsidRPr="008F539B">
              <w:rPr>
                <w:color w:val="000000"/>
                <w:sz w:val="22"/>
                <w:szCs w:val="22"/>
              </w:rPr>
              <w:t>Основной показатель объекта</w:t>
            </w:r>
          </w:p>
        </w:tc>
        <w:tc>
          <w:tcPr>
            <w:tcW w:w="340" w:type="pct"/>
            <w:shd w:val="clear" w:color="auto" w:fill="auto"/>
            <w:vAlign w:val="center"/>
            <w:hideMark/>
          </w:tcPr>
          <w:p w14:paraId="61C6C253" w14:textId="77777777" w:rsidR="007630CC" w:rsidRPr="008F539B" w:rsidRDefault="007630CC">
            <w:pPr>
              <w:jc w:val="center"/>
              <w:rPr>
                <w:color w:val="000000"/>
                <w:sz w:val="22"/>
                <w:szCs w:val="22"/>
              </w:rPr>
            </w:pPr>
            <w:r w:rsidRPr="008F539B">
              <w:rPr>
                <w:color w:val="000000"/>
                <w:sz w:val="22"/>
                <w:szCs w:val="22"/>
              </w:rPr>
              <w:t>Единица измерения</w:t>
            </w:r>
          </w:p>
        </w:tc>
        <w:tc>
          <w:tcPr>
            <w:tcW w:w="340" w:type="pct"/>
            <w:shd w:val="clear" w:color="auto" w:fill="auto"/>
            <w:vAlign w:val="center"/>
            <w:hideMark/>
          </w:tcPr>
          <w:p w14:paraId="2119CFD5" w14:textId="77777777" w:rsidR="007630CC" w:rsidRPr="008F539B" w:rsidRDefault="007630CC">
            <w:pPr>
              <w:jc w:val="center"/>
              <w:rPr>
                <w:color w:val="000000"/>
                <w:sz w:val="22"/>
                <w:szCs w:val="22"/>
              </w:rPr>
            </w:pPr>
            <w:r w:rsidRPr="008F539B">
              <w:rPr>
                <w:color w:val="000000"/>
                <w:sz w:val="22"/>
                <w:szCs w:val="22"/>
              </w:rPr>
              <w:t>Единичная расценка, тыс. руб.</w:t>
            </w:r>
          </w:p>
        </w:tc>
        <w:tc>
          <w:tcPr>
            <w:tcW w:w="433" w:type="pct"/>
            <w:shd w:val="clear" w:color="auto" w:fill="auto"/>
            <w:vAlign w:val="center"/>
            <w:hideMark/>
          </w:tcPr>
          <w:p w14:paraId="183FFFAD" w14:textId="77777777" w:rsidR="007630CC" w:rsidRPr="008F539B" w:rsidRDefault="007630CC">
            <w:pPr>
              <w:jc w:val="center"/>
              <w:rPr>
                <w:color w:val="000000"/>
                <w:sz w:val="22"/>
                <w:szCs w:val="22"/>
              </w:rPr>
            </w:pPr>
            <w:r w:rsidRPr="008F539B">
              <w:rPr>
                <w:color w:val="000000"/>
                <w:sz w:val="22"/>
                <w:szCs w:val="22"/>
              </w:rPr>
              <w:t>Коэффициент учета погрузки грунта на 1 км</w:t>
            </w:r>
          </w:p>
        </w:tc>
        <w:tc>
          <w:tcPr>
            <w:tcW w:w="717" w:type="pct"/>
            <w:shd w:val="clear" w:color="auto" w:fill="auto"/>
            <w:vAlign w:val="center"/>
            <w:hideMark/>
          </w:tcPr>
          <w:p w14:paraId="6A404F3C" w14:textId="77777777" w:rsidR="007630CC" w:rsidRPr="008F539B" w:rsidRDefault="007630CC">
            <w:pPr>
              <w:jc w:val="center"/>
              <w:rPr>
                <w:color w:val="000000"/>
                <w:sz w:val="22"/>
                <w:szCs w:val="22"/>
              </w:rPr>
            </w:pPr>
            <w:r w:rsidRPr="008F539B">
              <w:rPr>
                <w:color w:val="000000"/>
                <w:sz w:val="22"/>
                <w:szCs w:val="22"/>
              </w:rPr>
              <w:t>Коэффициент дефляции на год начала финансирования с учетом продолжительности строительства</w:t>
            </w:r>
          </w:p>
        </w:tc>
        <w:tc>
          <w:tcPr>
            <w:tcW w:w="647" w:type="pct"/>
            <w:shd w:val="clear" w:color="auto" w:fill="auto"/>
            <w:vAlign w:val="center"/>
            <w:hideMark/>
          </w:tcPr>
          <w:p w14:paraId="402CA443" w14:textId="77777777" w:rsidR="007630CC" w:rsidRPr="008F539B" w:rsidRDefault="007630CC">
            <w:pPr>
              <w:jc w:val="center"/>
              <w:rPr>
                <w:color w:val="000000"/>
                <w:sz w:val="22"/>
                <w:szCs w:val="22"/>
              </w:rPr>
            </w:pPr>
            <w:r w:rsidRPr="008F539B">
              <w:rPr>
                <w:color w:val="000000"/>
                <w:sz w:val="22"/>
                <w:szCs w:val="22"/>
              </w:rPr>
              <w:t>Коэффициент перехода от стоимостных показателей базового района к уровню цен Ставропольского края</w:t>
            </w:r>
          </w:p>
        </w:tc>
        <w:tc>
          <w:tcPr>
            <w:tcW w:w="434" w:type="pct"/>
            <w:shd w:val="clear" w:color="auto" w:fill="auto"/>
            <w:vAlign w:val="center"/>
            <w:hideMark/>
          </w:tcPr>
          <w:p w14:paraId="0BA674A9" w14:textId="77777777" w:rsidR="007630CC" w:rsidRPr="008F539B" w:rsidRDefault="007630CC">
            <w:pPr>
              <w:jc w:val="center"/>
              <w:rPr>
                <w:color w:val="000000"/>
                <w:sz w:val="22"/>
                <w:szCs w:val="22"/>
              </w:rPr>
            </w:pPr>
            <w:r w:rsidRPr="008F539B">
              <w:rPr>
                <w:color w:val="000000"/>
                <w:sz w:val="22"/>
                <w:szCs w:val="22"/>
              </w:rPr>
              <w:t xml:space="preserve">Стоимость с </w:t>
            </w:r>
            <w:proofErr w:type="spellStart"/>
            <w:r w:rsidRPr="008F539B">
              <w:rPr>
                <w:color w:val="000000"/>
                <w:sz w:val="22"/>
                <w:szCs w:val="22"/>
              </w:rPr>
              <w:t>поправочн</w:t>
            </w:r>
            <w:proofErr w:type="spellEnd"/>
            <w:r w:rsidRPr="008F539B">
              <w:rPr>
                <w:color w:val="000000"/>
                <w:sz w:val="22"/>
                <w:szCs w:val="22"/>
              </w:rPr>
              <w:t>. коэффициентами, тыс. руб.</w:t>
            </w:r>
          </w:p>
        </w:tc>
        <w:tc>
          <w:tcPr>
            <w:tcW w:w="341" w:type="pct"/>
            <w:gridSpan w:val="2"/>
            <w:shd w:val="clear" w:color="auto" w:fill="auto"/>
            <w:vAlign w:val="center"/>
            <w:hideMark/>
          </w:tcPr>
          <w:p w14:paraId="0BD63477" w14:textId="77777777" w:rsidR="007630CC" w:rsidRPr="008F539B" w:rsidRDefault="007630CC">
            <w:pPr>
              <w:jc w:val="center"/>
              <w:rPr>
                <w:color w:val="000000"/>
                <w:sz w:val="22"/>
                <w:szCs w:val="22"/>
              </w:rPr>
            </w:pPr>
            <w:r w:rsidRPr="008F539B">
              <w:rPr>
                <w:color w:val="000000"/>
                <w:sz w:val="22"/>
                <w:szCs w:val="22"/>
              </w:rPr>
              <w:t>НДС 20%, тыс. руб.</w:t>
            </w:r>
          </w:p>
        </w:tc>
        <w:tc>
          <w:tcPr>
            <w:tcW w:w="499" w:type="pct"/>
            <w:shd w:val="clear" w:color="auto" w:fill="auto"/>
            <w:vAlign w:val="center"/>
            <w:hideMark/>
          </w:tcPr>
          <w:p w14:paraId="33A76E22" w14:textId="77777777" w:rsidR="007630CC" w:rsidRPr="008F539B" w:rsidRDefault="007630CC">
            <w:pPr>
              <w:jc w:val="center"/>
              <w:rPr>
                <w:color w:val="000000"/>
                <w:sz w:val="22"/>
                <w:szCs w:val="22"/>
              </w:rPr>
            </w:pPr>
            <w:r w:rsidRPr="008F539B">
              <w:rPr>
                <w:color w:val="000000"/>
                <w:sz w:val="22"/>
                <w:szCs w:val="22"/>
              </w:rPr>
              <w:t>Стоимость строительства с НДС, тыс. руб.</w:t>
            </w:r>
          </w:p>
        </w:tc>
        <w:tc>
          <w:tcPr>
            <w:tcW w:w="344" w:type="pct"/>
            <w:shd w:val="clear" w:color="auto" w:fill="auto"/>
            <w:vAlign w:val="center"/>
            <w:hideMark/>
          </w:tcPr>
          <w:p w14:paraId="3938CAF8" w14:textId="3E89DDB4" w:rsidR="007630CC" w:rsidRPr="008F539B" w:rsidRDefault="007630CC">
            <w:pPr>
              <w:jc w:val="center"/>
              <w:rPr>
                <w:color w:val="000000"/>
                <w:sz w:val="22"/>
                <w:szCs w:val="22"/>
              </w:rPr>
            </w:pPr>
            <w:r>
              <w:rPr>
                <w:color w:val="000000"/>
                <w:sz w:val="22"/>
                <w:szCs w:val="22"/>
              </w:rPr>
              <w:t>Срок реализации</w:t>
            </w:r>
          </w:p>
        </w:tc>
      </w:tr>
      <w:tr w:rsidR="007630CC" w:rsidRPr="008F539B" w14:paraId="21CDF26C" w14:textId="77777777" w:rsidTr="00BC5B24">
        <w:trPr>
          <w:trHeight w:val="1058"/>
        </w:trPr>
        <w:tc>
          <w:tcPr>
            <w:tcW w:w="150" w:type="pct"/>
          </w:tcPr>
          <w:p w14:paraId="0ED29651" w14:textId="45AEC25D" w:rsidR="007630CC" w:rsidRPr="008F539B" w:rsidRDefault="007630CC">
            <w:pPr>
              <w:jc w:val="center"/>
              <w:rPr>
                <w:color w:val="000000"/>
                <w:sz w:val="22"/>
                <w:szCs w:val="22"/>
              </w:rPr>
            </w:pPr>
            <w:r>
              <w:rPr>
                <w:color w:val="000000"/>
                <w:sz w:val="22"/>
                <w:szCs w:val="22"/>
              </w:rPr>
              <w:t>1</w:t>
            </w:r>
          </w:p>
        </w:tc>
        <w:tc>
          <w:tcPr>
            <w:tcW w:w="416" w:type="pct"/>
            <w:shd w:val="clear" w:color="auto" w:fill="auto"/>
            <w:vAlign w:val="center"/>
            <w:hideMark/>
          </w:tcPr>
          <w:p w14:paraId="7938B6FC" w14:textId="001DB5C2" w:rsidR="007630CC" w:rsidRPr="008F539B" w:rsidRDefault="007630CC">
            <w:pPr>
              <w:jc w:val="center"/>
              <w:rPr>
                <w:color w:val="000000"/>
                <w:sz w:val="22"/>
                <w:szCs w:val="22"/>
              </w:rPr>
            </w:pPr>
            <w:r w:rsidRPr="008F539B">
              <w:rPr>
                <w:color w:val="000000"/>
                <w:sz w:val="22"/>
                <w:szCs w:val="22"/>
              </w:rPr>
              <w:t>500-800</w:t>
            </w:r>
          </w:p>
        </w:tc>
        <w:tc>
          <w:tcPr>
            <w:tcW w:w="339" w:type="pct"/>
            <w:shd w:val="clear" w:color="auto" w:fill="auto"/>
            <w:vAlign w:val="center"/>
            <w:hideMark/>
          </w:tcPr>
          <w:p w14:paraId="0FD0DD7B" w14:textId="77777777" w:rsidR="007630CC" w:rsidRPr="008F539B" w:rsidRDefault="007630CC">
            <w:pPr>
              <w:jc w:val="center"/>
              <w:rPr>
                <w:color w:val="000000"/>
                <w:sz w:val="22"/>
                <w:szCs w:val="22"/>
              </w:rPr>
            </w:pPr>
            <w:r w:rsidRPr="008F539B">
              <w:rPr>
                <w:color w:val="000000"/>
                <w:sz w:val="22"/>
                <w:szCs w:val="22"/>
              </w:rPr>
              <w:t>23</w:t>
            </w:r>
          </w:p>
        </w:tc>
        <w:tc>
          <w:tcPr>
            <w:tcW w:w="340" w:type="pct"/>
            <w:shd w:val="clear" w:color="auto" w:fill="auto"/>
            <w:vAlign w:val="center"/>
            <w:hideMark/>
          </w:tcPr>
          <w:p w14:paraId="5ACD7BF1" w14:textId="77777777" w:rsidR="007630CC" w:rsidRPr="008F539B" w:rsidRDefault="007630CC">
            <w:pPr>
              <w:jc w:val="center"/>
              <w:rPr>
                <w:color w:val="000000"/>
                <w:sz w:val="22"/>
                <w:szCs w:val="22"/>
              </w:rPr>
            </w:pPr>
            <w:r w:rsidRPr="008F539B">
              <w:rPr>
                <w:color w:val="000000"/>
                <w:sz w:val="22"/>
                <w:szCs w:val="22"/>
              </w:rPr>
              <w:t>км</w:t>
            </w:r>
          </w:p>
        </w:tc>
        <w:tc>
          <w:tcPr>
            <w:tcW w:w="340" w:type="pct"/>
            <w:shd w:val="clear" w:color="auto" w:fill="auto"/>
            <w:vAlign w:val="center"/>
            <w:hideMark/>
          </w:tcPr>
          <w:p w14:paraId="1818B89A" w14:textId="77777777" w:rsidR="007630CC" w:rsidRPr="008F539B" w:rsidRDefault="007630CC">
            <w:pPr>
              <w:jc w:val="center"/>
              <w:rPr>
                <w:color w:val="000000"/>
                <w:sz w:val="22"/>
                <w:szCs w:val="22"/>
              </w:rPr>
            </w:pPr>
            <w:r w:rsidRPr="008F539B">
              <w:rPr>
                <w:color w:val="000000"/>
                <w:sz w:val="22"/>
                <w:szCs w:val="22"/>
              </w:rPr>
              <w:t>34778,85</w:t>
            </w:r>
          </w:p>
        </w:tc>
        <w:tc>
          <w:tcPr>
            <w:tcW w:w="433" w:type="pct"/>
            <w:shd w:val="clear" w:color="auto" w:fill="auto"/>
            <w:vAlign w:val="center"/>
            <w:hideMark/>
          </w:tcPr>
          <w:p w14:paraId="0682BCD4" w14:textId="77777777" w:rsidR="007630CC" w:rsidRPr="008F539B" w:rsidRDefault="007630CC">
            <w:pPr>
              <w:jc w:val="center"/>
              <w:rPr>
                <w:color w:val="000000"/>
                <w:sz w:val="22"/>
                <w:szCs w:val="22"/>
              </w:rPr>
            </w:pPr>
            <w:r w:rsidRPr="008F539B">
              <w:rPr>
                <w:color w:val="000000"/>
                <w:sz w:val="22"/>
                <w:szCs w:val="22"/>
              </w:rPr>
              <w:t>1,02</w:t>
            </w:r>
          </w:p>
        </w:tc>
        <w:tc>
          <w:tcPr>
            <w:tcW w:w="717" w:type="pct"/>
            <w:shd w:val="clear" w:color="auto" w:fill="auto"/>
            <w:vAlign w:val="center"/>
            <w:hideMark/>
          </w:tcPr>
          <w:p w14:paraId="6092D101" w14:textId="77777777" w:rsidR="007630CC" w:rsidRPr="008F539B" w:rsidRDefault="007630CC">
            <w:pPr>
              <w:jc w:val="center"/>
              <w:rPr>
                <w:color w:val="000000"/>
                <w:sz w:val="22"/>
                <w:szCs w:val="22"/>
              </w:rPr>
            </w:pPr>
            <w:r w:rsidRPr="008F539B">
              <w:rPr>
                <w:color w:val="000000"/>
                <w:sz w:val="22"/>
                <w:szCs w:val="22"/>
              </w:rPr>
              <w:t>1,044</w:t>
            </w:r>
          </w:p>
        </w:tc>
        <w:tc>
          <w:tcPr>
            <w:tcW w:w="647" w:type="pct"/>
            <w:shd w:val="clear" w:color="auto" w:fill="auto"/>
            <w:vAlign w:val="center"/>
            <w:hideMark/>
          </w:tcPr>
          <w:p w14:paraId="7B68F1D8" w14:textId="77777777" w:rsidR="007630CC" w:rsidRPr="008F539B" w:rsidRDefault="007630CC">
            <w:pPr>
              <w:jc w:val="center"/>
              <w:rPr>
                <w:color w:val="000000"/>
                <w:sz w:val="22"/>
                <w:szCs w:val="22"/>
              </w:rPr>
            </w:pPr>
            <w:r w:rsidRPr="008F539B">
              <w:rPr>
                <w:color w:val="000000"/>
                <w:sz w:val="22"/>
                <w:szCs w:val="22"/>
              </w:rPr>
              <w:t>0,87</w:t>
            </w:r>
          </w:p>
        </w:tc>
        <w:tc>
          <w:tcPr>
            <w:tcW w:w="434" w:type="pct"/>
            <w:shd w:val="clear" w:color="auto" w:fill="auto"/>
            <w:vAlign w:val="center"/>
            <w:hideMark/>
          </w:tcPr>
          <w:p w14:paraId="0412ED8C" w14:textId="77777777" w:rsidR="007630CC" w:rsidRPr="008F539B" w:rsidRDefault="007630CC">
            <w:pPr>
              <w:jc w:val="center"/>
              <w:rPr>
                <w:color w:val="000000"/>
                <w:sz w:val="22"/>
                <w:szCs w:val="22"/>
              </w:rPr>
            </w:pPr>
            <w:r w:rsidRPr="008F539B">
              <w:rPr>
                <w:color w:val="000000"/>
                <w:sz w:val="22"/>
                <w:szCs w:val="22"/>
              </w:rPr>
              <w:t>741076,39</w:t>
            </w:r>
          </w:p>
        </w:tc>
        <w:tc>
          <w:tcPr>
            <w:tcW w:w="341" w:type="pct"/>
            <w:gridSpan w:val="2"/>
            <w:shd w:val="clear" w:color="auto" w:fill="auto"/>
            <w:vAlign w:val="center"/>
            <w:hideMark/>
          </w:tcPr>
          <w:p w14:paraId="652FD3EC" w14:textId="77777777" w:rsidR="007630CC" w:rsidRPr="008F539B" w:rsidRDefault="007630CC">
            <w:pPr>
              <w:jc w:val="center"/>
              <w:rPr>
                <w:color w:val="000000"/>
                <w:sz w:val="22"/>
                <w:szCs w:val="22"/>
              </w:rPr>
            </w:pPr>
            <w:r w:rsidRPr="008F539B">
              <w:rPr>
                <w:color w:val="000000"/>
                <w:sz w:val="22"/>
                <w:szCs w:val="22"/>
              </w:rPr>
              <w:t>148215,28</w:t>
            </w:r>
          </w:p>
        </w:tc>
        <w:tc>
          <w:tcPr>
            <w:tcW w:w="499" w:type="pct"/>
            <w:shd w:val="clear" w:color="auto" w:fill="auto"/>
            <w:vAlign w:val="center"/>
            <w:hideMark/>
          </w:tcPr>
          <w:p w14:paraId="76E1EA2F" w14:textId="77777777" w:rsidR="007630CC" w:rsidRPr="008F539B" w:rsidRDefault="007630CC">
            <w:pPr>
              <w:jc w:val="center"/>
              <w:rPr>
                <w:color w:val="000000"/>
                <w:sz w:val="22"/>
                <w:szCs w:val="22"/>
              </w:rPr>
            </w:pPr>
            <w:r w:rsidRPr="008F539B">
              <w:rPr>
                <w:color w:val="000000"/>
                <w:sz w:val="22"/>
                <w:szCs w:val="22"/>
              </w:rPr>
              <w:t>889291,67</w:t>
            </w:r>
          </w:p>
        </w:tc>
        <w:tc>
          <w:tcPr>
            <w:tcW w:w="344" w:type="pct"/>
            <w:shd w:val="clear" w:color="auto" w:fill="auto"/>
            <w:vAlign w:val="center"/>
          </w:tcPr>
          <w:p w14:paraId="53E20B07" w14:textId="040FF498" w:rsidR="007630CC" w:rsidRPr="008F539B" w:rsidRDefault="00BC5B24">
            <w:pPr>
              <w:jc w:val="center"/>
              <w:rPr>
                <w:color w:val="000000"/>
                <w:sz w:val="22"/>
                <w:szCs w:val="22"/>
              </w:rPr>
            </w:pPr>
            <w:r>
              <w:rPr>
                <w:color w:val="000000"/>
                <w:sz w:val="22"/>
                <w:szCs w:val="22"/>
              </w:rPr>
              <w:t>2027</w:t>
            </w:r>
          </w:p>
        </w:tc>
      </w:tr>
      <w:tr w:rsidR="007630CC" w:rsidRPr="008F539B" w14:paraId="4D4DA306" w14:textId="77777777" w:rsidTr="00BC5B24">
        <w:trPr>
          <w:trHeight w:val="534"/>
        </w:trPr>
        <w:tc>
          <w:tcPr>
            <w:tcW w:w="150" w:type="pct"/>
          </w:tcPr>
          <w:p w14:paraId="29318068" w14:textId="5C633F47" w:rsidR="007630CC" w:rsidRPr="008F539B" w:rsidRDefault="007630CC">
            <w:pPr>
              <w:jc w:val="center"/>
              <w:rPr>
                <w:color w:val="000000"/>
                <w:sz w:val="22"/>
                <w:szCs w:val="22"/>
              </w:rPr>
            </w:pPr>
            <w:r>
              <w:rPr>
                <w:color w:val="000000"/>
                <w:sz w:val="22"/>
                <w:szCs w:val="22"/>
              </w:rPr>
              <w:t>2</w:t>
            </w:r>
          </w:p>
        </w:tc>
        <w:tc>
          <w:tcPr>
            <w:tcW w:w="416" w:type="pct"/>
            <w:shd w:val="clear" w:color="auto" w:fill="auto"/>
            <w:vAlign w:val="center"/>
            <w:hideMark/>
          </w:tcPr>
          <w:p w14:paraId="74D9DBC5" w14:textId="3FDD55CD" w:rsidR="007630CC" w:rsidRPr="008F539B" w:rsidRDefault="007630CC">
            <w:pPr>
              <w:jc w:val="center"/>
              <w:rPr>
                <w:color w:val="000000"/>
                <w:sz w:val="22"/>
                <w:szCs w:val="22"/>
              </w:rPr>
            </w:pPr>
            <w:r w:rsidRPr="008F539B">
              <w:rPr>
                <w:color w:val="000000"/>
                <w:sz w:val="22"/>
                <w:szCs w:val="22"/>
              </w:rPr>
              <w:t>160</w:t>
            </w:r>
          </w:p>
        </w:tc>
        <w:tc>
          <w:tcPr>
            <w:tcW w:w="339" w:type="pct"/>
            <w:shd w:val="clear" w:color="auto" w:fill="auto"/>
            <w:vAlign w:val="center"/>
            <w:hideMark/>
          </w:tcPr>
          <w:p w14:paraId="64D0F9CB" w14:textId="77777777" w:rsidR="007630CC" w:rsidRPr="008F539B" w:rsidRDefault="007630CC">
            <w:pPr>
              <w:jc w:val="center"/>
              <w:rPr>
                <w:color w:val="000000"/>
                <w:sz w:val="22"/>
                <w:szCs w:val="22"/>
              </w:rPr>
            </w:pPr>
            <w:r w:rsidRPr="008F539B">
              <w:rPr>
                <w:color w:val="000000"/>
                <w:sz w:val="22"/>
                <w:szCs w:val="22"/>
              </w:rPr>
              <w:t>2</w:t>
            </w:r>
          </w:p>
        </w:tc>
        <w:tc>
          <w:tcPr>
            <w:tcW w:w="340" w:type="pct"/>
            <w:shd w:val="clear" w:color="auto" w:fill="auto"/>
            <w:vAlign w:val="center"/>
            <w:hideMark/>
          </w:tcPr>
          <w:p w14:paraId="400BC9DF" w14:textId="77777777" w:rsidR="007630CC" w:rsidRPr="008F539B" w:rsidRDefault="007630CC">
            <w:pPr>
              <w:jc w:val="center"/>
              <w:rPr>
                <w:color w:val="000000"/>
                <w:sz w:val="22"/>
                <w:szCs w:val="22"/>
              </w:rPr>
            </w:pPr>
            <w:r w:rsidRPr="008F539B">
              <w:rPr>
                <w:color w:val="000000"/>
                <w:sz w:val="22"/>
                <w:szCs w:val="22"/>
              </w:rPr>
              <w:t>км</w:t>
            </w:r>
          </w:p>
        </w:tc>
        <w:tc>
          <w:tcPr>
            <w:tcW w:w="340" w:type="pct"/>
            <w:shd w:val="clear" w:color="auto" w:fill="auto"/>
            <w:vAlign w:val="center"/>
            <w:hideMark/>
          </w:tcPr>
          <w:p w14:paraId="1F4C43C9" w14:textId="77777777" w:rsidR="007630CC" w:rsidRPr="008F539B" w:rsidRDefault="007630CC">
            <w:pPr>
              <w:jc w:val="center"/>
              <w:rPr>
                <w:color w:val="000000"/>
                <w:sz w:val="22"/>
                <w:szCs w:val="22"/>
              </w:rPr>
            </w:pPr>
            <w:r w:rsidRPr="008F539B">
              <w:rPr>
                <w:color w:val="000000"/>
                <w:sz w:val="22"/>
                <w:szCs w:val="22"/>
              </w:rPr>
              <w:t>6387,53</w:t>
            </w:r>
          </w:p>
        </w:tc>
        <w:tc>
          <w:tcPr>
            <w:tcW w:w="433" w:type="pct"/>
            <w:shd w:val="clear" w:color="auto" w:fill="auto"/>
            <w:vAlign w:val="center"/>
            <w:hideMark/>
          </w:tcPr>
          <w:p w14:paraId="17E59C70" w14:textId="77777777" w:rsidR="007630CC" w:rsidRPr="008F539B" w:rsidRDefault="007630CC">
            <w:pPr>
              <w:jc w:val="center"/>
              <w:rPr>
                <w:color w:val="000000"/>
                <w:sz w:val="22"/>
                <w:szCs w:val="22"/>
              </w:rPr>
            </w:pPr>
            <w:r w:rsidRPr="008F539B">
              <w:rPr>
                <w:color w:val="000000"/>
                <w:sz w:val="22"/>
                <w:szCs w:val="22"/>
              </w:rPr>
              <w:t>1,02</w:t>
            </w:r>
          </w:p>
        </w:tc>
        <w:tc>
          <w:tcPr>
            <w:tcW w:w="717" w:type="pct"/>
            <w:shd w:val="clear" w:color="auto" w:fill="auto"/>
            <w:vAlign w:val="center"/>
            <w:hideMark/>
          </w:tcPr>
          <w:p w14:paraId="5EAF2AC9" w14:textId="77777777" w:rsidR="007630CC" w:rsidRPr="008F539B" w:rsidRDefault="007630CC">
            <w:pPr>
              <w:jc w:val="center"/>
              <w:rPr>
                <w:color w:val="000000"/>
                <w:sz w:val="22"/>
                <w:szCs w:val="22"/>
              </w:rPr>
            </w:pPr>
            <w:r w:rsidRPr="008F539B">
              <w:rPr>
                <w:color w:val="000000"/>
                <w:sz w:val="22"/>
                <w:szCs w:val="22"/>
              </w:rPr>
              <w:t>1,044</w:t>
            </w:r>
          </w:p>
        </w:tc>
        <w:tc>
          <w:tcPr>
            <w:tcW w:w="647" w:type="pct"/>
            <w:shd w:val="clear" w:color="auto" w:fill="auto"/>
            <w:vAlign w:val="center"/>
            <w:hideMark/>
          </w:tcPr>
          <w:p w14:paraId="01094068" w14:textId="77777777" w:rsidR="007630CC" w:rsidRPr="008F539B" w:rsidRDefault="007630CC">
            <w:pPr>
              <w:jc w:val="center"/>
              <w:rPr>
                <w:color w:val="000000"/>
                <w:sz w:val="22"/>
                <w:szCs w:val="22"/>
              </w:rPr>
            </w:pPr>
            <w:r w:rsidRPr="008F539B">
              <w:rPr>
                <w:color w:val="000000"/>
                <w:sz w:val="22"/>
                <w:szCs w:val="22"/>
              </w:rPr>
              <w:t>0,87</w:t>
            </w:r>
          </w:p>
        </w:tc>
        <w:tc>
          <w:tcPr>
            <w:tcW w:w="434" w:type="pct"/>
            <w:shd w:val="clear" w:color="auto" w:fill="auto"/>
            <w:vAlign w:val="center"/>
            <w:hideMark/>
          </w:tcPr>
          <w:p w14:paraId="5AF89206" w14:textId="77777777" w:rsidR="007630CC" w:rsidRPr="008F539B" w:rsidRDefault="007630CC">
            <w:pPr>
              <w:jc w:val="center"/>
              <w:rPr>
                <w:color w:val="000000"/>
                <w:sz w:val="22"/>
                <w:szCs w:val="22"/>
              </w:rPr>
            </w:pPr>
            <w:r w:rsidRPr="008F539B">
              <w:rPr>
                <w:color w:val="000000"/>
                <w:sz w:val="22"/>
                <w:szCs w:val="22"/>
              </w:rPr>
              <w:t>11835,40</w:t>
            </w:r>
          </w:p>
        </w:tc>
        <w:tc>
          <w:tcPr>
            <w:tcW w:w="341" w:type="pct"/>
            <w:gridSpan w:val="2"/>
            <w:shd w:val="clear" w:color="auto" w:fill="auto"/>
            <w:vAlign w:val="center"/>
            <w:hideMark/>
          </w:tcPr>
          <w:p w14:paraId="0D06CB86" w14:textId="77777777" w:rsidR="007630CC" w:rsidRPr="008F539B" w:rsidRDefault="007630CC">
            <w:pPr>
              <w:jc w:val="center"/>
              <w:rPr>
                <w:color w:val="000000"/>
                <w:sz w:val="22"/>
                <w:szCs w:val="22"/>
              </w:rPr>
            </w:pPr>
            <w:r w:rsidRPr="008F539B">
              <w:rPr>
                <w:color w:val="000000"/>
                <w:sz w:val="22"/>
                <w:szCs w:val="22"/>
              </w:rPr>
              <w:t>2367,08</w:t>
            </w:r>
          </w:p>
        </w:tc>
        <w:tc>
          <w:tcPr>
            <w:tcW w:w="499" w:type="pct"/>
            <w:shd w:val="clear" w:color="auto" w:fill="auto"/>
            <w:vAlign w:val="center"/>
            <w:hideMark/>
          </w:tcPr>
          <w:p w14:paraId="58BA7C5D" w14:textId="77777777" w:rsidR="007630CC" w:rsidRPr="008F539B" w:rsidRDefault="007630CC">
            <w:pPr>
              <w:jc w:val="center"/>
              <w:rPr>
                <w:color w:val="000000"/>
                <w:sz w:val="22"/>
                <w:szCs w:val="22"/>
              </w:rPr>
            </w:pPr>
            <w:r w:rsidRPr="008F539B">
              <w:rPr>
                <w:color w:val="000000"/>
                <w:sz w:val="22"/>
                <w:szCs w:val="22"/>
              </w:rPr>
              <w:t>14202,48</w:t>
            </w:r>
          </w:p>
        </w:tc>
        <w:tc>
          <w:tcPr>
            <w:tcW w:w="344" w:type="pct"/>
            <w:shd w:val="clear" w:color="auto" w:fill="auto"/>
            <w:vAlign w:val="center"/>
          </w:tcPr>
          <w:p w14:paraId="0541EDD4" w14:textId="73271613" w:rsidR="007630CC" w:rsidRPr="008F539B" w:rsidRDefault="00BC5B24">
            <w:pPr>
              <w:jc w:val="center"/>
              <w:rPr>
                <w:color w:val="000000"/>
                <w:sz w:val="22"/>
                <w:szCs w:val="22"/>
              </w:rPr>
            </w:pPr>
            <w:r>
              <w:rPr>
                <w:color w:val="000000"/>
                <w:sz w:val="22"/>
                <w:szCs w:val="22"/>
              </w:rPr>
              <w:t>2023</w:t>
            </w:r>
          </w:p>
        </w:tc>
      </w:tr>
      <w:tr w:rsidR="007630CC" w:rsidRPr="008F539B" w14:paraId="75DAE119" w14:textId="77777777" w:rsidTr="007630CC">
        <w:trPr>
          <w:trHeight w:val="307"/>
        </w:trPr>
        <w:tc>
          <w:tcPr>
            <w:tcW w:w="4156" w:type="pct"/>
            <w:gridSpan w:val="10"/>
          </w:tcPr>
          <w:p w14:paraId="738C63F0" w14:textId="3EA65792" w:rsidR="007630CC" w:rsidRPr="008F539B" w:rsidRDefault="007630CC" w:rsidP="007630CC">
            <w:pPr>
              <w:rPr>
                <w:color w:val="000000"/>
                <w:sz w:val="22"/>
                <w:szCs w:val="22"/>
              </w:rPr>
            </w:pPr>
            <w:r>
              <w:rPr>
                <w:color w:val="000000"/>
                <w:sz w:val="22"/>
                <w:szCs w:val="22"/>
              </w:rPr>
              <w:t>ИТОГО:</w:t>
            </w:r>
          </w:p>
        </w:tc>
        <w:tc>
          <w:tcPr>
            <w:tcW w:w="500" w:type="pct"/>
            <w:gridSpan w:val="2"/>
            <w:shd w:val="clear" w:color="auto" w:fill="auto"/>
            <w:vAlign w:val="center"/>
            <w:hideMark/>
          </w:tcPr>
          <w:p w14:paraId="4EF86D54" w14:textId="6FA6F831" w:rsidR="007630CC" w:rsidRPr="008F539B" w:rsidRDefault="007630CC">
            <w:pPr>
              <w:jc w:val="center"/>
              <w:rPr>
                <w:color w:val="000000"/>
                <w:sz w:val="22"/>
                <w:szCs w:val="22"/>
              </w:rPr>
            </w:pPr>
            <w:r w:rsidRPr="008F539B">
              <w:rPr>
                <w:color w:val="000000"/>
                <w:sz w:val="22"/>
                <w:szCs w:val="22"/>
              </w:rPr>
              <w:t>903494,14</w:t>
            </w:r>
          </w:p>
        </w:tc>
        <w:tc>
          <w:tcPr>
            <w:tcW w:w="344" w:type="pct"/>
            <w:shd w:val="clear" w:color="auto" w:fill="auto"/>
            <w:vAlign w:val="center"/>
            <w:hideMark/>
          </w:tcPr>
          <w:p w14:paraId="2B870516" w14:textId="77777777" w:rsidR="007630CC" w:rsidRPr="008F539B" w:rsidRDefault="007630CC" w:rsidP="00BB62AA">
            <w:pPr>
              <w:jc w:val="both"/>
              <w:rPr>
                <w:color w:val="000000"/>
                <w:sz w:val="22"/>
                <w:szCs w:val="22"/>
              </w:rPr>
            </w:pPr>
            <w:r w:rsidRPr="008F539B">
              <w:rPr>
                <w:color w:val="000000"/>
                <w:sz w:val="22"/>
                <w:szCs w:val="22"/>
              </w:rPr>
              <w:t> </w:t>
            </w:r>
          </w:p>
        </w:tc>
      </w:tr>
    </w:tbl>
    <w:p w14:paraId="4904CCE6" w14:textId="24377938" w:rsidR="008B21DB" w:rsidRPr="00650E8B" w:rsidRDefault="008B21DB" w:rsidP="008B21DB">
      <w:pPr>
        <w:pStyle w:val="13"/>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78" w:name="_Toc117155262"/>
      <w:r w:rsidRPr="00C04DFD">
        <w:rPr>
          <w:rFonts w:ascii="Times New Roman" w:hAnsi="Times New Roman"/>
          <w:color w:val="auto"/>
        </w:rPr>
        <w:lastRenderedPageBreak/>
        <w:t xml:space="preserve">Приложение </w:t>
      </w:r>
      <w:r>
        <w:rPr>
          <w:rFonts w:ascii="Times New Roman" w:hAnsi="Times New Roman"/>
          <w:color w:val="auto"/>
        </w:rPr>
        <w:t>3</w:t>
      </w:r>
      <w:r w:rsidRPr="00C04DFD">
        <w:rPr>
          <w:rFonts w:ascii="Times New Roman" w:hAnsi="Times New Roman"/>
          <w:color w:val="auto"/>
        </w:rPr>
        <w:t>. Программа инвестиционных проектов в водо</w:t>
      </w:r>
      <w:r>
        <w:rPr>
          <w:rFonts w:ascii="Times New Roman" w:hAnsi="Times New Roman"/>
          <w:color w:val="auto"/>
        </w:rPr>
        <w:t>отведении</w:t>
      </w:r>
      <w:bookmarkEnd w:id="78"/>
    </w:p>
    <w:p w14:paraId="58357051" w14:textId="57563C17" w:rsidR="008B21DB" w:rsidRDefault="008B21DB" w:rsidP="008B21DB">
      <w:pPr>
        <w:pStyle w:val="af"/>
        <w:keepNext/>
        <w:rPr>
          <w:rFonts w:ascii="Times New Roman" w:hAnsi="Times New Roman"/>
        </w:rPr>
      </w:pPr>
      <w:r w:rsidRPr="00C04DFD">
        <w:rPr>
          <w:rFonts w:ascii="Times New Roman" w:hAnsi="Times New Roman"/>
        </w:rPr>
        <w:t xml:space="preserve">Таблица </w:t>
      </w:r>
      <w:r w:rsidRPr="00C04DFD">
        <w:rPr>
          <w:rFonts w:ascii="Times New Roman" w:hAnsi="Times New Roman"/>
        </w:rPr>
        <w:fldChar w:fldCharType="begin"/>
      </w:r>
      <w:r w:rsidRPr="00C04DFD">
        <w:rPr>
          <w:rFonts w:ascii="Times New Roman" w:hAnsi="Times New Roman"/>
        </w:rPr>
        <w:instrText xml:space="preserve"> SEQ Таблица \* ARABIC </w:instrText>
      </w:r>
      <w:r w:rsidRPr="00C04DFD">
        <w:rPr>
          <w:rFonts w:ascii="Times New Roman" w:hAnsi="Times New Roman"/>
        </w:rPr>
        <w:fldChar w:fldCharType="separate"/>
      </w:r>
      <w:r w:rsidR="001D4E99">
        <w:rPr>
          <w:rFonts w:ascii="Times New Roman" w:hAnsi="Times New Roman"/>
          <w:noProof/>
        </w:rPr>
        <w:t>17</w:t>
      </w:r>
      <w:r w:rsidRPr="00C04DFD">
        <w:rPr>
          <w:rFonts w:ascii="Times New Roman" w:hAnsi="Times New Roman"/>
          <w:noProof/>
        </w:rPr>
        <w:fldChar w:fldCharType="end"/>
      </w:r>
      <w:r w:rsidRPr="00C04DFD">
        <w:rPr>
          <w:rFonts w:ascii="Times New Roman" w:hAnsi="Times New Roman"/>
        </w:rPr>
        <w:t xml:space="preserve"> Программа проектов в водо</w:t>
      </w:r>
      <w:r>
        <w:rPr>
          <w:rFonts w:ascii="Times New Roman" w:hAnsi="Times New Roman"/>
        </w:rPr>
        <w:t xml:space="preserve">отведении, финансируемых из бюджета </w:t>
      </w:r>
      <w:r w:rsidR="004756B5">
        <w:rPr>
          <w:rFonts w:ascii="Times New Roman" w:hAnsi="Times New Roman"/>
        </w:rPr>
        <w:t>Петровского городского округа</w:t>
      </w:r>
    </w:p>
    <w:tbl>
      <w:tblPr>
        <w:tblStyle w:val="afd"/>
        <w:tblW w:w="5000" w:type="pct"/>
        <w:tblLook w:val="04A0" w:firstRow="1" w:lastRow="0" w:firstColumn="1" w:lastColumn="0" w:noHBand="0" w:noVBand="1"/>
      </w:tblPr>
      <w:tblGrid>
        <w:gridCol w:w="1365"/>
        <w:gridCol w:w="862"/>
        <w:gridCol w:w="2078"/>
        <w:gridCol w:w="1154"/>
        <w:gridCol w:w="1326"/>
        <w:gridCol w:w="1288"/>
        <w:gridCol w:w="1331"/>
        <w:gridCol w:w="1624"/>
        <w:gridCol w:w="2251"/>
        <w:gridCol w:w="2109"/>
        <w:gridCol w:w="1887"/>
        <w:gridCol w:w="1117"/>
        <w:gridCol w:w="1709"/>
        <w:gridCol w:w="1374"/>
      </w:tblGrid>
      <w:tr w:rsidR="00BC5B24" w:rsidRPr="00BC5B24" w14:paraId="2E3015B0" w14:textId="77777777" w:rsidTr="005248F8">
        <w:trPr>
          <w:trHeight w:val="1915"/>
          <w:tblHeader/>
        </w:trPr>
        <w:tc>
          <w:tcPr>
            <w:tcW w:w="318" w:type="pct"/>
            <w:vAlign w:val="center"/>
            <w:hideMark/>
          </w:tcPr>
          <w:p w14:paraId="3F072BC2" w14:textId="7ACEF160" w:rsidR="00BC5B24" w:rsidRPr="00BC5B24" w:rsidRDefault="00BC5B24" w:rsidP="00BC5B24">
            <w:pPr>
              <w:jc w:val="center"/>
              <w:rPr>
                <w:color w:val="000000"/>
                <w:sz w:val="22"/>
                <w:szCs w:val="22"/>
              </w:rPr>
            </w:pPr>
            <w:r w:rsidRPr="00BC5B24">
              <w:rPr>
                <w:color w:val="000000"/>
                <w:sz w:val="22"/>
                <w:szCs w:val="22"/>
              </w:rPr>
              <w:t>Источник</w:t>
            </w:r>
          </w:p>
        </w:tc>
        <w:tc>
          <w:tcPr>
            <w:tcW w:w="201" w:type="pct"/>
            <w:vAlign w:val="center"/>
            <w:hideMark/>
          </w:tcPr>
          <w:p w14:paraId="1126907D" w14:textId="700EF5C5" w:rsidR="00BC5B24" w:rsidRPr="00BC5B24" w:rsidRDefault="00BC5B24" w:rsidP="00BC5B24">
            <w:pPr>
              <w:jc w:val="center"/>
              <w:rPr>
                <w:color w:val="000000"/>
                <w:sz w:val="22"/>
                <w:szCs w:val="22"/>
              </w:rPr>
            </w:pPr>
            <w:r w:rsidRPr="00BC5B24">
              <w:rPr>
                <w:color w:val="000000"/>
                <w:sz w:val="22"/>
                <w:szCs w:val="22"/>
              </w:rPr>
              <w:t xml:space="preserve">№ </w:t>
            </w:r>
            <w:proofErr w:type="gramStart"/>
            <w:r w:rsidRPr="00BC5B24">
              <w:rPr>
                <w:color w:val="000000"/>
                <w:sz w:val="22"/>
                <w:szCs w:val="22"/>
              </w:rPr>
              <w:t>п</w:t>
            </w:r>
            <w:proofErr w:type="gramEnd"/>
            <w:r w:rsidRPr="00BC5B24">
              <w:rPr>
                <w:color w:val="000000"/>
                <w:sz w:val="22"/>
                <w:szCs w:val="22"/>
              </w:rPr>
              <w:t>/п</w:t>
            </w:r>
          </w:p>
        </w:tc>
        <w:tc>
          <w:tcPr>
            <w:tcW w:w="484" w:type="pct"/>
            <w:vAlign w:val="center"/>
            <w:hideMark/>
          </w:tcPr>
          <w:p w14:paraId="0F81CB2D" w14:textId="77777777" w:rsidR="00BC5B24" w:rsidRPr="00BC5B24" w:rsidRDefault="00BC5B24" w:rsidP="00BC5B24">
            <w:pPr>
              <w:jc w:val="center"/>
              <w:rPr>
                <w:color w:val="000000"/>
                <w:sz w:val="22"/>
                <w:szCs w:val="22"/>
              </w:rPr>
            </w:pPr>
            <w:r w:rsidRPr="00BC5B24">
              <w:rPr>
                <w:color w:val="000000"/>
                <w:sz w:val="22"/>
                <w:szCs w:val="22"/>
              </w:rPr>
              <w:t>Наименование объекта (участка транспортной коммуникации)</w:t>
            </w:r>
          </w:p>
        </w:tc>
        <w:tc>
          <w:tcPr>
            <w:tcW w:w="269" w:type="pct"/>
            <w:vAlign w:val="center"/>
            <w:hideMark/>
          </w:tcPr>
          <w:p w14:paraId="015C46EE" w14:textId="77777777" w:rsidR="00BC5B24" w:rsidRPr="00BC5B24" w:rsidRDefault="00BC5B24" w:rsidP="00BC5B24">
            <w:pPr>
              <w:jc w:val="center"/>
              <w:rPr>
                <w:color w:val="000000"/>
                <w:sz w:val="22"/>
                <w:szCs w:val="22"/>
              </w:rPr>
            </w:pPr>
            <w:r w:rsidRPr="00BC5B24">
              <w:rPr>
                <w:color w:val="000000"/>
                <w:sz w:val="22"/>
                <w:szCs w:val="22"/>
              </w:rPr>
              <w:t xml:space="preserve">Диаметр, </w:t>
            </w:r>
            <w:proofErr w:type="gramStart"/>
            <w:r w:rsidRPr="00BC5B24">
              <w:rPr>
                <w:color w:val="000000"/>
                <w:sz w:val="22"/>
                <w:szCs w:val="22"/>
              </w:rPr>
              <w:t>мм</w:t>
            </w:r>
            <w:proofErr w:type="gramEnd"/>
          </w:p>
        </w:tc>
        <w:tc>
          <w:tcPr>
            <w:tcW w:w="309" w:type="pct"/>
            <w:vAlign w:val="center"/>
            <w:hideMark/>
          </w:tcPr>
          <w:p w14:paraId="4C19DA2C" w14:textId="77777777" w:rsidR="00BC5B24" w:rsidRPr="00BC5B24" w:rsidRDefault="00BC5B24" w:rsidP="00BC5B24">
            <w:pPr>
              <w:jc w:val="center"/>
              <w:rPr>
                <w:color w:val="000000"/>
                <w:sz w:val="22"/>
                <w:szCs w:val="22"/>
              </w:rPr>
            </w:pPr>
            <w:r w:rsidRPr="00BC5B24">
              <w:rPr>
                <w:color w:val="000000"/>
                <w:sz w:val="22"/>
                <w:szCs w:val="22"/>
              </w:rPr>
              <w:t>Основной показатель объекта</w:t>
            </w:r>
          </w:p>
        </w:tc>
        <w:tc>
          <w:tcPr>
            <w:tcW w:w="300" w:type="pct"/>
            <w:vAlign w:val="center"/>
            <w:hideMark/>
          </w:tcPr>
          <w:p w14:paraId="16D3AF4B" w14:textId="77777777" w:rsidR="00BC5B24" w:rsidRPr="00BC5B24" w:rsidRDefault="00BC5B24" w:rsidP="00BC5B24">
            <w:pPr>
              <w:jc w:val="center"/>
              <w:rPr>
                <w:color w:val="000000"/>
                <w:sz w:val="22"/>
                <w:szCs w:val="22"/>
              </w:rPr>
            </w:pPr>
            <w:r w:rsidRPr="00BC5B24">
              <w:rPr>
                <w:color w:val="000000"/>
                <w:sz w:val="22"/>
                <w:szCs w:val="22"/>
              </w:rPr>
              <w:t>Единица измерения</w:t>
            </w:r>
          </w:p>
        </w:tc>
        <w:tc>
          <w:tcPr>
            <w:tcW w:w="310" w:type="pct"/>
            <w:vAlign w:val="center"/>
            <w:hideMark/>
          </w:tcPr>
          <w:p w14:paraId="51F87F00" w14:textId="77777777" w:rsidR="00BC5B24" w:rsidRPr="00BC5B24" w:rsidRDefault="00BC5B24" w:rsidP="00BC5B24">
            <w:pPr>
              <w:jc w:val="center"/>
              <w:rPr>
                <w:color w:val="000000"/>
                <w:sz w:val="22"/>
                <w:szCs w:val="22"/>
              </w:rPr>
            </w:pPr>
            <w:r w:rsidRPr="00BC5B24">
              <w:rPr>
                <w:color w:val="000000"/>
                <w:sz w:val="22"/>
                <w:szCs w:val="22"/>
              </w:rPr>
              <w:t>Единичная расценка, тыс. руб.</w:t>
            </w:r>
          </w:p>
        </w:tc>
        <w:tc>
          <w:tcPr>
            <w:tcW w:w="378" w:type="pct"/>
            <w:vAlign w:val="center"/>
            <w:hideMark/>
          </w:tcPr>
          <w:p w14:paraId="04A39971" w14:textId="77777777" w:rsidR="00BC5B24" w:rsidRPr="00BC5B24" w:rsidRDefault="00BC5B24" w:rsidP="00BC5B24">
            <w:pPr>
              <w:jc w:val="center"/>
              <w:rPr>
                <w:color w:val="000000"/>
                <w:sz w:val="22"/>
                <w:szCs w:val="22"/>
              </w:rPr>
            </w:pPr>
            <w:r w:rsidRPr="00BC5B24">
              <w:rPr>
                <w:color w:val="000000"/>
                <w:sz w:val="22"/>
                <w:szCs w:val="22"/>
              </w:rPr>
              <w:t>Коэффициент учета погрузки грунта на 1 км</w:t>
            </w:r>
          </w:p>
        </w:tc>
        <w:tc>
          <w:tcPr>
            <w:tcW w:w="524" w:type="pct"/>
            <w:vAlign w:val="center"/>
            <w:hideMark/>
          </w:tcPr>
          <w:p w14:paraId="13424790" w14:textId="77777777" w:rsidR="00BC5B24" w:rsidRPr="00BC5B24" w:rsidRDefault="00BC5B24" w:rsidP="00BC5B24">
            <w:pPr>
              <w:jc w:val="center"/>
              <w:rPr>
                <w:color w:val="000000"/>
                <w:sz w:val="22"/>
                <w:szCs w:val="22"/>
              </w:rPr>
            </w:pPr>
            <w:r w:rsidRPr="00BC5B24">
              <w:rPr>
                <w:color w:val="000000"/>
                <w:sz w:val="22"/>
                <w:szCs w:val="22"/>
              </w:rPr>
              <w:t>Коэффициент дефляции на год начала финансирования с учетом продолжительности строительства</w:t>
            </w:r>
          </w:p>
        </w:tc>
        <w:tc>
          <w:tcPr>
            <w:tcW w:w="491" w:type="pct"/>
            <w:vAlign w:val="center"/>
            <w:hideMark/>
          </w:tcPr>
          <w:p w14:paraId="70C02C09" w14:textId="77777777" w:rsidR="00BC5B24" w:rsidRPr="00BC5B24" w:rsidRDefault="00BC5B24" w:rsidP="00BC5B24">
            <w:pPr>
              <w:jc w:val="center"/>
              <w:rPr>
                <w:color w:val="000000"/>
                <w:sz w:val="22"/>
                <w:szCs w:val="22"/>
              </w:rPr>
            </w:pPr>
            <w:r w:rsidRPr="00BC5B24">
              <w:rPr>
                <w:color w:val="000000"/>
                <w:sz w:val="22"/>
                <w:szCs w:val="22"/>
              </w:rPr>
              <w:t>Коэффициент перехода от стоимостных показателей базового района к уровню цен Ставропольского края</w:t>
            </w:r>
          </w:p>
        </w:tc>
        <w:tc>
          <w:tcPr>
            <w:tcW w:w="438" w:type="pct"/>
            <w:vAlign w:val="center"/>
            <w:hideMark/>
          </w:tcPr>
          <w:p w14:paraId="1766557A" w14:textId="77777777" w:rsidR="00BC5B24" w:rsidRPr="00BC5B24" w:rsidRDefault="00BC5B24" w:rsidP="00BC5B24">
            <w:pPr>
              <w:jc w:val="center"/>
              <w:rPr>
                <w:color w:val="000000"/>
                <w:sz w:val="22"/>
                <w:szCs w:val="22"/>
              </w:rPr>
            </w:pPr>
            <w:r w:rsidRPr="00BC5B24">
              <w:rPr>
                <w:color w:val="000000"/>
                <w:sz w:val="22"/>
                <w:szCs w:val="22"/>
              </w:rPr>
              <w:t xml:space="preserve">Стоимость с </w:t>
            </w:r>
            <w:proofErr w:type="spellStart"/>
            <w:r w:rsidRPr="00BC5B24">
              <w:rPr>
                <w:color w:val="000000"/>
                <w:sz w:val="22"/>
                <w:szCs w:val="22"/>
              </w:rPr>
              <w:t>поправочн</w:t>
            </w:r>
            <w:proofErr w:type="spellEnd"/>
            <w:r w:rsidRPr="00BC5B24">
              <w:rPr>
                <w:color w:val="000000"/>
                <w:sz w:val="22"/>
                <w:szCs w:val="22"/>
              </w:rPr>
              <w:t>. коэффициентами, тыс. руб.</w:t>
            </w:r>
          </w:p>
        </w:tc>
        <w:tc>
          <w:tcPr>
            <w:tcW w:w="260" w:type="pct"/>
            <w:vAlign w:val="center"/>
            <w:hideMark/>
          </w:tcPr>
          <w:p w14:paraId="4BE9D4B4" w14:textId="77777777" w:rsidR="00BC5B24" w:rsidRPr="00BC5B24" w:rsidRDefault="00BC5B24" w:rsidP="00BC5B24">
            <w:pPr>
              <w:jc w:val="center"/>
              <w:rPr>
                <w:color w:val="000000"/>
                <w:sz w:val="22"/>
                <w:szCs w:val="22"/>
              </w:rPr>
            </w:pPr>
            <w:r w:rsidRPr="00BC5B24">
              <w:rPr>
                <w:color w:val="000000"/>
                <w:sz w:val="22"/>
                <w:szCs w:val="22"/>
              </w:rPr>
              <w:t>НДС 20%, тыс. руб.</w:t>
            </w:r>
          </w:p>
        </w:tc>
        <w:tc>
          <w:tcPr>
            <w:tcW w:w="398" w:type="pct"/>
            <w:vAlign w:val="center"/>
            <w:hideMark/>
          </w:tcPr>
          <w:p w14:paraId="6491DDBF" w14:textId="77777777" w:rsidR="00BC5B24" w:rsidRPr="00BC5B24" w:rsidRDefault="00BC5B24" w:rsidP="00BC5B24">
            <w:pPr>
              <w:jc w:val="center"/>
              <w:rPr>
                <w:color w:val="000000"/>
                <w:sz w:val="22"/>
                <w:szCs w:val="22"/>
              </w:rPr>
            </w:pPr>
            <w:r w:rsidRPr="00BC5B24">
              <w:rPr>
                <w:color w:val="000000"/>
                <w:sz w:val="22"/>
                <w:szCs w:val="22"/>
              </w:rPr>
              <w:t>Стоимость строительства с НДС, тыс. руб.</w:t>
            </w:r>
          </w:p>
        </w:tc>
        <w:tc>
          <w:tcPr>
            <w:tcW w:w="320" w:type="pct"/>
            <w:vAlign w:val="center"/>
            <w:hideMark/>
          </w:tcPr>
          <w:p w14:paraId="4AF4D8DB" w14:textId="575F4434" w:rsidR="00BC5B24" w:rsidRPr="00BC5B24" w:rsidRDefault="00BC5B24" w:rsidP="00BC5B24">
            <w:pPr>
              <w:jc w:val="center"/>
              <w:rPr>
                <w:color w:val="000000"/>
                <w:sz w:val="22"/>
                <w:szCs w:val="22"/>
              </w:rPr>
            </w:pPr>
            <w:r w:rsidRPr="00BC5B24">
              <w:rPr>
                <w:color w:val="000000"/>
                <w:sz w:val="22"/>
                <w:szCs w:val="22"/>
              </w:rPr>
              <w:t>Срок реализации</w:t>
            </w:r>
          </w:p>
        </w:tc>
      </w:tr>
      <w:tr w:rsidR="00BC5B24" w:rsidRPr="00BC5B24" w14:paraId="557F8107" w14:textId="77777777" w:rsidTr="00BC5B24">
        <w:trPr>
          <w:trHeight w:val="1643"/>
        </w:trPr>
        <w:tc>
          <w:tcPr>
            <w:tcW w:w="318" w:type="pct"/>
            <w:vAlign w:val="center"/>
            <w:hideMark/>
          </w:tcPr>
          <w:p w14:paraId="05BCC966"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3686F3F8" w14:textId="77777777" w:rsidR="00BC5B24" w:rsidRPr="00BC5B24" w:rsidRDefault="00BC5B24" w:rsidP="00BC5B24">
            <w:pPr>
              <w:jc w:val="center"/>
              <w:rPr>
                <w:color w:val="000000"/>
                <w:sz w:val="22"/>
                <w:szCs w:val="22"/>
              </w:rPr>
            </w:pPr>
            <w:r w:rsidRPr="00BC5B24">
              <w:rPr>
                <w:color w:val="000000"/>
                <w:sz w:val="22"/>
                <w:szCs w:val="22"/>
              </w:rPr>
              <w:t>1</w:t>
            </w:r>
          </w:p>
        </w:tc>
        <w:tc>
          <w:tcPr>
            <w:tcW w:w="484" w:type="pct"/>
            <w:vAlign w:val="center"/>
            <w:hideMark/>
          </w:tcPr>
          <w:p w14:paraId="724A477C" w14:textId="77777777" w:rsidR="00BC5B24" w:rsidRPr="00BC5B24" w:rsidRDefault="00BC5B24" w:rsidP="00BC5B24">
            <w:pPr>
              <w:jc w:val="center"/>
              <w:rPr>
                <w:color w:val="000000"/>
                <w:sz w:val="22"/>
                <w:szCs w:val="22"/>
              </w:rPr>
            </w:pPr>
            <w:r w:rsidRPr="00BC5B24">
              <w:rPr>
                <w:color w:val="000000"/>
                <w:sz w:val="22"/>
                <w:szCs w:val="22"/>
              </w:rPr>
              <w:t>Строительство канализационного коллектора г. Светлоград по ул. Мичурина (№ 1 - № 87) от ул. Николаенко до ул. Юбилейной</w:t>
            </w:r>
          </w:p>
        </w:tc>
        <w:tc>
          <w:tcPr>
            <w:tcW w:w="269" w:type="pct"/>
            <w:vAlign w:val="center"/>
            <w:hideMark/>
          </w:tcPr>
          <w:p w14:paraId="26A54A72"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2E25CE8F" w14:textId="77777777" w:rsidR="00BC5B24" w:rsidRPr="00BC5B24" w:rsidRDefault="00BC5B24" w:rsidP="00BC5B24">
            <w:pPr>
              <w:jc w:val="center"/>
              <w:rPr>
                <w:color w:val="000000"/>
                <w:sz w:val="22"/>
                <w:szCs w:val="22"/>
              </w:rPr>
            </w:pPr>
            <w:r w:rsidRPr="00BC5B24">
              <w:rPr>
                <w:color w:val="000000"/>
                <w:sz w:val="22"/>
                <w:szCs w:val="22"/>
              </w:rPr>
              <w:t>0,8</w:t>
            </w:r>
          </w:p>
        </w:tc>
        <w:tc>
          <w:tcPr>
            <w:tcW w:w="300" w:type="pct"/>
            <w:vAlign w:val="center"/>
            <w:hideMark/>
          </w:tcPr>
          <w:p w14:paraId="7B7200F0"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5F9AF1D8"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571D6B70"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1EAF9250"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508CCCBF"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44979261" w14:textId="77777777" w:rsidR="00BC5B24" w:rsidRPr="00BC5B24" w:rsidRDefault="00BC5B24" w:rsidP="00BC5B24">
            <w:pPr>
              <w:jc w:val="center"/>
              <w:rPr>
                <w:color w:val="000000"/>
                <w:sz w:val="22"/>
                <w:szCs w:val="22"/>
              </w:rPr>
            </w:pPr>
            <w:r w:rsidRPr="00BC5B24">
              <w:rPr>
                <w:color w:val="000000"/>
                <w:sz w:val="22"/>
                <w:szCs w:val="22"/>
              </w:rPr>
              <w:t>82639,13</w:t>
            </w:r>
          </w:p>
        </w:tc>
        <w:tc>
          <w:tcPr>
            <w:tcW w:w="260" w:type="pct"/>
            <w:vAlign w:val="center"/>
            <w:hideMark/>
          </w:tcPr>
          <w:p w14:paraId="05D768A9" w14:textId="77777777" w:rsidR="00BC5B24" w:rsidRPr="00BC5B24" w:rsidRDefault="00BC5B24" w:rsidP="00BC5B24">
            <w:pPr>
              <w:jc w:val="center"/>
              <w:rPr>
                <w:color w:val="000000"/>
                <w:sz w:val="22"/>
                <w:szCs w:val="22"/>
              </w:rPr>
            </w:pPr>
            <w:r w:rsidRPr="00BC5B24">
              <w:rPr>
                <w:color w:val="000000"/>
                <w:sz w:val="22"/>
                <w:szCs w:val="22"/>
              </w:rPr>
              <w:t>16527,83</w:t>
            </w:r>
          </w:p>
        </w:tc>
        <w:tc>
          <w:tcPr>
            <w:tcW w:w="398" w:type="pct"/>
            <w:vAlign w:val="center"/>
            <w:hideMark/>
          </w:tcPr>
          <w:p w14:paraId="33D6D192" w14:textId="77777777" w:rsidR="00BC5B24" w:rsidRPr="00BC5B24" w:rsidRDefault="00BC5B24" w:rsidP="00BC5B24">
            <w:pPr>
              <w:jc w:val="center"/>
              <w:rPr>
                <w:color w:val="000000"/>
                <w:sz w:val="22"/>
                <w:szCs w:val="22"/>
              </w:rPr>
            </w:pPr>
            <w:r w:rsidRPr="00BC5B24">
              <w:rPr>
                <w:color w:val="000000"/>
                <w:sz w:val="22"/>
                <w:szCs w:val="22"/>
              </w:rPr>
              <w:t>99166,96</w:t>
            </w:r>
          </w:p>
        </w:tc>
        <w:tc>
          <w:tcPr>
            <w:tcW w:w="320" w:type="pct"/>
            <w:vAlign w:val="center"/>
            <w:hideMark/>
          </w:tcPr>
          <w:p w14:paraId="53328E07" w14:textId="77777777" w:rsidR="00BC5B24" w:rsidRPr="00BC5B24" w:rsidRDefault="00BC5B24" w:rsidP="00BC5B24">
            <w:pPr>
              <w:jc w:val="center"/>
              <w:rPr>
                <w:color w:val="000000"/>
                <w:sz w:val="22"/>
                <w:szCs w:val="22"/>
              </w:rPr>
            </w:pPr>
            <w:r w:rsidRPr="00BC5B24">
              <w:rPr>
                <w:color w:val="000000"/>
                <w:sz w:val="22"/>
                <w:szCs w:val="22"/>
              </w:rPr>
              <w:t>2023</w:t>
            </w:r>
          </w:p>
        </w:tc>
      </w:tr>
      <w:tr w:rsidR="00BC5B24" w:rsidRPr="00BC5B24" w14:paraId="79795367" w14:textId="77777777" w:rsidTr="00BC5B24">
        <w:trPr>
          <w:trHeight w:val="1372"/>
        </w:trPr>
        <w:tc>
          <w:tcPr>
            <w:tcW w:w="318" w:type="pct"/>
            <w:vAlign w:val="center"/>
            <w:hideMark/>
          </w:tcPr>
          <w:p w14:paraId="1785C542"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07</w:t>
            </w:r>
            <w:r w:rsidRPr="00BC5B24">
              <w:rPr>
                <w:color w:val="000000"/>
                <w:sz w:val="22"/>
                <w:szCs w:val="22"/>
              </w:rPr>
              <w:softHyphen/>
              <w:t>003</w:t>
            </w:r>
            <w:r w:rsidRPr="00BC5B24">
              <w:rPr>
                <w:color w:val="000000"/>
                <w:sz w:val="22"/>
                <w:szCs w:val="22"/>
              </w:rPr>
              <w:softHyphen/>
              <w:t>12</w:t>
            </w:r>
          </w:p>
        </w:tc>
        <w:tc>
          <w:tcPr>
            <w:tcW w:w="201" w:type="pct"/>
            <w:vAlign w:val="center"/>
            <w:hideMark/>
          </w:tcPr>
          <w:p w14:paraId="01ED350B" w14:textId="77777777" w:rsidR="00BC5B24" w:rsidRPr="00BC5B24" w:rsidRDefault="00BC5B24" w:rsidP="00BC5B24">
            <w:pPr>
              <w:jc w:val="center"/>
              <w:rPr>
                <w:color w:val="000000"/>
                <w:sz w:val="22"/>
                <w:szCs w:val="22"/>
              </w:rPr>
            </w:pPr>
            <w:r w:rsidRPr="00BC5B24">
              <w:rPr>
                <w:color w:val="000000"/>
                <w:sz w:val="22"/>
                <w:szCs w:val="22"/>
              </w:rPr>
              <w:t>2</w:t>
            </w:r>
          </w:p>
        </w:tc>
        <w:tc>
          <w:tcPr>
            <w:tcW w:w="484" w:type="pct"/>
            <w:vAlign w:val="center"/>
            <w:hideMark/>
          </w:tcPr>
          <w:p w14:paraId="0418A617" w14:textId="77777777" w:rsidR="00BC5B24" w:rsidRPr="00BC5B24" w:rsidRDefault="00BC5B24" w:rsidP="00BC5B24">
            <w:pPr>
              <w:jc w:val="center"/>
              <w:rPr>
                <w:color w:val="000000"/>
                <w:sz w:val="22"/>
                <w:szCs w:val="22"/>
              </w:rPr>
            </w:pPr>
            <w:r w:rsidRPr="00BC5B24">
              <w:rPr>
                <w:color w:val="000000"/>
                <w:sz w:val="22"/>
                <w:szCs w:val="22"/>
              </w:rPr>
              <w:t>Строительство канализационного коллектора г. Светлоград, ул. Матросова от № 1 до № 181</w:t>
            </w:r>
          </w:p>
        </w:tc>
        <w:tc>
          <w:tcPr>
            <w:tcW w:w="269" w:type="pct"/>
            <w:vAlign w:val="center"/>
            <w:hideMark/>
          </w:tcPr>
          <w:p w14:paraId="40A87196" w14:textId="77777777" w:rsidR="00BC5B24" w:rsidRPr="00BC5B24" w:rsidRDefault="00BC5B24" w:rsidP="00BC5B24">
            <w:pPr>
              <w:jc w:val="center"/>
              <w:rPr>
                <w:color w:val="000000"/>
                <w:sz w:val="22"/>
                <w:szCs w:val="22"/>
              </w:rPr>
            </w:pPr>
            <w:r w:rsidRPr="00BC5B24">
              <w:rPr>
                <w:color w:val="000000"/>
                <w:sz w:val="22"/>
                <w:szCs w:val="22"/>
              </w:rPr>
              <w:t>300</w:t>
            </w:r>
          </w:p>
        </w:tc>
        <w:tc>
          <w:tcPr>
            <w:tcW w:w="309" w:type="pct"/>
            <w:vAlign w:val="center"/>
            <w:hideMark/>
          </w:tcPr>
          <w:p w14:paraId="191A5EED" w14:textId="77777777" w:rsidR="00BC5B24" w:rsidRPr="00BC5B24" w:rsidRDefault="00BC5B24" w:rsidP="00BC5B24">
            <w:pPr>
              <w:jc w:val="center"/>
              <w:rPr>
                <w:color w:val="000000"/>
                <w:sz w:val="22"/>
                <w:szCs w:val="22"/>
              </w:rPr>
            </w:pPr>
            <w:r w:rsidRPr="00BC5B24">
              <w:rPr>
                <w:color w:val="000000"/>
                <w:sz w:val="22"/>
                <w:szCs w:val="22"/>
              </w:rPr>
              <w:t>3</w:t>
            </w:r>
          </w:p>
        </w:tc>
        <w:tc>
          <w:tcPr>
            <w:tcW w:w="300" w:type="pct"/>
            <w:vAlign w:val="center"/>
            <w:hideMark/>
          </w:tcPr>
          <w:p w14:paraId="23B873AE"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763A9BEC" w14:textId="77777777" w:rsidR="00BC5B24" w:rsidRPr="00BC5B24" w:rsidRDefault="00BC5B24" w:rsidP="00BC5B24">
            <w:pPr>
              <w:jc w:val="center"/>
              <w:rPr>
                <w:color w:val="000000"/>
                <w:sz w:val="22"/>
                <w:szCs w:val="22"/>
              </w:rPr>
            </w:pPr>
            <w:r w:rsidRPr="00BC5B24">
              <w:rPr>
                <w:color w:val="000000"/>
                <w:sz w:val="22"/>
                <w:szCs w:val="22"/>
              </w:rPr>
              <w:t>116394,28</w:t>
            </w:r>
          </w:p>
        </w:tc>
        <w:tc>
          <w:tcPr>
            <w:tcW w:w="378" w:type="pct"/>
            <w:vAlign w:val="center"/>
            <w:hideMark/>
          </w:tcPr>
          <w:p w14:paraId="5EB70690"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2E83A37F"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0B24092B"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00807BC9" w14:textId="77777777" w:rsidR="00BC5B24" w:rsidRPr="00BC5B24" w:rsidRDefault="00BC5B24" w:rsidP="00BC5B24">
            <w:pPr>
              <w:jc w:val="center"/>
              <w:rPr>
                <w:color w:val="000000"/>
                <w:sz w:val="22"/>
                <w:szCs w:val="22"/>
              </w:rPr>
            </w:pPr>
            <w:r w:rsidRPr="00BC5B24">
              <w:rPr>
                <w:color w:val="000000"/>
                <w:sz w:val="22"/>
                <w:szCs w:val="22"/>
              </w:rPr>
              <w:t>312343,77</w:t>
            </w:r>
          </w:p>
        </w:tc>
        <w:tc>
          <w:tcPr>
            <w:tcW w:w="260" w:type="pct"/>
            <w:vAlign w:val="center"/>
            <w:hideMark/>
          </w:tcPr>
          <w:p w14:paraId="5C19743B" w14:textId="77777777" w:rsidR="00BC5B24" w:rsidRPr="00BC5B24" w:rsidRDefault="00BC5B24" w:rsidP="00BC5B24">
            <w:pPr>
              <w:jc w:val="center"/>
              <w:rPr>
                <w:color w:val="000000"/>
                <w:sz w:val="22"/>
                <w:szCs w:val="22"/>
              </w:rPr>
            </w:pPr>
            <w:r w:rsidRPr="00BC5B24">
              <w:rPr>
                <w:color w:val="000000"/>
                <w:sz w:val="22"/>
                <w:szCs w:val="22"/>
              </w:rPr>
              <w:t>62468,75</w:t>
            </w:r>
          </w:p>
        </w:tc>
        <w:tc>
          <w:tcPr>
            <w:tcW w:w="398" w:type="pct"/>
            <w:vAlign w:val="center"/>
            <w:hideMark/>
          </w:tcPr>
          <w:p w14:paraId="578CEDB3" w14:textId="77777777" w:rsidR="00BC5B24" w:rsidRPr="00BC5B24" w:rsidRDefault="00BC5B24" w:rsidP="00BC5B24">
            <w:pPr>
              <w:jc w:val="center"/>
              <w:rPr>
                <w:color w:val="000000"/>
                <w:sz w:val="22"/>
                <w:szCs w:val="22"/>
              </w:rPr>
            </w:pPr>
            <w:r w:rsidRPr="00BC5B24">
              <w:rPr>
                <w:color w:val="000000"/>
                <w:sz w:val="22"/>
                <w:szCs w:val="22"/>
              </w:rPr>
              <w:t>374812,53</w:t>
            </w:r>
          </w:p>
        </w:tc>
        <w:tc>
          <w:tcPr>
            <w:tcW w:w="320" w:type="pct"/>
            <w:vAlign w:val="center"/>
            <w:hideMark/>
          </w:tcPr>
          <w:p w14:paraId="5487D168" w14:textId="77777777" w:rsidR="00BC5B24" w:rsidRPr="00BC5B24" w:rsidRDefault="00BC5B24" w:rsidP="00BC5B24">
            <w:pPr>
              <w:jc w:val="center"/>
              <w:rPr>
                <w:color w:val="000000"/>
                <w:sz w:val="22"/>
                <w:szCs w:val="22"/>
              </w:rPr>
            </w:pPr>
            <w:r w:rsidRPr="00BC5B24">
              <w:rPr>
                <w:color w:val="000000"/>
                <w:sz w:val="22"/>
                <w:szCs w:val="22"/>
              </w:rPr>
              <w:t>2023</w:t>
            </w:r>
          </w:p>
        </w:tc>
      </w:tr>
      <w:tr w:rsidR="00BC5B24" w:rsidRPr="00BC5B24" w14:paraId="61CD7202" w14:textId="77777777" w:rsidTr="00BC5B24">
        <w:trPr>
          <w:trHeight w:val="1643"/>
        </w:trPr>
        <w:tc>
          <w:tcPr>
            <w:tcW w:w="318" w:type="pct"/>
            <w:vAlign w:val="center"/>
            <w:hideMark/>
          </w:tcPr>
          <w:p w14:paraId="3E818157"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094BC83E" w14:textId="77777777" w:rsidR="00BC5B24" w:rsidRPr="00BC5B24" w:rsidRDefault="00BC5B24" w:rsidP="00BC5B24">
            <w:pPr>
              <w:jc w:val="center"/>
              <w:rPr>
                <w:color w:val="000000"/>
                <w:sz w:val="22"/>
                <w:szCs w:val="22"/>
              </w:rPr>
            </w:pPr>
            <w:r w:rsidRPr="00BC5B24">
              <w:rPr>
                <w:color w:val="000000"/>
                <w:sz w:val="22"/>
                <w:szCs w:val="22"/>
              </w:rPr>
              <w:t>3</w:t>
            </w:r>
          </w:p>
        </w:tc>
        <w:tc>
          <w:tcPr>
            <w:tcW w:w="484" w:type="pct"/>
            <w:vAlign w:val="center"/>
            <w:hideMark/>
          </w:tcPr>
          <w:p w14:paraId="3B4D99A3"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Коллективная</w:t>
            </w:r>
            <w:proofErr w:type="gramEnd"/>
            <w:r w:rsidRPr="00BC5B24">
              <w:rPr>
                <w:color w:val="000000"/>
                <w:sz w:val="22"/>
                <w:szCs w:val="22"/>
              </w:rPr>
              <w:t xml:space="preserve"> от № 1 до № 61 от ул. </w:t>
            </w:r>
            <w:proofErr w:type="spellStart"/>
            <w:r w:rsidRPr="00BC5B24">
              <w:rPr>
                <w:color w:val="000000"/>
                <w:sz w:val="22"/>
                <w:szCs w:val="22"/>
              </w:rPr>
              <w:t>Тутиновая</w:t>
            </w:r>
            <w:proofErr w:type="spellEnd"/>
            <w:r w:rsidRPr="00BC5B24">
              <w:rPr>
                <w:color w:val="000000"/>
                <w:sz w:val="22"/>
                <w:szCs w:val="22"/>
              </w:rPr>
              <w:t xml:space="preserve"> до ул. Садовая</w:t>
            </w:r>
          </w:p>
        </w:tc>
        <w:tc>
          <w:tcPr>
            <w:tcW w:w="269" w:type="pct"/>
            <w:vAlign w:val="center"/>
            <w:hideMark/>
          </w:tcPr>
          <w:p w14:paraId="2B0BD503"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7FF7A2E9" w14:textId="77777777" w:rsidR="00BC5B24" w:rsidRPr="00BC5B24" w:rsidRDefault="00BC5B24" w:rsidP="00BC5B24">
            <w:pPr>
              <w:jc w:val="center"/>
              <w:rPr>
                <w:color w:val="000000"/>
                <w:sz w:val="22"/>
                <w:szCs w:val="22"/>
              </w:rPr>
            </w:pPr>
            <w:r w:rsidRPr="00BC5B24">
              <w:rPr>
                <w:color w:val="000000"/>
                <w:sz w:val="22"/>
                <w:szCs w:val="22"/>
              </w:rPr>
              <w:t>0,63</w:t>
            </w:r>
          </w:p>
        </w:tc>
        <w:tc>
          <w:tcPr>
            <w:tcW w:w="300" w:type="pct"/>
            <w:vAlign w:val="center"/>
            <w:hideMark/>
          </w:tcPr>
          <w:p w14:paraId="5A31C824"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42D804E3"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4FBAA75F"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46B3C506"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799A4507"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2E57132F" w14:textId="77777777" w:rsidR="00BC5B24" w:rsidRPr="00BC5B24" w:rsidRDefault="00BC5B24" w:rsidP="00BC5B24">
            <w:pPr>
              <w:jc w:val="center"/>
              <w:rPr>
                <w:color w:val="000000"/>
                <w:sz w:val="22"/>
                <w:szCs w:val="22"/>
              </w:rPr>
            </w:pPr>
            <w:r w:rsidRPr="00BC5B24">
              <w:rPr>
                <w:color w:val="000000"/>
                <w:sz w:val="22"/>
                <w:szCs w:val="22"/>
              </w:rPr>
              <w:t>65078,32</w:t>
            </w:r>
          </w:p>
        </w:tc>
        <w:tc>
          <w:tcPr>
            <w:tcW w:w="260" w:type="pct"/>
            <w:vAlign w:val="center"/>
            <w:hideMark/>
          </w:tcPr>
          <w:p w14:paraId="5D87AC71" w14:textId="77777777" w:rsidR="00BC5B24" w:rsidRPr="00BC5B24" w:rsidRDefault="00BC5B24" w:rsidP="00BC5B24">
            <w:pPr>
              <w:jc w:val="center"/>
              <w:rPr>
                <w:color w:val="000000"/>
                <w:sz w:val="22"/>
                <w:szCs w:val="22"/>
              </w:rPr>
            </w:pPr>
            <w:r w:rsidRPr="00BC5B24">
              <w:rPr>
                <w:color w:val="000000"/>
                <w:sz w:val="22"/>
                <w:szCs w:val="22"/>
              </w:rPr>
              <w:t>13015,66</w:t>
            </w:r>
          </w:p>
        </w:tc>
        <w:tc>
          <w:tcPr>
            <w:tcW w:w="398" w:type="pct"/>
            <w:vAlign w:val="center"/>
            <w:hideMark/>
          </w:tcPr>
          <w:p w14:paraId="38EF57FF" w14:textId="77777777" w:rsidR="00BC5B24" w:rsidRPr="00BC5B24" w:rsidRDefault="00BC5B24" w:rsidP="00BC5B24">
            <w:pPr>
              <w:jc w:val="center"/>
              <w:rPr>
                <w:color w:val="000000"/>
                <w:sz w:val="22"/>
                <w:szCs w:val="22"/>
              </w:rPr>
            </w:pPr>
            <w:r w:rsidRPr="00BC5B24">
              <w:rPr>
                <w:color w:val="000000"/>
                <w:sz w:val="22"/>
                <w:szCs w:val="22"/>
              </w:rPr>
              <w:t>78093,98</w:t>
            </w:r>
          </w:p>
        </w:tc>
        <w:tc>
          <w:tcPr>
            <w:tcW w:w="320" w:type="pct"/>
            <w:vAlign w:val="center"/>
            <w:hideMark/>
          </w:tcPr>
          <w:p w14:paraId="510FAF85" w14:textId="77777777" w:rsidR="00BC5B24" w:rsidRPr="00BC5B24" w:rsidRDefault="00BC5B24" w:rsidP="00BC5B24">
            <w:pPr>
              <w:jc w:val="center"/>
              <w:rPr>
                <w:color w:val="000000"/>
                <w:sz w:val="22"/>
                <w:szCs w:val="22"/>
              </w:rPr>
            </w:pPr>
            <w:r w:rsidRPr="00BC5B24">
              <w:rPr>
                <w:color w:val="000000"/>
                <w:sz w:val="22"/>
                <w:szCs w:val="22"/>
              </w:rPr>
              <w:t>2023</w:t>
            </w:r>
          </w:p>
        </w:tc>
      </w:tr>
      <w:tr w:rsidR="00BC5B24" w:rsidRPr="00BC5B24" w14:paraId="4BB32A06" w14:textId="77777777" w:rsidTr="00BC5B24">
        <w:trPr>
          <w:trHeight w:val="1643"/>
        </w:trPr>
        <w:tc>
          <w:tcPr>
            <w:tcW w:w="318" w:type="pct"/>
            <w:vAlign w:val="center"/>
            <w:hideMark/>
          </w:tcPr>
          <w:p w14:paraId="219B97C3"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6919CFEE" w14:textId="77777777" w:rsidR="00BC5B24" w:rsidRPr="00BC5B24" w:rsidRDefault="00BC5B24" w:rsidP="00BC5B24">
            <w:pPr>
              <w:jc w:val="center"/>
              <w:rPr>
                <w:color w:val="000000"/>
                <w:sz w:val="22"/>
                <w:szCs w:val="22"/>
              </w:rPr>
            </w:pPr>
            <w:r w:rsidRPr="00BC5B24">
              <w:rPr>
                <w:color w:val="000000"/>
                <w:sz w:val="22"/>
                <w:szCs w:val="22"/>
              </w:rPr>
              <w:t>4</w:t>
            </w:r>
          </w:p>
        </w:tc>
        <w:tc>
          <w:tcPr>
            <w:tcW w:w="484" w:type="pct"/>
            <w:vAlign w:val="center"/>
            <w:hideMark/>
          </w:tcPr>
          <w:p w14:paraId="1E4AD13A"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Линейная</w:t>
            </w:r>
            <w:proofErr w:type="gramEnd"/>
            <w:r w:rsidRPr="00BC5B24">
              <w:rPr>
                <w:color w:val="000000"/>
                <w:sz w:val="22"/>
                <w:szCs w:val="22"/>
              </w:rPr>
              <w:t xml:space="preserve"> от № 1 до № 57 от ул. </w:t>
            </w:r>
            <w:proofErr w:type="spellStart"/>
            <w:r w:rsidRPr="00BC5B24">
              <w:rPr>
                <w:color w:val="000000"/>
                <w:sz w:val="22"/>
                <w:szCs w:val="22"/>
              </w:rPr>
              <w:t>Тутиновая</w:t>
            </w:r>
            <w:proofErr w:type="spellEnd"/>
            <w:r w:rsidRPr="00BC5B24">
              <w:rPr>
                <w:color w:val="000000"/>
                <w:sz w:val="22"/>
                <w:szCs w:val="22"/>
              </w:rPr>
              <w:t xml:space="preserve"> до ул. Садовая</w:t>
            </w:r>
          </w:p>
        </w:tc>
        <w:tc>
          <w:tcPr>
            <w:tcW w:w="269" w:type="pct"/>
            <w:vAlign w:val="center"/>
            <w:hideMark/>
          </w:tcPr>
          <w:p w14:paraId="374969E6"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16706F81" w14:textId="77777777" w:rsidR="00BC5B24" w:rsidRPr="00BC5B24" w:rsidRDefault="00BC5B24" w:rsidP="00BC5B24">
            <w:pPr>
              <w:jc w:val="center"/>
              <w:rPr>
                <w:color w:val="000000"/>
                <w:sz w:val="22"/>
                <w:szCs w:val="22"/>
              </w:rPr>
            </w:pPr>
            <w:r w:rsidRPr="00BC5B24">
              <w:rPr>
                <w:color w:val="000000"/>
                <w:sz w:val="22"/>
                <w:szCs w:val="22"/>
              </w:rPr>
              <w:t>0,56</w:t>
            </w:r>
          </w:p>
        </w:tc>
        <w:tc>
          <w:tcPr>
            <w:tcW w:w="300" w:type="pct"/>
            <w:vAlign w:val="center"/>
            <w:hideMark/>
          </w:tcPr>
          <w:p w14:paraId="72725E42"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2897053C"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41981B02"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0350EA1B"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5231C122"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59CB1F73" w14:textId="77777777" w:rsidR="00BC5B24" w:rsidRPr="00BC5B24" w:rsidRDefault="00BC5B24" w:rsidP="00BC5B24">
            <w:pPr>
              <w:jc w:val="center"/>
              <w:rPr>
                <w:color w:val="000000"/>
                <w:sz w:val="22"/>
                <w:szCs w:val="22"/>
              </w:rPr>
            </w:pPr>
            <w:r w:rsidRPr="00BC5B24">
              <w:rPr>
                <w:color w:val="000000"/>
                <w:sz w:val="22"/>
                <w:szCs w:val="22"/>
              </w:rPr>
              <w:t>57847,39</w:t>
            </w:r>
          </w:p>
        </w:tc>
        <w:tc>
          <w:tcPr>
            <w:tcW w:w="260" w:type="pct"/>
            <w:vAlign w:val="center"/>
            <w:hideMark/>
          </w:tcPr>
          <w:p w14:paraId="60827769" w14:textId="77777777" w:rsidR="00BC5B24" w:rsidRPr="00BC5B24" w:rsidRDefault="00BC5B24" w:rsidP="00BC5B24">
            <w:pPr>
              <w:jc w:val="center"/>
              <w:rPr>
                <w:color w:val="000000"/>
                <w:sz w:val="22"/>
                <w:szCs w:val="22"/>
              </w:rPr>
            </w:pPr>
            <w:r w:rsidRPr="00BC5B24">
              <w:rPr>
                <w:color w:val="000000"/>
                <w:sz w:val="22"/>
                <w:szCs w:val="22"/>
              </w:rPr>
              <w:t>11569,48</w:t>
            </w:r>
          </w:p>
        </w:tc>
        <w:tc>
          <w:tcPr>
            <w:tcW w:w="398" w:type="pct"/>
            <w:vAlign w:val="center"/>
            <w:hideMark/>
          </w:tcPr>
          <w:p w14:paraId="082BE1EC" w14:textId="77777777" w:rsidR="00BC5B24" w:rsidRPr="00BC5B24" w:rsidRDefault="00BC5B24" w:rsidP="00BC5B24">
            <w:pPr>
              <w:jc w:val="center"/>
              <w:rPr>
                <w:color w:val="000000"/>
                <w:sz w:val="22"/>
                <w:szCs w:val="22"/>
              </w:rPr>
            </w:pPr>
            <w:r w:rsidRPr="00BC5B24">
              <w:rPr>
                <w:color w:val="000000"/>
                <w:sz w:val="22"/>
                <w:szCs w:val="22"/>
              </w:rPr>
              <w:t>69416,87</w:t>
            </w:r>
          </w:p>
        </w:tc>
        <w:tc>
          <w:tcPr>
            <w:tcW w:w="320" w:type="pct"/>
            <w:vAlign w:val="center"/>
            <w:hideMark/>
          </w:tcPr>
          <w:p w14:paraId="1686C7FE" w14:textId="77777777" w:rsidR="00BC5B24" w:rsidRPr="00BC5B24" w:rsidRDefault="00BC5B24" w:rsidP="00BC5B24">
            <w:pPr>
              <w:jc w:val="center"/>
              <w:rPr>
                <w:color w:val="000000"/>
                <w:sz w:val="22"/>
                <w:szCs w:val="22"/>
              </w:rPr>
            </w:pPr>
            <w:r w:rsidRPr="00BC5B24">
              <w:rPr>
                <w:color w:val="000000"/>
                <w:sz w:val="22"/>
                <w:szCs w:val="22"/>
              </w:rPr>
              <w:t>2023</w:t>
            </w:r>
          </w:p>
        </w:tc>
      </w:tr>
      <w:tr w:rsidR="00BC5B24" w:rsidRPr="00BC5B24" w14:paraId="043ACA76" w14:textId="77777777" w:rsidTr="00BC5B24">
        <w:trPr>
          <w:trHeight w:val="1643"/>
        </w:trPr>
        <w:tc>
          <w:tcPr>
            <w:tcW w:w="318" w:type="pct"/>
            <w:vAlign w:val="center"/>
            <w:hideMark/>
          </w:tcPr>
          <w:p w14:paraId="335FFE59"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04AD71D4" w14:textId="77777777" w:rsidR="00BC5B24" w:rsidRPr="00BC5B24" w:rsidRDefault="00BC5B24" w:rsidP="00BC5B24">
            <w:pPr>
              <w:jc w:val="center"/>
              <w:rPr>
                <w:color w:val="000000"/>
                <w:sz w:val="22"/>
                <w:szCs w:val="22"/>
              </w:rPr>
            </w:pPr>
            <w:r w:rsidRPr="00BC5B24">
              <w:rPr>
                <w:color w:val="000000"/>
                <w:sz w:val="22"/>
                <w:szCs w:val="22"/>
              </w:rPr>
              <w:t>5</w:t>
            </w:r>
          </w:p>
        </w:tc>
        <w:tc>
          <w:tcPr>
            <w:tcW w:w="484" w:type="pct"/>
            <w:vAlign w:val="center"/>
            <w:hideMark/>
          </w:tcPr>
          <w:p w14:paraId="0CF48F29"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w:t>
            </w:r>
            <w:proofErr w:type="spellStart"/>
            <w:r w:rsidRPr="00BC5B24">
              <w:rPr>
                <w:color w:val="000000"/>
                <w:sz w:val="22"/>
                <w:szCs w:val="22"/>
              </w:rPr>
              <w:t>Светлоград</w:t>
            </w:r>
            <w:proofErr w:type="gramStart"/>
            <w:r w:rsidRPr="00BC5B24">
              <w:rPr>
                <w:color w:val="000000"/>
                <w:sz w:val="22"/>
                <w:szCs w:val="22"/>
              </w:rPr>
              <w:t>,у</w:t>
            </w:r>
            <w:proofErr w:type="gramEnd"/>
            <w:r w:rsidRPr="00BC5B24">
              <w:rPr>
                <w:color w:val="000000"/>
                <w:sz w:val="22"/>
                <w:szCs w:val="22"/>
              </w:rPr>
              <w:t>л</w:t>
            </w:r>
            <w:proofErr w:type="spellEnd"/>
            <w:r w:rsidRPr="00BC5B24">
              <w:rPr>
                <w:color w:val="000000"/>
                <w:sz w:val="22"/>
                <w:szCs w:val="22"/>
              </w:rPr>
              <w:t xml:space="preserve">. Ленинградская от № 1 до № 46 от ул. </w:t>
            </w:r>
            <w:proofErr w:type="spellStart"/>
            <w:r w:rsidRPr="00BC5B24">
              <w:rPr>
                <w:color w:val="000000"/>
                <w:sz w:val="22"/>
                <w:szCs w:val="22"/>
              </w:rPr>
              <w:t>Тутиновая</w:t>
            </w:r>
            <w:proofErr w:type="spellEnd"/>
            <w:r w:rsidRPr="00BC5B24">
              <w:rPr>
                <w:color w:val="000000"/>
                <w:sz w:val="22"/>
                <w:szCs w:val="22"/>
              </w:rPr>
              <w:t xml:space="preserve"> до ул. Садовая</w:t>
            </w:r>
          </w:p>
        </w:tc>
        <w:tc>
          <w:tcPr>
            <w:tcW w:w="269" w:type="pct"/>
            <w:vAlign w:val="center"/>
            <w:hideMark/>
          </w:tcPr>
          <w:p w14:paraId="1D24D3C4"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28DCBEB3" w14:textId="77777777" w:rsidR="00BC5B24" w:rsidRPr="00BC5B24" w:rsidRDefault="00BC5B24" w:rsidP="00BC5B24">
            <w:pPr>
              <w:jc w:val="center"/>
              <w:rPr>
                <w:color w:val="000000"/>
                <w:sz w:val="22"/>
                <w:szCs w:val="22"/>
              </w:rPr>
            </w:pPr>
            <w:r w:rsidRPr="00BC5B24">
              <w:rPr>
                <w:color w:val="000000"/>
                <w:sz w:val="22"/>
                <w:szCs w:val="22"/>
              </w:rPr>
              <w:t>0,56</w:t>
            </w:r>
          </w:p>
        </w:tc>
        <w:tc>
          <w:tcPr>
            <w:tcW w:w="300" w:type="pct"/>
            <w:vAlign w:val="center"/>
            <w:hideMark/>
          </w:tcPr>
          <w:p w14:paraId="378CB138"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2B77832B"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1F1725D3"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5612D496"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2B725C87"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5D547F4F" w14:textId="77777777" w:rsidR="00BC5B24" w:rsidRPr="00BC5B24" w:rsidRDefault="00BC5B24" w:rsidP="00BC5B24">
            <w:pPr>
              <w:jc w:val="center"/>
              <w:rPr>
                <w:color w:val="000000"/>
                <w:sz w:val="22"/>
                <w:szCs w:val="22"/>
              </w:rPr>
            </w:pPr>
            <w:r w:rsidRPr="00BC5B24">
              <w:rPr>
                <w:color w:val="000000"/>
                <w:sz w:val="22"/>
                <w:szCs w:val="22"/>
              </w:rPr>
              <w:t>57847,39</w:t>
            </w:r>
          </w:p>
        </w:tc>
        <w:tc>
          <w:tcPr>
            <w:tcW w:w="260" w:type="pct"/>
            <w:vAlign w:val="center"/>
            <w:hideMark/>
          </w:tcPr>
          <w:p w14:paraId="0DA4D27E" w14:textId="77777777" w:rsidR="00BC5B24" w:rsidRPr="00BC5B24" w:rsidRDefault="00BC5B24" w:rsidP="00BC5B24">
            <w:pPr>
              <w:jc w:val="center"/>
              <w:rPr>
                <w:color w:val="000000"/>
                <w:sz w:val="22"/>
                <w:szCs w:val="22"/>
              </w:rPr>
            </w:pPr>
            <w:r w:rsidRPr="00BC5B24">
              <w:rPr>
                <w:color w:val="000000"/>
                <w:sz w:val="22"/>
                <w:szCs w:val="22"/>
              </w:rPr>
              <w:t>11569,48</w:t>
            </w:r>
          </w:p>
        </w:tc>
        <w:tc>
          <w:tcPr>
            <w:tcW w:w="398" w:type="pct"/>
            <w:vAlign w:val="center"/>
            <w:hideMark/>
          </w:tcPr>
          <w:p w14:paraId="072BE89E" w14:textId="77777777" w:rsidR="00BC5B24" w:rsidRPr="00BC5B24" w:rsidRDefault="00BC5B24" w:rsidP="00BC5B24">
            <w:pPr>
              <w:jc w:val="center"/>
              <w:rPr>
                <w:color w:val="000000"/>
                <w:sz w:val="22"/>
                <w:szCs w:val="22"/>
              </w:rPr>
            </w:pPr>
            <w:r w:rsidRPr="00BC5B24">
              <w:rPr>
                <w:color w:val="000000"/>
                <w:sz w:val="22"/>
                <w:szCs w:val="22"/>
              </w:rPr>
              <w:t>69416,87</w:t>
            </w:r>
          </w:p>
        </w:tc>
        <w:tc>
          <w:tcPr>
            <w:tcW w:w="320" w:type="pct"/>
            <w:vAlign w:val="center"/>
            <w:hideMark/>
          </w:tcPr>
          <w:p w14:paraId="3A87BBC2" w14:textId="77777777" w:rsidR="00BC5B24" w:rsidRPr="00BC5B24" w:rsidRDefault="00BC5B24" w:rsidP="00BC5B24">
            <w:pPr>
              <w:jc w:val="center"/>
              <w:rPr>
                <w:color w:val="000000"/>
                <w:sz w:val="22"/>
                <w:szCs w:val="22"/>
              </w:rPr>
            </w:pPr>
            <w:r w:rsidRPr="00BC5B24">
              <w:rPr>
                <w:color w:val="000000"/>
                <w:sz w:val="22"/>
                <w:szCs w:val="22"/>
              </w:rPr>
              <w:t>2023</w:t>
            </w:r>
          </w:p>
        </w:tc>
      </w:tr>
      <w:tr w:rsidR="00BC5B24" w:rsidRPr="00BC5B24" w14:paraId="78B1B60F" w14:textId="77777777" w:rsidTr="00BC5B24">
        <w:trPr>
          <w:trHeight w:val="1643"/>
        </w:trPr>
        <w:tc>
          <w:tcPr>
            <w:tcW w:w="318" w:type="pct"/>
            <w:vAlign w:val="center"/>
            <w:hideMark/>
          </w:tcPr>
          <w:p w14:paraId="5E75C132" w14:textId="77777777" w:rsidR="00BC5B24" w:rsidRPr="00BC5B24" w:rsidRDefault="00BC5B24" w:rsidP="00BC5B24">
            <w:pPr>
              <w:jc w:val="center"/>
              <w:rPr>
                <w:color w:val="000000"/>
                <w:sz w:val="22"/>
                <w:szCs w:val="22"/>
              </w:rPr>
            </w:pPr>
            <w:r w:rsidRPr="00BC5B24">
              <w:rPr>
                <w:color w:val="000000"/>
                <w:sz w:val="22"/>
                <w:szCs w:val="22"/>
              </w:rPr>
              <w:lastRenderedPageBreak/>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66817B12" w14:textId="77777777" w:rsidR="00BC5B24" w:rsidRPr="00BC5B24" w:rsidRDefault="00BC5B24" w:rsidP="00BC5B24">
            <w:pPr>
              <w:jc w:val="center"/>
              <w:rPr>
                <w:color w:val="000000"/>
                <w:sz w:val="22"/>
                <w:szCs w:val="22"/>
              </w:rPr>
            </w:pPr>
            <w:r w:rsidRPr="00BC5B24">
              <w:rPr>
                <w:color w:val="000000"/>
                <w:sz w:val="22"/>
                <w:szCs w:val="22"/>
              </w:rPr>
              <w:t>6</w:t>
            </w:r>
          </w:p>
        </w:tc>
        <w:tc>
          <w:tcPr>
            <w:tcW w:w="484" w:type="pct"/>
            <w:vAlign w:val="center"/>
            <w:hideMark/>
          </w:tcPr>
          <w:p w14:paraId="105B4E90"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Дружба от № 1 до № 64 от ул. </w:t>
            </w:r>
            <w:proofErr w:type="spellStart"/>
            <w:r w:rsidRPr="00BC5B24">
              <w:rPr>
                <w:color w:val="000000"/>
                <w:sz w:val="22"/>
                <w:szCs w:val="22"/>
              </w:rPr>
              <w:t>Тутиновая</w:t>
            </w:r>
            <w:proofErr w:type="spellEnd"/>
            <w:r w:rsidRPr="00BC5B24">
              <w:rPr>
                <w:color w:val="000000"/>
                <w:sz w:val="22"/>
                <w:szCs w:val="22"/>
              </w:rPr>
              <w:t xml:space="preserve"> до ул. Садовая</w:t>
            </w:r>
          </w:p>
        </w:tc>
        <w:tc>
          <w:tcPr>
            <w:tcW w:w="269" w:type="pct"/>
            <w:vAlign w:val="center"/>
            <w:hideMark/>
          </w:tcPr>
          <w:p w14:paraId="19E1A8CE"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0115AD0C" w14:textId="77777777" w:rsidR="00BC5B24" w:rsidRPr="00BC5B24" w:rsidRDefault="00BC5B24" w:rsidP="00BC5B24">
            <w:pPr>
              <w:jc w:val="center"/>
              <w:rPr>
                <w:color w:val="000000"/>
                <w:sz w:val="22"/>
                <w:szCs w:val="22"/>
              </w:rPr>
            </w:pPr>
            <w:r w:rsidRPr="00BC5B24">
              <w:rPr>
                <w:color w:val="000000"/>
                <w:sz w:val="22"/>
                <w:szCs w:val="22"/>
              </w:rPr>
              <w:t>0,59</w:t>
            </w:r>
          </w:p>
        </w:tc>
        <w:tc>
          <w:tcPr>
            <w:tcW w:w="300" w:type="pct"/>
            <w:vAlign w:val="center"/>
            <w:hideMark/>
          </w:tcPr>
          <w:p w14:paraId="379C6067"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052B2E5B"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0A0130F4"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6ABFAFB1"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56C41C33"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3C7AB6E1" w14:textId="77777777" w:rsidR="00BC5B24" w:rsidRPr="00BC5B24" w:rsidRDefault="00BC5B24" w:rsidP="00BC5B24">
            <w:pPr>
              <w:jc w:val="center"/>
              <w:rPr>
                <w:color w:val="000000"/>
                <w:sz w:val="22"/>
                <w:szCs w:val="22"/>
              </w:rPr>
            </w:pPr>
            <w:r w:rsidRPr="00BC5B24">
              <w:rPr>
                <w:color w:val="000000"/>
                <w:sz w:val="22"/>
                <w:szCs w:val="22"/>
              </w:rPr>
              <w:t>60946,36</w:t>
            </w:r>
          </w:p>
        </w:tc>
        <w:tc>
          <w:tcPr>
            <w:tcW w:w="260" w:type="pct"/>
            <w:vAlign w:val="center"/>
            <w:hideMark/>
          </w:tcPr>
          <w:p w14:paraId="4AC6B439" w14:textId="77777777" w:rsidR="00BC5B24" w:rsidRPr="00BC5B24" w:rsidRDefault="00BC5B24" w:rsidP="00BC5B24">
            <w:pPr>
              <w:jc w:val="center"/>
              <w:rPr>
                <w:color w:val="000000"/>
                <w:sz w:val="22"/>
                <w:szCs w:val="22"/>
              </w:rPr>
            </w:pPr>
            <w:r w:rsidRPr="00BC5B24">
              <w:rPr>
                <w:color w:val="000000"/>
                <w:sz w:val="22"/>
                <w:szCs w:val="22"/>
              </w:rPr>
              <w:t>12189,27</w:t>
            </w:r>
          </w:p>
        </w:tc>
        <w:tc>
          <w:tcPr>
            <w:tcW w:w="398" w:type="pct"/>
            <w:vAlign w:val="center"/>
            <w:hideMark/>
          </w:tcPr>
          <w:p w14:paraId="43FCCA6B" w14:textId="77777777" w:rsidR="00BC5B24" w:rsidRPr="00BC5B24" w:rsidRDefault="00BC5B24" w:rsidP="00BC5B24">
            <w:pPr>
              <w:jc w:val="center"/>
              <w:rPr>
                <w:color w:val="000000"/>
                <w:sz w:val="22"/>
                <w:szCs w:val="22"/>
              </w:rPr>
            </w:pPr>
            <w:r w:rsidRPr="00BC5B24">
              <w:rPr>
                <w:color w:val="000000"/>
                <w:sz w:val="22"/>
                <w:szCs w:val="22"/>
              </w:rPr>
              <w:t>73135,63</w:t>
            </w:r>
          </w:p>
        </w:tc>
        <w:tc>
          <w:tcPr>
            <w:tcW w:w="320" w:type="pct"/>
            <w:vAlign w:val="center"/>
            <w:hideMark/>
          </w:tcPr>
          <w:p w14:paraId="53EE514C" w14:textId="77777777" w:rsidR="00BC5B24" w:rsidRPr="00BC5B24" w:rsidRDefault="00BC5B24" w:rsidP="00BC5B24">
            <w:pPr>
              <w:jc w:val="center"/>
              <w:rPr>
                <w:color w:val="000000"/>
                <w:sz w:val="22"/>
                <w:szCs w:val="22"/>
              </w:rPr>
            </w:pPr>
            <w:r w:rsidRPr="00BC5B24">
              <w:rPr>
                <w:color w:val="000000"/>
                <w:sz w:val="22"/>
                <w:szCs w:val="22"/>
              </w:rPr>
              <w:t>2024</w:t>
            </w:r>
          </w:p>
        </w:tc>
      </w:tr>
      <w:tr w:rsidR="00BC5B24" w:rsidRPr="00BC5B24" w14:paraId="5527DBA6" w14:textId="77777777" w:rsidTr="00BC5B24">
        <w:trPr>
          <w:trHeight w:val="1099"/>
        </w:trPr>
        <w:tc>
          <w:tcPr>
            <w:tcW w:w="318" w:type="pct"/>
            <w:vAlign w:val="center"/>
            <w:hideMark/>
          </w:tcPr>
          <w:p w14:paraId="54A25B67"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7399654B" w14:textId="77777777" w:rsidR="00BC5B24" w:rsidRPr="00BC5B24" w:rsidRDefault="00BC5B24" w:rsidP="00BC5B24">
            <w:pPr>
              <w:jc w:val="center"/>
              <w:rPr>
                <w:color w:val="000000"/>
                <w:sz w:val="22"/>
                <w:szCs w:val="22"/>
              </w:rPr>
            </w:pPr>
            <w:r w:rsidRPr="00BC5B24">
              <w:rPr>
                <w:color w:val="000000"/>
                <w:sz w:val="22"/>
                <w:szCs w:val="22"/>
              </w:rPr>
              <w:t>7</w:t>
            </w:r>
          </w:p>
        </w:tc>
        <w:tc>
          <w:tcPr>
            <w:tcW w:w="484" w:type="pct"/>
            <w:vAlign w:val="center"/>
            <w:hideMark/>
          </w:tcPr>
          <w:p w14:paraId="5ECFD725"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Торговая</w:t>
            </w:r>
            <w:proofErr w:type="gramEnd"/>
            <w:r w:rsidRPr="00BC5B24">
              <w:rPr>
                <w:color w:val="000000"/>
                <w:sz w:val="22"/>
                <w:szCs w:val="22"/>
              </w:rPr>
              <w:t xml:space="preserve"> от № 1 до № 55</w:t>
            </w:r>
          </w:p>
        </w:tc>
        <w:tc>
          <w:tcPr>
            <w:tcW w:w="269" w:type="pct"/>
            <w:vAlign w:val="center"/>
            <w:hideMark/>
          </w:tcPr>
          <w:p w14:paraId="667D8BAB"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7964082B" w14:textId="77777777" w:rsidR="00BC5B24" w:rsidRPr="00BC5B24" w:rsidRDefault="00BC5B24" w:rsidP="00BC5B24">
            <w:pPr>
              <w:jc w:val="center"/>
              <w:rPr>
                <w:color w:val="000000"/>
                <w:sz w:val="22"/>
                <w:szCs w:val="22"/>
              </w:rPr>
            </w:pPr>
            <w:r w:rsidRPr="00BC5B24">
              <w:rPr>
                <w:color w:val="000000"/>
                <w:sz w:val="22"/>
                <w:szCs w:val="22"/>
              </w:rPr>
              <w:t>0,5</w:t>
            </w:r>
          </w:p>
        </w:tc>
        <w:tc>
          <w:tcPr>
            <w:tcW w:w="300" w:type="pct"/>
            <w:vAlign w:val="center"/>
            <w:hideMark/>
          </w:tcPr>
          <w:p w14:paraId="0D9A4CCA"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73809BE6"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435576F5"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40C16EFE"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57CBE5E1"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443EE040" w14:textId="77777777" w:rsidR="00BC5B24" w:rsidRPr="00BC5B24" w:rsidRDefault="00BC5B24" w:rsidP="00BC5B24">
            <w:pPr>
              <w:jc w:val="center"/>
              <w:rPr>
                <w:color w:val="000000"/>
                <w:sz w:val="22"/>
                <w:szCs w:val="22"/>
              </w:rPr>
            </w:pPr>
            <w:r w:rsidRPr="00BC5B24">
              <w:rPr>
                <w:color w:val="000000"/>
                <w:sz w:val="22"/>
                <w:szCs w:val="22"/>
              </w:rPr>
              <w:t>51649,46</w:t>
            </w:r>
          </w:p>
        </w:tc>
        <w:tc>
          <w:tcPr>
            <w:tcW w:w="260" w:type="pct"/>
            <w:vAlign w:val="center"/>
            <w:hideMark/>
          </w:tcPr>
          <w:p w14:paraId="3B2DC63A" w14:textId="77777777" w:rsidR="00BC5B24" w:rsidRPr="00BC5B24" w:rsidRDefault="00BC5B24" w:rsidP="00BC5B24">
            <w:pPr>
              <w:jc w:val="center"/>
              <w:rPr>
                <w:color w:val="000000"/>
                <w:sz w:val="22"/>
                <w:szCs w:val="22"/>
              </w:rPr>
            </w:pPr>
            <w:r w:rsidRPr="00BC5B24">
              <w:rPr>
                <w:color w:val="000000"/>
                <w:sz w:val="22"/>
                <w:szCs w:val="22"/>
              </w:rPr>
              <w:t>10329,89</w:t>
            </w:r>
          </w:p>
        </w:tc>
        <w:tc>
          <w:tcPr>
            <w:tcW w:w="398" w:type="pct"/>
            <w:vAlign w:val="center"/>
            <w:hideMark/>
          </w:tcPr>
          <w:p w14:paraId="661A63C7" w14:textId="77777777" w:rsidR="00BC5B24" w:rsidRPr="00BC5B24" w:rsidRDefault="00BC5B24" w:rsidP="00BC5B24">
            <w:pPr>
              <w:jc w:val="center"/>
              <w:rPr>
                <w:color w:val="000000"/>
                <w:sz w:val="22"/>
                <w:szCs w:val="22"/>
              </w:rPr>
            </w:pPr>
            <w:r w:rsidRPr="00BC5B24">
              <w:rPr>
                <w:color w:val="000000"/>
                <w:sz w:val="22"/>
                <w:szCs w:val="22"/>
              </w:rPr>
              <w:t>61979,35</w:t>
            </w:r>
          </w:p>
        </w:tc>
        <w:tc>
          <w:tcPr>
            <w:tcW w:w="320" w:type="pct"/>
            <w:vAlign w:val="center"/>
            <w:hideMark/>
          </w:tcPr>
          <w:p w14:paraId="1D72B8CA" w14:textId="77777777" w:rsidR="00BC5B24" w:rsidRPr="00BC5B24" w:rsidRDefault="00BC5B24" w:rsidP="00BC5B24">
            <w:pPr>
              <w:jc w:val="center"/>
              <w:rPr>
                <w:color w:val="000000"/>
                <w:sz w:val="22"/>
                <w:szCs w:val="22"/>
              </w:rPr>
            </w:pPr>
            <w:r w:rsidRPr="00BC5B24">
              <w:rPr>
                <w:color w:val="000000"/>
                <w:sz w:val="22"/>
                <w:szCs w:val="22"/>
              </w:rPr>
              <w:t>2024</w:t>
            </w:r>
          </w:p>
        </w:tc>
      </w:tr>
      <w:tr w:rsidR="00BC5B24" w:rsidRPr="00BC5B24" w14:paraId="3F28F381" w14:textId="77777777" w:rsidTr="00BC5B24">
        <w:trPr>
          <w:trHeight w:val="1372"/>
        </w:trPr>
        <w:tc>
          <w:tcPr>
            <w:tcW w:w="318" w:type="pct"/>
            <w:vAlign w:val="center"/>
            <w:hideMark/>
          </w:tcPr>
          <w:p w14:paraId="752246F8"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3F0985DD" w14:textId="77777777" w:rsidR="00BC5B24" w:rsidRPr="00BC5B24" w:rsidRDefault="00BC5B24" w:rsidP="00BC5B24">
            <w:pPr>
              <w:jc w:val="center"/>
              <w:rPr>
                <w:color w:val="000000"/>
                <w:sz w:val="22"/>
                <w:szCs w:val="22"/>
              </w:rPr>
            </w:pPr>
            <w:r w:rsidRPr="00BC5B24">
              <w:rPr>
                <w:color w:val="000000"/>
                <w:sz w:val="22"/>
                <w:szCs w:val="22"/>
              </w:rPr>
              <w:t>8</w:t>
            </w:r>
          </w:p>
        </w:tc>
        <w:tc>
          <w:tcPr>
            <w:tcW w:w="484" w:type="pct"/>
            <w:vAlign w:val="center"/>
            <w:hideMark/>
          </w:tcPr>
          <w:p w14:paraId="6B614D2B"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Урожайная</w:t>
            </w:r>
            <w:proofErr w:type="gramEnd"/>
            <w:r w:rsidRPr="00BC5B24">
              <w:rPr>
                <w:color w:val="000000"/>
                <w:sz w:val="22"/>
                <w:szCs w:val="22"/>
              </w:rPr>
              <w:t xml:space="preserve"> от № 7 до № 93</w:t>
            </w:r>
          </w:p>
        </w:tc>
        <w:tc>
          <w:tcPr>
            <w:tcW w:w="269" w:type="pct"/>
            <w:vAlign w:val="center"/>
            <w:hideMark/>
          </w:tcPr>
          <w:p w14:paraId="0EDA5B51"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69EDED18" w14:textId="77777777" w:rsidR="00BC5B24" w:rsidRPr="00BC5B24" w:rsidRDefault="00BC5B24" w:rsidP="00BC5B24">
            <w:pPr>
              <w:jc w:val="center"/>
              <w:rPr>
                <w:color w:val="000000"/>
                <w:sz w:val="22"/>
                <w:szCs w:val="22"/>
              </w:rPr>
            </w:pPr>
            <w:r w:rsidRPr="00BC5B24">
              <w:rPr>
                <w:color w:val="000000"/>
                <w:sz w:val="22"/>
                <w:szCs w:val="22"/>
              </w:rPr>
              <w:t>0,96</w:t>
            </w:r>
          </w:p>
        </w:tc>
        <w:tc>
          <w:tcPr>
            <w:tcW w:w="300" w:type="pct"/>
            <w:vAlign w:val="center"/>
            <w:hideMark/>
          </w:tcPr>
          <w:p w14:paraId="67AD942C"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091A4FC1"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33CA86E1"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7BA53AA1"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0CC72AFA"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4FC86F4B" w14:textId="77777777" w:rsidR="00BC5B24" w:rsidRPr="00BC5B24" w:rsidRDefault="00BC5B24" w:rsidP="00BC5B24">
            <w:pPr>
              <w:jc w:val="center"/>
              <w:rPr>
                <w:color w:val="000000"/>
                <w:sz w:val="22"/>
                <w:szCs w:val="22"/>
              </w:rPr>
            </w:pPr>
            <w:r w:rsidRPr="00BC5B24">
              <w:rPr>
                <w:color w:val="000000"/>
                <w:sz w:val="22"/>
                <w:szCs w:val="22"/>
              </w:rPr>
              <w:t>99166,96</w:t>
            </w:r>
          </w:p>
        </w:tc>
        <w:tc>
          <w:tcPr>
            <w:tcW w:w="260" w:type="pct"/>
            <w:vAlign w:val="center"/>
            <w:hideMark/>
          </w:tcPr>
          <w:p w14:paraId="57626C1B" w14:textId="77777777" w:rsidR="00BC5B24" w:rsidRPr="00BC5B24" w:rsidRDefault="00BC5B24" w:rsidP="00BC5B24">
            <w:pPr>
              <w:jc w:val="center"/>
              <w:rPr>
                <w:color w:val="000000"/>
                <w:sz w:val="22"/>
                <w:szCs w:val="22"/>
              </w:rPr>
            </w:pPr>
            <w:r w:rsidRPr="00BC5B24">
              <w:rPr>
                <w:color w:val="000000"/>
                <w:sz w:val="22"/>
                <w:szCs w:val="22"/>
              </w:rPr>
              <w:t>19833,39</w:t>
            </w:r>
          </w:p>
        </w:tc>
        <w:tc>
          <w:tcPr>
            <w:tcW w:w="398" w:type="pct"/>
            <w:vAlign w:val="center"/>
            <w:hideMark/>
          </w:tcPr>
          <w:p w14:paraId="75DA3C2B" w14:textId="77777777" w:rsidR="00BC5B24" w:rsidRPr="00BC5B24" w:rsidRDefault="00BC5B24" w:rsidP="00BC5B24">
            <w:pPr>
              <w:jc w:val="center"/>
              <w:rPr>
                <w:color w:val="000000"/>
                <w:sz w:val="22"/>
                <w:szCs w:val="22"/>
              </w:rPr>
            </w:pPr>
            <w:r w:rsidRPr="00BC5B24">
              <w:rPr>
                <w:color w:val="000000"/>
                <w:sz w:val="22"/>
                <w:szCs w:val="22"/>
              </w:rPr>
              <w:t>119000,35</w:t>
            </w:r>
          </w:p>
        </w:tc>
        <w:tc>
          <w:tcPr>
            <w:tcW w:w="320" w:type="pct"/>
            <w:vAlign w:val="center"/>
            <w:hideMark/>
          </w:tcPr>
          <w:p w14:paraId="50434132" w14:textId="77777777" w:rsidR="00BC5B24" w:rsidRPr="00BC5B24" w:rsidRDefault="00BC5B24" w:rsidP="00BC5B24">
            <w:pPr>
              <w:jc w:val="center"/>
              <w:rPr>
                <w:color w:val="000000"/>
                <w:sz w:val="22"/>
                <w:szCs w:val="22"/>
              </w:rPr>
            </w:pPr>
            <w:r w:rsidRPr="00BC5B24">
              <w:rPr>
                <w:color w:val="000000"/>
                <w:sz w:val="22"/>
                <w:szCs w:val="22"/>
              </w:rPr>
              <w:t>2024</w:t>
            </w:r>
          </w:p>
        </w:tc>
      </w:tr>
      <w:tr w:rsidR="00BC5B24" w:rsidRPr="00BC5B24" w14:paraId="57199646" w14:textId="77777777" w:rsidTr="00BC5B24">
        <w:trPr>
          <w:trHeight w:val="1372"/>
        </w:trPr>
        <w:tc>
          <w:tcPr>
            <w:tcW w:w="318" w:type="pct"/>
            <w:vAlign w:val="center"/>
            <w:hideMark/>
          </w:tcPr>
          <w:p w14:paraId="21127BA0"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5D1D61D8" w14:textId="77777777" w:rsidR="00BC5B24" w:rsidRPr="00BC5B24" w:rsidRDefault="00BC5B24" w:rsidP="00BC5B24">
            <w:pPr>
              <w:jc w:val="center"/>
              <w:rPr>
                <w:color w:val="000000"/>
                <w:sz w:val="22"/>
                <w:szCs w:val="22"/>
              </w:rPr>
            </w:pPr>
            <w:r w:rsidRPr="00BC5B24">
              <w:rPr>
                <w:color w:val="000000"/>
                <w:sz w:val="22"/>
                <w:szCs w:val="22"/>
              </w:rPr>
              <w:t>9</w:t>
            </w:r>
          </w:p>
        </w:tc>
        <w:tc>
          <w:tcPr>
            <w:tcW w:w="484" w:type="pct"/>
            <w:vAlign w:val="center"/>
            <w:hideMark/>
          </w:tcPr>
          <w:p w14:paraId="4B3F8890"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18- </w:t>
            </w:r>
            <w:proofErr w:type="spellStart"/>
            <w:r w:rsidRPr="00BC5B24">
              <w:rPr>
                <w:color w:val="000000"/>
                <w:sz w:val="22"/>
                <w:szCs w:val="22"/>
              </w:rPr>
              <w:t>го</w:t>
            </w:r>
            <w:proofErr w:type="spellEnd"/>
            <w:r w:rsidRPr="00BC5B24">
              <w:rPr>
                <w:color w:val="000000"/>
                <w:sz w:val="22"/>
                <w:szCs w:val="22"/>
              </w:rPr>
              <w:t xml:space="preserve"> Партсъезда от № 2 до № 48</w:t>
            </w:r>
          </w:p>
        </w:tc>
        <w:tc>
          <w:tcPr>
            <w:tcW w:w="269" w:type="pct"/>
            <w:vAlign w:val="center"/>
            <w:hideMark/>
          </w:tcPr>
          <w:p w14:paraId="5F66E822"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09E448CE" w14:textId="77777777" w:rsidR="00BC5B24" w:rsidRPr="00BC5B24" w:rsidRDefault="00BC5B24" w:rsidP="00BC5B24">
            <w:pPr>
              <w:jc w:val="center"/>
              <w:rPr>
                <w:color w:val="000000"/>
                <w:sz w:val="22"/>
                <w:szCs w:val="22"/>
              </w:rPr>
            </w:pPr>
            <w:r w:rsidRPr="00BC5B24">
              <w:rPr>
                <w:color w:val="000000"/>
                <w:sz w:val="22"/>
                <w:szCs w:val="22"/>
              </w:rPr>
              <w:t>0,37</w:t>
            </w:r>
          </w:p>
        </w:tc>
        <w:tc>
          <w:tcPr>
            <w:tcW w:w="300" w:type="pct"/>
            <w:vAlign w:val="center"/>
            <w:hideMark/>
          </w:tcPr>
          <w:p w14:paraId="15C9C242"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782E1306"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4497A6FF"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08EE4F0B"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395B1AA2"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7719972F" w14:textId="77777777" w:rsidR="00BC5B24" w:rsidRPr="00BC5B24" w:rsidRDefault="00BC5B24" w:rsidP="00BC5B24">
            <w:pPr>
              <w:jc w:val="center"/>
              <w:rPr>
                <w:color w:val="000000"/>
                <w:sz w:val="22"/>
                <w:szCs w:val="22"/>
              </w:rPr>
            </w:pPr>
            <w:r w:rsidRPr="00BC5B24">
              <w:rPr>
                <w:color w:val="000000"/>
                <w:sz w:val="22"/>
                <w:szCs w:val="22"/>
              </w:rPr>
              <w:t>38220,60</w:t>
            </w:r>
          </w:p>
        </w:tc>
        <w:tc>
          <w:tcPr>
            <w:tcW w:w="260" w:type="pct"/>
            <w:vAlign w:val="center"/>
            <w:hideMark/>
          </w:tcPr>
          <w:p w14:paraId="2BC9DA37" w14:textId="77777777" w:rsidR="00BC5B24" w:rsidRPr="00BC5B24" w:rsidRDefault="00BC5B24" w:rsidP="00BC5B24">
            <w:pPr>
              <w:jc w:val="center"/>
              <w:rPr>
                <w:color w:val="000000"/>
                <w:sz w:val="22"/>
                <w:szCs w:val="22"/>
              </w:rPr>
            </w:pPr>
            <w:r w:rsidRPr="00BC5B24">
              <w:rPr>
                <w:color w:val="000000"/>
                <w:sz w:val="22"/>
                <w:szCs w:val="22"/>
              </w:rPr>
              <w:t>7644,12</w:t>
            </w:r>
          </w:p>
        </w:tc>
        <w:tc>
          <w:tcPr>
            <w:tcW w:w="398" w:type="pct"/>
            <w:vAlign w:val="center"/>
            <w:hideMark/>
          </w:tcPr>
          <w:p w14:paraId="79C5386F" w14:textId="77777777" w:rsidR="00BC5B24" w:rsidRPr="00BC5B24" w:rsidRDefault="00BC5B24" w:rsidP="00BC5B24">
            <w:pPr>
              <w:jc w:val="center"/>
              <w:rPr>
                <w:color w:val="000000"/>
                <w:sz w:val="22"/>
                <w:szCs w:val="22"/>
              </w:rPr>
            </w:pPr>
            <w:r w:rsidRPr="00BC5B24">
              <w:rPr>
                <w:color w:val="000000"/>
                <w:sz w:val="22"/>
                <w:szCs w:val="22"/>
              </w:rPr>
              <w:t>45864,72</w:t>
            </w:r>
          </w:p>
        </w:tc>
        <w:tc>
          <w:tcPr>
            <w:tcW w:w="320" w:type="pct"/>
            <w:vAlign w:val="center"/>
            <w:hideMark/>
          </w:tcPr>
          <w:p w14:paraId="1E12ECF8" w14:textId="77777777" w:rsidR="00BC5B24" w:rsidRPr="00BC5B24" w:rsidRDefault="00BC5B24" w:rsidP="00BC5B24">
            <w:pPr>
              <w:jc w:val="center"/>
              <w:rPr>
                <w:color w:val="000000"/>
                <w:sz w:val="22"/>
                <w:szCs w:val="22"/>
              </w:rPr>
            </w:pPr>
            <w:r w:rsidRPr="00BC5B24">
              <w:rPr>
                <w:color w:val="000000"/>
                <w:sz w:val="22"/>
                <w:szCs w:val="22"/>
              </w:rPr>
              <w:t>2024</w:t>
            </w:r>
          </w:p>
        </w:tc>
      </w:tr>
      <w:tr w:rsidR="00BC5B24" w:rsidRPr="00BC5B24" w14:paraId="406F7132" w14:textId="77777777" w:rsidTr="00BC5B24">
        <w:trPr>
          <w:trHeight w:val="1372"/>
        </w:trPr>
        <w:tc>
          <w:tcPr>
            <w:tcW w:w="318" w:type="pct"/>
            <w:vAlign w:val="center"/>
            <w:hideMark/>
          </w:tcPr>
          <w:p w14:paraId="0BA6CD68"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1922B752" w14:textId="77777777" w:rsidR="00BC5B24" w:rsidRPr="00BC5B24" w:rsidRDefault="00BC5B24" w:rsidP="00BC5B24">
            <w:pPr>
              <w:jc w:val="center"/>
              <w:rPr>
                <w:color w:val="000000"/>
                <w:sz w:val="22"/>
                <w:szCs w:val="22"/>
              </w:rPr>
            </w:pPr>
            <w:r w:rsidRPr="00BC5B24">
              <w:rPr>
                <w:color w:val="000000"/>
                <w:sz w:val="22"/>
                <w:szCs w:val="22"/>
              </w:rPr>
              <w:t>10</w:t>
            </w:r>
          </w:p>
        </w:tc>
        <w:tc>
          <w:tcPr>
            <w:tcW w:w="484" w:type="pct"/>
            <w:vAlign w:val="center"/>
            <w:hideMark/>
          </w:tcPr>
          <w:p w14:paraId="63DF8287"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Виноградная</w:t>
            </w:r>
            <w:proofErr w:type="gramEnd"/>
            <w:r w:rsidRPr="00BC5B24">
              <w:rPr>
                <w:color w:val="000000"/>
                <w:sz w:val="22"/>
                <w:szCs w:val="22"/>
              </w:rPr>
              <w:t xml:space="preserve"> от № 1 до № 125</w:t>
            </w:r>
          </w:p>
        </w:tc>
        <w:tc>
          <w:tcPr>
            <w:tcW w:w="269" w:type="pct"/>
            <w:vAlign w:val="center"/>
            <w:hideMark/>
          </w:tcPr>
          <w:p w14:paraId="109F68A9"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4E7ED949" w14:textId="77777777" w:rsidR="00BC5B24" w:rsidRPr="00BC5B24" w:rsidRDefault="00BC5B24" w:rsidP="00BC5B24">
            <w:pPr>
              <w:jc w:val="center"/>
              <w:rPr>
                <w:color w:val="000000"/>
                <w:sz w:val="22"/>
                <w:szCs w:val="22"/>
              </w:rPr>
            </w:pPr>
            <w:r w:rsidRPr="00BC5B24">
              <w:rPr>
                <w:color w:val="000000"/>
                <w:sz w:val="22"/>
                <w:szCs w:val="22"/>
              </w:rPr>
              <w:t>0,96</w:t>
            </w:r>
          </w:p>
        </w:tc>
        <w:tc>
          <w:tcPr>
            <w:tcW w:w="300" w:type="pct"/>
            <w:vAlign w:val="center"/>
            <w:hideMark/>
          </w:tcPr>
          <w:p w14:paraId="7362A0B4"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29BC1BC4"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32C59173"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6069C17E"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5430DB02"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714ECC91" w14:textId="77777777" w:rsidR="00BC5B24" w:rsidRPr="00BC5B24" w:rsidRDefault="00BC5B24" w:rsidP="00BC5B24">
            <w:pPr>
              <w:jc w:val="center"/>
              <w:rPr>
                <w:color w:val="000000"/>
                <w:sz w:val="22"/>
                <w:szCs w:val="22"/>
              </w:rPr>
            </w:pPr>
            <w:r w:rsidRPr="00BC5B24">
              <w:rPr>
                <w:color w:val="000000"/>
                <w:sz w:val="22"/>
                <w:szCs w:val="22"/>
              </w:rPr>
              <w:t>99166,96</w:t>
            </w:r>
          </w:p>
        </w:tc>
        <w:tc>
          <w:tcPr>
            <w:tcW w:w="260" w:type="pct"/>
            <w:vAlign w:val="center"/>
            <w:hideMark/>
          </w:tcPr>
          <w:p w14:paraId="770AC5A4" w14:textId="77777777" w:rsidR="00BC5B24" w:rsidRPr="00BC5B24" w:rsidRDefault="00BC5B24" w:rsidP="00BC5B24">
            <w:pPr>
              <w:jc w:val="center"/>
              <w:rPr>
                <w:color w:val="000000"/>
                <w:sz w:val="22"/>
                <w:szCs w:val="22"/>
              </w:rPr>
            </w:pPr>
            <w:r w:rsidRPr="00BC5B24">
              <w:rPr>
                <w:color w:val="000000"/>
                <w:sz w:val="22"/>
                <w:szCs w:val="22"/>
              </w:rPr>
              <w:t>19833,39</w:t>
            </w:r>
          </w:p>
        </w:tc>
        <w:tc>
          <w:tcPr>
            <w:tcW w:w="398" w:type="pct"/>
            <w:vAlign w:val="center"/>
            <w:hideMark/>
          </w:tcPr>
          <w:p w14:paraId="734D253A" w14:textId="77777777" w:rsidR="00BC5B24" w:rsidRPr="00BC5B24" w:rsidRDefault="00BC5B24" w:rsidP="00BC5B24">
            <w:pPr>
              <w:jc w:val="center"/>
              <w:rPr>
                <w:color w:val="000000"/>
                <w:sz w:val="22"/>
                <w:szCs w:val="22"/>
              </w:rPr>
            </w:pPr>
            <w:r w:rsidRPr="00BC5B24">
              <w:rPr>
                <w:color w:val="000000"/>
                <w:sz w:val="22"/>
                <w:szCs w:val="22"/>
              </w:rPr>
              <w:t>119000,35</w:t>
            </w:r>
          </w:p>
        </w:tc>
        <w:tc>
          <w:tcPr>
            <w:tcW w:w="320" w:type="pct"/>
            <w:vAlign w:val="center"/>
            <w:hideMark/>
          </w:tcPr>
          <w:p w14:paraId="719A1DA0" w14:textId="77777777" w:rsidR="00BC5B24" w:rsidRPr="00BC5B24" w:rsidRDefault="00BC5B24" w:rsidP="00BC5B24">
            <w:pPr>
              <w:jc w:val="center"/>
              <w:rPr>
                <w:color w:val="000000"/>
                <w:sz w:val="22"/>
                <w:szCs w:val="22"/>
              </w:rPr>
            </w:pPr>
            <w:r w:rsidRPr="00BC5B24">
              <w:rPr>
                <w:color w:val="000000"/>
                <w:sz w:val="22"/>
                <w:szCs w:val="22"/>
              </w:rPr>
              <w:t>2025</w:t>
            </w:r>
          </w:p>
        </w:tc>
      </w:tr>
      <w:tr w:rsidR="00BC5B24" w:rsidRPr="00BC5B24" w14:paraId="68E99B1A" w14:textId="77777777" w:rsidTr="00BC5B24">
        <w:trPr>
          <w:trHeight w:val="1372"/>
        </w:trPr>
        <w:tc>
          <w:tcPr>
            <w:tcW w:w="318" w:type="pct"/>
            <w:vAlign w:val="center"/>
            <w:hideMark/>
          </w:tcPr>
          <w:p w14:paraId="0E565E90"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22767429" w14:textId="77777777" w:rsidR="00BC5B24" w:rsidRPr="00BC5B24" w:rsidRDefault="00BC5B24" w:rsidP="00BC5B24">
            <w:pPr>
              <w:jc w:val="center"/>
              <w:rPr>
                <w:color w:val="000000"/>
                <w:sz w:val="22"/>
                <w:szCs w:val="22"/>
              </w:rPr>
            </w:pPr>
            <w:r w:rsidRPr="00BC5B24">
              <w:rPr>
                <w:color w:val="000000"/>
                <w:sz w:val="22"/>
                <w:szCs w:val="22"/>
              </w:rPr>
              <w:t>11</w:t>
            </w:r>
          </w:p>
        </w:tc>
        <w:tc>
          <w:tcPr>
            <w:tcW w:w="484" w:type="pct"/>
            <w:vAlign w:val="center"/>
            <w:hideMark/>
          </w:tcPr>
          <w:p w14:paraId="35530510"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Светлограде по ул. </w:t>
            </w:r>
            <w:proofErr w:type="gramStart"/>
            <w:r w:rsidRPr="00BC5B24">
              <w:rPr>
                <w:color w:val="000000"/>
                <w:sz w:val="22"/>
                <w:szCs w:val="22"/>
              </w:rPr>
              <w:t>Зеленая</w:t>
            </w:r>
            <w:proofErr w:type="gramEnd"/>
            <w:r w:rsidRPr="00BC5B24">
              <w:rPr>
                <w:color w:val="000000"/>
                <w:sz w:val="22"/>
                <w:szCs w:val="22"/>
              </w:rPr>
              <w:t xml:space="preserve"> от № 1 до № 113</w:t>
            </w:r>
          </w:p>
        </w:tc>
        <w:tc>
          <w:tcPr>
            <w:tcW w:w="269" w:type="pct"/>
            <w:vAlign w:val="center"/>
            <w:hideMark/>
          </w:tcPr>
          <w:p w14:paraId="4CF60B2E"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1617D1C9" w14:textId="77777777" w:rsidR="00BC5B24" w:rsidRPr="00BC5B24" w:rsidRDefault="00BC5B24" w:rsidP="00BC5B24">
            <w:pPr>
              <w:jc w:val="center"/>
              <w:rPr>
                <w:color w:val="000000"/>
                <w:sz w:val="22"/>
                <w:szCs w:val="22"/>
              </w:rPr>
            </w:pPr>
            <w:r w:rsidRPr="00BC5B24">
              <w:rPr>
                <w:color w:val="000000"/>
                <w:sz w:val="22"/>
                <w:szCs w:val="22"/>
              </w:rPr>
              <w:t>1,02</w:t>
            </w:r>
          </w:p>
        </w:tc>
        <w:tc>
          <w:tcPr>
            <w:tcW w:w="300" w:type="pct"/>
            <w:vAlign w:val="center"/>
            <w:hideMark/>
          </w:tcPr>
          <w:p w14:paraId="2AD7B8FA"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30E02810"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3F3A8D47"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444AC4B8"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03699E37"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05E74F85" w14:textId="77777777" w:rsidR="00BC5B24" w:rsidRPr="00BC5B24" w:rsidRDefault="00BC5B24" w:rsidP="00BC5B24">
            <w:pPr>
              <w:jc w:val="center"/>
              <w:rPr>
                <w:color w:val="000000"/>
                <w:sz w:val="22"/>
                <w:szCs w:val="22"/>
              </w:rPr>
            </w:pPr>
            <w:r w:rsidRPr="00BC5B24">
              <w:rPr>
                <w:color w:val="000000"/>
                <w:sz w:val="22"/>
                <w:szCs w:val="22"/>
              </w:rPr>
              <w:t>105364,89</w:t>
            </w:r>
          </w:p>
        </w:tc>
        <w:tc>
          <w:tcPr>
            <w:tcW w:w="260" w:type="pct"/>
            <w:vAlign w:val="center"/>
            <w:hideMark/>
          </w:tcPr>
          <w:p w14:paraId="15E242E3" w14:textId="77777777" w:rsidR="00BC5B24" w:rsidRPr="00BC5B24" w:rsidRDefault="00BC5B24" w:rsidP="00BC5B24">
            <w:pPr>
              <w:jc w:val="center"/>
              <w:rPr>
                <w:color w:val="000000"/>
                <w:sz w:val="22"/>
                <w:szCs w:val="22"/>
              </w:rPr>
            </w:pPr>
            <w:r w:rsidRPr="00BC5B24">
              <w:rPr>
                <w:color w:val="000000"/>
                <w:sz w:val="22"/>
                <w:szCs w:val="22"/>
              </w:rPr>
              <w:t>21072,98</w:t>
            </w:r>
          </w:p>
        </w:tc>
        <w:tc>
          <w:tcPr>
            <w:tcW w:w="398" w:type="pct"/>
            <w:vAlign w:val="center"/>
            <w:hideMark/>
          </w:tcPr>
          <w:p w14:paraId="242CC054" w14:textId="77777777" w:rsidR="00BC5B24" w:rsidRPr="00BC5B24" w:rsidRDefault="00BC5B24" w:rsidP="00BC5B24">
            <w:pPr>
              <w:jc w:val="center"/>
              <w:rPr>
                <w:color w:val="000000"/>
                <w:sz w:val="22"/>
                <w:szCs w:val="22"/>
              </w:rPr>
            </w:pPr>
            <w:r w:rsidRPr="00BC5B24">
              <w:rPr>
                <w:color w:val="000000"/>
                <w:sz w:val="22"/>
                <w:szCs w:val="22"/>
              </w:rPr>
              <w:t>126437,87</w:t>
            </w:r>
          </w:p>
        </w:tc>
        <w:tc>
          <w:tcPr>
            <w:tcW w:w="320" w:type="pct"/>
            <w:vAlign w:val="center"/>
            <w:hideMark/>
          </w:tcPr>
          <w:p w14:paraId="63DB2364" w14:textId="77777777" w:rsidR="00BC5B24" w:rsidRPr="00BC5B24" w:rsidRDefault="00BC5B24" w:rsidP="00BC5B24">
            <w:pPr>
              <w:jc w:val="center"/>
              <w:rPr>
                <w:color w:val="000000"/>
                <w:sz w:val="22"/>
                <w:szCs w:val="22"/>
              </w:rPr>
            </w:pPr>
            <w:r w:rsidRPr="00BC5B24">
              <w:rPr>
                <w:color w:val="000000"/>
                <w:sz w:val="22"/>
                <w:szCs w:val="22"/>
              </w:rPr>
              <w:t>2025</w:t>
            </w:r>
          </w:p>
        </w:tc>
      </w:tr>
      <w:tr w:rsidR="00BC5B24" w:rsidRPr="00BC5B24" w14:paraId="66085450" w14:textId="77777777" w:rsidTr="00BC5B24">
        <w:trPr>
          <w:trHeight w:val="1372"/>
        </w:trPr>
        <w:tc>
          <w:tcPr>
            <w:tcW w:w="318" w:type="pct"/>
            <w:vAlign w:val="center"/>
            <w:hideMark/>
          </w:tcPr>
          <w:p w14:paraId="64F0243D"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6BAB124C" w14:textId="77777777" w:rsidR="00BC5B24" w:rsidRPr="00BC5B24" w:rsidRDefault="00BC5B24" w:rsidP="00BC5B24">
            <w:pPr>
              <w:jc w:val="center"/>
              <w:rPr>
                <w:color w:val="000000"/>
                <w:sz w:val="22"/>
                <w:szCs w:val="22"/>
              </w:rPr>
            </w:pPr>
            <w:r w:rsidRPr="00BC5B24">
              <w:rPr>
                <w:color w:val="000000"/>
                <w:sz w:val="22"/>
                <w:szCs w:val="22"/>
              </w:rPr>
              <w:t>12</w:t>
            </w:r>
          </w:p>
        </w:tc>
        <w:tc>
          <w:tcPr>
            <w:tcW w:w="484" w:type="pct"/>
            <w:vAlign w:val="center"/>
            <w:hideMark/>
          </w:tcPr>
          <w:p w14:paraId="1CE9DB28"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Уральская</w:t>
            </w:r>
            <w:proofErr w:type="gramEnd"/>
            <w:r w:rsidRPr="00BC5B24">
              <w:rPr>
                <w:color w:val="000000"/>
                <w:sz w:val="22"/>
                <w:szCs w:val="22"/>
              </w:rPr>
              <w:t xml:space="preserve"> от № 1 до № 110</w:t>
            </w:r>
          </w:p>
        </w:tc>
        <w:tc>
          <w:tcPr>
            <w:tcW w:w="269" w:type="pct"/>
            <w:vAlign w:val="center"/>
            <w:hideMark/>
          </w:tcPr>
          <w:p w14:paraId="52895696"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79CB9626" w14:textId="77777777" w:rsidR="00BC5B24" w:rsidRPr="00BC5B24" w:rsidRDefault="00BC5B24" w:rsidP="00BC5B24">
            <w:pPr>
              <w:jc w:val="center"/>
              <w:rPr>
                <w:color w:val="000000"/>
                <w:sz w:val="22"/>
                <w:szCs w:val="22"/>
              </w:rPr>
            </w:pPr>
            <w:r w:rsidRPr="00BC5B24">
              <w:rPr>
                <w:color w:val="000000"/>
                <w:sz w:val="22"/>
                <w:szCs w:val="22"/>
              </w:rPr>
              <w:t>1,2</w:t>
            </w:r>
          </w:p>
        </w:tc>
        <w:tc>
          <w:tcPr>
            <w:tcW w:w="300" w:type="pct"/>
            <w:vAlign w:val="center"/>
            <w:hideMark/>
          </w:tcPr>
          <w:p w14:paraId="124C31F5"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10254B1D"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18BA7E22"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458598CC"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314397A9"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091E082A" w14:textId="77777777" w:rsidR="00BC5B24" w:rsidRPr="00BC5B24" w:rsidRDefault="00BC5B24" w:rsidP="00BC5B24">
            <w:pPr>
              <w:jc w:val="center"/>
              <w:rPr>
                <w:color w:val="000000"/>
                <w:sz w:val="22"/>
                <w:szCs w:val="22"/>
              </w:rPr>
            </w:pPr>
            <w:r w:rsidRPr="00BC5B24">
              <w:rPr>
                <w:color w:val="000000"/>
                <w:sz w:val="22"/>
                <w:szCs w:val="22"/>
              </w:rPr>
              <w:t>123958,70</w:t>
            </w:r>
          </w:p>
        </w:tc>
        <w:tc>
          <w:tcPr>
            <w:tcW w:w="260" w:type="pct"/>
            <w:vAlign w:val="center"/>
            <w:hideMark/>
          </w:tcPr>
          <w:p w14:paraId="602BD799" w14:textId="77777777" w:rsidR="00BC5B24" w:rsidRPr="00BC5B24" w:rsidRDefault="00BC5B24" w:rsidP="00BC5B24">
            <w:pPr>
              <w:jc w:val="center"/>
              <w:rPr>
                <w:color w:val="000000"/>
                <w:sz w:val="22"/>
                <w:szCs w:val="22"/>
              </w:rPr>
            </w:pPr>
            <w:r w:rsidRPr="00BC5B24">
              <w:rPr>
                <w:color w:val="000000"/>
                <w:sz w:val="22"/>
                <w:szCs w:val="22"/>
              </w:rPr>
              <w:t>24791,74</w:t>
            </w:r>
          </w:p>
        </w:tc>
        <w:tc>
          <w:tcPr>
            <w:tcW w:w="398" w:type="pct"/>
            <w:vAlign w:val="center"/>
            <w:hideMark/>
          </w:tcPr>
          <w:p w14:paraId="0CFAE619" w14:textId="77777777" w:rsidR="00BC5B24" w:rsidRPr="00BC5B24" w:rsidRDefault="00BC5B24" w:rsidP="00BC5B24">
            <w:pPr>
              <w:jc w:val="center"/>
              <w:rPr>
                <w:color w:val="000000"/>
                <w:sz w:val="22"/>
                <w:szCs w:val="22"/>
              </w:rPr>
            </w:pPr>
            <w:r w:rsidRPr="00BC5B24">
              <w:rPr>
                <w:color w:val="000000"/>
                <w:sz w:val="22"/>
                <w:szCs w:val="22"/>
              </w:rPr>
              <w:t>148750,44</w:t>
            </w:r>
          </w:p>
        </w:tc>
        <w:tc>
          <w:tcPr>
            <w:tcW w:w="320" w:type="pct"/>
            <w:vAlign w:val="center"/>
            <w:hideMark/>
          </w:tcPr>
          <w:p w14:paraId="1059F493" w14:textId="77777777" w:rsidR="00BC5B24" w:rsidRPr="00BC5B24" w:rsidRDefault="00BC5B24" w:rsidP="00BC5B24">
            <w:pPr>
              <w:jc w:val="center"/>
              <w:rPr>
                <w:color w:val="000000"/>
                <w:sz w:val="22"/>
                <w:szCs w:val="22"/>
              </w:rPr>
            </w:pPr>
            <w:r w:rsidRPr="00BC5B24">
              <w:rPr>
                <w:color w:val="000000"/>
                <w:sz w:val="22"/>
                <w:szCs w:val="22"/>
              </w:rPr>
              <w:t>2026</w:t>
            </w:r>
          </w:p>
        </w:tc>
      </w:tr>
      <w:tr w:rsidR="00BC5B24" w:rsidRPr="00BC5B24" w14:paraId="6377998B" w14:textId="77777777" w:rsidTr="00BC5B24">
        <w:trPr>
          <w:trHeight w:val="1372"/>
        </w:trPr>
        <w:tc>
          <w:tcPr>
            <w:tcW w:w="318" w:type="pct"/>
            <w:vAlign w:val="center"/>
            <w:hideMark/>
          </w:tcPr>
          <w:p w14:paraId="689761A5" w14:textId="77777777" w:rsidR="00BC5B24" w:rsidRPr="00BC5B24" w:rsidRDefault="00BC5B24" w:rsidP="00BC5B24">
            <w:pPr>
              <w:jc w:val="center"/>
              <w:rPr>
                <w:color w:val="000000"/>
                <w:sz w:val="22"/>
                <w:szCs w:val="22"/>
              </w:rPr>
            </w:pPr>
            <w:r w:rsidRPr="00BC5B24">
              <w:rPr>
                <w:color w:val="000000"/>
                <w:sz w:val="22"/>
                <w:szCs w:val="22"/>
              </w:rPr>
              <w:lastRenderedPageBreak/>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1289D5F4" w14:textId="77777777" w:rsidR="00BC5B24" w:rsidRPr="00BC5B24" w:rsidRDefault="00BC5B24" w:rsidP="00BC5B24">
            <w:pPr>
              <w:jc w:val="center"/>
              <w:rPr>
                <w:color w:val="000000"/>
                <w:sz w:val="22"/>
                <w:szCs w:val="22"/>
              </w:rPr>
            </w:pPr>
            <w:r w:rsidRPr="00BC5B24">
              <w:rPr>
                <w:color w:val="000000"/>
                <w:sz w:val="22"/>
                <w:szCs w:val="22"/>
              </w:rPr>
              <w:t>13</w:t>
            </w:r>
          </w:p>
        </w:tc>
        <w:tc>
          <w:tcPr>
            <w:tcW w:w="484" w:type="pct"/>
            <w:vAlign w:val="center"/>
            <w:hideMark/>
          </w:tcPr>
          <w:p w14:paraId="4CE1B167"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Дорожная</w:t>
            </w:r>
            <w:proofErr w:type="gramEnd"/>
            <w:r w:rsidRPr="00BC5B24">
              <w:rPr>
                <w:color w:val="000000"/>
                <w:sz w:val="22"/>
                <w:szCs w:val="22"/>
              </w:rPr>
              <w:t xml:space="preserve"> от № 1 до № 159</w:t>
            </w:r>
          </w:p>
        </w:tc>
        <w:tc>
          <w:tcPr>
            <w:tcW w:w="269" w:type="pct"/>
            <w:vAlign w:val="center"/>
            <w:hideMark/>
          </w:tcPr>
          <w:p w14:paraId="095FAC5D"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36642D80" w14:textId="77777777" w:rsidR="00BC5B24" w:rsidRPr="00BC5B24" w:rsidRDefault="00BC5B24" w:rsidP="00BC5B24">
            <w:pPr>
              <w:jc w:val="center"/>
              <w:rPr>
                <w:color w:val="000000"/>
                <w:sz w:val="22"/>
                <w:szCs w:val="22"/>
              </w:rPr>
            </w:pPr>
            <w:r w:rsidRPr="00BC5B24">
              <w:rPr>
                <w:color w:val="000000"/>
                <w:sz w:val="22"/>
                <w:szCs w:val="22"/>
              </w:rPr>
              <w:t>1,15</w:t>
            </w:r>
          </w:p>
        </w:tc>
        <w:tc>
          <w:tcPr>
            <w:tcW w:w="300" w:type="pct"/>
            <w:vAlign w:val="center"/>
            <w:hideMark/>
          </w:tcPr>
          <w:p w14:paraId="3C324671"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6FC526B4"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3D778213"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2CC5D6CA"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3CCDCC97"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3E2E8217" w14:textId="77777777" w:rsidR="00BC5B24" w:rsidRPr="00BC5B24" w:rsidRDefault="00BC5B24" w:rsidP="00BC5B24">
            <w:pPr>
              <w:jc w:val="center"/>
              <w:rPr>
                <w:color w:val="000000"/>
                <w:sz w:val="22"/>
                <w:szCs w:val="22"/>
              </w:rPr>
            </w:pPr>
            <w:r w:rsidRPr="00BC5B24">
              <w:rPr>
                <w:color w:val="000000"/>
                <w:sz w:val="22"/>
                <w:szCs w:val="22"/>
              </w:rPr>
              <w:t>118793,75</w:t>
            </w:r>
          </w:p>
        </w:tc>
        <w:tc>
          <w:tcPr>
            <w:tcW w:w="260" w:type="pct"/>
            <w:vAlign w:val="center"/>
            <w:hideMark/>
          </w:tcPr>
          <w:p w14:paraId="19417FE7" w14:textId="77777777" w:rsidR="00BC5B24" w:rsidRPr="00BC5B24" w:rsidRDefault="00BC5B24" w:rsidP="00BC5B24">
            <w:pPr>
              <w:jc w:val="center"/>
              <w:rPr>
                <w:color w:val="000000"/>
                <w:sz w:val="22"/>
                <w:szCs w:val="22"/>
              </w:rPr>
            </w:pPr>
            <w:r w:rsidRPr="00BC5B24">
              <w:rPr>
                <w:color w:val="000000"/>
                <w:sz w:val="22"/>
                <w:szCs w:val="22"/>
              </w:rPr>
              <w:t>23758,75</w:t>
            </w:r>
          </w:p>
        </w:tc>
        <w:tc>
          <w:tcPr>
            <w:tcW w:w="398" w:type="pct"/>
            <w:vAlign w:val="center"/>
            <w:hideMark/>
          </w:tcPr>
          <w:p w14:paraId="00D488B4" w14:textId="77777777" w:rsidR="00BC5B24" w:rsidRPr="00BC5B24" w:rsidRDefault="00BC5B24" w:rsidP="00BC5B24">
            <w:pPr>
              <w:jc w:val="center"/>
              <w:rPr>
                <w:color w:val="000000"/>
                <w:sz w:val="22"/>
                <w:szCs w:val="22"/>
              </w:rPr>
            </w:pPr>
            <w:r w:rsidRPr="00BC5B24">
              <w:rPr>
                <w:color w:val="000000"/>
                <w:sz w:val="22"/>
                <w:szCs w:val="22"/>
              </w:rPr>
              <w:t>142552,50</w:t>
            </w:r>
          </w:p>
        </w:tc>
        <w:tc>
          <w:tcPr>
            <w:tcW w:w="320" w:type="pct"/>
            <w:vAlign w:val="center"/>
            <w:hideMark/>
          </w:tcPr>
          <w:p w14:paraId="748D1550" w14:textId="77777777" w:rsidR="00BC5B24" w:rsidRPr="00BC5B24" w:rsidRDefault="00BC5B24" w:rsidP="00BC5B24">
            <w:pPr>
              <w:jc w:val="center"/>
              <w:rPr>
                <w:color w:val="000000"/>
                <w:sz w:val="22"/>
                <w:szCs w:val="22"/>
              </w:rPr>
            </w:pPr>
            <w:r w:rsidRPr="00BC5B24">
              <w:rPr>
                <w:color w:val="000000"/>
                <w:sz w:val="22"/>
                <w:szCs w:val="22"/>
              </w:rPr>
              <w:t>2026</w:t>
            </w:r>
          </w:p>
        </w:tc>
      </w:tr>
      <w:tr w:rsidR="00BC5B24" w:rsidRPr="00BC5B24" w14:paraId="149DA490" w14:textId="77777777" w:rsidTr="00BC5B24">
        <w:trPr>
          <w:trHeight w:val="1372"/>
        </w:trPr>
        <w:tc>
          <w:tcPr>
            <w:tcW w:w="318" w:type="pct"/>
            <w:vAlign w:val="center"/>
            <w:hideMark/>
          </w:tcPr>
          <w:p w14:paraId="7E4A5C0F"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05BAA13E" w14:textId="77777777" w:rsidR="00BC5B24" w:rsidRPr="00BC5B24" w:rsidRDefault="00BC5B24" w:rsidP="00BC5B24">
            <w:pPr>
              <w:jc w:val="center"/>
              <w:rPr>
                <w:color w:val="000000"/>
                <w:sz w:val="22"/>
                <w:szCs w:val="22"/>
              </w:rPr>
            </w:pPr>
            <w:r w:rsidRPr="00BC5B24">
              <w:rPr>
                <w:color w:val="000000"/>
                <w:sz w:val="22"/>
                <w:szCs w:val="22"/>
              </w:rPr>
              <w:t>14</w:t>
            </w:r>
          </w:p>
        </w:tc>
        <w:tc>
          <w:tcPr>
            <w:tcW w:w="484" w:type="pct"/>
            <w:vAlign w:val="center"/>
            <w:hideMark/>
          </w:tcPr>
          <w:p w14:paraId="63C86950"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Ставропольская</w:t>
            </w:r>
            <w:proofErr w:type="gramEnd"/>
            <w:r w:rsidRPr="00BC5B24">
              <w:rPr>
                <w:color w:val="000000"/>
                <w:sz w:val="22"/>
                <w:szCs w:val="22"/>
              </w:rPr>
              <w:t xml:space="preserve"> от № 1 до № 24</w:t>
            </w:r>
          </w:p>
        </w:tc>
        <w:tc>
          <w:tcPr>
            <w:tcW w:w="269" w:type="pct"/>
            <w:vAlign w:val="center"/>
            <w:hideMark/>
          </w:tcPr>
          <w:p w14:paraId="1A7D1F32"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4D2281AD" w14:textId="77777777" w:rsidR="00BC5B24" w:rsidRPr="00BC5B24" w:rsidRDefault="00BC5B24" w:rsidP="00BC5B24">
            <w:pPr>
              <w:jc w:val="center"/>
              <w:rPr>
                <w:color w:val="000000"/>
                <w:sz w:val="22"/>
                <w:szCs w:val="22"/>
              </w:rPr>
            </w:pPr>
            <w:r w:rsidRPr="00BC5B24">
              <w:rPr>
                <w:color w:val="000000"/>
                <w:sz w:val="22"/>
                <w:szCs w:val="22"/>
              </w:rPr>
              <w:t>0,37</w:t>
            </w:r>
          </w:p>
        </w:tc>
        <w:tc>
          <w:tcPr>
            <w:tcW w:w="300" w:type="pct"/>
            <w:vAlign w:val="center"/>
            <w:hideMark/>
          </w:tcPr>
          <w:p w14:paraId="3FD5B2BF"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04372E9E"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34E3DA8E"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24444724"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6A69E37A"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7B48B062" w14:textId="77777777" w:rsidR="00BC5B24" w:rsidRPr="00BC5B24" w:rsidRDefault="00BC5B24" w:rsidP="00BC5B24">
            <w:pPr>
              <w:jc w:val="center"/>
              <w:rPr>
                <w:color w:val="000000"/>
                <w:sz w:val="22"/>
                <w:szCs w:val="22"/>
              </w:rPr>
            </w:pPr>
            <w:r w:rsidRPr="00BC5B24">
              <w:rPr>
                <w:color w:val="000000"/>
                <w:sz w:val="22"/>
                <w:szCs w:val="22"/>
              </w:rPr>
              <w:t>38220,60</w:t>
            </w:r>
          </w:p>
        </w:tc>
        <w:tc>
          <w:tcPr>
            <w:tcW w:w="260" w:type="pct"/>
            <w:vAlign w:val="center"/>
            <w:hideMark/>
          </w:tcPr>
          <w:p w14:paraId="2EA3A37A" w14:textId="77777777" w:rsidR="00BC5B24" w:rsidRPr="00BC5B24" w:rsidRDefault="00BC5B24" w:rsidP="00BC5B24">
            <w:pPr>
              <w:jc w:val="center"/>
              <w:rPr>
                <w:color w:val="000000"/>
                <w:sz w:val="22"/>
                <w:szCs w:val="22"/>
              </w:rPr>
            </w:pPr>
            <w:r w:rsidRPr="00BC5B24">
              <w:rPr>
                <w:color w:val="000000"/>
                <w:sz w:val="22"/>
                <w:szCs w:val="22"/>
              </w:rPr>
              <w:t>7644,12</w:t>
            </w:r>
          </w:p>
        </w:tc>
        <w:tc>
          <w:tcPr>
            <w:tcW w:w="398" w:type="pct"/>
            <w:vAlign w:val="center"/>
            <w:hideMark/>
          </w:tcPr>
          <w:p w14:paraId="56C34D2B" w14:textId="77777777" w:rsidR="00BC5B24" w:rsidRPr="00BC5B24" w:rsidRDefault="00BC5B24" w:rsidP="00BC5B24">
            <w:pPr>
              <w:jc w:val="center"/>
              <w:rPr>
                <w:color w:val="000000"/>
                <w:sz w:val="22"/>
                <w:szCs w:val="22"/>
              </w:rPr>
            </w:pPr>
            <w:r w:rsidRPr="00BC5B24">
              <w:rPr>
                <w:color w:val="000000"/>
                <w:sz w:val="22"/>
                <w:szCs w:val="22"/>
              </w:rPr>
              <w:t>45864,72</w:t>
            </w:r>
          </w:p>
        </w:tc>
        <w:tc>
          <w:tcPr>
            <w:tcW w:w="320" w:type="pct"/>
            <w:vAlign w:val="center"/>
            <w:hideMark/>
          </w:tcPr>
          <w:p w14:paraId="1D746043" w14:textId="77777777" w:rsidR="00BC5B24" w:rsidRPr="00BC5B24" w:rsidRDefault="00BC5B24" w:rsidP="00BC5B24">
            <w:pPr>
              <w:jc w:val="center"/>
              <w:rPr>
                <w:color w:val="000000"/>
                <w:sz w:val="22"/>
                <w:szCs w:val="22"/>
              </w:rPr>
            </w:pPr>
            <w:r w:rsidRPr="00BC5B24">
              <w:rPr>
                <w:color w:val="000000"/>
                <w:sz w:val="22"/>
                <w:szCs w:val="22"/>
              </w:rPr>
              <w:t>2026</w:t>
            </w:r>
          </w:p>
        </w:tc>
      </w:tr>
      <w:tr w:rsidR="00BC5B24" w:rsidRPr="00BC5B24" w14:paraId="2AAFB369" w14:textId="77777777" w:rsidTr="00BC5B24">
        <w:trPr>
          <w:trHeight w:val="1372"/>
        </w:trPr>
        <w:tc>
          <w:tcPr>
            <w:tcW w:w="318" w:type="pct"/>
            <w:vAlign w:val="center"/>
            <w:hideMark/>
          </w:tcPr>
          <w:p w14:paraId="7EBEE0F4"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7BC8FD21" w14:textId="77777777" w:rsidR="00BC5B24" w:rsidRPr="00BC5B24" w:rsidRDefault="00BC5B24" w:rsidP="00BC5B24">
            <w:pPr>
              <w:jc w:val="center"/>
              <w:rPr>
                <w:color w:val="000000"/>
                <w:sz w:val="22"/>
                <w:szCs w:val="22"/>
              </w:rPr>
            </w:pPr>
            <w:r w:rsidRPr="00BC5B24">
              <w:rPr>
                <w:color w:val="000000"/>
                <w:sz w:val="22"/>
                <w:szCs w:val="22"/>
              </w:rPr>
              <w:t>15</w:t>
            </w:r>
          </w:p>
        </w:tc>
        <w:tc>
          <w:tcPr>
            <w:tcW w:w="484" w:type="pct"/>
            <w:vAlign w:val="center"/>
            <w:hideMark/>
          </w:tcPr>
          <w:p w14:paraId="68A3CB01"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Первомайская</w:t>
            </w:r>
            <w:proofErr w:type="gramEnd"/>
            <w:r w:rsidRPr="00BC5B24">
              <w:rPr>
                <w:color w:val="000000"/>
                <w:sz w:val="22"/>
                <w:szCs w:val="22"/>
              </w:rPr>
              <w:t xml:space="preserve"> от № 1 до № 22</w:t>
            </w:r>
          </w:p>
        </w:tc>
        <w:tc>
          <w:tcPr>
            <w:tcW w:w="269" w:type="pct"/>
            <w:vAlign w:val="center"/>
            <w:hideMark/>
          </w:tcPr>
          <w:p w14:paraId="6EAFD47B"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6A775AD5" w14:textId="77777777" w:rsidR="00BC5B24" w:rsidRPr="00BC5B24" w:rsidRDefault="00BC5B24" w:rsidP="00BC5B24">
            <w:pPr>
              <w:jc w:val="center"/>
              <w:rPr>
                <w:color w:val="000000"/>
                <w:sz w:val="22"/>
                <w:szCs w:val="22"/>
              </w:rPr>
            </w:pPr>
            <w:r w:rsidRPr="00BC5B24">
              <w:rPr>
                <w:color w:val="000000"/>
                <w:sz w:val="22"/>
                <w:szCs w:val="22"/>
              </w:rPr>
              <w:t>0,37</w:t>
            </w:r>
          </w:p>
        </w:tc>
        <w:tc>
          <w:tcPr>
            <w:tcW w:w="300" w:type="pct"/>
            <w:vAlign w:val="center"/>
            <w:hideMark/>
          </w:tcPr>
          <w:p w14:paraId="7FE489CC"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7D8750F0"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01318295"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636B4EF1"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26C051F7"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3B152A93" w14:textId="77777777" w:rsidR="00BC5B24" w:rsidRPr="00BC5B24" w:rsidRDefault="00BC5B24" w:rsidP="00BC5B24">
            <w:pPr>
              <w:jc w:val="center"/>
              <w:rPr>
                <w:color w:val="000000"/>
                <w:sz w:val="22"/>
                <w:szCs w:val="22"/>
              </w:rPr>
            </w:pPr>
            <w:r w:rsidRPr="00BC5B24">
              <w:rPr>
                <w:color w:val="000000"/>
                <w:sz w:val="22"/>
                <w:szCs w:val="22"/>
              </w:rPr>
              <w:t>38220,60</w:t>
            </w:r>
          </w:p>
        </w:tc>
        <w:tc>
          <w:tcPr>
            <w:tcW w:w="260" w:type="pct"/>
            <w:vAlign w:val="center"/>
            <w:hideMark/>
          </w:tcPr>
          <w:p w14:paraId="360F2BEF" w14:textId="77777777" w:rsidR="00BC5B24" w:rsidRPr="00BC5B24" w:rsidRDefault="00BC5B24" w:rsidP="00BC5B24">
            <w:pPr>
              <w:jc w:val="center"/>
              <w:rPr>
                <w:color w:val="000000"/>
                <w:sz w:val="22"/>
                <w:szCs w:val="22"/>
              </w:rPr>
            </w:pPr>
            <w:r w:rsidRPr="00BC5B24">
              <w:rPr>
                <w:color w:val="000000"/>
                <w:sz w:val="22"/>
                <w:szCs w:val="22"/>
              </w:rPr>
              <w:t>7644,12</w:t>
            </w:r>
          </w:p>
        </w:tc>
        <w:tc>
          <w:tcPr>
            <w:tcW w:w="398" w:type="pct"/>
            <w:vAlign w:val="center"/>
            <w:hideMark/>
          </w:tcPr>
          <w:p w14:paraId="7F154431" w14:textId="77777777" w:rsidR="00BC5B24" w:rsidRPr="00BC5B24" w:rsidRDefault="00BC5B24" w:rsidP="00BC5B24">
            <w:pPr>
              <w:jc w:val="center"/>
              <w:rPr>
                <w:color w:val="000000"/>
                <w:sz w:val="22"/>
                <w:szCs w:val="22"/>
              </w:rPr>
            </w:pPr>
            <w:r w:rsidRPr="00BC5B24">
              <w:rPr>
                <w:color w:val="000000"/>
                <w:sz w:val="22"/>
                <w:szCs w:val="22"/>
              </w:rPr>
              <w:t>45864,72</w:t>
            </w:r>
          </w:p>
        </w:tc>
        <w:tc>
          <w:tcPr>
            <w:tcW w:w="320" w:type="pct"/>
            <w:vAlign w:val="center"/>
            <w:hideMark/>
          </w:tcPr>
          <w:p w14:paraId="6DE5F9DE" w14:textId="77777777" w:rsidR="00BC5B24" w:rsidRPr="00BC5B24" w:rsidRDefault="00BC5B24" w:rsidP="00BC5B24">
            <w:pPr>
              <w:jc w:val="center"/>
              <w:rPr>
                <w:color w:val="000000"/>
                <w:sz w:val="22"/>
                <w:szCs w:val="22"/>
              </w:rPr>
            </w:pPr>
            <w:r w:rsidRPr="00BC5B24">
              <w:rPr>
                <w:color w:val="000000"/>
                <w:sz w:val="22"/>
                <w:szCs w:val="22"/>
              </w:rPr>
              <w:t>2027</w:t>
            </w:r>
          </w:p>
        </w:tc>
      </w:tr>
      <w:tr w:rsidR="00BC5B24" w:rsidRPr="00BC5B24" w14:paraId="2679A6FE" w14:textId="77777777" w:rsidTr="00BC5B24">
        <w:trPr>
          <w:trHeight w:val="1372"/>
        </w:trPr>
        <w:tc>
          <w:tcPr>
            <w:tcW w:w="318" w:type="pct"/>
            <w:vAlign w:val="center"/>
            <w:hideMark/>
          </w:tcPr>
          <w:p w14:paraId="31827D11"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7604B84F" w14:textId="77777777" w:rsidR="00BC5B24" w:rsidRPr="00BC5B24" w:rsidRDefault="00BC5B24" w:rsidP="00BC5B24">
            <w:pPr>
              <w:jc w:val="center"/>
              <w:rPr>
                <w:color w:val="000000"/>
                <w:sz w:val="22"/>
                <w:szCs w:val="22"/>
              </w:rPr>
            </w:pPr>
            <w:r w:rsidRPr="00BC5B24">
              <w:rPr>
                <w:color w:val="000000"/>
                <w:sz w:val="22"/>
                <w:szCs w:val="22"/>
              </w:rPr>
              <w:t>16</w:t>
            </w:r>
          </w:p>
        </w:tc>
        <w:tc>
          <w:tcPr>
            <w:tcW w:w="484" w:type="pct"/>
            <w:vAlign w:val="center"/>
            <w:hideMark/>
          </w:tcPr>
          <w:p w14:paraId="2E1FA550"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Техническая</w:t>
            </w:r>
            <w:proofErr w:type="gramEnd"/>
            <w:r w:rsidRPr="00BC5B24">
              <w:rPr>
                <w:color w:val="000000"/>
                <w:sz w:val="22"/>
                <w:szCs w:val="22"/>
              </w:rPr>
              <w:t xml:space="preserve"> от № 1 до № 54</w:t>
            </w:r>
          </w:p>
        </w:tc>
        <w:tc>
          <w:tcPr>
            <w:tcW w:w="269" w:type="pct"/>
            <w:vAlign w:val="center"/>
            <w:hideMark/>
          </w:tcPr>
          <w:p w14:paraId="0F15B639"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4EFC591C" w14:textId="77777777" w:rsidR="00BC5B24" w:rsidRPr="00BC5B24" w:rsidRDefault="00BC5B24" w:rsidP="00BC5B24">
            <w:pPr>
              <w:jc w:val="center"/>
              <w:rPr>
                <w:color w:val="000000"/>
                <w:sz w:val="22"/>
                <w:szCs w:val="22"/>
              </w:rPr>
            </w:pPr>
            <w:r w:rsidRPr="00BC5B24">
              <w:rPr>
                <w:color w:val="000000"/>
                <w:sz w:val="22"/>
                <w:szCs w:val="22"/>
              </w:rPr>
              <w:t>1,4</w:t>
            </w:r>
          </w:p>
        </w:tc>
        <w:tc>
          <w:tcPr>
            <w:tcW w:w="300" w:type="pct"/>
            <w:vAlign w:val="center"/>
            <w:hideMark/>
          </w:tcPr>
          <w:p w14:paraId="41F36E0C"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32D1AB43"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4F41195A"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0F767282"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4E138C6A"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5EFE9845" w14:textId="77777777" w:rsidR="00BC5B24" w:rsidRPr="00BC5B24" w:rsidRDefault="00BC5B24" w:rsidP="00BC5B24">
            <w:pPr>
              <w:jc w:val="center"/>
              <w:rPr>
                <w:color w:val="000000"/>
                <w:sz w:val="22"/>
                <w:szCs w:val="22"/>
              </w:rPr>
            </w:pPr>
            <w:r w:rsidRPr="00BC5B24">
              <w:rPr>
                <w:color w:val="000000"/>
                <w:sz w:val="22"/>
                <w:szCs w:val="22"/>
              </w:rPr>
              <w:t>144618,48</w:t>
            </w:r>
          </w:p>
        </w:tc>
        <w:tc>
          <w:tcPr>
            <w:tcW w:w="260" w:type="pct"/>
            <w:vAlign w:val="center"/>
            <w:hideMark/>
          </w:tcPr>
          <w:p w14:paraId="68248022" w14:textId="77777777" w:rsidR="00BC5B24" w:rsidRPr="00BC5B24" w:rsidRDefault="00BC5B24" w:rsidP="00BC5B24">
            <w:pPr>
              <w:jc w:val="center"/>
              <w:rPr>
                <w:color w:val="000000"/>
                <w:sz w:val="22"/>
                <w:szCs w:val="22"/>
              </w:rPr>
            </w:pPr>
            <w:r w:rsidRPr="00BC5B24">
              <w:rPr>
                <w:color w:val="000000"/>
                <w:sz w:val="22"/>
                <w:szCs w:val="22"/>
              </w:rPr>
              <w:t>28923,70</w:t>
            </w:r>
          </w:p>
        </w:tc>
        <w:tc>
          <w:tcPr>
            <w:tcW w:w="398" w:type="pct"/>
            <w:vAlign w:val="center"/>
            <w:hideMark/>
          </w:tcPr>
          <w:p w14:paraId="5B5475DC" w14:textId="77777777" w:rsidR="00BC5B24" w:rsidRPr="00BC5B24" w:rsidRDefault="00BC5B24" w:rsidP="00BC5B24">
            <w:pPr>
              <w:jc w:val="center"/>
              <w:rPr>
                <w:color w:val="000000"/>
                <w:sz w:val="22"/>
                <w:szCs w:val="22"/>
              </w:rPr>
            </w:pPr>
            <w:r w:rsidRPr="00BC5B24">
              <w:rPr>
                <w:color w:val="000000"/>
                <w:sz w:val="22"/>
                <w:szCs w:val="22"/>
              </w:rPr>
              <w:t>173542,18</w:t>
            </w:r>
          </w:p>
        </w:tc>
        <w:tc>
          <w:tcPr>
            <w:tcW w:w="320" w:type="pct"/>
            <w:vAlign w:val="center"/>
            <w:hideMark/>
          </w:tcPr>
          <w:p w14:paraId="523A6D23" w14:textId="77777777" w:rsidR="00BC5B24" w:rsidRPr="00BC5B24" w:rsidRDefault="00BC5B24" w:rsidP="00BC5B24">
            <w:pPr>
              <w:jc w:val="center"/>
              <w:rPr>
                <w:color w:val="000000"/>
                <w:sz w:val="22"/>
                <w:szCs w:val="22"/>
              </w:rPr>
            </w:pPr>
            <w:r w:rsidRPr="00BC5B24">
              <w:rPr>
                <w:color w:val="000000"/>
                <w:sz w:val="22"/>
                <w:szCs w:val="22"/>
              </w:rPr>
              <w:t>2027</w:t>
            </w:r>
          </w:p>
        </w:tc>
      </w:tr>
      <w:tr w:rsidR="00BC5B24" w:rsidRPr="00BC5B24" w14:paraId="37A49E08" w14:textId="77777777" w:rsidTr="00BC5B24">
        <w:trPr>
          <w:trHeight w:val="1372"/>
        </w:trPr>
        <w:tc>
          <w:tcPr>
            <w:tcW w:w="318" w:type="pct"/>
            <w:vAlign w:val="center"/>
            <w:hideMark/>
          </w:tcPr>
          <w:p w14:paraId="2408187F"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65A078C8" w14:textId="77777777" w:rsidR="00BC5B24" w:rsidRPr="00BC5B24" w:rsidRDefault="00BC5B24" w:rsidP="00BC5B24">
            <w:pPr>
              <w:jc w:val="center"/>
              <w:rPr>
                <w:color w:val="000000"/>
                <w:sz w:val="22"/>
                <w:szCs w:val="22"/>
              </w:rPr>
            </w:pPr>
            <w:r w:rsidRPr="00BC5B24">
              <w:rPr>
                <w:color w:val="000000"/>
                <w:sz w:val="22"/>
                <w:szCs w:val="22"/>
              </w:rPr>
              <w:t>17</w:t>
            </w:r>
          </w:p>
        </w:tc>
        <w:tc>
          <w:tcPr>
            <w:tcW w:w="484" w:type="pct"/>
            <w:vAlign w:val="center"/>
            <w:hideMark/>
          </w:tcPr>
          <w:p w14:paraId="584676C8"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Транспортная</w:t>
            </w:r>
            <w:proofErr w:type="gramEnd"/>
            <w:r w:rsidRPr="00BC5B24">
              <w:rPr>
                <w:color w:val="000000"/>
                <w:sz w:val="22"/>
                <w:szCs w:val="22"/>
              </w:rPr>
              <w:t xml:space="preserve"> от № 1 до № 148</w:t>
            </w:r>
          </w:p>
        </w:tc>
        <w:tc>
          <w:tcPr>
            <w:tcW w:w="269" w:type="pct"/>
            <w:vAlign w:val="center"/>
            <w:hideMark/>
          </w:tcPr>
          <w:p w14:paraId="2247C69A"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369AC3A9" w14:textId="77777777" w:rsidR="00BC5B24" w:rsidRPr="00BC5B24" w:rsidRDefault="00BC5B24" w:rsidP="00BC5B24">
            <w:pPr>
              <w:jc w:val="center"/>
              <w:rPr>
                <w:color w:val="000000"/>
                <w:sz w:val="22"/>
                <w:szCs w:val="22"/>
              </w:rPr>
            </w:pPr>
            <w:r w:rsidRPr="00BC5B24">
              <w:rPr>
                <w:color w:val="000000"/>
                <w:sz w:val="22"/>
                <w:szCs w:val="22"/>
              </w:rPr>
              <w:t>1,4</w:t>
            </w:r>
          </w:p>
        </w:tc>
        <w:tc>
          <w:tcPr>
            <w:tcW w:w="300" w:type="pct"/>
            <w:vAlign w:val="center"/>
            <w:hideMark/>
          </w:tcPr>
          <w:p w14:paraId="6A50E955"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3D1451E6"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7F1EE236"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5ED91D23"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4A3FBABB"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09EB6ACF" w14:textId="77777777" w:rsidR="00BC5B24" w:rsidRPr="00BC5B24" w:rsidRDefault="00BC5B24" w:rsidP="00BC5B24">
            <w:pPr>
              <w:jc w:val="center"/>
              <w:rPr>
                <w:color w:val="000000"/>
                <w:sz w:val="22"/>
                <w:szCs w:val="22"/>
              </w:rPr>
            </w:pPr>
            <w:r w:rsidRPr="00BC5B24">
              <w:rPr>
                <w:color w:val="000000"/>
                <w:sz w:val="22"/>
                <w:szCs w:val="22"/>
              </w:rPr>
              <w:t>144618,48</w:t>
            </w:r>
          </w:p>
        </w:tc>
        <w:tc>
          <w:tcPr>
            <w:tcW w:w="260" w:type="pct"/>
            <w:vAlign w:val="center"/>
            <w:hideMark/>
          </w:tcPr>
          <w:p w14:paraId="276D36A1" w14:textId="77777777" w:rsidR="00BC5B24" w:rsidRPr="00BC5B24" w:rsidRDefault="00BC5B24" w:rsidP="00BC5B24">
            <w:pPr>
              <w:jc w:val="center"/>
              <w:rPr>
                <w:color w:val="000000"/>
                <w:sz w:val="22"/>
                <w:szCs w:val="22"/>
              </w:rPr>
            </w:pPr>
            <w:r w:rsidRPr="00BC5B24">
              <w:rPr>
                <w:color w:val="000000"/>
                <w:sz w:val="22"/>
                <w:szCs w:val="22"/>
              </w:rPr>
              <w:t>28923,70</w:t>
            </w:r>
          </w:p>
        </w:tc>
        <w:tc>
          <w:tcPr>
            <w:tcW w:w="398" w:type="pct"/>
            <w:vAlign w:val="center"/>
            <w:hideMark/>
          </w:tcPr>
          <w:p w14:paraId="23D59781" w14:textId="77777777" w:rsidR="00BC5B24" w:rsidRPr="00BC5B24" w:rsidRDefault="00BC5B24" w:rsidP="00BC5B24">
            <w:pPr>
              <w:jc w:val="center"/>
              <w:rPr>
                <w:color w:val="000000"/>
                <w:sz w:val="22"/>
                <w:szCs w:val="22"/>
              </w:rPr>
            </w:pPr>
            <w:r w:rsidRPr="00BC5B24">
              <w:rPr>
                <w:color w:val="000000"/>
                <w:sz w:val="22"/>
                <w:szCs w:val="22"/>
              </w:rPr>
              <w:t>173542,18</w:t>
            </w:r>
          </w:p>
        </w:tc>
        <w:tc>
          <w:tcPr>
            <w:tcW w:w="320" w:type="pct"/>
            <w:vAlign w:val="center"/>
            <w:hideMark/>
          </w:tcPr>
          <w:p w14:paraId="5422019C" w14:textId="77777777" w:rsidR="00BC5B24" w:rsidRPr="00BC5B24" w:rsidRDefault="00BC5B24" w:rsidP="00BC5B24">
            <w:pPr>
              <w:jc w:val="center"/>
              <w:rPr>
                <w:color w:val="000000"/>
                <w:sz w:val="22"/>
                <w:szCs w:val="22"/>
              </w:rPr>
            </w:pPr>
            <w:r w:rsidRPr="00BC5B24">
              <w:rPr>
                <w:color w:val="000000"/>
                <w:sz w:val="22"/>
                <w:szCs w:val="22"/>
              </w:rPr>
              <w:t>2027</w:t>
            </w:r>
          </w:p>
        </w:tc>
      </w:tr>
      <w:tr w:rsidR="00BC5B24" w:rsidRPr="00BC5B24" w14:paraId="46BA39B5" w14:textId="77777777" w:rsidTr="00BC5B24">
        <w:trPr>
          <w:trHeight w:val="1372"/>
        </w:trPr>
        <w:tc>
          <w:tcPr>
            <w:tcW w:w="318" w:type="pct"/>
            <w:vAlign w:val="center"/>
            <w:hideMark/>
          </w:tcPr>
          <w:p w14:paraId="414F6303"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1D963638" w14:textId="77777777" w:rsidR="00BC5B24" w:rsidRPr="00BC5B24" w:rsidRDefault="00BC5B24" w:rsidP="00BC5B24">
            <w:pPr>
              <w:jc w:val="center"/>
              <w:rPr>
                <w:color w:val="000000"/>
                <w:sz w:val="22"/>
                <w:szCs w:val="22"/>
              </w:rPr>
            </w:pPr>
            <w:r w:rsidRPr="00BC5B24">
              <w:rPr>
                <w:color w:val="000000"/>
                <w:sz w:val="22"/>
                <w:szCs w:val="22"/>
              </w:rPr>
              <w:t>18</w:t>
            </w:r>
          </w:p>
        </w:tc>
        <w:tc>
          <w:tcPr>
            <w:tcW w:w="484" w:type="pct"/>
            <w:vAlign w:val="center"/>
            <w:hideMark/>
          </w:tcPr>
          <w:p w14:paraId="26AACACD"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Заводская</w:t>
            </w:r>
            <w:proofErr w:type="gramEnd"/>
            <w:r w:rsidRPr="00BC5B24">
              <w:rPr>
                <w:color w:val="000000"/>
                <w:sz w:val="22"/>
                <w:szCs w:val="22"/>
              </w:rPr>
              <w:t xml:space="preserve"> от № 1 до № 34</w:t>
            </w:r>
          </w:p>
        </w:tc>
        <w:tc>
          <w:tcPr>
            <w:tcW w:w="269" w:type="pct"/>
            <w:vAlign w:val="center"/>
            <w:hideMark/>
          </w:tcPr>
          <w:p w14:paraId="0132E6C1"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18CB2A25" w14:textId="77777777" w:rsidR="00BC5B24" w:rsidRPr="00BC5B24" w:rsidRDefault="00BC5B24" w:rsidP="00BC5B24">
            <w:pPr>
              <w:jc w:val="center"/>
              <w:rPr>
                <w:color w:val="000000"/>
                <w:sz w:val="22"/>
                <w:szCs w:val="22"/>
              </w:rPr>
            </w:pPr>
            <w:r w:rsidRPr="00BC5B24">
              <w:rPr>
                <w:color w:val="000000"/>
                <w:sz w:val="22"/>
                <w:szCs w:val="22"/>
              </w:rPr>
              <w:t>0,7</w:t>
            </w:r>
          </w:p>
        </w:tc>
        <w:tc>
          <w:tcPr>
            <w:tcW w:w="300" w:type="pct"/>
            <w:vAlign w:val="center"/>
            <w:hideMark/>
          </w:tcPr>
          <w:p w14:paraId="451C917A"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7405D7F6"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499D13EA"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2A11C3E9"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06959B90"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347D9597" w14:textId="77777777" w:rsidR="00BC5B24" w:rsidRPr="00BC5B24" w:rsidRDefault="00BC5B24" w:rsidP="00BC5B24">
            <w:pPr>
              <w:jc w:val="center"/>
              <w:rPr>
                <w:color w:val="000000"/>
                <w:sz w:val="22"/>
                <w:szCs w:val="22"/>
              </w:rPr>
            </w:pPr>
            <w:r w:rsidRPr="00BC5B24">
              <w:rPr>
                <w:color w:val="000000"/>
                <w:sz w:val="22"/>
                <w:szCs w:val="22"/>
              </w:rPr>
              <w:t>72309,24</w:t>
            </w:r>
          </w:p>
        </w:tc>
        <w:tc>
          <w:tcPr>
            <w:tcW w:w="260" w:type="pct"/>
            <w:vAlign w:val="center"/>
            <w:hideMark/>
          </w:tcPr>
          <w:p w14:paraId="50E09720" w14:textId="77777777" w:rsidR="00BC5B24" w:rsidRPr="00BC5B24" w:rsidRDefault="00BC5B24" w:rsidP="00BC5B24">
            <w:pPr>
              <w:jc w:val="center"/>
              <w:rPr>
                <w:color w:val="000000"/>
                <w:sz w:val="22"/>
                <w:szCs w:val="22"/>
              </w:rPr>
            </w:pPr>
            <w:r w:rsidRPr="00BC5B24">
              <w:rPr>
                <w:color w:val="000000"/>
                <w:sz w:val="22"/>
                <w:szCs w:val="22"/>
              </w:rPr>
              <w:t>14461,85</w:t>
            </w:r>
          </w:p>
        </w:tc>
        <w:tc>
          <w:tcPr>
            <w:tcW w:w="398" w:type="pct"/>
            <w:vAlign w:val="center"/>
            <w:hideMark/>
          </w:tcPr>
          <w:p w14:paraId="53127539" w14:textId="77777777" w:rsidR="00BC5B24" w:rsidRPr="00BC5B24" w:rsidRDefault="00BC5B24" w:rsidP="00BC5B24">
            <w:pPr>
              <w:jc w:val="center"/>
              <w:rPr>
                <w:color w:val="000000"/>
                <w:sz w:val="22"/>
                <w:szCs w:val="22"/>
              </w:rPr>
            </w:pPr>
            <w:r w:rsidRPr="00BC5B24">
              <w:rPr>
                <w:color w:val="000000"/>
                <w:sz w:val="22"/>
                <w:szCs w:val="22"/>
              </w:rPr>
              <w:t>86771,09</w:t>
            </w:r>
          </w:p>
        </w:tc>
        <w:tc>
          <w:tcPr>
            <w:tcW w:w="320" w:type="pct"/>
            <w:vAlign w:val="center"/>
            <w:hideMark/>
          </w:tcPr>
          <w:p w14:paraId="0627FA4E" w14:textId="77777777" w:rsidR="00BC5B24" w:rsidRPr="00BC5B24" w:rsidRDefault="00BC5B24" w:rsidP="00BC5B24">
            <w:pPr>
              <w:jc w:val="center"/>
              <w:rPr>
                <w:color w:val="000000"/>
                <w:sz w:val="22"/>
                <w:szCs w:val="22"/>
              </w:rPr>
            </w:pPr>
            <w:r w:rsidRPr="00BC5B24">
              <w:rPr>
                <w:color w:val="000000"/>
                <w:sz w:val="22"/>
                <w:szCs w:val="22"/>
              </w:rPr>
              <w:t>2027</w:t>
            </w:r>
          </w:p>
        </w:tc>
      </w:tr>
      <w:tr w:rsidR="00BC5B24" w:rsidRPr="00BC5B24" w14:paraId="0601388B" w14:textId="77777777" w:rsidTr="00BC5B24">
        <w:trPr>
          <w:trHeight w:val="1372"/>
        </w:trPr>
        <w:tc>
          <w:tcPr>
            <w:tcW w:w="318" w:type="pct"/>
            <w:vAlign w:val="center"/>
            <w:hideMark/>
          </w:tcPr>
          <w:p w14:paraId="7144B782"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7440DF7F" w14:textId="77777777" w:rsidR="00BC5B24" w:rsidRPr="00BC5B24" w:rsidRDefault="00BC5B24" w:rsidP="00BC5B24">
            <w:pPr>
              <w:jc w:val="center"/>
              <w:rPr>
                <w:color w:val="000000"/>
                <w:sz w:val="22"/>
                <w:szCs w:val="22"/>
              </w:rPr>
            </w:pPr>
            <w:r w:rsidRPr="00BC5B24">
              <w:rPr>
                <w:color w:val="000000"/>
                <w:sz w:val="22"/>
                <w:szCs w:val="22"/>
              </w:rPr>
              <w:t>19</w:t>
            </w:r>
          </w:p>
        </w:tc>
        <w:tc>
          <w:tcPr>
            <w:tcW w:w="484" w:type="pct"/>
            <w:vAlign w:val="center"/>
            <w:hideMark/>
          </w:tcPr>
          <w:p w14:paraId="77CB1347"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spellStart"/>
            <w:r w:rsidRPr="00BC5B24">
              <w:rPr>
                <w:color w:val="000000"/>
                <w:sz w:val="22"/>
                <w:szCs w:val="22"/>
              </w:rPr>
              <w:t>Бассейная</w:t>
            </w:r>
            <w:proofErr w:type="spellEnd"/>
            <w:r w:rsidRPr="00BC5B24">
              <w:rPr>
                <w:color w:val="000000"/>
                <w:sz w:val="22"/>
                <w:szCs w:val="22"/>
              </w:rPr>
              <w:t xml:space="preserve"> от № 111 до № 185, от № 5 до № 37</w:t>
            </w:r>
          </w:p>
        </w:tc>
        <w:tc>
          <w:tcPr>
            <w:tcW w:w="269" w:type="pct"/>
            <w:vAlign w:val="center"/>
            <w:hideMark/>
          </w:tcPr>
          <w:p w14:paraId="44AF8CA5"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1DB3678A" w14:textId="77777777" w:rsidR="00BC5B24" w:rsidRPr="00BC5B24" w:rsidRDefault="00BC5B24" w:rsidP="00BC5B24">
            <w:pPr>
              <w:jc w:val="center"/>
              <w:rPr>
                <w:color w:val="000000"/>
                <w:sz w:val="22"/>
                <w:szCs w:val="22"/>
              </w:rPr>
            </w:pPr>
            <w:r w:rsidRPr="00BC5B24">
              <w:rPr>
                <w:color w:val="000000"/>
                <w:sz w:val="22"/>
                <w:szCs w:val="22"/>
              </w:rPr>
              <w:t>1,05</w:t>
            </w:r>
          </w:p>
        </w:tc>
        <w:tc>
          <w:tcPr>
            <w:tcW w:w="300" w:type="pct"/>
            <w:vAlign w:val="center"/>
            <w:hideMark/>
          </w:tcPr>
          <w:p w14:paraId="0697EB8F"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0D3478F0"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48909174"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6D28E1C9"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546AC345"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1ED21399" w14:textId="77777777" w:rsidR="00BC5B24" w:rsidRPr="00BC5B24" w:rsidRDefault="00BC5B24" w:rsidP="00BC5B24">
            <w:pPr>
              <w:jc w:val="center"/>
              <w:rPr>
                <w:color w:val="000000"/>
                <w:sz w:val="22"/>
                <w:szCs w:val="22"/>
              </w:rPr>
            </w:pPr>
            <w:r w:rsidRPr="00BC5B24">
              <w:rPr>
                <w:color w:val="000000"/>
                <w:sz w:val="22"/>
                <w:szCs w:val="22"/>
              </w:rPr>
              <w:t>108463,86</w:t>
            </w:r>
          </w:p>
        </w:tc>
        <w:tc>
          <w:tcPr>
            <w:tcW w:w="260" w:type="pct"/>
            <w:vAlign w:val="center"/>
            <w:hideMark/>
          </w:tcPr>
          <w:p w14:paraId="7C468CC6" w14:textId="77777777" w:rsidR="00BC5B24" w:rsidRPr="00BC5B24" w:rsidRDefault="00BC5B24" w:rsidP="00BC5B24">
            <w:pPr>
              <w:jc w:val="center"/>
              <w:rPr>
                <w:color w:val="000000"/>
                <w:sz w:val="22"/>
                <w:szCs w:val="22"/>
              </w:rPr>
            </w:pPr>
            <w:r w:rsidRPr="00BC5B24">
              <w:rPr>
                <w:color w:val="000000"/>
                <w:sz w:val="22"/>
                <w:szCs w:val="22"/>
              </w:rPr>
              <w:t>21692,77</w:t>
            </w:r>
          </w:p>
        </w:tc>
        <w:tc>
          <w:tcPr>
            <w:tcW w:w="398" w:type="pct"/>
            <w:vAlign w:val="center"/>
            <w:hideMark/>
          </w:tcPr>
          <w:p w14:paraId="399390F9" w14:textId="77777777" w:rsidR="00BC5B24" w:rsidRPr="00BC5B24" w:rsidRDefault="00BC5B24" w:rsidP="00BC5B24">
            <w:pPr>
              <w:jc w:val="center"/>
              <w:rPr>
                <w:color w:val="000000"/>
                <w:sz w:val="22"/>
                <w:szCs w:val="22"/>
              </w:rPr>
            </w:pPr>
            <w:r w:rsidRPr="00BC5B24">
              <w:rPr>
                <w:color w:val="000000"/>
                <w:sz w:val="22"/>
                <w:szCs w:val="22"/>
              </w:rPr>
              <w:t>130156,63</w:t>
            </w:r>
          </w:p>
        </w:tc>
        <w:tc>
          <w:tcPr>
            <w:tcW w:w="320" w:type="pct"/>
            <w:vAlign w:val="center"/>
            <w:hideMark/>
          </w:tcPr>
          <w:p w14:paraId="6D2D82D6" w14:textId="77777777" w:rsidR="00BC5B24" w:rsidRPr="00BC5B24" w:rsidRDefault="00BC5B24" w:rsidP="00BC5B24">
            <w:pPr>
              <w:jc w:val="center"/>
              <w:rPr>
                <w:color w:val="000000"/>
                <w:sz w:val="22"/>
                <w:szCs w:val="22"/>
              </w:rPr>
            </w:pPr>
            <w:r w:rsidRPr="00BC5B24">
              <w:rPr>
                <w:color w:val="000000"/>
                <w:sz w:val="22"/>
                <w:szCs w:val="22"/>
              </w:rPr>
              <w:t>2028</w:t>
            </w:r>
          </w:p>
        </w:tc>
      </w:tr>
      <w:tr w:rsidR="00BC5B24" w:rsidRPr="00BC5B24" w14:paraId="50E2BE58" w14:textId="77777777" w:rsidTr="00BC5B24">
        <w:trPr>
          <w:trHeight w:val="1099"/>
        </w:trPr>
        <w:tc>
          <w:tcPr>
            <w:tcW w:w="318" w:type="pct"/>
            <w:vAlign w:val="center"/>
            <w:hideMark/>
          </w:tcPr>
          <w:p w14:paraId="77E2D614"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543BB633" w14:textId="77777777" w:rsidR="00BC5B24" w:rsidRPr="00BC5B24" w:rsidRDefault="00BC5B24" w:rsidP="00BC5B24">
            <w:pPr>
              <w:jc w:val="center"/>
              <w:rPr>
                <w:color w:val="000000"/>
                <w:sz w:val="22"/>
                <w:szCs w:val="22"/>
              </w:rPr>
            </w:pPr>
            <w:r w:rsidRPr="00BC5B24">
              <w:rPr>
                <w:color w:val="000000"/>
                <w:sz w:val="22"/>
                <w:szCs w:val="22"/>
              </w:rPr>
              <w:t>20</w:t>
            </w:r>
          </w:p>
        </w:tc>
        <w:tc>
          <w:tcPr>
            <w:tcW w:w="484" w:type="pct"/>
            <w:vAlign w:val="center"/>
            <w:hideMark/>
          </w:tcPr>
          <w:p w14:paraId="11C9A2F7"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r w:rsidRPr="00BC5B24">
              <w:rPr>
                <w:color w:val="000000"/>
                <w:sz w:val="22"/>
                <w:szCs w:val="22"/>
              </w:rPr>
              <w:lastRenderedPageBreak/>
              <w:t>Правды от № 1 до № 225</w:t>
            </w:r>
          </w:p>
        </w:tc>
        <w:tc>
          <w:tcPr>
            <w:tcW w:w="269" w:type="pct"/>
            <w:vAlign w:val="center"/>
            <w:hideMark/>
          </w:tcPr>
          <w:p w14:paraId="7F7D8870" w14:textId="77777777" w:rsidR="00BC5B24" w:rsidRPr="00BC5B24" w:rsidRDefault="00BC5B24" w:rsidP="00BC5B24">
            <w:pPr>
              <w:jc w:val="center"/>
              <w:rPr>
                <w:color w:val="000000"/>
                <w:sz w:val="22"/>
                <w:szCs w:val="22"/>
              </w:rPr>
            </w:pPr>
            <w:r w:rsidRPr="00BC5B24">
              <w:rPr>
                <w:color w:val="000000"/>
                <w:sz w:val="22"/>
                <w:szCs w:val="22"/>
              </w:rPr>
              <w:lastRenderedPageBreak/>
              <w:t>300</w:t>
            </w:r>
          </w:p>
        </w:tc>
        <w:tc>
          <w:tcPr>
            <w:tcW w:w="309" w:type="pct"/>
            <w:vAlign w:val="center"/>
            <w:hideMark/>
          </w:tcPr>
          <w:p w14:paraId="0DE81F0F" w14:textId="77777777" w:rsidR="00BC5B24" w:rsidRPr="00BC5B24" w:rsidRDefault="00BC5B24" w:rsidP="00BC5B24">
            <w:pPr>
              <w:jc w:val="center"/>
              <w:rPr>
                <w:color w:val="000000"/>
                <w:sz w:val="22"/>
                <w:szCs w:val="22"/>
              </w:rPr>
            </w:pPr>
            <w:r w:rsidRPr="00BC5B24">
              <w:rPr>
                <w:color w:val="000000"/>
                <w:sz w:val="22"/>
                <w:szCs w:val="22"/>
              </w:rPr>
              <w:t>2</w:t>
            </w:r>
          </w:p>
        </w:tc>
        <w:tc>
          <w:tcPr>
            <w:tcW w:w="300" w:type="pct"/>
            <w:vAlign w:val="center"/>
            <w:hideMark/>
          </w:tcPr>
          <w:p w14:paraId="1CFC4B5B"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15E3B1C9"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17BF4BB9"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20C8ACA9"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4D948890"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5647ECDB" w14:textId="77777777" w:rsidR="00BC5B24" w:rsidRPr="00BC5B24" w:rsidRDefault="00BC5B24" w:rsidP="00BC5B24">
            <w:pPr>
              <w:jc w:val="center"/>
              <w:rPr>
                <w:color w:val="000000"/>
                <w:sz w:val="22"/>
                <w:szCs w:val="22"/>
              </w:rPr>
            </w:pPr>
            <w:r w:rsidRPr="00BC5B24">
              <w:rPr>
                <w:color w:val="000000"/>
                <w:sz w:val="22"/>
                <w:szCs w:val="22"/>
              </w:rPr>
              <w:t>206597,83</w:t>
            </w:r>
          </w:p>
        </w:tc>
        <w:tc>
          <w:tcPr>
            <w:tcW w:w="260" w:type="pct"/>
            <w:vAlign w:val="center"/>
            <w:hideMark/>
          </w:tcPr>
          <w:p w14:paraId="205660A8" w14:textId="77777777" w:rsidR="00BC5B24" w:rsidRPr="00BC5B24" w:rsidRDefault="00BC5B24" w:rsidP="00BC5B24">
            <w:pPr>
              <w:jc w:val="center"/>
              <w:rPr>
                <w:color w:val="000000"/>
                <w:sz w:val="22"/>
                <w:szCs w:val="22"/>
              </w:rPr>
            </w:pPr>
            <w:r w:rsidRPr="00BC5B24">
              <w:rPr>
                <w:color w:val="000000"/>
                <w:sz w:val="22"/>
                <w:szCs w:val="22"/>
              </w:rPr>
              <w:t>41319,57</w:t>
            </w:r>
          </w:p>
        </w:tc>
        <w:tc>
          <w:tcPr>
            <w:tcW w:w="398" w:type="pct"/>
            <w:vAlign w:val="center"/>
            <w:hideMark/>
          </w:tcPr>
          <w:p w14:paraId="2CC6D15E" w14:textId="77777777" w:rsidR="00BC5B24" w:rsidRPr="00BC5B24" w:rsidRDefault="00BC5B24" w:rsidP="00BC5B24">
            <w:pPr>
              <w:jc w:val="center"/>
              <w:rPr>
                <w:color w:val="000000"/>
                <w:sz w:val="22"/>
                <w:szCs w:val="22"/>
              </w:rPr>
            </w:pPr>
            <w:r w:rsidRPr="00BC5B24">
              <w:rPr>
                <w:color w:val="000000"/>
                <w:sz w:val="22"/>
                <w:szCs w:val="22"/>
              </w:rPr>
              <w:t>247917,39</w:t>
            </w:r>
          </w:p>
        </w:tc>
        <w:tc>
          <w:tcPr>
            <w:tcW w:w="320" w:type="pct"/>
            <w:vAlign w:val="center"/>
            <w:hideMark/>
          </w:tcPr>
          <w:p w14:paraId="625ACFCC" w14:textId="77777777" w:rsidR="00BC5B24" w:rsidRPr="00BC5B24" w:rsidRDefault="00BC5B24" w:rsidP="00BC5B24">
            <w:pPr>
              <w:jc w:val="center"/>
              <w:rPr>
                <w:color w:val="000000"/>
                <w:sz w:val="22"/>
                <w:szCs w:val="22"/>
              </w:rPr>
            </w:pPr>
            <w:r w:rsidRPr="00BC5B24">
              <w:rPr>
                <w:color w:val="000000"/>
                <w:sz w:val="22"/>
                <w:szCs w:val="22"/>
              </w:rPr>
              <w:t>2028</w:t>
            </w:r>
          </w:p>
        </w:tc>
      </w:tr>
      <w:tr w:rsidR="00BC5B24" w:rsidRPr="00BC5B24" w14:paraId="35B3C945" w14:textId="77777777" w:rsidTr="00BC5B24">
        <w:trPr>
          <w:trHeight w:val="1372"/>
        </w:trPr>
        <w:tc>
          <w:tcPr>
            <w:tcW w:w="318" w:type="pct"/>
            <w:vAlign w:val="center"/>
            <w:hideMark/>
          </w:tcPr>
          <w:p w14:paraId="25AD0BC3" w14:textId="77777777" w:rsidR="00BC5B24" w:rsidRPr="00BC5B24" w:rsidRDefault="00BC5B24" w:rsidP="00BC5B24">
            <w:pPr>
              <w:jc w:val="center"/>
              <w:rPr>
                <w:color w:val="000000"/>
                <w:sz w:val="22"/>
                <w:szCs w:val="22"/>
              </w:rPr>
            </w:pPr>
            <w:r w:rsidRPr="00BC5B24">
              <w:rPr>
                <w:color w:val="000000"/>
                <w:sz w:val="22"/>
                <w:szCs w:val="22"/>
              </w:rPr>
              <w:lastRenderedPageBreak/>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7AA910DA" w14:textId="77777777" w:rsidR="00BC5B24" w:rsidRPr="00BC5B24" w:rsidRDefault="00BC5B24" w:rsidP="00BC5B24">
            <w:pPr>
              <w:jc w:val="center"/>
              <w:rPr>
                <w:color w:val="000000"/>
                <w:sz w:val="22"/>
                <w:szCs w:val="22"/>
              </w:rPr>
            </w:pPr>
            <w:r w:rsidRPr="00BC5B24">
              <w:rPr>
                <w:color w:val="000000"/>
                <w:sz w:val="22"/>
                <w:szCs w:val="22"/>
              </w:rPr>
              <w:t>21</w:t>
            </w:r>
          </w:p>
        </w:tc>
        <w:tc>
          <w:tcPr>
            <w:tcW w:w="484" w:type="pct"/>
            <w:vAlign w:val="center"/>
            <w:hideMark/>
          </w:tcPr>
          <w:p w14:paraId="42F8734E"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spellStart"/>
            <w:r w:rsidRPr="00BC5B24">
              <w:rPr>
                <w:color w:val="000000"/>
                <w:sz w:val="22"/>
                <w:szCs w:val="22"/>
              </w:rPr>
              <w:t>Кисличанская</w:t>
            </w:r>
            <w:proofErr w:type="spellEnd"/>
            <w:r w:rsidRPr="00BC5B24">
              <w:rPr>
                <w:color w:val="000000"/>
                <w:sz w:val="22"/>
                <w:szCs w:val="22"/>
              </w:rPr>
              <w:t xml:space="preserve"> от № 1е до № 281</w:t>
            </w:r>
          </w:p>
        </w:tc>
        <w:tc>
          <w:tcPr>
            <w:tcW w:w="269" w:type="pct"/>
            <w:vAlign w:val="center"/>
            <w:hideMark/>
          </w:tcPr>
          <w:p w14:paraId="506C57C5" w14:textId="77777777" w:rsidR="00BC5B24" w:rsidRPr="00BC5B24" w:rsidRDefault="00BC5B24" w:rsidP="00BC5B24">
            <w:pPr>
              <w:jc w:val="center"/>
              <w:rPr>
                <w:color w:val="000000"/>
                <w:sz w:val="22"/>
                <w:szCs w:val="22"/>
              </w:rPr>
            </w:pPr>
            <w:r w:rsidRPr="00BC5B24">
              <w:rPr>
                <w:color w:val="000000"/>
                <w:sz w:val="22"/>
                <w:szCs w:val="22"/>
              </w:rPr>
              <w:t>300</w:t>
            </w:r>
          </w:p>
        </w:tc>
        <w:tc>
          <w:tcPr>
            <w:tcW w:w="309" w:type="pct"/>
            <w:vAlign w:val="center"/>
            <w:hideMark/>
          </w:tcPr>
          <w:p w14:paraId="676FF1A3" w14:textId="77777777" w:rsidR="00BC5B24" w:rsidRPr="00BC5B24" w:rsidRDefault="00BC5B24" w:rsidP="00BC5B24">
            <w:pPr>
              <w:jc w:val="center"/>
              <w:rPr>
                <w:color w:val="000000"/>
                <w:sz w:val="22"/>
                <w:szCs w:val="22"/>
              </w:rPr>
            </w:pPr>
            <w:r w:rsidRPr="00BC5B24">
              <w:rPr>
                <w:color w:val="000000"/>
                <w:sz w:val="22"/>
                <w:szCs w:val="22"/>
              </w:rPr>
              <w:t>3</w:t>
            </w:r>
          </w:p>
        </w:tc>
        <w:tc>
          <w:tcPr>
            <w:tcW w:w="300" w:type="pct"/>
            <w:vAlign w:val="center"/>
            <w:hideMark/>
          </w:tcPr>
          <w:p w14:paraId="4C95E895"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2E088B53"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5FDE933B"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78C32A54"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723BC7EE"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7A71F98E" w14:textId="77777777" w:rsidR="00BC5B24" w:rsidRPr="00BC5B24" w:rsidRDefault="00BC5B24" w:rsidP="00BC5B24">
            <w:pPr>
              <w:jc w:val="center"/>
              <w:rPr>
                <w:color w:val="000000"/>
                <w:sz w:val="22"/>
                <w:szCs w:val="22"/>
              </w:rPr>
            </w:pPr>
            <w:r w:rsidRPr="00BC5B24">
              <w:rPr>
                <w:color w:val="000000"/>
                <w:sz w:val="22"/>
                <w:szCs w:val="22"/>
              </w:rPr>
              <w:t>309896,74</w:t>
            </w:r>
          </w:p>
        </w:tc>
        <w:tc>
          <w:tcPr>
            <w:tcW w:w="260" w:type="pct"/>
            <w:vAlign w:val="center"/>
            <w:hideMark/>
          </w:tcPr>
          <w:p w14:paraId="017FC5C9" w14:textId="77777777" w:rsidR="00BC5B24" w:rsidRPr="00BC5B24" w:rsidRDefault="00BC5B24" w:rsidP="00BC5B24">
            <w:pPr>
              <w:jc w:val="center"/>
              <w:rPr>
                <w:color w:val="000000"/>
                <w:sz w:val="22"/>
                <w:szCs w:val="22"/>
              </w:rPr>
            </w:pPr>
            <w:r w:rsidRPr="00BC5B24">
              <w:rPr>
                <w:color w:val="000000"/>
                <w:sz w:val="22"/>
                <w:szCs w:val="22"/>
              </w:rPr>
              <w:t>61979,35</w:t>
            </w:r>
          </w:p>
        </w:tc>
        <w:tc>
          <w:tcPr>
            <w:tcW w:w="398" w:type="pct"/>
            <w:vAlign w:val="center"/>
            <w:hideMark/>
          </w:tcPr>
          <w:p w14:paraId="1DD3539D" w14:textId="77777777" w:rsidR="00BC5B24" w:rsidRPr="00BC5B24" w:rsidRDefault="00BC5B24" w:rsidP="00BC5B24">
            <w:pPr>
              <w:jc w:val="center"/>
              <w:rPr>
                <w:color w:val="000000"/>
                <w:sz w:val="22"/>
                <w:szCs w:val="22"/>
              </w:rPr>
            </w:pPr>
            <w:r w:rsidRPr="00BC5B24">
              <w:rPr>
                <w:color w:val="000000"/>
                <w:sz w:val="22"/>
                <w:szCs w:val="22"/>
              </w:rPr>
              <w:t>371876,09</w:t>
            </w:r>
          </w:p>
        </w:tc>
        <w:tc>
          <w:tcPr>
            <w:tcW w:w="320" w:type="pct"/>
            <w:vAlign w:val="center"/>
            <w:hideMark/>
          </w:tcPr>
          <w:p w14:paraId="4F3B6C3A" w14:textId="77777777" w:rsidR="00BC5B24" w:rsidRPr="00BC5B24" w:rsidRDefault="00BC5B24" w:rsidP="00BC5B24">
            <w:pPr>
              <w:jc w:val="center"/>
              <w:rPr>
                <w:color w:val="000000"/>
                <w:sz w:val="22"/>
                <w:szCs w:val="22"/>
              </w:rPr>
            </w:pPr>
            <w:r w:rsidRPr="00BC5B24">
              <w:rPr>
                <w:color w:val="000000"/>
                <w:sz w:val="22"/>
                <w:szCs w:val="22"/>
              </w:rPr>
              <w:t>2028</w:t>
            </w:r>
          </w:p>
        </w:tc>
      </w:tr>
      <w:tr w:rsidR="00BC5B24" w:rsidRPr="00BC5B24" w14:paraId="315DB33A" w14:textId="77777777" w:rsidTr="00BC5B24">
        <w:trPr>
          <w:trHeight w:val="1372"/>
        </w:trPr>
        <w:tc>
          <w:tcPr>
            <w:tcW w:w="318" w:type="pct"/>
            <w:vAlign w:val="center"/>
            <w:hideMark/>
          </w:tcPr>
          <w:p w14:paraId="4D3D3648"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4058364F" w14:textId="77777777" w:rsidR="00BC5B24" w:rsidRPr="00BC5B24" w:rsidRDefault="00BC5B24" w:rsidP="00BC5B24">
            <w:pPr>
              <w:jc w:val="center"/>
              <w:rPr>
                <w:color w:val="000000"/>
                <w:sz w:val="22"/>
                <w:szCs w:val="22"/>
              </w:rPr>
            </w:pPr>
            <w:r w:rsidRPr="00BC5B24">
              <w:rPr>
                <w:color w:val="000000"/>
                <w:sz w:val="22"/>
                <w:szCs w:val="22"/>
              </w:rPr>
              <w:t>22</w:t>
            </w:r>
          </w:p>
        </w:tc>
        <w:tc>
          <w:tcPr>
            <w:tcW w:w="484" w:type="pct"/>
            <w:vAlign w:val="center"/>
            <w:hideMark/>
          </w:tcPr>
          <w:p w14:paraId="1328397D"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spellStart"/>
            <w:r w:rsidRPr="00BC5B24">
              <w:rPr>
                <w:color w:val="000000"/>
                <w:sz w:val="22"/>
                <w:szCs w:val="22"/>
              </w:rPr>
              <w:t>Зародничанская</w:t>
            </w:r>
            <w:proofErr w:type="spellEnd"/>
            <w:r w:rsidRPr="00BC5B24">
              <w:rPr>
                <w:color w:val="000000"/>
                <w:sz w:val="22"/>
                <w:szCs w:val="22"/>
              </w:rPr>
              <w:t xml:space="preserve"> от № 48 до № 200</w:t>
            </w:r>
          </w:p>
        </w:tc>
        <w:tc>
          <w:tcPr>
            <w:tcW w:w="269" w:type="pct"/>
            <w:vAlign w:val="center"/>
            <w:hideMark/>
          </w:tcPr>
          <w:p w14:paraId="09321A26"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6221DDF3" w14:textId="77777777" w:rsidR="00BC5B24" w:rsidRPr="00BC5B24" w:rsidRDefault="00BC5B24" w:rsidP="00BC5B24">
            <w:pPr>
              <w:jc w:val="center"/>
              <w:rPr>
                <w:color w:val="000000"/>
                <w:sz w:val="22"/>
                <w:szCs w:val="22"/>
              </w:rPr>
            </w:pPr>
            <w:r w:rsidRPr="00BC5B24">
              <w:rPr>
                <w:color w:val="000000"/>
                <w:sz w:val="22"/>
                <w:szCs w:val="22"/>
              </w:rPr>
              <w:t>1,25</w:t>
            </w:r>
          </w:p>
        </w:tc>
        <w:tc>
          <w:tcPr>
            <w:tcW w:w="300" w:type="pct"/>
            <w:vAlign w:val="center"/>
            <w:hideMark/>
          </w:tcPr>
          <w:p w14:paraId="484C8B51"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3B898CAD"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57466555"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42AA5C19"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1C9C0C57"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2992369B" w14:textId="77777777" w:rsidR="00BC5B24" w:rsidRPr="00BC5B24" w:rsidRDefault="00BC5B24" w:rsidP="00BC5B24">
            <w:pPr>
              <w:jc w:val="center"/>
              <w:rPr>
                <w:color w:val="000000"/>
                <w:sz w:val="22"/>
                <w:szCs w:val="22"/>
              </w:rPr>
            </w:pPr>
            <w:r w:rsidRPr="00BC5B24">
              <w:rPr>
                <w:color w:val="000000"/>
                <w:sz w:val="22"/>
                <w:szCs w:val="22"/>
              </w:rPr>
              <w:t>129123,64</w:t>
            </w:r>
          </w:p>
        </w:tc>
        <w:tc>
          <w:tcPr>
            <w:tcW w:w="260" w:type="pct"/>
            <w:vAlign w:val="center"/>
            <w:hideMark/>
          </w:tcPr>
          <w:p w14:paraId="69459958" w14:textId="77777777" w:rsidR="00BC5B24" w:rsidRPr="00BC5B24" w:rsidRDefault="00BC5B24" w:rsidP="00BC5B24">
            <w:pPr>
              <w:jc w:val="center"/>
              <w:rPr>
                <w:color w:val="000000"/>
                <w:sz w:val="22"/>
                <w:szCs w:val="22"/>
              </w:rPr>
            </w:pPr>
            <w:r w:rsidRPr="00BC5B24">
              <w:rPr>
                <w:color w:val="000000"/>
                <w:sz w:val="22"/>
                <w:szCs w:val="22"/>
              </w:rPr>
              <w:t>25824,73</w:t>
            </w:r>
          </w:p>
        </w:tc>
        <w:tc>
          <w:tcPr>
            <w:tcW w:w="398" w:type="pct"/>
            <w:vAlign w:val="center"/>
            <w:hideMark/>
          </w:tcPr>
          <w:p w14:paraId="2E18B849" w14:textId="77777777" w:rsidR="00BC5B24" w:rsidRPr="00BC5B24" w:rsidRDefault="00BC5B24" w:rsidP="00BC5B24">
            <w:pPr>
              <w:jc w:val="center"/>
              <w:rPr>
                <w:color w:val="000000"/>
                <w:sz w:val="22"/>
                <w:szCs w:val="22"/>
              </w:rPr>
            </w:pPr>
            <w:r w:rsidRPr="00BC5B24">
              <w:rPr>
                <w:color w:val="000000"/>
                <w:sz w:val="22"/>
                <w:szCs w:val="22"/>
              </w:rPr>
              <w:t>154948,37</w:t>
            </w:r>
          </w:p>
        </w:tc>
        <w:tc>
          <w:tcPr>
            <w:tcW w:w="320" w:type="pct"/>
            <w:vAlign w:val="center"/>
            <w:hideMark/>
          </w:tcPr>
          <w:p w14:paraId="056290E7" w14:textId="77777777" w:rsidR="00BC5B24" w:rsidRPr="00BC5B24" w:rsidRDefault="00BC5B24" w:rsidP="00BC5B24">
            <w:pPr>
              <w:jc w:val="center"/>
              <w:rPr>
                <w:color w:val="000000"/>
                <w:sz w:val="22"/>
                <w:szCs w:val="22"/>
              </w:rPr>
            </w:pPr>
            <w:r w:rsidRPr="00BC5B24">
              <w:rPr>
                <w:color w:val="000000"/>
                <w:sz w:val="22"/>
                <w:szCs w:val="22"/>
              </w:rPr>
              <w:t>2029</w:t>
            </w:r>
          </w:p>
        </w:tc>
      </w:tr>
      <w:tr w:rsidR="00BC5B24" w:rsidRPr="00BC5B24" w14:paraId="769F5EE3" w14:textId="77777777" w:rsidTr="00BC5B24">
        <w:trPr>
          <w:trHeight w:val="1372"/>
        </w:trPr>
        <w:tc>
          <w:tcPr>
            <w:tcW w:w="318" w:type="pct"/>
            <w:vAlign w:val="center"/>
            <w:hideMark/>
          </w:tcPr>
          <w:p w14:paraId="72B19295"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21514828" w14:textId="77777777" w:rsidR="00BC5B24" w:rsidRPr="00BC5B24" w:rsidRDefault="00BC5B24" w:rsidP="00BC5B24">
            <w:pPr>
              <w:jc w:val="center"/>
              <w:rPr>
                <w:color w:val="000000"/>
                <w:sz w:val="22"/>
                <w:szCs w:val="22"/>
              </w:rPr>
            </w:pPr>
            <w:r w:rsidRPr="00BC5B24">
              <w:rPr>
                <w:color w:val="000000"/>
                <w:sz w:val="22"/>
                <w:szCs w:val="22"/>
              </w:rPr>
              <w:t>23</w:t>
            </w:r>
          </w:p>
        </w:tc>
        <w:tc>
          <w:tcPr>
            <w:tcW w:w="484" w:type="pct"/>
            <w:vAlign w:val="center"/>
            <w:hideMark/>
          </w:tcPr>
          <w:p w14:paraId="4649DAE8"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Вишневая</w:t>
            </w:r>
            <w:proofErr w:type="gramEnd"/>
            <w:r w:rsidRPr="00BC5B24">
              <w:rPr>
                <w:color w:val="000000"/>
                <w:sz w:val="22"/>
                <w:szCs w:val="22"/>
              </w:rPr>
              <w:t xml:space="preserve"> от № 2 до № 194</w:t>
            </w:r>
          </w:p>
        </w:tc>
        <w:tc>
          <w:tcPr>
            <w:tcW w:w="269" w:type="pct"/>
            <w:vAlign w:val="center"/>
            <w:hideMark/>
          </w:tcPr>
          <w:p w14:paraId="1A5FCED9"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688F2921" w14:textId="77777777" w:rsidR="00BC5B24" w:rsidRPr="00BC5B24" w:rsidRDefault="00BC5B24" w:rsidP="00BC5B24">
            <w:pPr>
              <w:jc w:val="center"/>
              <w:rPr>
                <w:color w:val="000000"/>
                <w:sz w:val="22"/>
                <w:szCs w:val="22"/>
              </w:rPr>
            </w:pPr>
            <w:r w:rsidRPr="00BC5B24">
              <w:rPr>
                <w:color w:val="000000"/>
                <w:sz w:val="22"/>
                <w:szCs w:val="22"/>
              </w:rPr>
              <w:t>2,2</w:t>
            </w:r>
          </w:p>
        </w:tc>
        <w:tc>
          <w:tcPr>
            <w:tcW w:w="300" w:type="pct"/>
            <w:vAlign w:val="center"/>
            <w:hideMark/>
          </w:tcPr>
          <w:p w14:paraId="5729D012"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7A2030C1"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40078864"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7C082909"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601B2DC3"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0DB77679" w14:textId="77777777" w:rsidR="00BC5B24" w:rsidRPr="00BC5B24" w:rsidRDefault="00BC5B24" w:rsidP="00BC5B24">
            <w:pPr>
              <w:jc w:val="center"/>
              <w:rPr>
                <w:color w:val="000000"/>
                <w:sz w:val="22"/>
                <w:szCs w:val="22"/>
              </w:rPr>
            </w:pPr>
            <w:r w:rsidRPr="00BC5B24">
              <w:rPr>
                <w:color w:val="000000"/>
                <w:sz w:val="22"/>
                <w:szCs w:val="22"/>
              </w:rPr>
              <w:t>227257,61</w:t>
            </w:r>
          </w:p>
        </w:tc>
        <w:tc>
          <w:tcPr>
            <w:tcW w:w="260" w:type="pct"/>
            <w:vAlign w:val="center"/>
            <w:hideMark/>
          </w:tcPr>
          <w:p w14:paraId="5248B142" w14:textId="77777777" w:rsidR="00BC5B24" w:rsidRPr="00BC5B24" w:rsidRDefault="00BC5B24" w:rsidP="00BC5B24">
            <w:pPr>
              <w:jc w:val="center"/>
              <w:rPr>
                <w:color w:val="000000"/>
                <w:sz w:val="22"/>
                <w:szCs w:val="22"/>
              </w:rPr>
            </w:pPr>
            <w:r w:rsidRPr="00BC5B24">
              <w:rPr>
                <w:color w:val="000000"/>
                <w:sz w:val="22"/>
                <w:szCs w:val="22"/>
              </w:rPr>
              <w:t>45451,52</w:t>
            </w:r>
          </w:p>
        </w:tc>
        <w:tc>
          <w:tcPr>
            <w:tcW w:w="398" w:type="pct"/>
            <w:vAlign w:val="center"/>
            <w:hideMark/>
          </w:tcPr>
          <w:p w14:paraId="49C51EBF" w14:textId="77777777" w:rsidR="00BC5B24" w:rsidRPr="00BC5B24" w:rsidRDefault="00BC5B24" w:rsidP="00BC5B24">
            <w:pPr>
              <w:jc w:val="center"/>
              <w:rPr>
                <w:color w:val="000000"/>
                <w:sz w:val="22"/>
                <w:szCs w:val="22"/>
              </w:rPr>
            </w:pPr>
            <w:r w:rsidRPr="00BC5B24">
              <w:rPr>
                <w:color w:val="000000"/>
                <w:sz w:val="22"/>
                <w:szCs w:val="22"/>
              </w:rPr>
              <w:t>272709,13</w:t>
            </w:r>
          </w:p>
        </w:tc>
        <w:tc>
          <w:tcPr>
            <w:tcW w:w="320" w:type="pct"/>
            <w:vAlign w:val="center"/>
            <w:hideMark/>
          </w:tcPr>
          <w:p w14:paraId="2A396333" w14:textId="77777777" w:rsidR="00BC5B24" w:rsidRPr="00BC5B24" w:rsidRDefault="00BC5B24" w:rsidP="00BC5B24">
            <w:pPr>
              <w:jc w:val="center"/>
              <w:rPr>
                <w:color w:val="000000"/>
                <w:sz w:val="22"/>
                <w:szCs w:val="22"/>
              </w:rPr>
            </w:pPr>
            <w:r w:rsidRPr="00BC5B24">
              <w:rPr>
                <w:color w:val="000000"/>
                <w:sz w:val="22"/>
                <w:szCs w:val="22"/>
              </w:rPr>
              <w:t>2029</w:t>
            </w:r>
          </w:p>
        </w:tc>
      </w:tr>
      <w:tr w:rsidR="00BC5B24" w:rsidRPr="00BC5B24" w14:paraId="5F94DE93" w14:textId="77777777" w:rsidTr="00BC5B24">
        <w:trPr>
          <w:trHeight w:val="1372"/>
        </w:trPr>
        <w:tc>
          <w:tcPr>
            <w:tcW w:w="318" w:type="pct"/>
            <w:vAlign w:val="center"/>
            <w:hideMark/>
          </w:tcPr>
          <w:p w14:paraId="5B080F9E"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5F4C02A1" w14:textId="77777777" w:rsidR="00BC5B24" w:rsidRPr="00BC5B24" w:rsidRDefault="00BC5B24" w:rsidP="00BC5B24">
            <w:pPr>
              <w:jc w:val="center"/>
              <w:rPr>
                <w:color w:val="000000"/>
                <w:sz w:val="22"/>
                <w:szCs w:val="22"/>
              </w:rPr>
            </w:pPr>
            <w:r w:rsidRPr="00BC5B24">
              <w:rPr>
                <w:color w:val="000000"/>
                <w:sz w:val="22"/>
                <w:szCs w:val="22"/>
              </w:rPr>
              <w:t>24</w:t>
            </w:r>
          </w:p>
        </w:tc>
        <w:tc>
          <w:tcPr>
            <w:tcW w:w="484" w:type="pct"/>
            <w:vAlign w:val="center"/>
            <w:hideMark/>
          </w:tcPr>
          <w:p w14:paraId="020DB95A"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Лесная</w:t>
            </w:r>
            <w:proofErr w:type="gramEnd"/>
            <w:r w:rsidRPr="00BC5B24">
              <w:rPr>
                <w:color w:val="000000"/>
                <w:sz w:val="22"/>
                <w:szCs w:val="22"/>
              </w:rPr>
              <w:t xml:space="preserve"> от пер. Крутенький до №205а</w:t>
            </w:r>
          </w:p>
        </w:tc>
        <w:tc>
          <w:tcPr>
            <w:tcW w:w="269" w:type="pct"/>
            <w:vAlign w:val="center"/>
            <w:hideMark/>
          </w:tcPr>
          <w:p w14:paraId="638C6385"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1BD2DD82" w14:textId="77777777" w:rsidR="00BC5B24" w:rsidRPr="00BC5B24" w:rsidRDefault="00BC5B24" w:rsidP="00BC5B24">
            <w:pPr>
              <w:jc w:val="center"/>
              <w:rPr>
                <w:color w:val="000000"/>
                <w:sz w:val="22"/>
                <w:szCs w:val="22"/>
              </w:rPr>
            </w:pPr>
            <w:r w:rsidRPr="00BC5B24">
              <w:rPr>
                <w:color w:val="000000"/>
                <w:sz w:val="22"/>
                <w:szCs w:val="22"/>
              </w:rPr>
              <w:t>3,3</w:t>
            </w:r>
          </w:p>
        </w:tc>
        <w:tc>
          <w:tcPr>
            <w:tcW w:w="300" w:type="pct"/>
            <w:vAlign w:val="center"/>
            <w:hideMark/>
          </w:tcPr>
          <w:p w14:paraId="038875D5"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251D294C"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75B26C7F"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58F94DDB"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6F2C9F00"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1DDCB80A" w14:textId="77777777" w:rsidR="00BC5B24" w:rsidRPr="00BC5B24" w:rsidRDefault="00BC5B24" w:rsidP="00BC5B24">
            <w:pPr>
              <w:jc w:val="center"/>
              <w:rPr>
                <w:color w:val="000000"/>
                <w:sz w:val="22"/>
                <w:szCs w:val="22"/>
              </w:rPr>
            </w:pPr>
            <w:r w:rsidRPr="00BC5B24">
              <w:rPr>
                <w:color w:val="000000"/>
                <w:sz w:val="22"/>
                <w:szCs w:val="22"/>
              </w:rPr>
              <w:t>340886,42</w:t>
            </w:r>
          </w:p>
        </w:tc>
        <w:tc>
          <w:tcPr>
            <w:tcW w:w="260" w:type="pct"/>
            <w:vAlign w:val="center"/>
            <w:hideMark/>
          </w:tcPr>
          <w:p w14:paraId="378D26FC" w14:textId="77777777" w:rsidR="00BC5B24" w:rsidRPr="00BC5B24" w:rsidRDefault="00BC5B24" w:rsidP="00BC5B24">
            <w:pPr>
              <w:jc w:val="center"/>
              <w:rPr>
                <w:color w:val="000000"/>
                <w:sz w:val="22"/>
                <w:szCs w:val="22"/>
              </w:rPr>
            </w:pPr>
            <w:r w:rsidRPr="00BC5B24">
              <w:rPr>
                <w:color w:val="000000"/>
                <w:sz w:val="22"/>
                <w:szCs w:val="22"/>
              </w:rPr>
              <w:t>68177,28</w:t>
            </w:r>
          </w:p>
        </w:tc>
        <w:tc>
          <w:tcPr>
            <w:tcW w:w="398" w:type="pct"/>
            <w:vAlign w:val="center"/>
            <w:hideMark/>
          </w:tcPr>
          <w:p w14:paraId="3D1D52BC" w14:textId="77777777" w:rsidR="00BC5B24" w:rsidRPr="00BC5B24" w:rsidRDefault="00BC5B24" w:rsidP="00BC5B24">
            <w:pPr>
              <w:jc w:val="center"/>
              <w:rPr>
                <w:color w:val="000000"/>
                <w:sz w:val="22"/>
                <w:szCs w:val="22"/>
              </w:rPr>
            </w:pPr>
            <w:r w:rsidRPr="00BC5B24">
              <w:rPr>
                <w:color w:val="000000"/>
                <w:sz w:val="22"/>
                <w:szCs w:val="22"/>
              </w:rPr>
              <w:t>409063,70</w:t>
            </w:r>
          </w:p>
        </w:tc>
        <w:tc>
          <w:tcPr>
            <w:tcW w:w="320" w:type="pct"/>
            <w:vAlign w:val="center"/>
            <w:hideMark/>
          </w:tcPr>
          <w:p w14:paraId="28FBD130" w14:textId="77777777" w:rsidR="00BC5B24" w:rsidRPr="00BC5B24" w:rsidRDefault="00BC5B24" w:rsidP="00BC5B24">
            <w:pPr>
              <w:jc w:val="center"/>
              <w:rPr>
                <w:color w:val="000000"/>
                <w:sz w:val="22"/>
                <w:szCs w:val="22"/>
              </w:rPr>
            </w:pPr>
            <w:r w:rsidRPr="00BC5B24">
              <w:rPr>
                <w:color w:val="000000"/>
                <w:sz w:val="22"/>
                <w:szCs w:val="22"/>
              </w:rPr>
              <w:t>2029</w:t>
            </w:r>
          </w:p>
        </w:tc>
      </w:tr>
      <w:tr w:rsidR="00BC5B24" w:rsidRPr="00BC5B24" w14:paraId="448BE2A3" w14:textId="77777777" w:rsidTr="00BC5B24">
        <w:trPr>
          <w:trHeight w:val="1372"/>
        </w:trPr>
        <w:tc>
          <w:tcPr>
            <w:tcW w:w="318" w:type="pct"/>
            <w:vAlign w:val="center"/>
            <w:hideMark/>
          </w:tcPr>
          <w:p w14:paraId="6D2B99D2"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3CB9071F" w14:textId="77777777" w:rsidR="00BC5B24" w:rsidRPr="00BC5B24" w:rsidRDefault="00BC5B24" w:rsidP="00BC5B24">
            <w:pPr>
              <w:jc w:val="center"/>
              <w:rPr>
                <w:color w:val="000000"/>
                <w:sz w:val="22"/>
                <w:szCs w:val="22"/>
              </w:rPr>
            </w:pPr>
            <w:r w:rsidRPr="00BC5B24">
              <w:rPr>
                <w:color w:val="000000"/>
                <w:sz w:val="22"/>
                <w:szCs w:val="22"/>
              </w:rPr>
              <w:t>25</w:t>
            </w:r>
          </w:p>
        </w:tc>
        <w:tc>
          <w:tcPr>
            <w:tcW w:w="484" w:type="pct"/>
            <w:vAlign w:val="center"/>
            <w:hideMark/>
          </w:tcPr>
          <w:p w14:paraId="21531797"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ул. </w:t>
            </w:r>
            <w:proofErr w:type="gramStart"/>
            <w:r w:rsidRPr="00BC5B24">
              <w:rPr>
                <w:color w:val="000000"/>
                <w:sz w:val="22"/>
                <w:szCs w:val="22"/>
              </w:rPr>
              <w:t>Садовая</w:t>
            </w:r>
            <w:proofErr w:type="gramEnd"/>
            <w:r w:rsidRPr="00BC5B24">
              <w:rPr>
                <w:color w:val="000000"/>
                <w:sz w:val="22"/>
                <w:szCs w:val="22"/>
              </w:rPr>
              <w:t xml:space="preserve"> от ул. Дружбы до №331</w:t>
            </w:r>
          </w:p>
        </w:tc>
        <w:tc>
          <w:tcPr>
            <w:tcW w:w="269" w:type="pct"/>
            <w:vAlign w:val="center"/>
            <w:hideMark/>
          </w:tcPr>
          <w:p w14:paraId="0BBCC1D8"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6365219B" w14:textId="77777777" w:rsidR="00BC5B24" w:rsidRPr="00BC5B24" w:rsidRDefault="00BC5B24" w:rsidP="00BC5B24">
            <w:pPr>
              <w:jc w:val="center"/>
              <w:rPr>
                <w:color w:val="000000"/>
                <w:sz w:val="22"/>
                <w:szCs w:val="22"/>
              </w:rPr>
            </w:pPr>
            <w:r w:rsidRPr="00BC5B24">
              <w:rPr>
                <w:color w:val="000000"/>
                <w:sz w:val="22"/>
                <w:szCs w:val="22"/>
              </w:rPr>
              <w:t>2,9</w:t>
            </w:r>
          </w:p>
        </w:tc>
        <w:tc>
          <w:tcPr>
            <w:tcW w:w="300" w:type="pct"/>
            <w:vAlign w:val="center"/>
            <w:hideMark/>
          </w:tcPr>
          <w:p w14:paraId="39C7229B"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27877258"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33E39DB3"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3E25A263"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44D378F2"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7FD3B29A" w14:textId="77777777" w:rsidR="00BC5B24" w:rsidRPr="00BC5B24" w:rsidRDefault="00BC5B24" w:rsidP="00BC5B24">
            <w:pPr>
              <w:jc w:val="center"/>
              <w:rPr>
                <w:color w:val="000000"/>
                <w:sz w:val="22"/>
                <w:szCs w:val="22"/>
              </w:rPr>
            </w:pPr>
            <w:r w:rsidRPr="00BC5B24">
              <w:rPr>
                <w:color w:val="000000"/>
                <w:sz w:val="22"/>
                <w:szCs w:val="22"/>
              </w:rPr>
              <w:t>299566,85</w:t>
            </w:r>
          </w:p>
        </w:tc>
        <w:tc>
          <w:tcPr>
            <w:tcW w:w="260" w:type="pct"/>
            <w:vAlign w:val="center"/>
            <w:hideMark/>
          </w:tcPr>
          <w:p w14:paraId="7777C437" w14:textId="77777777" w:rsidR="00BC5B24" w:rsidRPr="00BC5B24" w:rsidRDefault="00BC5B24" w:rsidP="00BC5B24">
            <w:pPr>
              <w:jc w:val="center"/>
              <w:rPr>
                <w:color w:val="000000"/>
                <w:sz w:val="22"/>
                <w:szCs w:val="22"/>
              </w:rPr>
            </w:pPr>
            <w:r w:rsidRPr="00BC5B24">
              <w:rPr>
                <w:color w:val="000000"/>
                <w:sz w:val="22"/>
                <w:szCs w:val="22"/>
              </w:rPr>
              <w:t>59913,37</w:t>
            </w:r>
          </w:p>
        </w:tc>
        <w:tc>
          <w:tcPr>
            <w:tcW w:w="398" w:type="pct"/>
            <w:vAlign w:val="center"/>
            <w:hideMark/>
          </w:tcPr>
          <w:p w14:paraId="48AF5F00" w14:textId="77777777" w:rsidR="00BC5B24" w:rsidRPr="00BC5B24" w:rsidRDefault="00BC5B24" w:rsidP="00BC5B24">
            <w:pPr>
              <w:jc w:val="center"/>
              <w:rPr>
                <w:color w:val="000000"/>
                <w:sz w:val="22"/>
                <w:szCs w:val="22"/>
              </w:rPr>
            </w:pPr>
            <w:r w:rsidRPr="00BC5B24">
              <w:rPr>
                <w:color w:val="000000"/>
                <w:sz w:val="22"/>
                <w:szCs w:val="22"/>
              </w:rPr>
              <w:t>359480,22</w:t>
            </w:r>
          </w:p>
        </w:tc>
        <w:tc>
          <w:tcPr>
            <w:tcW w:w="320" w:type="pct"/>
            <w:vAlign w:val="center"/>
            <w:hideMark/>
          </w:tcPr>
          <w:p w14:paraId="0ADC67EF" w14:textId="77777777" w:rsidR="00BC5B24" w:rsidRPr="00BC5B24" w:rsidRDefault="00BC5B24" w:rsidP="00BC5B24">
            <w:pPr>
              <w:jc w:val="center"/>
              <w:rPr>
                <w:color w:val="000000"/>
                <w:sz w:val="22"/>
                <w:szCs w:val="22"/>
              </w:rPr>
            </w:pPr>
            <w:r w:rsidRPr="00BC5B24">
              <w:rPr>
                <w:color w:val="000000"/>
                <w:sz w:val="22"/>
                <w:szCs w:val="22"/>
              </w:rPr>
              <w:t>2029</w:t>
            </w:r>
          </w:p>
        </w:tc>
      </w:tr>
      <w:tr w:rsidR="00BC5B24" w:rsidRPr="00BC5B24" w14:paraId="66538F39" w14:textId="77777777" w:rsidTr="00BC5B24">
        <w:trPr>
          <w:trHeight w:val="1372"/>
        </w:trPr>
        <w:tc>
          <w:tcPr>
            <w:tcW w:w="318" w:type="pct"/>
            <w:vAlign w:val="center"/>
            <w:hideMark/>
          </w:tcPr>
          <w:p w14:paraId="45826480"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365661CF" w14:textId="77777777" w:rsidR="00BC5B24" w:rsidRPr="00BC5B24" w:rsidRDefault="00BC5B24" w:rsidP="00BC5B24">
            <w:pPr>
              <w:jc w:val="center"/>
              <w:rPr>
                <w:color w:val="000000"/>
                <w:sz w:val="22"/>
                <w:szCs w:val="22"/>
              </w:rPr>
            </w:pPr>
            <w:r w:rsidRPr="00BC5B24">
              <w:rPr>
                <w:color w:val="000000"/>
                <w:sz w:val="22"/>
                <w:szCs w:val="22"/>
              </w:rPr>
              <w:t>26</w:t>
            </w:r>
          </w:p>
        </w:tc>
        <w:tc>
          <w:tcPr>
            <w:tcW w:w="484" w:type="pct"/>
            <w:vAlign w:val="center"/>
            <w:hideMark/>
          </w:tcPr>
          <w:p w14:paraId="2AF31DD7"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по ул. Победы от ул. </w:t>
            </w:r>
            <w:proofErr w:type="gramStart"/>
            <w:r w:rsidRPr="00BC5B24">
              <w:rPr>
                <w:color w:val="000000"/>
                <w:sz w:val="22"/>
                <w:szCs w:val="22"/>
              </w:rPr>
              <w:t>Садовая</w:t>
            </w:r>
            <w:proofErr w:type="gramEnd"/>
            <w:r w:rsidRPr="00BC5B24">
              <w:rPr>
                <w:color w:val="000000"/>
                <w:sz w:val="22"/>
                <w:szCs w:val="22"/>
              </w:rPr>
              <w:t xml:space="preserve"> до №19</w:t>
            </w:r>
          </w:p>
        </w:tc>
        <w:tc>
          <w:tcPr>
            <w:tcW w:w="269" w:type="pct"/>
            <w:vAlign w:val="center"/>
            <w:hideMark/>
          </w:tcPr>
          <w:p w14:paraId="4BCC7A33"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7E78E019" w14:textId="77777777" w:rsidR="00BC5B24" w:rsidRPr="00BC5B24" w:rsidRDefault="00BC5B24" w:rsidP="00BC5B24">
            <w:pPr>
              <w:jc w:val="center"/>
              <w:rPr>
                <w:color w:val="000000"/>
                <w:sz w:val="22"/>
                <w:szCs w:val="22"/>
              </w:rPr>
            </w:pPr>
            <w:r w:rsidRPr="00BC5B24">
              <w:rPr>
                <w:color w:val="000000"/>
                <w:sz w:val="22"/>
                <w:szCs w:val="22"/>
              </w:rPr>
              <w:t>0,85</w:t>
            </w:r>
          </w:p>
        </w:tc>
        <w:tc>
          <w:tcPr>
            <w:tcW w:w="300" w:type="pct"/>
            <w:vAlign w:val="center"/>
            <w:hideMark/>
          </w:tcPr>
          <w:p w14:paraId="7E3A1CA9"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166A69B8"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7C473045"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5213B223"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58A5D848"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6D672DC0" w14:textId="77777777" w:rsidR="00BC5B24" w:rsidRPr="00BC5B24" w:rsidRDefault="00BC5B24" w:rsidP="00BC5B24">
            <w:pPr>
              <w:jc w:val="center"/>
              <w:rPr>
                <w:color w:val="000000"/>
                <w:sz w:val="22"/>
                <w:szCs w:val="22"/>
              </w:rPr>
            </w:pPr>
            <w:r w:rsidRPr="00BC5B24">
              <w:rPr>
                <w:color w:val="000000"/>
                <w:sz w:val="22"/>
                <w:szCs w:val="22"/>
              </w:rPr>
              <w:t>87804,08</w:t>
            </w:r>
          </w:p>
        </w:tc>
        <w:tc>
          <w:tcPr>
            <w:tcW w:w="260" w:type="pct"/>
            <w:vAlign w:val="center"/>
            <w:hideMark/>
          </w:tcPr>
          <w:p w14:paraId="2A5318A9" w14:textId="77777777" w:rsidR="00BC5B24" w:rsidRPr="00BC5B24" w:rsidRDefault="00BC5B24" w:rsidP="00BC5B24">
            <w:pPr>
              <w:jc w:val="center"/>
              <w:rPr>
                <w:color w:val="000000"/>
                <w:sz w:val="22"/>
                <w:szCs w:val="22"/>
              </w:rPr>
            </w:pPr>
            <w:r w:rsidRPr="00BC5B24">
              <w:rPr>
                <w:color w:val="000000"/>
                <w:sz w:val="22"/>
                <w:szCs w:val="22"/>
              </w:rPr>
              <w:t>17560,82</w:t>
            </w:r>
          </w:p>
        </w:tc>
        <w:tc>
          <w:tcPr>
            <w:tcW w:w="398" w:type="pct"/>
            <w:vAlign w:val="center"/>
            <w:hideMark/>
          </w:tcPr>
          <w:p w14:paraId="50E5D340" w14:textId="77777777" w:rsidR="00BC5B24" w:rsidRPr="00BC5B24" w:rsidRDefault="00BC5B24" w:rsidP="00BC5B24">
            <w:pPr>
              <w:jc w:val="center"/>
              <w:rPr>
                <w:color w:val="000000"/>
                <w:sz w:val="22"/>
                <w:szCs w:val="22"/>
              </w:rPr>
            </w:pPr>
            <w:r w:rsidRPr="00BC5B24">
              <w:rPr>
                <w:color w:val="000000"/>
                <w:sz w:val="22"/>
                <w:szCs w:val="22"/>
              </w:rPr>
              <w:t>105364,89</w:t>
            </w:r>
          </w:p>
        </w:tc>
        <w:tc>
          <w:tcPr>
            <w:tcW w:w="320" w:type="pct"/>
            <w:vAlign w:val="center"/>
            <w:hideMark/>
          </w:tcPr>
          <w:p w14:paraId="1BE61F82" w14:textId="77777777" w:rsidR="00BC5B24" w:rsidRPr="00BC5B24" w:rsidRDefault="00BC5B24" w:rsidP="00BC5B24">
            <w:pPr>
              <w:jc w:val="center"/>
              <w:rPr>
                <w:color w:val="000000"/>
                <w:sz w:val="22"/>
                <w:szCs w:val="22"/>
              </w:rPr>
            </w:pPr>
            <w:r w:rsidRPr="00BC5B24">
              <w:rPr>
                <w:color w:val="000000"/>
                <w:sz w:val="22"/>
                <w:szCs w:val="22"/>
              </w:rPr>
              <w:t>2029</w:t>
            </w:r>
          </w:p>
        </w:tc>
      </w:tr>
      <w:tr w:rsidR="00BC5B24" w:rsidRPr="00BC5B24" w14:paraId="1DB999A8" w14:textId="77777777" w:rsidTr="00BC5B24">
        <w:trPr>
          <w:trHeight w:val="1372"/>
        </w:trPr>
        <w:tc>
          <w:tcPr>
            <w:tcW w:w="318" w:type="pct"/>
            <w:vAlign w:val="center"/>
            <w:hideMark/>
          </w:tcPr>
          <w:p w14:paraId="2EAA651C"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59F5B01F" w14:textId="77777777" w:rsidR="00BC5B24" w:rsidRPr="00BC5B24" w:rsidRDefault="00BC5B24" w:rsidP="00BC5B24">
            <w:pPr>
              <w:jc w:val="center"/>
              <w:rPr>
                <w:color w:val="000000"/>
                <w:sz w:val="22"/>
                <w:szCs w:val="22"/>
              </w:rPr>
            </w:pPr>
            <w:r w:rsidRPr="00BC5B24">
              <w:rPr>
                <w:color w:val="000000"/>
                <w:sz w:val="22"/>
                <w:szCs w:val="22"/>
              </w:rPr>
              <w:t>27</w:t>
            </w:r>
          </w:p>
        </w:tc>
        <w:tc>
          <w:tcPr>
            <w:tcW w:w="484" w:type="pct"/>
            <w:vAlign w:val="center"/>
            <w:hideMark/>
          </w:tcPr>
          <w:p w14:paraId="41728402" w14:textId="77777777" w:rsidR="00BC5B24" w:rsidRPr="00BC5B24" w:rsidRDefault="00BC5B24" w:rsidP="00BC5B24">
            <w:pPr>
              <w:jc w:val="center"/>
              <w:rPr>
                <w:color w:val="000000"/>
                <w:sz w:val="22"/>
                <w:szCs w:val="22"/>
              </w:rPr>
            </w:pPr>
            <w:r w:rsidRPr="00BC5B24">
              <w:rPr>
                <w:color w:val="000000"/>
                <w:sz w:val="22"/>
                <w:szCs w:val="22"/>
              </w:rPr>
              <w:t>Строительство канализационного коллектора г. Светлоград, по ул. Калинина от №173 до №517</w:t>
            </w:r>
          </w:p>
        </w:tc>
        <w:tc>
          <w:tcPr>
            <w:tcW w:w="269" w:type="pct"/>
            <w:vAlign w:val="center"/>
            <w:hideMark/>
          </w:tcPr>
          <w:p w14:paraId="613F0609" w14:textId="77777777" w:rsidR="00BC5B24" w:rsidRPr="00BC5B24" w:rsidRDefault="00BC5B24" w:rsidP="00BC5B24">
            <w:pPr>
              <w:jc w:val="center"/>
              <w:rPr>
                <w:color w:val="000000"/>
                <w:sz w:val="22"/>
                <w:szCs w:val="22"/>
              </w:rPr>
            </w:pPr>
            <w:r w:rsidRPr="00BC5B24">
              <w:rPr>
                <w:color w:val="000000"/>
                <w:sz w:val="22"/>
                <w:szCs w:val="22"/>
              </w:rPr>
              <w:t>300</w:t>
            </w:r>
          </w:p>
        </w:tc>
        <w:tc>
          <w:tcPr>
            <w:tcW w:w="309" w:type="pct"/>
            <w:vAlign w:val="center"/>
            <w:hideMark/>
          </w:tcPr>
          <w:p w14:paraId="49D761C8" w14:textId="77777777" w:rsidR="00BC5B24" w:rsidRPr="00BC5B24" w:rsidRDefault="00BC5B24" w:rsidP="00BC5B24">
            <w:pPr>
              <w:jc w:val="center"/>
              <w:rPr>
                <w:color w:val="000000"/>
                <w:sz w:val="22"/>
                <w:szCs w:val="22"/>
              </w:rPr>
            </w:pPr>
            <w:r w:rsidRPr="00BC5B24">
              <w:rPr>
                <w:color w:val="000000"/>
                <w:sz w:val="22"/>
                <w:szCs w:val="22"/>
              </w:rPr>
              <w:t>3,3</w:t>
            </w:r>
          </w:p>
        </w:tc>
        <w:tc>
          <w:tcPr>
            <w:tcW w:w="300" w:type="pct"/>
            <w:vAlign w:val="center"/>
            <w:hideMark/>
          </w:tcPr>
          <w:p w14:paraId="66CF1FAE"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32FF30E0"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0DB1C617"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78091C5F"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10925550"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58DF87A6" w14:textId="77777777" w:rsidR="00BC5B24" w:rsidRPr="00BC5B24" w:rsidRDefault="00BC5B24" w:rsidP="00BC5B24">
            <w:pPr>
              <w:jc w:val="center"/>
              <w:rPr>
                <w:color w:val="000000"/>
                <w:sz w:val="22"/>
                <w:szCs w:val="22"/>
              </w:rPr>
            </w:pPr>
            <w:r w:rsidRPr="00BC5B24">
              <w:rPr>
                <w:color w:val="000000"/>
                <w:sz w:val="22"/>
                <w:szCs w:val="22"/>
              </w:rPr>
              <w:t>340886,42</w:t>
            </w:r>
          </w:p>
        </w:tc>
        <w:tc>
          <w:tcPr>
            <w:tcW w:w="260" w:type="pct"/>
            <w:vAlign w:val="center"/>
            <w:hideMark/>
          </w:tcPr>
          <w:p w14:paraId="1263BDE1" w14:textId="77777777" w:rsidR="00BC5B24" w:rsidRPr="00BC5B24" w:rsidRDefault="00BC5B24" w:rsidP="00BC5B24">
            <w:pPr>
              <w:jc w:val="center"/>
              <w:rPr>
                <w:color w:val="000000"/>
                <w:sz w:val="22"/>
                <w:szCs w:val="22"/>
              </w:rPr>
            </w:pPr>
            <w:r w:rsidRPr="00BC5B24">
              <w:rPr>
                <w:color w:val="000000"/>
                <w:sz w:val="22"/>
                <w:szCs w:val="22"/>
              </w:rPr>
              <w:t>68177,28</w:t>
            </w:r>
          </w:p>
        </w:tc>
        <w:tc>
          <w:tcPr>
            <w:tcW w:w="398" w:type="pct"/>
            <w:vAlign w:val="center"/>
            <w:hideMark/>
          </w:tcPr>
          <w:p w14:paraId="17781AA9" w14:textId="77777777" w:rsidR="00BC5B24" w:rsidRPr="00BC5B24" w:rsidRDefault="00BC5B24" w:rsidP="00BC5B24">
            <w:pPr>
              <w:jc w:val="center"/>
              <w:rPr>
                <w:color w:val="000000"/>
                <w:sz w:val="22"/>
                <w:szCs w:val="22"/>
              </w:rPr>
            </w:pPr>
            <w:r w:rsidRPr="00BC5B24">
              <w:rPr>
                <w:color w:val="000000"/>
                <w:sz w:val="22"/>
                <w:szCs w:val="22"/>
              </w:rPr>
              <w:t>409063,70</w:t>
            </w:r>
          </w:p>
        </w:tc>
        <w:tc>
          <w:tcPr>
            <w:tcW w:w="320" w:type="pct"/>
            <w:vAlign w:val="center"/>
            <w:hideMark/>
          </w:tcPr>
          <w:p w14:paraId="75A38887" w14:textId="77777777" w:rsidR="00BC5B24" w:rsidRPr="00BC5B24" w:rsidRDefault="00BC5B24" w:rsidP="00BC5B24">
            <w:pPr>
              <w:jc w:val="center"/>
              <w:rPr>
                <w:color w:val="000000"/>
                <w:sz w:val="22"/>
                <w:szCs w:val="22"/>
              </w:rPr>
            </w:pPr>
            <w:r w:rsidRPr="00BC5B24">
              <w:rPr>
                <w:color w:val="000000"/>
                <w:sz w:val="22"/>
                <w:szCs w:val="22"/>
              </w:rPr>
              <w:t>2029</w:t>
            </w:r>
          </w:p>
        </w:tc>
      </w:tr>
      <w:tr w:rsidR="00BC5B24" w:rsidRPr="00BC5B24" w14:paraId="12291F06" w14:textId="77777777" w:rsidTr="00BC5B24">
        <w:trPr>
          <w:trHeight w:val="1372"/>
        </w:trPr>
        <w:tc>
          <w:tcPr>
            <w:tcW w:w="318" w:type="pct"/>
            <w:vAlign w:val="center"/>
            <w:hideMark/>
          </w:tcPr>
          <w:p w14:paraId="74488A2F" w14:textId="77777777" w:rsidR="00BC5B24" w:rsidRPr="00BC5B24" w:rsidRDefault="00BC5B24" w:rsidP="00BC5B24">
            <w:pPr>
              <w:jc w:val="center"/>
              <w:rPr>
                <w:color w:val="000000"/>
                <w:sz w:val="22"/>
                <w:szCs w:val="22"/>
              </w:rPr>
            </w:pPr>
            <w:r w:rsidRPr="00BC5B24">
              <w:rPr>
                <w:color w:val="000000"/>
                <w:sz w:val="22"/>
                <w:szCs w:val="22"/>
              </w:rPr>
              <w:lastRenderedPageBreak/>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1DEA2A35" w14:textId="77777777" w:rsidR="00BC5B24" w:rsidRPr="00BC5B24" w:rsidRDefault="00BC5B24" w:rsidP="00BC5B24">
            <w:pPr>
              <w:jc w:val="center"/>
              <w:rPr>
                <w:color w:val="000000"/>
                <w:sz w:val="22"/>
                <w:szCs w:val="22"/>
              </w:rPr>
            </w:pPr>
            <w:r w:rsidRPr="00BC5B24">
              <w:rPr>
                <w:color w:val="000000"/>
                <w:sz w:val="22"/>
                <w:szCs w:val="22"/>
              </w:rPr>
              <w:t>28</w:t>
            </w:r>
          </w:p>
        </w:tc>
        <w:tc>
          <w:tcPr>
            <w:tcW w:w="484" w:type="pct"/>
            <w:vAlign w:val="center"/>
            <w:hideMark/>
          </w:tcPr>
          <w:p w14:paraId="3B61F3EB" w14:textId="77777777" w:rsidR="00BC5B24" w:rsidRPr="00BC5B24" w:rsidRDefault="00BC5B24" w:rsidP="00BC5B24">
            <w:pPr>
              <w:jc w:val="center"/>
              <w:rPr>
                <w:color w:val="000000"/>
                <w:sz w:val="22"/>
                <w:szCs w:val="22"/>
              </w:rPr>
            </w:pPr>
            <w:r w:rsidRPr="00BC5B24">
              <w:rPr>
                <w:color w:val="000000"/>
                <w:sz w:val="22"/>
                <w:szCs w:val="22"/>
              </w:rPr>
              <w:t>Строительство канализационного коллектора г. Светлоград, по ул. Куйбышева от №1 до №57</w:t>
            </w:r>
          </w:p>
        </w:tc>
        <w:tc>
          <w:tcPr>
            <w:tcW w:w="269" w:type="pct"/>
            <w:vAlign w:val="center"/>
            <w:hideMark/>
          </w:tcPr>
          <w:p w14:paraId="37D74ED8"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59F89174" w14:textId="77777777" w:rsidR="00BC5B24" w:rsidRPr="00BC5B24" w:rsidRDefault="00BC5B24" w:rsidP="00BC5B24">
            <w:pPr>
              <w:jc w:val="center"/>
              <w:rPr>
                <w:color w:val="000000"/>
                <w:sz w:val="22"/>
                <w:szCs w:val="22"/>
              </w:rPr>
            </w:pPr>
            <w:r w:rsidRPr="00BC5B24">
              <w:rPr>
                <w:color w:val="000000"/>
                <w:sz w:val="22"/>
                <w:szCs w:val="22"/>
              </w:rPr>
              <w:t>1</w:t>
            </w:r>
          </w:p>
        </w:tc>
        <w:tc>
          <w:tcPr>
            <w:tcW w:w="300" w:type="pct"/>
            <w:vAlign w:val="center"/>
            <w:hideMark/>
          </w:tcPr>
          <w:p w14:paraId="2FF0F8F1"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4A8AFB4F"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5A72B236"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7D2BA472"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0E5099A9"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45239FC4" w14:textId="77777777" w:rsidR="00BC5B24" w:rsidRPr="00BC5B24" w:rsidRDefault="00BC5B24" w:rsidP="00BC5B24">
            <w:pPr>
              <w:jc w:val="center"/>
              <w:rPr>
                <w:color w:val="000000"/>
                <w:sz w:val="22"/>
                <w:szCs w:val="22"/>
              </w:rPr>
            </w:pPr>
            <w:r w:rsidRPr="00BC5B24">
              <w:rPr>
                <w:color w:val="000000"/>
                <w:sz w:val="22"/>
                <w:szCs w:val="22"/>
              </w:rPr>
              <w:t>103298,91</w:t>
            </w:r>
          </w:p>
        </w:tc>
        <w:tc>
          <w:tcPr>
            <w:tcW w:w="260" w:type="pct"/>
            <w:vAlign w:val="center"/>
            <w:hideMark/>
          </w:tcPr>
          <w:p w14:paraId="02B504F6" w14:textId="77777777" w:rsidR="00BC5B24" w:rsidRPr="00BC5B24" w:rsidRDefault="00BC5B24" w:rsidP="00BC5B24">
            <w:pPr>
              <w:jc w:val="center"/>
              <w:rPr>
                <w:color w:val="000000"/>
                <w:sz w:val="22"/>
                <w:szCs w:val="22"/>
              </w:rPr>
            </w:pPr>
            <w:r w:rsidRPr="00BC5B24">
              <w:rPr>
                <w:color w:val="000000"/>
                <w:sz w:val="22"/>
                <w:szCs w:val="22"/>
              </w:rPr>
              <w:t>20659,78</w:t>
            </w:r>
          </w:p>
        </w:tc>
        <w:tc>
          <w:tcPr>
            <w:tcW w:w="398" w:type="pct"/>
            <w:vAlign w:val="center"/>
            <w:hideMark/>
          </w:tcPr>
          <w:p w14:paraId="758C1446" w14:textId="77777777" w:rsidR="00BC5B24" w:rsidRPr="00BC5B24" w:rsidRDefault="00BC5B24" w:rsidP="00BC5B24">
            <w:pPr>
              <w:jc w:val="center"/>
              <w:rPr>
                <w:color w:val="000000"/>
                <w:sz w:val="22"/>
                <w:szCs w:val="22"/>
              </w:rPr>
            </w:pPr>
            <w:r w:rsidRPr="00BC5B24">
              <w:rPr>
                <w:color w:val="000000"/>
                <w:sz w:val="22"/>
                <w:szCs w:val="22"/>
              </w:rPr>
              <w:t>123958,70</w:t>
            </w:r>
          </w:p>
        </w:tc>
        <w:tc>
          <w:tcPr>
            <w:tcW w:w="320" w:type="pct"/>
            <w:vAlign w:val="center"/>
            <w:hideMark/>
          </w:tcPr>
          <w:p w14:paraId="19F2C981" w14:textId="77777777" w:rsidR="00BC5B24" w:rsidRPr="00BC5B24" w:rsidRDefault="00BC5B24" w:rsidP="00BC5B24">
            <w:pPr>
              <w:jc w:val="center"/>
              <w:rPr>
                <w:color w:val="000000"/>
                <w:sz w:val="22"/>
                <w:szCs w:val="22"/>
              </w:rPr>
            </w:pPr>
            <w:r w:rsidRPr="00BC5B24">
              <w:rPr>
                <w:color w:val="000000"/>
                <w:sz w:val="22"/>
                <w:szCs w:val="22"/>
              </w:rPr>
              <w:t>2029</w:t>
            </w:r>
          </w:p>
        </w:tc>
      </w:tr>
      <w:tr w:rsidR="00BC5B24" w:rsidRPr="00BC5B24" w14:paraId="509273F5" w14:textId="77777777" w:rsidTr="00BC5B24">
        <w:trPr>
          <w:trHeight w:val="1372"/>
        </w:trPr>
        <w:tc>
          <w:tcPr>
            <w:tcW w:w="318" w:type="pct"/>
            <w:vAlign w:val="center"/>
            <w:hideMark/>
          </w:tcPr>
          <w:p w14:paraId="4E97F5C1"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36BBDF61" w14:textId="77777777" w:rsidR="00BC5B24" w:rsidRPr="00BC5B24" w:rsidRDefault="00BC5B24" w:rsidP="00BC5B24">
            <w:pPr>
              <w:jc w:val="center"/>
              <w:rPr>
                <w:color w:val="000000"/>
                <w:sz w:val="22"/>
                <w:szCs w:val="22"/>
              </w:rPr>
            </w:pPr>
            <w:r w:rsidRPr="00BC5B24">
              <w:rPr>
                <w:color w:val="000000"/>
                <w:sz w:val="22"/>
                <w:szCs w:val="22"/>
              </w:rPr>
              <w:t>29</w:t>
            </w:r>
          </w:p>
        </w:tc>
        <w:tc>
          <w:tcPr>
            <w:tcW w:w="484" w:type="pct"/>
            <w:vAlign w:val="center"/>
            <w:hideMark/>
          </w:tcPr>
          <w:p w14:paraId="60756627"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по ул. </w:t>
            </w:r>
            <w:proofErr w:type="gramStart"/>
            <w:r w:rsidRPr="00BC5B24">
              <w:rPr>
                <w:color w:val="000000"/>
                <w:sz w:val="22"/>
                <w:szCs w:val="22"/>
              </w:rPr>
              <w:t>Кавказская</w:t>
            </w:r>
            <w:proofErr w:type="gramEnd"/>
            <w:r w:rsidRPr="00BC5B24">
              <w:rPr>
                <w:color w:val="000000"/>
                <w:sz w:val="22"/>
                <w:szCs w:val="22"/>
              </w:rPr>
              <w:t xml:space="preserve"> от №2 до №92а</w:t>
            </w:r>
          </w:p>
        </w:tc>
        <w:tc>
          <w:tcPr>
            <w:tcW w:w="269" w:type="pct"/>
            <w:vAlign w:val="center"/>
            <w:hideMark/>
          </w:tcPr>
          <w:p w14:paraId="12DCBED0"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3990E078" w14:textId="77777777" w:rsidR="00BC5B24" w:rsidRPr="00BC5B24" w:rsidRDefault="00BC5B24" w:rsidP="00BC5B24">
            <w:pPr>
              <w:jc w:val="center"/>
              <w:rPr>
                <w:color w:val="000000"/>
                <w:sz w:val="22"/>
                <w:szCs w:val="22"/>
              </w:rPr>
            </w:pPr>
            <w:r w:rsidRPr="00BC5B24">
              <w:rPr>
                <w:color w:val="000000"/>
                <w:sz w:val="22"/>
                <w:szCs w:val="22"/>
              </w:rPr>
              <w:t>1</w:t>
            </w:r>
          </w:p>
        </w:tc>
        <w:tc>
          <w:tcPr>
            <w:tcW w:w="300" w:type="pct"/>
            <w:vAlign w:val="center"/>
            <w:hideMark/>
          </w:tcPr>
          <w:p w14:paraId="06002A33"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4F5F8865"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072165F9"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2751BCE1"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05C7B8CB"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5A08E7EF" w14:textId="77777777" w:rsidR="00BC5B24" w:rsidRPr="00BC5B24" w:rsidRDefault="00BC5B24" w:rsidP="00BC5B24">
            <w:pPr>
              <w:jc w:val="center"/>
              <w:rPr>
                <w:color w:val="000000"/>
                <w:sz w:val="22"/>
                <w:szCs w:val="22"/>
              </w:rPr>
            </w:pPr>
            <w:r w:rsidRPr="00BC5B24">
              <w:rPr>
                <w:color w:val="000000"/>
                <w:sz w:val="22"/>
                <w:szCs w:val="22"/>
              </w:rPr>
              <w:t>103298,91</w:t>
            </w:r>
          </w:p>
        </w:tc>
        <w:tc>
          <w:tcPr>
            <w:tcW w:w="260" w:type="pct"/>
            <w:vAlign w:val="center"/>
            <w:hideMark/>
          </w:tcPr>
          <w:p w14:paraId="22B6B1C3" w14:textId="77777777" w:rsidR="00BC5B24" w:rsidRPr="00BC5B24" w:rsidRDefault="00BC5B24" w:rsidP="00BC5B24">
            <w:pPr>
              <w:jc w:val="center"/>
              <w:rPr>
                <w:color w:val="000000"/>
                <w:sz w:val="22"/>
                <w:szCs w:val="22"/>
              </w:rPr>
            </w:pPr>
            <w:r w:rsidRPr="00BC5B24">
              <w:rPr>
                <w:color w:val="000000"/>
                <w:sz w:val="22"/>
                <w:szCs w:val="22"/>
              </w:rPr>
              <w:t>20659,78</w:t>
            </w:r>
          </w:p>
        </w:tc>
        <w:tc>
          <w:tcPr>
            <w:tcW w:w="398" w:type="pct"/>
            <w:vAlign w:val="center"/>
            <w:hideMark/>
          </w:tcPr>
          <w:p w14:paraId="55CE5BEE" w14:textId="77777777" w:rsidR="00BC5B24" w:rsidRPr="00BC5B24" w:rsidRDefault="00BC5B24" w:rsidP="00BC5B24">
            <w:pPr>
              <w:jc w:val="center"/>
              <w:rPr>
                <w:color w:val="000000"/>
                <w:sz w:val="22"/>
                <w:szCs w:val="22"/>
              </w:rPr>
            </w:pPr>
            <w:r w:rsidRPr="00BC5B24">
              <w:rPr>
                <w:color w:val="000000"/>
                <w:sz w:val="22"/>
                <w:szCs w:val="22"/>
              </w:rPr>
              <w:t>123958,70</w:t>
            </w:r>
          </w:p>
        </w:tc>
        <w:tc>
          <w:tcPr>
            <w:tcW w:w="320" w:type="pct"/>
            <w:vAlign w:val="center"/>
            <w:hideMark/>
          </w:tcPr>
          <w:p w14:paraId="68A9AE59" w14:textId="77777777" w:rsidR="00BC5B24" w:rsidRPr="00BC5B24" w:rsidRDefault="00BC5B24" w:rsidP="00BC5B24">
            <w:pPr>
              <w:jc w:val="center"/>
              <w:rPr>
                <w:color w:val="000000"/>
                <w:sz w:val="22"/>
                <w:szCs w:val="22"/>
              </w:rPr>
            </w:pPr>
            <w:r w:rsidRPr="00BC5B24">
              <w:rPr>
                <w:color w:val="000000"/>
                <w:sz w:val="22"/>
                <w:szCs w:val="22"/>
              </w:rPr>
              <w:t>2029</w:t>
            </w:r>
          </w:p>
        </w:tc>
      </w:tr>
      <w:tr w:rsidR="00BC5B24" w:rsidRPr="00BC5B24" w14:paraId="0C808A7E" w14:textId="77777777" w:rsidTr="00BC5B24">
        <w:trPr>
          <w:trHeight w:val="1372"/>
        </w:trPr>
        <w:tc>
          <w:tcPr>
            <w:tcW w:w="318" w:type="pct"/>
            <w:vAlign w:val="center"/>
            <w:hideMark/>
          </w:tcPr>
          <w:p w14:paraId="1D775FDD"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07A55D4E" w14:textId="77777777" w:rsidR="00BC5B24" w:rsidRPr="00BC5B24" w:rsidRDefault="00BC5B24" w:rsidP="00BC5B24">
            <w:pPr>
              <w:jc w:val="center"/>
              <w:rPr>
                <w:color w:val="000000"/>
                <w:sz w:val="22"/>
                <w:szCs w:val="22"/>
              </w:rPr>
            </w:pPr>
            <w:r w:rsidRPr="00BC5B24">
              <w:rPr>
                <w:color w:val="000000"/>
                <w:sz w:val="22"/>
                <w:szCs w:val="22"/>
              </w:rPr>
              <w:t>30</w:t>
            </w:r>
          </w:p>
        </w:tc>
        <w:tc>
          <w:tcPr>
            <w:tcW w:w="484" w:type="pct"/>
            <w:vAlign w:val="center"/>
            <w:hideMark/>
          </w:tcPr>
          <w:p w14:paraId="6DF93FC4"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по ул. </w:t>
            </w:r>
            <w:proofErr w:type="gramStart"/>
            <w:r w:rsidRPr="00BC5B24">
              <w:rPr>
                <w:color w:val="000000"/>
                <w:sz w:val="22"/>
                <w:szCs w:val="22"/>
              </w:rPr>
              <w:t>Горная</w:t>
            </w:r>
            <w:proofErr w:type="gramEnd"/>
            <w:r w:rsidRPr="00BC5B24">
              <w:rPr>
                <w:color w:val="000000"/>
                <w:sz w:val="22"/>
                <w:szCs w:val="22"/>
              </w:rPr>
              <w:t xml:space="preserve"> от ул. Урожайная до №57а, от №68 до №140</w:t>
            </w:r>
          </w:p>
        </w:tc>
        <w:tc>
          <w:tcPr>
            <w:tcW w:w="269" w:type="pct"/>
            <w:vAlign w:val="center"/>
            <w:hideMark/>
          </w:tcPr>
          <w:p w14:paraId="0E103885"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1F54F29A" w14:textId="77777777" w:rsidR="00BC5B24" w:rsidRPr="00BC5B24" w:rsidRDefault="00BC5B24" w:rsidP="00BC5B24">
            <w:pPr>
              <w:jc w:val="center"/>
              <w:rPr>
                <w:color w:val="000000"/>
                <w:sz w:val="22"/>
                <w:szCs w:val="22"/>
              </w:rPr>
            </w:pPr>
            <w:r w:rsidRPr="00BC5B24">
              <w:rPr>
                <w:color w:val="000000"/>
                <w:sz w:val="22"/>
                <w:szCs w:val="22"/>
              </w:rPr>
              <w:t>2,2</w:t>
            </w:r>
          </w:p>
        </w:tc>
        <w:tc>
          <w:tcPr>
            <w:tcW w:w="300" w:type="pct"/>
            <w:vAlign w:val="center"/>
            <w:hideMark/>
          </w:tcPr>
          <w:p w14:paraId="18EBBED6"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2704D6C2"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731932FE"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28C62E1D"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55E3E17B"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224E0872" w14:textId="77777777" w:rsidR="00BC5B24" w:rsidRPr="00BC5B24" w:rsidRDefault="00BC5B24" w:rsidP="00BC5B24">
            <w:pPr>
              <w:jc w:val="center"/>
              <w:rPr>
                <w:color w:val="000000"/>
                <w:sz w:val="22"/>
                <w:szCs w:val="22"/>
              </w:rPr>
            </w:pPr>
            <w:r w:rsidRPr="00BC5B24">
              <w:rPr>
                <w:color w:val="000000"/>
                <w:sz w:val="22"/>
                <w:szCs w:val="22"/>
              </w:rPr>
              <w:t>227257,61</w:t>
            </w:r>
          </w:p>
        </w:tc>
        <w:tc>
          <w:tcPr>
            <w:tcW w:w="260" w:type="pct"/>
            <w:vAlign w:val="center"/>
            <w:hideMark/>
          </w:tcPr>
          <w:p w14:paraId="26A6D24F" w14:textId="77777777" w:rsidR="00BC5B24" w:rsidRPr="00BC5B24" w:rsidRDefault="00BC5B24" w:rsidP="00BC5B24">
            <w:pPr>
              <w:jc w:val="center"/>
              <w:rPr>
                <w:color w:val="000000"/>
                <w:sz w:val="22"/>
                <w:szCs w:val="22"/>
              </w:rPr>
            </w:pPr>
            <w:r w:rsidRPr="00BC5B24">
              <w:rPr>
                <w:color w:val="000000"/>
                <w:sz w:val="22"/>
                <w:szCs w:val="22"/>
              </w:rPr>
              <w:t>45451,52</w:t>
            </w:r>
          </w:p>
        </w:tc>
        <w:tc>
          <w:tcPr>
            <w:tcW w:w="398" w:type="pct"/>
            <w:vAlign w:val="center"/>
            <w:hideMark/>
          </w:tcPr>
          <w:p w14:paraId="68DEF2D2" w14:textId="77777777" w:rsidR="00BC5B24" w:rsidRPr="00BC5B24" w:rsidRDefault="00BC5B24" w:rsidP="00BC5B24">
            <w:pPr>
              <w:jc w:val="center"/>
              <w:rPr>
                <w:color w:val="000000"/>
                <w:sz w:val="22"/>
                <w:szCs w:val="22"/>
              </w:rPr>
            </w:pPr>
            <w:r w:rsidRPr="00BC5B24">
              <w:rPr>
                <w:color w:val="000000"/>
                <w:sz w:val="22"/>
                <w:szCs w:val="22"/>
              </w:rPr>
              <w:t>272709,13</w:t>
            </w:r>
          </w:p>
        </w:tc>
        <w:tc>
          <w:tcPr>
            <w:tcW w:w="320" w:type="pct"/>
            <w:vAlign w:val="center"/>
            <w:hideMark/>
          </w:tcPr>
          <w:p w14:paraId="4C163F20" w14:textId="77777777" w:rsidR="00BC5B24" w:rsidRPr="00BC5B24" w:rsidRDefault="00BC5B24" w:rsidP="00BC5B24">
            <w:pPr>
              <w:jc w:val="center"/>
              <w:rPr>
                <w:color w:val="000000"/>
                <w:sz w:val="22"/>
                <w:szCs w:val="22"/>
              </w:rPr>
            </w:pPr>
            <w:r w:rsidRPr="00BC5B24">
              <w:rPr>
                <w:color w:val="000000"/>
                <w:sz w:val="22"/>
                <w:szCs w:val="22"/>
              </w:rPr>
              <w:t>2030</w:t>
            </w:r>
          </w:p>
        </w:tc>
      </w:tr>
      <w:tr w:rsidR="00BC5B24" w:rsidRPr="00BC5B24" w14:paraId="2ED93E01" w14:textId="77777777" w:rsidTr="00BC5B24">
        <w:trPr>
          <w:trHeight w:val="1643"/>
        </w:trPr>
        <w:tc>
          <w:tcPr>
            <w:tcW w:w="318" w:type="pct"/>
            <w:vAlign w:val="center"/>
            <w:hideMark/>
          </w:tcPr>
          <w:p w14:paraId="3A4DAB69"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50B5B85B" w14:textId="77777777" w:rsidR="00BC5B24" w:rsidRPr="00BC5B24" w:rsidRDefault="00BC5B24" w:rsidP="00BC5B24">
            <w:pPr>
              <w:jc w:val="center"/>
              <w:rPr>
                <w:color w:val="000000"/>
                <w:sz w:val="22"/>
                <w:szCs w:val="22"/>
              </w:rPr>
            </w:pPr>
            <w:r w:rsidRPr="00BC5B24">
              <w:rPr>
                <w:color w:val="000000"/>
                <w:sz w:val="22"/>
                <w:szCs w:val="22"/>
              </w:rPr>
              <w:t>31</w:t>
            </w:r>
          </w:p>
        </w:tc>
        <w:tc>
          <w:tcPr>
            <w:tcW w:w="484" w:type="pct"/>
            <w:vAlign w:val="center"/>
            <w:hideMark/>
          </w:tcPr>
          <w:p w14:paraId="666E5366" w14:textId="77777777" w:rsidR="00BC5B24" w:rsidRPr="00BC5B24" w:rsidRDefault="00BC5B24" w:rsidP="00BC5B24">
            <w:pPr>
              <w:jc w:val="center"/>
              <w:rPr>
                <w:color w:val="000000"/>
                <w:sz w:val="22"/>
                <w:szCs w:val="22"/>
              </w:rPr>
            </w:pPr>
            <w:r w:rsidRPr="00BC5B24">
              <w:rPr>
                <w:color w:val="000000"/>
                <w:sz w:val="22"/>
                <w:szCs w:val="22"/>
              </w:rPr>
              <w:t xml:space="preserve">Строительство канализационного коллектора г. Светлоград, по ул. </w:t>
            </w:r>
            <w:proofErr w:type="gramStart"/>
            <w:r w:rsidRPr="00BC5B24">
              <w:rPr>
                <w:color w:val="000000"/>
                <w:sz w:val="22"/>
                <w:szCs w:val="22"/>
              </w:rPr>
              <w:t>Горная</w:t>
            </w:r>
            <w:proofErr w:type="gramEnd"/>
            <w:r w:rsidRPr="00BC5B24">
              <w:rPr>
                <w:color w:val="000000"/>
                <w:sz w:val="22"/>
                <w:szCs w:val="22"/>
              </w:rPr>
              <w:t xml:space="preserve"> от ул. </w:t>
            </w:r>
            <w:proofErr w:type="spellStart"/>
            <w:r w:rsidRPr="00BC5B24">
              <w:rPr>
                <w:color w:val="000000"/>
                <w:sz w:val="22"/>
                <w:szCs w:val="22"/>
              </w:rPr>
              <w:t>Родничанская</w:t>
            </w:r>
            <w:proofErr w:type="spellEnd"/>
            <w:r w:rsidRPr="00BC5B24">
              <w:rPr>
                <w:color w:val="000000"/>
                <w:sz w:val="22"/>
                <w:szCs w:val="22"/>
              </w:rPr>
              <w:t xml:space="preserve"> от №3 до №161</w:t>
            </w:r>
          </w:p>
        </w:tc>
        <w:tc>
          <w:tcPr>
            <w:tcW w:w="269" w:type="pct"/>
            <w:vAlign w:val="center"/>
            <w:hideMark/>
          </w:tcPr>
          <w:p w14:paraId="31824FD0"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6F3CBDA5" w14:textId="77777777" w:rsidR="00BC5B24" w:rsidRPr="00BC5B24" w:rsidRDefault="00BC5B24" w:rsidP="00BC5B24">
            <w:pPr>
              <w:jc w:val="center"/>
              <w:rPr>
                <w:color w:val="000000"/>
                <w:sz w:val="22"/>
                <w:szCs w:val="22"/>
              </w:rPr>
            </w:pPr>
            <w:r w:rsidRPr="00BC5B24">
              <w:rPr>
                <w:color w:val="000000"/>
                <w:sz w:val="22"/>
                <w:szCs w:val="22"/>
              </w:rPr>
              <w:t>1</w:t>
            </w:r>
          </w:p>
        </w:tc>
        <w:tc>
          <w:tcPr>
            <w:tcW w:w="300" w:type="pct"/>
            <w:vAlign w:val="center"/>
            <w:hideMark/>
          </w:tcPr>
          <w:p w14:paraId="0844500A"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3FBF5517"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38F69BD0"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67C4451D"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6F9C5F78"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5D077B0C" w14:textId="77777777" w:rsidR="00BC5B24" w:rsidRPr="00BC5B24" w:rsidRDefault="00BC5B24" w:rsidP="00BC5B24">
            <w:pPr>
              <w:jc w:val="center"/>
              <w:rPr>
                <w:color w:val="000000"/>
                <w:sz w:val="22"/>
                <w:szCs w:val="22"/>
              </w:rPr>
            </w:pPr>
            <w:r w:rsidRPr="00BC5B24">
              <w:rPr>
                <w:color w:val="000000"/>
                <w:sz w:val="22"/>
                <w:szCs w:val="22"/>
              </w:rPr>
              <w:t>103298,91</w:t>
            </w:r>
          </w:p>
        </w:tc>
        <w:tc>
          <w:tcPr>
            <w:tcW w:w="260" w:type="pct"/>
            <w:vAlign w:val="center"/>
            <w:hideMark/>
          </w:tcPr>
          <w:p w14:paraId="03087054" w14:textId="77777777" w:rsidR="00BC5B24" w:rsidRPr="00BC5B24" w:rsidRDefault="00BC5B24" w:rsidP="00BC5B24">
            <w:pPr>
              <w:jc w:val="center"/>
              <w:rPr>
                <w:color w:val="000000"/>
                <w:sz w:val="22"/>
                <w:szCs w:val="22"/>
              </w:rPr>
            </w:pPr>
            <w:r w:rsidRPr="00BC5B24">
              <w:rPr>
                <w:color w:val="000000"/>
                <w:sz w:val="22"/>
                <w:szCs w:val="22"/>
              </w:rPr>
              <w:t>20659,78</w:t>
            </w:r>
          </w:p>
        </w:tc>
        <w:tc>
          <w:tcPr>
            <w:tcW w:w="398" w:type="pct"/>
            <w:vAlign w:val="center"/>
            <w:hideMark/>
          </w:tcPr>
          <w:p w14:paraId="75C9E861" w14:textId="77777777" w:rsidR="00BC5B24" w:rsidRPr="00BC5B24" w:rsidRDefault="00BC5B24" w:rsidP="00BC5B24">
            <w:pPr>
              <w:jc w:val="center"/>
              <w:rPr>
                <w:color w:val="000000"/>
                <w:sz w:val="22"/>
                <w:szCs w:val="22"/>
              </w:rPr>
            </w:pPr>
            <w:r w:rsidRPr="00BC5B24">
              <w:rPr>
                <w:color w:val="000000"/>
                <w:sz w:val="22"/>
                <w:szCs w:val="22"/>
              </w:rPr>
              <w:t>123958,70</w:t>
            </w:r>
          </w:p>
        </w:tc>
        <w:tc>
          <w:tcPr>
            <w:tcW w:w="320" w:type="pct"/>
            <w:vAlign w:val="center"/>
            <w:hideMark/>
          </w:tcPr>
          <w:p w14:paraId="5DE4D556" w14:textId="77777777" w:rsidR="00BC5B24" w:rsidRPr="00BC5B24" w:rsidRDefault="00BC5B24" w:rsidP="00BC5B24">
            <w:pPr>
              <w:jc w:val="center"/>
              <w:rPr>
                <w:color w:val="000000"/>
                <w:sz w:val="22"/>
                <w:szCs w:val="22"/>
              </w:rPr>
            </w:pPr>
            <w:r w:rsidRPr="00BC5B24">
              <w:rPr>
                <w:color w:val="000000"/>
                <w:sz w:val="22"/>
                <w:szCs w:val="22"/>
              </w:rPr>
              <w:t>2030</w:t>
            </w:r>
          </w:p>
        </w:tc>
      </w:tr>
      <w:tr w:rsidR="00BC5B24" w:rsidRPr="00BC5B24" w14:paraId="01A73492" w14:textId="77777777" w:rsidTr="00BC5B24">
        <w:trPr>
          <w:trHeight w:val="1915"/>
        </w:trPr>
        <w:tc>
          <w:tcPr>
            <w:tcW w:w="318" w:type="pct"/>
            <w:vAlign w:val="center"/>
            <w:hideMark/>
          </w:tcPr>
          <w:p w14:paraId="5F2C6635" w14:textId="77777777" w:rsidR="00BC5B24" w:rsidRPr="00BC5B24" w:rsidRDefault="00BC5B24" w:rsidP="00BC5B24">
            <w:pPr>
              <w:jc w:val="center"/>
              <w:rPr>
                <w:color w:val="000000"/>
                <w:sz w:val="22"/>
                <w:szCs w:val="22"/>
              </w:rPr>
            </w:pPr>
            <w:r w:rsidRPr="00BC5B24">
              <w:rPr>
                <w:color w:val="000000"/>
                <w:sz w:val="22"/>
                <w:szCs w:val="22"/>
              </w:rPr>
              <w:t>14</w:t>
            </w:r>
            <w:r w:rsidRPr="00BC5B24">
              <w:rPr>
                <w:color w:val="000000"/>
                <w:sz w:val="22"/>
                <w:szCs w:val="22"/>
              </w:rPr>
              <w:softHyphen/>
              <w:t>06</w:t>
            </w:r>
            <w:r w:rsidRPr="00BC5B24">
              <w:rPr>
                <w:color w:val="000000"/>
                <w:sz w:val="22"/>
                <w:szCs w:val="22"/>
              </w:rPr>
              <w:softHyphen/>
              <w:t>001_16</w:t>
            </w:r>
          </w:p>
        </w:tc>
        <w:tc>
          <w:tcPr>
            <w:tcW w:w="201" w:type="pct"/>
            <w:vAlign w:val="center"/>
            <w:hideMark/>
          </w:tcPr>
          <w:p w14:paraId="4559E1C9" w14:textId="77777777" w:rsidR="00BC5B24" w:rsidRPr="00BC5B24" w:rsidRDefault="00BC5B24" w:rsidP="00BC5B24">
            <w:pPr>
              <w:jc w:val="center"/>
              <w:rPr>
                <w:color w:val="000000"/>
                <w:sz w:val="22"/>
                <w:szCs w:val="22"/>
              </w:rPr>
            </w:pPr>
            <w:r w:rsidRPr="00BC5B24">
              <w:rPr>
                <w:color w:val="000000"/>
                <w:sz w:val="22"/>
                <w:szCs w:val="22"/>
              </w:rPr>
              <w:t>32</w:t>
            </w:r>
          </w:p>
        </w:tc>
        <w:tc>
          <w:tcPr>
            <w:tcW w:w="484" w:type="pct"/>
            <w:vAlign w:val="center"/>
            <w:hideMark/>
          </w:tcPr>
          <w:p w14:paraId="2437B064" w14:textId="77777777" w:rsidR="00BC5B24" w:rsidRPr="00BC5B24" w:rsidRDefault="00BC5B24" w:rsidP="00BC5B24">
            <w:pPr>
              <w:jc w:val="center"/>
              <w:rPr>
                <w:color w:val="000000"/>
                <w:sz w:val="22"/>
                <w:szCs w:val="22"/>
              </w:rPr>
            </w:pPr>
            <w:r w:rsidRPr="00BC5B24">
              <w:rPr>
                <w:color w:val="000000"/>
                <w:sz w:val="22"/>
                <w:szCs w:val="22"/>
              </w:rPr>
              <w:t>х. Соленое Озеро, от ПК57 до ПК77 и от ПК100 до ПК110 (Замена стальных труб Д-200мм на полиэтиленовые трубы Д-225, протяженностью 3000 м)</w:t>
            </w:r>
          </w:p>
        </w:tc>
        <w:tc>
          <w:tcPr>
            <w:tcW w:w="269" w:type="pct"/>
            <w:vAlign w:val="center"/>
            <w:hideMark/>
          </w:tcPr>
          <w:p w14:paraId="0776B40A" w14:textId="77777777" w:rsidR="00BC5B24" w:rsidRPr="00BC5B24" w:rsidRDefault="00BC5B24" w:rsidP="00BC5B24">
            <w:pPr>
              <w:jc w:val="center"/>
              <w:rPr>
                <w:color w:val="000000"/>
                <w:sz w:val="22"/>
                <w:szCs w:val="22"/>
              </w:rPr>
            </w:pPr>
            <w:r w:rsidRPr="00BC5B24">
              <w:rPr>
                <w:color w:val="000000"/>
                <w:sz w:val="22"/>
                <w:szCs w:val="22"/>
              </w:rPr>
              <w:t>200</w:t>
            </w:r>
          </w:p>
        </w:tc>
        <w:tc>
          <w:tcPr>
            <w:tcW w:w="309" w:type="pct"/>
            <w:vAlign w:val="center"/>
            <w:hideMark/>
          </w:tcPr>
          <w:p w14:paraId="6FE59096" w14:textId="77777777" w:rsidR="00BC5B24" w:rsidRPr="00BC5B24" w:rsidRDefault="00BC5B24" w:rsidP="00BC5B24">
            <w:pPr>
              <w:jc w:val="center"/>
              <w:rPr>
                <w:color w:val="000000"/>
                <w:sz w:val="22"/>
                <w:szCs w:val="22"/>
              </w:rPr>
            </w:pPr>
            <w:r w:rsidRPr="00BC5B24">
              <w:rPr>
                <w:color w:val="000000"/>
                <w:sz w:val="22"/>
                <w:szCs w:val="22"/>
              </w:rPr>
              <w:t>3</w:t>
            </w:r>
          </w:p>
        </w:tc>
        <w:tc>
          <w:tcPr>
            <w:tcW w:w="300" w:type="pct"/>
            <w:vAlign w:val="center"/>
            <w:hideMark/>
          </w:tcPr>
          <w:p w14:paraId="54E8CA18" w14:textId="77777777" w:rsidR="00BC5B24" w:rsidRPr="00BC5B24" w:rsidRDefault="00BC5B24" w:rsidP="00BC5B24">
            <w:pPr>
              <w:jc w:val="center"/>
              <w:rPr>
                <w:color w:val="000000"/>
                <w:sz w:val="22"/>
                <w:szCs w:val="22"/>
              </w:rPr>
            </w:pPr>
            <w:r w:rsidRPr="00BC5B24">
              <w:rPr>
                <w:color w:val="000000"/>
                <w:sz w:val="22"/>
                <w:szCs w:val="22"/>
              </w:rPr>
              <w:t>км</w:t>
            </w:r>
          </w:p>
        </w:tc>
        <w:tc>
          <w:tcPr>
            <w:tcW w:w="310" w:type="pct"/>
            <w:vAlign w:val="center"/>
            <w:hideMark/>
          </w:tcPr>
          <w:p w14:paraId="019DE173" w14:textId="77777777" w:rsidR="00BC5B24" w:rsidRPr="00BC5B24" w:rsidRDefault="00BC5B24" w:rsidP="00BC5B24">
            <w:pPr>
              <w:jc w:val="center"/>
              <w:rPr>
                <w:color w:val="000000"/>
                <w:sz w:val="22"/>
                <w:szCs w:val="22"/>
              </w:rPr>
            </w:pPr>
            <w:r w:rsidRPr="00BC5B24">
              <w:rPr>
                <w:color w:val="000000"/>
                <w:sz w:val="22"/>
                <w:szCs w:val="22"/>
              </w:rPr>
              <w:t>115482,4</w:t>
            </w:r>
          </w:p>
        </w:tc>
        <w:tc>
          <w:tcPr>
            <w:tcW w:w="378" w:type="pct"/>
            <w:vAlign w:val="center"/>
            <w:hideMark/>
          </w:tcPr>
          <w:p w14:paraId="497508C5" w14:textId="77777777" w:rsidR="00BC5B24" w:rsidRPr="00BC5B24" w:rsidRDefault="00BC5B24" w:rsidP="00BC5B24">
            <w:pPr>
              <w:jc w:val="center"/>
              <w:rPr>
                <w:color w:val="000000"/>
                <w:sz w:val="22"/>
                <w:szCs w:val="22"/>
              </w:rPr>
            </w:pPr>
            <w:r w:rsidRPr="00BC5B24">
              <w:rPr>
                <w:color w:val="000000"/>
                <w:sz w:val="22"/>
                <w:szCs w:val="22"/>
              </w:rPr>
              <w:t>1,02</w:t>
            </w:r>
          </w:p>
        </w:tc>
        <w:tc>
          <w:tcPr>
            <w:tcW w:w="524" w:type="pct"/>
            <w:vAlign w:val="center"/>
            <w:hideMark/>
          </w:tcPr>
          <w:p w14:paraId="29DE5010" w14:textId="77777777" w:rsidR="00BC5B24" w:rsidRPr="00BC5B24" w:rsidRDefault="00BC5B24" w:rsidP="00BC5B24">
            <w:pPr>
              <w:jc w:val="center"/>
              <w:rPr>
                <w:color w:val="000000"/>
                <w:sz w:val="22"/>
                <w:szCs w:val="22"/>
              </w:rPr>
            </w:pPr>
            <w:r w:rsidRPr="00BC5B24">
              <w:rPr>
                <w:color w:val="000000"/>
                <w:sz w:val="22"/>
                <w:szCs w:val="22"/>
              </w:rPr>
              <w:t>1,044</w:t>
            </w:r>
          </w:p>
        </w:tc>
        <w:tc>
          <w:tcPr>
            <w:tcW w:w="491" w:type="pct"/>
            <w:vAlign w:val="center"/>
            <w:hideMark/>
          </w:tcPr>
          <w:p w14:paraId="50B2338D" w14:textId="77777777" w:rsidR="00BC5B24" w:rsidRPr="00BC5B24" w:rsidRDefault="00BC5B24" w:rsidP="00BC5B24">
            <w:pPr>
              <w:jc w:val="center"/>
              <w:rPr>
                <w:color w:val="000000"/>
                <w:sz w:val="22"/>
                <w:szCs w:val="22"/>
              </w:rPr>
            </w:pPr>
            <w:r w:rsidRPr="00BC5B24">
              <w:rPr>
                <w:color w:val="000000"/>
                <w:sz w:val="22"/>
                <w:szCs w:val="22"/>
              </w:rPr>
              <w:t>0,84</w:t>
            </w:r>
          </w:p>
        </w:tc>
        <w:tc>
          <w:tcPr>
            <w:tcW w:w="438" w:type="pct"/>
            <w:vAlign w:val="center"/>
            <w:hideMark/>
          </w:tcPr>
          <w:p w14:paraId="5F709BD6" w14:textId="77777777" w:rsidR="00BC5B24" w:rsidRPr="00BC5B24" w:rsidRDefault="00BC5B24" w:rsidP="00BC5B24">
            <w:pPr>
              <w:jc w:val="center"/>
              <w:rPr>
                <w:color w:val="000000"/>
                <w:sz w:val="22"/>
                <w:szCs w:val="22"/>
              </w:rPr>
            </w:pPr>
            <w:r w:rsidRPr="00BC5B24">
              <w:rPr>
                <w:color w:val="000000"/>
                <w:sz w:val="22"/>
                <w:szCs w:val="22"/>
              </w:rPr>
              <w:t>309896,74</w:t>
            </w:r>
          </w:p>
        </w:tc>
        <w:tc>
          <w:tcPr>
            <w:tcW w:w="260" w:type="pct"/>
            <w:vAlign w:val="center"/>
            <w:hideMark/>
          </w:tcPr>
          <w:p w14:paraId="7E1744FE" w14:textId="77777777" w:rsidR="00BC5B24" w:rsidRPr="00BC5B24" w:rsidRDefault="00BC5B24" w:rsidP="00BC5B24">
            <w:pPr>
              <w:jc w:val="center"/>
              <w:rPr>
                <w:color w:val="000000"/>
                <w:sz w:val="22"/>
                <w:szCs w:val="22"/>
              </w:rPr>
            </w:pPr>
            <w:r w:rsidRPr="00BC5B24">
              <w:rPr>
                <w:color w:val="000000"/>
                <w:sz w:val="22"/>
                <w:szCs w:val="22"/>
              </w:rPr>
              <w:t>61979,35</w:t>
            </w:r>
          </w:p>
        </w:tc>
        <w:tc>
          <w:tcPr>
            <w:tcW w:w="398" w:type="pct"/>
            <w:vAlign w:val="center"/>
            <w:hideMark/>
          </w:tcPr>
          <w:p w14:paraId="5DBEC5D3" w14:textId="77777777" w:rsidR="00BC5B24" w:rsidRPr="00BC5B24" w:rsidRDefault="00BC5B24" w:rsidP="00BC5B24">
            <w:pPr>
              <w:jc w:val="center"/>
              <w:rPr>
                <w:color w:val="000000"/>
                <w:sz w:val="22"/>
                <w:szCs w:val="22"/>
              </w:rPr>
            </w:pPr>
            <w:r w:rsidRPr="00BC5B24">
              <w:rPr>
                <w:color w:val="000000"/>
                <w:sz w:val="22"/>
                <w:szCs w:val="22"/>
              </w:rPr>
              <w:t>371876,09</w:t>
            </w:r>
          </w:p>
        </w:tc>
        <w:tc>
          <w:tcPr>
            <w:tcW w:w="320" w:type="pct"/>
            <w:vAlign w:val="center"/>
            <w:hideMark/>
          </w:tcPr>
          <w:p w14:paraId="7AB80BBC" w14:textId="77777777" w:rsidR="00BC5B24" w:rsidRPr="00BC5B24" w:rsidRDefault="00BC5B24" w:rsidP="00BC5B24">
            <w:pPr>
              <w:jc w:val="center"/>
              <w:rPr>
                <w:color w:val="000000"/>
                <w:sz w:val="22"/>
                <w:szCs w:val="22"/>
              </w:rPr>
            </w:pPr>
            <w:r w:rsidRPr="00BC5B24">
              <w:rPr>
                <w:color w:val="000000"/>
                <w:sz w:val="22"/>
                <w:szCs w:val="22"/>
              </w:rPr>
              <w:t>2030</w:t>
            </w:r>
          </w:p>
        </w:tc>
      </w:tr>
      <w:tr w:rsidR="00BC5B24" w:rsidRPr="00BC5B24" w14:paraId="1673CF68" w14:textId="77777777" w:rsidTr="00BC5B24">
        <w:trPr>
          <w:trHeight w:val="318"/>
        </w:trPr>
        <w:tc>
          <w:tcPr>
            <w:tcW w:w="4282" w:type="pct"/>
            <w:gridSpan w:val="12"/>
            <w:vAlign w:val="center"/>
          </w:tcPr>
          <w:p w14:paraId="06891048" w14:textId="4D1E6895" w:rsidR="00BC5B24" w:rsidRPr="00BC5B24" w:rsidRDefault="00BC5B24" w:rsidP="00BC5B24">
            <w:pPr>
              <w:ind w:firstLine="2155"/>
              <w:rPr>
                <w:color w:val="000000"/>
                <w:sz w:val="22"/>
                <w:szCs w:val="22"/>
              </w:rPr>
            </w:pPr>
            <w:r>
              <w:rPr>
                <w:color w:val="000000"/>
                <w:sz w:val="22"/>
                <w:szCs w:val="22"/>
              </w:rPr>
              <w:t>ИТОГО:</w:t>
            </w:r>
          </w:p>
        </w:tc>
        <w:tc>
          <w:tcPr>
            <w:tcW w:w="398" w:type="pct"/>
            <w:vAlign w:val="center"/>
            <w:hideMark/>
          </w:tcPr>
          <w:p w14:paraId="534256FF" w14:textId="77777777" w:rsidR="00BC5B24" w:rsidRPr="00BC5B24" w:rsidRDefault="00BC5B24" w:rsidP="00BC5B24">
            <w:pPr>
              <w:jc w:val="center"/>
              <w:rPr>
                <w:color w:val="000000"/>
                <w:sz w:val="22"/>
                <w:szCs w:val="22"/>
              </w:rPr>
            </w:pPr>
            <w:r w:rsidRPr="00BC5B24">
              <w:rPr>
                <w:color w:val="000000"/>
                <w:sz w:val="22"/>
                <w:szCs w:val="22"/>
              </w:rPr>
              <w:t>5530254,68</w:t>
            </w:r>
          </w:p>
        </w:tc>
        <w:tc>
          <w:tcPr>
            <w:tcW w:w="320" w:type="pct"/>
            <w:vAlign w:val="center"/>
            <w:hideMark/>
          </w:tcPr>
          <w:p w14:paraId="3310615C" w14:textId="1E067194" w:rsidR="00BC5B24" w:rsidRPr="00BC5B24" w:rsidRDefault="00BC5B24" w:rsidP="00BC5B24">
            <w:pPr>
              <w:jc w:val="center"/>
              <w:rPr>
                <w:color w:val="000000"/>
                <w:sz w:val="22"/>
                <w:szCs w:val="22"/>
              </w:rPr>
            </w:pPr>
          </w:p>
        </w:tc>
      </w:tr>
    </w:tbl>
    <w:p w14:paraId="1B62FE41" w14:textId="49A4FF5D" w:rsidR="008B21DB" w:rsidRDefault="008B21DB" w:rsidP="00650E8B"/>
    <w:p w14:paraId="2AFCCB12" w14:textId="77777777" w:rsidR="00BC5B24" w:rsidRDefault="00BC5B24" w:rsidP="00650E8B"/>
    <w:p w14:paraId="45A27005" w14:textId="6519EF6A" w:rsidR="004756B5" w:rsidRPr="00650E8B" w:rsidRDefault="004756B5" w:rsidP="004756B5">
      <w:pPr>
        <w:pStyle w:val="13"/>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79" w:name="_Toc117155263"/>
      <w:r w:rsidRPr="00C04DFD">
        <w:rPr>
          <w:rFonts w:ascii="Times New Roman" w:hAnsi="Times New Roman"/>
          <w:color w:val="auto"/>
        </w:rPr>
        <w:lastRenderedPageBreak/>
        <w:t xml:space="preserve">Приложение </w:t>
      </w:r>
      <w:r>
        <w:rPr>
          <w:rFonts w:ascii="Times New Roman" w:hAnsi="Times New Roman"/>
          <w:color w:val="auto"/>
        </w:rPr>
        <w:t>4</w:t>
      </w:r>
      <w:r w:rsidRPr="00C04DFD">
        <w:rPr>
          <w:rFonts w:ascii="Times New Roman" w:hAnsi="Times New Roman"/>
          <w:color w:val="auto"/>
        </w:rPr>
        <w:t xml:space="preserve">. Программа инвестиционных проектов в </w:t>
      </w:r>
      <w:r>
        <w:rPr>
          <w:rFonts w:ascii="Times New Roman" w:hAnsi="Times New Roman"/>
          <w:color w:val="auto"/>
        </w:rPr>
        <w:t>газоснабжении</w:t>
      </w:r>
      <w:bookmarkEnd w:id="79"/>
    </w:p>
    <w:p w14:paraId="03B044CA" w14:textId="278AA7DF" w:rsidR="004756B5" w:rsidRDefault="004756B5" w:rsidP="004756B5">
      <w:pPr>
        <w:pStyle w:val="af"/>
        <w:keepNext/>
        <w:rPr>
          <w:rFonts w:ascii="Times New Roman" w:hAnsi="Times New Roman"/>
        </w:rPr>
      </w:pPr>
      <w:r w:rsidRPr="00C04DFD">
        <w:rPr>
          <w:rFonts w:ascii="Times New Roman" w:hAnsi="Times New Roman"/>
        </w:rPr>
        <w:t xml:space="preserve">Таблица </w:t>
      </w:r>
      <w:r w:rsidRPr="00C04DFD">
        <w:rPr>
          <w:rFonts w:ascii="Times New Roman" w:hAnsi="Times New Roman"/>
        </w:rPr>
        <w:fldChar w:fldCharType="begin"/>
      </w:r>
      <w:r w:rsidRPr="00C04DFD">
        <w:rPr>
          <w:rFonts w:ascii="Times New Roman" w:hAnsi="Times New Roman"/>
        </w:rPr>
        <w:instrText xml:space="preserve"> SEQ Таблица \* ARABIC </w:instrText>
      </w:r>
      <w:r w:rsidRPr="00C04DFD">
        <w:rPr>
          <w:rFonts w:ascii="Times New Roman" w:hAnsi="Times New Roman"/>
        </w:rPr>
        <w:fldChar w:fldCharType="separate"/>
      </w:r>
      <w:r w:rsidR="001D4E99">
        <w:rPr>
          <w:rFonts w:ascii="Times New Roman" w:hAnsi="Times New Roman"/>
          <w:noProof/>
        </w:rPr>
        <w:t>18</w:t>
      </w:r>
      <w:r w:rsidRPr="00C04DFD">
        <w:rPr>
          <w:rFonts w:ascii="Times New Roman" w:hAnsi="Times New Roman"/>
          <w:noProof/>
        </w:rPr>
        <w:fldChar w:fldCharType="end"/>
      </w:r>
      <w:r w:rsidRPr="00C04DFD">
        <w:rPr>
          <w:rFonts w:ascii="Times New Roman" w:hAnsi="Times New Roman"/>
        </w:rPr>
        <w:t xml:space="preserve"> Программа проектов в </w:t>
      </w:r>
      <w:r>
        <w:rPr>
          <w:rFonts w:ascii="Times New Roman" w:hAnsi="Times New Roman"/>
        </w:rPr>
        <w:t xml:space="preserve">газоснабжении, финансируемых из бюджета Петровского городского </w:t>
      </w:r>
      <w:r w:rsidR="00E3166F">
        <w:rPr>
          <w:rFonts w:ascii="Times New Roman" w:hAnsi="Times New Roman"/>
        </w:rPr>
        <w:t>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4"/>
        <w:gridCol w:w="713"/>
        <w:gridCol w:w="1941"/>
        <w:gridCol w:w="1237"/>
        <w:gridCol w:w="1366"/>
        <w:gridCol w:w="1366"/>
        <w:gridCol w:w="1370"/>
        <w:gridCol w:w="1675"/>
        <w:gridCol w:w="2319"/>
        <w:gridCol w:w="2023"/>
        <w:gridCol w:w="2083"/>
        <w:gridCol w:w="992"/>
        <w:gridCol w:w="1709"/>
        <w:gridCol w:w="1417"/>
      </w:tblGrid>
      <w:tr w:rsidR="00BB62AA" w:rsidRPr="00BB62AA" w14:paraId="5E302CFA" w14:textId="77777777" w:rsidTr="00BB62AA">
        <w:trPr>
          <w:trHeight w:val="2133"/>
        </w:trPr>
        <w:tc>
          <w:tcPr>
            <w:tcW w:w="294" w:type="pct"/>
            <w:shd w:val="clear" w:color="auto" w:fill="auto"/>
            <w:vAlign w:val="center"/>
            <w:hideMark/>
          </w:tcPr>
          <w:p w14:paraId="7182CD58" w14:textId="152675BB" w:rsidR="00BB62AA" w:rsidRPr="00BB62AA" w:rsidRDefault="00BB62AA">
            <w:pPr>
              <w:jc w:val="center"/>
              <w:rPr>
                <w:color w:val="000000"/>
                <w:sz w:val="22"/>
                <w:szCs w:val="22"/>
              </w:rPr>
            </w:pPr>
            <w:r>
              <w:rPr>
                <w:color w:val="000000"/>
                <w:sz w:val="22"/>
                <w:szCs w:val="22"/>
              </w:rPr>
              <w:t>И</w:t>
            </w:r>
            <w:r w:rsidRPr="00BB62AA">
              <w:rPr>
                <w:color w:val="000000"/>
                <w:sz w:val="22"/>
                <w:szCs w:val="22"/>
              </w:rPr>
              <w:t>сточник</w:t>
            </w:r>
          </w:p>
        </w:tc>
        <w:tc>
          <w:tcPr>
            <w:tcW w:w="166" w:type="pct"/>
            <w:shd w:val="clear" w:color="auto" w:fill="auto"/>
            <w:vAlign w:val="center"/>
            <w:hideMark/>
          </w:tcPr>
          <w:p w14:paraId="420CA92C" w14:textId="77777777" w:rsidR="00BB62AA" w:rsidRPr="00BB62AA" w:rsidRDefault="00BB62AA">
            <w:pPr>
              <w:jc w:val="center"/>
              <w:rPr>
                <w:color w:val="000000"/>
                <w:sz w:val="22"/>
                <w:szCs w:val="22"/>
              </w:rPr>
            </w:pPr>
            <w:r w:rsidRPr="00BB62AA">
              <w:rPr>
                <w:color w:val="000000"/>
                <w:sz w:val="22"/>
                <w:szCs w:val="22"/>
              </w:rPr>
              <w:t xml:space="preserve">№№ </w:t>
            </w:r>
            <w:proofErr w:type="gramStart"/>
            <w:r w:rsidRPr="00BB62AA">
              <w:rPr>
                <w:color w:val="000000"/>
                <w:sz w:val="22"/>
                <w:szCs w:val="22"/>
              </w:rPr>
              <w:t>п</w:t>
            </w:r>
            <w:proofErr w:type="gramEnd"/>
            <w:r w:rsidRPr="00BB62AA">
              <w:rPr>
                <w:color w:val="000000"/>
                <w:sz w:val="22"/>
                <w:szCs w:val="22"/>
              </w:rPr>
              <w:t>/п</w:t>
            </w:r>
          </w:p>
        </w:tc>
        <w:tc>
          <w:tcPr>
            <w:tcW w:w="452" w:type="pct"/>
            <w:shd w:val="clear" w:color="auto" w:fill="auto"/>
            <w:vAlign w:val="center"/>
            <w:hideMark/>
          </w:tcPr>
          <w:p w14:paraId="7AC2CEBA" w14:textId="77777777" w:rsidR="00BB62AA" w:rsidRPr="00BB62AA" w:rsidRDefault="00BB62AA">
            <w:pPr>
              <w:jc w:val="center"/>
              <w:rPr>
                <w:color w:val="000000"/>
                <w:sz w:val="22"/>
                <w:szCs w:val="22"/>
              </w:rPr>
            </w:pPr>
            <w:r w:rsidRPr="00BB62AA">
              <w:rPr>
                <w:color w:val="000000"/>
                <w:sz w:val="22"/>
                <w:szCs w:val="22"/>
              </w:rPr>
              <w:t>Наименование объекта (участка транспортной коммуникации)</w:t>
            </w:r>
          </w:p>
        </w:tc>
        <w:tc>
          <w:tcPr>
            <w:tcW w:w="288" w:type="pct"/>
            <w:shd w:val="clear" w:color="auto" w:fill="auto"/>
            <w:vAlign w:val="center"/>
            <w:hideMark/>
          </w:tcPr>
          <w:p w14:paraId="1E81BC4B" w14:textId="77777777" w:rsidR="00BB62AA" w:rsidRPr="00BB62AA" w:rsidRDefault="00BB62AA">
            <w:pPr>
              <w:jc w:val="center"/>
              <w:rPr>
                <w:color w:val="000000"/>
                <w:sz w:val="22"/>
                <w:szCs w:val="22"/>
              </w:rPr>
            </w:pPr>
            <w:r w:rsidRPr="00BB62AA">
              <w:rPr>
                <w:color w:val="000000"/>
                <w:sz w:val="22"/>
                <w:szCs w:val="22"/>
              </w:rPr>
              <w:t xml:space="preserve">Диаметр, </w:t>
            </w:r>
            <w:proofErr w:type="gramStart"/>
            <w:r w:rsidRPr="00BB62AA">
              <w:rPr>
                <w:color w:val="000000"/>
                <w:sz w:val="22"/>
                <w:szCs w:val="22"/>
              </w:rPr>
              <w:t>мм</w:t>
            </w:r>
            <w:proofErr w:type="gramEnd"/>
          </w:p>
        </w:tc>
        <w:tc>
          <w:tcPr>
            <w:tcW w:w="318" w:type="pct"/>
            <w:shd w:val="clear" w:color="auto" w:fill="auto"/>
            <w:vAlign w:val="center"/>
            <w:hideMark/>
          </w:tcPr>
          <w:p w14:paraId="7221537F" w14:textId="77777777" w:rsidR="00BB62AA" w:rsidRPr="00BB62AA" w:rsidRDefault="00BB62AA">
            <w:pPr>
              <w:jc w:val="center"/>
              <w:rPr>
                <w:color w:val="000000"/>
                <w:sz w:val="22"/>
                <w:szCs w:val="22"/>
              </w:rPr>
            </w:pPr>
            <w:r w:rsidRPr="00BB62AA">
              <w:rPr>
                <w:color w:val="000000"/>
                <w:sz w:val="22"/>
                <w:szCs w:val="22"/>
              </w:rPr>
              <w:t>Основной показатель объекта</w:t>
            </w:r>
          </w:p>
        </w:tc>
        <w:tc>
          <w:tcPr>
            <w:tcW w:w="318" w:type="pct"/>
            <w:shd w:val="clear" w:color="auto" w:fill="auto"/>
            <w:vAlign w:val="center"/>
            <w:hideMark/>
          </w:tcPr>
          <w:p w14:paraId="038D2F91" w14:textId="77777777" w:rsidR="00BB62AA" w:rsidRPr="00BB62AA" w:rsidRDefault="00BB62AA">
            <w:pPr>
              <w:jc w:val="center"/>
              <w:rPr>
                <w:color w:val="000000"/>
                <w:sz w:val="22"/>
                <w:szCs w:val="22"/>
              </w:rPr>
            </w:pPr>
            <w:r w:rsidRPr="00BB62AA">
              <w:rPr>
                <w:color w:val="000000"/>
                <w:sz w:val="22"/>
                <w:szCs w:val="22"/>
              </w:rPr>
              <w:t>Единица измерения</w:t>
            </w:r>
          </w:p>
        </w:tc>
        <w:tc>
          <w:tcPr>
            <w:tcW w:w="319" w:type="pct"/>
            <w:shd w:val="clear" w:color="auto" w:fill="auto"/>
            <w:vAlign w:val="center"/>
            <w:hideMark/>
          </w:tcPr>
          <w:p w14:paraId="5A668E0A" w14:textId="77777777" w:rsidR="00BB62AA" w:rsidRPr="00BB62AA" w:rsidRDefault="00BB62AA">
            <w:pPr>
              <w:jc w:val="center"/>
              <w:rPr>
                <w:color w:val="000000"/>
                <w:sz w:val="22"/>
                <w:szCs w:val="22"/>
              </w:rPr>
            </w:pPr>
            <w:r w:rsidRPr="00BB62AA">
              <w:rPr>
                <w:color w:val="000000"/>
                <w:sz w:val="22"/>
                <w:szCs w:val="22"/>
              </w:rPr>
              <w:t>Единичная расценка, тыс. руб.</w:t>
            </w:r>
          </w:p>
        </w:tc>
        <w:tc>
          <w:tcPr>
            <w:tcW w:w="390" w:type="pct"/>
            <w:shd w:val="clear" w:color="auto" w:fill="auto"/>
            <w:vAlign w:val="center"/>
            <w:hideMark/>
          </w:tcPr>
          <w:p w14:paraId="2D7F1C3D" w14:textId="77777777" w:rsidR="00BB62AA" w:rsidRPr="00BB62AA" w:rsidRDefault="00BB62AA">
            <w:pPr>
              <w:jc w:val="center"/>
              <w:rPr>
                <w:color w:val="000000"/>
                <w:sz w:val="22"/>
                <w:szCs w:val="22"/>
              </w:rPr>
            </w:pPr>
            <w:r w:rsidRPr="00BB62AA">
              <w:rPr>
                <w:color w:val="000000"/>
                <w:sz w:val="22"/>
                <w:szCs w:val="22"/>
              </w:rPr>
              <w:t>Коэффициент учета погрузки грунта на 1 км</w:t>
            </w:r>
          </w:p>
        </w:tc>
        <w:tc>
          <w:tcPr>
            <w:tcW w:w="540" w:type="pct"/>
            <w:shd w:val="clear" w:color="auto" w:fill="auto"/>
            <w:vAlign w:val="center"/>
            <w:hideMark/>
          </w:tcPr>
          <w:p w14:paraId="006B2402" w14:textId="77777777" w:rsidR="00BB62AA" w:rsidRPr="00BB62AA" w:rsidRDefault="00BB62AA">
            <w:pPr>
              <w:jc w:val="center"/>
              <w:rPr>
                <w:color w:val="000000"/>
                <w:sz w:val="22"/>
                <w:szCs w:val="22"/>
              </w:rPr>
            </w:pPr>
            <w:r w:rsidRPr="00BB62AA">
              <w:rPr>
                <w:color w:val="000000"/>
                <w:sz w:val="22"/>
                <w:szCs w:val="22"/>
              </w:rPr>
              <w:t>Коэффициент дефляции на год начала финансирования с учетом продолжительности строительства</w:t>
            </w:r>
          </w:p>
        </w:tc>
        <w:tc>
          <w:tcPr>
            <w:tcW w:w="471" w:type="pct"/>
            <w:shd w:val="clear" w:color="auto" w:fill="auto"/>
            <w:vAlign w:val="center"/>
            <w:hideMark/>
          </w:tcPr>
          <w:p w14:paraId="29511E05" w14:textId="77777777" w:rsidR="00BB62AA" w:rsidRPr="00BB62AA" w:rsidRDefault="00BB62AA">
            <w:pPr>
              <w:jc w:val="center"/>
              <w:rPr>
                <w:color w:val="000000"/>
                <w:sz w:val="22"/>
                <w:szCs w:val="22"/>
              </w:rPr>
            </w:pPr>
            <w:r w:rsidRPr="00BB62AA">
              <w:rPr>
                <w:color w:val="000000"/>
                <w:sz w:val="22"/>
                <w:szCs w:val="22"/>
              </w:rPr>
              <w:t>Коэффициент перехода от стоимостных показателей базового района к уровню цен Ставропольского края</w:t>
            </w:r>
          </w:p>
        </w:tc>
        <w:tc>
          <w:tcPr>
            <w:tcW w:w="485" w:type="pct"/>
            <w:shd w:val="clear" w:color="auto" w:fill="auto"/>
            <w:vAlign w:val="center"/>
            <w:hideMark/>
          </w:tcPr>
          <w:p w14:paraId="27F96FA0" w14:textId="77777777" w:rsidR="00BB62AA" w:rsidRPr="00BB62AA" w:rsidRDefault="00BB62AA">
            <w:pPr>
              <w:jc w:val="center"/>
              <w:rPr>
                <w:color w:val="000000"/>
                <w:sz w:val="22"/>
                <w:szCs w:val="22"/>
              </w:rPr>
            </w:pPr>
            <w:r w:rsidRPr="00BB62AA">
              <w:rPr>
                <w:color w:val="000000"/>
                <w:sz w:val="22"/>
                <w:szCs w:val="22"/>
              </w:rPr>
              <w:t xml:space="preserve">Стоимость с </w:t>
            </w:r>
            <w:proofErr w:type="spellStart"/>
            <w:r w:rsidRPr="00BB62AA">
              <w:rPr>
                <w:color w:val="000000"/>
                <w:sz w:val="22"/>
                <w:szCs w:val="22"/>
              </w:rPr>
              <w:t>поправочн</w:t>
            </w:r>
            <w:proofErr w:type="spellEnd"/>
            <w:r w:rsidRPr="00BB62AA">
              <w:rPr>
                <w:color w:val="000000"/>
                <w:sz w:val="22"/>
                <w:szCs w:val="22"/>
              </w:rPr>
              <w:t>. коэффициентами, тыс. руб.</w:t>
            </w:r>
          </w:p>
        </w:tc>
        <w:tc>
          <w:tcPr>
            <w:tcW w:w="231" w:type="pct"/>
            <w:shd w:val="clear" w:color="auto" w:fill="auto"/>
            <w:vAlign w:val="center"/>
            <w:hideMark/>
          </w:tcPr>
          <w:p w14:paraId="273C08E2" w14:textId="77777777" w:rsidR="00BB62AA" w:rsidRPr="00BB62AA" w:rsidRDefault="00BB62AA">
            <w:pPr>
              <w:jc w:val="center"/>
              <w:rPr>
                <w:color w:val="000000"/>
                <w:sz w:val="22"/>
                <w:szCs w:val="22"/>
              </w:rPr>
            </w:pPr>
            <w:r w:rsidRPr="00BB62AA">
              <w:rPr>
                <w:color w:val="000000"/>
                <w:sz w:val="22"/>
                <w:szCs w:val="22"/>
              </w:rPr>
              <w:t>НДС 20%, тыс. руб.</w:t>
            </w:r>
          </w:p>
        </w:tc>
        <w:tc>
          <w:tcPr>
            <w:tcW w:w="398" w:type="pct"/>
            <w:shd w:val="clear" w:color="auto" w:fill="auto"/>
            <w:vAlign w:val="center"/>
            <w:hideMark/>
          </w:tcPr>
          <w:p w14:paraId="452D8754" w14:textId="77777777" w:rsidR="00BB62AA" w:rsidRPr="00BB62AA" w:rsidRDefault="00BB62AA">
            <w:pPr>
              <w:jc w:val="center"/>
              <w:rPr>
                <w:color w:val="000000"/>
                <w:sz w:val="22"/>
                <w:szCs w:val="22"/>
              </w:rPr>
            </w:pPr>
            <w:r w:rsidRPr="00BB62AA">
              <w:rPr>
                <w:color w:val="000000"/>
                <w:sz w:val="22"/>
                <w:szCs w:val="22"/>
              </w:rPr>
              <w:t>Стоимость строительства с НДС, тыс. руб.</w:t>
            </w:r>
          </w:p>
        </w:tc>
        <w:tc>
          <w:tcPr>
            <w:tcW w:w="331" w:type="pct"/>
            <w:shd w:val="clear" w:color="auto" w:fill="auto"/>
            <w:vAlign w:val="center"/>
            <w:hideMark/>
          </w:tcPr>
          <w:p w14:paraId="7EAD6CB4" w14:textId="22D7D897" w:rsidR="00BB62AA" w:rsidRPr="00BB62AA" w:rsidRDefault="00BB62AA">
            <w:pPr>
              <w:jc w:val="center"/>
              <w:rPr>
                <w:color w:val="000000"/>
                <w:sz w:val="22"/>
                <w:szCs w:val="22"/>
              </w:rPr>
            </w:pPr>
            <w:r w:rsidRPr="00BB62AA">
              <w:rPr>
                <w:color w:val="000000"/>
                <w:sz w:val="22"/>
                <w:szCs w:val="22"/>
              </w:rPr>
              <w:t> </w:t>
            </w:r>
            <w:r>
              <w:rPr>
                <w:color w:val="000000"/>
                <w:sz w:val="22"/>
                <w:szCs w:val="22"/>
              </w:rPr>
              <w:t>Срок реализации</w:t>
            </w:r>
          </w:p>
        </w:tc>
      </w:tr>
      <w:tr w:rsidR="00BB62AA" w:rsidRPr="00BB62AA" w14:paraId="0EFE0FE2" w14:textId="77777777" w:rsidTr="00BB62AA">
        <w:trPr>
          <w:trHeight w:val="807"/>
        </w:trPr>
        <w:tc>
          <w:tcPr>
            <w:tcW w:w="294" w:type="pct"/>
            <w:shd w:val="clear" w:color="auto" w:fill="auto"/>
            <w:vAlign w:val="center"/>
            <w:hideMark/>
          </w:tcPr>
          <w:p w14:paraId="793A48C3" w14:textId="77777777" w:rsidR="00BB62AA" w:rsidRPr="00BB62AA" w:rsidRDefault="00BB62AA">
            <w:pPr>
              <w:jc w:val="center"/>
              <w:rPr>
                <w:color w:val="000000"/>
                <w:sz w:val="22"/>
                <w:szCs w:val="22"/>
              </w:rPr>
            </w:pPr>
            <w:r w:rsidRPr="00BB62AA">
              <w:rPr>
                <w:color w:val="000000"/>
                <w:sz w:val="22"/>
                <w:szCs w:val="22"/>
              </w:rPr>
              <w:t>l5-02-004-09</w:t>
            </w:r>
          </w:p>
        </w:tc>
        <w:tc>
          <w:tcPr>
            <w:tcW w:w="166" w:type="pct"/>
            <w:shd w:val="clear" w:color="auto" w:fill="auto"/>
            <w:vAlign w:val="center"/>
            <w:hideMark/>
          </w:tcPr>
          <w:p w14:paraId="4C0647CA" w14:textId="77777777" w:rsidR="00BB62AA" w:rsidRPr="00BB62AA" w:rsidRDefault="00BB62AA">
            <w:pPr>
              <w:jc w:val="center"/>
              <w:rPr>
                <w:color w:val="000000"/>
                <w:sz w:val="22"/>
                <w:szCs w:val="22"/>
              </w:rPr>
            </w:pPr>
            <w:r w:rsidRPr="00BB62AA">
              <w:rPr>
                <w:color w:val="000000"/>
                <w:sz w:val="22"/>
                <w:szCs w:val="22"/>
              </w:rPr>
              <w:t>1</w:t>
            </w:r>
          </w:p>
        </w:tc>
        <w:tc>
          <w:tcPr>
            <w:tcW w:w="452" w:type="pct"/>
            <w:shd w:val="clear" w:color="auto" w:fill="auto"/>
            <w:vAlign w:val="center"/>
            <w:hideMark/>
          </w:tcPr>
          <w:p w14:paraId="27FD0067" w14:textId="77777777" w:rsidR="00BB62AA" w:rsidRPr="00BB62AA" w:rsidRDefault="00BB62AA">
            <w:pPr>
              <w:jc w:val="center"/>
              <w:rPr>
                <w:color w:val="000000"/>
                <w:sz w:val="22"/>
                <w:szCs w:val="22"/>
              </w:rPr>
            </w:pPr>
            <w:r w:rsidRPr="00BB62AA">
              <w:rPr>
                <w:color w:val="000000"/>
                <w:sz w:val="22"/>
                <w:szCs w:val="22"/>
              </w:rPr>
              <w:t xml:space="preserve">Кольцевание газопровода низкого давления от ШРП №6 до ул. </w:t>
            </w:r>
            <w:proofErr w:type="gramStart"/>
            <w:r w:rsidRPr="00BB62AA">
              <w:rPr>
                <w:color w:val="000000"/>
                <w:sz w:val="22"/>
                <w:szCs w:val="22"/>
              </w:rPr>
              <w:t>Кузнечной</w:t>
            </w:r>
            <w:proofErr w:type="gramEnd"/>
            <w:r w:rsidRPr="00BB62AA">
              <w:rPr>
                <w:color w:val="000000"/>
                <w:sz w:val="22"/>
                <w:szCs w:val="22"/>
              </w:rPr>
              <w:t>, 7</w:t>
            </w:r>
          </w:p>
        </w:tc>
        <w:tc>
          <w:tcPr>
            <w:tcW w:w="288" w:type="pct"/>
            <w:shd w:val="clear" w:color="auto" w:fill="auto"/>
            <w:vAlign w:val="center"/>
            <w:hideMark/>
          </w:tcPr>
          <w:p w14:paraId="3005381A" w14:textId="77777777" w:rsidR="00BB62AA" w:rsidRPr="00BB62AA" w:rsidRDefault="00BB62AA">
            <w:pPr>
              <w:jc w:val="center"/>
              <w:rPr>
                <w:color w:val="000000"/>
                <w:sz w:val="22"/>
                <w:szCs w:val="22"/>
              </w:rPr>
            </w:pPr>
            <w:r w:rsidRPr="00BB62AA">
              <w:rPr>
                <w:color w:val="000000"/>
                <w:sz w:val="22"/>
                <w:szCs w:val="22"/>
              </w:rPr>
              <w:t>110</w:t>
            </w:r>
          </w:p>
        </w:tc>
        <w:tc>
          <w:tcPr>
            <w:tcW w:w="318" w:type="pct"/>
            <w:shd w:val="clear" w:color="auto" w:fill="auto"/>
            <w:vAlign w:val="center"/>
            <w:hideMark/>
          </w:tcPr>
          <w:p w14:paraId="5345F843" w14:textId="77777777" w:rsidR="00BB62AA" w:rsidRPr="00BB62AA" w:rsidRDefault="00BB62AA">
            <w:pPr>
              <w:jc w:val="center"/>
              <w:rPr>
                <w:color w:val="000000"/>
                <w:sz w:val="22"/>
                <w:szCs w:val="22"/>
              </w:rPr>
            </w:pPr>
            <w:r w:rsidRPr="00BB62AA">
              <w:rPr>
                <w:color w:val="000000"/>
                <w:sz w:val="22"/>
                <w:szCs w:val="22"/>
              </w:rPr>
              <w:t>0,27</w:t>
            </w:r>
          </w:p>
        </w:tc>
        <w:tc>
          <w:tcPr>
            <w:tcW w:w="318" w:type="pct"/>
            <w:shd w:val="clear" w:color="auto" w:fill="auto"/>
            <w:vAlign w:val="center"/>
            <w:hideMark/>
          </w:tcPr>
          <w:p w14:paraId="3E5212BC" w14:textId="77777777" w:rsidR="00BB62AA" w:rsidRPr="00BB62AA" w:rsidRDefault="00BB62AA">
            <w:pPr>
              <w:jc w:val="center"/>
              <w:rPr>
                <w:color w:val="000000"/>
                <w:sz w:val="22"/>
                <w:szCs w:val="22"/>
              </w:rPr>
            </w:pPr>
            <w:r w:rsidRPr="00BB62AA">
              <w:rPr>
                <w:color w:val="000000"/>
                <w:sz w:val="22"/>
                <w:szCs w:val="22"/>
              </w:rPr>
              <w:t>км</w:t>
            </w:r>
          </w:p>
        </w:tc>
        <w:tc>
          <w:tcPr>
            <w:tcW w:w="319" w:type="pct"/>
            <w:shd w:val="clear" w:color="auto" w:fill="auto"/>
            <w:vAlign w:val="center"/>
            <w:hideMark/>
          </w:tcPr>
          <w:p w14:paraId="6DA57B74" w14:textId="77777777" w:rsidR="00BB62AA" w:rsidRPr="00BB62AA" w:rsidRDefault="00BB62AA">
            <w:pPr>
              <w:jc w:val="center"/>
              <w:rPr>
                <w:color w:val="000000"/>
                <w:sz w:val="22"/>
                <w:szCs w:val="22"/>
              </w:rPr>
            </w:pPr>
            <w:r w:rsidRPr="00BB62AA">
              <w:rPr>
                <w:color w:val="000000"/>
                <w:sz w:val="22"/>
                <w:szCs w:val="22"/>
              </w:rPr>
              <w:t>4353,64</w:t>
            </w:r>
          </w:p>
        </w:tc>
        <w:tc>
          <w:tcPr>
            <w:tcW w:w="390" w:type="pct"/>
            <w:shd w:val="clear" w:color="auto" w:fill="auto"/>
            <w:vAlign w:val="center"/>
            <w:hideMark/>
          </w:tcPr>
          <w:p w14:paraId="359CAC10" w14:textId="77777777" w:rsidR="00BB62AA" w:rsidRPr="00BB62AA" w:rsidRDefault="00BB62AA">
            <w:pPr>
              <w:jc w:val="center"/>
              <w:rPr>
                <w:color w:val="000000"/>
                <w:sz w:val="22"/>
                <w:szCs w:val="22"/>
              </w:rPr>
            </w:pPr>
            <w:r w:rsidRPr="00BB62AA">
              <w:rPr>
                <w:color w:val="000000"/>
                <w:sz w:val="22"/>
                <w:szCs w:val="22"/>
              </w:rPr>
              <w:t>1,14</w:t>
            </w:r>
          </w:p>
        </w:tc>
        <w:tc>
          <w:tcPr>
            <w:tcW w:w="540" w:type="pct"/>
            <w:shd w:val="clear" w:color="auto" w:fill="auto"/>
            <w:vAlign w:val="center"/>
            <w:hideMark/>
          </w:tcPr>
          <w:p w14:paraId="5681BDC0" w14:textId="77777777" w:rsidR="00BB62AA" w:rsidRPr="00BB62AA" w:rsidRDefault="00BB62AA">
            <w:pPr>
              <w:jc w:val="center"/>
              <w:rPr>
                <w:color w:val="000000"/>
                <w:sz w:val="22"/>
                <w:szCs w:val="22"/>
              </w:rPr>
            </w:pPr>
            <w:r w:rsidRPr="00BB62AA">
              <w:rPr>
                <w:color w:val="000000"/>
                <w:sz w:val="22"/>
                <w:szCs w:val="22"/>
              </w:rPr>
              <w:t>1,044</w:t>
            </w:r>
          </w:p>
        </w:tc>
        <w:tc>
          <w:tcPr>
            <w:tcW w:w="471" w:type="pct"/>
            <w:shd w:val="clear" w:color="auto" w:fill="auto"/>
            <w:vAlign w:val="center"/>
            <w:hideMark/>
          </w:tcPr>
          <w:p w14:paraId="4A5943B8" w14:textId="77777777" w:rsidR="00BB62AA" w:rsidRPr="00BB62AA" w:rsidRDefault="00BB62AA">
            <w:pPr>
              <w:jc w:val="center"/>
              <w:rPr>
                <w:color w:val="000000"/>
                <w:sz w:val="22"/>
                <w:szCs w:val="22"/>
              </w:rPr>
            </w:pPr>
            <w:r w:rsidRPr="00BB62AA">
              <w:rPr>
                <w:color w:val="000000"/>
                <w:sz w:val="22"/>
                <w:szCs w:val="22"/>
              </w:rPr>
              <w:t>0,88</w:t>
            </w:r>
          </w:p>
        </w:tc>
        <w:tc>
          <w:tcPr>
            <w:tcW w:w="485" w:type="pct"/>
            <w:shd w:val="clear" w:color="auto" w:fill="auto"/>
            <w:vAlign w:val="center"/>
            <w:hideMark/>
          </w:tcPr>
          <w:p w14:paraId="5D87C2EF" w14:textId="77777777" w:rsidR="00BB62AA" w:rsidRPr="00BB62AA" w:rsidRDefault="00BB62AA">
            <w:pPr>
              <w:jc w:val="center"/>
              <w:rPr>
                <w:color w:val="000000"/>
                <w:sz w:val="22"/>
                <w:szCs w:val="22"/>
              </w:rPr>
            </w:pPr>
            <w:r w:rsidRPr="00BB62AA">
              <w:rPr>
                <w:color w:val="000000"/>
                <w:sz w:val="22"/>
                <w:szCs w:val="22"/>
              </w:rPr>
              <w:t>1231,13</w:t>
            </w:r>
          </w:p>
        </w:tc>
        <w:tc>
          <w:tcPr>
            <w:tcW w:w="231" w:type="pct"/>
            <w:shd w:val="clear" w:color="auto" w:fill="auto"/>
            <w:vAlign w:val="center"/>
            <w:hideMark/>
          </w:tcPr>
          <w:p w14:paraId="3C4E238A" w14:textId="77777777" w:rsidR="00BB62AA" w:rsidRPr="00BB62AA" w:rsidRDefault="00BB62AA">
            <w:pPr>
              <w:jc w:val="center"/>
              <w:rPr>
                <w:color w:val="000000"/>
                <w:sz w:val="22"/>
                <w:szCs w:val="22"/>
              </w:rPr>
            </w:pPr>
            <w:r w:rsidRPr="00BB62AA">
              <w:rPr>
                <w:color w:val="000000"/>
                <w:sz w:val="22"/>
                <w:szCs w:val="22"/>
              </w:rPr>
              <w:t>246,23</w:t>
            </w:r>
          </w:p>
        </w:tc>
        <w:tc>
          <w:tcPr>
            <w:tcW w:w="398" w:type="pct"/>
            <w:shd w:val="clear" w:color="auto" w:fill="auto"/>
            <w:vAlign w:val="center"/>
            <w:hideMark/>
          </w:tcPr>
          <w:p w14:paraId="1CB6415F" w14:textId="77777777" w:rsidR="00BB62AA" w:rsidRPr="00BB62AA" w:rsidRDefault="00BB62AA">
            <w:pPr>
              <w:jc w:val="center"/>
              <w:rPr>
                <w:color w:val="000000"/>
                <w:sz w:val="22"/>
                <w:szCs w:val="22"/>
              </w:rPr>
            </w:pPr>
            <w:r w:rsidRPr="00BB62AA">
              <w:rPr>
                <w:color w:val="000000"/>
                <w:sz w:val="22"/>
                <w:szCs w:val="22"/>
              </w:rPr>
              <w:t>1477,36</w:t>
            </w:r>
          </w:p>
        </w:tc>
        <w:tc>
          <w:tcPr>
            <w:tcW w:w="331" w:type="pct"/>
            <w:shd w:val="clear" w:color="auto" w:fill="auto"/>
            <w:vAlign w:val="center"/>
            <w:hideMark/>
          </w:tcPr>
          <w:p w14:paraId="16F6A3FE" w14:textId="5CD1129E" w:rsidR="00BB62AA" w:rsidRPr="00BB62AA" w:rsidRDefault="00BC5B24">
            <w:pPr>
              <w:jc w:val="center"/>
              <w:rPr>
                <w:color w:val="000000"/>
                <w:sz w:val="22"/>
                <w:szCs w:val="22"/>
              </w:rPr>
            </w:pPr>
            <w:r>
              <w:rPr>
                <w:color w:val="000000"/>
                <w:sz w:val="22"/>
                <w:szCs w:val="22"/>
              </w:rPr>
              <w:t>2023</w:t>
            </w:r>
          </w:p>
        </w:tc>
      </w:tr>
    </w:tbl>
    <w:p w14:paraId="1C74AD37" w14:textId="33B68455" w:rsidR="004756B5" w:rsidRDefault="004756B5" w:rsidP="00650E8B"/>
    <w:p w14:paraId="2867370E" w14:textId="241FF335" w:rsidR="004756B5" w:rsidRPr="00650E8B" w:rsidRDefault="004756B5" w:rsidP="004756B5">
      <w:pPr>
        <w:pStyle w:val="13"/>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80" w:name="_Toc117155264"/>
      <w:r w:rsidRPr="00C04DFD">
        <w:rPr>
          <w:rFonts w:ascii="Times New Roman" w:hAnsi="Times New Roman"/>
          <w:color w:val="auto"/>
        </w:rPr>
        <w:lastRenderedPageBreak/>
        <w:t xml:space="preserve">Приложение </w:t>
      </w:r>
      <w:r>
        <w:rPr>
          <w:rFonts w:ascii="Times New Roman" w:hAnsi="Times New Roman"/>
          <w:color w:val="auto"/>
        </w:rPr>
        <w:t>5</w:t>
      </w:r>
      <w:r w:rsidRPr="00C04DFD">
        <w:rPr>
          <w:rFonts w:ascii="Times New Roman" w:hAnsi="Times New Roman"/>
          <w:color w:val="auto"/>
        </w:rPr>
        <w:t xml:space="preserve">. Программа инвестиционных проектов в </w:t>
      </w:r>
      <w:r>
        <w:rPr>
          <w:rFonts w:ascii="Times New Roman" w:hAnsi="Times New Roman"/>
          <w:color w:val="auto"/>
        </w:rPr>
        <w:t>газоснабжении</w:t>
      </w:r>
      <w:bookmarkEnd w:id="80"/>
    </w:p>
    <w:p w14:paraId="1AB7EF20" w14:textId="7DBC7884" w:rsidR="004756B5" w:rsidRDefault="004756B5" w:rsidP="004756B5">
      <w:pPr>
        <w:pStyle w:val="af"/>
        <w:keepNext/>
        <w:rPr>
          <w:rFonts w:ascii="Times New Roman" w:hAnsi="Times New Roman"/>
        </w:rPr>
      </w:pPr>
      <w:r w:rsidRPr="00C04DFD">
        <w:rPr>
          <w:rFonts w:ascii="Times New Roman" w:hAnsi="Times New Roman"/>
        </w:rPr>
        <w:t xml:space="preserve">Таблица </w:t>
      </w:r>
      <w:r w:rsidRPr="00C04DFD">
        <w:rPr>
          <w:rFonts w:ascii="Times New Roman" w:hAnsi="Times New Roman"/>
        </w:rPr>
        <w:fldChar w:fldCharType="begin"/>
      </w:r>
      <w:r w:rsidRPr="00C04DFD">
        <w:rPr>
          <w:rFonts w:ascii="Times New Roman" w:hAnsi="Times New Roman"/>
        </w:rPr>
        <w:instrText xml:space="preserve"> SEQ Таблица \* ARABIC </w:instrText>
      </w:r>
      <w:r w:rsidRPr="00C04DFD">
        <w:rPr>
          <w:rFonts w:ascii="Times New Roman" w:hAnsi="Times New Roman"/>
        </w:rPr>
        <w:fldChar w:fldCharType="separate"/>
      </w:r>
      <w:r w:rsidR="001D4E99">
        <w:rPr>
          <w:rFonts w:ascii="Times New Roman" w:hAnsi="Times New Roman"/>
          <w:noProof/>
        </w:rPr>
        <w:t>19</w:t>
      </w:r>
      <w:r w:rsidRPr="00C04DFD">
        <w:rPr>
          <w:rFonts w:ascii="Times New Roman" w:hAnsi="Times New Roman"/>
          <w:noProof/>
        </w:rPr>
        <w:fldChar w:fldCharType="end"/>
      </w:r>
      <w:r w:rsidRPr="00C04DFD">
        <w:rPr>
          <w:rFonts w:ascii="Times New Roman" w:hAnsi="Times New Roman"/>
        </w:rPr>
        <w:t xml:space="preserve"> Программа проектов в </w:t>
      </w:r>
      <w:r>
        <w:rPr>
          <w:rFonts w:ascii="Times New Roman" w:hAnsi="Times New Roman"/>
        </w:rPr>
        <w:t>газоснабжении, финансируемых из бюджета Ставропольского края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31"/>
        <w:gridCol w:w="701"/>
        <w:gridCol w:w="2308"/>
        <w:gridCol w:w="1176"/>
        <w:gridCol w:w="1346"/>
        <w:gridCol w:w="1308"/>
        <w:gridCol w:w="1355"/>
        <w:gridCol w:w="1646"/>
        <w:gridCol w:w="2274"/>
        <w:gridCol w:w="2219"/>
        <w:gridCol w:w="1825"/>
        <w:gridCol w:w="906"/>
        <w:gridCol w:w="1680"/>
        <w:gridCol w:w="1398"/>
      </w:tblGrid>
      <w:tr w:rsidR="00BB62AA" w:rsidRPr="00BB62AA" w14:paraId="2C1C75F2" w14:textId="77777777" w:rsidTr="00BB62AA">
        <w:trPr>
          <w:trHeight w:val="1911"/>
        </w:trPr>
        <w:tc>
          <w:tcPr>
            <w:tcW w:w="288" w:type="pct"/>
            <w:shd w:val="clear" w:color="auto" w:fill="auto"/>
            <w:vAlign w:val="center"/>
            <w:hideMark/>
          </w:tcPr>
          <w:p w14:paraId="476D004D" w14:textId="60A44F4E" w:rsidR="00BB62AA" w:rsidRPr="00BB62AA" w:rsidRDefault="00BB62AA">
            <w:pPr>
              <w:jc w:val="center"/>
              <w:rPr>
                <w:color w:val="000000"/>
                <w:sz w:val="22"/>
                <w:szCs w:val="22"/>
              </w:rPr>
            </w:pPr>
            <w:r w:rsidRPr="00BB62AA">
              <w:rPr>
                <w:color w:val="000000"/>
                <w:sz w:val="22"/>
                <w:szCs w:val="22"/>
              </w:rPr>
              <w:t>Источник</w:t>
            </w:r>
          </w:p>
        </w:tc>
        <w:tc>
          <w:tcPr>
            <w:tcW w:w="164" w:type="pct"/>
            <w:shd w:val="clear" w:color="auto" w:fill="auto"/>
            <w:vAlign w:val="center"/>
            <w:hideMark/>
          </w:tcPr>
          <w:p w14:paraId="195EF18E" w14:textId="77777777" w:rsidR="00BB62AA" w:rsidRDefault="00BB62AA" w:rsidP="00BB62AA">
            <w:pPr>
              <w:jc w:val="center"/>
              <w:rPr>
                <w:color w:val="000000"/>
                <w:sz w:val="22"/>
                <w:szCs w:val="22"/>
              </w:rPr>
            </w:pPr>
            <w:r w:rsidRPr="00BB62AA">
              <w:rPr>
                <w:color w:val="000000"/>
                <w:sz w:val="22"/>
                <w:szCs w:val="22"/>
              </w:rPr>
              <w:t>№</w:t>
            </w:r>
          </w:p>
          <w:p w14:paraId="3BB156DA" w14:textId="6A65940C" w:rsidR="00BB62AA" w:rsidRPr="00BB62AA" w:rsidRDefault="00BB62AA" w:rsidP="00BB62AA">
            <w:pPr>
              <w:jc w:val="center"/>
              <w:rPr>
                <w:color w:val="000000"/>
                <w:sz w:val="22"/>
                <w:szCs w:val="22"/>
              </w:rPr>
            </w:pPr>
            <w:proofErr w:type="gramStart"/>
            <w:r w:rsidRPr="00BB62AA">
              <w:rPr>
                <w:color w:val="000000"/>
                <w:sz w:val="22"/>
                <w:szCs w:val="22"/>
              </w:rPr>
              <w:t>п</w:t>
            </w:r>
            <w:proofErr w:type="gramEnd"/>
            <w:r w:rsidRPr="00BB62AA">
              <w:rPr>
                <w:color w:val="000000"/>
                <w:sz w:val="22"/>
                <w:szCs w:val="22"/>
              </w:rPr>
              <w:t>/п</w:t>
            </w:r>
          </w:p>
        </w:tc>
        <w:tc>
          <w:tcPr>
            <w:tcW w:w="540" w:type="pct"/>
            <w:shd w:val="clear" w:color="auto" w:fill="auto"/>
            <w:vAlign w:val="center"/>
            <w:hideMark/>
          </w:tcPr>
          <w:p w14:paraId="1D5DAA9C" w14:textId="77777777" w:rsidR="00BB62AA" w:rsidRPr="00BB62AA" w:rsidRDefault="00BB62AA">
            <w:pPr>
              <w:jc w:val="center"/>
              <w:rPr>
                <w:color w:val="000000"/>
                <w:sz w:val="22"/>
                <w:szCs w:val="22"/>
              </w:rPr>
            </w:pPr>
            <w:r w:rsidRPr="00BB62AA">
              <w:rPr>
                <w:color w:val="000000"/>
                <w:sz w:val="22"/>
                <w:szCs w:val="22"/>
              </w:rPr>
              <w:t>Наименование объекта (участка транспортной коммуникации)</w:t>
            </w:r>
          </w:p>
        </w:tc>
        <w:tc>
          <w:tcPr>
            <w:tcW w:w="275" w:type="pct"/>
            <w:shd w:val="clear" w:color="auto" w:fill="auto"/>
            <w:vAlign w:val="center"/>
            <w:hideMark/>
          </w:tcPr>
          <w:p w14:paraId="2D66EC1A" w14:textId="77777777" w:rsidR="00BB62AA" w:rsidRPr="00BB62AA" w:rsidRDefault="00BB62AA">
            <w:pPr>
              <w:jc w:val="center"/>
              <w:rPr>
                <w:color w:val="000000"/>
                <w:sz w:val="22"/>
                <w:szCs w:val="22"/>
              </w:rPr>
            </w:pPr>
            <w:r w:rsidRPr="00BB62AA">
              <w:rPr>
                <w:color w:val="000000"/>
                <w:sz w:val="22"/>
                <w:szCs w:val="22"/>
              </w:rPr>
              <w:t xml:space="preserve">Диаметр, </w:t>
            </w:r>
            <w:proofErr w:type="gramStart"/>
            <w:r w:rsidRPr="00BB62AA">
              <w:rPr>
                <w:color w:val="000000"/>
                <w:sz w:val="22"/>
                <w:szCs w:val="22"/>
              </w:rPr>
              <w:t>мм</w:t>
            </w:r>
            <w:proofErr w:type="gramEnd"/>
          </w:p>
        </w:tc>
        <w:tc>
          <w:tcPr>
            <w:tcW w:w="315" w:type="pct"/>
            <w:shd w:val="clear" w:color="auto" w:fill="auto"/>
            <w:vAlign w:val="center"/>
            <w:hideMark/>
          </w:tcPr>
          <w:p w14:paraId="607C7B95" w14:textId="77777777" w:rsidR="00BB62AA" w:rsidRPr="00BB62AA" w:rsidRDefault="00BB62AA">
            <w:pPr>
              <w:jc w:val="center"/>
              <w:rPr>
                <w:color w:val="000000"/>
                <w:sz w:val="22"/>
                <w:szCs w:val="22"/>
              </w:rPr>
            </w:pPr>
            <w:r w:rsidRPr="00BB62AA">
              <w:rPr>
                <w:color w:val="000000"/>
                <w:sz w:val="22"/>
                <w:szCs w:val="22"/>
              </w:rPr>
              <w:t>Основной показатель объекта</w:t>
            </w:r>
          </w:p>
        </w:tc>
        <w:tc>
          <w:tcPr>
            <w:tcW w:w="306" w:type="pct"/>
            <w:shd w:val="clear" w:color="auto" w:fill="auto"/>
            <w:vAlign w:val="center"/>
            <w:hideMark/>
          </w:tcPr>
          <w:p w14:paraId="229DF0AD" w14:textId="77777777" w:rsidR="00BB62AA" w:rsidRPr="00BB62AA" w:rsidRDefault="00BB62AA">
            <w:pPr>
              <w:jc w:val="center"/>
              <w:rPr>
                <w:color w:val="000000"/>
                <w:sz w:val="22"/>
                <w:szCs w:val="22"/>
              </w:rPr>
            </w:pPr>
            <w:r w:rsidRPr="00BB62AA">
              <w:rPr>
                <w:color w:val="000000"/>
                <w:sz w:val="22"/>
                <w:szCs w:val="22"/>
              </w:rPr>
              <w:t>Единица измерения</w:t>
            </w:r>
          </w:p>
        </w:tc>
        <w:tc>
          <w:tcPr>
            <w:tcW w:w="317" w:type="pct"/>
            <w:shd w:val="clear" w:color="auto" w:fill="auto"/>
            <w:vAlign w:val="center"/>
            <w:hideMark/>
          </w:tcPr>
          <w:p w14:paraId="2026E5C1" w14:textId="77777777" w:rsidR="00BB62AA" w:rsidRPr="00BB62AA" w:rsidRDefault="00BB62AA">
            <w:pPr>
              <w:jc w:val="center"/>
              <w:rPr>
                <w:color w:val="000000"/>
                <w:sz w:val="22"/>
                <w:szCs w:val="22"/>
              </w:rPr>
            </w:pPr>
            <w:r w:rsidRPr="00BB62AA">
              <w:rPr>
                <w:color w:val="000000"/>
                <w:sz w:val="22"/>
                <w:szCs w:val="22"/>
              </w:rPr>
              <w:t>Единичная расценка, тыс. руб.</w:t>
            </w:r>
          </w:p>
        </w:tc>
        <w:tc>
          <w:tcPr>
            <w:tcW w:w="385" w:type="pct"/>
            <w:shd w:val="clear" w:color="auto" w:fill="auto"/>
            <w:vAlign w:val="center"/>
            <w:hideMark/>
          </w:tcPr>
          <w:p w14:paraId="115ABF37" w14:textId="77777777" w:rsidR="00BB62AA" w:rsidRPr="00BB62AA" w:rsidRDefault="00BB62AA">
            <w:pPr>
              <w:jc w:val="center"/>
              <w:rPr>
                <w:color w:val="000000"/>
                <w:sz w:val="22"/>
                <w:szCs w:val="22"/>
              </w:rPr>
            </w:pPr>
            <w:r w:rsidRPr="00BB62AA">
              <w:rPr>
                <w:color w:val="000000"/>
                <w:sz w:val="22"/>
                <w:szCs w:val="22"/>
              </w:rPr>
              <w:t>Коэффициент учета погрузки грунта на 1 км</w:t>
            </w:r>
          </w:p>
        </w:tc>
        <w:tc>
          <w:tcPr>
            <w:tcW w:w="532" w:type="pct"/>
            <w:shd w:val="clear" w:color="auto" w:fill="auto"/>
            <w:vAlign w:val="center"/>
            <w:hideMark/>
          </w:tcPr>
          <w:p w14:paraId="61666324" w14:textId="77777777" w:rsidR="00BB62AA" w:rsidRPr="00BB62AA" w:rsidRDefault="00BB62AA">
            <w:pPr>
              <w:jc w:val="center"/>
              <w:rPr>
                <w:color w:val="000000"/>
                <w:sz w:val="22"/>
                <w:szCs w:val="22"/>
              </w:rPr>
            </w:pPr>
            <w:r w:rsidRPr="00BB62AA">
              <w:rPr>
                <w:color w:val="000000"/>
                <w:sz w:val="22"/>
                <w:szCs w:val="22"/>
              </w:rPr>
              <w:t>Коэффициент дефляции на год начала финансирования с учетом продолжительности строительства</w:t>
            </w:r>
          </w:p>
        </w:tc>
        <w:tc>
          <w:tcPr>
            <w:tcW w:w="519" w:type="pct"/>
            <w:shd w:val="clear" w:color="auto" w:fill="auto"/>
            <w:vAlign w:val="center"/>
            <w:hideMark/>
          </w:tcPr>
          <w:p w14:paraId="2FF644D4" w14:textId="77777777" w:rsidR="00BB62AA" w:rsidRPr="00BB62AA" w:rsidRDefault="00BB62AA">
            <w:pPr>
              <w:jc w:val="center"/>
              <w:rPr>
                <w:color w:val="000000"/>
                <w:sz w:val="22"/>
                <w:szCs w:val="22"/>
              </w:rPr>
            </w:pPr>
            <w:r w:rsidRPr="00BB62AA">
              <w:rPr>
                <w:color w:val="000000"/>
                <w:sz w:val="22"/>
                <w:szCs w:val="22"/>
              </w:rPr>
              <w:t>Коэффициент перехода от стоимостных показателей базового района к уровню цен Ставропольского края</w:t>
            </w:r>
          </w:p>
        </w:tc>
        <w:tc>
          <w:tcPr>
            <w:tcW w:w="427" w:type="pct"/>
            <w:shd w:val="clear" w:color="auto" w:fill="auto"/>
            <w:vAlign w:val="center"/>
            <w:hideMark/>
          </w:tcPr>
          <w:p w14:paraId="15BB504F" w14:textId="77777777" w:rsidR="00BB62AA" w:rsidRPr="00BB62AA" w:rsidRDefault="00BB62AA">
            <w:pPr>
              <w:jc w:val="center"/>
              <w:rPr>
                <w:color w:val="000000"/>
                <w:sz w:val="22"/>
                <w:szCs w:val="22"/>
              </w:rPr>
            </w:pPr>
            <w:r w:rsidRPr="00BB62AA">
              <w:rPr>
                <w:color w:val="000000"/>
                <w:sz w:val="22"/>
                <w:szCs w:val="22"/>
              </w:rPr>
              <w:t xml:space="preserve">Стоимость с </w:t>
            </w:r>
            <w:proofErr w:type="spellStart"/>
            <w:r w:rsidRPr="00BB62AA">
              <w:rPr>
                <w:color w:val="000000"/>
                <w:sz w:val="22"/>
                <w:szCs w:val="22"/>
              </w:rPr>
              <w:t>поправочн</w:t>
            </w:r>
            <w:proofErr w:type="spellEnd"/>
            <w:r w:rsidRPr="00BB62AA">
              <w:rPr>
                <w:color w:val="000000"/>
                <w:sz w:val="22"/>
                <w:szCs w:val="22"/>
              </w:rPr>
              <w:t>. коэффициентами, тыс. руб.</w:t>
            </w:r>
          </w:p>
        </w:tc>
        <w:tc>
          <w:tcPr>
            <w:tcW w:w="210" w:type="pct"/>
            <w:shd w:val="clear" w:color="auto" w:fill="auto"/>
            <w:vAlign w:val="center"/>
            <w:hideMark/>
          </w:tcPr>
          <w:p w14:paraId="4E04B1A1" w14:textId="77777777" w:rsidR="00BB62AA" w:rsidRPr="00BB62AA" w:rsidRDefault="00BB62AA">
            <w:pPr>
              <w:jc w:val="center"/>
              <w:rPr>
                <w:color w:val="000000"/>
                <w:sz w:val="22"/>
                <w:szCs w:val="22"/>
              </w:rPr>
            </w:pPr>
            <w:r w:rsidRPr="00BB62AA">
              <w:rPr>
                <w:color w:val="000000"/>
                <w:sz w:val="22"/>
                <w:szCs w:val="22"/>
              </w:rPr>
              <w:t>НДС 20%, тыс. руб.</w:t>
            </w:r>
          </w:p>
        </w:tc>
        <w:tc>
          <w:tcPr>
            <w:tcW w:w="393" w:type="pct"/>
            <w:shd w:val="clear" w:color="auto" w:fill="auto"/>
            <w:vAlign w:val="center"/>
            <w:hideMark/>
          </w:tcPr>
          <w:p w14:paraId="251F398B" w14:textId="77777777" w:rsidR="00BB62AA" w:rsidRPr="00BB62AA" w:rsidRDefault="00BB62AA">
            <w:pPr>
              <w:jc w:val="center"/>
              <w:rPr>
                <w:color w:val="000000"/>
                <w:sz w:val="22"/>
                <w:szCs w:val="22"/>
              </w:rPr>
            </w:pPr>
            <w:r w:rsidRPr="00BB62AA">
              <w:rPr>
                <w:color w:val="000000"/>
                <w:sz w:val="22"/>
                <w:szCs w:val="22"/>
              </w:rPr>
              <w:t>Стоимость строительства с НДС, тыс. руб.</w:t>
            </w:r>
          </w:p>
        </w:tc>
        <w:tc>
          <w:tcPr>
            <w:tcW w:w="327" w:type="pct"/>
            <w:shd w:val="clear" w:color="auto" w:fill="auto"/>
            <w:vAlign w:val="center"/>
            <w:hideMark/>
          </w:tcPr>
          <w:p w14:paraId="39EF4AFC" w14:textId="6BD4C593" w:rsidR="00BB62AA" w:rsidRPr="00BB62AA" w:rsidRDefault="00BB62AA">
            <w:pPr>
              <w:jc w:val="center"/>
              <w:rPr>
                <w:color w:val="000000"/>
                <w:sz w:val="22"/>
                <w:szCs w:val="22"/>
              </w:rPr>
            </w:pPr>
            <w:r w:rsidRPr="00BB62AA">
              <w:rPr>
                <w:color w:val="000000"/>
                <w:sz w:val="22"/>
                <w:szCs w:val="22"/>
              </w:rPr>
              <w:t>Срок реализации</w:t>
            </w:r>
          </w:p>
        </w:tc>
      </w:tr>
      <w:tr w:rsidR="00BB62AA" w:rsidRPr="00BB62AA" w14:paraId="1F046074" w14:textId="77777777" w:rsidTr="00BB62AA">
        <w:trPr>
          <w:trHeight w:val="1355"/>
        </w:trPr>
        <w:tc>
          <w:tcPr>
            <w:tcW w:w="288" w:type="pct"/>
            <w:shd w:val="clear" w:color="auto" w:fill="auto"/>
            <w:vAlign w:val="center"/>
            <w:hideMark/>
          </w:tcPr>
          <w:p w14:paraId="5AE59AEE" w14:textId="77777777" w:rsidR="00BB62AA" w:rsidRPr="00BB62AA" w:rsidRDefault="00BB62AA">
            <w:pPr>
              <w:jc w:val="center"/>
              <w:rPr>
                <w:color w:val="000000"/>
                <w:sz w:val="22"/>
                <w:szCs w:val="22"/>
              </w:rPr>
            </w:pPr>
            <w:r w:rsidRPr="00BB62AA">
              <w:rPr>
                <w:color w:val="000000"/>
                <w:sz w:val="22"/>
                <w:szCs w:val="22"/>
              </w:rPr>
              <w:t>l5-02-004-09</w:t>
            </w:r>
          </w:p>
        </w:tc>
        <w:tc>
          <w:tcPr>
            <w:tcW w:w="164" w:type="pct"/>
            <w:shd w:val="clear" w:color="auto" w:fill="auto"/>
            <w:vAlign w:val="center"/>
            <w:hideMark/>
          </w:tcPr>
          <w:p w14:paraId="35758A62" w14:textId="77777777" w:rsidR="00BB62AA" w:rsidRPr="00BB62AA" w:rsidRDefault="00BB62AA">
            <w:pPr>
              <w:jc w:val="center"/>
              <w:rPr>
                <w:color w:val="000000"/>
                <w:sz w:val="22"/>
                <w:szCs w:val="22"/>
              </w:rPr>
            </w:pPr>
            <w:r w:rsidRPr="00BB62AA">
              <w:rPr>
                <w:color w:val="000000"/>
                <w:sz w:val="22"/>
                <w:szCs w:val="22"/>
              </w:rPr>
              <w:t>1</w:t>
            </w:r>
          </w:p>
        </w:tc>
        <w:tc>
          <w:tcPr>
            <w:tcW w:w="540" w:type="pct"/>
            <w:shd w:val="clear" w:color="auto" w:fill="auto"/>
            <w:vAlign w:val="center"/>
            <w:hideMark/>
          </w:tcPr>
          <w:p w14:paraId="794A96FB" w14:textId="77777777" w:rsidR="00BB62AA" w:rsidRPr="00BB62AA" w:rsidRDefault="00BB62AA">
            <w:pPr>
              <w:jc w:val="center"/>
              <w:rPr>
                <w:color w:val="000000"/>
                <w:sz w:val="22"/>
                <w:szCs w:val="22"/>
              </w:rPr>
            </w:pPr>
            <w:r w:rsidRPr="00BB62AA">
              <w:rPr>
                <w:color w:val="000000"/>
                <w:sz w:val="22"/>
                <w:szCs w:val="22"/>
              </w:rPr>
              <w:t>Строительство Распределительного газопровода низкого давления</w:t>
            </w:r>
          </w:p>
        </w:tc>
        <w:tc>
          <w:tcPr>
            <w:tcW w:w="275" w:type="pct"/>
            <w:shd w:val="clear" w:color="auto" w:fill="auto"/>
            <w:vAlign w:val="center"/>
            <w:hideMark/>
          </w:tcPr>
          <w:p w14:paraId="3D8F2307" w14:textId="77777777" w:rsidR="00BB62AA" w:rsidRPr="00BB62AA" w:rsidRDefault="00BB62AA">
            <w:pPr>
              <w:jc w:val="center"/>
              <w:rPr>
                <w:color w:val="000000"/>
                <w:sz w:val="22"/>
                <w:szCs w:val="22"/>
              </w:rPr>
            </w:pPr>
            <w:r w:rsidRPr="00BB62AA">
              <w:rPr>
                <w:color w:val="000000"/>
                <w:sz w:val="22"/>
                <w:szCs w:val="22"/>
              </w:rPr>
              <w:t>110</w:t>
            </w:r>
          </w:p>
        </w:tc>
        <w:tc>
          <w:tcPr>
            <w:tcW w:w="315" w:type="pct"/>
            <w:shd w:val="clear" w:color="auto" w:fill="auto"/>
            <w:vAlign w:val="center"/>
            <w:hideMark/>
          </w:tcPr>
          <w:p w14:paraId="373FA985" w14:textId="77777777" w:rsidR="00BB62AA" w:rsidRPr="00BB62AA" w:rsidRDefault="00BB62AA">
            <w:pPr>
              <w:jc w:val="center"/>
              <w:rPr>
                <w:color w:val="000000"/>
                <w:sz w:val="22"/>
                <w:szCs w:val="22"/>
              </w:rPr>
            </w:pPr>
            <w:r w:rsidRPr="00BB62AA">
              <w:rPr>
                <w:color w:val="000000"/>
                <w:sz w:val="22"/>
                <w:szCs w:val="22"/>
              </w:rPr>
              <w:t>0,111</w:t>
            </w:r>
          </w:p>
        </w:tc>
        <w:tc>
          <w:tcPr>
            <w:tcW w:w="306" w:type="pct"/>
            <w:shd w:val="clear" w:color="auto" w:fill="auto"/>
            <w:vAlign w:val="center"/>
            <w:hideMark/>
          </w:tcPr>
          <w:p w14:paraId="20573553" w14:textId="77777777" w:rsidR="00BB62AA" w:rsidRPr="00BB62AA" w:rsidRDefault="00BB62AA">
            <w:pPr>
              <w:jc w:val="center"/>
              <w:rPr>
                <w:color w:val="000000"/>
                <w:sz w:val="22"/>
                <w:szCs w:val="22"/>
              </w:rPr>
            </w:pPr>
            <w:r w:rsidRPr="00BB62AA">
              <w:rPr>
                <w:color w:val="000000"/>
                <w:sz w:val="22"/>
                <w:szCs w:val="22"/>
              </w:rPr>
              <w:t>км</w:t>
            </w:r>
          </w:p>
        </w:tc>
        <w:tc>
          <w:tcPr>
            <w:tcW w:w="317" w:type="pct"/>
            <w:shd w:val="clear" w:color="auto" w:fill="auto"/>
            <w:vAlign w:val="center"/>
            <w:hideMark/>
          </w:tcPr>
          <w:p w14:paraId="4CA57B1B" w14:textId="77777777" w:rsidR="00BB62AA" w:rsidRPr="00BB62AA" w:rsidRDefault="00BB62AA">
            <w:pPr>
              <w:jc w:val="center"/>
              <w:rPr>
                <w:color w:val="000000"/>
                <w:sz w:val="22"/>
                <w:szCs w:val="22"/>
              </w:rPr>
            </w:pPr>
            <w:r w:rsidRPr="00BB62AA">
              <w:rPr>
                <w:color w:val="000000"/>
                <w:sz w:val="22"/>
                <w:szCs w:val="22"/>
              </w:rPr>
              <w:t>4353,64</w:t>
            </w:r>
          </w:p>
        </w:tc>
        <w:tc>
          <w:tcPr>
            <w:tcW w:w="385" w:type="pct"/>
            <w:shd w:val="clear" w:color="auto" w:fill="auto"/>
            <w:vAlign w:val="center"/>
            <w:hideMark/>
          </w:tcPr>
          <w:p w14:paraId="6626F793" w14:textId="77777777" w:rsidR="00BB62AA" w:rsidRPr="00BB62AA" w:rsidRDefault="00BB62AA">
            <w:pPr>
              <w:jc w:val="center"/>
              <w:rPr>
                <w:color w:val="000000"/>
                <w:sz w:val="22"/>
                <w:szCs w:val="22"/>
              </w:rPr>
            </w:pPr>
            <w:r w:rsidRPr="00BB62AA">
              <w:rPr>
                <w:color w:val="000000"/>
                <w:sz w:val="22"/>
                <w:szCs w:val="22"/>
              </w:rPr>
              <w:t>1,14</w:t>
            </w:r>
          </w:p>
        </w:tc>
        <w:tc>
          <w:tcPr>
            <w:tcW w:w="532" w:type="pct"/>
            <w:shd w:val="clear" w:color="auto" w:fill="auto"/>
            <w:vAlign w:val="center"/>
            <w:hideMark/>
          </w:tcPr>
          <w:p w14:paraId="7FF49FD6" w14:textId="77777777" w:rsidR="00BB62AA" w:rsidRPr="00BB62AA" w:rsidRDefault="00BB62AA">
            <w:pPr>
              <w:jc w:val="center"/>
              <w:rPr>
                <w:color w:val="000000"/>
                <w:sz w:val="22"/>
                <w:szCs w:val="22"/>
              </w:rPr>
            </w:pPr>
            <w:r w:rsidRPr="00BB62AA">
              <w:rPr>
                <w:color w:val="000000"/>
                <w:sz w:val="22"/>
                <w:szCs w:val="22"/>
              </w:rPr>
              <w:t>1,044</w:t>
            </w:r>
          </w:p>
        </w:tc>
        <w:tc>
          <w:tcPr>
            <w:tcW w:w="519" w:type="pct"/>
            <w:shd w:val="clear" w:color="auto" w:fill="auto"/>
            <w:vAlign w:val="center"/>
            <w:hideMark/>
          </w:tcPr>
          <w:p w14:paraId="66A4C1FC" w14:textId="77777777" w:rsidR="00BB62AA" w:rsidRPr="00BB62AA" w:rsidRDefault="00BB62AA">
            <w:pPr>
              <w:jc w:val="center"/>
              <w:rPr>
                <w:color w:val="000000"/>
                <w:sz w:val="22"/>
                <w:szCs w:val="22"/>
              </w:rPr>
            </w:pPr>
            <w:r w:rsidRPr="00BB62AA">
              <w:rPr>
                <w:color w:val="000000"/>
                <w:sz w:val="22"/>
                <w:szCs w:val="22"/>
              </w:rPr>
              <w:t>0,88</w:t>
            </w:r>
          </w:p>
        </w:tc>
        <w:tc>
          <w:tcPr>
            <w:tcW w:w="427" w:type="pct"/>
            <w:shd w:val="clear" w:color="auto" w:fill="auto"/>
            <w:vAlign w:val="center"/>
            <w:hideMark/>
          </w:tcPr>
          <w:p w14:paraId="59B2DA74" w14:textId="77777777" w:rsidR="00BB62AA" w:rsidRPr="00BB62AA" w:rsidRDefault="00BB62AA">
            <w:pPr>
              <w:jc w:val="center"/>
              <w:rPr>
                <w:color w:val="000000"/>
                <w:sz w:val="22"/>
                <w:szCs w:val="22"/>
              </w:rPr>
            </w:pPr>
            <w:r w:rsidRPr="00BB62AA">
              <w:rPr>
                <w:color w:val="000000"/>
                <w:sz w:val="22"/>
                <w:szCs w:val="22"/>
              </w:rPr>
              <w:t>506,13</w:t>
            </w:r>
          </w:p>
        </w:tc>
        <w:tc>
          <w:tcPr>
            <w:tcW w:w="210" w:type="pct"/>
            <w:shd w:val="clear" w:color="auto" w:fill="auto"/>
            <w:vAlign w:val="center"/>
            <w:hideMark/>
          </w:tcPr>
          <w:p w14:paraId="3D738249" w14:textId="77777777" w:rsidR="00BB62AA" w:rsidRPr="00BB62AA" w:rsidRDefault="00BB62AA">
            <w:pPr>
              <w:jc w:val="center"/>
              <w:rPr>
                <w:color w:val="000000"/>
                <w:sz w:val="22"/>
                <w:szCs w:val="22"/>
              </w:rPr>
            </w:pPr>
            <w:r w:rsidRPr="00BB62AA">
              <w:rPr>
                <w:color w:val="000000"/>
                <w:sz w:val="22"/>
                <w:szCs w:val="22"/>
              </w:rPr>
              <w:t>101,23</w:t>
            </w:r>
          </w:p>
        </w:tc>
        <w:tc>
          <w:tcPr>
            <w:tcW w:w="393" w:type="pct"/>
            <w:shd w:val="clear" w:color="auto" w:fill="auto"/>
            <w:vAlign w:val="center"/>
            <w:hideMark/>
          </w:tcPr>
          <w:p w14:paraId="135A04D0" w14:textId="77777777" w:rsidR="00BB62AA" w:rsidRPr="00BB62AA" w:rsidRDefault="00BB62AA">
            <w:pPr>
              <w:jc w:val="center"/>
              <w:rPr>
                <w:color w:val="000000"/>
                <w:sz w:val="22"/>
                <w:szCs w:val="22"/>
              </w:rPr>
            </w:pPr>
            <w:r w:rsidRPr="00BB62AA">
              <w:rPr>
                <w:color w:val="000000"/>
                <w:sz w:val="22"/>
                <w:szCs w:val="22"/>
              </w:rPr>
              <w:t>607,36</w:t>
            </w:r>
          </w:p>
        </w:tc>
        <w:tc>
          <w:tcPr>
            <w:tcW w:w="327" w:type="pct"/>
            <w:shd w:val="clear" w:color="auto" w:fill="auto"/>
            <w:vAlign w:val="center"/>
            <w:hideMark/>
          </w:tcPr>
          <w:p w14:paraId="7F774E50" w14:textId="10C40A10" w:rsidR="00BB62AA" w:rsidRPr="00BB62AA" w:rsidRDefault="00BC5B24">
            <w:pPr>
              <w:jc w:val="center"/>
              <w:rPr>
                <w:color w:val="000000"/>
                <w:sz w:val="22"/>
                <w:szCs w:val="22"/>
              </w:rPr>
            </w:pPr>
            <w:r>
              <w:rPr>
                <w:color w:val="000000"/>
                <w:sz w:val="22"/>
                <w:szCs w:val="22"/>
              </w:rPr>
              <w:t>2027</w:t>
            </w:r>
          </w:p>
        </w:tc>
      </w:tr>
      <w:tr w:rsidR="00BB62AA" w:rsidRPr="00BB62AA" w14:paraId="4A5E5457" w14:textId="77777777" w:rsidTr="00BB62AA">
        <w:trPr>
          <w:trHeight w:val="960"/>
        </w:trPr>
        <w:tc>
          <w:tcPr>
            <w:tcW w:w="288" w:type="pct"/>
            <w:shd w:val="clear" w:color="auto" w:fill="auto"/>
            <w:vAlign w:val="center"/>
            <w:hideMark/>
          </w:tcPr>
          <w:p w14:paraId="05F512B1" w14:textId="77777777" w:rsidR="00BB62AA" w:rsidRPr="00BB62AA" w:rsidRDefault="00BB62AA">
            <w:pPr>
              <w:jc w:val="center"/>
              <w:rPr>
                <w:color w:val="000000"/>
                <w:sz w:val="22"/>
                <w:szCs w:val="22"/>
              </w:rPr>
            </w:pPr>
            <w:r w:rsidRPr="00BB62AA">
              <w:rPr>
                <w:color w:val="000000"/>
                <w:sz w:val="22"/>
                <w:szCs w:val="22"/>
              </w:rPr>
              <w:t>l5-02-004-09</w:t>
            </w:r>
          </w:p>
        </w:tc>
        <w:tc>
          <w:tcPr>
            <w:tcW w:w="164" w:type="pct"/>
            <w:shd w:val="clear" w:color="auto" w:fill="auto"/>
            <w:vAlign w:val="center"/>
            <w:hideMark/>
          </w:tcPr>
          <w:p w14:paraId="25DACDE5" w14:textId="77777777" w:rsidR="00BB62AA" w:rsidRPr="00BB62AA" w:rsidRDefault="00BB62AA">
            <w:pPr>
              <w:jc w:val="center"/>
              <w:rPr>
                <w:color w:val="000000"/>
                <w:sz w:val="22"/>
                <w:szCs w:val="22"/>
              </w:rPr>
            </w:pPr>
            <w:r w:rsidRPr="00BB62AA">
              <w:rPr>
                <w:color w:val="000000"/>
                <w:sz w:val="22"/>
                <w:szCs w:val="22"/>
              </w:rPr>
              <w:t>2</w:t>
            </w:r>
          </w:p>
        </w:tc>
        <w:tc>
          <w:tcPr>
            <w:tcW w:w="540" w:type="pct"/>
            <w:shd w:val="clear" w:color="auto" w:fill="auto"/>
            <w:vAlign w:val="center"/>
            <w:hideMark/>
          </w:tcPr>
          <w:p w14:paraId="56198981" w14:textId="77777777" w:rsidR="00BB62AA" w:rsidRPr="00BB62AA" w:rsidRDefault="00BB62AA">
            <w:pPr>
              <w:jc w:val="center"/>
              <w:rPr>
                <w:color w:val="000000"/>
                <w:sz w:val="22"/>
                <w:szCs w:val="22"/>
              </w:rPr>
            </w:pPr>
            <w:r w:rsidRPr="00BB62AA">
              <w:rPr>
                <w:color w:val="000000"/>
                <w:sz w:val="22"/>
                <w:szCs w:val="22"/>
              </w:rPr>
              <w:t>Строительство Распределительного газопровода среднего давления</w:t>
            </w:r>
          </w:p>
        </w:tc>
        <w:tc>
          <w:tcPr>
            <w:tcW w:w="275" w:type="pct"/>
            <w:shd w:val="clear" w:color="auto" w:fill="auto"/>
            <w:vAlign w:val="center"/>
            <w:hideMark/>
          </w:tcPr>
          <w:p w14:paraId="2CBD065C" w14:textId="77777777" w:rsidR="00BB62AA" w:rsidRPr="00BB62AA" w:rsidRDefault="00BB62AA">
            <w:pPr>
              <w:jc w:val="center"/>
              <w:rPr>
                <w:color w:val="000000"/>
                <w:sz w:val="22"/>
                <w:szCs w:val="22"/>
              </w:rPr>
            </w:pPr>
            <w:r w:rsidRPr="00BB62AA">
              <w:rPr>
                <w:color w:val="000000"/>
                <w:sz w:val="22"/>
                <w:szCs w:val="22"/>
              </w:rPr>
              <w:t>110</w:t>
            </w:r>
          </w:p>
        </w:tc>
        <w:tc>
          <w:tcPr>
            <w:tcW w:w="315" w:type="pct"/>
            <w:shd w:val="clear" w:color="auto" w:fill="auto"/>
            <w:vAlign w:val="center"/>
            <w:hideMark/>
          </w:tcPr>
          <w:p w14:paraId="6AA9D1DC" w14:textId="77777777" w:rsidR="00BB62AA" w:rsidRPr="00BB62AA" w:rsidRDefault="00BB62AA">
            <w:pPr>
              <w:jc w:val="center"/>
              <w:rPr>
                <w:color w:val="000000"/>
                <w:sz w:val="22"/>
                <w:szCs w:val="22"/>
              </w:rPr>
            </w:pPr>
            <w:r w:rsidRPr="00BB62AA">
              <w:rPr>
                <w:color w:val="000000"/>
                <w:sz w:val="22"/>
                <w:szCs w:val="22"/>
              </w:rPr>
              <w:t>0,273</w:t>
            </w:r>
          </w:p>
        </w:tc>
        <w:tc>
          <w:tcPr>
            <w:tcW w:w="306" w:type="pct"/>
            <w:shd w:val="clear" w:color="auto" w:fill="auto"/>
            <w:vAlign w:val="center"/>
            <w:hideMark/>
          </w:tcPr>
          <w:p w14:paraId="0FE4C7FB" w14:textId="77777777" w:rsidR="00BB62AA" w:rsidRPr="00BB62AA" w:rsidRDefault="00BB62AA">
            <w:pPr>
              <w:jc w:val="center"/>
              <w:rPr>
                <w:color w:val="000000"/>
                <w:sz w:val="22"/>
                <w:szCs w:val="22"/>
              </w:rPr>
            </w:pPr>
            <w:r w:rsidRPr="00BB62AA">
              <w:rPr>
                <w:color w:val="000000"/>
                <w:sz w:val="22"/>
                <w:szCs w:val="22"/>
              </w:rPr>
              <w:t>км</w:t>
            </w:r>
          </w:p>
        </w:tc>
        <w:tc>
          <w:tcPr>
            <w:tcW w:w="317" w:type="pct"/>
            <w:shd w:val="clear" w:color="auto" w:fill="auto"/>
            <w:vAlign w:val="center"/>
            <w:hideMark/>
          </w:tcPr>
          <w:p w14:paraId="56D8A09B" w14:textId="77777777" w:rsidR="00BB62AA" w:rsidRPr="00BB62AA" w:rsidRDefault="00BB62AA">
            <w:pPr>
              <w:jc w:val="center"/>
              <w:rPr>
                <w:color w:val="000000"/>
                <w:sz w:val="22"/>
                <w:szCs w:val="22"/>
              </w:rPr>
            </w:pPr>
            <w:r w:rsidRPr="00BB62AA">
              <w:rPr>
                <w:color w:val="000000"/>
                <w:sz w:val="22"/>
                <w:szCs w:val="22"/>
              </w:rPr>
              <w:t>4353,64</w:t>
            </w:r>
          </w:p>
        </w:tc>
        <w:tc>
          <w:tcPr>
            <w:tcW w:w="385" w:type="pct"/>
            <w:shd w:val="clear" w:color="auto" w:fill="auto"/>
            <w:vAlign w:val="center"/>
            <w:hideMark/>
          </w:tcPr>
          <w:p w14:paraId="53FBFB48" w14:textId="77777777" w:rsidR="00BB62AA" w:rsidRPr="00BB62AA" w:rsidRDefault="00BB62AA">
            <w:pPr>
              <w:jc w:val="center"/>
              <w:rPr>
                <w:color w:val="000000"/>
                <w:sz w:val="22"/>
                <w:szCs w:val="22"/>
              </w:rPr>
            </w:pPr>
            <w:r w:rsidRPr="00BB62AA">
              <w:rPr>
                <w:color w:val="000000"/>
                <w:sz w:val="22"/>
                <w:szCs w:val="22"/>
              </w:rPr>
              <w:t>1,14</w:t>
            </w:r>
          </w:p>
        </w:tc>
        <w:tc>
          <w:tcPr>
            <w:tcW w:w="532" w:type="pct"/>
            <w:shd w:val="clear" w:color="auto" w:fill="auto"/>
            <w:vAlign w:val="center"/>
            <w:hideMark/>
          </w:tcPr>
          <w:p w14:paraId="04E3E907" w14:textId="77777777" w:rsidR="00BB62AA" w:rsidRPr="00BB62AA" w:rsidRDefault="00BB62AA">
            <w:pPr>
              <w:jc w:val="center"/>
              <w:rPr>
                <w:color w:val="000000"/>
                <w:sz w:val="22"/>
                <w:szCs w:val="22"/>
              </w:rPr>
            </w:pPr>
            <w:r w:rsidRPr="00BB62AA">
              <w:rPr>
                <w:color w:val="000000"/>
                <w:sz w:val="22"/>
                <w:szCs w:val="22"/>
              </w:rPr>
              <w:t>1,044</w:t>
            </w:r>
          </w:p>
        </w:tc>
        <w:tc>
          <w:tcPr>
            <w:tcW w:w="519" w:type="pct"/>
            <w:shd w:val="clear" w:color="auto" w:fill="auto"/>
            <w:vAlign w:val="center"/>
            <w:hideMark/>
          </w:tcPr>
          <w:p w14:paraId="366F6C4A" w14:textId="77777777" w:rsidR="00BB62AA" w:rsidRPr="00BB62AA" w:rsidRDefault="00BB62AA">
            <w:pPr>
              <w:jc w:val="center"/>
              <w:rPr>
                <w:color w:val="000000"/>
                <w:sz w:val="22"/>
                <w:szCs w:val="22"/>
              </w:rPr>
            </w:pPr>
            <w:r w:rsidRPr="00BB62AA">
              <w:rPr>
                <w:color w:val="000000"/>
                <w:sz w:val="22"/>
                <w:szCs w:val="22"/>
              </w:rPr>
              <w:t>0,88</w:t>
            </w:r>
          </w:p>
        </w:tc>
        <w:tc>
          <w:tcPr>
            <w:tcW w:w="427" w:type="pct"/>
            <w:shd w:val="clear" w:color="auto" w:fill="auto"/>
            <w:vAlign w:val="center"/>
            <w:hideMark/>
          </w:tcPr>
          <w:p w14:paraId="6B9A15F1" w14:textId="77777777" w:rsidR="00BB62AA" w:rsidRPr="00BB62AA" w:rsidRDefault="00BB62AA">
            <w:pPr>
              <w:jc w:val="center"/>
              <w:rPr>
                <w:color w:val="000000"/>
                <w:sz w:val="22"/>
                <w:szCs w:val="22"/>
              </w:rPr>
            </w:pPr>
            <w:r w:rsidRPr="00BB62AA">
              <w:rPr>
                <w:color w:val="000000"/>
                <w:sz w:val="22"/>
                <w:szCs w:val="22"/>
              </w:rPr>
              <w:t>1244,81</w:t>
            </w:r>
          </w:p>
        </w:tc>
        <w:tc>
          <w:tcPr>
            <w:tcW w:w="210" w:type="pct"/>
            <w:shd w:val="clear" w:color="auto" w:fill="auto"/>
            <w:vAlign w:val="center"/>
            <w:hideMark/>
          </w:tcPr>
          <w:p w14:paraId="1148AE32" w14:textId="77777777" w:rsidR="00BB62AA" w:rsidRPr="00BB62AA" w:rsidRDefault="00BB62AA">
            <w:pPr>
              <w:jc w:val="center"/>
              <w:rPr>
                <w:color w:val="000000"/>
                <w:sz w:val="22"/>
                <w:szCs w:val="22"/>
              </w:rPr>
            </w:pPr>
            <w:r w:rsidRPr="00BB62AA">
              <w:rPr>
                <w:color w:val="000000"/>
                <w:sz w:val="22"/>
                <w:szCs w:val="22"/>
              </w:rPr>
              <w:t>248,96</w:t>
            </w:r>
          </w:p>
        </w:tc>
        <w:tc>
          <w:tcPr>
            <w:tcW w:w="393" w:type="pct"/>
            <w:shd w:val="clear" w:color="auto" w:fill="auto"/>
            <w:vAlign w:val="center"/>
            <w:hideMark/>
          </w:tcPr>
          <w:p w14:paraId="2C4F8084" w14:textId="77777777" w:rsidR="00BB62AA" w:rsidRPr="00BB62AA" w:rsidRDefault="00BB62AA">
            <w:pPr>
              <w:jc w:val="center"/>
              <w:rPr>
                <w:color w:val="000000"/>
                <w:sz w:val="22"/>
                <w:szCs w:val="22"/>
              </w:rPr>
            </w:pPr>
            <w:r w:rsidRPr="00BB62AA">
              <w:rPr>
                <w:color w:val="000000"/>
                <w:sz w:val="22"/>
                <w:szCs w:val="22"/>
              </w:rPr>
              <w:t>1493,77</w:t>
            </w:r>
          </w:p>
        </w:tc>
        <w:tc>
          <w:tcPr>
            <w:tcW w:w="327" w:type="pct"/>
            <w:shd w:val="clear" w:color="auto" w:fill="auto"/>
            <w:vAlign w:val="center"/>
            <w:hideMark/>
          </w:tcPr>
          <w:p w14:paraId="01022551" w14:textId="079DC2CF" w:rsidR="00BB62AA" w:rsidRPr="00BB62AA" w:rsidRDefault="00BC5B24">
            <w:pPr>
              <w:jc w:val="center"/>
              <w:rPr>
                <w:color w:val="000000"/>
                <w:sz w:val="22"/>
                <w:szCs w:val="22"/>
              </w:rPr>
            </w:pPr>
            <w:r>
              <w:rPr>
                <w:color w:val="000000"/>
                <w:sz w:val="22"/>
                <w:szCs w:val="22"/>
              </w:rPr>
              <w:t>2028</w:t>
            </w:r>
          </w:p>
        </w:tc>
      </w:tr>
      <w:tr w:rsidR="00BB62AA" w:rsidRPr="00BB62AA" w14:paraId="7B0DAC76" w14:textId="77777777" w:rsidTr="00BB62AA">
        <w:trPr>
          <w:trHeight w:val="278"/>
        </w:trPr>
        <w:tc>
          <w:tcPr>
            <w:tcW w:w="4280" w:type="pct"/>
            <w:gridSpan w:val="12"/>
            <w:shd w:val="clear" w:color="auto" w:fill="auto"/>
            <w:vAlign w:val="center"/>
            <w:hideMark/>
          </w:tcPr>
          <w:p w14:paraId="70DCA839" w14:textId="057D6ECE" w:rsidR="00BB62AA" w:rsidRPr="00BB62AA" w:rsidRDefault="00BB62AA" w:rsidP="00BB62AA">
            <w:pPr>
              <w:ind w:firstLine="1923"/>
              <w:rPr>
                <w:color w:val="000000"/>
                <w:sz w:val="22"/>
                <w:szCs w:val="22"/>
              </w:rPr>
            </w:pPr>
            <w:r>
              <w:rPr>
                <w:color w:val="000000"/>
                <w:sz w:val="22"/>
                <w:szCs w:val="22"/>
              </w:rPr>
              <w:t>ИТОГО:</w:t>
            </w:r>
          </w:p>
        </w:tc>
        <w:tc>
          <w:tcPr>
            <w:tcW w:w="393" w:type="pct"/>
            <w:shd w:val="clear" w:color="auto" w:fill="auto"/>
            <w:vAlign w:val="center"/>
            <w:hideMark/>
          </w:tcPr>
          <w:p w14:paraId="5C2E8978" w14:textId="77777777" w:rsidR="00BB62AA" w:rsidRPr="00BB62AA" w:rsidRDefault="00BB62AA">
            <w:pPr>
              <w:jc w:val="center"/>
              <w:rPr>
                <w:color w:val="000000"/>
                <w:sz w:val="22"/>
                <w:szCs w:val="22"/>
              </w:rPr>
            </w:pPr>
            <w:r w:rsidRPr="00BB62AA">
              <w:rPr>
                <w:color w:val="000000"/>
                <w:sz w:val="22"/>
                <w:szCs w:val="22"/>
              </w:rPr>
              <w:t>2101,13</w:t>
            </w:r>
          </w:p>
        </w:tc>
        <w:tc>
          <w:tcPr>
            <w:tcW w:w="327" w:type="pct"/>
            <w:shd w:val="clear" w:color="auto" w:fill="auto"/>
            <w:vAlign w:val="center"/>
            <w:hideMark/>
          </w:tcPr>
          <w:p w14:paraId="005C96B1" w14:textId="77777777" w:rsidR="00BB62AA" w:rsidRPr="00BB62AA" w:rsidRDefault="00BB62AA">
            <w:pPr>
              <w:jc w:val="center"/>
              <w:rPr>
                <w:color w:val="000000"/>
                <w:sz w:val="22"/>
                <w:szCs w:val="22"/>
              </w:rPr>
            </w:pPr>
            <w:r w:rsidRPr="00BB62AA">
              <w:rPr>
                <w:color w:val="000000"/>
                <w:sz w:val="22"/>
                <w:szCs w:val="22"/>
              </w:rPr>
              <w:t> </w:t>
            </w:r>
          </w:p>
        </w:tc>
      </w:tr>
    </w:tbl>
    <w:p w14:paraId="7BFF6F5E" w14:textId="2F085A1A" w:rsidR="004756B5" w:rsidRDefault="004756B5" w:rsidP="00650E8B"/>
    <w:p w14:paraId="64349780" w14:textId="50A506C8" w:rsidR="00085AC6" w:rsidRDefault="00085AC6" w:rsidP="00650E8B"/>
    <w:p w14:paraId="6601F51B" w14:textId="7424ED77" w:rsidR="00085AC6" w:rsidRDefault="00085AC6" w:rsidP="00650E8B"/>
    <w:p w14:paraId="47B6D435" w14:textId="4BF7D756" w:rsidR="00085AC6" w:rsidRDefault="00085AC6" w:rsidP="00650E8B"/>
    <w:p w14:paraId="7E0CCF29" w14:textId="4C745EB1" w:rsidR="00085AC6" w:rsidRDefault="00085AC6" w:rsidP="00650E8B"/>
    <w:p w14:paraId="27617D73" w14:textId="621673C0" w:rsidR="00085AC6" w:rsidRDefault="00085AC6" w:rsidP="00650E8B"/>
    <w:p w14:paraId="126377D3" w14:textId="0CF8A2C9" w:rsidR="00085AC6" w:rsidRDefault="00085AC6" w:rsidP="00650E8B"/>
    <w:p w14:paraId="3989B749" w14:textId="7349432F" w:rsidR="00085AC6" w:rsidRDefault="00085AC6" w:rsidP="00650E8B"/>
    <w:p w14:paraId="5CA34FD8" w14:textId="003AEF5C" w:rsidR="00085AC6" w:rsidRDefault="00085AC6" w:rsidP="00650E8B"/>
    <w:p w14:paraId="6FFD4063" w14:textId="619BF6FF" w:rsidR="00085AC6" w:rsidRDefault="00085AC6" w:rsidP="00650E8B"/>
    <w:p w14:paraId="66936828" w14:textId="63A1AA6F" w:rsidR="00085AC6" w:rsidRPr="00650E8B" w:rsidRDefault="00085AC6" w:rsidP="00085AC6">
      <w:pPr>
        <w:pStyle w:val="13"/>
        <w:pBdr>
          <w:top w:val="none" w:sz="0" w:space="0" w:color="auto"/>
          <w:left w:val="none" w:sz="0" w:space="0" w:color="auto"/>
          <w:bottom w:val="none" w:sz="0" w:space="0" w:color="auto"/>
          <w:right w:val="none" w:sz="0" w:space="0" w:color="auto"/>
        </w:pBdr>
        <w:shd w:val="clear" w:color="auto" w:fill="FFFFFF" w:themeFill="background1"/>
        <w:rPr>
          <w:rFonts w:ascii="Times New Roman" w:hAnsi="Times New Roman"/>
          <w:color w:val="auto"/>
        </w:rPr>
      </w:pPr>
      <w:bookmarkStart w:id="81" w:name="_Toc117155265"/>
      <w:r w:rsidRPr="00C04DFD">
        <w:rPr>
          <w:rFonts w:ascii="Times New Roman" w:hAnsi="Times New Roman"/>
          <w:color w:val="auto"/>
        </w:rPr>
        <w:lastRenderedPageBreak/>
        <w:t xml:space="preserve">Приложение </w:t>
      </w:r>
      <w:r>
        <w:rPr>
          <w:rFonts w:ascii="Times New Roman" w:hAnsi="Times New Roman"/>
          <w:color w:val="auto"/>
        </w:rPr>
        <w:t>6</w:t>
      </w:r>
      <w:r w:rsidRPr="00C04DFD">
        <w:rPr>
          <w:rFonts w:ascii="Times New Roman" w:hAnsi="Times New Roman"/>
          <w:color w:val="auto"/>
        </w:rPr>
        <w:t xml:space="preserve">. Программа инвестиционных проектов в </w:t>
      </w:r>
      <w:r>
        <w:rPr>
          <w:rFonts w:ascii="Times New Roman" w:hAnsi="Times New Roman"/>
          <w:color w:val="auto"/>
        </w:rPr>
        <w:t>ЭЛЕКТРОснабжении</w:t>
      </w:r>
      <w:bookmarkEnd w:id="81"/>
    </w:p>
    <w:p w14:paraId="375F858E" w14:textId="530B44C0" w:rsidR="00085AC6" w:rsidRDefault="00085AC6" w:rsidP="00BB62AA">
      <w:pPr>
        <w:spacing w:before="120" w:after="120"/>
        <w:ind w:firstLine="5528"/>
      </w:pPr>
      <w:r w:rsidRPr="00C04DFD">
        <w:t xml:space="preserve">Таблица </w:t>
      </w:r>
      <w:r w:rsidR="004F7ADC">
        <w:fldChar w:fldCharType="begin"/>
      </w:r>
      <w:r w:rsidR="004F7ADC">
        <w:instrText xml:space="preserve"> SEQ Таблица \* ARABIC </w:instrText>
      </w:r>
      <w:r w:rsidR="004F7ADC">
        <w:fldChar w:fldCharType="separate"/>
      </w:r>
      <w:r w:rsidR="001D4E99">
        <w:rPr>
          <w:noProof/>
        </w:rPr>
        <w:t>20</w:t>
      </w:r>
      <w:r w:rsidR="004F7ADC">
        <w:rPr>
          <w:noProof/>
        </w:rPr>
        <w:fldChar w:fldCharType="end"/>
      </w:r>
      <w:r w:rsidRPr="00C04DFD">
        <w:t xml:space="preserve"> Программа проектов в </w:t>
      </w:r>
      <w:r>
        <w:t>электроснабжении, финансируемых из бюджета Ставропольского края</w:t>
      </w:r>
    </w:p>
    <w:tbl>
      <w:tblPr>
        <w:tblW w:w="5000" w:type="pct"/>
        <w:tblLook w:val="04A0" w:firstRow="1" w:lastRow="0" w:firstColumn="1" w:lastColumn="0" w:noHBand="0" w:noVBand="1"/>
      </w:tblPr>
      <w:tblGrid>
        <w:gridCol w:w="599"/>
        <w:gridCol w:w="3859"/>
        <w:gridCol w:w="1685"/>
        <w:gridCol w:w="2467"/>
        <w:gridCol w:w="2416"/>
        <w:gridCol w:w="2111"/>
        <w:gridCol w:w="2266"/>
        <w:gridCol w:w="2154"/>
        <w:gridCol w:w="2631"/>
        <w:gridCol w:w="1287"/>
      </w:tblGrid>
      <w:tr w:rsidR="00BC5B24" w:rsidRPr="00BC5B24" w14:paraId="20D470CB" w14:textId="77777777" w:rsidTr="00BC5B24">
        <w:trPr>
          <w:trHeight w:val="1542"/>
        </w:trPr>
        <w:tc>
          <w:tcPr>
            <w:tcW w:w="14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513223D" w14:textId="2FBABDC3" w:rsidR="00BC5B24" w:rsidRPr="00BC5B24" w:rsidRDefault="00BC5B24" w:rsidP="004D0FB6">
            <w:pPr>
              <w:jc w:val="center"/>
              <w:rPr>
                <w:color w:val="000000"/>
                <w:sz w:val="22"/>
                <w:szCs w:val="22"/>
              </w:rPr>
            </w:pPr>
            <w:r>
              <w:rPr>
                <w:color w:val="000000"/>
                <w:sz w:val="22"/>
                <w:szCs w:val="22"/>
              </w:rPr>
              <w:t>№</w:t>
            </w:r>
            <w:r w:rsidRPr="00BC5B24">
              <w:rPr>
                <w:color w:val="000000"/>
                <w:sz w:val="22"/>
                <w:szCs w:val="22"/>
              </w:rPr>
              <w:t xml:space="preserve"> </w:t>
            </w:r>
            <w:proofErr w:type="gramStart"/>
            <w:r w:rsidRPr="00BC5B24">
              <w:rPr>
                <w:color w:val="000000"/>
                <w:sz w:val="22"/>
                <w:szCs w:val="22"/>
              </w:rPr>
              <w:t>п</w:t>
            </w:r>
            <w:proofErr w:type="gramEnd"/>
            <w:r w:rsidRPr="00BC5B24">
              <w:rPr>
                <w:color w:val="000000"/>
                <w:sz w:val="22"/>
                <w:szCs w:val="22"/>
              </w:rPr>
              <w:t>/п</w:t>
            </w:r>
          </w:p>
        </w:tc>
        <w:tc>
          <w:tcPr>
            <w:tcW w:w="900" w:type="pct"/>
            <w:tcBorders>
              <w:top w:val="single" w:sz="8" w:space="0" w:color="auto"/>
              <w:left w:val="nil"/>
              <w:bottom w:val="single" w:sz="8" w:space="0" w:color="auto"/>
              <w:right w:val="single" w:sz="8" w:space="0" w:color="auto"/>
            </w:tcBorders>
            <w:shd w:val="clear" w:color="auto" w:fill="auto"/>
            <w:vAlign w:val="center"/>
            <w:hideMark/>
          </w:tcPr>
          <w:p w14:paraId="4A1543D8" w14:textId="77777777" w:rsidR="00BC5B24" w:rsidRPr="00BC5B24" w:rsidRDefault="00BC5B24" w:rsidP="004D0FB6">
            <w:pPr>
              <w:jc w:val="center"/>
              <w:rPr>
                <w:color w:val="000000"/>
                <w:sz w:val="22"/>
                <w:szCs w:val="22"/>
              </w:rPr>
            </w:pPr>
            <w:r w:rsidRPr="00BC5B24">
              <w:rPr>
                <w:color w:val="000000"/>
                <w:sz w:val="22"/>
                <w:szCs w:val="22"/>
              </w:rPr>
              <w:t>Наименование объекта (участка транспортной коммуникации)</w:t>
            </w:r>
          </w:p>
        </w:tc>
        <w:tc>
          <w:tcPr>
            <w:tcW w:w="394" w:type="pct"/>
            <w:tcBorders>
              <w:top w:val="single" w:sz="8" w:space="0" w:color="auto"/>
              <w:left w:val="nil"/>
              <w:bottom w:val="single" w:sz="8" w:space="0" w:color="auto"/>
              <w:right w:val="single" w:sz="8" w:space="0" w:color="auto"/>
            </w:tcBorders>
            <w:shd w:val="clear" w:color="auto" w:fill="auto"/>
            <w:vAlign w:val="center"/>
            <w:hideMark/>
          </w:tcPr>
          <w:p w14:paraId="2CD88C76" w14:textId="77777777" w:rsidR="00BC5B24" w:rsidRPr="00BC5B24" w:rsidRDefault="00BC5B24" w:rsidP="004D0FB6">
            <w:pPr>
              <w:jc w:val="center"/>
              <w:rPr>
                <w:color w:val="000000"/>
                <w:sz w:val="22"/>
                <w:szCs w:val="22"/>
              </w:rPr>
            </w:pPr>
            <w:r w:rsidRPr="00BC5B24">
              <w:rPr>
                <w:color w:val="000000"/>
                <w:sz w:val="22"/>
                <w:szCs w:val="22"/>
              </w:rPr>
              <w:t>Основной показатель объекта</w:t>
            </w:r>
          </w:p>
        </w:tc>
        <w:tc>
          <w:tcPr>
            <w:tcW w:w="576" w:type="pct"/>
            <w:tcBorders>
              <w:top w:val="single" w:sz="8" w:space="0" w:color="auto"/>
              <w:left w:val="nil"/>
              <w:bottom w:val="single" w:sz="8" w:space="0" w:color="auto"/>
              <w:right w:val="single" w:sz="8" w:space="0" w:color="auto"/>
            </w:tcBorders>
            <w:shd w:val="clear" w:color="auto" w:fill="auto"/>
            <w:vAlign w:val="center"/>
            <w:hideMark/>
          </w:tcPr>
          <w:p w14:paraId="0A91604A" w14:textId="77777777" w:rsidR="00BC5B24" w:rsidRPr="00BC5B24" w:rsidRDefault="00BC5B24" w:rsidP="004D0FB6">
            <w:pPr>
              <w:jc w:val="center"/>
              <w:rPr>
                <w:color w:val="000000"/>
                <w:sz w:val="22"/>
                <w:szCs w:val="22"/>
              </w:rPr>
            </w:pPr>
            <w:r w:rsidRPr="00BC5B24">
              <w:rPr>
                <w:color w:val="000000"/>
                <w:sz w:val="22"/>
                <w:szCs w:val="22"/>
              </w:rPr>
              <w:t>Единичная расценка, тыс. руб.</w:t>
            </w:r>
          </w:p>
        </w:tc>
        <w:tc>
          <w:tcPr>
            <w:tcW w:w="564" w:type="pct"/>
            <w:tcBorders>
              <w:top w:val="single" w:sz="8" w:space="0" w:color="auto"/>
              <w:left w:val="nil"/>
              <w:bottom w:val="single" w:sz="8" w:space="0" w:color="auto"/>
              <w:right w:val="single" w:sz="8" w:space="0" w:color="auto"/>
            </w:tcBorders>
            <w:shd w:val="clear" w:color="auto" w:fill="auto"/>
            <w:vAlign w:val="center"/>
            <w:hideMark/>
          </w:tcPr>
          <w:p w14:paraId="0627AD0F" w14:textId="77777777" w:rsidR="00BC5B24" w:rsidRPr="00BC5B24" w:rsidRDefault="00BC5B24" w:rsidP="004D0FB6">
            <w:pPr>
              <w:jc w:val="center"/>
              <w:rPr>
                <w:color w:val="000000"/>
                <w:sz w:val="22"/>
                <w:szCs w:val="22"/>
              </w:rPr>
            </w:pPr>
            <w:r w:rsidRPr="00BC5B24">
              <w:rPr>
                <w:color w:val="000000"/>
                <w:sz w:val="22"/>
                <w:szCs w:val="22"/>
              </w:rPr>
              <w:t>Коэффициент дефляции на год начала финансирования с учетом продолжительности строительства</w:t>
            </w:r>
          </w:p>
        </w:tc>
        <w:tc>
          <w:tcPr>
            <w:tcW w:w="493" w:type="pct"/>
            <w:tcBorders>
              <w:top w:val="single" w:sz="8" w:space="0" w:color="auto"/>
              <w:left w:val="nil"/>
              <w:bottom w:val="single" w:sz="8" w:space="0" w:color="auto"/>
              <w:right w:val="single" w:sz="8" w:space="0" w:color="auto"/>
            </w:tcBorders>
            <w:shd w:val="clear" w:color="auto" w:fill="auto"/>
            <w:vAlign w:val="center"/>
            <w:hideMark/>
          </w:tcPr>
          <w:p w14:paraId="3B26D870" w14:textId="77777777" w:rsidR="00BC5B24" w:rsidRPr="00BC5B24" w:rsidRDefault="00BC5B24" w:rsidP="004D0FB6">
            <w:pPr>
              <w:jc w:val="center"/>
              <w:rPr>
                <w:color w:val="000000"/>
                <w:sz w:val="22"/>
                <w:szCs w:val="22"/>
              </w:rPr>
            </w:pPr>
            <w:r w:rsidRPr="00BC5B24">
              <w:rPr>
                <w:color w:val="000000"/>
                <w:sz w:val="22"/>
                <w:szCs w:val="22"/>
              </w:rPr>
              <w:t>Коэффициент перехода от стоимостных показателей базового района к уровню цен Ставропольского края</w:t>
            </w:r>
          </w:p>
        </w:tc>
        <w:tc>
          <w:tcPr>
            <w:tcW w:w="529" w:type="pct"/>
            <w:tcBorders>
              <w:top w:val="single" w:sz="8" w:space="0" w:color="auto"/>
              <w:left w:val="nil"/>
              <w:bottom w:val="single" w:sz="8" w:space="0" w:color="auto"/>
              <w:right w:val="single" w:sz="8" w:space="0" w:color="auto"/>
            </w:tcBorders>
            <w:shd w:val="clear" w:color="auto" w:fill="auto"/>
            <w:vAlign w:val="center"/>
            <w:hideMark/>
          </w:tcPr>
          <w:p w14:paraId="5C4A1F2C" w14:textId="77777777" w:rsidR="00BC5B24" w:rsidRPr="00BC5B24" w:rsidRDefault="00BC5B24" w:rsidP="004D0FB6">
            <w:pPr>
              <w:jc w:val="center"/>
              <w:rPr>
                <w:color w:val="000000"/>
                <w:sz w:val="22"/>
                <w:szCs w:val="22"/>
              </w:rPr>
            </w:pPr>
            <w:r w:rsidRPr="00BC5B24">
              <w:rPr>
                <w:color w:val="000000"/>
                <w:sz w:val="22"/>
                <w:szCs w:val="22"/>
              </w:rPr>
              <w:t xml:space="preserve">Стоимость с </w:t>
            </w:r>
            <w:proofErr w:type="spellStart"/>
            <w:r w:rsidRPr="00BC5B24">
              <w:rPr>
                <w:color w:val="000000"/>
                <w:sz w:val="22"/>
                <w:szCs w:val="22"/>
              </w:rPr>
              <w:t>поправочн</w:t>
            </w:r>
            <w:proofErr w:type="spellEnd"/>
            <w:r w:rsidRPr="00BC5B24">
              <w:rPr>
                <w:color w:val="000000"/>
                <w:sz w:val="22"/>
                <w:szCs w:val="22"/>
              </w:rPr>
              <w:t>. коэффициентами, тыс. руб.</w:t>
            </w:r>
          </w:p>
        </w:tc>
        <w:tc>
          <w:tcPr>
            <w:tcW w:w="502" w:type="pct"/>
            <w:tcBorders>
              <w:top w:val="single" w:sz="8" w:space="0" w:color="auto"/>
              <w:left w:val="nil"/>
              <w:bottom w:val="single" w:sz="8" w:space="0" w:color="auto"/>
              <w:right w:val="single" w:sz="8" w:space="0" w:color="auto"/>
            </w:tcBorders>
            <w:shd w:val="clear" w:color="auto" w:fill="auto"/>
            <w:vAlign w:val="center"/>
            <w:hideMark/>
          </w:tcPr>
          <w:p w14:paraId="229AB6B3" w14:textId="77777777" w:rsidR="00BC5B24" w:rsidRPr="00BC5B24" w:rsidRDefault="00BC5B24" w:rsidP="004D0FB6">
            <w:pPr>
              <w:jc w:val="center"/>
              <w:rPr>
                <w:color w:val="000000"/>
                <w:sz w:val="22"/>
                <w:szCs w:val="22"/>
              </w:rPr>
            </w:pPr>
            <w:r w:rsidRPr="00BC5B24">
              <w:rPr>
                <w:color w:val="000000"/>
                <w:sz w:val="22"/>
                <w:szCs w:val="22"/>
              </w:rPr>
              <w:t>НДС 20%, тыс. руб.</w:t>
            </w:r>
          </w:p>
        </w:tc>
        <w:tc>
          <w:tcPr>
            <w:tcW w:w="614" w:type="pct"/>
            <w:tcBorders>
              <w:top w:val="single" w:sz="8" w:space="0" w:color="auto"/>
              <w:left w:val="nil"/>
              <w:bottom w:val="single" w:sz="8" w:space="0" w:color="auto"/>
              <w:right w:val="single" w:sz="8" w:space="0" w:color="auto"/>
            </w:tcBorders>
            <w:shd w:val="clear" w:color="auto" w:fill="auto"/>
            <w:vAlign w:val="center"/>
            <w:hideMark/>
          </w:tcPr>
          <w:p w14:paraId="245FB118" w14:textId="77777777" w:rsidR="00BC5B24" w:rsidRPr="00BC5B24" w:rsidRDefault="00BC5B24" w:rsidP="004D0FB6">
            <w:pPr>
              <w:jc w:val="center"/>
              <w:rPr>
                <w:color w:val="000000"/>
                <w:sz w:val="22"/>
                <w:szCs w:val="22"/>
              </w:rPr>
            </w:pPr>
            <w:r w:rsidRPr="00BC5B24">
              <w:rPr>
                <w:color w:val="000000"/>
                <w:sz w:val="22"/>
                <w:szCs w:val="22"/>
              </w:rPr>
              <w:t>Стоимость строительства с НДС, тыс. руб.</w:t>
            </w:r>
          </w:p>
        </w:tc>
        <w:tc>
          <w:tcPr>
            <w:tcW w:w="286" w:type="pct"/>
            <w:tcBorders>
              <w:top w:val="single" w:sz="8" w:space="0" w:color="auto"/>
              <w:left w:val="nil"/>
              <w:bottom w:val="single" w:sz="8" w:space="0" w:color="auto"/>
              <w:right w:val="single" w:sz="8" w:space="0" w:color="auto"/>
            </w:tcBorders>
            <w:shd w:val="clear" w:color="auto" w:fill="auto"/>
            <w:vAlign w:val="center"/>
            <w:hideMark/>
          </w:tcPr>
          <w:p w14:paraId="0619A4D0" w14:textId="3CBD7C9C" w:rsidR="00BC5B24" w:rsidRPr="00BC5B24" w:rsidRDefault="00BC5B24" w:rsidP="004D0FB6">
            <w:pPr>
              <w:jc w:val="center"/>
              <w:rPr>
                <w:color w:val="000000"/>
                <w:sz w:val="22"/>
                <w:szCs w:val="22"/>
              </w:rPr>
            </w:pPr>
            <w:r>
              <w:rPr>
                <w:color w:val="000000"/>
                <w:sz w:val="22"/>
                <w:szCs w:val="22"/>
              </w:rPr>
              <w:t>Срок реализации</w:t>
            </w:r>
          </w:p>
        </w:tc>
      </w:tr>
      <w:tr w:rsidR="00BC5B24" w:rsidRPr="00BC5B24" w14:paraId="40CBF42B" w14:textId="77777777" w:rsidTr="00BC5B24">
        <w:trPr>
          <w:trHeight w:val="493"/>
        </w:trPr>
        <w:tc>
          <w:tcPr>
            <w:tcW w:w="141" w:type="pct"/>
            <w:tcBorders>
              <w:top w:val="nil"/>
              <w:left w:val="single" w:sz="8" w:space="0" w:color="auto"/>
              <w:bottom w:val="single" w:sz="8" w:space="0" w:color="auto"/>
              <w:right w:val="single" w:sz="8" w:space="0" w:color="auto"/>
            </w:tcBorders>
            <w:shd w:val="clear" w:color="auto" w:fill="auto"/>
            <w:vAlign w:val="center"/>
            <w:hideMark/>
          </w:tcPr>
          <w:p w14:paraId="10F7DC30" w14:textId="77777777" w:rsidR="00BC5B24" w:rsidRPr="00BC5B24" w:rsidRDefault="00BC5B24" w:rsidP="004D0FB6">
            <w:pPr>
              <w:jc w:val="center"/>
              <w:rPr>
                <w:color w:val="000000"/>
                <w:sz w:val="22"/>
                <w:szCs w:val="22"/>
              </w:rPr>
            </w:pPr>
            <w:r w:rsidRPr="00BC5B24">
              <w:rPr>
                <w:color w:val="000000"/>
                <w:sz w:val="22"/>
                <w:szCs w:val="22"/>
              </w:rPr>
              <w:t>1</w:t>
            </w:r>
          </w:p>
        </w:tc>
        <w:tc>
          <w:tcPr>
            <w:tcW w:w="900" w:type="pct"/>
            <w:tcBorders>
              <w:top w:val="nil"/>
              <w:left w:val="nil"/>
              <w:bottom w:val="single" w:sz="8" w:space="0" w:color="auto"/>
              <w:right w:val="single" w:sz="8" w:space="0" w:color="auto"/>
            </w:tcBorders>
            <w:shd w:val="clear" w:color="auto" w:fill="auto"/>
            <w:vAlign w:val="center"/>
            <w:hideMark/>
          </w:tcPr>
          <w:p w14:paraId="0FC6D902" w14:textId="77777777" w:rsidR="00BC5B24" w:rsidRPr="00BC5B24" w:rsidRDefault="00BC5B24" w:rsidP="004D0FB6">
            <w:pPr>
              <w:jc w:val="center"/>
              <w:rPr>
                <w:color w:val="000000"/>
                <w:sz w:val="22"/>
                <w:szCs w:val="22"/>
              </w:rPr>
            </w:pPr>
            <w:r w:rsidRPr="00BC5B24">
              <w:rPr>
                <w:color w:val="000000"/>
                <w:sz w:val="22"/>
                <w:szCs w:val="22"/>
              </w:rPr>
              <w:t xml:space="preserve">Строительство </w:t>
            </w:r>
            <w:proofErr w:type="spellStart"/>
            <w:r w:rsidRPr="00BC5B24">
              <w:rPr>
                <w:color w:val="000000"/>
                <w:sz w:val="22"/>
                <w:szCs w:val="22"/>
              </w:rPr>
              <w:t>Просянской</w:t>
            </w:r>
            <w:proofErr w:type="spellEnd"/>
            <w:r w:rsidRPr="00BC5B24">
              <w:rPr>
                <w:color w:val="000000"/>
                <w:sz w:val="22"/>
                <w:szCs w:val="22"/>
              </w:rPr>
              <w:t xml:space="preserve"> МГЭС</w:t>
            </w:r>
          </w:p>
        </w:tc>
        <w:tc>
          <w:tcPr>
            <w:tcW w:w="394" w:type="pct"/>
            <w:tcBorders>
              <w:top w:val="nil"/>
              <w:left w:val="nil"/>
              <w:bottom w:val="single" w:sz="8" w:space="0" w:color="auto"/>
              <w:right w:val="single" w:sz="8" w:space="0" w:color="auto"/>
            </w:tcBorders>
            <w:shd w:val="clear" w:color="auto" w:fill="auto"/>
            <w:vAlign w:val="center"/>
            <w:hideMark/>
          </w:tcPr>
          <w:p w14:paraId="5A7FE4B6" w14:textId="77777777" w:rsidR="00BC5B24" w:rsidRPr="00BC5B24" w:rsidRDefault="00BC5B24" w:rsidP="004D0FB6">
            <w:pPr>
              <w:jc w:val="center"/>
              <w:rPr>
                <w:color w:val="000000"/>
                <w:sz w:val="22"/>
                <w:szCs w:val="22"/>
              </w:rPr>
            </w:pPr>
            <w:r w:rsidRPr="00BC5B24">
              <w:rPr>
                <w:color w:val="000000"/>
                <w:sz w:val="22"/>
                <w:szCs w:val="22"/>
              </w:rPr>
              <w:t>7 МВт</w:t>
            </w:r>
          </w:p>
        </w:tc>
        <w:tc>
          <w:tcPr>
            <w:tcW w:w="576" w:type="pct"/>
            <w:tcBorders>
              <w:top w:val="nil"/>
              <w:left w:val="nil"/>
              <w:bottom w:val="single" w:sz="8" w:space="0" w:color="auto"/>
              <w:right w:val="single" w:sz="8" w:space="0" w:color="auto"/>
            </w:tcBorders>
            <w:shd w:val="clear" w:color="auto" w:fill="auto"/>
            <w:vAlign w:val="center"/>
            <w:hideMark/>
          </w:tcPr>
          <w:p w14:paraId="777602CA" w14:textId="77777777" w:rsidR="00BC5B24" w:rsidRPr="00BC5B24" w:rsidRDefault="00BC5B24" w:rsidP="004D0FB6">
            <w:pPr>
              <w:jc w:val="center"/>
              <w:rPr>
                <w:color w:val="000000"/>
                <w:sz w:val="22"/>
                <w:szCs w:val="22"/>
              </w:rPr>
            </w:pPr>
            <w:r w:rsidRPr="00BC5B24">
              <w:rPr>
                <w:color w:val="000000"/>
                <w:sz w:val="22"/>
                <w:szCs w:val="22"/>
              </w:rPr>
              <w:t>950000000,00</w:t>
            </w:r>
          </w:p>
        </w:tc>
        <w:tc>
          <w:tcPr>
            <w:tcW w:w="564" w:type="pct"/>
            <w:tcBorders>
              <w:top w:val="nil"/>
              <w:left w:val="nil"/>
              <w:bottom w:val="single" w:sz="8" w:space="0" w:color="auto"/>
              <w:right w:val="single" w:sz="8" w:space="0" w:color="auto"/>
            </w:tcBorders>
            <w:shd w:val="clear" w:color="auto" w:fill="auto"/>
            <w:vAlign w:val="center"/>
            <w:hideMark/>
          </w:tcPr>
          <w:p w14:paraId="0555F613" w14:textId="77777777" w:rsidR="00BC5B24" w:rsidRPr="00BC5B24" w:rsidRDefault="00BC5B24" w:rsidP="004D0FB6">
            <w:pPr>
              <w:jc w:val="center"/>
              <w:rPr>
                <w:color w:val="000000"/>
                <w:sz w:val="22"/>
                <w:szCs w:val="22"/>
              </w:rPr>
            </w:pPr>
            <w:r w:rsidRPr="00BC5B24">
              <w:rPr>
                <w:color w:val="000000"/>
                <w:sz w:val="22"/>
                <w:szCs w:val="22"/>
              </w:rPr>
              <w:t>1,04</w:t>
            </w:r>
          </w:p>
        </w:tc>
        <w:tc>
          <w:tcPr>
            <w:tcW w:w="493" w:type="pct"/>
            <w:tcBorders>
              <w:top w:val="nil"/>
              <w:left w:val="nil"/>
              <w:bottom w:val="single" w:sz="8" w:space="0" w:color="auto"/>
              <w:right w:val="single" w:sz="8" w:space="0" w:color="auto"/>
            </w:tcBorders>
            <w:shd w:val="clear" w:color="auto" w:fill="auto"/>
            <w:vAlign w:val="center"/>
            <w:hideMark/>
          </w:tcPr>
          <w:p w14:paraId="4DCDDF97" w14:textId="77777777" w:rsidR="00BC5B24" w:rsidRPr="00BC5B24" w:rsidRDefault="00BC5B24" w:rsidP="004D0FB6">
            <w:pPr>
              <w:jc w:val="center"/>
              <w:rPr>
                <w:color w:val="000000"/>
                <w:sz w:val="22"/>
                <w:szCs w:val="22"/>
              </w:rPr>
            </w:pPr>
            <w:r w:rsidRPr="00BC5B24">
              <w:rPr>
                <w:color w:val="000000"/>
                <w:sz w:val="22"/>
                <w:szCs w:val="22"/>
              </w:rPr>
              <w:t>0,82</w:t>
            </w:r>
          </w:p>
        </w:tc>
        <w:tc>
          <w:tcPr>
            <w:tcW w:w="529" w:type="pct"/>
            <w:tcBorders>
              <w:top w:val="nil"/>
              <w:left w:val="nil"/>
              <w:bottom w:val="single" w:sz="8" w:space="0" w:color="auto"/>
              <w:right w:val="single" w:sz="8" w:space="0" w:color="auto"/>
            </w:tcBorders>
            <w:shd w:val="clear" w:color="auto" w:fill="auto"/>
            <w:vAlign w:val="center"/>
            <w:hideMark/>
          </w:tcPr>
          <w:p w14:paraId="6E076F88" w14:textId="77777777" w:rsidR="00BC5B24" w:rsidRPr="00BC5B24" w:rsidRDefault="00BC5B24" w:rsidP="004D0FB6">
            <w:pPr>
              <w:jc w:val="center"/>
              <w:rPr>
                <w:color w:val="000000"/>
                <w:sz w:val="22"/>
                <w:szCs w:val="22"/>
              </w:rPr>
            </w:pPr>
            <w:r w:rsidRPr="00BC5B24">
              <w:rPr>
                <w:color w:val="000000"/>
                <w:sz w:val="22"/>
                <w:szCs w:val="22"/>
              </w:rPr>
              <w:t>813276000,00</w:t>
            </w:r>
          </w:p>
        </w:tc>
        <w:tc>
          <w:tcPr>
            <w:tcW w:w="502" w:type="pct"/>
            <w:tcBorders>
              <w:top w:val="nil"/>
              <w:left w:val="nil"/>
              <w:bottom w:val="single" w:sz="8" w:space="0" w:color="auto"/>
              <w:right w:val="single" w:sz="8" w:space="0" w:color="auto"/>
            </w:tcBorders>
            <w:shd w:val="clear" w:color="auto" w:fill="auto"/>
            <w:vAlign w:val="center"/>
            <w:hideMark/>
          </w:tcPr>
          <w:p w14:paraId="2E4E9FC8" w14:textId="77777777" w:rsidR="00BC5B24" w:rsidRPr="00BC5B24" w:rsidRDefault="00BC5B24" w:rsidP="004D0FB6">
            <w:pPr>
              <w:jc w:val="center"/>
              <w:rPr>
                <w:color w:val="000000"/>
                <w:sz w:val="22"/>
                <w:szCs w:val="22"/>
              </w:rPr>
            </w:pPr>
            <w:r w:rsidRPr="00BC5B24">
              <w:rPr>
                <w:color w:val="000000"/>
                <w:sz w:val="22"/>
                <w:szCs w:val="22"/>
              </w:rPr>
              <w:t>162655200,00</w:t>
            </w:r>
          </w:p>
        </w:tc>
        <w:tc>
          <w:tcPr>
            <w:tcW w:w="614" w:type="pct"/>
            <w:tcBorders>
              <w:top w:val="nil"/>
              <w:left w:val="nil"/>
              <w:bottom w:val="single" w:sz="8" w:space="0" w:color="auto"/>
              <w:right w:val="single" w:sz="8" w:space="0" w:color="auto"/>
            </w:tcBorders>
            <w:shd w:val="clear" w:color="auto" w:fill="auto"/>
            <w:vAlign w:val="center"/>
            <w:hideMark/>
          </w:tcPr>
          <w:p w14:paraId="19547A60" w14:textId="77777777" w:rsidR="00BC5B24" w:rsidRPr="00BC5B24" w:rsidRDefault="00BC5B24" w:rsidP="004D0FB6">
            <w:pPr>
              <w:jc w:val="center"/>
              <w:rPr>
                <w:color w:val="000000"/>
                <w:sz w:val="22"/>
                <w:szCs w:val="22"/>
              </w:rPr>
            </w:pPr>
            <w:r w:rsidRPr="00BC5B24">
              <w:rPr>
                <w:color w:val="000000"/>
                <w:sz w:val="22"/>
                <w:szCs w:val="22"/>
              </w:rPr>
              <w:t>975931,2</w:t>
            </w:r>
          </w:p>
        </w:tc>
        <w:tc>
          <w:tcPr>
            <w:tcW w:w="286" w:type="pct"/>
            <w:tcBorders>
              <w:top w:val="nil"/>
              <w:left w:val="nil"/>
              <w:bottom w:val="single" w:sz="8" w:space="0" w:color="auto"/>
              <w:right w:val="single" w:sz="8" w:space="0" w:color="auto"/>
            </w:tcBorders>
            <w:shd w:val="clear" w:color="auto" w:fill="auto"/>
            <w:vAlign w:val="center"/>
            <w:hideMark/>
          </w:tcPr>
          <w:p w14:paraId="58E769A0" w14:textId="77777777" w:rsidR="00BC5B24" w:rsidRPr="00BC5B24" w:rsidRDefault="00BC5B24" w:rsidP="004D0FB6">
            <w:pPr>
              <w:jc w:val="center"/>
              <w:rPr>
                <w:color w:val="000000"/>
                <w:sz w:val="22"/>
                <w:szCs w:val="22"/>
              </w:rPr>
            </w:pPr>
            <w:r w:rsidRPr="00BC5B24">
              <w:rPr>
                <w:color w:val="000000"/>
                <w:sz w:val="22"/>
                <w:szCs w:val="22"/>
              </w:rPr>
              <w:t>2025</w:t>
            </w:r>
          </w:p>
        </w:tc>
      </w:tr>
      <w:tr w:rsidR="00BC5B24" w:rsidRPr="00BC5B24" w14:paraId="279A256A" w14:textId="77777777" w:rsidTr="00BC5B24">
        <w:trPr>
          <w:trHeight w:val="259"/>
        </w:trPr>
        <w:tc>
          <w:tcPr>
            <w:tcW w:w="141" w:type="pct"/>
            <w:tcBorders>
              <w:top w:val="nil"/>
              <w:left w:val="single" w:sz="8" w:space="0" w:color="auto"/>
              <w:bottom w:val="single" w:sz="8" w:space="0" w:color="auto"/>
              <w:right w:val="single" w:sz="8" w:space="0" w:color="auto"/>
            </w:tcBorders>
            <w:shd w:val="clear" w:color="auto" w:fill="auto"/>
            <w:vAlign w:val="center"/>
            <w:hideMark/>
          </w:tcPr>
          <w:p w14:paraId="6B62F5AD" w14:textId="77777777" w:rsidR="00BC5B24" w:rsidRPr="00BC5B24" w:rsidRDefault="00BC5B24" w:rsidP="004D0FB6">
            <w:pPr>
              <w:jc w:val="center"/>
              <w:rPr>
                <w:color w:val="000000"/>
                <w:sz w:val="22"/>
                <w:szCs w:val="22"/>
              </w:rPr>
            </w:pPr>
            <w:r w:rsidRPr="00BC5B24">
              <w:rPr>
                <w:color w:val="000000"/>
                <w:sz w:val="22"/>
                <w:szCs w:val="22"/>
              </w:rPr>
              <w:t>2</w:t>
            </w:r>
          </w:p>
        </w:tc>
        <w:tc>
          <w:tcPr>
            <w:tcW w:w="900" w:type="pct"/>
            <w:tcBorders>
              <w:top w:val="nil"/>
              <w:left w:val="nil"/>
              <w:bottom w:val="single" w:sz="8" w:space="0" w:color="auto"/>
              <w:right w:val="single" w:sz="8" w:space="0" w:color="auto"/>
            </w:tcBorders>
            <w:shd w:val="clear" w:color="auto" w:fill="auto"/>
            <w:vAlign w:val="center"/>
            <w:hideMark/>
          </w:tcPr>
          <w:p w14:paraId="4E77E8CE" w14:textId="77777777" w:rsidR="00BC5B24" w:rsidRPr="00BC5B24" w:rsidRDefault="00BC5B24" w:rsidP="004D0FB6">
            <w:pPr>
              <w:jc w:val="center"/>
              <w:rPr>
                <w:color w:val="000000"/>
                <w:sz w:val="22"/>
                <w:szCs w:val="22"/>
              </w:rPr>
            </w:pPr>
            <w:r w:rsidRPr="00BC5B24">
              <w:rPr>
                <w:color w:val="000000"/>
                <w:sz w:val="22"/>
                <w:szCs w:val="22"/>
              </w:rPr>
              <w:t xml:space="preserve">Строительство ПС 110 </w:t>
            </w:r>
            <w:proofErr w:type="spellStart"/>
            <w:r w:rsidRPr="00BC5B24">
              <w:rPr>
                <w:color w:val="000000"/>
                <w:sz w:val="22"/>
                <w:szCs w:val="22"/>
              </w:rPr>
              <w:t>кВ</w:t>
            </w:r>
            <w:proofErr w:type="spellEnd"/>
            <w:r w:rsidRPr="00BC5B24">
              <w:rPr>
                <w:color w:val="000000"/>
                <w:sz w:val="22"/>
                <w:szCs w:val="22"/>
              </w:rPr>
              <w:t xml:space="preserve"> Ямки</w:t>
            </w:r>
          </w:p>
        </w:tc>
        <w:tc>
          <w:tcPr>
            <w:tcW w:w="394" w:type="pct"/>
            <w:tcBorders>
              <w:top w:val="nil"/>
              <w:left w:val="nil"/>
              <w:bottom w:val="single" w:sz="8" w:space="0" w:color="auto"/>
              <w:right w:val="single" w:sz="8" w:space="0" w:color="auto"/>
            </w:tcBorders>
            <w:shd w:val="clear" w:color="auto" w:fill="auto"/>
            <w:vAlign w:val="center"/>
            <w:hideMark/>
          </w:tcPr>
          <w:p w14:paraId="692B0385" w14:textId="77777777" w:rsidR="00BC5B24" w:rsidRPr="00BC5B24" w:rsidRDefault="00BC5B24" w:rsidP="004D0FB6">
            <w:pPr>
              <w:jc w:val="center"/>
              <w:rPr>
                <w:color w:val="000000"/>
                <w:sz w:val="22"/>
                <w:szCs w:val="22"/>
              </w:rPr>
            </w:pPr>
            <w:r w:rsidRPr="00BC5B24">
              <w:rPr>
                <w:color w:val="000000"/>
                <w:sz w:val="22"/>
                <w:szCs w:val="22"/>
              </w:rPr>
              <w:t>63 МВА</w:t>
            </w:r>
          </w:p>
        </w:tc>
        <w:tc>
          <w:tcPr>
            <w:tcW w:w="576" w:type="pct"/>
            <w:tcBorders>
              <w:top w:val="nil"/>
              <w:left w:val="nil"/>
              <w:bottom w:val="single" w:sz="8" w:space="0" w:color="auto"/>
              <w:right w:val="single" w:sz="8" w:space="0" w:color="auto"/>
            </w:tcBorders>
            <w:shd w:val="clear" w:color="auto" w:fill="auto"/>
            <w:vAlign w:val="center"/>
            <w:hideMark/>
          </w:tcPr>
          <w:p w14:paraId="3232F99B" w14:textId="77777777" w:rsidR="00BC5B24" w:rsidRPr="00BC5B24" w:rsidRDefault="00BC5B24" w:rsidP="004D0FB6">
            <w:pPr>
              <w:jc w:val="center"/>
              <w:rPr>
                <w:color w:val="000000"/>
                <w:sz w:val="22"/>
                <w:szCs w:val="22"/>
              </w:rPr>
            </w:pPr>
            <w:r w:rsidRPr="00BC5B24">
              <w:rPr>
                <w:color w:val="000000"/>
                <w:sz w:val="22"/>
                <w:szCs w:val="22"/>
              </w:rPr>
              <w:t>355900000,00</w:t>
            </w:r>
          </w:p>
        </w:tc>
        <w:tc>
          <w:tcPr>
            <w:tcW w:w="564" w:type="pct"/>
            <w:tcBorders>
              <w:top w:val="nil"/>
              <w:left w:val="nil"/>
              <w:bottom w:val="single" w:sz="8" w:space="0" w:color="auto"/>
              <w:right w:val="single" w:sz="8" w:space="0" w:color="auto"/>
            </w:tcBorders>
            <w:shd w:val="clear" w:color="auto" w:fill="auto"/>
            <w:vAlign w:val="center"/>
            <w:hideMark/>
          </w:tcPr>
          <w:p w14:paraId="689E858D" w14:textId="77777777" w:rsidR="00BC5B24" w:rsidRPr="00BC5B24" w:rsidRDefault="00BC5B24" w:rsidP="004D0FB6">
            <w:pPr>
              <w:jc w:val="center"/>
              <w:rPr>
                <w:color w:val="000000"/>
                <w:sz w:val="22"/>
                <w:szCs w:val="22"/>
              </w:rPr>
            </w:pPr>
            <w:r w:rsidRPr="00BC5B24">
              <w:rPr>
                <w:color w:val="000000"/>
                <w:sz w:val="22"/>
                <w:szCs w:val="22"/>
              </w:rPr>
              <w:t>1,04</w:t>
            </w:r>
          </w:p>
        </w:tc>
        <w:tc>
          <w:tcPr>
            <w:tcW w:w="493" w:type="pct"/>
            <w:tcBorders>
              <w:top w:val="nil"/>
              <w:left w:val="nil"/>
              <w:bottom w:val="single" w:sz="8" w:space="0" w:color="auto"/>
              <w:right w:val="single" w:sz="8" w:space="0" w:color="auto"/>
            </w:tcBorders>
            <w:shd w:val="clear" w:color="auto" w:fill="auto"/>
            <w:vAlign w:val="center"/>
            <w:hideMark/>
          </w:tcPr>
          <w:p w14:paraId="24764EB0" w14:textId="77777777" w:rsidR="00BC5B24" w:rsidRPr="00BC5B24" w:rsidRDefault="00BC5B24" w:rsidP="004D0FB6">
            <w:pPr>
              <w:jc w:val="center"/>
              <w:rPr>
                <w:color w:val="000000"/>
                <w:sz w:val="22"/>
                <w:szCs w:val="22"/>
              </w:rPr>
            </w:pPr>
            <w:r w:rsidRPr="00BC5B24">
              <w:rPr>
                <w:color w:val="000000"/>
                <w:sz w:val="22"/>
                <w:szCs w:val="22"/>
              </w:rPr>
              <w:t>0,82</w:t>
            </w:r>
          </w:p>
        </w:tc>
        <w:tc>
          <w:tcPr>
            <w:tcW w:w="529" w:type="pct"/>
            <w:tcBorders>
              <w:top w:val="nil"/>
              <w:left w:val="nil"/>
              <w:bottom w:val="single" w:sz="8" w:space="0" w:color="auto"/>
              <w:right w:val="single" w:sz="8" w:space="0" w:color="auto"/>
            </w:tcBorders>
            <w:shd w:val="clear" w:color="auto" w:fill="auto"/>
            <w:vAlign w:val="center"/>
            <w:hideMark/>
          </w:tcPr>
          <w:p w14:paraId="69B56EF5" w14:textId="77777777" w:rsidR="00BC5B24" w:rsidRPr="00BC5B24" w:rsidRDefault="00BC5B24" w:rsidP="004D0FB6">
            <w:pPr>
              <w:jc w:val="center"/>
              <w:rPr>
                <w:color w:val="000000"/>
                <w:sz w:val="22"/>
                <w:szCs w:val="22"/>
              </w:rPr>
            </w:pPr>
            <w:r w:rsidRPr="00BC5B24">
              <w:rPr>
                <w:color w:val="000000"/>
                <w:sz w:val="22"/>
                <w:szCs w:val="22"/>
              </w:rPr>
              <w:t>304678872,00</w:t>
            </w:r>
          </w:p>
        </w:tc>
        <w:tc>
          <w:tcPr>
            <w:tcW w:w="502" w:type="pct"/>
            <w:tcBorders>
              <w:top w:val="nil"/>
              <w:left w:val="nil"/>
              <w:bottom w:val="single" w:sz="8" w:space="0" w:color="auto"/>
              <w:right w:val="single" w:sz="8" w:space="0" w:color="auto"/>
            </w:tcBorders>
            <w:shd w:val="clear" w:color="auto" w:fill="auto"/>
            <w:vAlign w:val="center"/>
            <w:hideMark/>
          </w:tcPr>
          <w:p w14:paraId="706E8F9B" w14:textId="77777777" w:rsidR="00BC5B24" w:rsidRPr="00BC5B24" w:rsidRDefault="00BC5B24" w:rsidP="004D0FB6">
            <w:pPr>
              <w:jc w:val="center"/>
              <w:rPr>
                <w:color w:val="000000"/>
                <w:sz w:val="22"/>
                <w:szCs w:val="22"/>
              </w:rPr>
            </w:pPr>
            <w:r w:rsidRPr="00BC5B24">
              <w:rPr>
                <w:color w:val="000000"/>
                <w:sz w:val="22"/>
                <w:szCs w:val="22"/>
              </w:rPr>
              <w:t>60935774,40</w:t>
            </w:r>
          </w:p>
        </w:tc>
        <w:tc>
          <w:tcPr>
            <w:tcW w:w="614" w:type="pct"/>
            <w:tcBorders>
              <w:top w:val="nil"/>
              <w:left w:val="nil"/>
              <w:bottom w:val="single" w:sz="8" w:space="0" w:color="auto"/>
              <w:right w:val="single" w:sz="8" w:space="0" w:color="auto"/>
            </w:tcBorders>
            <w:shd w:val="clear" w:color="auto" w:fill="auto"/>
            <w:vAlign w:val="center"/>
            <w:hideMark/>
          </w:tcPr>
          <w:p w14:paraId="5C882F02" w14:textId="77777777" w:rsidR="00BC5B24" w:rsidRPr="00BC5B24" w:rsidRDefault="00BC5B24" w:rsidP="004D0FB6">
            <w:pPr>
              <w:jc w:val="center"/>
              <w:rPr>
                <w:color w:val="000000"/>
                <w:sz w:val="22"/>
                <w:szCs w:val="22"/>
              </w:rPr>
            </w:pPr>
            <w:r w:rsidRPr="00BC5B24">
              <w:rPr>
                <w:color w:val="000000"/>
                <w:sz w:val="22"/>
                <w:szCs w:val="22"/>
              </w:rPr>
              <w:t>365614,6</w:t>
            </w:r>
          </w:p>
        </w:tc>
        <w:tc>
          <w:tcPr>
            <w:tcW w:w="286" w:type="pct"/>
            <w:tcBorders>
              <w:top w:val="nil"/>
              <w:left w:val="nil"/>
              <w:bottom w:val="single" w:sz="8" w:space="0" w:color="auto"/>
              <w:right w:val="single" w:sz="8" w:space="0" w:color="auto"/>
            </w:tcBorders>
            <w:shd w:val="clear" w:color="auto" w:fill="auto"/>
            <w:vAlign w:val="center"/>
            <w:hideMark/>
          </w:tcPr>
          <w:p w14:paraId="6F8049BF" w14:textId="77777777" w:rsidR="00BC5B24" w:rsidRPr="00BC5B24" w:rsidRDefault="00BC5B24" w:rsidP="004D0FB6">
            <w:pPr>
              <w:jc w:val="center"/>
              <w:rPr>
                <w:color w:val="000000"/>
                <w:sz w:val="22"/>
                <w:szCs w:val="22"/>
              </w:rPr>
            </w:pPr>
            <w:r w:rsidRPr="00BC5B24">
              <w:rPr>
                <w:color w:val="000000"/>
                <w:sz w:val="22"/>
                <w:szCs w:val="22"/>
              </w:rPr>
              <w:t>2029</w:t>
            </w:r>
          </w:p>
        </w:tc>
      </w:tr>
      <w:tr w:rsidR="00BC5B24" w:rsidRPr="00BC5B24" w14:paraId="716622E1" w14:textId="77777777" w:rsidTr="00BC5B24">
        <w:trPr>
          <w:trHeight w:val="402"/>
        </w:trPr>
        <w:tc>
          <w:tcPr>
            <w:tcW w:w="4100" w:type="pct"/>
            <w:gridSpan w:val="8"/>
            <w:tcBorders>
              <w:top w:val="nil"/>
              <w:left w:val="single" w:sz="8" w:space="0" w:color="auto"/>
              <w:bottom w:val="single" w:sz="8" w:space="0" w:color="auto"/>
              <w:right w:val="single" w:sz="8" w:space="0" w:color="auto"/>
            </w:tcBorders>
            <w:shd w:val="clear" w:color="auto" w:fill="auto"/>
            <w:vAlign w:val="center"/>
            <w:hideMark/>
          </w:tcPr>
          <w:p w14:paraId="08776917" w14:textId="15DE2525" w:rsidR="00BC5B24" w:rsidRPr="00BC5B24" w:rsidRDefault="00BC5B24" w:rsidP="00BC5B24">
            <w:pPr>
              <w:ind w:firstLine="602"/>
              <w:rPr>
                <w:color w:val="000000"/>
                <w:sz w:val="22"/>
                <w:szCs w:val="22"/>
              </w:rPr>
            </w:pPr>
            <w:r>
              <w:rPr>
                <w:color w:val="000000"/>
                <w:sz w:val="22"/>
                <w:szCs w:val="22"/>
              </w:rPr>
              <w:t>ИТОГО:</w:t>
            </w:r>
          </w:p>
        </w:tc>
        <w:tc>
          <w:tcPr>
            <w:tcW w:w="614" w:type="pct"/>
            <w:tcBorders>
              <w:top w:val="nil"/>
              <w:left w:val="nil"/>
              <w:bottom w:val="single" w:sz="8" w:space="0" w:color="auto"/>
              <w:right w:val="single" w:sz="8" w:space="0" w:color="auto"/>
            </w:tcBorders>
            <w:shd w:val="clear" w:color="auto" w:fill="auto"/>
            <w:vAlign w:val="center"/>
            <w:hideMark/>
          </w:tcPr>
          <w:p w14:paraId="68074F1A" w14:textId="77777777" w:rsidR="00BC5B24" w:rsidRPr="00BC5B24" w:rsidRDefault="00BC5B24" w:rsidP="004D0FB6">
            <w:pPr>
              <w:jc w:val="center"/>
              <w:rPr>
                <w:rFonts w:ascii="Calibri" w:hAnsi="Calibri" w:cs="Calibri"/>
                <w:color w:val="000000"/>
                <w:sz w:val="22"/>
                <w:szCs w:val="22"/>
              </w:rPr>
            </w:pPr>
            <w:r w:rsidRPr="00BC5B24">
              <w:rPr>
                <w:color w:val="000000"/>
                <w:sz w:val="22"/>
                <w:szCs w:val="22"/>
              </w:rPr>
              <w:t>1341545,8</w:t>
            </w:r>
          </w:p>
        </w:tc>
        <w:tc>
          <w:tcPr>
            <w:tcW w:w="286" w:type="pct"/>
            <w:tcBorders>
              <w:top w:val="nil"/>
              <w:left w:val="nil"/>
              <w:bottom w:val="single" w:sz="8" w:space="0" w:color="auto"/>
              <w:right w:val="single" w:sz="8" w:space="0" w:color="auto"/>
            </w:tcBorders>
            <w:shd w:val="clear" w:color="auto" w:fill="auto"/>
            <w:vAlign w:val="center"/>
            <w:hideMark/>
          </w:tcPr>
          <w:p w14:paraId="7B7277AD" w14:textId="4C623594" w:rsidR="00BC5B24" w:rsidRPr="00BC5B24" w:rsidRDefault="00BC5B24" w:rsidP="004D0FB6">
            <w:pPr>
              <w:jc w:val="center"/>
              <w:rPr>
                <w:color w:val="000000"/>
                <w:sz w:val="22"/>
                <w:szCs w:val="22"/>
              </w:rPr>
            </w:pPr>
          </w:p>
        </w:tc>
      </w:tr>
    </w:tbl>
    <w:p w14:paraId="6A9DF06A" w14:textId="19647B57" w:rsidR="00085AC6" w:rsidRDefault="00085AC6" w:rsidP="00BB62AA">
      <w:pPr>
        <w:spacing w:before="120" w:after="120"/>
        <w:ind w:firstLine="5528"/>
      </w:pPr>
      <w:r w:rsidRPr="00C04DFD">
        <w:t xml:space="preserve">Таблица </w:t>
      </w:r>
      <w:r w:rsidR="004F7ADC">
        <w:fldChar w:fldCharType="begin"/>
      </w:r>
      <w:r w:rsidR="004F7ADC">
        <w:instrText xml:space="preserve"> SEQ Таблица \* ARABIC </w:instrText>
      </w:r>
      <w:r w:rsidR="004F7ADC">
        <w:fldChar w:fldCharType="separate"/>
      </w:r>
      <w:r w:rsidR="001D4E99">
        <w:rPr>
          <w:noProof/>
        </w:rPr>
        <w:t>21</w:t>
      </w:r>
      <w:r w:rsidR="004F7ADC">
        <w:rPr>
          <w:noProof/>
        </w:rPr>
        <w:fldChar w:fldCharType="end"/>
      </w:r>
      <w:r w:rsidRPr="00C04DFD">
        <w:t xml:space="preserve"> Программа проектов в </w:t>
      </w:r>
      <w:r>
        <w:t>электроснабжении, финансируемых из бюджета Ставропольского края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687"/>
        <w:gridCol w:w="2100"/>
        <w:gridCol w:w="1164"/>
        <w:gridCol w:w="1336"/>
        <w:gridCol w:w="1297"/>
        <w:gridCol w:w="1340"/>
        <w:gridCol w:w="1636"/>
        <w:gridCol w:w="2263"/>
        <w:gridCol w:w="1980"/>
        <w:gridCol w:w="2036"/>
        <w:gridCol w:w="1362"/>
        <w:gridCol w:w="1666"/>
        <w:gridCol w:w="1387"/>
      </w:tblGrid>
      <w:tr w:rsidR="00BB62AA" w:rsidRPr="00BB62AA" w14:paraId="38CBB575" w14:textId="77777777" w:rsidTr="00BB62AA">
        <w:trPr>
          <w:trHeight w:val="2001"/>
        </w:trPr>
        <w:tc>
          <w:tcPr>
            <w:tcW w:w="284" w:type="pct"/>
            <w:shd w:val="clear" w:color="auto" w:fill="auto"/>
            <w:vAlign w:val="center"/>
            <w:hideMark/>
          </w:tcPr>
          <w:p w14:paraId="10F2C52A" w14:textId="21FC055F" w:rsidR="00BB62AA" w:rsidRPr="00BB62AA" w:rsidRDefault="00BB62AA">
            <w:pPr>
              <w:jc w:val="center"/>
              <w:rPr>
                <w:color w:val="000000"/>
                <w:sz w:val="22"/>
                <w:szCs w:val="22"/>
              </w:rPr>
            </w:pPr>
            <w:r>
              <w:rPr>
                <w:color w:val="000000"/>
                <w:sz w:val="22"/>
                <w:szCs w:val="22"/>
              </w:rPr>
              <w:t>И</w:t>
            </w:r>
            <w:r w:rsidRPr="00BB62AA">
              <w:rPr>
                <w:color w:val="000000"/>
                <w:sz w:val="22"/>
                <w:szCs w:val="22"/>
              </w:rPr>
              <w:t>сточник</w:t>
            </w:r>
          </w:p>
        </w:tc>
        <w:tc>
          <w:tcPr>
            <w:tcW w:w="160" w:type="pct"/>
            <w:shd w:val="clear" w:color="auto" w:fill="auto"/>
            <w:vAlign w:val="center"/>
            <w:hideMark/>
          </w:tcPr>
          <w:p w14:paraId="4C82A4B7" w14:textId="77777777" w:rsidR="00BB62AA" w:rsidRPr="00BB62AA" w:rsidRDefault="00BB62AA">
            <w:pPr>
              <w:jc w:val="center"/>
              <w:rPr>
                <w:color w:val="000000"/>
                <w:sz w:val="22"/>
                <w:szCs w:val="22"/>
              </w:rPr>
            </w:pPr>
            <w:r w:rsidRPr="00BB62AA">
              <w:rPr>
                <w:color w:val="000000"/>
                <w:sz w:val="22"/>
                <w:szCs w:val="22"/>
              </w:rPr>
              <w:t xml:space="preserve">№№ </w:t>
            </w:r>
            <w:proofErr w:type="gramStart"/>
            <w:r w:rsidRPr="00BB62AA">
              <w:rPr>
                <w:color w:val="000000"/>
                <w:sz w:val="22"/>
                <w:szCs w:val="22"/>
              </w:rPr>
              <w:t>п</w:t>
            </w:r>
            <w:proofErr w:type="gramEnd"/>
            <w:r w:rsidRPr="00BB62AA">
              <w:rPr>
                <w:color w:val="000000"/>
                <w:sz w:val="22"/>
                <w:szCs w:val="22"/>
              </w:rPr>
              <w:t>/п</w:t>
            </w:r>
          </w:p>
        </w:tc>
        <w:tc>
          <w:tcPr>
            <w:tcW w:w="489" w:type="pct"/>
            <w:shd w:val="clear" w:color="auto" w:fill="auto"/>
            <w:vAlign w:val="center"/>
            <w:hideMark/>
          </w:tcPr>
          <w:p w14:paraId="4AF5CCC2" w14:textId="77777777" w:rsidR="00BB62AA" w:rsidRPr="00BB62AA" w:rsidRDefault="00BB62AA">
            <w:pPr>
              <w:jc w:val="center"/>
              <w:rPr>
                <w:color w:val="000000"/>
                <w:sz w:val="22"/>
                <w:szCs w:val="22"/>
              </w:rPr>
            </w:pPr>
            <w:r w:rsidRPr="00BB62AA">
              <w:rPr>
                <w:color w:val="000000"/>
                <w:sz w:val="22"/>
                <w:szCs w:val="22"/>
              </w:rPr>
              <w:t>Наименование объекта (участка транспортной коммуникации)</w:t>
            </w:r>
          </w:p>
        </w:tc>
        <w:tc>
          <w:tcPr>
            <w:tcW w:w="271" w:type="pct"/>
            <w:shd w:val="clear" w:color="auto" w:fill="auto"/>
            <w:vAlign w:val="center"/>
            <w:hideMark/>
          </w:tcPr>
          <w:p w14:paraId="52BD04DE" w14:textId="77777777" w:rsidR="00BB62AA" w:rsidRPr="00BB62AA" w:rsidRDefault="00BB62AA">
            <w:pPr>
              <w:jc w:val="center"/>
              <w:rPr>
                <w:color w:val="000000"/>
                <w:sz w:val="22"/>
                <w:szCs w:val="22"/>
              </w:rPr>
            </w:pPr>
            <w:r w:rsidRPr="00BB62AA">
              <w:rPr>
                <w:color w:val="000000"/>
                <w:sz w:val="22"/>
                <w:szCs w:val="22"/>
              </w:rPr>
              <w:t xml:space="preserve">Диаметр, </w:t>
            </w:r>
            <w:proofErr w:type="gramStart"/>
            <w:r w:rsidRPr="00BB62AA">
              <w:rPr>
                <w:color w:val="000000"/>
                <w:sz w:val="22"/>
                <w:szCs w:val="22"/>
              </w:rPr>
              <w:t>мм</w:t>
            </w:r>
            <w:proofErr w:type="gramEnd"/>
          </w:p>
        </w:tc>
        <w:tc>
          <w:tcPr>
            <w:tcW w:w="311" w:type="pct"/>
            <w:shd w:val="clear" w:color="auto" w:fill="auto"/>
            <w:vAlign w:val="center"/>
            <w:hideMark/>
          </w:tcPr>
          <w:p w14:paraId="3870A30C" w14:textId="77777777" w:rsidR="00BB62AA" w:rsidRPr="00BB62AA" w:rsidRDefault="00BB62AA">
            <w:pPr>
              <w:jc w:val="center"/>
              <w:rPr>
                <w:color w:val="000000"/>
                <w:sz w:val="22"/>
                <w:szCs w:val="22"/>
              </w:rPr>
            </w:pPr>
            <w:r w:rsidRPr="00BB62AA">
              <w:rPr>
                <w:color w:val="000000"/>
                <w:sz w:val="22"/>
                <w:szCs w:val="22"/>
              </w:rPr>
              <w:t>Основной показатель объекта</w:t>
            </w:r>
          </w:p>
        </w:tc>
        <w:tc>
          <w:tcPr>
            <w:tcW w:w="302" w:type="pct"/>
            <w:shd w:val="clear" w:color="auto" w:fill="auto"/>
            <w:vAlign w:val="center"/>
            <w:hideMark/>
          </w:tcPr>
          <w:p w14:paraId="542BDA80" w14:textId="77777777" w:rsidR="00BB62AA" w:rsidRPr="00BB62AA" w:rsidRDefault="00BB62AA">
            <w:pPr>
              <w:jc w:val="center"/>
              <w:rPr>
                <w:color w:val="000000"/>
                <w:sz w:val="22"/>
                <w:szCs w:val="22"/>
              </w:rPr>
            </w:pPr>
            <w:r w:rsidRPr="00BB62AA">
              <w:rPr>
                <w:color w:val="000000"/>
                <w:sz w:val="22"/>
                <w:szCs w:val="22"/>
              </w:rPr>
              <w:t>Единица измерения</w:t>
            </w:r>
          </w:p>
        </w:tc>
        <w:tc>
          <w:tcPr>
            <w:tcW w:w="312" w:type="pct"/>
            <w:shd w:val="clear" w:color="auto" w:fill="auto"/>
            <w:vAlign w:val="center"/>
            <w:hideMark/>
          </w:tcPr>
          <w:p w14:paraId="316A43DB" w14:textId="77777777" w:rsidR="00BB62AA" w:rsidRPr="00BB62AA" w:rsidRDefault="00BB62AA">
            <w:pPr>
              <w:jc w:val="center"/>
              <w:rPr>
                <w:color w:val="000000"/>
                <w:sz w:val="22"/>
                <w:szCs w:val="22"/>
              </w:rPr>
            </w:pPr>
            <w:r w:rsidRPr="00BB62AA">
              <w:rPr>
                <w:color w:val="000000"/>
                <w:sz w:val="22"/>
                <w:szCs w:val="22"/>
              </w:rPr>
              <w:t>Единичная расценка, тыс. руб.</w:t>
            </w:r>
          </w:p>
        </w:tc>
        <w:tc>
          <w:tcPr>
            <w:tcW w:w="381" w:type="pct"/>
            <w:shd w:val="clear" w:color="auto" w:fill="auto"/>
            <w:vAlign w:val="center"/>
            <w:hideMark/>
          </w:tcPr>
          <w:p w14:paraId="1765210E" w14:textId="77777777" w:rsidR="00BB62AA" w:rsidRPr="00BB62AA" w:rsidRDefault="00BB62AA">
            <w:pPr>
              <w:jc w:val="center"/>
              <w:rPr>
                <w:color w:val="000000"/>
                <w:sz w:val="22"/>
                <w:szCs w:val="22"/>
              </w:rPr>
            </w:pPr>
            <w:r w:rsidRPr="00BB62AA">
              <w:rPr>
                <w:color w:val="000000"/>
                <w:sz w:val="22"/>
                <w:szCs w:val="22"/>
              </w:rPr>
              <w:t>Коэффициент учета погрузки грунта на 1 км</w:t>
            </w:r>
          </w:p>
        </w:tc>
        <w:tc>
          <w:tcPr>
            <w:tcW w:w="527" w:type="pct"/>
            <w:shd w:val="clear" w:color="auto" w:fill="auto"/>
            <w:vAlign w:val="center"/>
            <w:hideMark/>
          </w:tcPr>
          <w:p w14:paraId="1DB1C8AA" w14:textId="77777777" w:rsidR="00BB62AA" w:rsidRPr="00BB62AA" w:rsidRDefault="00BB62AA">
            <w:pPr>
              <w:jc w:val="center"/>
              <w:rPr>
                <w:color w:val="000000"/>
                <w:sz w:val="22"/>
                <w:szCs w:val="22"/>
              </w:rPr>
            </w:pPr>
            <w:r w:rsidRPr="00BB62AA">
              <w:rPr>
                <w:color w:val="000000"/>
                <w:sz w:val="22"/>
                <w:szCs w:val="22"/>
              </w:rPr>
              <w:t>Коэффициент дефляции на год начала финансирования с учетом продолжительности строительства</w:t>
            </w:r>
          </w:p>
        </w:tc>
        <w:tc>
          <w:tcPr>
            <w:tcW w:w="461" w:type="pct"/>
            <w:shd w:val="clear" w:color="auto" w:fill="auto"/>
            <w:vAlign w:val="center"/>
            <w:hideMark/>
          </w:tcPr>
          <w:p w14:paraId="486BEC89" w14:textId="77777777" w:rsidR="00BB62AA" w:rsidRPr="00BB62AA" w:rsidRDefault="00BB62AA">
            <w:pPr>
              <w:jc w:val="center"/>
              <w:rPr>
                <w:color w:val="000000"/>
                <w:sz w:val="22"/>
                <w:szCs w:val="22"/>
              </w:rPr>
            </w:pPr>
            <w:r w:rsidRPr="00BB62AA">
              <w:rPr>
                <w:color w:val="000000"/>
                <w:sz w:val="22"/>
                <w:szCs w:val="22"/>
              </w:rPr>
              <w:t>Коэффициент перехода от стоимостных показателей базового района к уровню цен Ставропольского края</w:t>
            </w:r>
          </w:p>
        </w:tc>
        <w:tc>
          <w:tcPr>
            <w:tcW w:w="474" w:type="pct"/>
            <w:shd w:val="clear" w:color="auto" w:fill="auto"/>
            <w:vAlign w:val="center"/>
            <w:hideMark/>
          </w:tcPr>
          <w:p w14:paraId="6F5E283F" w14:textId="77777777" w:rsidR="00BB62AA" w:rsidRPr="00BB62AA" w:rsidRDefault="00BB62AA">
            <w:pPr>
              <w:jc w:val="center"/>
              <w:rPr>
                <w:color w:val="000000"/>
                <w:sz w:val="22"/>
                <w:szCs w:val="22"/>
              </w:rPr>
            </w:pPr>
            <w:r w:rsidRPr="00BB62AA">
              <w:rPr>
                <w:color w:val="000000"/>
                <w:sz w:val="22"/>
                <w:szCs w:val="22"/>
              </w:rPr>
              <w:t xml:space="preserve">Стоимость с </w:t>
            </w:r>
            <w:proofErr w:type="spellStart"/>
            <w:r w:rsidRPr="00BB62AA">
              <w:rPr>
                <w:color w:val="000000"/>
                <w:sz w:val="22"/>
                <w:szCs w:val="22"/>
              </w:rPr>
              <w:t>поправочн</w:t>
            </w:r>
            <w:proofErr w:type="spellEnd"/>
            <w:r w:rsidRPr="00BB62AA">
              <w:rPr>
                <w:color w:val="000000"/>
                <w:sz w:val="22"/>
                <w:szCs w:val="22"/>
              </w:rPr>
              <w:t>. коэффициентами, тыс. руб.</w:t>
            </w:r>
          </w:p>
        </w:tc>
        <w:tc>
          <w:tcPr>
            <w:tcW w:w="317" w:type="pct"/>
            <w:shd w:val="clear" w:color="auto" w:fill="auto"/>
            <w:vAlign w:val="center"/>
            <w:hideMark/>
          </w:tcPr>
          <w:p w14:paraId="0A3AE8FC" w14:textId="77777777" w:rsidR="00BB62AA" w:rsidRPr="00BB62AA" w:rsidRDefault="00BB62AA">
            <w:pPr>
              <w:jc w:val="center"/>
              <w:rPr>
                <w:color w:val="000000"/>
                <w:sz w:val="22"/>
                <w:szCs w:val="22"/>
              </w:rPr>
            </w:pPr>
            <w:r w:rsidRPr="00BB62AA">
              <w:rPr>
                <w:color w:val="000000"/>
                <w:sz w:val="22"/>
                <w:szCs w:val="22"/>
              </w:rPr>
              <w:t>НДС 20%, тыс. руб.</w:t>
            </w:r>
          </w:p>
        </w:tc>
        <w:tc>
          <w:tcPr>
            <w:tcW w:w="388" w:type="pct"/>
            <w:shd w:val="clear" w:color="auto" w:fill="auto"/>
            <w:vAlign w:val="center"/>
            <w:hideMark/>
          </w:tcPr>
          <w:p w14:paraId="1108B4D6" w14:textId="77777777" w:rsidR="00BB62AA" w:rsidRPr="00BB62AA" w:rsidRDefault="00BB62AA">
            <w:pPr>
              <w:jc w:val="center"/>
              <w:rPr>
                <w:color w:val="000000"/>
                <w:sz w:val="22"/>
                <w:szCs w:val="22"/>
              </w:rPr>
            </w:pPr>
            <w:r w:rsidRPr="00BB62AA">
              <w:rPr>
                <w:color w:val="000000"/>
                <w:sz w:val="22"/>
                <w:szCs w:val="22"/>
              </w:rPr>
              <w:t>Стоимость строительства с НДС, тыс. руб.</w:t>
            </w:r>
          </w:p>
        </w:tc>
        <w:tc>
          <w:tcPr>
            <w:tcW w:w="323" w:type="pct"/>
            <w:shd w:val="clear" w:color="auto" w:fill="auto"/>
            <w:vAlign w:val="center"/>
            <w:hideMark/>
          </w:tcPr>
          <w:p w14:paraId="160E2C71" w14:textId="78FD89D3" w:rsidR="00BB62AA" w:rsidRPr="00BB62AA" w:rsidRDefault="00BB62AA">
            <w:pPr>
              <w:jc w:val="center"/>
              <w:rPr>
                <w:color w:val="000000"/>
                <w:sz w:val="22"/>
                <w:szCs w:val="22"/>
              </w:rPr>
            </w:pPr>
            <w:r>
              <w:rPr>
                <w:color w:val="000000"/>
                <w:sz w:val="22"/>
                <w:szCs w:val="22"/>
              </w:rPr>
              <w:t>Срок реализации</w:t>
            </w:r>
          </w:p>
        </w:tc>
      </w:tr>
      <w:tr w:rsidR="00BB62AA" w:rsidRPr="00BB62AA" w14:paraId="42214CCF" w14:textId="77777777" w:rsidTr="00BB62AA">
        <w:trPr>
          <w:trHeight w:val="1419"/>
        </w:trPr>
        <w:tc>
          <w:tcPr>
            <w:tcW w:w="284" w:type="pct"/>
            <w:shd w:val="clear" w:color="auto" w:fill="auto"/>
            <w:vAlign w:val="center"/>
            <w:hideMark/>
          </w:tcPr>
          <w:p w14:paraId="79FD0B23" w14:textId="77777777" w:rsidR="00BB62AA" w:rsidRPr="00BB62AA" w:rsidRDefault="00BB62AA">
            <w:pPr>
              <w:jc w:val="center"/>
              <w:rPr>
                <w:color w:val="000000"/>
                <w:sz w:val="22"/>
                <w:szCs w:val="22"/>
              </w:rPr>
            </w:pPr>
            <w:r w:rsidRPr="00BB62AA">
              <w:rPr>
                <w:color w:val="000000"/>
                <w:sz w:val="22"/>
                <w:szCs w:val="22"/>
              </w:rPr>
              <w:t>объект аналог</w:t>
            </w:r>
          </w:p>
        </w:tc>
        <w:tc>
          <w:tcPr>
            <w:tcW w:w="160" w:type="pct"/>
            <w:shd w:val="clear" w:color="auto" w:fill="auto"/>
            <w:vAlign w:val="center"/>
            <w:hideMark/>
          </w:tcPr>
          <w:p w14:paraId="7BA14269" w14:textId="77777777" w:rsidR="00BB62AA" w:rsidRPr="00BB62AA" w:rsidRDefault="00BB62AA">
            <w:pPr>
              <w:jc w:val="center"/>
              <w:rPr>
                <w:color w:val="000000"/>
                <w:sz w:val="22"/>
                <w:szCs w:val="22"/>
              </w:rPr>
            </w:pPr>
            <w:r w:rsidRPr="00BB62AA">
              <w:rPr>
                <w:color w:val="000000"/>
                <w:sz w:val="22"/>
                <w:szCs w:val="22"/>
              </w:rPr>
              <w:t>1</w:t>
            </w:r>
          </w:p>
        </w:tc>
        <w:tc>
          <w:tcPr>
            <w:tcW w:w="489" w:type="pct"/>
            <w:shd w:val="clear" w:color="auto" w:fill="auto"/>
            <w:vAlign w:val="center"/>
            <w:hideMark/>
          </w:tcPr>
          <w:p w14:paraId="747DAA5B" w14:textId="77777777" w:rsidR="00BB62AA" w:rsidRPr="00BB62AA" w:rsidRDefault="00BB62AA">
            <w:pPr>
              <w:jc w:val="center"/>
              <w:rPr>
                <w:color w:val="000000"/>
                <w:sz w:val="22"/>
                <w:szCs w:val="22"/>
              </w:rPr>
            </w:pPr>
            <w:r w:rsidRPr="00BB62AA">
              <w:rPr>
                <w:color w:val="000000"/>
                <w:sz w:val="22"/>
                <w:szCs w:val="22"/>
              </w:rPr>
              <w:t xml:space="preserve">Строительство </w:t>
            </w:r>
            <w:proofErr w:type="gramStart"/>
            <w:r w:rsidRPr="00BB62AA">
              <w:rPr>
                <w:color w:val="000000"/>
                <w:sz w:val="22"/>
                <w:szCs w:val="22"/>
              </w:rPr>
              <w:t>ВЛ</w:t>
            </w:r>
            <w:proofErr w:type="gramEnd"/>
            <w:r w:rsidRPr="00BB62AA">
              <w:rPr>
                <w:color w:val="000000"/>
                <w:sz w:val="22"/>
                <w:szCs w:val="22"/>
              </w:rPr>
              <w:t xml:space="preserve"> 110 </w:t>
            </w:r>
            <w:proofErr w:type="spellStart"/>
            <w:r w:rsidRPr="00BB62AA">
              <w:rPr>
                <w:color w:val="000000"/>
                <w:sz w:val="22"/>
                <w:szCs w:val="22"/>
              </w:rPr>
              <w:t>кВ</w:t>
            </w:r>
            <w:proofErr w:type="spellEnd"/>
            <w:r w:rsidRPr="00BB62AA">
              <w:rPr>
                <w:color w:val="000000"/>
                <w:sz w:val="22"/>
                <w:szCs w:val="22"/>
              </w:rPr>
              <w:t xml:space="preserve"> Ставрополь - Константиновская с отпайкой на ПС 110 </w:t>
            </w:r>
            <w:proofErr w:type="spellStart"/>
            <w:r w:rsidRPr="00BB62AA">
              <w:rPr>
                <w:color w:val="000000"/>
                <w:sz w:val="22"/>
                <w:szCs w:val="22"/>
              </w:rPr>
              <w:t>кВ</w:t>
            </w:r>
            <w:proofErr w:type="spellEnd"/>
            <w:r w:rsidRPr="00BB62AA">
              <w:rPr>
                <w:color w:val="000000"/>
                <w:sz w:val="22"/>
                <w:szCs w:val="22"/>
              </w:rPr>
              <w:t xml:space="preserve"> Ямки</w:t>
            </w:r>
          </w:p>
        </w:tc>
        <w:tc>
          <w:tcPr>
            <w:tcW w:w="271" w:type="pct"/>
            <w:shd w:val="clear" w:color="auto" w:fill="auto"/>
            <w:vAlign w:val="center"/>
            <w:hideMark/>
          </w:tcPr>
          <w:p w14:paraId="13FD5AC6" w14:textId="77777777" w:rsidR="00BB62AA" w:rsidRPr="00BB62AA" w:rsidRDefault="00BB62AA">
            <w:pPr>
              <w:jc w:val="center"/>
              <w:rPr>
                <w:color w:val="000000"/>
                <w:sz w:val="22"/>
                <w:szCs w:val="22"/>
              </w:rPr>
            </w:pPr>
            <w:r w:rsidRPr="00BB62AA">
              <w:rPr>
                <w:color w:val="000000"/>
                <w:sz w:val="22"/>
                <w:szCs w:val="22"/>
              </w:rPr>
              <w:t>110</w:t>
            </w:r>
          </w:p>
        </w:tc>
        <w:tc>
          <w:tcPr>
            <w:tcW w:w="311" w:type="pct"/>
            <w:shd w:val="clear" w:color="auto" w:fill="auto"/>
            <w:vAlign w:val="center"/>
            <w:hideMark/>
          </w:tcPr>
          <w:p w14:paraId="79901F30" w14:textId="77777777" w:rsidR="00BB62AA" w:rsidRPr="00BB62AA" w:rsidRDefault="00BB62AA">
            <w:pPr>
              <w:jc w:val="center"/>
              <w:rPr>
                <w:color w:val="000000"/>
                <w:sz w:val="22"/>
                <w:szCs w:val="22"/>
              </w:rPr>
            </w:pPr>
            <w:r w:rsidRPr="00BB62AA">
              <w:rPr>
                <w:color w:val="000000"/>
                <w:sz w:val="22"/>
                <w:szCs w:val="22"/>
              </w:rPr>
              <w:t>5000</w:t>
            </w:r>
          </w:p>
        </w:tc>
        <w:tc>
          <w:tcPr>
            <w:tcW w:w="302" w:type="pct"/>
            <w:shd w:val="clear" w:color="auto" w:fill="auto"/>
            <w:vAlign w:val="center"/>
            <w:hideMark/>
          </w:tcPr>
          <w:p w14:paraId="29097CA9" w14:textId="77777777" w:rsidR="00BB62AA" w:rsidRPr="00BB62AA" w:rsidRDefault="00BB62AA">
            <w:pPr>
              <w:jc w:val="center"/>
              <w:rPr>
                <w:color w:val="000000"/>
                <w:sz w:val="22"/>
                <w:szCs w:val="22"/>
              </w:rPr>
            </w:pPr>
            <w:r w:rsidRPr="00BB62AA">
              <w:rPr>
                <w:color w:val="000000"/>
                <w:sz w:val="22"/>
                <w:szCs w:val="22"/>
              </w:rPr>
              <w:t>м</w:t>
            </w:r>
          </w:p>
        </w:tc>
        <w:tc>
          <w:tcPr>
            <w:tcW w:w="312" w:type="pct"/>
            <w:shd w:val="clear" w:color="auto" w:fill="auto"/>
            <w:vAlign w:val="center"/>
            <w:hideMark/>
          </w:tcPr>
          <w:p w14:paraId="6C001B8F" w14:textId="77777777" w:rsidR="00BB62AA" w:rsidRPr="00BB62AA" w:rsidRDefault="00BB62AA">
            <w:pPr>
              <w:jc w:val="center"/>
              <w:rPr>
                <w:color w:val="000000"/>
                <w:sz w:val="22"/>
                <w:szCs w:val="22"/>
              </w:rPr>
            </w:pPr>
            <w:r w:rsidRPr="00BB62AA">
              <w:rPr>
                <w:color w:val="000000"/>
                <w:sz w:val="22"/>
                <w:szCs w:val="22"/>
              </w:rPr>
              <w:t>2000</w:t>
            </w:r>
          </w:p>
        </w:tc>
        <w:tc>
          <w:tcPr>
            <w:tcW w:w="381" w:type="pct"/>
            <w:shd w:val="clear" w:color="auto" w:fill="auto"/>
            <w:vAlign w:val="center"/>
            <w:hideMark/>
          </w:tcPr>
          <w:p w14:paraId="0152E939" w14:textId="77777777" w:rsidR="00BB62AA" w:rsidRPr="00BB62AA" w:rsidRDefault="00BB62AA">
            <w:pPr>
              <w:jc w:val="center"/>
              <w:rPr>
                <w:color w:val="000000"/>
                <w:sz w:val="22"/>
                <w:szCs w:val="22"/>
              </w:rPr>
            </w:pPr>
            <w:r w:rsidRPr="00BB62AA">
              <w:rPr>
                <w:color w:val="000000"/>
                <w:sz w:val="22"/>
                <w:szCs w:val="22"/>
              </w:rPr>
              <w:t>1,14</w:t>
            </w:r>
          </w:p>
        </w:tc>
        <w:tc>
          <w:tcPr>
            <w:tcW w:w="527" w:type="pct"/>
            <w:shd w:val="clear" w:color="auto" w:fill="auto"/>
            <w:vAlign w:val="center"/>
            <w:hideMark/>
          </w:tcPr>
          <w:p w14:paraId="64C9DA57" w14:textId="77777777" w:rsidR="00BB62AA" w:rsidRPr="00BB62AA" w:rsidRDefault="00BB62AA">
            <w:pPr>
              <w:jc w:val="center"/>
              <w:rPr>
                <w:color w:val="000000"/>
                <w:sz w:val="22"/>
                <w:szCs w:val="22"/>
              </w:rPr>
            </w:pPr>
            <w:r w:rsidRPr="00BB62AA">
              <w:rPr>
                <w:color w:val="000000"/>
                <w:sz w:val="22"/>
                <w:szCs w:val="22"/>
              </w:rPr>
              <w:t>1,044</w:t>
            </w:r>
          </w:p>
        </w:tc>
        <w:tc>
          <w:tcPr>
            <w:tcW w:w="461" w:type="pct"/>
            <w:shd w:val="clear" w:color="auto" w:fill="auto"/>
            <w:vAlign w:val="center"/>
            <w:hideMark/>
          </w:tcPr>
          <w:p w14:paraId="2ECA2302" w14:textId="77777777" w:rsidR="00BB62AA" w:rsidRPr="00BB62AA" w:rsidRDefault="00BB62AA">
            <w:pPr>
              <w:jc w:val="center"/>
              <w:rPr>
                <w:color w:val="000000"/>
                <w:sz w:val="22"/>
                <w:szCs w:val="22"/>
              </w:rPr>
            </w:pPr>
            <w:r w:rsidRPr="00BB62AA">
              <w:rPr>
                <w:color w:val="000000"/>
                <w:sz w:val="22"/>
                <w:szCs w:val="22"/>
              </w:rPr>
              <w:t>0,83</w:t>
            </w:r>
          </w:p>
        </w:tc>
        <w:tc>
          <w:tcPr>
            <w:tcW w:w="474" w:type="pct"/>
            <w:shd w:val="clear" w:color="auto" w:fill="auto"/>
            <w:vAlign w:val="center"/>
            <w:hideMark/>
          </w:tcPr>
          <w:p w14:paraId="1BADDC25" w14:textId="27E82EAE" w:rsidR="00BB62AA" w:rsidRPr="00BB62AA" w:rsidRDefault="00BB62AA">
            <w:pPr>
              <w:jc w:val="center"/>
              <w:rPr>
                <w:color w:val="000000"/>
                <w:sz w:val="22"/>
                <w:szCs w:val="22"/>
              </w:rPr>
            </w:pPr>
            <w:r>
              <w:rPr>
                <w:color w:val="000000"/>
                <w:sz w:val="22"/>
                <w:szCs w:val="22"/>
              </w:rPr>
              <w:t>9878,33</w:t>
            </w:r>
          </w:p>
        </w:tc>
        <w:tc>
          <w:tcPr>
            <w:tcW w:w="317" w:type="pct"/>
            <w:shd w:val="clear" w:color="auto" w:fill="auto"/>
            <w:vAlign w:val="center"/>
            <w:hideMark/>
          </w:tcPr>
          <w:p w14:paraId="77E337CD" w14:textId="75828669" w:rsidR="00BB62AA" w:rsidRPr="00BB62AA" w:rsidRDefault="00BB62AA">
            <w:pPr>
              <w:jc w:val="center"/>
              <w:rPr>
                <w:color w:val="000000"/>
                <w:sz w:val="22"/>
                <w:szCs w:val="22"/>
              </w:rPr>
            </w:pPr>
            <w:r>
              <w:rPr>
                <w:color w:val="000000"/>
                <w:sz w:val="22"/>
                <w:szCs w:val="22"/>
              </w:rPr>
              <w:t>1975,66</w:t>
            </w:r>
          </w:p>
        </w:tc>
        <w:tc>
          <w:tcPr>
            <w:tcW w:w="388" w:type="pct"/>
            <w:shd w:val="clear" w:color="auto" w:fill="auto"/>
            <w:vAlign w:val="center"/>
            <w:hideMark/>
          </w:tcPr>
          <w:p w14:paraId="62E0B4CC" w14:textId="01D06AE4" w:rsidR="00BB62AA" w:rsidRPr="00BB62AA" w:rsidRDefault="00BB62AA">
            <w:pPr>
              <w:jc w:val="center"/>
              <w:rPr>
                <w:color w:val="000000"/>
                <w:sz w:val="22"/>
                <w:szCs w:val="22"/>
              </w:rPr>
            </w:pPr>
            <w:r>
              <w:rPr>
                <w:color w:val="000000"/>
                <w:sz w:val="22"/>
                <w:szCs w:val="22"/>
              </w:rPr>
              <w:t>11853,99</w:t>
            </w:r>
          </w:p>
        </w:tc>
        <w:tc>
          <w:tcPr>
            <w:tcW w:w="323" w:type="pct"/>
            <w:shd w:val="clear" w:color="auto" w:fill="auto"/>
            <w:vAlign w:val="center"/>
            <w:hideMark/>
          </w:tcPr>
          <w:p w14:paraId="6184E3BA" w14:textId="77777777" w:rsidR="00BB62AA" w:rsidRPr="00BB62AA" w:rsidRDefault="00BB62AA">
            <w:pPr>
              <w:jc w:val="center"/>
              <w:rPr>
                <w:color w:val="000000"/>
                <w:sz w:val="22"/>
                <w:szCs w:val="22"/>
              </w:rPr>
            </w:pPr>
            <w:r w:rsidRPr="00BB62AA">
              <w:rPr>
                <w:color w:val="000000"/>
                <w:sz w:val="22"/>
                <w:szCs w:val="22"/>
              </w:rPr>
              <w:t>2024</w:t>
            </w:r>
          </w:p>
        </w:tc>
      </w:tr>
      <w:tr w:rsidR="00507E73" w:rsidRPr="00BB62AA" w14:paraId="79AB881C" w14:textId="77777777" w:rsidTr="00507E73">
        <w:trPr>
          <w:trHeight w:val="291"/>
        </w:trPr>
        <w:tc>
          <w:tcPr>
            <w:tcW w:w="4289" w:type="pct"/>
            <w:gridSpan w:val="12"/>
            <w:shd w:val="clear" w:color="auto" w:fill="auto"/>
            <w:vAlign w:val="center"/>
            <w:hideMark/>
          </w:tcPr>
          <w:p w14:paraId="1C2ADBD7" w14:textId="1AFF317D" w:rsidR="00507E73" w:rsidRPr="00BB62AA" w:rsidRDefault="00507E73" w:rsidP="00507E73">
            <w:pPr>
              <w:ind w:firstLine="597"/>
              <w:rPr>
                <w:color w:val="000000"/>
                <w:sz w:val="22"/>
                <w:szCs w:val="22"/>
              </w:rPr>
            </w:pPr>
            <w:r>
              <w:rPr>
                <w:color w:val="000000"/>
                <w:sz w:val="22"/>
                <w:szCs w:val="22"/>
              </w:rPr>
              <w:t>ИТОГО:</w:t>
            </w:r>
          </w:p>
        </w:tc>
        <w:tc>
          <w:tcPr>
            <w:tcW w:w="388" w:type="pct"/>
            <w:shd w:val="clear" w:color="auto" w:fill="auto"/>
            <w:vAlign w:val="center"/>
            <w:hideMark/>
          </w:tcPr>
          <w:p w14:paraId="334097E1" w14:textId="188AE7DA" w:rsidR="00507E73" w:rsidRPr="00BB62AA" w:rsidRDefault="00507E73">
            <w:pPr>
              <w:jc w:val="center"/>
              <w:rPr>
                <w:color w:val="000000"/>
                <w:sz w:val="22"/>
                <w:szCs w:val="22"/>
              </w:rPr>
            </w:pPr>
            <w:r>
              <w:rPr>
                <w:color w:val="000000"/>
                <w:sz w:val="22"/>
                <w:szCs w:val="22"/>
              </w:rPr>
              <w:t>11853,99</w:t>
            </w:r>
          </w:p>
        </w:tc>
        <w:tc>
          <w:tcPr>
            <w:tcW w:w="323" w:type="pct"/>
            <w:shd w:val="clear" w:color="auto" w:fill="auto"/>
            <w:vAlign w:val="center"/>
            <w:hideMark/>
          </w:tcPr>
          <w:p w14:paraId="500F653C" w14:textId="77777777" w:rsidR="00507E73" w:rsidRPr="00BB62AA" w:rsidRDefault="00507E73">
            <w:pPr>
              <w:jc w:val="center"/>
              <w:rPr>
                <w:color w:val="000000"/>
                <w:sz w:val="22"/>
                <w:szCs w:val="22"/>
              </w:rPr>
            </w:pPr>
            <w:r w:rsidRPr="00BB62AA">
              <w:rPr>
                <w:color w:val="000000"/>
                <w:sz w:val="22"/>
                <w:szCs w:val="22"/>
              </w:rPr>
              <w:t> </w:t>
            </w:r>
          </w:p>
        </w:tc>
      </w:tr>
    </w:tbl>
    <w:p w14:paraId="39CF79CB" w14:textId="33424E1B" w:rsidR="004756B5" w:rsidRDefault="004756B5" w:rsidP="00650E8B"/>
    <w:p w14:paraId="11BB3B80" w14:textId="60A8756F" w:rsidR="004756B5" w:rsidRDefault="004756B5" w:rsidP="00650E8B"/>
    <w:p w14:paraId="39AE1C7C" w14:textId="6894F22D" w:rsidR="004756B5" w:rsidRDefault="004756B5" w:rsidP="00650E8B"/>
    <w:p w14:paraId="351B8C3A" w14:textId="24EE41C9" w:rsidR="004756B5" w:rsidRDefault="004756B5" w:rsidP="00650E8B"/>
    <w:p w14:paraId="635E8333" w14:textId="4B340668" w:rsidR="004756B5" w:rsidRDefault="004756B5" w:rsidP="00650E8B"/>
    <w:p w14:paraId="25E6B06E" w14:textId="22D846A8" w:rsidR="004756B5" w:rsidRPr="004B428F" w:rsidRDefault="004B428F" w:rsidP="00650E8B">
      <w:pPr>
        <w:rPr>
          <w:sz w:val="28"/>
          <w:szCs w:val="28"/>
        </w:rPr>
      </w:pPr>
      <w:r w:rsidRPr="004B428F">
        <w:rPr>
          <w:sz w:val="28"/>
          <w:szCs w:val="28"/>
        </w:rPr>
        <w:t>Заместитель главы администрации</w:t>
      </w:r>
    </w:p>
    <w:p w14:paraId="5E1B6116" w14:textId="7FA0FBF9" w:rsidR="004B428F" w:rsidRPr="004B428F" w:rsidRDefault="004B428F" w:rsidP="00650E8B">
      <w:pPr>
        <w:rPr>
          <w:sz w:val="28"/>
          <w:szCs w:val="28"/>
        </w:rPr>
      </w:pPr>
      <w:r w:rsidRPr="004B428F">
        <w:rPr>
          <w:sz w:val="28"/>
          <w:szCs w:val="28"/>
        </w:rPr>
        <w:t xml:space="preserve">Петровского городского округа </w:t>
      </w:r>
    </w:p>
    <w:p w14:paraId="5DEF8427" w14:textId="663D89B0" w:rsidR="004B428F" w:rsidRPr="004B428F" w:rsidRDefault="004B428F" w:rsidP="00650E8B">
      <w:pPr>
        <w:rPr>
          <w:sz w:val="28"/>
          <w:szCs w:val="28"/>
        </w:rPr>
      </w:pPr>
      <w:r w:rsidRPr="004B428F">
        <w:rPr>
          <w:sz w:val="28"/>
          <w:szCs w:val="28"/>
        </w:rPr>
        <w:t xml:space="preserve">Ставропольского края                                                                                                                                   </w:t>
      </w:r>
      <w:r>
        <w:rPr>
          <w:sz w:val="28"/>
          <w:szCs w:val="28"/>
        </w:rPr>
        <w:t xml:space="preserve">                                                                                               </w:t>
      </w:r>
      <w:r w:rsidRPr="004B428F">
        <w:rPr>
          <w:sz w:val="28"/>
          <w:szCs w:val="28"/>
        </w:rPr>
        <w:t xml:space="preserve">                 </w:t>
      </w:r>
      <w:proofErr w:type="spellStart"/>
      <w:r w:rsidRPr="004B428F">
        <w:rPr>
          <w:sz w:val="28"/>
          <w:szCs w:val="28"/>
        </w:rPr>
        <w:t>Е.И.Сергеева</w:t>
      </w:r>
      <w:proofErr w:type="spellEnd"/>
    </w:p>
    <w:p w14:paraId="46192020" w14:textId="7F5DB825" w:rsidR="004756B5" w:rsidRDefault="004756B5" w:rsidP="00650E8B"/>
    <w:sectPr w:rsidR="004756B5" w:rsidSect="00C80EEC">
      <w:headerReference w:type="default" r:id="rId16"/>
      <w:footerReference w:type="default" r:id="rId17"/>
      <w:pgSz w:w="23811" w:h="16838" w:orient="landscape" w:code="8"/>
      <w:pgMar w:top="1418" w:right="567" w:bottom="1134" w:left="1985"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rgValue="AgAQBDEENwQwBEYE" wne:acdName="acd1" wne:fciIndexBasedOn="0065"/>
    <wne:acd wne:argValue="AgAfBEMEPQQ6BEIEIAA0AA==" wne:acdName="acd2" wne:fciIndexBasedOn="0065"/>
    <wne:acd wne:argValue="LfBTAHkAbQBiAG8AbAA=" wne:acdName="acd3" wne:fciBasedOn="Symbol"/>
    <wne:acd wne:argValue="AgAQBDEENwQwBEYE" wne:acdName="acd4" wne:fciIndexBasedOn="0065"/>
    <wne:acd wne:argValue="AgAQBDEENwQwBEYE" wne:acdName="acd5" wne:fciIndexBasedOn="0065"/>
    <wne:acd wne:argValue="AgAQBDEENwQwBEYE" wne:acdName="acd6" wne:fciIndexBasedOn="0065"/>
    <wne:acd wne:argValue="AgAQBDEENwQwBEYE" wne:acdName="acd7" wne:fciIndexBasedOn="0065"/>
    <wne:acd wne:argValue="AgAQBDEENwQwBEYE"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DCEAA" w14:textId="77777777" w:rsidR="000273A6" w:rsidRDefault="000273A6">
      <w:r>
        <w:separator/>
      </w:r>
    </w:p>
    <w:p w14:paraId="6F3E25FF" w14:textId="77777777" w:rsidR="000273A6" w:rsidRDefault="000273A6"/>
    <w:p w14:paraId="3E44AA76" w14:textId="77777777" w:rsidR="000273A6" w:rsidRDefault="000273A6"/>
  </w:endnote>
  <w:endnote w:type="continuationSeparator" w:id="0">
    <w:p w14:paraId="69B54998" w14:textId="77777777" w:rsidR="000273A6" w:rsidRDefault="000273A6">
      <w:r>
        <w:continuationSeparator/>
      </w:r>
    </w:p>
    <w:p w14:paraId="6AD545D3" w14:textId="77777777" w:rsidR="000273A6" w:rsidRDefault="000273A6"/>
    <w:p w14:paraId="12E4A84A" w14:textId="77777777" w:rsidR="000273A6" w:rsidRDefault="00027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roxy 4">
    <w:altName w:val="Times New Roman"/>
    <w:charset w:val="CC"/>
    <w:family w:val="auto"/>
    <w:pitch w:val="variable"/>
    <w:sig w:usb0="00000000"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0DF87" w14:textId="77777777" w:rsidR="004F7ADC" w:rsidRDefault="004F7ADC">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883593"/>
      <w:docPartObj>
        <w:docPartGallery w:val="Page Numbers (Bottom of Page)"/>
        <w:docPartUnique/>
      </w:docPartObj>
    </w:sdtPr>
    <w:sdtEndPr/>
    <w:sdtContent>
      <w:p w14:paraId="00A9941D" w14:textId="3ED17D11" w:rsidR="00E70135" w:rsidRDefault="00E70135">
        <w:pPr>
          <w:pStyle w:val="aff4"/>
          <w:jc w:val="right"/>
        </w:pPr>
        <w:r>
          <w:fldChar w:fldCharType="begin"/>
        </w:r>
        <w:r>
          <w:instrText>PAGE   \* MERGEFORMAT</w:instrText>
        </w:r>
        <w:r>
          <w:fldChar w:fldCharType="separate"/>
        </w:r>
        <w:r w:rsidR="004F7ADC">
          <w:rPr>
            <w:noProof/>
          </w:rPr>
          <w:t>37</w:t>
        </w:r>
        <w:r>
          <w:fldChar w:fldCharType="end"/>
        </w:r>
      </w:p>
    </w:sdtContent>
  </w:sdt>
  <w:p w14:paraId="6D8BCAE3" w14:textId="77777777" w:rsidR="00E70135" w:rsidRDefault="00E70135">
    <w:pPr>
      <w:pStyle w:val="a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FA42D" w14:textId="77777777" w:rsidR="004F7ADC" w:rsidRDefault="004F7ADC">
    <w:pPr>
      <w:pStyle w:val="af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910748"/>
      <w:docPartObj>
        <w:docPartGallery w:val="Page Numbers (Bottom of Page)"/>
        <w:docPartUnique/>
      </w:docPartObj>
    </w:sdtPr>
    <w:sdtEndPr/>
    <w:sdtContent>
      <w:p w14:paraId="3A9FEFEE" w14:textId="4DF6398F" w:rsidR="00E70135" w:rsidRDefault="00E70135">
        <w:pPr>
          <w:pStyle w:val="aff4"/>
          <w:jc w:val="right"/>
        </w:pPr>
        <w:r>
          <w:fldChar w:fldCharType="begin"/>
        </w:r>
        <w:r>
          <w:instrText>PAGE   \* MERGEFORMAT</w:instrText>
        </w:r>
        <w:r>
          <w:fldChar w:fldCharType="separate"/>
        </w:r>
        <w:r w:rsidR="004F7ADC">
          <w:rPr>
            <w:noProof/>
          </w:rPr>
          <w:t>49</w:t>
        </w:r>
        <w:r>
          <w:fldChar w:fldCharType="end"/>
        </w:r>
      </w:p>
    </w:sdtContent>
  </w:sdt>
  <w:p w14:paraId="40C212E1" w14:textId="591DCF68" w:rsidR="004D0FB6" w:rsidRPr="008F539B" w:rsidRDefault="004D0FB6" w:rsidP="008F539B">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D726D" w14:textId="77777777" w:rsidR="000273A6" w:rsidRDefault="000273A6">
      <w:r>
        <w:separator/>
      </w:r>
    </w:p>
    <w:p w14:paraId="528B86DB" w14:textId="77777777" w:rsidR="000273A6" w:rsidRDefault="000273A6"/>
    <w:p w14:paraId="4DC14F6E" w14:textId="77777777" w:rsidR="000273A6" w:rsidRDefault="000273A6"/>
  </w:footnote>
  <w:footnote w:type="continuationSeparator" w:id="0">
    <w:p w14:paraId="08290881" w14:textId="77777777" w:rsidR="000273A6" w:rsidRDefault="000273A6">
      <w:r>
        <w:continuationSeparator/>
      </w:r>
    </w:p>
    <w:p w14:paraId="2937FFA0" w14:textId="77777777" w:rsidR="000273A6" w:rsidRDefault="000273A6"/>
    <w:p w14:paraId="645670E5" w14:textId="77777777" w:rsidR="000273A6" w:rsidRDefault="000273A6"/>
  </w:footnote>
  <w:footnote w:id="1">
    <w:p w14:paraId="24D028A8" w14:textId="1E6E5C3E" w:rsidR="004D0FB6" w:rsidRPr="007D4446" w:rsidRDefault="004D0FB6" w:rsidP="007D4446">
      <w:pPr>
        <w:pStyle w:val="aff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E5400" w14:textId="77777777" w:rsidR="004F7ADC" w:rsidRDefault="004F7ADC">
    <w:pPr>
      <w:pStyle w:val="a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6DA13" w14:textId="77777777" w:rsidR="004F7ADC" w:rsidRDefault="004F7ADC">
    <w:pPr>
      <w:pStyle w:val="af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5135"/>
    </w:tblGrid>
    <w:tr w:rsidR="004D0FB6" w14:paraId="42E0C185" w14:textId="77777777" w:rsidTr="000D1C9B">
      <w:trPr>
        <w:trHeight w:val="1266"/>
      </w:trPr>
      <w:tc>
        <w:tcPr>
          <w:tcW w:w="4435" w:type="dxa"/>
        </w:tcPr>
        <w:p w14:paraId="2884EAD4" w14:textId="5E45BD21" w:rsidR="004D0FB6" w:rsidRDefault="004D0FB6" w:rsidP="00E544A4">
          <w:pPr>
            <w:pStyle w:val="aff2"/>
            <w:rPr>
              <w:rFonts w:asciiTheme="majorHAnsi" w:hAnsiTheme="majorHAnsi" w:cstheme="majorHAnsi"/>
            </w:rPr>
          </w:pPr>
          <w:r>
            <w:rPr>
              <w:rFonts w:asciiTheme="majorHAnsi" w:hAnsiTheme="majorHAnsi" w:cstheme="majorHAnsi"/>
              <w:noProof/>
            </w:rPr>
            <mc:AlternateContent>
              <mc:Choice Requires="wps">
                <w:drawing>
                  <wp:anchor distT="0" distB="0" distL="114300" distR="114300" simplePos="0" relativeHeight="251691008" behindDoc="1" locked="0" layoutInCell="1" allowOverlap="1" wp14:anchorId="1A32E042" wp14:editId="2CD211AE">
                    <wp:simplePos x="0" y="0"/>
                    <wp:positionH relativeFrom="column">
                      <wp:posOffset>388279</wp:posOffset>
                    </wp:positionH>
                    <wp:positionV relativeFrom="paragraph">
                      <wp:posOffset>264845</wp:posOffset>
                    </wp:positionV>
                    <wp:extent cx="5972131" cy="0"/>
                    <wp:effectExtent l="0" t="0" r="0" b="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5972131" cy="0"/>
                            </a:xfrm>
                            <a:prstGeom prst="line">
                              <a:avLst/>
                            </a:prstGeom>
                            <a:ln w="952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AC9FC8" id="Прямая соединительная линия 1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5pt,20.85pt" to="500.8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iUmJgIAAGsEAAAOAAAAZHJzL2Uyb0RvYy54bWysVEtu2zAQ3RfoHQjua0lOnTaC5SwSpJt+&#10;gn4OwFCkTYAfgWQse9d2XcBH6BW6aIEAaXsG6UYdkrKcfjYtuqHImXkz8x6Hmp9ulERrZp0wusLF&#10;JMeIaWpqoZcVfvP64sFjjJwnuibSaFbhLXP4dHH/3rxtSjY1KyNrZhEk0a5smwqvvG/KLHN0xRRx&#10;E9MwDU5urCIejnaZ1Za0kF3JbJrnx1lrbN1YQ5lzYD1PTryI+Tln1L/g3DGPZIWhNx9XG9ersGaL&#10;OSmXljQrQYc2yD90oYjQUHRMdU48QddW/JZKCWqNM9xPqFGZ4VxQFjkAmyL/hc2rFWlY5ALiuGaU&#10;yf2/tPT5+tIiUcPdPcRIEwV31H3s3/a77mv3qd+h/l33vfvSfe5uum/dTf8e9rf9B9gHZ3c7mHcI&#10;4KBl27gSUp7pSzucXHNpgzAbblX4AmW0ifpvR/3ZxiMKxtnJo2lxVGBE977sAGys80+YUShsKiyF&#10;DtKQkqyfOg/FIHQfEsxSo7bCJ7PpLEY5I0V9IaQMvjhd7ExatCYwF35TxBh5rZ6ZOtmOZ3k+TAeY&#10;YYaS+Whvhmpjllj7TgHwSQ3GIEaiH3d+K1nq7CXjIDkQTnXHRKkGoZRpXwQ5YyaIDjAOzY/APJEK&#10;r+TA42fgEB+gLD6EvwGPiFjZaD+CldDG/ql6UDG1zFP8XoHEO0hwZeptHIwoDUx0ZDi8vvBk7p4j&#10;/PCPWPwAAAD//wMAUEsDBBQABgAIAAAAIQA9ir/c2gAAAAkBAAAPAAAAZHJzL2Rvd25yZXYueG1s&#10;TI/BTsMwEETvSPyDtUhcELWNUEAhToUiOPbQ0g9w4iUJ2OvIdtL073HFAY6zM5p5W21XZ9mCIY6e&#10;FMiNAIbUeTNSr+D48X7/DCwmTUZbT6jgjBG29fVVpUvjT7TH5ZB6lksollrBkNJUch67AZ2OGz8h&#10;Ze/TB6dTlqHnJuhTLneWPwhRcKdHyguDnrAZsPs+zE7Bfhlxme7OIszNm43Nrt0VX0Gp25v19QVY&#10;wjX9heGCn9Ghzkytn8lEZhUUUuakgkf5BOziCyELYO3vhdcV//9B/QMAAP//AwBQSwECLQAUAAYA&#10;CAAAACEAtoM4kv4AAADhAQAAEwAAAAAAAAAAAAAAAAAAAAAAW0NvbnRlbnRfVHlwZXNdLnhtbFBL&#10;AQItABQABgAIAAAAIQA4/SH/1gAAAJQBAAALAAAAAAAAAAAAAAAAAC8BAABfcmVscy8ucmVsc1BL&#10;AQItABQABgAIAAAAIQDL7iUmJgIAAGsEAAAOAAAAAAAAAAAAAAAAAC4CAABkcnMvZTJvRG9jLnht&#10;bFBLAQItABQABgAIAAAAIQA9ir/c2gAAAAkBAAAPAAAAAAAAAAAAAAAAAIAEAABkcnMvZG93bnJl&#10;di54bWxQSwUGAAAAAAQABADzAAAAhwUAAAAA&#10;" strokecolor="#5a5a5a [2109]"/>
                </w:pict>
              </mc:Fallback>
            </mc:AlternateContent>
          </w:r>
        </w:p>
        <w:p w14:paraId="0AD47778" w14:textId="34758A08" w:rsidR="004D0FB6" w:rsidRPr="004D0FB6" w:rsidRDefault="009B65CE" w:rsidP="004D0FB6">
          <w:pPr>
            <w:jc w:val="right"/>
          </w:pPr>
          <w:r w:rsidRPr="00FF28F1">
            <w:rPr>
              <w:rFonts w:asciiTheme="majorHAnsi" w:hAnsiTheme="majorHAnsi" w:cstheme="majorHAnsi"/>
              <w:noProof/>
            </w:rPr>
            <w:drawing>
              <wp:anchor distT="0" distB="0" distL="114300" distR="114300" simplePos="0" relativeHeight="251689984" behindDoc="0" locked="0" layoutInCell="1" allowOverlap="1" wp14:anchorId="11FD018D" wp14:editId="0B9313A3">
                <wp:simplePos x="0" y="0"/>
                <wp:positionH relativeFrom="column">
                  <wp:posOffset>207645</wp:posOffset>
                </wp:positionH>
                <wp:positionV relativeFrom="paragraph">
                  <wp:posOffset>2113915</wp:posOffset>
                </wp:positionV>
                <wp:extent cx="2076450" cy="488577"/>
                <wp:effectExtent l="0" t="0" r="0" b="698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48857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35" w:type="dxa"/>
        </w:tcPr>
        <w:p w14:paraId="578981FC" w14:textId="77777777" w:rsidR="009B65CE" w:rsidRDefault="009B65CE" w:rsidP="00E544A4">
          <w:pPr>
            <w:pStyle w:val="aff2"/>
            <w:jc w:val="right"/>
            <w:rPr>
              <w:rFonts w:asciiTheme="majorHAnsi" w:hAnsiTheme="majorHAnsi" w:cstheme="majorHAnsi"/>
              <w:sz w:val="28"/>
              <w:szCs w:val="28"/>
            </w:rPr>
          </w:pPr>
        </w:p>
        <w:p w14:paraId="514C86D3" w14:textId="77777777" w:rsidR="009B65CE" w:rsidRDefault="009B65CE" w:rsidP="00E544A4">
          <w:pPr>
            <w:pStyle w:val="aff2"/>
            <w:jc w:val="right"/>
            <w:rPr>
              <w:rFonts w:asciiTheme="majorHAnsi" w:hAnsiTheme="majorHAnsi" w:cstheme="majorHAnsi"/>
              <w:sz w:val="28"/>
              <w:szCs w:val="28"/>
            </w:rPr>
          </w:pPr>
        </w:p>
        <w:p w14:paraId="2DB1F3D2" w14:textId="77777777" w:rsidR="009B65CE" w:rsidRPr="0060105A" w:rsidRDefault="009B65CE" w:rsidP="009B65CE">
          <w:pPr>
            <w:pStyle w:val="aff2"/>
            <w:jc w:val="center"/>
            <w:rPr>
              <w:sz w:val="28"/>
              <w:szCs w:val="28"/>
            </w:rPr>
          </w:pPr>
          <w:r w:rsidRPr="0060105A">
            <w:rPr>
              <w:sz w:val="28"/>
              <w:szCs w:val="28"/>
            </w:rPr>
            <w:t>Утверждена</w:t>
          </w:r>
        </w:p>
        <w:p w14:paraId="1EE37E3B" w14:textId="77777777" w:rsidR="009B65CE" w:rsidRPr="0060105A" w:rsidRDefault="009B65CE" w:rsidP="009B65CE">
          <w:pPr>
            <w:pStyle w:val="aff2"/>
            <w:jc w:val="center"/>
            <w:rPr>
              <w:sz w:val="28"/>
              <w:szCs w:val="28"/>
            </w:rPr>
          </w:pPr>
          <w:r w:rsidRPr="0060105A">
            <w:rPr>
              <w:sz w:val="28"/>
              <w:szCs w:val="28"/>
            </w:rPr>
            <w:t>постановлением администрации Петровского городского округа Ставропольского края</w:t>
          </w:r>
        </w:p>
        <w:p w14:paraId="186E6717" w14:textId="1D0A03CC" w:rsidR="009B65CE" w:rsidRDefault="004F7ADC" w:rsidP="004F7ADC">
          <w:pPr>
            <w:pStyle w:val="aff2"/>
            <w:jc w:val="center"/>
            <w:rPr>
              <w:sz w:val="28"/>
              <w:szCs w:val="28"/>
            </w:rPr>
          </w:pPr>
          <w:r>
            <w:rPr>
              <w:sz w:val="28"/>
              <w:szCs w:val="28"/>
            </w:rPr>
            <w:t xml:space="preserve">от 23 ноября 2022 г. </w:t>
          </w:r>
          <w:r>
            <w:rPr>
              <w:sz w:val="28"/>
              <w:szCs w:val="28"/>
            </w:rPr>
            <w:t xml:space="preserve">№ </w:t>
          </w:r>
          <w:r>
            <w:rPr>
              <w:sz w:val="28"/>
              <w:szCs w:val="28"/>
            </w:rPr>
            <w:t>1900</w:t>
          </w:r>
          <w:bookmarkStart w:id="66" w:name="_GoBack"/>
          <w:bookmarkEnd w:id="66"/>
        </w:p>
        <w:p w14:paraId="129F2C9C" w14:textId="77777777" w:rsidR="009B65CE" w:rsidRDefault="009B65CE" w:rsidP="009B65CE">
          <w:pPr>
            <w:pStyle w:val="aff2"/>
            <w:jc w:val="center"/>
            <w:rPr>
              <w:sz w:val="28"/>
              <w:szCs w:val="28"/>
            </w:rPr>
          </w:pPr>
        </w:p>
        <w:p w14:paraId="7F7F0E1F" w14:textId="77777777" w:rsidR="009B65CE" w:rsidRPr="0060105A" w:rsidRDefault="009B65CE" w:rsidP="009B65CE">
          <w:pPr>
            <w:pStyle w:val="aff2"/>
            <w:jc w:val="center"/>
            <w:rPr>
              <w:sz w:val="28"/>
              <w:szCs w:val="28"/>
            </w:rPr>
          </w:pPr>
        </w:p>
        <w:p w14:paraId="7FDD242A" w14:textId="77777777" w:rsidR="009B65CE" w:rsidRDefault="009B65CE" w:rsidP="00E544A4">
          <w:pPr>
            <w:pStyle w:val="aff2"/>
            <w:jc w:val="right"/>
            <w:rPr>
              <w:rFonts w:asciiTheme="majorHAnsi" w:hAnsiTheme="majorHAnsi" w:cstheme="majorHAnsi"/>
              <w:sz w:val="28"/>
              <w:szCs w:val="28"/>
            </w:rPr>
          </w:pPr>
        </w:p>
        <w:p w14:paraId="0E3186DC" w14:textId="77777777" w:rsidR="004D0FB6" w:rsidRPr="006B0323" w:rsidRDefault="004D0FB6" w:rsidP="00E544A4">
          <w:pPr>
            <w:pStyle w:val="aff2"/>
            <w:jc w:val="right"/>
            <w:rPr>
              <w:rFonts w:asciiTheme="majorHAnsi" w:hAnsiTheme="majorHAnsi" w:cstheme="majorHAnsi"/>
              <w:sz w:val="28"/>
              <w:szCs w:val="28"/>
            </w:rPr>
          </w:pPr>
          <w:r w:rsidRPr="006B0323">
            <w:rPr>
              <w:rFonts w:asciiTheme="majorHAnsi" w:hAnsiTheme="majorHAnsi" w:cstheme="majorHAnsi"/>
              <w:sz w:val="28"/>
              <w:szCs w:val="28"/>
            </w:rPr>
            <w:t>ООО «АСП-Структура»</w:t>
          </w:r>
        </w:p>
        <w:p w14:paraId="1D0F501C" w14:textId="77777777" w:rsidR="004D0FB6" w:rsidRPr="006B0323" w:rsidRDefault="004D0FB6" w:rsidP="00E544A4">
          <w:pPr>
            <w:pStyle w:val="aff2"/>
            <w:jc w:val="right"/>
            <w:rPr>
              <w:rFonts w:asciiTheme="majorHAnsi" w:hAnsiTheme="majorHAnsi" w:cstheme="majorHAnsi"/>
              <w:sz w:val="18"/>
              <w:szCs w:val="18"/>
            </w:rPr>
          </w:pPr>
        </w:p>
        <w:p w14:paraId="6F80FFC3" w14:textId="77777777" w:rsidR="004D0FB6" w:rsidRPr="006B0323" w:rsidRDefault="004D0FB6" w:rsidP="00E544A4">
          <w:pPr>
            <w:pStyle w:val="aff2"/>
            <w:jc w:val="right"/>
            <w:rPr>
              <w:rFonts w:asciiTheme="majorHAnsi" w:hAnsiTheme="majorHAnsi" w:cstheme="majorHAnsi"/>
              <w:color w:val="000000"/>
              <w:sz w:val="20"/>
              <w:szCs w:val="20"/>
            </w:rPr>
          </w:pPr>
          <w:r w:rsidRPr="006B0323">
            <w:rPr>
              <w:rFonts w:asciiTheme="majorHAnsi" w:hAnsiTheme="majorHAnsi" w:cstheme="majorHAnsi"/>
              <w:sz w:val="20"/>
              <w:szCs w:val="20"/>
            </w:rPr>
            <w:t xml:space="preserve">Россия, 197183, </w:t>
          </w:r>
          <w:r w:rsidRPr="006B0323">
            <w:rPr>
              <w:rFonts w:asciiTheme="majorHAnsi" w:hAnsiTheme="majorHAnsi" w:cstheme="majorHAnsi"/>
              <w:color w:val="000000"/>
              <w:sz w:val="20"/>
              <w:szCs w:val="20"/>
            </w:rPr>
            <w:t xml:space="preserve">г. Санкт-Петербург, </w:t>
          </w:r>
          <w:proofErr w:type="spellStart"/>
          <w:r w:rsidRPr="006B0323">
            <w:rPr>
              <w:rFonts w:asciiTheme="majorHAnsi" w:hAnsiTheme="majorHAnsi" w:cstheme="majorHAnsi"/>
              <w:color w:val="000000"/>
              <w:sz w:val="20"/>
              <w:szCs w:val="20"/>
            </w:rPr>
            <w:t>вн.тер.г</w:t>
          </w:r>
          <w:proofErr w:type="spellEnd"/>
          <w:r>
            <w:rPr>
              <w:rFonts w:asciiTheme="majorHAnsi" w:hAnsiTheme="majorHAnsi" w:cstheme="majorHAnsi"/>
              <w:color w:val="000000"/>
              <w:sz w:val="20"/>
              <w:szCs w:val="20"/>
            </w:rPr>
            <w:t xml:space="preserve">. </w:t>
          </w:r>
          <w:r w:rsidRPr="006B0323">
            <w:rPr>
              <w:rFonts w:asciiTheme="majorHAnsi" w:hAnsiTheme="majorHAnsi" w:cstheme="majorHAnsi"/>
              <w:color w:val="000000"/>
              <w:sz w:val="20"/>
              <w:szCs w:val="20"/>
            </w:rPr>
            <w:t xml:space="preserve">муниципальный округ </w:t>
          </w:r>
          <w:proofErr w:type="spellStart"/>
          <w:r w:rsidRPr="006B0323">
            <w:rPr>
              <w:rFonts w:asciiTheme="majorHAnsi" w:hAnsiTheme="majorHAnsi" w:cstheme="majorHAnsi"/>
              <w:color w:val="000000"/>
              <w:sz w:val="20"/>
              <w:szCs w:val="20"/>
            </w:rPr>
            <w:t>Ланское</w:t>
          </w:r>
          <w:proofErr w:type="spellEnd"/>
          <w:r w:rsidRPr="006B0323">
            <w:rPr>
              <w:rFonts w:asciiTheme="majorHAnsi" w:hAnsiTheme="majorHAnsi" w:cstheme="majorHAnsi"/>
              <w:color w:val="000000"/>
              <w:sz w:val="20"/>
              <w:szCs w:val="20"/>
            </w:rPr>
            <w:t xml:space="preserve">, ул. </w:t>
          </w:r>
          <w:proofErr w:type="spellStart"/>
          <w:r w:rsidRPr="006B0323">
            <w:rPr>
              <w:rFonts w:asciiTheme="majorHAnsi" w:hAnsiTheme="majorHAnsi" w:cstheme="majorHAnsi"/>
              <w:color w:val="000000"/>
              <w:sz w:val="20"/>
              <w:szCs w:val="20"/>
            </w:rPr>
            <w:t>Дибуновская</w:t>
          </w:r>
          <w:proofErr w:type="spellEnd"/>
          <w:r w:rsidRPr="006B0323">
            <w:rPr>
              <w:rFonts w:asciiTheme="majorHAnsi" w:hAnsiTheme="majorHAnsi" w:cstheme="majorHAnsi"/>
              <w:color w:val="000000"/>
              <w:sz w:val="20"/>
              <w:szCs w:val="20"/>
            </w:rPr>
            <w:t>, д. 50, литера</w:t>
          </w:r>
          <w:proofErr w:type="gramStart"/>
          <w:r w:rsidRPr="006B0323">
            <w:rPr>
              <w:rFonts w:asciiTheme="majorHAnsi" w:hAnsiTheme="majorHAnsi" w:cstheme="majorHAnsi"/>
              <w:color w:val="000000"/>
              <w:sz w:val="20"/>
              <w:szCs w:val="20"/>
            </w:rPr>
            <w:t xml:space="preserve"> А</w:t>
          </w:r>
          <w:proofErr w:type="gramEnd"/>
          <w:r w:rsidRPr="006B0323">
            <w:rPr>
              <w:rFonts w:asciiTheme="majorHAnsi" w:hAnsiTheme="majorHAnsi" w:cstheme="majorHAnsi"/>
              <w:color w:val="000000"/>
              <w:sz w:val="20"/>
              <w:szCs w:val="20"/>
            </w:rPr>
            <w:t>, помещение 96Н офис 209</w:t>
          </w:r>
          <w:r>
            <w:rPr>
              <w:rFonts w:asciiTheme="majorHAnsi" w:hAnsiTheme="majorHAnsi" w:cstheme="majorHAnsi"/>
              <w:color w:val="000000"/>
              <w:sz w:val="20"/>
              <w:szCs w:val="20"/>
            </w:rPr>
            <w:t xml:space="preserve"> </w:t>
          </w:r>
          <w:r w:rsidRPr="006B0323">
            <w:rPr>
              <w:rFonts w:asciiTheme="majorHAnsi" w:hAnsiTheme="majorHAnsi" w:cstheme="majorHAnsi"/>
              <w:sz w:val="20"/>
              <w:szCs w:val="20"/>
            </w:rPr>
            <w:t>ИНН/КПП 7814762434/781401001</w:t>
          </w:r>
        </w:p>
      </w:tc>
    </w:tr>
  </w:tbl>
  <w:p w14:paraId="436CD186" w14:textId="77777777" w:rsidR="004D0FB6" w:rsidRDefault="004D0FB6" w:rsidP="00E544A4">
    <w:pPr>
      <w:pStyle w:val="aff2"/>
    </w:pPr>
  </w:p>
  <w:p w14:paraId="4EF1ACF4" w14:textId="77777777" w:rsidR="004D0FB6" w:rsidRDefault="004D0FB6">
    <w:pPr>
      <w:pStyle w:val="af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D1036" w14:textId="77777777" w:rsidR="004D0FB6" w:rsidRPr="0044608E" w:rsidRDefault="004D0FB6">
    <w:pPr>
      <w:pBdr>
        <w:between w:val="single" w:sz="4" w:space="1" w:color="4F81BD" w:themeColor="accent1"/>
      </w:pBdr>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19"/>
    <w:lvl w:ilvl="0">
      <w:start w:val="1"/>
      <w:numFmt w:val="bullet"/>
      <w:pStyle w:val="S"/>
      <w:lvlText w:val="-"/>
      <w:lvlJc w:val="left"/>
      <w:pPr>
        <w:tabs>
          <w:tab w:val="num" w:pos="928"/>
        </w:tabs>
        <w:ind w:left="928" w:hanging="360"/>
      </w:pPr>
      <w:rPr>
        <w:rFonts w:ascii="Proxy 4" w:hAnsi="Proxy 4"/>
      </w:rPr>
    </w:lvl>
  </w:abstractNum>
  <w:abstractNum w:abstractNumId="1">
    <w:nsid w:val="0000000C"/>
    <w:multiLevelType w:val="singleLevel"/>
    <w:tmpl w:val="0000000C"/>
    <w:name w:val="WW8Num15"/>
    <w:lvl w:ilvl="0">
      <w:start w:val="1"/>
      <w:numFmt w:val="bullet"/>
      <w:lvlText w:val=""/>
      <w:lvlJc w:val="left"/>
      <w:pPr>
        <w:tabs>
          <w:tab w:val="num" w:pos="1429"/>
        </w:tabs>
        <w:ind w:left="0" w:firstLine="0"/>
      </w:pPr>
      <w:rPr>
        <w:rFonts w:ascii="Symbol" w:hAnsi="Symbol"/>
      </w:rPr>
    </w:lvl>
  </w:abstractNum>
  <w:abstractNum w:abstractNumId="2">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7D46FD3"/>
    <w:multiLevelType w:val="multilevel"/>
    <w:tmpl w:val="B9A468A0"/>
    <w:lvl w:ilvl="0">
      <w:start w:val="1"/>
      <w:numFmt w:val="decimal"/>
      <w:pStyle w:val="1"/>
      <w:lvlText w:val="%1"/>
      <w:lvlJc w:val="left"/>
      <w:pPr>
        <w:tabs>
          <w:tab w:val="num" w:pos="432"/>
        </w:tabs>
        <w:ind w:left="432" w:hanging="432"/>
      </w:pPr>
      <w:rPr>
        <w:rFonts w:hint="default"/>
      </w:rPr>
    </w:lvl>
    <w:lvl w:ilvl="1">
      <w:start w:val="1"/>
      <w:numFmt w:val="decimal"/>
      <w:pStyle w:val="11"/>
      <w:lvlText w:val="%1.%2"/>
      <w:lvlJc w:val="left"/>
      <w:pPr>
        <w:tabs>
          <w:tab w:val="num" w:pos="576"/>
        </w:tabs>
        <w:ind w:left="576" w:hanging="576"/>
      </w:pPr>
      <w:rPr>
        <w:rFonts w:hint="default"/>
      </w:r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91179FB"/>
    <w:multiLevelType w:val="hybridMultilevel"/>
    <w:tmpl w:val="B09A8C2E"/>
    <w:lvl w:ilvl="0" w:tplc="0D502ED8">
      <w:start w:val="1"/>
      <w:numFmt w:val="decimal"/>
      <w:pStyle w:val="10"/>
      <w:lvlText w:val="%1"/>
      <w:lvlJc w:val="left"/>
      <w:pPr>
        <w:ind w:left="720" w:hanging="360"/>
      </w:pPr>
      <w:rPr>
        <w:rFonts w:hint="default"/>
      </w:rPr>
    </w:lvl>
    <w:lvl w:ilvl="1" w:tplc="787A866E" w:tentative="1">
      <w:start w:val="1"/>
      <w:numFmt w:val="lowerLetter"/>
      <w:lvlText w:val="%2."/>
      <w:lvlJc w:val="left"/>
      <w:pPr>
        <w:ind w:left="1440" w:hanging="360"/>
      </w:pPr>
    </w:lvl>
    <w:lvl w:ilvl="2" w:tplc="AE4896CA" w:tentative="1">
      <w:start w:val="1"/>
      <w:numFmt w:val="lowerRoman"/>
      <w:lvlText w:val="%3."/>
      <w:lvlJc w:val="right"/>
      <w:pPr>
        <w:ind w:left="2160" w:hanging="180"/>
      </w:pPr>
    </w:lvl>
    <w:lvl w:ilvl="3" w:tplc="64FA2ADA" w:tentative="1">
      <w:start w:val="1"/>
      <w:numFmt w:val="decimal"/>
      <w:lvlText w:val="%4."/>
      <w:lvlJc w:val="left"/>
      <w:pPr>
        <w:ind w:left="2880" w:hanging="360"/>
      </w:pPr>
    </w:lvl>
    <w:lvl w:ilvl="4" w:tplc="75C456CE" w:tentative="1">
      <w:start w:val="1"/>
      <w:numFmt w:val="lowerLetter"/>
      <w:lvlText w:val="%5."/>
      <w:lvlJc w:val="left"/>
      <w:pPr>
        <w:ind w:left="3600" w:hanging="360"/>
      </w:pPr>
    </w:lvl>
    <w:lvl w:ilvl="5" w:tplc="87204F96" w:tentative="1">
      <w:start w:val="1"/>
      <w:numFmt w:val="lowerRoman"/>
      <w:lvlText w:val="%6."/>
      <w:lvlJc w:val="right"/>
      <w:pPr>
        <w:ind w:left="4320" w:hanging="180"/>
      </w:pPr>
    </w:lvl>
    <w:lvl w:ilvl="6" w:tplc="7D4C4CDE" w:tentative="1">
      <w:start w:val="1"/>
      <w:numFmt w:val="decimal"/>
      <w:lvlText w:val="%7."/>
      <w:lvlJc w:val="left"/>
      <w:pPr>
        <w:ind w:left="5040" w:hanging="360"/>
      </w:pPr>
    </w:lvl>
    <w:lvl w:ilvl="7" w:tplc="66ECC16C" w:tentative="1">
      <w:start w:val="1"/>
      <w:numFmt w:val="lowerLetter"/>
      <w:lvlText w:val="%8."/>
      <w:lvlJc w:val="left"/>
      <w:pPr>
        <w:ind w:left="5760" w:hanging="360"/>
      </w:pPr>
    </w:lvl>
    <w:lvl w:ilvl="8" w:tplc="D7BE1644" w:tentative="1">
      <w:start w:val="1"/>
      <w:numFmt w:val="lowerRoman"/>
      <w:lvlText w:val="%9."/>
      <w:lvlJc w:val="right"/>
      <w:pPr>
        <w:ind w:left="6480" w:hanging="180"/>
      </w:pPr>
    </w:lvl>
  </w:abstractNum>
  <w:abstractNum w:abstractNumId="5">
    <w:nsid w:val="0CC75D10"/>
    <w:multiLevelType w:val="hybridMultilevel"/>
    <w:tmpl w:val="64F2EF3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19E75C28"/>
    <w:multiLevelType w:val="hybridMultilevel"/>
    <w:tmpl w:val="6F80F442"/>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245941"/>
    <w:multiLevelType w:val="hybridMultilevel"/>
    <w:tmpl w:val="C0B4403C"/>
    <w:lvl w:ilvl="0" w:tplc="782CD076">
      <w:start w:val="1"/>
      <w:numFmt w:val="bullet"/>
      <w:lvlText w:val="-"/>
      <w:lvlJc w:val="left"/>
      <w:pPr>
        <w:ind w:left="949" w:hanging="360"/>
      </w:pPr>
      <w:rPr>
        <w:rFonts w:ascii="Courier New" w:hAnsi="Courier New" w:hint="default"/>
        <w:w w:val="99"/>
        <w:sz w:val="24"/>
        <w:szCs w:val="24"/>
      </w:rPr>
    </w:lvl>
    <w:lvl w:ilvl="1" w:tplc="04190003" w:tentative="1">
      <w:start w:val="1"/>
      <w:numFmt w:val="bullet"/>
      <w:lvlText w:val="o"/>
      <w:lvlJc w:val="left"/>
      <w:pPr>
        <w:ind w:left="1669" w:hanging="360"/>
      </w:pPr>
      <w:rPr>
        <w:rFonts w:ascii="Courier New" w:hAnsi="Courier New" w:cs="Courier New" w:hint="default"/>
      </w:rPr>
    </w:lvl>
    <w:lvl w:ilvl="2" w:tplc="04190005" w:tentative="1">
      <w:start w:val="1"/>
      <w:numFmt w:val="bullet"/>
      <w:lvlText w:val=""/>
      <w:lvlJc w:val="left"/>
      <w:pPr>
        <w:ind w:left="2389" w:hanging="360"/>
      </w:pPr>
      <w:rPr>
        <w:rFonts w:ascii="Wingdings" w:hAnsi="Wingdings" w:hint="default"/>
      </w:rPr>
    </w:lvl>
    <w:lvl w:ilvl="3" w:tplc="04190001" w:tentative="1">
      <w:start w:val="1"/>
      <w:numFmt w:val="bullet"/>
      <w:lvlText w:val=""/>
      <w:lvlJc w:val="left"/>
      <w:pPr>
        <w:ind w:left="3109" w:hanging="360"/>
      </w:pPr>
      <w:rPr>
        <w:rFonts w:ascii="Symbol" w:hAnsi="Symbol" w:hint="default"/>
      </w:rPr>
    </w:lvl>
    <w:lvl w:ilvl="4" w:tplc="04190003" w:tentative="1">
      <w:start w:val="1"/>
      <w:numFmt w:val="bullet"/>
      <w:lvlText w:val="o"/>
      <w:lvlJc w:val="left"/>
      <w:pPr>
        <w:ind w:left="3829" w:hanging="360"/>
      </w:pPr>
      <w:rPr>
        <w:rFonts w:ascii="Courier New" w:hAnsi="Courier New" w:cs="Courier New" w:hint="default"/>
      </w:rPr>
    </w:lvl>
    <w:lvl w:ilvl="5" w:tplc="04190005" w:tentative="1">
      <w:start w:val="1"/>
      <w:numFmt w:val="bullet"/>
      <w:lvlText w:val=""/>
      <w:lvlJc w:val="left"/>
      <w:pPr>
        <w:ind w:left="4549" w:hanging="360"/>
      </w:pPr>
      <w:rPr>
        <w:rFonts w:ascii="Wingdings" w:hAnsi="Wingdings" w:hint="default"/>
      </w:rPr>
    </w:lvl>
    <w:lvl w:ilvl="6" w:tplc="04190001" w:tentative="1">
      <w:start w:val="1"/>
      <w:numFmt w:val="bullet"/>
      <w:lvlText w:val=""/>
      <w:lvlJc w:val="left"/>
      <w:pPr>
        <w:ind w:left="5269" w:hanging="360"/>
      </w:pPr>
      <w:rPr>
        <w:rFonts w:ascii="Symbol" w:hAnsi="Symbol" w:hint="default"/>
      </w:rPr>
    </w:lvl>
    <w:lvl w:ilvl="7" w:tplc="04190003" w:tentative="1">
      <w:start w:val="1"/>
      <w:numFmt w:val="bullet"/>
      <w:lvlText w:val="o"/>
      <w:lvlJc w:val="left"/>
      <w:pPr>
        <w:ind w:left="5989" w:hanging="360"/>
      </w:pPr>
      <w:rPr>
        <w:rFonts w:ascii="Courier New" w:hAnsi="Courier New" w:cs="Courier New" w:hint="default"/>
      </w:rPr>
    </w:lvl>
    <w:lvl w:ilvl="8" w:tplc="04190005" w:tentative="1">
      <w:start w:val="1"/>
      <w:numFmt w:val="bullet"/>
      <w:lvlText w:val=""/>
      <w:lvlJc w:val="left"/>
      <w:pPr>
        <w:ind w:left="6709" w:hanging="360"/>
      </w:pPr>
      <w:rPr>
        <w:rFonts w:ascii="Wingdings" w:hAnsi="Wingdings" w:hint="default"/>
      </w:rPr>
    </w:lvl>
  </w:abstractNum>
  <w:abstractNum w:abstractNumId="9">
    <w:nsid w:val="27285085"/>
    <w:multiLevelType w:val="hybridMultilevel"/>
    <w:tmpl w:val="9DB6E03C"/>
    <w:lvl w:ilvl="0" w:tplc="1AE05E60">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0">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462492"/>
    <w:multiLevelType w:val="hybridMultilevel"/>
    <w:tmpl w:val="65A4AD56"/>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345307"/>
    <w:multiLevelType w:val="multilevel"/>
    <w:tmpl w:val="82A2222A"/>
    <w:lvl w:ilvl="0">
      <w:start w:val="1"/>
      <w:numFmt w:val="decimal"/>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3">
    <w:nsid w:val="3D273BBE"/>
    <w:multiLevelType w:val="hybridMultilevel"/>
    <w:tmpl w:val="3D6E081A"/>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D911A42"/>
    <w:multiLevelType w:val="multilevel"/>
    <w:tmpl w:val="888CD154"/>
    <w:lvl w:ilvl="0">
      <w:start w:val="1"/>
      <w:numFmt w:val="decimal"/>
      <w:lvlText w:val="%1."/>
      <w:lvlJc w:val="left"/>
      <w:pPr>
        <w:ind w:left="0" w:firstLine="567"/>
      </w:pPr>
      <w:rPr>
        <w:rFonts w:hint="default"/>
      </w:rPr>
    </w:lvl>
    <w:lvl w:ilvl="1">
      <w:start w:val="1"/>
      <w:numFmt w:val="decimal"/>
      <w:pStyle w:val="2"/>
      <w:suff w:val="space"/>
      <w:lvlText w:val="%1.%2"/>
      <w:lvlJc w:val="left"/>
      <w:pPr>
        <w:ind w:left="426" w:firstLine="567"/>
      </w:pPr>
      <w:rPr>
        <w:rFonts w:hint="default"/>
      </w:rPr>
    </w:lvl>
    <w:lvl w:ilvl="2">
      <w:start w:val="1"/>
      <w:numFmt w:val="decimal"/>
      <w:pStyle w:val="3"/>
      <w:suff w:val="space"/>
      <w:lvlText w:val="%1.%2.%3"/>
      <w:lvlJc w:val="left"/>
      <w:pPr>
        <w:ind w:left="0" w:firstLine="567"/>
      </w:pPr>
      <w:rPr>
        <w:rFonts w:ascii="Times New Roman" w:hAnsi="Times New Roman" w:cs="Times New Roman"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5">
    <w:nsid w:val="49643F15"/>
    <w:multiLevelType w:val="hybridMultilevel"/>
    <w:tmpl w:val="51220E92"/>
    <w:styleLink w:val="1ai"/>
    <w:lvl w:ilvl="0" w:tplc="2EF02FDE">
      <w:start w:val="1"/>
      <w:numFmt w:val="decimal"/>
      <w:lvlText w:val="%1."/>
      <w:lvlJc w:val="left"/>
      <w:pPr>
        <w:tabs>
          <w:tab w:val="num" w:pos="2448"/>
        </w:tabs>
        <w:ind w:left="2448" w:hanging="1368"/>
      </w:pPr>
      <w:rPr>
        <w:rFonts w:hint="default"/>
      </w:rPr>
    </w:lvl>
    <w:lvl w:ilvl="1" w:tplc="BECAD932" w:tentative="1">
      <w:start w:val="1"/>
      <w:numFmt w:val="lowerLetter"/>
      <w:lvlText w:val="%2."/>
      <w:lvlJc w:val="left"/>
      <w:pPr>
        <w:tabs>
          <w:tab w:val="num" w:pos="2160"/>
        </w:tabs>
        <w:ind w:left="2160" w:hanging="360"/>
      </w:pPr>
    </w:lvl>
    <w:lvl w:ilvl="2" w:tplc="017C644C" w:tentative="1">
      <w:start w:val="1"/>
      <w:numFmt w:val="lowerRoman"/>
      <w:lvlText w:val="%3."/>
      <w:lvlJc w:val="right"/>
      <w:pPr>
        <w:tabs>
          <w:tab w:val="num" w:pos="2880"/>
        </w:tabs>
        <w:ind w:left="2880" w:hanging="180"/>
      </w:pPr>
    </w:lvl>
    <w:lvl w:ilvl="3" w:tplc="0BF2B224" w:tentative="1">
      <w:start w:val="1"/>
      <w:numFmt w:val="decimal"/>
      <w:lvlText w:val="%4."/>
      <w:lvlJc w:val="left"/>
      <w:pPr>
        <w:tabs>
          <w:tab w:val="num" w:pos="3600"/>
        </w:tabs>
        <w:ind w:left="3600" w:hanging="360"/>
      </w:pPr>
    </w:lvl>
    <w:lvl w:ilvl="4" w:tplc="C36E0462" w:tentative="1">
      <w:start w:val="1"/>
      <w:numFmt w:val="lowerLetter"/>
      <w:lvlText w:val="%5."/>
      <w:lvlJc w:val="left"/>
      <w:pPr>
        <w:tabs>
          <w:tab w:val="num" w:pos="4320"/>
        </w:tabs>
        <w:ind w:left="4320" w:hanging="360"/>
      </w:pPr>
    </w:lvl>
    <w:lvl w:ilvl="5" w:tplc="7B96B702" w:tentative="1">
      <w:start w:val="1"/>
      <w:numFmt w:val="lowerRoman"/>
      <w:lvlText w:val="%6."/>
      <w:lvlJc w:val="right"/>
      <w:pPr>
        <w:tabs>
          <w:tab w:val="num" w:pos="5040"/>
        </w:tabs>
        <w:ind w:left="5040" w:hanging="180"/>
      </w:pPr>
    </w:lvl>
    <w:lvl w:ilvl="6" w:tplc="5E14BB54" w:tentative="1">
      <w:start w:val="1"/>
      <w:numFmt w:val="decimal"/>
      <w:lvlText w:val="%7."/>
      <w:lvlJc w:val="left"/>
      <w:pPr>
        <w:tabs>
          <w:tab w:val="num" w:pos="5760"/>
        </w:tabs>
        <w:ind w:left="5760" w:hanging="360"/>
      </w:pPr>
    </w:lvl>
    <w:lvl w:ilvl="7" w:tplc="FA46FCA6" w:tentative="1">
      <w:start w:val="1"/>
      <w:numFmt w:val="lowerLetter"/>
      <w:lvlText w:val="%8."/>
      <w:lvlJc w:val="left"/>
      <w:pPr>
        <w:tabs>
          <w:tab w:val="num" w:pos="6480"/>
        </w:tabs>
        <w:ind w:left="6480" w:hanging="360"/>
      </w:pPr>
    </w:lvl>
    <w:lvl w:ilvl="8" w:tplc="2E781E4C" w:tentative="1">
      <w:start w:val="1"/>
      <w:numFmt w:val="lowerRoman"/>
      <w:lvlText w:val="%9."/>
      <w:lvlJc w:val="right"/>
      <w:pPr>
        <w:tabs>
          <w:tab w:val="num" w:pos="7200"/>
        </w:tabs>
        <w:ind w:left="7200" w:hanging="180"/>
      </w:pPr>
    </w:lvl>
  </w:abstractNum>
  <w:abstractNum w:abstractNumId="16">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8">
    <w:nsid w:val="52D61529"/>
    <w:multiLevelType w:val="hybridMultilevel"/>
    <w:tmpl w:val="F0AC868E"/>
    <w:name w:val="WW8Num82"/>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0">
    <w:nsid w:val="5ADB3D77"/>
    <w:multiLevelType w:val="hybridMultilevel"/>
    <w:tmpl w:val="5ED475E4"/>
    <w:lvl w:ilvl="0" w:tplc="782CD076">
      <w:start w:val="1"/>
      <w:numFmt w:val="bullet"/>
      <w:lvlText w:val="-"/>
      <w:lvlJc w:val="left"/>
      <w:pPr>
        <w:ind w:left="1429" w:hanging="360"/>
      </w:pPr>
      <w:rPr>
        <w:rFonts w:ascii="Courier New" w:hAnsi="Courier New" w:hint="default"/>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36D237D"/>
    <w:multiLevelType w:val="multilevel"/>
    <w:tmpl w:val="C65C3EB4"/>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22">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3">
    <w:nsid w:val="7AD04985"/>
    <w:multiLevelType w:val="hybridMultilevel"/>
    <w:tmpl w:val="5F245A42"/>
    <w:lvl w:ilvl="0" w:tplc="782CD076">
      <w:start w:val="1"/>
      <w:numFmt w:val="bullet"/>
      <w:lvlText w:val="-"/>
      <w:lvlJc w:val="left"/>
      <w:pPr>
        <w:ind w:left="1287" w:hanging="360"/>
      </w:pPr>
      <w:rPr>
        <w:rFonts w:ascii="Courier New" w:hAnsi="Courier New" w:hint="default"/>
        <w:w w:val="99"/>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6"/>
  </w:num>
  <w:num w:numId="3">
    <w:abstractNumId w:val="10"/>
  </w:num>
  <w:num w:numId="4">
    <w:abstractNumId w:val="17"/>
  </w:num>
  <w:num w:numId="5">
    <w:abstractNumId w:val="21"/>
  </w:num>
  <w:num w:numId="6">
    <w:abstractNumId w:val="2"/>
  </w:num>
  <w:num w:numId="7">
    <w:abstractNumId w:val="16"/>
  </w:num>
  <w:num w:numId="8">
    <w:abstractNumId w:val="15"/>
  </w:num>
  <w:num w:numId="9">
    <w:abstractNumId w:val="19"/>
  </w:num>
  <w:num w:numId="10">
    <w:abstractNumId w:val="9"/>
  </w:num>
  <w:num w:numId="11">
    <w:abstractNumId w:val="18"/>
  </w:num>
  <w:num w:numId="12">
    <w:abstractNumId w:val="22"/>
  </w:num>
  <w:num w:numId="13">
    <w:abstractNumId w:val="4"/>
  </w:num>
  <w:num w:numId="14">
    <w:abstractNumId w:val="3"/>
  </w:num>
  <w:num w:numId="15">
    <w:abstractNumId w:val="0"/>
  </w:num>
  <w:num w:numId="16">
    <w:abstractNumId w:val="12"/>
  </w:num>
  <w:num w:numId="17">
    <w:abstractNumId w:val="5"/>
  </w:num>
  <w:num w:numId="18">
    <w:abstractNumId w:val="8"/>
  </w:num>
  <w:num w:numId="19">
    <w:abstractNumId w:val="23"/>
  </w:num>
  <w:num w:numId="20">
    <w:abstractNumId w:val="20"/>
  </w:num>
  <w:num w:numId="21">
    <w:abstractNumId w:val="11"/>
  </w:num>
  <w:num w:numId="22">
    <w:abstractNumId w:val="13"/>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7FC"/>
    <w:rsid w:val="00000AB7"/>
    <w:rsid w:val="00001975"/>
    <w:rsid w:val="00001D1A"/>
    <w:rsid w:val="0000215A"/>
    <w:rsid w:val="00003561"/>
    <w:rsid w:val="0000363A"/>
    <w:rsid w:val="00003678"/>
    <w:rsid w:val="000049B8"/>
    <w:rsid w:val="00004CD4"/>
    <w:rsid w:val="00005711"/>
    <w:rsid w:val="000057A2"/>
    <w:rsid w:val="00005B5F"/>
    <w:rsid w:val="00006D52"/>
    <w:rsid w:val="00011836"/>
    <w:rsid w:val="00011A19"/>
    <w:rsid w:val="00012027"/>
    <w:rsid w:val="00012377"/>
    <w:rsid w:val="00012C08"/>
    <w:rsid w:val="00012DA3"/>
    <w:rsid w:val="00013F4A"/>
    <w:rsid w:val="00014922"/>
    <w:rsid w:val="00014F19"/>
    <w:rsid w:val="000156B1"/>
    <w:rsid w:val="000156F7"/>
    <w:rsid w:val="00016832"/>
    <w:rsid w:val="000169B4"/>
    <w:rsid w:val="0001750F"/>
    <w:rsid w:val="00017B2D"/>
    <w:rsid w:val="00017F14"/>
    <w:rsid w:val="00020246"/>
    <w:rsid w:val="0002165B"/>
    <w:rsid w:val="000226AD"/>
    <w:rsid w:val="00022AB6"/>
    <w:rsid w:val="0002409D"/>
    <w:rsid w:val="00025386"/>
    <w:rsid w:val="0002645B"/>
    <w:rsid w:val="00026BBD"/>
    <w:rsid w:val="000271EC"/>
    <w:rsid w:val="000273A6"/>
    <w:rsid w:val="000279A7"/>
    <w:rsid w:val="00030226"/>
    <w:rsid w:val="00030456"/>
    <w:rsid w:val="000309B0"/>
    <w:rsid w:val="00030B47"/>
    <w:rsid w:val="00031069"/>
    <w:rsid w:val="00031219"/>
    <w:rsid w:val="0003171A"/>
    <w:rsid w:val="0003278C"/>
    <w:rsid w:val="000328BB"/>
    <w:rsid w:val="000336FD"/>
    <w:rsid w:val="00034DB3"/>
    <w:rsid w:val="00034E82"/>
    <w:rsid w:val="00035507"/>
    <w:rsid w:val="0003655F"/>
    <w:rsid w:val="000367C2"/>
    <w:rsid w:val="00036D87"/>
    <w:rsid w:val="000408A3"/>
    <w:rsid w:val="00040A08"/>
    <w:rsid w:val="00041323"/>
    <w:rsid w:val="000426AC"/>
    <w:rsid w:val="0004314F"/>
    <w:rsid w:val="00043A9B"/>
    <w:rsid w:val="00044283"/>
    <w:rsid w:val="00046616"/>
    <w:rsid w:val="0004737F"/>
    <w:rsid w:val="000474CE"/>
    <w:rsid w:val="00050143"/>
    <w:rsid w:val="0005084E"/>
    <w:rsid w:val="00053E51"/>
    <w:rsid w:val="00054966"/>
    <w:rsid w:val="00055685"/>
    <w:rsid w:val="0005630D"/>
    <w:rsid w:val="00056C26"/>
    <w:rsid w:val="00060169"/>
    <w:rsid w:val="00060CE2"/>
    <w:rsid w:val="000613F0"/>
    <w:rsid w:val="000618B6"/>
    <w:rsid w:val="000621AD"/>
    <w:rsid w:val="00062AE7"/>
    <w:rsid w:val="00063374"/>
    <w:rsid w:val="00063725"/>
    <w:rsid w:val="00065AB2"/>
    <w:rsid w:val="0006744B"/>
    <w:rsid w:val="00071F44"/>
    <w:rsid w:val="000724AC"/>
    <w:rsid w:val="00072BC0"/>
    <w:rsid w:val="00073A98"/>
    <w:rsid w:val="00073AFF"/>
    <w:rsid w:val="00073B97"/>
    <w:rsid w:val="00073E55"/>
    <w:rsid w:val="00073FFF"/>
    <w:rsid w:val="0007537E"/>
    <w:rsid w:val="00075A4A"/>
    <w:rsid w:val="00075E61"/>
    <w:rsid w:val="00075EB8"/>
    <w:rsid w:val="00076595"/>
    <w:rsid w:val="0007733D"/>
    <w:rsid w:val="00080027"/>
    <w:rsid w:val="00080061"/>
    <w:rsid w:val="00081912"/>
    <w:rsid w:val="000826D2"/>
    <w:rsid w:val="000831DF"/>
    <w:rsid w:val="00083F86"/>
    <w:rsid w:val="000848F3"/>
    <w:rsid w:val="00085446"/>
    <w:rsid w:val="00085AC6"/>
    <w:rsid w:val="00085EE1"/>
    <w:rsid w:val="00085FF5"/>
    <w:rsid w:val="0008636F"/>
    <w:rsid w:val="0008644E"/>
    <w:rsid w:val="000876DF"/>
    <w:rsid w:val="000877A8"/>
    <w:rsid w:val="0009006B"/>
    <w:rsid w:val="000900D9"/>
    <w:rsid w:val="00090799"/>
    <w:rsid w:val="00090C93"/>
    <w:rsid w:val="00090FAB"/>
    <w:rsid w:val="00091107"/>
    <w:rsid w:val="00091183"/>
    <w:rsid w:val="00091A6E"/>
    <w:rsid w:val="00091DF4"/>
    <w:rsid w:val="00093452"/>
    <w:rsid w:val="00093714"/>
    <w:rsid w:val="00093A1D"/>
    <w:rsid w:val="00093D97"/>
    <w:rsid w:val="0009579E"/>
    <w:rsid w:val="00095A32"/>
    <w:rsid w:val="00096AD3"/>
    <w:rsid w:val="000971BF"/>
    <w:rsid w:val="00097EC3"/>
    <w:rsid w:val="000A01BE"/>
    <w:rsid w:val="000A0B0A"/>
    <w:rsid w:val="000A0B9B"/>
    <w:rsid w:val="000A0FCB"/>
    <w:rsid w:val="000A17EB"/>
    <w:rsid w:val="000A1D68"/>
    <w:rsid w:val="000A21B9"/>
    <w:rsid w:val="000A2A52"/>
    <w:rsid w:val="000A3B63"/>
    <w:rsid w:val="000A3E73"/>
    <w:rsid w:val="000A3F25"/>
    <w:rsid w:val="000A469D"/>
    <w:rsid w:val="000A549A"/>
    <w:rsid w:val="000A55C0"/>
    <w:rsid w:val="000A604F"/>
    <w:rsid w:val="000A6089"/>
    <w:rsid w:val="000A7373"/>
    <w:rsid w:val="000A7F5C"/>
    <w:rsid w:val="000B022E"/>
    <w:rsid w:val="000B039F"/>
    <w:rsid w:val="000B07AD"/>
    <w:rsid w:val="000B0E3A"/>
    <w:rsid w:val="000B1370"/>
    <w:rsid w:val="000B1742"/>
    <w:rsid w:val="000B17C3"/>
    <w:rsid w:val="000B24DB"/>
    <w:rsid w:val="000B316F"/>
    <w:rsid w:val="000B34D4"/>
    <w:rsid w:val="000B4397"/>
    <w:rsid w:val="000B46ED"/>
    <w:rsid w:val="000B5E85"/>
    <w:rsid w:val="000B5F41"/>
    <w:rsid w:val="000B5FA8"/>
    <w:rsid w:val="000B6C51"/>
    <w:rsid w:val="000B74DB"/>
    <w:rsid w:val="000B7E2B"/>
    <w:rsid w:val="000C00AA"/>
    <w:rsid w:val="000C147F"/>
    <w:rsid w:val="000C2A58"/>
    <w:rsid w:val="000C3035"/>
    <w:rsid w:val="000C37EC"/>
    <w:rsid w:val="000C3F0F"/>
    <w:rsid w:val="000C4560"/>
    <w:rsid w:val="000C5D47"/>
    <w:rsid w:val="000C7435"/>
    <w:rsid w:val="000D0E5C"/>
    <w:rsid w:val="000D14A9"/>
    <w:rsid w:val="000D15F0"/>
    <w:rsid w:val="000D1609"/>
    <w:rsid w:val="000D1A43"/>
    <w:rsid w:val="000D1C9B"/>
    <w:rsid w:val="000D26FE"/>
    <w:rsid w:val="000D27AD"/>
    <w:rsid w:val="000D320F"/>
    <w:rsid w:val="000D3FE4"/>
    <w:rsid w:val="000D3FFA"/>
    <w:rsid w:val="000D447D"/>
    <w:rsid w:val="000D4C44"/>
    <w:rsid w:val="000D59EE"/>
    <w:rsid w:val="000D6543"/>
    <w:rsid w:val="000D6EF6"/>
    <w:rsid w:val="000D745C"/>
    <w:rsid w:val="000D782E"/>
    <w:rsid w:val="000D7848"/>
    <w:rsid w:val="000E17B2"/>
    <w:rsid w:val="000E3B64"/>
    <w:rsid w:val="000E3F9C"/>
    <w:rsid w:val="000E4794"/>
    <w:rsid w:val="000E6683"/>
    <w:rsid w:val="000E673D"/>
    <w:rsid w:val="000E6919"/>
    <w:rsid w:val="000E6ABC"/>
    <w:rsid w:val="000E6CBF"/>
    <w:rsid w:val="000E6D10"/>
    <w:rsid w:val="000E6DD4"/>
    <w:rsid w:val="000E7358"/>
    <w:rsid w:val="000F0F1F"/>
    <w:rsid w:val="000F1351"/>
    <w:rsid w:val="000F162A"/>
    <w:rsid w:val="000F1996"/>
    <w:rsid w:val="000F1BCB"/>
    <w:rsid w:val="000F1FD5"/>
    <w:rsid w:val="000F219B"/>
    <w:rsid w:val="000F2A2D"/>
    <w:rsid w:val="000F3241"/>
    <w:rsid w:val="000F3675"/>
    <w:rsid w:val="000F3EAE"/>
    <w:rsid w:val="000F3F73"/>
    <w:rsid w:val="000F6B86"/>
    <w:rsid w:val="00100AC8"/>
    <w:rsid w:val="00100FED"/>
    <w:rsid w:val="001036EF"/>
    <w:rsid w:val="0010475F"/>
    <w:rsid w:val="00107C33"/>
    <w:rsid w:val="00110AF9"/>
    <w:rsid w:val="001117C4"/>
    <w:rsid w:val="001119CF"/>
    <w:rsid w:val="00111CE1"/>
    <w:rsid w:val="00112A9A"/>
    <w:rsid w:val="00112C43"/>
    <w:rsid w:val="001138B1"/>
    <w:rsid w:val="0011540E"/>
    <w:rsid w:val="001155FF"/>
    <w:rsid w:val="00116101"/>
    <w:rsid w:val="00116513"/>
    <w:rsid w:val="001168AF"/>
    <w:rsid w:val="001172AD"/>
    <w:rsid w:val="00117639"/>
    <w:rsid w:val="0012096B"/>
    <w:rsid w:val="00121371"/>
    <w:rsid w:val="00121726"/>
    <w:rsid w:val="00121C16"/>
    <w:rsid w:val="00122128"/>
    <w:rsid w:val="001223AE"/>
    <w:rsid w:val="00122D2A"/>
    <w:rsid w:val="00123586"/>
    <w:rsid w:val="0012434C"/>
    <w:rsid w:val="00124489"/>
    <w:rsid w:val="00124DB3"/>
    <w:rsid w:val="00124E86"/>
    <w:rsid w:val="001256A8"/>
    <w:rsid w:val="001262FC"/>
    <w:rsid w:val="00126724"/>
    <w:rsid w:val="00126CF7"/>
    <w:rsid w:val="00126EC8"/>
    <w:rsid w:val="00127706"/>
    <w:rsid w:val="00127BF9"/>
    <w:rsid w:val="00127F58"/>
    <w:rsid w:val="00127FC4"/>
    <w:rsid w:val="0013136E"/>
    <w:rsid w:val="00132321"/>
    <w:rsid w:val="0013464E"/>
    <w:rsid w:val="001356C0"/>
    <w:rsid w:val="00135A1B"/>
    <w:rsid w:val="0013743F"/>
    <w:rsid w:val="00137D14"/>
    <w:rsid w:val="00140133"/>
    <w:rsid w:val="00140334"/>
    <w:rsid w:val="00140DC1"/>
    <w:rsid w:val="00141939"/>
    <w:rsid w:val="00141DF8"/>
    <w:rsid w:val="00141E8C"/>
    <w:rsid w:val="00143067"/>
    <w:rsid w:val="00143543"/>
    <w:rsid w:val="001436C5"/>
    <w:rsid w:val="001439DF"/>
    <w:rsid w:val="00143B7D"/>
    <w:rsid w:val="00144177"/>
    <w:rsid w:val="00144370"/>
    <w:rsid w:val="00144AFD"/>
    <w:rsid w:val="0014556F"/>
    <w:rsid w:val="00146790"/>
    <w:rsid w:val="001469AA"/>
    <w:rsid w:val="00146DF6"/>
    <w:rsid w:val="001470A2"/>
    <w:rsid w:val="001470FF"/>
    <w:rsid w:val="001472CE"/>
    <w:rsid w:val="001478C9"/>
    <w:rsid w:val="00147B2D"/>
    <w:rsid w:val="00150880"/>
    <w:rsid w:val="0015118E"/>
    <w:rsid w:val="001511CE"/>
    <w:rsid w:val="00151E9D"/>
    <w:rsid w:val="00152806"/>
    <w:rsid w:val="0015361E"/>
    <w:rsid w:val="00153D98"/>
    <w:rsid w:val="00153DE6"/>
    <w:rsid w:val="00156A98"/>
    <w:rsid w:val="00160367"/>
    <w:rsid w:val="00160D85"/>
    <w:rsid w:val="00161470"/>
    <w:rsid w:val="0016256F"/>
    <w:rsid w:val="00162595"/>
    <w:rsid w:val="00162D46"/>
    <w:rsid w:val="001638B9"/>
    <w:rsid w:val="001638D1"/>
    <w:rsid w:val="00163DF4"/>
    <w:rsid w:val="0016462C"/>
    <w:rsid w:val="00164A58"/>
    <w:rsid w:val="0016677F"/>
    <w:rsid w:val="00167FC0"/>
    <w:rsid w:val="00170C43"/>
    <w:rsid w:val="00170E0D"/>
    <w:rsid w:val="00171A89"/>
    <w:rsid w:val="00171DC1"/>
    <w:rsid w:val="0017233E"/>
    <w:rsid w:val="00172D07"/>
    <w:rsid w:val="00173A43"/>
    <w:rsid w:val="00173C3E"/>
    <w:rsid w:val="00173EBF"/>
    <w:rsid w:val="00174389"/>
    <w:rsid w:val="00174972"/>
    <w:rsid w:val="00174E2D"/>
    <w:rsid w:val="00175081"/>
    <w:rsid w:val="00175677"/>
    <w:rsid w:val="00176786"/>
    <w:rsid w:val="00176931"/>
    <w:rsid w:val="0017783E"/>
    <w:rsid w:val="00177E73"/>
    <w:rsid w:val="00180558"/>
    <w:rsid w:val="001805E1"/>
    <w:rsid w:val="00181063"/>
    <w:rsid w:val="00181922"/>
    <w:rsid w:val="00181E6B"/>
    <w:rsid w:val="00182C56"/>
    <w:rsid w:val="00183774"/>
    <w:rsid w:val="00184362"/>
    <w:rsid w:val="00185550"/>
    <w:rsid w:val="0018580E"/>
    <w:rsid w:val="001863CC"/>
    <w:rsid w:val="00187292"/>
    <w:rsid w:val="001879F6"/>
    <w:rsid w:val="00187D7B"/>
    <w:rsid w:val="0019077F"/>
    <w:rsid w:val="00190BA1"/>
    <w:rsid w:val="00191840"/>
    <w:rsid w:val="00191891"/>
    <w:rsid w:val="00191C2D"/>
    <w:rsid w:val="001921E9"/>
    <w:rsid w:val="0019220B"/>
    <w:rsid w:val="0019239C"/>
    <w:rsid w:val="00192FBF"/>
    <w:rsid w:val="00193654"/>
    <w:rsid w:val="00193E0D"/>
    <w:rsid w:val="00193FC8"/>
    <w:rsid w:val="00194412"/>
    <w:rsid w:val="00194AF2"/>
    <w:rsid w:val="00195359"/>
    <w:rsid w:val="00195361"/>
    <w:rsid w:val="00195B58"/>
    <w:rsid w:val="00197081"/>
    <w:rsid w:val="001975DD"/>
    <w:rsid w:val="00197F03"/>
    <w:rsid w:val="001A009C"/>
    <w:rsid w:val="001A2572"/>
    <w:rsid w:val="001A3F23"/>
    <w:rsid w:val="001A45CB"/>
    <w:rsid w:val="001A4C51"/>
    <w:rsid w:val="001A57D6"/>
    <w:rsid w:val="001A59BE"/>
    <w:rsid w:val="001A64BF"/>
    <w:rsid w:val="001A668F"/>
    <w:rsid w:val="001A706A"/>
    <w:rsid w:val="001A7FB2"/>
    <w:rsid w:val="001B0732"/>
    <w:rsid w:val="001B09AB"/>
    <w:rsid w:val="001B1323"/>
    <w:rsid w:val="001B1790"/>
    <w:rsid w:val="001B1DBD"/>
    <w:rsid w:val="001B1DE3"/>
    <w:rsid w:val="001B263F"/>
    <w:rsid w:val="001B2ACE"/>
    <w:rsid w:val="001B2CA9"/>
    <w:rsid w:val="001B4816"/>
    <w:rsid w:val="001B5595"/>
    <w:rsid w:val="001B60A5"/>
    <w:rsid w:val="001B632C"/>
    <w:rsid w:val="001B6A1A"/>
    <w:rsid w:val="001B7255"/>
    <w:rsid w:val="001C0DCD"/>
    <w:rsid w:val="001C2FD7"/>
    <w:rsid w:val="001C3FC2"/>
    <w:rsid w:val="001C4403"/>
    <w:rsid w:val="001C4596"/>
    <w:rsid w:val="001C4A09"/>
    <w:rsid w:val="001C4CD3"/>
    <w:rsid w:val="001C4E8A"/>
    <w:rsid w:val="001C5627"/>
    <w:rsid w:val="001C5B30"/>
    <w:rsid w:val="001C6FE1"/>
    <w:rsid w:val="001C7B0B"/>
    <w:rsid w:val="001C7CA4"/>
    <w:rsid w:val="001D152A"/>
    <w:rsid w:val="001D1733"/>
    <w:rsid w:val="001D1773"/>
    <w:rsid w:val="001D1F3B"/>
    <w:rsid w:val="001D21ED"/>
    <w:rsid w:val="001D2462"/>
    <w:rsid w:val="001D2572"/>
    <w:rsid w:val="001D4E99"/>
    <w:rsid w:val="001D4EED"/>
    <w:rsid w:val="001D65EA"/>
    <w:rsid w:val="001D73D6"/>
    <w:rsid w:val="001E23CE"/>
    <w:rsid w:val="001E24D2"/>
    <w:rsid w:val="001E4777"/>
    <w:rsid w:val="001E48A1"/>
    <w:rsid w:val="001E4F15"/>
    <w:rsid w:val="001E4FF2"/>
    <w:rsid w:val="001E5B96"/>
    <w:rsid w:val="001E6388"/>
    <w:rsid w:val="001E6AE1"/>
    <w:rsid w:val="001E7274"/>
    <w:rsid w:val="001E7852"/>
    <w:rsid w:val="001E79ED"/>
    <w:rsid w:val="001E7E1E"/>
    <w:rsid w:val="001F06CC"/>
    <w:rsid w:val="001F0738"/>
    <w:rsid w:val="001F0D18"/>
    <w:rsid w:val="001F0D9A"/>
    <w:rsid w:val="001F0FBC"/>
    <w:rsid w:val="001F1856"/>
    <w:rsid w:val="001F236A"/>
    <w:rsid w:val="001F25C4"/>
    <w:rsid w:val="001F2AA3"/>
    <w:rsid w:val="001F3083"/>
    <w:rsid w:val="001F36DF"/>
    <w:rsid w:val="001F44ED"/>
    <w:rsid w:val="001F5FCA"/>
    <w:rsid w:val="001F6E35"/>
    <w:rsid w:val="001F7324"/>
    <w:rsid w:val="001F7579"/>
    <w:rsid w:val="001F796E"/>
    <w:rsid w:val="00201154"/>
    <w:rsid w:val="002011A5"/>
    <w:rsid w:val="002013F4"/>
    <w:rsid w:val="00201736"/>
    <w:rsid w:val="00201D52"/>
    <w:rsid w:val="00203ECC"/>
    <w:rsid w:val="00204FB1"/>
    <w:rsid w:val="002058E8"/>
    <w:rsid w:val="0020711A"/>
    <w:rsid w:val="002073B5"/>
    <w:rsid w:val="0020785F"/>
    <w:rsid w:val="00210677"/>
    <w:rsid w:val="002117AC"/>
    <w:rsid w:val="00212A86"/>
    <w:rsid w:val="00212C69"/>
    <w:rsid w:val="002132BE"/>
    <w:rsid w:val="00214120"/>
    <w:rsid w:val="002144FE"/>
    <w:rsid w:val="002149CB"/>
    <w:rsid w:val="00216115"/>
    <w:rsid w:val="002166C1"/>
    <w:rsid w:val="0021716E"/>
    <w:rsid w:val="0021723C"/>
    <w:rsid w:val="00220405"/>
    <w:rsid w:val="00220BD1"/>
    <w:rsid w:val="00221474"/>
    <w:rsid w:val="002215F4"/>
    <w:rsid w:val="00222AD4"/>
    <w:rsid w:val="002239BB"/>
    <w:rsid w:val="00223E8D"/>
    <w:rsid w:val="00224EC0"/>
    <w:rsid w:val="00224EDA"/>
    <w:rsid w:val="00225E0C"/>
    <w:rsid w:val="00226CA0"/>
    <w:rsid w:val="00227009"/>
    <w:rsid w:val="0022711C"/>
    <w:rsid w:val="0022758B"/>
    <w:rsid w:val="0022771E"/>
    <w:rsid w:val="002302FA"/>
    <w:rsid w:val="0023079B"/>
    <w:rsid w:val="00230A55"/>
    <w:rsid w:val="00231150"/>
    <w:rsid w:val="00231DA7"/>
    <w:rsid w:val="00232FEE"/>
    <w:rsid w:val="002331F8"/>
    <w:rsid w:val="00233E5C"/>
    <w:rsid w:val="002343F7"/>
    <w:rsid w:val="00234606"/>
    <w:rsid w:val="0023480E"/>
    <w:rsid w:val="00234FD4"/>
    <w:rsid w:val="0023521C"/>
    <w:rsid w:val="00235253"/>
    <w:rsid w:val="00235E3E"/>
    <w:rsid w:val="00236254"/>
    <w:rsid w:val="00237AFA"/>
    <w:rsid w:val="0024071D"/>
    <w:rsid w:val="002409DE"/>
    <w:rsid w:val="00241770"/>
    <w:rsid w:val="00241AF5"/>
    <w:rsid w:val="00242699"/>
    <w:rsid w:val="002436E0"/>
    <w:rsid w:val="00243C13"/>
    <w:rsid w:val="002443FE"/>
    <w:rsid w:val="002447D2"/>
    <w:rsid w:val="00244924"/>
    <w:rsid w:val="002459D9"/>
    <w:rsid w:val="00246C0B"/>
    <w:rsid w:val="00246F14"/>
    <w:rsid w:val="00247539"/>
    <w:rsid w:val="00247677"/>
    <w:rsid w:val="00247BC4"/>
    <w:rsid w:val="002509B2"/>
    <w:rsid w:val="002509C2"/>
    <w:rsid w:val="00250A85"/>
    <w:rsid w:val="002511FE"/>
    <w:rsid w:val="00251810"/>
    <w:rsid w:val="00252107"/>
    <w:rsid w:val="00252BDC"/>
    <w:rsid w:val="00253300"/>
    <w:rsid w:val="00253310"/>
    <w:rsid w:val="00253F50"/>
    <w:rsid w:val="002547B9"/>
    <w:rsid w:val="00255D8E"/>
    <w:rsid w:val="00255ECC"/>
    <w:rsid w:val="00256608"/>
    <w:rsid w:val="002573B6"/>
    <w:rsid w:val="0025752E"/>
    <w:rsid w:val="00257C7F"/>
    <w:rsid w:val="00261CBC"/>
    <w:rsid w:val="002635D1"/>
    <w:rsid w:val="00264041"/>
    <w:rsid w:val="00264850"/>
    <w:rsid w:val="0026510E"/>
    <w:rsid w:val="00266BF1"/>
    <w:rsid w:val="00267A4C"/>
    <w:rsid w:val="00267DA2"/>
    <w:rsid w:val="002707A4"/>
    <w:rsid w:val="00270AD3"/>
    <w:rsid w:val="00270F8F"/>
    <w:rsid w:val="002714FE"/>
    <w:rsid w:val="002715F4"/>
    <w:rsid w:val="00271A5A"/>
    <w:rsid w:val="0027348D"/>
    <w:rsid w:val="002741E7"/>
    <w:rsid w:val="00274850"/>
    <w:rsid w:val="00274EB6"/>
    <w:rsid w:val="00274F64"/>
    <w:rsid w:val="00275090"/>
    <w:rsid w:val="00275355"/>
    <w:rsid w:val="002759A3"/>
    <w:rsid w:val="00275BA5"/>
    <w:rsid w:val="00277455"/>
    <w:rsid w:val="00277CB2"/>
    <w:rsid w:val="002809E4"/>
    <w:rsid w:val="00281654"/>
    <w:rsid w:val="00282992"/>
    <w:rsid w:val="00282A67"/>
    <w:rsid w:val="00283031"/>
    <w:rsid w:val="00283CAE"/>
    <w:rsid w:val="002847BB"/>
    <w:rsid w:val="00286082"/>
    <w:rsid w:val="002860CA"/>
    <w:rsid w:val="00286397"/>
    <w:rsid w:val="0028656D"/>
    <w:rsid w:val="002874D8"/>
    <w:rsid w:val="002876E8"/>
    <w:rsid w:val="0028774C"/>
    <w:rsid w:val="0028786A"/>
    <w:rsid w:val="00290218"/>
    <w:rsid w:val="00290CA0"/>
    <w:rsid w:val="00291716"/>
    <w:rsid w:val="00291809"/>
    <w:rsid w:val="00291A3B"/>
    <w:rsid w:val="00292141"/>
    <w:rsid w:val="0029222A"/>
    <w:rsid w:val="00292DC2"/>
    <w:rsid w:val="00293691"/>
    <w:rsid w:val="0029379B"/>
    <w:rsid w:val="00293FF0"/>
    <w:rsid w:val="002941C5"/>
    <w:rsid w:val="00294847"/>
    <w:rsid w:val="00294961"/>
    <w:rsid w:val="002950B8"/>
    <w:rsid w:val="002955C6"/>
    <w:rsid w:val="00296E40"/>
    <w:rsid w:val="0029781E"/>
    <w:rsid w:val="002A0738"/>
    <w:rsid w:val="002A09CD"/>
    <w:rsid w:val="002A124E"/>
    <w:rsid w:val="002A13AB"/>
    <w:rsid w:val="002A1E1D"/>
    <w:rsid w:val="002A21DD"/>
    <w:rsid w:val="002A390C"/>
    <w:rsid w:val="002A460C"/>
    <w:rsid w:val="002A4A1D"/>
    <w:rsid w:val="002A4C9E"/>
    <w:rsid w:val="002A50E4"/>
    <w:rsid w:val="002A514D"/>
    <w:rsid w:val="002A607C"/>
    <w:rsid w:val="002A6836"/>
    <w:rsid w:val="002A6D5E"/>
    <w:rsid w:val="002A7DEF"/>
    <w:rsid w:val="002A7F31"/>
    <w:rsid w:val="002B0493"/>
    <w:rsid w:val="002B1312"/>
    <w:rsid w:val="002B2056"/>
    <w:rsid w:val="002B20E3"/>
    <w:rsid w:val="002B3D9E"/>
    <w:rsid w:val="002B44A8"/>
    <w:rsid w:val="002B5138"/>
    <w:rsid w:val="002B56EE"/>
    <w:rsid w:val="002B60BA"/>
    <w:rsid w:val="002B657C"/>
    <w:rsid w:val="002B6FB0"/>
    <w:rsid w:val="002B7426"/>
    <w:rsid w:val="002B7949"/>
    <w:rsid w:val="002C070A"/>
    <w:rsid w:val="002C0772"/>
    <w:rsid w:val="002C1418"/>
    <w:rsid w:val="002C15BF"/>
    <w:rsid w:val="002C29A8"/>
    <w:rsid w:val="002C34E7"/>
    <w:rsid w:val="002C3F5B"/>
    <w:rsid w:val="002C42C0"/>
    <w:rsid w:val="002C4893"/>
    <w:rsid w:val="002C490D"/>
    <w:rsid w:val="002C56DE"/>
    <w:rsid w:val="002D0189"/>
    <w:rsid w:val="002D0CD9"/>
    <w:rsid w:val="002D12CB"/>
    <w:rsid w:val="002D15F5"/>
    <w:rsid w:val="002D16B9"/>
    <w:rsid w:val="002D25DB"/>
    <w:rsid w:val="002D2793"/>
    <w:rsid w:val="002D27E5"/>
    <w:rsid w:val="002D29FA"/>
    <w:rsid w:val="002D31E1"/>
    <w:rsid w:val="002D34EC"/>
    <w:rsid w:val="002D391A"/>
    <w:rsid w:val="002D4D68"/>
    <w:rsid w:val="002D50E7"/>
    <w:rsid w:val="002D5A5F"/>
    <w:rsid w:val="002D5BE8"/>
    <w:rsid w:val="002D5DC3"/>
    <w:rsid w:val="002D6688"/>
    <w:rsid w:val="002D6C31"/>
    <w:rsid w:val="002D7415"/>
    <w:rsid w:val="002D7BFA"/>
    <w:rsid w:val="002E1D2B"/>
    <w:rsid w:val="002E2986"/>
    <w:rsid w:val="002E29D7"/>
    <w:rsid w:val="002E32C5"/>
    <w:rsid w:val="002E4342"/>
    <w:rsid w:val="002E49B5"/>
    <w:rsid w:val="002E4B76"/>
    <w:rsid w:val="002E5FC8"/>
    <w:rsid w:val="002E6AF0"/>
    <w:rsid w:val="002E6BCB"/>
    <w:rsid w:val="002E76C4"/>
    <w:rsid w:val="002F057B"/>
    <w:rsid w:val="002F23BC"/>
    <w:rsid w:val="002F290D"/>
    <w:rsid w:val="002F325E"/>
    <w:rsid w:val="002F3561"/>
    <w:rsid w:val="002F42F7"/>
    <w:rsid w:val="002F44A1"/>
    <w:rsid w:val="002F4C33"/>
    <w:rsid w:val="002F52D4"/>
    <w:rsid w:val="002F5810"/>
    <w:rsid w:val="002F5D9C"/>
    <w:rsid w:val="002F612D"/>
    <w:rsid w:val="002F639B"/>
    <w:rsid w:val="002F6CBE"/>
    <w:rsid w:val="002F7268"/>
    <w:rsid w:val="002F7CA6"/>
    <w:rsid w:val="0030035C"/>
    <w:rsid w:val="00300641"/>
    <w:rsid w:val="00300CA1"/>
    <w:rsid w:val="00300D18"/>
    <w:rsid w:val="00301DFE"/>
    <w:rsid w:val="003021BE"/>
    <w:rsid w:val="0030366E"/>
    <w:rsid w:val="00303809"/>
    <w:rsid w:val="003042AC"/>
    <w:rsid w:val="00304E95"/>
    <w:rsid w:val="0030577A"/>
    <w:rsid w:val="003058C2"/>
    <w:rsid w:val="00307421"/>
    <w:rsid w:val="0031045F"/>
    <w:rsid w:val="0031185C"/>
    <w:rsid w:val="00311CD8"/>
    <w:rsid w:val="00311FA1"/>
    <w:rsid w:val="00312157"/>
    <w:rsid w:val="00312289"/>
    <w:rsid w:val="003127BA"/>
    <w:rsid w:val="00313620"/>
    <w:rsid w:val="0031430C"/>
    <w:rsid w:val="00314E4B"/>
    <w:rsid w:val="00315A60"/>
    <w:rsid w:val="00315E0D"/>
    <w:rsid w:val="00316498"/>
    <w:rsid w:val="00317694"/>
    <w:rsid w:val="00317FAB"/>
    <w:rsid w:val="0032037D"/>
    <w:rsid w:val="0032075A"/>
    <w:rsid w:val="003208F0"/>
    <w:rsid w:val="00322289"/>
    <w:rsid w:val="003225C8"/>
    <w:rsid w:val="00322C0A"/>
    <w:rsid w:val="0032385A"/>
    <w:rsid w:val="00323930"/>
    <w:rsid w:val="00323C59"/>
    <w:rsid w:val="0032434A"/>
    <w:rsid w:val="00324B74"/>
    <w:rsid w:val="0032544B"/>
    <w:rsid w:val="00326E1C"/>
    <w:rsid w:val="00326F1D"/>
    <w:rsid w:val="00327C56"/>
    <w:rsid w:val="0033023C"/>
    <w:rsid w:val="00330BC7"/>
    <w:rsid w:val="00330C9E"/>
    <w:rsid w:val="0033202F"/>
    <w:rsid w:val="00332465"/>
    <w:rsid w:val="00332A49"/>
    <w:rsid w:val="00332B35"/>
    <w:rsid w:val="00332DAF"/>
    <w:rsid w:val="00332E81"/>
    <w:rsid w:val="003331AD"/>
    <w:rsid w:val="00333D03"/>
    <w:rsid w:val="00334058"/>
    <w:rsid w:val="00334165"/>
    <w:rsid w:val="0033426F"/>
    <w:rsid w:val="00334437"/>
    <w:rsid w:val="00336460"/>
    <w:rsid w:val="003370B6"/>
    <w:rsid w:val="00337631"/>
    <w:rsid w:val="0033772C"/>
    <w:rsid w:val="00340433"/>
    <w:rsid w:val="00341040"/>
    <w:rsid w:val="00343C4F"/>
    <w:rsid w:val="00344028"/>
    <w:rsid w:val="00345190"/>
    <w:rsid w:val="00345DC9"/>
    <w:rsid w:val="00347317"/>
    <w:rsid w:val="003518EB"/>
    <w:rsid w:val="0035239C"/>
    <w:rsid w:val="003527A6"/>
    <w:rsid w:val="00352C26"/>
    <w:rsid w:val="00353360"/>
    <w:rsid w:val="0035358F"/>
    <w:rsid w:val="003536B6"/>
    <w:rsid w:val="003539BB"/>
    <w:rsid w:val="00353E1B"/>
    <w:rsid w:val="0035429C"/>
    <w:rsid w:val="00354534"/>
    <w:rsid w:val="003547AA"/>
    <w:rsid w:val="00355821"/>
    <w:rsid w:val="00355A48"/>
    <w:rsid w:val="00355F27"/>
    <w:rsid w:val="00356F3A"/>
    <w:rsid w:val="003570EF"/>
    <w:rsid w:val="00357692"/>
    <w:rsid w:val="003576A5"/>
    <w:rsid w:val="0036213F"/>
    <w:rsid w:val="00362516"/>
    <w:rsid w:val="00362B57"/>
    <w:rsid w:val="00363419"/>
    <w:rsid w:val="00363F6E"/>
    <w:rsid w:val="003648F6"/>
    <w:rsid w:val="00365443"/>
    <w:rsid w:val="003658E6"/>
    <w:rsid w:val="00367555"/>
    <w:rsid w:val="0037055F"/>
    <w:rsid w:val="003707B0"/>
    <w:rsid w:val="00370915"/>
    <w:rsid w:val="003710A7"/>
    <w:rsid w:val="00371830"/>
    <w:rsid w:val="00371EA5"/>
    <w:rsid w:val="00374D0E"/>
    <w:rsid w:val="00375153"/>
    <w:rsid w:val="003754C2"/>
    <w:rsid w:val="00375D80"/>
    <w:rsid w:val="00375E2A"/>
    <w:rsid w:val="00376413"/>
    <w:rsid w:val="00376498"/>
    <w:rsid w:val="0037662A"/>
    <w:rsid w:val="003805F4"/>
    <w:rsid w:val="003808EB"/>
    <w:rsid w:val="00380C50"/>
    <w:rsid w:val="00380F25"/>
    <w:rsid w:val="0038124D"/>
    <w:rsid w:val="00381422"/>
    <w:rsid w:val="00381AB9"/>
    <w:rsid w:val="003828E8"/>
    <w:rsid w:val="00382B86"/>
    <w:rsid w:val="00383044"/>
    <w:rsid w:val="00383647"/>
    <w:rsid w:val="00384315"/>
    <w:rsid w:val="00384768"/>
    <w:rsid w:val="003849F6"/>
    <w:rsid w:val="00384C64"/>
    <w:rsid w:val="00385777"/>
    <w:rsid w:val="00385E49"/>
    <w:rsid w:val="00386B4C"/>
    <w:rsid w:val="00387581"/>
    <w:rsid w:val="00387FB9"/>
    <w:rsid w:val="0039268B"/>
    <w:rsid w:val="0039356D"/>
    <w:rsid w:val="003940B3"/>
    <w:rsid w:val="003945B5"/>
    <w:rsid w:val="00394AAB"/>
    <w:rsid w:val="003958B2"/>
    <w:rsid w:val="00395C14"/>
    <w:rsid w:val="00395D92"/>
    <w:rsid w:val="00396347"/>
    <w:rsid w:val="00396F99"/>
    <w:rsid w:val="00397AD6"/>
    <w:rsid w:val="003A0E44"/>
    <w:rsid w:val="003A0EC3"/>
    <w:rsid w:val="003A2319"/>
    <w:rsid w:val="003A2C5C"/>
    <w:rsid w:val="003A2D7D"/>
    <w:rsid w:val="003A40A7"/>
    <w:rsid w:val="003A414F"/>
    <w:rsid w:val="003A41D0"/>
    <w:rsid w:val="003A44B7"/>
    <w:rsid w:val="003A5774"/>
    <w:rsid w:val="003A5C77"/>
    <w:rsid w:val="003A602C"/>
    <w:rsid w:val="003A6559"/>
    <w:rsid w:val="003A6703"/>
    <w:rsid w:val="003A6874"/>
    <w:rsid w:val="003A7DDE"/>
    <w:rsid w:val="003A7E6A"/>
    <w:rsid w:val="003B096E"/>
    <w:rsid w:val="003B2A55"/>
    <w:rsid w:val="003B2B5A"/>
    <w:rsid w:val="003B2DC4"/>
    <w:rsid w:val="003B3987"/>
    <w:rsid w:val="003B3CD1"/>
    <w:rsid w:val="003B477D"/>
    <w:rsid w:val="003B5D82"/>
    <w:rsid w:val="003B6A1A"/>
    <w:rsid w:val="003B72BA"/>
    <w:rsid w:val="003C022B"/>
    <w:rsid w:val="003C0619"/>
    <w:rsid w:val="003C11B0"/>
    <w:rsid w:val="003C2129"/>
    <w:rsid w:val="003C245C"/>
    <w:rsid w:val="003C3294"/>
    <w:rsid w:val="003C34E7"/>
    <w:rsid w:val="003C4CBF"/>
    <w:rsid w:val="003C5088"/>
    <w:rsid w:val="003C57B5"/>
    <w:rsid w:val="003C602D"/>
    <w:rsid w:val="003C64ED"/>
    <w:rsid w:val="003C6C3A"/>
    <w:rsid w:val="003C7B90"/>
    <w:rsid w:val="003D07E0"/>
    <w:rsid w:val="003D1014"/>
    <w:rsid w:val="003D10B5"/>
    <w:rsid w:val="003D14DC"/>
    <w:rsid w:val="003D167C"/>
    <w:rsid w:val="003D21DA"/>
    <w:rsid w:val="003D2832"/>
    <w:rsid w:val="003D32BD"/>
    <w:rsid w:val="003D44E4"/>
    <w:rsid w:val="003D4D7A"/>
    <w:rsid w:val="003D4ED5"/>
    <w:rsid w:val="003D5843"/>
    <w:rsid w:val="003D5EBB"/>
    <w:rsid w:val="003D6BEE"/>
    <w:rsid w:val="003D6D77"/>
    <w:rsid w:val="003D7E9D"/>
    <w:rsid w:val="003E00E6"/>
    <w:rsid w:val="003E0A93"/>
    <w:rsid w:val="003E0EC5"/>
    <w:rsid w:val="003E1193"/>
    <w:rsid w:val="003E1E7F"/>
    <w:rsid w:val="003E1FAC"/>
    <w:rsid w:val="003E2298"/>
    <w:rsid w:val="003E23CD"/>
    <w:rsid w:val="003E2849"/>
    <w:rsid w:val="003E44EF"/>
    <w:rsid w:val="003E4776"/>
    <w:rsid w:val="003E4C81"/>
    <w:rsid w:val="003E500F"/>
    <w:rsid w:val="003E59FB"/>
    <w:rsid w:val="003E6649"/>
    <w:rsid w:val="003E6ACC"/>
    <w:rsid w:val="003E6D57"/>
    <w:rsid w:val="003E6EFB"/>
    <w:rsid w:val="003F0E80"/>
    <w:rsid w:val="003F0F31"/>
    <w:rsid w:val="003F156C"/>
    <w:rsid w:val="003F190B"/>
    <w:rsid w:val="003F1B4A"/>
    <w:rsid w:val="003F1C6A"/>
    <w:rsid w:val="003F1CF3"/>
    <w:rsid w:val="003F1D9C"/>
    <w:rsid w:val="003F3FBB"/>
    <w:rsid w:val="003F49A8"/>
    <w:rsid w:val="003F4B14"/>
    <w:rsid w:val="003F4F6F"/>
    <w:rsid w:val="003F6375"/>
    <w:rsid w:val="003F64C8"/>
    <w:rsid w:val="003F67F8"/>
    <w:rsid w:val="003F6C7C"/>
    <w:rsid w:val="003F6C9C"/>
    <w:rsid w:val="003F76A6"/>
    <w:rsid w:val="00400276"/>
    <w:rsid w:val="00400792"/>
    <w:rsid w:val="00401394"/>
    <w:rsid w:val="00401DCC"/>
    <w:rsid w:val="00402593"/>
    <w:rsid w:val="00402632"/>
    <w:rsid w:val="004038E2"/>
    <w:rsid w:val="00404221"/>
    <w:rsid w:val="0040473C"/>
    <w:rsid w:val="00404A20"/>
    <w:rsid w:val="004054D2"/>
    <w:rsid w:val="00406066"/>
    <w:rsid w:val="00407BCA"/>
    <w:rsid w:val="004105C3"/>
    <w:rsid w:val="00411E5B"/>
    <w:rsid w:val="004128C5"/>
    <w:rsid w:val="00413417"/>
    <w:rsid w:val="00413D82"/>
    <w:rsid w:val="00413F08"/>
    <w:rsid w:val="004144BF"/>
    <w:rsid w:val="00415C5E"/>
    <w:rsid w:val="00415D66"/>
    <w:rsid w:val="0041622F"/>
    <w:rsid w:val="00416884"/>
    <w:rsid w:val="00417848"/>
    <w:rsid w:val="004200D1"/>
    <w:rsid w:val="0042163D"/>
    <w:rsid w:val="00422833"/>
    <w:rsid w:val="004231E8"/>
    <w:rsid w:val="004237E5"/>
    <w:rsid w:val="0042428F"/>
    <w:rsid w:val="0042469A"/>
    <w:rsid w:val="00424732"/>
    <w:rsid w:val="00424FC5"/>
    <w:rsid w:val="00425DFB"/>
    <w:rsid w:val="00425E10"/>
    <w:rsid w:val="00426C35"/>
    <w:rsid w:val="00426E4E"/>
    <w:rsid w:val="00427422"/>
    <w:rsid w:val="00430235"/>
    <w:rsid w:val="0043046C"/>
    <w:rsid w:val="004307FE"/>
    <w:rsid w:val="00430EB3"/>
    <w:rsid w:val="004311DC"/>
    <w:rsid w:val="00431513"/>
    <w:rsid w:val="00431EE9"/>
    <w:rsid w:val="0043276C"/>
    <w:rsid w:val="004328D5"/>
    <w:rsid w:val="004335F1"/>
    <w:rsid w:val="00433D26"/>
    <w:rsid w:val="00435518"/>
    <w:rsid w:val="004371A2"/>
    <w:rsid w:val="00437767"/>
    <w:rsid w:val="004404BC"/>
    <w:rsid w:val="00440DE1"/>
    <w:rsid w:val="0044183F"/>
    <w:rsid w:val="004420E6"/>
    <w:rsid w:val="0044242B"/>
    <w:rsid w:val="00442814"/>
    <w:rsid w:val="00443052"/>
    <w:rsid w:val="004431FC"/>
    <w:rsid w:val="00443582"/>
    <w:rsid w:val="0044371C"/>
    <w:rsid w:val="00445821"/>
    <w:rsid w:val="0044608E"/>
    <w:rsid w:val="0044691A"/>
    <w:rsid w:val="00447212"/>
    <w:rsid w:val="00447325"/>
    <w:rsid w:val="004478D8"/>
    <w:rsid w:val="00450162"/>
    <w:rsid w:val="00450FB8"/>
    <w:rsid w:val="00450FCF"/>
    <w:rsid w:val="00451F19"/>
    <w:rsid w:val="004523E3"/>
    <w:rsid w:val="00454EF0"/>
    <w:rsid w:val="004556F2"/>
    <w:rsid w:val="004558AE"/>
    <w:rsid w:val="00455C9A"/>
    <w:rsid w:val="0045707F"/>
    <w:rsid w:val="00457497"/>
    <w:rsid w:val="00457889"/>
    <w:rsid w:val="004609A7"/>
    <w:rsid w:val="00460BBD"/>
    <w:rsid w:val="00461DAC"/>
    <w:rsid w:val="00462A20"/>
    <w:rsid w:val="00462A3B"/>
    <w:rsid w:val="00462BF0"/>
    <w:rsid w:val="00463282"/>
    <w:rsid w:val="0046676F"/>
    <w:rsid w:val="00466CFB"/>
    <w:rsid w:val="00467F25"/>
    <w:rsid w:val="00470CC6"/>
    <w:rsid w:val="004715E7"/>
    <w:rsid w:val="0047203B"/>
    <w:rsid w:val="00472170"/>
    <w:rsid w:val="004724B7"/>
    <w:rsid w:val="00472BB4"/>
    <w:rsid w:val="00473255"/>
    <w:rsid w:val="00474A36"/>
    <w:rsid w:val="004756B5"/>
    <w:rsid w:val="00475D0B"/>
    <w:rsid w:val="004761F1"/>
    <w:rsid w:val="0047692E"/>
    <w:rsid w:val="00476CD7"/>
    <w:rsid w:val="00477139"/>
    <w:rsid w:val="004777C9"/>
    <w:rsid w:val="00477DB7"/>
    <w:rsid w:val="00481618"/>
    <w:rsid w:val="004817AA"/>
    <w:rsid w:val="004822E5"/>
    <w:rsid w:val="004826AA"/>
    <w:rsid w:val="004827F2"/>
    <w:rsid w:val="0048430A"/>
    <w:rsid w:val="00484E73"/>
    <w:rsid w:val="00485437"/>
    <w:rsid w:val="00486F30"/>
    <w:rsid w:val="00487CDB"/>
    <w:rsid w:val="0049159C"/>
    <w:rsid w:val="00491BEC"/>
    <w:rsid w:val="0049287C"/>
    <w:rsid w:val="00493835"/>
    <w:rsid w:val="00494314"/>
    <w:rsid w:val="0049532D"/>
    <w:rsid w:val="00495C9F"/>
    <w:rsid w:val="00496052"/>
    <w:rsid w:val="0049634F"/>
    <w:rsid w:val="00497724"/>
    <w:rsid w:val="004A005C"/>
    <w:rsid w:val="004A0C0A"/>
    <w:rsid w:val="004A0C93"/>
    <w:rsid w:val="004A16B3"/>
    <w:rsid w:val="004A1740"/>
    <w:rsid w:val="004A1A22"/>
    <w:rsid w:val="004A3442"/>
    <w:rsid w:val="004A36F1"/>
    <w:rsid w:val="004A3E76"/>
    <w:rsid w:val="004A4D77"/>
    <w:rsid w:val="004A4E03"/>
    <w:rsid w:val="004A51F3"/>
    <w:rsid w:val="004A5D7D"/>
    <w:rsid w:val="004A653B"/>
    <w:rsid w:val="004A6AEF"/>
    <w:rsid w:val="004A6B51"/>
    <w:rsid w:val="004A7B66"/>
    <w:rsid w:val="004B04A8"/>
    <w:rsid w:val="004B1674"/>
    <w:rsid w:val="004B2C77"/>
    <w:rsid w:val="004B41E2"/>
    <w:rsid w:val="004B428F"/>
    <w:rsid w:val="004B46ED"/>
    <w:rsid w:val="004B4B8D"/>
    <w:rsid w:val="004B55C5"/>
    <w:rsid w:val="004B5A0B"/>
    <w:rsid w:val="004B6C69"/>
    <w:rsid w:val="004B7108"/>
    <w:rsid w:val="004C0576"/>
    <w:rsid w:val="004C0A36"/>
    <w:rsid w:val="004C1094"/>
    <w:rsid w:val="004C172A"/>
    <w:rsid w:val="004C17A0"/>
    <w:rsid w:val="004C2F4A"/>
    <w:rsid w:val="004C633A"/>
    <w:rsid w:val="004C63F5"/>
    <w:rsid w:val="004C651E"/>
    <w:rsid w:val="004C6A82"/>
    <w:rsid w:val="004C6EC7"/>
    <w:rsid w:val="004C7B0E"/>
    <w:rsid w:val="004D0AD6"/>
    <w:rsid w:val="004D0D12"/>
    <w:rsid w:val="004D0FB6"/>
    <w:rsid w:val="004D1BAD"/>
    <w:rsid w:val="004D1DB6"/>
    <w:rsid w:val="004D263E"/>
    <w:rsid w:val="004D2C7D"/>
    <w:rsid w:val="004D2E91"/>
    <w:rsid w:val="004D44AC"/>
    <w:rsid w:val="004D49AA"/>
    <w:rsid w:val="004D4CE0"/>
    <w:rsid w:val="004D554D"/>
    <w:rsid w:val="004D62DA"/>
    <w:rsid w:val="004D75EB"/>
    <w:rsid w:val="004D7613"/>
    <w:rsid w:val="004D7DAD"/>
    <w:rsid w:val="004E07D9"/>
    <w:rsid w:val="004E1AC6"/>
    <w:rsid w:val="004E1C19"/>
    <w:rsid w:val="004E26BF"/>
    <w:rsid w:val="004E27AC"/>
    <w:rsid w:val="004E28DF"/>
    <w:rsid w:val="004E2DF7"/>
    <w:rsid w:val="004E3071"/>
    <w:rsid w:val="004E358B"/>
    <w:rsid w:val="004E3760"/>
    <w:rsid w:val="004E4E47"/>
    <w:rsid w:val="004E516C"/>
    <w:rsid w:val="004E543A"/>
    <w:rsid w:val="004E5901"/>
    <w:rsid w:val="004E59F0"/>
    <w:rsid w:val="004E5B2F"/>
    <w:rsid w:val="004E6955"/>
    <w:rsid w:val="004E6C4A"/>
    <w:rsid w:val="004F0D65"/>
    <w:rsid w:val="004F12A2"/>
    <w:rsid w:val="004F1529"/>
    <w:rsid w:val="004F21C9"/>
    <w:rsid w:val="004F272C"/>
    <w:rsid w:val="004F37FC"/>
    <w:rsid w:val="004F3819"/>
    <w:rsid w:val="004F3DFD"/>
    <w:rsid w:val="004F4508"/>
    <w:rsid w:val="004F4939"/>
    <w:rsid w:val="004F49B4"/>
    <w:rsid w:val="004F541D"/>
    <w:rsid w:val="004F57E2"/>
    <w:rsid w:val="004F5945"/>
    <w:rsid w:val="004F6960"/>
    <w:rsid w:val="004F6DE8"/>
    <w:rsid w:val="004F6DFB"/>
    <w:rsid w:val="004F712B"/>
    <w:rsid w:val="004F7ADC"/>
    <w:rsid w:val="005007AE"/>
    <w:rsid w:val="00500896"/>
    <w:rsid w:val="00500CAE"/>
    <w:rsid w:val="00500EB0"/>
    <w:rsid w:val="0050210D"/>
    <w:rsid w:val="00502579"/>
    <w:rsid w:val="00503038"/>
    <w:rsid w:val="00503402"/>
    <w:rsid w:val="005036C4"/>
    <w:rsid w:val="005037E2"/>
    <w:rsid w:val="00503A8F"/>
    <w:rsid w:val="00505257"/>
    <w:rsid w:val="005055C8"/>
    <w:rsid w:val="005055FF"/>
    <w:rsid w:val="00505E8B"/>
    <w:rsid w:val="00506E53"/>
    <w:rsid w:val="00507144"/>
    <w:rsid w:val="005076DF"/>
    <w:rsid w:val="00507704"/>
    <w:rsid w:val="00507E73"/>
    <w:rsid w:val="00507EE0"/>
    <w:rsid w:val="0051037F"/>
    <w:rsid w:val="00510BD6"/>
    <w:rsid w:val="00510FD6"/>
    <w:rsid w:val="00512995"/>
    <w:rsid w:val="005129BB"/>
    <w:rsid w:val="0051410E"/>
    <w:rsid w:val="005148C5"/>
    <w:rsid w:val="00514CDB"/>
    <w:rsid w:val="00515A9F"/>
    <w:rsid w:val="00516E94"/>
    <w:rsid w:val="0051741E"/>
    <w:rsid w:val="00517E8A"/>
    <w:rsid w:val="00520206"/>
    <w:rsid w:val="00521539"/>
    <w:rsid w:val="005217BC"/>
    <w:rsid w:val="00521864"/>
    <w:rsid w:val="00521D5A"/>
    <w:rsid w:val="00521E1C"/>
    <w:rsid w:val="00523F72"/>
    <w:rsid w:val="005242B0"/>
    <w:rsid w:val="005248EC"/>
    <w:rsid w:val="005248F8"/>
    <w:rsid w:val="00525F48"/>
    <w:rsid w:val="005267E4"/>
    <w:rsid w:val="00526A87"/>
    <w:rsid w:val="0053054A"/>
    <w:rsid w:val="00530973"/>
    <w:rsid w:val="0053099E"/>
    <w:rsid w:val="00531907"/>
    <w:rsid w:val="0053248D"/>
    <w:rsid w:val="005326B7"/>
    <w:rsid w:val="00532EA4"/>
    <w:rsid w:val="0053327F"/>
    <w:rsid w:val="0053406E"/>
    <w:rsid w:val="0053410C"/>
    <w:rsid w:val="00535D93"/>
    <w:rsid w:val="00536B56"/>
    <w:rsid w:val="0054040A"/>
    <w:rsid w:val="005409AF"/>
    <w:rsid w:val="005409C6"/>
    <w:rsid w:val="005412D0"/>
    <w:rsid w:val="005414FE"/>
    <w:rsid w:val="00541BAD"/>
    <w:rsid w:val="00542371"/>
    <w:rsid w:val="00542625"/>
    <w:rsid w:val="00542CFB"/>
    <w:rsid w:val="00545432"/>
    <w:rsid w:val="005459C8"/>
    <w:rsid w:val="00545E5A"/>
    <w:rsid w:val="00546156"/>
    <w:rsid w:val="005461D3"/>
    <w:rsid w:val="00546AFB"/>
    <w:rsid w:val="0054777C"/>
    <w:rsid w:val="00547F81"/>
    <w:rsid w:val="00550038"/>
    <w:rsid w:val="0055008F"/>
    <w:rsid w:val="00550120"/>
    <w:rsid w:val="0055069C"/>
    <w:rsid w:val="005509D9"/>
    <w:rsid w:val="005511AD"/>
    <w:rsid w:val="00552F66"/>
    <w:rsid w:val="00552F7A"/>
    <w:rsid w:val="0055386A"/>
    <w:rsid w:val="00553EB2"/>
    <w:rsid w:val="00554B31"/>
    <w:rsid w:val="00554CBB"/>
    <w:rsid w:val="005561E4"/>
    <w:rsid w:val="005569B2"/>
    <w:rsid w:val="00560052"/>
    <w:rsid w:val="00560C47"/>
    <w:rsid w:val="00561338"/>
    <w:rsid w:val="005616F2"/>
    <w:rsid w:val="00561C53"/>
    <w:rsid w:val="00561D67"/>
    <w:rsid w:val="00562471"/>
    <w:rsid w:val="00562E03"/>
    <w:rsid w:val="00563164"/>
    <w:rsid w:val="00565230"/>
    <w:rsid w:val="005658B2"/>
    <w:rsid w:val="00566525"/>
    <w:rsid w:val="00566D70"/>
    <w:rsid w:val="0056717D"/>
    <w:rsid w:val="00570518"/>
    <w:rsid w:val="00571DC9"/>
    <w:rsid w:val="005720CD"/>
    <w:rsid w:val="005722D8"/>
    <w:rsid w:val="00572388"/>
    <w:rsid w:val="005744B8"/>
    <w:rsid w:val="00575225"/>
    <w:rsid w:val="00575289"/>
    <w:rsid w:val="00575A8B"/>
    <w:rsid w:val="00575DD4"/>
    <w:rsid w:val="00575F29"/>
    <w:rsid w:val="00576035"/>
    <w:rsid w:val="00576460"/>
    <w:rsid w:val="00576C46"/>
    <w:rsid w:val="005770E2"/>
    <w:rsid w:val="005812DF"/>
    <w:rsid w:val="0058169A"/>
    <w:rsid w:val="005820AC"/>
    <w:rsid w:val="005821D2"/>
    <w:rsid w:val="005825BC"/>
    <w:rsid w:val="00582C64"/>
    <w:rsid w:val="00582D2A"/>
    <w:rsid w:val="00583215"/>
    <w:rsid w:val="00583CA5"/>
    <w:rsid w:val="00584261"/>
    <w:rsid w:val="00584800"/>
    <w:rsid w:val="005853B7"/>
    <w:rsid w:val="0058588A"/>
    <w:rsid w:val="00586CCD"/>
    <w:rsid w:val="00587492"/>
    <w:rsid w:val="00590BEE"/>
    <w:rsid w:val="00591753"/>
    <w:rsid w:val="00591974"/>
    <w:rsid w:val="00591E2E"/>
    <w:rsid w:val="00591ECC"/>
    <w:rsid w:val="00592C2B"/>
    <w:rsid w:val="00593FC0"/>
    <w:rsid w:val="0059416F"/>
    <w:rsid w:val="00594206"/>
    <w:rsid w:val="005944EC"/>
    <w:rsid w:val="005949B6"/>
    <w:rsid w:val="005949FD"/>
    <w:rsid w:val="00594B4E"/>
    <w:rsid w:val="00594C2E"/>
    <w:rsid w:val="00595D1A"/>
    <w:rsid w:val="00595D3B"/>
    <w:rsid w:val="005963E1"/>
    <w:rsid w:val="0059706E"/>
    <w:rsid w:val="005979FA"/>
    <w:rsid w:val="005A090F"/>
    <w:rsid w:val="005A1060"/>
    <w:rsid w:val="005A1686"/>
    <w:rsid w:val="005A2DA2"/>
    <w:rsid w:val="005A3C1E"/>
    <w:rsid w:val="005A40E0"/>
    <w:rsid w:val="005A429C"/>
    <w:rsid w:val="005A456B"/>
    <w:rsid w:val="005A48AE"/>
    <w:rsid w:val="005A4AA5"/>
    <w:rsid w:val="005A4ABD"/>
    <w:rsid w:val="005A4D53"/>
    <w:rsid w:val="005A743C"/>
    <w:rsid w:val="005A784B"/>
    <w:rsid w:val="005A7FA7"/>
    <w:rsid w:val="005B02DC"/>
    <w:rsid w:val="005B1648"/>
    <w:rsid w:val="005B1AA6"/>
    <w:rsid w:val="005B1C00"/>
    <w:rsid w:val="005B2917"/>
    <w:rsid w:val="005B419A"/>
    <w:rsid w:val="005B58C8"/>
    <w:rsid w:val="005B5FCE"/>
    <w:rsid w:val="005B6AE9"/>
    <w:rsid w:val="005B7283"/>
    <w:rsid w:val="005B7EB3"/>
    <w:rsid w:val="005C0937"/>
    <w:rsid w:val="005C0A66"/>
    <w:rsid w:val="005C1024"/>
    <w:rsid w:val="005C1173"/>
    <w:rsid w:val="005C11C7"/>
    <w:rsid w:val="005C189B"/>
    <w:rsid w:val="005C2092"/>
    <w:rsid w:val="005C2709"/>
    <w:rsid w:val="005C30D2"/>
    <w:rsid w:val="005C36EB"/>
    <w:rsid w:val="005C3BCB"/>
    <w:rsid w:val="005C3EEA"/>
    <w:rsid w:val="005C3F28"/>
    <w:rsid w:val="005C50E2"/>
    <w:rsid w:val="005C6BF3"/>
    <w:rsid w:val="005D056B"/>
    <w:rsid w:val="005D134C"/>
    <w:rsid w:val="005D148D"/>
    <w:rsid w:val="005D196E"/>
    <w:rsid w:val="005D1B2F"/>
    <w:rsid w:val="005D2542"/>
    <w:rsid w:val="005D271A"/>
    <w:rsid w:val="005D3057"/>
    <w:rsid w:val="005D3A93"/>
    <w:rsid w:val="005D469E"/>
    <w:rsid w:val="005D6031"/>
    <w:rsid w:val="005D6465"/>
    <w:rsid w:val="005D663B"/>
    <w:rsid w:val="005D68D0"/>
    <w:rsid w:val="005E1B57"/>
    <w:rsid w:val="005E1C05"/>
    <w:rsid w:val="005E3305"/>
    <w:rsid w:val="005E4738"/>
    <w:rsid w:val="005E598B"/>
    <w:rsid w:val="005E5DCA"/>
    <w:rsid w:val="005E6920"/>
    <w:rsid w:val="005E6AE9"/>
    <w:rsid w:val="005F02CB"/>
    <w:rsid w:val="005F148F"/>
    <w:rsid w:val="005F1B53"/>
    <w:rsid w:val="005F1D61"/>
    <w:rsid w:val="005F20CE"/>
    <w:rsid w:val="005F2366"/>
    <w:rsid w:val="005F25F9"/>
    <w:rsid w:val="005F28AB"/>
    <w:rsid w:val="005F295C"/>
    <w:rsid w:val="005F29E4"/>
    <w:rsid w:val="005F34F3"/>
    <w:rsid w:val="005F4815"/>
    <w:rsid w:val="005F485B"/>
    <w:rsid w:val="005F541A"/>
    <w:rsid w:val="005F63F9"/>
    <w:rsid w:val="005F6555"/>
    <w:rsid w:val="005F6864"/>
    <w:rsid w:val="005F7344"/>
    <w:rsid w:val="005F7F57"/>
    <w:rsid w:val="00600F1C"/>
    <w:rsid w:val="00602161"/>
    <w:rsid w:val="00603194"/>
    <w:rsid w:val="006039AF"/>
    <w:rsid w:val="00603CF4"/>
    <w:rsid w:val="00605ACE"/>
    <w:rsid w:val="00606660"/>
    <w:rsid w:val="00606732"/>
    <w:rsid w:val="0061154A"/>
    <w:rsid w:val="006133FA"/>
    <w:rsid w:val="00614985"/>
    <w:rsid w:val="0061518B"/>
    <w:rsid w:val="00615677"/>
    <w:rsid w:val="006171DD"/>
    <w:rsid w:val="00617659"/>
    <w:rsid w:val="0061774E"/>
    <w:rsid w:val="00620014"/>
    <w:rsid w:val="00620E6C"/>
    <w:rsid w:val="00621438"/>
    <w:rsid w:val="00621FF1"/>
    <w:rsid w:val="006220E2"/>
    <w:rsid w:val="0062291E"/>
    <w:rsid w:val="00623A0B"/>
    <w:rsid w:val="006246CD"/>
    <w:rsid w:val="00625C80"/>
    <w:rsid w:val="00625F2B"/>
    <w:rsid w:val="006273C8"/>
    <w:rsid w:val="006274A2"/>
    <w:rsid w:val="00631FD5"/>
    <w:rsid w:val="00633931"/>
    <w:rsid w:val="00633B81"/>
    <w:rsid w:val="0063449C"/>
    <w:rsid w:val="00634F46"/>
    <w:rsid w:val="006356E0"/>
    <w:rsid w:val="00635C3B"/>
    <w:rsid w:val="00636448"/>
    <w:rsid w:val="00637EE2"/>
    <w:rsid w:val="00640851"/>
    <w:rsid w:val="00641738"/>
    <w:rsid w:val="00642CC9"/>
    <w:rsid w:val="00643F90"/>
    <w:rsid w:val="00644058"/>
    <w:rsid w:val="0064441E"/>
    <w:rsid w:val="00644884"/>
    <w:rsid w:val="00644BFF"/>
    <w:rsid w:val="00644EE3"/>
    <w:rsid w:val="006450B7"/>
    <w:rsid w:val="00645118"/>
    <w:rsid w:val="0064599D"/>
    <w:rsid w:val="00645FD7"/>
    <w:rsid w:val="00646A87"/>
    <w:rsid w:val="00646CDB"/>
    <w:rsid w:val="00646EDA"/>
    <w:rsid w:val="006473EE"/>
    <w:rsid w:val="0065056D"/>
    <w:rsid w:val="00650C86"/>
    <w:rsid w:val="00650E8B"/>
    <w:rsid w:val="006511A4"/>
    <w:rsid w:val="0065123C"/>
    <w:rsid w:val="006518B2"/>
    <w:rsid w:val="00653F16"/>
    <w:rsid w:val="0065463F"/>
    <w:rsid w:val="00654A2A"/>
    <w:rsid w:val="00655106"/>
    <w:rsid w:val="006554C2"/>
    <w:rsid w:val="00655982"/>
    <w:rsid w:val="006563B5"/>
    <w:rsid w:val="00656532"/>
    <w:rsid w:val="006579EE"/>
    <w:rsid w:val="00657B39"/>
    <w:rsid w:val="00657EA1"/>
    <w:rsid w:val="00660962"/>
    <w:rsid w:val="00661242"/>
    <w:rsid w:val="00661AF4"/>
    <w:rsid w:val="00661B76"/>
    <w:rsid w:val="00661F44"/>
    <w:rsid w:val="00662793"/>
    <w:rsid w:val="00664290"/>
    <w:rsid w:val="00665B02"/>
    <w:rsid w:val="006664B4"/>
    <w:rsid w:val="00666E4B"/>
    <w:rsid w:val="0066770A"/>
    <w:rsid w:val="00667A5E"/>
    <w:rsid w:val="006706C1"/>
    <w:rsid w:val="00670D90"/>
    <w:rsid w:val="0067189C"/>
    <w:rsid w:val="00671B8B"/>
    <w:rsid w:val="00672569"/>
    <w:rsid w:val="00672589"/>
    <w:rsid w:val="00672739"/>
    <w:rsid w:val="006737BE"/>
    <w:rsid w:val="00673E1F"/>
    <w:rsid w:val="006740C4"/>
    <w:rsid w:val="0067616E"/>
    <w:rsid w:val="00676177"/>
    <w:rsid w:val="00677434"/>
    <w:rsid w:val="006778F6"/>
    <w:rsid w:val="00677C92"/>
    <w:rsid w:val="00677FCA"/>
    <w:rsid w:val="00680700"/>
    <w:rsid w:val="00681059"/>
    <w:rsid w:val="0068152D"/>
    <w:rsid w:val="00681D3A"/>
    <w:rsid w:val="00682933"/>
    <w:rsid w:val="006829D8"/>
    <w:rsid w:val="00682AA3"/>
    <w:rsid w:val="00683660"/>
    <w:rsid w:val="00684C8C"/>
    <w:rsid w:val="00686C1F"/>
    <w:rsid w:val="00687C0A"/>
    <w:rsid w:val="00687D09"/>
    <w:rsid w:val="00687D4B"/>
    <w:rsid w:val="00687F88"/>
    <w:rsid w:val="00687F8B"/>
    <w:rsid w:val="006916AB"/>
    <w:rsid w:val="00691A82"/>
    <w:rsid w:val="0069205C"/>
    <w:rsid w:val="00692691"/>
    <w:rsid w:val="006939CF"/>
    <w:rsid w:val="00694246"/>
    <w:rsid w:val="0069440C"/>
    <w:rsid w:val="00696537"/>
    <w:rsid w:val="00696E57"/>
    <w:rsid w:val="006978A4"/>
    <w:rsid w:val="00697AF4"/>
    <w:rsid w:val="006A0A43"/>
    <w:rsid w:val="006A10C3"/>
    <w:rsid w:val="006A1D30"/>
    <w:rsid w:val="006A2202"/>
    <w:rsid w:val="006A3772"/>
    <w:rsid w:val="006A44A0"/>
    <w:rsid w:val="006A5028"/>
    <w:rsid w:val="006A5203"/>
    <w:rsid w:val="006A5B42"/>
    <w:rsid w:val="006A5DE3"/>
    <w:rsid w:val="006A627C"/>
    <w:rsid w:val="006A62E8"/>
    <w:rsid w:val="006A71FD"/>
    <w:rsid w:val="006A76EE"/>
    <w:rsid w:val="006B057B"/>
    <w:rsid w:val="006B0855"/>
    <w:rsid w:val="006B1345"/>
    <w:rsid w:val="006B1370"/>
    <w:rsid w:val="006B1559"/>
    <w:rsid w:val="006B235D"/>
    <w:rsid w:val="006B2456"/>
    <w:rsid w:val="006B2D6D"/>
    <w:rsid w:val="006B4003"/>
    <w:rsid w:val="006B43B9"/>
    <w:rsid w:val="006B5B3C"/>
    <w:rsid w:val="006B746C"/>
    <w:rsid w:val="006B7957"/>
    <w:rsid w:val="006C08BE"/>
    <w:rsid w:val="006C0923"/>
    <w:rsid w:val="006C155A"/>
    <w:rsid w:val="006C167D"/>
    <w:rsid w:val="006C16B6"/>
    <w:rsid w:val="006C1E6A"/>
    <w:rsid w:val="006C385B"/>
    <w:rsid w:val="006C3A2E"/>
    <w:rsid w:val="006C3D7E"/>
    <w:rsid w:val="006C3EC3"/>
    <w:rsid w:val="006C5220"/>
    <w:rsid w:val="006C5A1E"/>
    <w:rsid w:val="006C5A4F"/>
    <w:rsid w:val="006C638C"/>
    <w:rsid w:val="006C6AF6"/>
    <w:rsid w:val="006C74E1"/>
    <w:rsid w:val="006C7E71"/>
    <w:rsid w:val="006D044A"/>
    <w:rsid w:val="006D07A3"/>
    <w:rsid w:val="006D1537"/>
    <w:rsid w:val="006D1610"/>
    <w:rsid w:val="006D2001"/>
    <w:rsid w:val="006D3170"/>
    <w:rsid w:val="006D3207"/>
    <w:rsid w:val="006D3255"/>
    <w:rsid w:val="006D35D1"/>
    <w:rsid w:val="006D364C"/>
    <w:rsid w:val="006D3C4A"/>
    <w:rsid w:val="006D44DE"/>
    <w:rsid w:val="006D482D"/>
    <w:rsid w:val="006D6226"/>
    <w:rsid w:val="006D7911"/>
    <w:rsid w:val="006E1162"/>
    <w:rsid w:val="006E13ED"/>
    <w:rsid w:val="006E1514"/>
    <w:rsid w:val="006E1529"/>
    <w:rsid w:val="006E19EB"/>
    <w:rsid w:val="006E1F55"/>
    <w:rsid w:val="006E2ADF"/>
    <w:rsid w:val="006E2EB4"/>
    <w:rsid w:val="006E31CA"/>
    <w:rsid w:val="006E3D98"/>
    <w:rsid w:val="006E40B0"/>
    <w:rsid w:val="006E45CE"/>
    <w:rsid w:val="006E4931"/>
    <w:rsid w:val="006E4C03"/>
    <w:rsid w:val="006E5A2D"/>
    <w:rsid w:val="006E607E"/>
    <w:rsid w:val="006E6CCB"/>
    <w:rsid w:val="006E6F10"/>
    <w:rsid w:val="006E7261"/>
    <w:rsid w:val="006F034A"/>
    <w:rsid w:val="006F03EB"/>
    <w:rsid w:val="006F0C17"/>
    <w:rsid w:val="006F1B3F"/>
    <w:rsid w:val="006F26EA"/>
    <w:rsid w:val="006F28DC"/>
    <w:rsid w:val="006F2BFA"/>
    <w:rsid w:val="006F3034"/>
    <w:rsid w:val="006F3304"/>
    <w:rsid w:val="006F3B8A"/>
    <w:rsid w:val="006F3C91"/>
    <w:rsid w:val="006F448D"/>
    <w:rsid w:val="006F4984"/>
    <w:rsid w:val="006F5CD5"/>
    <w:rsid w:val="006F5F67"/>
    <w:rsid w:val="006F67DC"/>
    <w:rsid w:val="00700485"/>
    <w:rsid w:val="0070092C"/>
    <w:rsid w:val="00700B3F"/>
    <w:rsid w:val="00701468"/>
    <w:rsid w:val="007024C2"/>
    <w:rsid w:val="007024F4"/>
    <w:rsid w:val="007026D1"/>
    <w:rsid w:val="00702A46"/>
    <w:rsid w:val="00702DA6"/>
    <w:rsid w:val="00702EC1"/>
    <w:rsid w:val="00702FB6"/>
    <w:rsid w:val="0070376B"/>
    <w:rsid w:val="007044B2"/>
    <w:rsid w:val="00705904"/>
    <w:rsid w:val="00705DB3"/>
    <w:rsid w:val="00706F0C"/>
    <w:rsid w:val="007072CE"/>
    <w:rsid w:val="00710826"/>
    <w:rsid w:val="00711667"/>
    <w:rsid w:val="00711B18"/>
    <w:rsid w:val="00711DB9"/>
    <w:rsid w:val="0071312A"/>
    <w:rsid w:val="007138DC"/>
    <w:rsid w:val="00713A52"/>
    <w:rsid w:val="00714053"/>
    <w:rsid w:val="00714574"/>
    <w:rsid w:val="00715021"/>
    <w:rsid w:val="00715FB6"/>
    <w:rsid w:val="00716978"/>
    <w:rsid w:val="00716C68"/>
    <w:rsid w:val="00717E43"/>
    <w:rsid w:val="0072051D"/>
    <w:rsid w:val="00720826"/>
    <w:rsid w:val="00723026"/>
    <w:rsid w:val="00723E3B"/>
    <w:rsid w:val="007241A9"/>
    <w:rsid w:val="00724383"/>
    <w:rsid w:val="00724D5D"/>
    <w:rsid w:val="007260A9"/>
    <w:rsid w:val="00726EDD"/>
    <w:rsid w:val="00727111"/>
    <w:rsid w:val="00727341"/>
    <w:rsid w:val="00727743"/>
    <w:rsid w:val="007277F9"/>
    <w:rsid w:val="00727E86"/>
    <w:rsid w:val="00731D78"/>
    <w:rsid w:val="0073316B"/>
    <w:rsid w:val="00733A46"/>
    <w:rsid w:val="00733FD7"/>
    <w:rsid w:val="00734F73"/>
    <w:rsid w:val="00735114"/>
    <w:rsid w:val="00735F75"/>
    <w:rsid w:val="00736780"/>
    <w:rsid w:val="00737307"/>
    <w:rsid w:val="007373A8"/>
    <w:rsid w:val="00737D62"/>
    <w:rsid w:val="00737E25"/>
    <w:rsid w:val="007403F1"/>
    <w:rsid w:val="007408CB"/>
    <w:rsid w:val="00741837"/>
    <w:rsid w:val="007419CE"/>
    <w:rsid w:val="00742F5C"/>
    <w:rsid w:val="007431D2"/>
    <w:rsid w:val="007434F1"/>
    <w:rsid w:val="007440F0"/>
    <w:rsid w:val="00744E94"/>
    <w:rsid w:val="007452AE"/>
    <w:rsid w:val="007452F6"/>
    <w:rsid w:val="00745F60"/>
    <w:rsid w:val="007463A6"/>
    <w:rsid w:val="00746630"/>
    <w:rsid w:val="0074666A"/>
    <w:rsid w:val="007502EE"/>
    <w:rsid w:val="0075116B"/>
    <w:rsid w:val="00751FEF"/>
    <w:rsid w:val="00752061"/>
    <w:rsid w:val="00752147"/>
    <w:rsid w:val="007525B2"/>
    <w:rsid w:val="00752E87"/>
    <w:rsid w:val="00752EAD"/>
    <w:rsid w:val="0075322D"/>
    <w:rsid w:val="007551A9"/>
    <w:rsid w:val="007554C0"/>
    <w:rsid w:val="0075575D"/>
    <w:rsid w:val="00755BF9"/>
    <w:rsid w:val="00756413"/>
    <w:rsid w:val="00756838"/>
    <w:rsid w:val="00757731"/>
    <w:rsid w:val="007578E3"/>
    <w:rsid w:val="00757C61"/>
    <w:rsid w:val="007601A6"/>
    <w:rsid w:val="007611DE"/>
    <w:rsid w:val="007614C2"/>
    <w:rsid w:val="00762714"/>
    <w:rsid w:val="007630CC"/>
    <w:rsid w:val="00764022"/>
    <w:rsid w:val="00764CC5"/>
    <w:rsid w:val="00766928"/>
    <w:rsid w:val="00766F68"/>
    <w:rsid w:val="00767304"/>
    <w:rsid w:val="0076744A"/>
    <w:rsid w:val="0076748F"/>
    <w:rsid w:val="00767848"/>
    <w:rsid w:val="0076798D"/>
    <w:rsid w:val="00770841"/>
    <w:rsid w:val="00770F5B"/>
    <w:rsid w:val="0077285C"/>
    <w:rsid w:val="00773215"/>
    <w:rsid w:val="00774475"/>
    <w:rsid w:val="007747F8"/>
    <w:rsid w:val="00775985"/>
    <w:rsid w:val="007768BF"/>
    <w:rsid w:val="007769FF"/>
    <w:rsid w:val="00780B34"/>
    <w:rsid w:val="0078163D"/>
    <w:rsid w:val="00781BEB"/>
    <w:rsid w:val="007823E3"/>
    <w:rsid w:val="00782A15"/>
    <w:rsid w:val="00784CA9"/>
    <w:rsid w:val="00784F4E"/>
    <w:rsid w:val="00785D58"/>
    <w:rsid w:val="00787098"/>
    <w:rsid w:val="00790720"/>
    <w:rsid w:val="00790742"/>
    <w:rsid w:val="00790BAA"/>
    <w:rsid w:val="00790C62"/>
    <w:rsid w:val="007916CE"/>
    <w:rsid w:val="00791A4F"/>
    <w:rsid w:val="00791C76"/>
    <w:rsid w:val="00791E86"/>
    <w:rsid w:val="00792A9A"/>
    <w:rsid w:val="00792BC3"/>
    <w:rsid w:val="00792CC2"/>
    <w:rsid w:val="0079331F"/>
    <w:rsid w:val="00794A51"/>
    <w:rsid w:val="00794A83"/>
    <w:rsid w:val="00796734"/>
    <w:rsid w:val="0079780B"/>
    <w:rsid w:val="007A04EA"/>
    <w:rsid w:val="007A0D5B"/>
    <w:rsid w:val="007A10D8"/>
    <w:rsid w:val="007A1126"/>
    <w:rsid w:val="007A2569"/>
    <w:rsid w:val="007A2BB8"/>
    <w:rsid w:val="007A33B8"/>
    <w:rsid w:val="007A36B5"/>
    <w:rsid w:val="007A36CE"/>
    <w:rsid w:val="007A4541"/>
    <w:rsid w:val="007A473F"/>
    <w:rsid w:val="007A5CEB"/>
    <w:rsid w:val="007A5D97"/>
    <w:rsid w:val="007A6B42"/>
    <w:rsid w:val="007A70FE"/>
    <w:rsid w:val="007B0945"/>
    <w:rsid w:val="007B17CB"/>
    <w:rsid w:val="007B1827"/>
    <w:rsid w:val="007B194A"/>
    <w:rsid w:val="007B2042"/>
    <w:rsid w:val="007B2331"/>
    <w:rsid w:val="007B42D0"/>
    <w:rsid w:val="007B4577"/>
    <w:rsid w:val="007B46C5"/>
    <w:rsid w:val="007B5735"/>
    <w:rsid w:val="007B624D"/>
    <w:rsid w:val="007B6616"/>
    <w:rsid w:val="007B6E7B"/>
    <w:rsid w:val="007B710A"/>
    <w:rsid w:val="007B79BE"/>
    <w:rsid w:val="007C0438"/>
    <w:rsid w:val="007C071F"/>
    <w:rsid w:val="007C0A71"/>
    <w:rsid w:val="007C1763"/>
    <w:rsid w:val="007C1C69"/>
    <w:rsid w:val="007C274A"/>
    <w:rsid w:val="007C2902"/>
    <w:rsid w:val="007C3109"/>
    <w:rsid w:val="007C38E0"/>
    <w:rsid w:val="007C3CBF"/>
    <w:rsid w:val="007C3F12"/>
    <w:rsid w:val="007C4133"/>
    <w:rsid w:val="007C436B"/>
    <w:rsid w:val="007C4637"/>
    <w:rsid w:val="007C4935"/>
    <w:rsid w:val="007C5A4A"/>
    <w:rsid w:val="007C5BEE"/>
    <w:rsid w:val="007C6512"/>
    <w:rsid w:val="007C6BC3"/>
    <w:rsid w:val="007C6CBD"/>
    <w:rsid w:val="007C7906"/>
    <w:rsid w:val="007D1CA9"/>
    <w:rsid w:val="007D1F58"/>
    <w:rsid w:val="007D259F"/>
    <w:rsid w:val="007D3EC6"/>
    <w:rsid w:val="007D4446"/>
    <w:rsid w:val="007D4475"/>
    <w:rsid w:val="007D46BC"/>
    <w:rsid w:val="007D5050"/>
    <w:rsid w:val="007D5220"/>
    <w:rsid w:val="007D576F"/>
    <w:rsid w:val="007D58B2"/>
    <w:rsid w:val="007D6401"/>
    <w:rsid w:val="007D6657"/>
    <w:rsid w:val="007D6895"/>
    <w:rsid w:val="007D6B31"/>
    <w:rsid w:val="007D7717"/>
    <w:rsid w:val="007D784E"/>
    <w:rsid w:val="007E0888"/>
    <w:rsid w:val="007E0FC7"/>
    <w:rsid w:val="007E1CC2"/>
    <w:rsid w:val="007E1E07"/>
    <w:rsid w:val="007E20DD"/>
    <w:rsid w:val="007E3BC7"/>
    <w:rsid w:val="007E4F6B"/>
    <w:rsid w:val="007E561D"/>
    <w:rsid w:val="007E72A7"/>
    <w:rsid w:val="007E73ED"/>
    <w:rsid w:val="007E767C"/>
    <w:rsid w:val="007F067B"/>
    <w:rsid w:val="007F1754"/>
    <w:rsid w:val="007F1B09"/>
    <w:rsid w:val="007F1D9A"/>
    <w:rsid w:val="007F20AA"/>
    <w:rsid w:val="007F2245"/>
    <w:rsid w:val="007F33BB"/>
    <w:rsid w:val="007F390C"/>
    <w:rsid w:val="007F39D8"/>
    <w:rsid w:val="007F464A"/>
    <w:rsid w:val="007F47CA"/>
    <w:rsid w:val="007F5F50"/>
    <w:rsid w:val="007F6C33"/>
    <w:rsid w:val="0080271B"/>
    <w:rsid w:val="00802CB0"/>
    <w:rsid w:val="00802E6D"/>
    <w:rsid w:val="0080314C"/>
    <w:rsid w:val="008034BE"/>
    <w:rsid w:val="00803739"/>
    <w:rsid w:val="00803961"/>
    <w:rsid w:val="00804717"/>
    <w:rsid w:val="008050D3"/>
    <w:rsid w:val="0080536B"/>
    <w:rsid w:val="00805861"/>
    <w:rsid w:val="008062B7"/>
    <w:rsid w:val="00806B49"/>
    <w:rsid w:val="00807EF7"/>
    <w:rsid w:val="008103A9"/>
    <w:rsid w:val="0081081B"/>
    <w:rsid w:val="00811B6A"/>
    <w:rsid w:val="00811BA1"/>
    <w:rsid w:val="00811E44"/>
    <w:rsid w:val="00811ECA"/>
    <w:rsid w:val="00812466"/>
    <w:rsid w:val="00812A71"/>
    <w:rsid w:val="00813755"/>
    <w:rsid w:val="00813962"/>
    <w:rsid w:val="00813BB6"/>
    <w:rsid w:val="00814E9B"/>
    <w:rsid w:val="00815051"/>
    <w:rsid w:val="00817F9C"/>
    <w:rsid w:val="00820536"/>
    <w:rsid w:val="00820F35"/>
    <w:rsid w:val="008219F2"/>
    <w:rsid w:val="00823074"/>
    <w:rsid w:val="008236E6"/>
    <w:rsid w:val="0082647B"/>
    <w:rsid w:val="00826C89"/>
    <w:rsid w:val="00826E2B"/>
    <w:rsid w:val="00827DC2"/>
    <w:rsid w:val="0083029F"/>
    <w:rsid w:val="0083082B"/>
    <w:rsid w:val="00830CC1"/>
    <w:rsid w:val="00830DFD"/>
    <w:rsid w:val="00831240"/>
    <w:rsid w:val="008313CD"/>
    <w:rsid w:val="00831435"/>
    <w:rsid w:val="0083251E"/>
    <w:rsid w:val="00832A37"/>
    <w:rsid w:val="00832BBB"/>
    <w:rsid w:val="008332C9"/>
    <w:rsid w:val="00834685"/>
    <w:rsid w:val="008346FD"/>
    <w:rsid w:val="008347D6"/>
    <w:rsid w:val="00835BF9"/>
    <w:rsid w:val="00836A1F"/>
    <w:rsid w:val="00836A7D"/>
    <w:rsid w:val="0083781D"/>
    <w:rsid w:val="00837B7F"/>
    <w:rsid w:val="0084131A"/>
    <w:rsid w:val="008422E3"/>
    <w:rsid w:val="0084280E"/>
    <w:rsid w:val="00843BA6"/>
    <w:rsid w:val="00844085"/>
    <w:rsid w:val="00844122"/>
    <w:rsid w:val="00844EED"/>
    <w:rsid w:val="00845225"/>
    <w:rsid w:val="00845C28"/>
    <w:rsid w:val="00846379"/>
    <w:rsid w:val="00846BB8"/>
    <w:rsid w:val="00846BF2"/>
    <w:rsid w:val="008478A6"/>
    <w:rsid w:val="00851843"/>
    <w:rsid w:val="00852B10"/>
    <w:rsid w:val="00852CB9"/>
    <w:rsid w:val="008532AA"/>
    <w:rsid w:val="00853711"/>
    <w:rsid w:val="008552B9"/>
    <w:rsid w:val="00855C74"/>
    <w:rsid w:val="00856558"/>
    <w:rsid w:val="008575A9"/>
    <w:rsid w:val="008578E7"/>
    <w:rsid w:val="0086029E"/>
    <w:rsid w:val="0086087A"/>
    <w:rsid w:val="00860ED9"/>
    <w:rsid w:val="0086102B"/>
    <w:rsid w:val="0086114C"/>
    <w:rsid w:val="008615BF"/>
    <w:rsid w:val="008616E8"/>
    <w:rsid w:val="00862085"/>
    <w:rsid w:val="00862788"/>
    <w:rsid w:val="00862CBC"/>
    <w:rsid w:val="00863568"/>
    <w:rsid w:val="00863A4B"/>
    <w:rsid w:val="00864F9B"/>
    <w:rsid w:val="008655D2"/>
    <w:rsid w:val="0086561A"/>
    <w:rsid w:val="00865ECA"/>
    <w:rsid w:val="00866838"/>
    <w:rsid w:val="00866980"/>
    <w:rsid w:val="00867096"/>
    <w:rsid w:val="00867293"/>
    <w:rsid w:val="0086779F"/>
    <w:rsid w:val="00867D42"/>
    <w:rsid w:val="00867EF9"/>
    <w:rsid w:val="00867FEB"/>
    <w:rsid w:val="00870C77"/>
    <w:rsid w:val="00870E68"/>
    <w:rsid w:val="00871963"/>
    <w:rsid w:val="00871C10"/>
    <w:rsid w:val="00871F92"/>
    <w:rsid w:val="00872524"/>
    <w:rsid w:val="00873D87"/>
    <w:rsid w:val="00874122"/>
    <w:rsid w:val="00874724"/>
    <w:rsid w:val="008755FD"/>
    <w:rsid w:val="0087567B"/>
    <w:rsid w:val="00876301"/>
    <w:rsid w:val="0087637E"/>
    <w:rsid w:val="00876837"/>
    <w:rsid w:val="0087709A"/>
    <w:rsid w:val="008770E5"/>
    <w:rsid w:val="00877347"/>
    <w:rsid w:val="008774C3"/>
    <w:rsid w:val="008776F6"/>
    <w:rsid w:val="00880808"/>
    <w:rsid w:val="00880C5B"/>
    <w:rsid w:val="00880D13"/>
    <w:rsid w:val="00880E7B"/>
    <w:rsid w:val="0088265E"/>
    <w:rsid w:val="008854FF"/>
    <w:rsid w:val="00885B9C"/>
    <w:rsid w:val="00885CDD"/>
    <w:rsid w:val="00886064"/>
    <w:rsid w:val="008862F6"/>
    <w:rsid w:val="0088699A"/>
    <w:rsid w:val="00886B20"/>
    <w:rsid w:val="008870BA"/>
    <w:rsid w:val="00890173"/>
    <w:rsid w:val="00890445"/>
    <w:rsid w:val="0089125D"/>
    <w:rsid w:val="0089170F"/>
    <w:rsid w:val="008930B0"/>
    <w:rsid w:val="008950B0"/>
    <w:rsid w:val="00896184"/>
    <w:rsid w:val="008966E8"/>
    <w:rsid w:val="00896DF2"/>
    <w:rsid w:val="0089730E"/>
    <w:rsid w:val="008A3D16"/>
    <w:rsid w:val="008A4567"/>
    <w:rsid w:val="008A45FE"/>
    <w:rsid w:val="008A4C27"/>
    <w:rsid w:val="008A4CA1"/>
    <w:rsid w:val="008A4CCE"/>
    <w:rsid w:val="008A517C"/>
    <w:rsid w:val="008A6287"/>
    <w:rsid w:val="008A68FC"/>
    <w:rsid w:val="008A7292"/>
    <w:rsid w:val="008B01C9"/>
    <w:rsid w:val="008B0937"/>
    <w:rsid w:val="008B16CF"/>
    <w:rsid w:val="008B1D35"/>
    <w:rsid w:val="008B1F67"/>
    <w:rsid w:val="008B20C5"/>
    <w:rsid w:val="008B21DB"/>
    <w:rsid w:val="008B2B94"/>
    <w:rsid w:val="008B2F38"/>
    <w:rsid w:val="008B2FCF"/>
    <w:rsid w:val="008B3705"/>
    <w:rsid w:val="008B3B61"/>
    <w:rsid w:val="008B3EA4"/>
    <w:rsid w:val="008B4458"/>
    <w:rsid w:val="008B4B0A"/>
    <w:rsid w:val="008B5301"/>
    <w:rsid w:val="008B569E"/>
    <w:rsid w:val="008B61F7"/>
    <w:rsid w:val="008B6465"/>
    <w:rsid w:val="008B671F"/>
    <w:rsid w:val="008B678F"/>
    <w:rsid w:val="008B6A66"/>
    <w:rsid w:val="008C0720"/>
    <w:rsid w:val="008C2A98"/>
    <w:rsid w:val="008C2D5A"/>
    <w:rsid w:val="008C340A"/>
    <w:rsid w:val="008C3436"/>
    <w:rsid w:val="008C3AD9"/>
    <w:rsid w:val="008C403A"/>
    <w:rsid w:val="008C4CB2"/>
    <w:rsid w:val="008C6FE3"/>
    <w:rsid w:val="008C73B3"/>
    <w:rsid w:val="008D0CA9"/>
    <w:rsid w:val="008D0E13"/>
    <w:rsid w:val="008D175C"/>
    <w:rsid w:val="008D1F7E"/>
    <w:rsid w:val="008D3A19"/>
    <w:rsid w:val="008D3BA1"/>
    <w:rsid w:val="008D3ED9"/>
    <w:rsid w:val="008D57D3"/>
    <w:rsid w:val="008D5DF2"/>
    <w:rsid w:val="008D68C3"/>
    <w:rsid w:val="008D6EEB"/>
    <w:rsid w:val="008D7A6C"/>
    <w:rsid w:val="008D7B29"/>
    <w:rsid w:val="008D7DA7"/>
    <w:rsid w:val="008E0307"/>
    <w:rsid w:val="008E07E5"/>
    <w:rsid w:val="008E0BBE"/>
    <w:rsid w:val="008E1226"/>
    <w:rsid w:val="008E1674"/>
    <w:rsid w:val="008E16F3"/>
    <w:rsid w:val="008E1B9E"/>
    <w:rsid w:val="008E1C3C"/>
    <w:rsid w:val="008E1D48"/>
    <w:rsid w:val="008E2013"/>
    <w:rsid w:val="008E2248"/>
    <w:rsid w:val="008E36A2"/>
    <w:rsid w:val="008E4276"/>
    <w:rsid w:val="008E4656"/>
    <w:rsid w:val="008E4BAE"/>
    <w:rsid w:val="008E50F6"/>
    <w:rsid w:val="008E52D9"/>
    <w:rsid w:val="008E5D7A"/>
    <w:rsid w:val="008E6CF4"/>
    <w:rsid w:val="008E6F78"/>
    <w:rsid w:val="008E7188"/>
    <w:rsid w:val="008E789F"/>
    <w:rsid w:val="008F002B"/>
    <w:rsid w:val="008F0582"/>
    <w:rsid w:val="008F1304"/>
    <w:rsid w:val="008F14A1"/>
    <w:rsid w:val="008F194F"/>
    <w:rsid w:val="008F1A69"/>
    <w:rsid w:val="008F22B3"/>
    <w:rsid w:val="008F2B6C"/>
    <w:rsid w:val="008F2B6F"/>
    <w:rsid w:val="008F2CBD"/>
    <w:rsid w:val="008F354F"/>
    <w:rsid w:val="008F47BD"/>
    <w:rsid w:val="008F539B"/>
    <w:rsid w:val="008F56D2"/>
    <w:rsid w:val="008F5FED"/>
    <w:rsid w:val="008F5FF8"/>
    <w:rsid w:val="0090046E"/>
    <w:rsid w:val="0090099C"/>
    <w:rsid w:val="0090121A"/>
    <w:rsid w:val="00902FF2"/>
    <w:rsid w:val="00903F25"/>
    <w:rsid w:val="00904286"/>
    <w:rsid w:val="009049A7"/>
    <w:rsid w:val="00904BF1"/>
    <w:rsid w:val="00904FE2"/>
    <w:rsid w:val="00906515"/>
    <w:rsid w:val="00907B86"/>
    <w:rsid w:val="00907BBD"/>
    <w:rsid w:val="00907DCE"/>
    <w:rsid w:val="00907E8C"/>
    <w:rsid w:val="009102A2"/>
    <w:rsid w:val="00911C30"/>
    <w:rsid w:val="00912177"/>
    <w:rsid w:val="00912448"/>
    <w:rsid w:val="0091265F"/>
    <w:rsid w:val="00912857"/>
    <w:rsid w:val="00913DBC"/>
    <w:rsid w:val="009142EC"/>
    <w:rsid w:val="00914F23"/>
    <w:rsid w:val="00915C2C"/>
    <w:rsid w:val="00917CE8"/>
    <w:rsid w:val="00920915"/>
    <w:rsid w:val="00920D57"/>
    <w:rsid w:val="00920F01"/>
    <w:rsid w:val="0092175A"/>
    <w:rsid w:val="00921BD3"/>
    <w:rsid w:val="0092266A"/>
    <w:rsid w:val="009229F1"/>
    <w:rsid w:val="00923250"/>
    <w:rsid w:val="00923399"/>
    <w:rsid w:val="0092342C"/>
    <w:rsid w:val="0092353C"/>
    <w:rsid w:val="00924BCF"/>
    <w:rsid w:val="00924C59"/>
    <w:rsid w:val="00926ED0"/>
    <w:rsid w:val="0092737C"/>
    <w:rsid w:val="009274C8"/>
    <w:rsid w:val="00930122"/>
    <w:rsid w:val="009309A0"/>
    <w:rsid w:val="00931275"/>
    <w:rsid w:val="00931C08"/>
    <w:rsid w:val="009326D6"/>
    <w:rsid w:val="009328E4"/>
    <w:rsid w:val="00932AAC"/>
    <w:rsid w:val="00932BAC"/>
    <w:rsid w:val="00932D6D"/>
    <w:rsid w:val="00932E88"/>
    <w:rsid w:val="00933BA6"/>
    <w:rsid w:val="009347D3"/>
    <w:rsid w:val="00934C5D"/>
    <w:rsid w:val="00934DA3"/>
    <w:rsid w:val="00937C42"/>
    <w:rsid w:val="009403AD"/>
    <w:rsid w:val="00941A51"/>
    <w:rsid w:val="00941BC5"/>
    <w:rsid w:val="00941F42"/>
    <w:rsid w:val="009421E9"/>
    <w:rsid w:val="009435A0"/>
    <w:rsid w:val="00943E56"/>
    <w:rsid w:val="0094435E"/>
    <w:rsid w:val="00944523"/>
    <w:rsid w:val="0094576D"/>
    <w:rsid w:val="009462C2"/>
    <w:rsid w:val="00946988"/>
    <w:rsid w:val="00946BFE"/>
    <w:rsid w:val="009473D2"/>
    <w:rsid w:val="00947BB4"/>
    <w:rsid w:val="00950ED8"/>
    <w:rsid w:val="0095134B"/>
    <w:rsid w:val="009532DD"/>
    <w:rsid w:val="00953918"/>
    <w:rsid w:val="00954078"/>
    <w:rsid w:val="009551FD"/>
    <w:rsid w:val="00955A9C"/>
    <w:rsid w:val="009568F1"/>
    <w:rsid w:val="009574C9"/>
    <w:rsid w:val="0095784E"/>
    <w:rsid w:val="009578D3"/>
    <w:rsid w:val="00960053"/>
    <w:rsid w:val="00960DB9"/>
    <w:rsid w:val="00960E24"/>
    <w:rsid w:val="00963075"/>
    <w:rsid w:val="009638ED"/>
    <w:rsid w:val="00964242"/>
    <w:rsid w:val="00964491"/>
    <w:rsid w:val="00965433"/>
    <w:rsid w:val="009655E8"/>
    <w:rsid w:val="00965EE3"/>
    <w:rsid w:val="00965F60"/>
    <w:rsid w:val="0096700D"/>
    <w:rsid w:val="009672FD"/>
    <w:rsid w:val="00970F84"/>
    <w:rsid w:val="00971CB2"/>
    <w:rsid w:val="00972B40"/>
    <w:rsid w:val="00972DF3"/>
    <w:rsid w:val="00973851"/>
    <w:rsid w:val="00973E01"/>
    <w:rsid w:val="00974555"/>
    <w:rsid w:val="00974F3A"/>
    <w:rsid w:val="009750E6"/>
    <w:rsid w:val="0097580B"/>
    <w:rsid w:val="0097582A"/>
    <w:rsid w:val="00975A10"/>
    <w:rsid w:val="009767BE"/>
    <w:rsid w:val="009801DD"/>
    <w:rsid w:val="00980831"/>
    <w:rsid w:val="00980D3D"/>
    <w:rsid w:val="00980F87"/>
    <w:rsid w:val="00982A5B"/>
    <w:rsid w:val="00982CD5"/>
    <w:rsid w:val="00983066"/>
    <w:rsid w:val="00983265"/>
    <w:rsid w:val="00984A3D"/>
    <w:rsid w:val="009850D2"/>
    <w:rsid w:val="00986349"/>
    <w:rsid w:val="009877E2"/>
    <w:rsid w:val="00987A77"/>
    <w:rsid w:val="0099067D"/>
    <w:rsid w:val="00991CFE"/>
    <w:rsid w:val="00992C8F"/>
    <w:rsid w:val="00992D3B"/>
    <w:rsid w:val="00994010"/>
    <w:rsid w:val="00994C1C"/>
    <w:rsid w:val="00994C47"/>
    <w:rsid w:val="009950F3"/>
    <w:rsid w:val="00995FA9"/>
    <w:rsid w:val="00996E73"/>
    <w:rsid w:val="009A01E3"/>
    <w:rsid w:val="009A0ADB"/>
    <w:rsid w:val="009A0B1F"/>
    <w:rsid w:val="009A0CCD"/>
    <w:rsid w:val="009A0F23"/>
    <w:rsid w:val="009A11B4"/>
    <w:rsid w:val="009A22D1"/>
    <w:rsid w:val="009A3545"/>
    <w:rsid w:val="009A37A2"/>
    <w:rsid w:val="009A4515"/>
    <w:rsid w:val="009A4630"/>
    <w:rsid w:val="009A4AC0"/>
    <w:rsid w:val="009A5629"/>
    <w:rsid w:val="009A5642"/>
    <w:rsid w:val="009A5B64"/>
    <w:rsid w:val="009A6DF4"/>
    <w:rsid w:val="009A6E44"/>
    <w:rsid w:val="009A75FB"/>
    <w:rsid w:val="009A7941"/>
    <w:rsid w:val="009B109E"/>
    <w:rsid w:val="009B2276"/>
    <w:rsid w:val="009B22B1"/>
    <w:rsid w:val="009B2C79"/>
    <w:rsid w:val="009B2DBC"/>
    <w:rsid w:val="009B2EFA"/>
    <w:rsid w:val="009B3CCA"/>
    <w:rsid w:val="009B3F56"/>
    <w:rsid w:val="009B5272"/>
    <w:rsid w:val="009B55CF"/>
    <w:rsid w:val="009B5A16"/>
    <w:rsid w:val="009B5A5E"/>
    <w:rsid w:val="009B621B"/>
    <w:rsid w:val="009B6472"/>
    <w:rsid w:val="009B65CE"/>
    <w:rsid w:val="009B70B1"/>
    <w:rsid w:val="009C02F0"/>
    <w:rsid w:val="009C0F07"/>
    <w:rsid w:val="009C12FF"/>
    <w:rsid w:val="009C1B91"/>
    <w:rsid w:val="009C2B2A"/>
    <w:rsid w:val="009C420C"/>
    <w:rsid w:val="009C6069"/>
    <w:rsid w:val="009C60B5"/>
    <w:rsid w:val="009C68E6"/>
    <w:rsid w:val="009C71AD"/>
    <w:rsid w:val="009D0F1D"/>
    <w:rsid w:val="009D0F70"/>
    <w:rsid w:val="009D1D8E"/>
    <w:rsid w:val="009D3564"/>
    <w:rsid w:val="009D3DC5"/>
    <w:rsid w:val="009D4252"/>
    <w:rsid w:val="009D4E89"/>
    <w:rsid w:val="009D4F88"/>
    <w:rsid w:val="009D509A"/>
    <w:rsid w:val="009D533A"/>
    <w:rsid w:val="009D5813"/>
    <w:rsid w:val="009D6113"/>
    <w:rsid w:val="009D6429"/>
    <w:rsid w:val="009D6662"/>
    <w:rsid w:val="009D7AEC"/>
    <w:rsid w:val="009E0749"/>
    <w:rsid w:val="009E1472"/>
    <w:rsid w:val="009E16E1"/>
    <w:rsid w:val="009E1FF5"/>
    <w:rsid w:val="009E2F83"/>
    <w:rsid w:val="009E3444"/>
    <w:rsid w:val="009E35A8"/>
    <w:rsid w:val="009E4824"/>
    <w:rsid w:val="009E4995"/>
    <w:rsid w:val="009E4AD8"/>
    <w:rsid w:val="009F070C"/>
    <w:rsid w:val="009F3A71"/>
    <w:rsid w:val="009F437B"/>
    <w:rsid w:val="009F4983"/>
    <w:rsid w:val="009F4F69"/>
    <w:rsid w:val="009F50AB"/>
    <w:rsid w:val="009F687C"/>
    <w:rsid w:val="009F69C6"/>
    <w:rsid w:val="009F6F2D"/>
    <w:rsid w:val="009F721D"/>
    <w:rsid w:val="009F7F13"/>
    <w:rsid w:val="00A00B9F"/>
    <w:rsid w:val="00A00DCA"/>
    <w:rsid w:val="00A00ECE"/>
    <w:rsid w:val="00A00F03"/>
    <w:rsid w:val="00A0132D"/>
    <w:rsid w:val="00A013FD"/>
    <w:rsid w:val="00A02438"/>
    <w:rsid w:val="00A0244C"/>
    <w:rsid w:val="00A02B25"/>
    <w:rsid w:val="00A03444"/>
    <w:rsid w:val="00A0471C"/>
    <w:rsid w:val="00A04837"/>
    <w:rsid w:val="00A04C3F"/>
    <w:rsid w:val="00A04F43"/>
    <w:rsid w:val="00A059B8"/>
    <w:rsid w:val="00A070FB"/>
    <w:rsid w:val="00A07389"/>
    <w:rsid w:val="00A12E3B"/>
    <w:rsid w:val="00A146C8"/>
    <w:rsid w:val="00A14CB9"/>
    <w:rsid w:val="00A15D04"/>
    <w:rsid w:val="00A16124"/>
    <w:rsid w:val="00A170B9"/>
    <w:rsid w:val="00A17674"/>
    <w:rsid w:val="00A17ABB"/>
    <w:rsid w:val="00A2005B"/>
    <w:rsid w:val="00A20096"/>
    <w:rsid w:val="00A22271"/>
    <w:rsid w:val="00A233EB"/>
    <w:rsid w:val="00A23404"/>
    <w:rsid w:val="00A25810"/>
    <w:rsid w:val="00A25F20"/>
    <w:rsid w:val="00A26338"/>
    <w:rsid w:val="00A26CE6"/>
    <w:rsid w:val="00A271A4"/>
    <w:rsid w:val="00A2738B"/>
    <w:rsid w:val="00A279CF"/>
    <w:rsid w:val="00A27B68"/>
    <w:rsid w:val="00A27E52"/>
    <w:rsid w:val="00A27F5D"/>
    <w:rsid w:val="00A3037B"/>
    <w:rsid w:val="00A3087F"/>
    <w:rsid w:val="00A31139"/>
    <w:rsid w:val="00A318B9"/>
    <w:rsid w:val="00A31942"/>
    <w:rsid w:val="00A31F8C"/>
    <w:rsid w:val="00A32452"/>
    <w:rsid w:val="00A32927"/>
    <w:rsid w:val="00A33696"/>
    <w:rsid w:val="00A33DB6"/>
    <w:rsid w:val="00A34BC9"/>
    <w:rsid w:val="00A35907"/>
    <w:rsid w:val="00A35BB9"/>
    <w:rsid w:val="00A35CC3"/>
    <w:rsid w:val="00A35E3A"/>
    <w:rsid w:val="00A365AF"/>
    <w:rsid w:val="00A366D9"/>
    <w:rsid w:val="00A36B6C"/>
    <w:rsid w:val="00A375C2"/>
    <w:rsid w:val="00A37F70"/>
    <w:rsid w:val="00A403D5"/>
    <w:rsid w:val="00A40B9D"/>
    <w:rsid w:val="00A40E66"/>
    <w:rsid w:val="00A41892"/>
    <w:rsid w:val="00A426B0"/>
    <w:rsid w:val="00A429A7"/>
    <w:rsid w:val="00A42B2B"/>
    <w:rsid w:val="00A431E7"/>
    <w:rsid w:val="00A4405C"/>
    <w:rsid w:val="00A4454D"/>
    <w:rsid w:val="00A44943"/>
    <w:rsid w:val="00A45281"/>
    <w:rsid w:val="00A45F9F"/>
    <w:rsid w:val="00A468BF"/>
    <w:rsid w:val="00A46EA6"/>
    <w:rsid w:val="00A46FBB"/>
    <w:rsid w:val="00A47504"/>
    <w:rsid w:val="00A47CD3"/>
    <w:rsid w:val="00A50BF5"/>
    <w:rsid w:val="00A51F29"/>
    <w:rsid w:val="00A5227E"/>
    <w:rsid w:val="00A52DEE"/>
    <w:rsid w:val="00A55057"/>
    <w:rsid w:val="00A5590C"/>
    <w:rsid w:val="00A568E7"/>
    <w:rsid w:val="00A569E2"/>
    <w:rsid w:val="00A56EE3"/>
    <w:rsid w:val="00A57590"/>
    <w:rsid w:val="00A577BD"/>
    <w:rsid w:val="00A605FF"/>
    <w:rsid w:val="00A61262"/>
    <w:rsid w:val="00A61508"/>
    <w:rsid w:val="00A61C39"/>
    <w:rsid w:val="00A61E8A"/>
    <w:rsid w:val="00A62227"/>
    <w:rsid w:val="00A62BAB"/>
    <w:rsid w:val="00A62CE6"/>
    <w:rsid w:val="00A63255"/>
    <w:rsid w:val="00A63586"/>
    <w:rsid w:val="00A63A8B"/>
    <w:rsid w:val="00A63A99"/>
    <w:rsid w:val="00A64EB5"/>
    <w:rsid w:val="00A65CBD"/>
    <w:rsid w:val="00A66881"/>
    <w:rsid w:val="00A669D5"/>
    <w:rsid w:val="00A7122A"/>
    <w:rsid w:val="00A72FE0"/>
    <w:rsid w:val="00A7429B"/>
    <w:rsid w:val="00A749AB"/>
    <w:rsid w:val="00A75556"/>
    <w:rsid w:val="00A776F2"/>
    <w:rsid w:val="00A82AFD"/>
    <w:rsid w:val="00A82C46"/>
    <w:rsid w:val="00A85552"/>
    <w:rsid w:val="00A85559"/>
    <w:rsid w:val="00A858DF"/>
    <w:rsid w:val="00A87014"/>
    <w:rsid w:val="00A900B5"/>
    <w:rsid w:val="00A90151"/>
    <w:rsid w:val="00A91B79"/>
    <w:rsid w:val="00A91BA3"/>
    <w:rsid w:val="00A91C92"/>
    <w:rsid w:val="00A92C34"/>
    <w:rsid w:val="00A93887"/>
    <w:rsid w:val="00A94310"/>
    <w:rsid w:val="00A944F9"/>
    <w:rsid w:val="00A94DAA"/>
    <w:rsid w:val="00A9523D"/>
    <w:rsid w:val="00A96172"/>
    <w:rsid w:val="00A964D8"/>
    <w:rsid w:val="00A96A96"/>
    <w:rsid w:val="00A96F12"/>
    <w:rsid w:val="00A97D42"/>
    <w:rsid w:val="00AA0FB7"/>
    <w:rsid w:val="00AA18A8"/>
    <w:rsid w:val="00AA2ECE"/>
    <w:rsid w:val="00AA3A96"/>
    <w:rsid w:val="00AA40ED"/>
    <w:rsid w:val="00AA43A2"/>
    <w:rsid w:val="00AA49D0"/>
    <w:rsid w:val="00AA5241"/>
    <w:rsid w:val="00AB0705"/>
    <w:rsid w:val="00AB0710"/>
    <w:rsid w:val="00AB12DB"/>
    <w:rsid w:val="00AB2216"/>
    <w:rsid w:val="00AB269D"/>
    <w:rsid w:val="00AB2909"/>
    <w:rsid w:val="00AB3070"/>
    <w:rsid w:val="00AB3F0C"/>
    <w:rsid w:val="00AB50B3"/>
    <w:rsid w:val="00AB545B"/>
    <w:rsid w:val="00AB5F38"/>
    <w:rsid w:val="00AB6F74"/>
    <w:rsid w:val="00AC1A63"/>
    <w:rsid w:val="00AC21F8"/>
    <w:rsid w:val="00AC2F40"/>
    <w:rsid w:val="00AC3938"/>
    <w:rsid w:val="00AC3DE6"/>
    <w:rsid w:val="00AC4068"/>
    <w:rsid w:val="00AC512B"/>
    <w:rsid w:val="00AC5A8B"/>
    <w:rsid w:val="00AC5D07"/>
    <w:rsid w:val="00AC5F1B"/>
    <w:rsid w:val="00AC79D9"/>
    <w:rsid w:val="00AD01E2"/>
    <w:rsid w:val="00AD0CD6"/>
    <w:rsid w:val="00AD0EB7"/>
    <w:rsid w:val="00AD186E"/>
    <w:rsid w:val="00AD1B9C"/>
    <w:rsid w:val="00AD26B9"/>
    <w:rsid w:val="00AD2A79"/>
    <w:rsid w:val="00AD2C46"/>
    <w:rsid w:val="00AD3496"/>
    <w:rsid w:val="00AD34D9"/>
    <w:rsid w:val="00AD3987"/>
    <w:rsid w:val="00AD58F5"/>
    <w:rsid w:val="00AD5B00"/>
    <w:rsid w:val="00AD5E16"/>
    <w:rsid w:val="00AD70C2"/>
    <w:rsid w:val="00AD77D8"/>
    <w:rsid w:val="00AD78FE"/>
    <w:rsid w:val="00AD7B19"/>
    <w:rsid w:val="00AE01A5"/>
    <w:rsid w:val="00AE0CE9"/>
    <w:rsid w:val="00AE1723"/>
    <w:rsid w:val="00AE204C"/>
    <w:rsid w:val="00AE2379"/>
    <w:rsid w:val="00AE260C"/>
    <w:rsid w:val="00AE274C"/>
    <w:rsid w:val="00AE29A1"/>
    <w:rsid w:val="00AE2FB5"/>
    <w:rsid w:val="00AE4C0D"/>
    <w:rsid w:val="00AE4E16"/>
    <w:rsid w:val="00AE56FF"/>
    <w:rsid w:val="00AE57CC"/>
    <w:rsid w:val="00AE5B68"/>
    <w:rsid w:val="00AE5D56"/>
    <w:rsid w:val="00AE6282"/>
    <w:rsid w:val="00AE683E"/>
    <w:rsid w:val="00AE69D0"/>
    <w:rsid w:val="00AE7BF6"/>
    <w:rsid w:val="00AE7F53"/>
    <w:rsid w:val="00AF01D5"/>
    <w:rsid w:val="00AF1892"/>
    <w:rsid w:val="00AF2094"/>
    <w:rsid w:val="00AF2D1A"/>
    <w:rsid w:val="00AF4A67"/>
    <w:rsid w:val="00AF5798"/>
    <w:rsid w:val="00AF59CC"/>
    <w:rsid w:val="00AF7969"/>
    <w:rsid w:val="00AF7B46"/>
    <w:rsid w:val="00AF7EAB"/>
    <w:rsid w:val="00B00191"/>
    <w:rsid w:val="00B005D0"/>
    <w:rsid w:val="00B00B6F"/>
    <w:rsid w:val="00B02115"/>
    <w:rsid w:val="00B027DE"/>
    <w:rsid w:val="00B02D1B"/>
    <w:rsid w:val="00B03648"/>
    <w:rsid w:val="00B03C57"/>
    <w:rsid w:val="00B04061"/>
    <w:rsid w:val="00B044D2"/>
    <w:rsid w:val="00B04C03"/>
    <w:rsid w:val="00B0515D"/>
    <w:rsid w:val="00B0723E"/>
    <w:rsid w:val="00B07841"/>
    <w:rsid w:val="00B078F9"/>
    <w:rsid w:val="00B07E6A"/>
    <w:rsid w:val="00B07EC6"/>
    <w:rsid w:val="00B101EB"/>
    <w:rsid w:val="00B113FF"/>
    <w:rsid w:val="00B11D16"/>
    <w:rsid w:val="00B123BA"/>
    <w:rsid w:val="00B125D0"/>
    <w:rsid w:val="00B134FC"/>
    <w:rsid w:val="00B13925"/>
    <w:rsid w:val="00B139B8"/>
    <w:rsid w:val="00B13A16"/>
    <w:rsid w:val="00B1402E"/>
    <w:rsid w:val="00B14632"/>
    <w:rsid w:val="00B146A9"/>
    <w:rsid w:val="00B14F5D"/>
    <w:rsid w:val="00B15594"/>
    <w:rsid w:val="00B15D2C"/>
    <w:rsid w:val="00B1633C"/>
    <w:rsid w:val="00B16517"/>
    <w:rsid w:val="00B16793"/>
    <w:rsid w:val="00B168DE"/>
    <w:rsid w:val="00B16A96"/>
    <w:rsid w:val="00B21555"/>
    <w:rsid w:val="00B21B1D"/>
    <w:rsid w:val="00B22C67"/>
    <w:rsid w:val="00B22FD2"/>
    <w:rsid w:val="00B234FD"/>
    <w:rsid w:val="00B238C8"/>
    <w:rsid w:val="00B23B52"/>
    <w:rsid w:val="00B2410F"/>
    <w:rsid w:val="00B242EB"/>
    <w:rsid w:val="00B24B41"/>
    <w:rsid w:val="00B252FE"/>
    <w:rsid w:val="00B25A30"/>
    <w:rsid w:val="00B27158"/>
    <w:rsid w:val="00B30261"/>
    <w:rsid w:val="00B30B9A"/>
    <w:rsid w:val="00B30F7E"/>
    <w:rsid w:val="00B31125"/>
    <w:rsid w:val="00B31A55"/>
    <w:rsid w:val="00B31AFE"/>
    <w:rsid w:val="00B32288"/>
    <w:rsid w:val="00B32435"/>
    <w:rsid w:val="00B325BB"/>
    <w:rsid w:val="00B32709"/>
    <w:rsid w:val="00B33E33"/>
    <w:rsid w:val="00B34334"/>
    <w:rsid w:val="00B36514"/>
    <w:rsid w:val="00B36811"/>
    <w:rsid w:val="00B368C7"/>
    <w:rsid w:val="00B36B42"/>
    <w:rsid w:val="00B36C91"/>
    <w:rsid w:val="00B37098"/>
    <w:rsid w:val="00B37B0F"/>
    <w:rsid w:val="00B37EED"/>
    <w:rsid w:val="00B40B4B"/>
    <w:rsid w:val="00B40EC1"/>
    <w:rsid w:val="00B41586"/>
    <w:rsid w:val="00B41A23"/>
    <w:rsid w:val="00B43205"/>
    <w:rsid w:val="00B4336D"/>
    <w:rsid w:val="00B441EF"/>
    <w:rsid w:val="00B442AD"/>
    <w:rsid w:val="00B448CC"/>
    <w:rsid w:val="00B46168"/>
    <w:rsid w:val="00B47F30"/>
    <w:rsid w:val="00B501BD"/>
    <w:rsid w:val="00B50454"/>
    <w:rsid w:val="00B50925"/>
    <w:rsid w:val="00B511C4"/>
    <w:rsid w:val="00B518D6"/>
    <w:rsid w:val="00B51903"/>
    <w:rsid w:val="00B52A55"/>
    <w:rsid w:val="00B54AC7"/>
    <w:rsid w:val="00B55379"/>
    <w:rsid w:val="00B55595"/>
    <w:rsid w:val="00B55CA0"/>
    <w:rsid w:val="00B56A3E"/>
    <w:rsid w:val="00B57265"/>
    <w:rsid w:val="00B5736F"/>
    <w:rsid w:val="00B57B0C"/>
    <w:rsid w:val="00B63B29"/>
    <w:rsid w:val="00B649D3"/>
    <w:rsid w:val="00B64C10"/>
    <w:rsid w:val="00B6587A"/>
    <w:rsid w:val="00B659A5"/>
    <w:rsid w:val="00B661A9"/>
    <w:rsid w:val="00B66D8C"/>
    <w:rsid w:val="00B67C10"/>
    <w:rsid w:val="00B70F37"/>
    <w:rsid w:val="00B70F9C"/>
    <w:rsid w:val="00B71D0B"/>
    <w:rsid w:val="00B72036"/>
    <w:rsid w:val="00B73991"/>
    <w:rsid w:val="00B74ACB"/>
    <w:rsid w:val="00B74C84"/>
    <w:rsid w:val="00B74DE1"/>
    <w:rsid w:val="00B75140"/>
    <w:rsid w:val="00B75271"/>
    <w:rsid w:val="00B752DA"/>
    <w:rsid w:val="00B779D6"/>
    <w:rsid w:val="00B77B41"/>
    <w:rsid w:val="00B77D3C"/>
    <w:rsid w:val="00B80C50"/>
    <w:rsid w:val="00B812BD"/>
    <w:rsid w:val="00B81453"/>
    <w:rsid w:val="00B82CD9"/>
    <w:rsid w:val="00B83021"/>
    <w:rsid w:val="00B84032"/>
    <w:rsid w:val="00B849CB"/>
    <w:rsid w:val="00B8563F"/>
    <w:rsid w:val="00B86422"/>
    <w:rsid w:val="00B86480"/>
    <w:rsid w:val="00B8724E"/>
    <w:rsid w:val="00B87329"/>
    <w:rsid w:val="00B90416"/>
    <w:rsid w:val="00B90577"/>
    <w:rsid w:val="00B91BFC"/>
    <w:rsid w:val="00B92510"/>
    <w:rsid w:val="00B926DD"/>
    <w:rsid w:val="00B93640"/>
    <w:rsid w:val="00B948D5"/>
    <w:rsid w:val="00B94D5C"/>
    <w:rsid w:val="00B95493"/>
    <w:rsid w:val="00B956A0"/>
    <w:rsid w:val="00B957CD"/>
    <w:rsid w:val="00B96020"/>
    <w:rsid w:val="00B970C0"/>
    <w:rsid w:val="00B970F9"/>
    <w:rsid w:val="00B97F7C"/>
    <w:rsid w:val="00BA1291"/>
    <w:rsid w:val="00BA139E"/>
    <w:rsid w:val="00BA13CD"/>
    <w:rsid w:val="00BA1A77"/>
    <w:rsid w:val="00BA1B50"/>
    <w:rsid w:val="00BA1C19"/>
    <w:rsid w:val="00BA211D"/>
    <w:rsid w:val="00BA26D2"/>
    <w:rsid w:val="00BA2802"/>
    <w:rsid w:val="00BA2D46"/>
    <w:rsid w:val="00BA357C"/>
    <w:rsid w:val="00BA37E8"/>
    <w:rsid w:val="00BA4B21"/>
    <w:rsid w:val="00BA4D9A"/>
    <w:rsid w:val="00BA57B9"/>
    <w:rsid w:val="00BA67A8"/>
    <w:rsid w:val="00BB00D3"/>
    <w:rsid w:val="00BB0776"/>
    <w:rsid w:val="00BB0A50"/>
    <w:rsid w:val="00BB26E3"/>
    <w:rsid w:val="00BB2973"/>
    <w:rsid w:val="00BB3406"/>
    <w:rsid w:val="00BB4067"/>
    <w:rsid w:val="00BB48FA"/>
    <w:rsid w:val="00BB5514"/>
    <w:rsid w:val="00BB57BE"/>
    <w:rsid w:val="00BB62AA"/>
    <w:rsid w:val="00BB6330"/>
    <w:rsid w:val="00BB6596"/>
    <w:rsid w:val="00BB6CC9"/>
    <w:rsid w:val="00BB6FB5"/>
    <w:rsid w:val="00BB7D01"/>
    <w:rsid w:val="00BC03C3"/>
    <w:rsid w:val="00BC0D2B"/>
    <w:rsid w:val="00BC1B58"/>
    <w:rsid w:val="00BC2461"/>
    <w:rsid w:val="00BC28CC"/>
    <w:rsid w:val="00BC3905"/>
    <w:rsid w:val="00BC3C3B"/>
    <w:rsid w:val="00BC43AE"/>
    <w:rsid w:val="00BC48D5"/>
    <w:rsid w:val="00BC5238"/>
    <w:rsid w:val="00BC5B24"/>
    <w:rsid w:val="00BC62BB"/>
    <w:rsid w:val="00BC6ECA"/>
    <w:rsid w:val="00BD053C"/>
    <w:rsid w:val="00BD05D1"/>
    <w:rsid w:val="00BD158D"/>
    <w:rsid w:val="00BD195B"/>
    <w:rsid w:val="00BD1E25"/>
    <w:rsid w:val="00BD26CE"/>
    <w:rsid w:val="00BD3274"/>
    <w:rsid w:val="00BD42ED"/>
    <w:rsid w:val="00BD54D5"/>
    <w:rsid w:val="00BD562F"/>
    <w:rsid w:val="00BD7CF0"/>
    <w:rsid w:val="00BE136A"/>
    <w:rsid w:val="00BE176F"/>
    <w:rsid w:val="00BE1EC2"/>
    <w:rsid w:val="00BE285D"/>
    <w:rsid w:val="00BE3723"/>
    <w:rsid w:val="00BE3D8A"/>
    <w:rsid w:val="00BE65D3"/>
    <w:rsid w:val="00BE75E2"/>
    <w:rsid w:val="00BF0CCB"/>
    <w:rsid w:val="00BF18DA"/>
    <w:rsid w:val="00BF1ABE"/>
    <w:rsid w:val="00BF55B0"/>
    <w:rsid w:val="00BF5CD4"/>
    <w:rsid w:val="00BF614D"/>
    <w:rsid w:val="00BF6159"/>
    <w:rsid w:val="00BF76B1"/>
    <w:rsid w:val="00C0082F"/>
    <w:rsid w:val="00C00C9C"/>
    <w:rsid w:val="00C00DA5"/>
    <w:rsid w:val="00C00FAA"/>
    <w:rsid w:val="00C01274"/>
    <w:rsid w:val="00C016F9"/>
    <w:rsid w:val="00C018BD"/>
    <w:rsid w:val="00C022FB"/>
    <w:rsid w:val="00C038A6"/>
    <w:rsid w:val="00C03FE5"/>
    <w:rsid w:val="00C04DFD"/>
    <w:rsid w:val="00C04EC4"/>
    <w:rsid w:val="00C06A1B"/>
    <w:rsid w:val="00C0734D"/>
    <w:rsid w:val="00C07C20"/>
    <w:rsid w:val="00C102EE"/>
    <w:rsid w:val="00C104F6"/>
    <w:rsid w:val="00C10E28"/>
    <w:rsid w:val="00C1261F"/>
    <w:rsid w:val="00C135F6"/>
    <w:rsid w:val="00C144AD"/>
    <w:rsid w:val="00C14560"/>
    <w:rsid w:val="00C14645"/>
    <w:rsid w:val="00C14CA3"/>
    <w:rsid w:val="00C157A2"/>
    <w:rsid w:val="00C15860"/>
    <w:rsid w:val="00C15B0B"/>
    <w:rsid w:val="00C15BC4"/>
    <w:rsid w:val="00C15BCB"/>
    <w:rsid w:val="00C16073"/>
    <w:rsid w:val="00C16D62"/>
    <w:rsid w:val="00C1740E"/>
    <w:rsid w:val="00C17517"/>
    <w:rsid w:val="00C17ED5"/>
    <w:rsid w:val="00C20C71"/>
    <w:rsid w:val="00C22B6E"/>
    <w:rsid w:val="00C23382"/>
    <w:rsid w:val="00C2389A"/>
    <w:rsid w:val="00C23943"/>
    <w:rsid w:val="00C23B34"/>
    <w:rsid w:val="00C25334"/>
    <w:rsid w:val="00C26FBB"/>
    <w:rsid w:val="00C27A33"/>
    <w:rsid w:val="00C27C1E"/>
    <w:rsid w:val="00C3193E"/>
    <w:rsid w:val="00C31C49"/>
    <w:rsid w:val="00C323A3"/>
    <w:rsid w:val="00C325C7"/>
    <w:rsid w:val="00C3297A"/>
    <w:rsid w:val="00C3338C"/>
    <w:rsid w:val="00C3409C"/>
    <w:rsid w:val="00C34D5B"/>
    <w:rsid w:val="00C36591"/>
    <w:rsid w:val="00C3671E"/>
    <w:rsid w:val="00C3690F"/>
    <w:rsid w:val="00C41CE5"/>
    <w:rsid w:val="00C41FFB"/>
    <w:rsid w:val="00C422E6"/>
    <w:rsid w:val="00C422F5"/>
    <w:rsid w:val="00C426B5"/>
    <w:rsid w:val="00C42977"/>
    <w:rsid w:val="00C42DDD"/>
    <w:rsid w:val="00C435DF"/>
    <w:rsid w:val="00C4392C"/>
    <w:rsid w:val="00C449C5"/>
    <w:rsid w:val="00C44C43"/>
    <w:rsid w:val="00C44C8D"/>
    <w:rsid w:val="00C45660"/>
    <w:rsid w:val="00C45E09"/>
    <w:rsid w:val="00C46708"/>
    <w:rsid w:val="00C46F61"/>
    <w:rsid w:val="00C47260"/>
    <w:rsid w:val="00C474EF"/>
    <w:rsid w:val="00C47879"/>
    <w:rsid w:val="00C51D4D"/>
    <w:rsid w:val="00C52287"/>
    <w:rsid w:val="00C52427"/>
    <w:rsid w:val="00C538CD"/>
    <w:rsid w:val="00C53C9B"/>
    <w:rsid w:val="00C54208"/>
    <w:rsid w:val="00C54CA7"/>
    <w:rsid w:val="00C56145"/>
    <w:rsid w:val="00C56B5C"/>
    <w:rsid w:val="00C57151"/>
    <w:rsid w:val="00C6066A"/>
    <w:rsid w:val="00C630D4"/>
    <w:rsid w:val="00C6402A"/>
    <w:rsid w:val="00C643AA"/>
    <w:rsid w:val="00C64D03"/>
    <w:rsid w:val="00C6587F"/>
    <w:rsid w:val="00C65BAD"/>
    <w:rsid w:val="00C660B5"/>
    <w:rsid w:val="00C660DE"/>
    <w:rsid w:val="00C666BC"/>
    <w:rsid w:val="00C67348"/>
    <w:rsid w:val="00C67EF1"/>
    <w:rsid w:val="00C67FCA"/>
    <w:rsid w:val="00C704C7"/>
    <w:rsid w:val="00C71A96"/>
    <w:rsid w:val="00C71AC3"/>
    <w:rsid w:val="00C73A63"/>
    <w:rsid w:val="00C73B74"/>
    <w:rsid w:val="00C74D0A"/>
    <w:rsid w:val="00C7530C"/>
    <w:rsid w:val="00C75517"/>
    <w:rsid w:val="00C755CE"/>
    <w:rsid w:val="00C757F7"/>
    <w:rsid w:val="00C765AF"/>
    <w:rsid w:val="00C771E4"/>
    <w:rsid w:val="00C7747C"/>
    <w:rsid w:val="00C8049D"/>
    <w:rsid w:val="00C80EEC"/>
    <w:rsid w:val="00C80EF6"/>
    <w:rsid w:val="00C81C76"/>
    <w:rsid w:val="00C81C99"/>
    <w:rsid w:val="00C81CE5"/>
    <w:rsid w:val="00C82094"/>
    <w:rsid w:val="00C82261"/>
    <w:rsid w:val="00C822BC"/>
    <w:rsid w:val="00C83C7B"/>
    <w:rsid w:val="00C84021"/>
    <w:rsid w:val="00C861BF"/>
    <w:rsid w:val="00C8646A"/>
    <w:rsid w:val="00C86845"/>
    <w:rsid w:val="00C86D20"/>
    <w:rsid w:val="00C86ED1"/>
    <w:rsid w:val="00C87C49"/>
    <w:rsid w:val="00C90AD4"/>
    <w:rsid w:val="00C91745"/>
    <w:rsid w:val="00C91CB6"/>
    <w:rsid w:val="00C92CED"/>
    <w:rsid w:val="00C93020"/>
    <w:rsid w:val="00C951B4"/>
    <w:rsid w:val="00C96814"/>
    <w:rsid w:val="00C96BF1"/>
    <w:rsid w:val="00C972CA"/>
    <w:rsid w:val="00C9788F"/>
    <w:rsid w:val="00C97F0B"/>
    <w:rsid w:val="00CA066C"/>
    <w:rsid w:val="00CA0848"/>
    <w:rsid w:val="00CA08EA"/>
    <w:rsid w:val="00CA09C3"/>
    <w:rsid w:val="00CA2924"/>
    <w:rsid w:val="00CA44E9"/>
    <w:rsid w:val="00CA4DB5"/>
    <w:rsid w:val="00CA56EC"/>
    <w:rsid w:val="00CA636E"/>
    <w:rsid w:val="00CA66C0"/>
    <w:rsid w:val="00CA6B7C"/>
    <w:rsid w:val="00CA733E"/>
    <w:rsid w:val="00CA7DF5"/>
    <w:rsid w:val="00CB214B"/>
    <w:rsid w:val="00CB22BE"/>
    <w:rsid w:val="00CB273A"/>
    <w:rsid w:val="00CB3ACF"/>
    <w:rsid w:val="00CB484B"/>
    <w:rsid w:val="00CB5367"/>
    <w:rsid w:val="00CB58E8"/>
    <w:rsid w:val="00CB5FD5"/>
    <w:rsid w:val="00CB742A"/>
    <w:rsid w:val="00CC0F26"/>
    <w:rsid w:val="00CC12C9"/>
    <w:rsid w:val="00CC1378"/>
    <w:rsid w:val="00CC1391"/>
    <w:rsid w:val="00CC1409"/>
    <w:rsid w:val="00CC3013"/>
    <w:rsid w:val="00CC33D6"/>
    <w:rsid w:val="00CC3437"/>
    <w:rsid w:val="00CC3822"/>
    <w:rsid w:val="00CC41A0"/>
    <w:rsid w:val="00CC4486"/>
    <w:rsid w:val="00CC4F64"/>
    <w:rsid w:val="00CC54A6"/>
    <w:rsid w:val="00CC5D6B"/>
    <w:rsid w:val="00CC6FB0"/>
    <w:rsid w:val="00CC75F7"/>
    <w:rsid w:val="00CD07B4"/>
    <w:rsid w:val="00CD1C29"/>
    <w:rsid w:val="00CD1D8B"/>
    <w:rsid w:val="00CD1FE7"/>
    <w:rsid w:val="00CD20B9"/>
    <w:rsid w:val="00CD2304"/>
    <w:rsid w:val="00CD2E88"/>
    <w:rsid w:val="00CD40E0"/>
    <w:rsid w:val="00CD490D"/>
    <w:rsid w:val="00CD5521"/>
    <w:rsid w:val="00CD557B"/>
    <w:rsid w:val="00CD559A"/>
    <w:rsid w:val="00CD5781"/>
    <w:rsid w:val="00CD650A"/>
    <w:rsid w:val="00CD6BDF"/>
    <w:rsid w:val="00CE0210"/>
    <w:rsid w:val="00CE0FF8"/>
    <w:rsid w:val="00CE114B"/>
    <w:rsid w:val="00CE1D49"/>
    <w:rsid w:val="00CE1DC8"/>
    <w:rsid w:val="00CE1E67"/>
    <w:rsid w:val="00CE28AE"/>
    <w:rsid w:val="00CE3312"/>
    <w:rsid w:val="00CE350A"/>
    <w:rsid w:val="00CE367E"/>
    <w:rsid w:val="00CE3CCC"/>
    <w:rsid w:val="00CE494C"/>
    <w:rsid w:val="00CE4EB6"/>
    <w:rsid w:val="00CE531C"/>
    <w:rsid w:val="00CE5C01"/>
    <w:rsid w:val="00CE5F74"/>
    <w:rsid w:val="00CE75D4"/>
    <w:rsid w:val="00CF003F"/>
    <w:rsid w:val="00CF0952"/>
    <w:rsid w:val="00CF167A"/>
    <w:rsid w:val="00CF17EC"/>
    <w:rsid w:val="00CF1CE7"/>
    <w:rsid w:val="00CF2517"/>
    <w:rsid w:val="00CF2AEA"/>
    <w:rsid w:val="00CF3C09"/>
    <w:rsid w:val="00CF429D"/>
    <w:rsid w:val="00CF55FD"/>
    <w:rsid w:val="00CF5D31"/>
    <w:rsid w:val="00CF5E1E"/>
    <w:rsid w:val="00CF5E90"/>
    <w:rsid w:val="00D00D0F"/>
    <w:rsid w:val="00D00FB3"/>
    <w:rsid w:val="00D0134A"/>
    <w:rsid w:val="00D01443"/>
    <w:rsid w:val="00D02130"/>
    <w:rsid w:val="00D021E6"/>
    <w:rsid w:val="00D02510"/>
    <w:rsid w:val="00D02A8D"/>
    <w:rsid w:val="00D034AB"/>
    <w:rsid w:val="00D05121"/>
    <w:rsid w:val="00D05369"/>
    <w:rsid w:val="00D05E92"/>
    <w:rsid w:val="00D0680D"/>
    <w:rsid w:val="00D075F8"/>
    <w:rsid w:val="00D07718"/>
    <w:rsid w:val="00D07A5A"/>
    <w:rsid w:val="00D1009E"/>
    <w:rsid w:val="00D10D7E"/>
    <w:rsid w:val="00D10FC5"/>
    <w:rsid w:val="00D113A2"/>
    <w:rsid w:val="00D1155F"/>
    <w:rsid w:val="00D129CD"/>
    <w:rsid w:val="00D138C9"/>
    <w:rsid w:val="00D14E70"/>
    <w:rsid w:val="00D15696"/>
    <w:rsid w:val="00D172E6"/>
    <w:rsid w:val="00D1748E"/>
    <w:rsid w:val="00D17D6D"/>
    <w:rsid w:val="00D20C40"/>
    <w:rsid w:val="00D20D3A"/>
    <w:rsid w:val="00D20E4E"/>
    <w:rsid w:val="00D212E2"/>
    <w:rsid w:val="00D2454F"/>
    <w:rsid w:val="00D25122"/>
    <w:rsid w:val="00D26D30"/>
    <w:rsid w:val="00D26D57"/>
    <w:rsid w:val="00D275F9"/>
    <w:rsid w:val="00D27959"/>
    <w:rsid w:val="00D27D64"/>
    <w:rsid w:val="00D27E48"/>
    <w:rsid w:val="00D3193B"/>
    <w:rsid w:val="00D31960"/>
    <w:rsid w:val="00D3209E"/>
    <w:rsid w:val="00D32162"/>
    <w:rsid w:val="00D324A7"/>
    <w:rsid w:val="00D32932"/>
    <w:rsid w:val="00D345DE"/>
    <w:rsid w:val="00D3479A"/>
    <w:rsid w:val="00D35274"/>
    <w:rsid w:val="00D3550D"/>
    <w:rsid w:val="00D35510"/>
    <w:rsid w:val="00D355B1"/>
    <w:rsid w:val="00D3643D"/>
    <w:rsid w:val="00D367BB"/>
    <w:rsid w:val="00D3748E"/>
    <w:rsid w:val="00D41B6B"/>
    <w:rsid w:val="00D41CEF"/>
    <w:rsid w:val="00D44571"/>
    <w:rsid w:val="00D44AF3"/>
    <w:rsid w:val="00D4524B"/>
    <w:rsid w:val="00D46AF9"/>
    <w:rsid w:val="00D46D52"/>
    <w:rsid w:val="00D51313"/>
    <w:rsid w:val="00D528C0"/>
    <w:rsid w:val="00D5290B"/>
    <w:rsid w:val="00D52DCB"/>
    <w:rsid w:val="00D53E0D"/>
    <w:rsid w:val="00D540E8"/>
    <w:rsid w:val="00D5507E"/>
    <w:rsid w:val="00D553CD"/>
    <w:rsid w:val="00D553E0"/>
    <w:rsid w:val="00D55C30"/>
    <w:rsid w:val="00D55E9E"/>
    <w:rsid w:val="00D5619B"/>
    <w:rsid w:val="00D56617"/>
    <w:rsid w:val="00D578BE"/>
    <w:rsid w:val="00D57DAE"/>
    <w:rsid w:val="00D57E4E"/>
    <w:rsid w:val="00D6112F"/>
    <w:rsid w:val="00D619E3"/>
    <w:rsid w:val="00D620C2"/>
    <w:rsid w:val="00D62A95"/>
    <w:rsid w:val="00D62AD0"/>
    <w:rsid w:val="00D632B4"/>
    <w:rsid w:val="00D63E15"/>
    <w:rsid w:val="00D64314"/>
    <w:rsid w:val="00D64512"/>
    <w:rsid w:val="00D65805"/>
    <w:rsid w:val="00D66F29"/>
    <w:rsid w:val="00D66FE9"/>
    <w:rsid w:val="00D67011"/>
    <w:rsid w:val="00D67BBF"/>
    <w:rsid w:val="00D7006B"/>
    <w:rsid w:val="00D70501"/>
    <w:rsid w:val="00D71BFD"/>
    <w:rsid w:val="00D72324"/>
    <w:rsid w:val="00D73599"/>
    <w:rsid w:val="00D75621"/>
    <w:rsid w:val="00D766AC"/>
    <w:rsid w:val="00D76B47"/>
    <w:rsid w:val="00D771E0"/>
    <w:rsid w:val="00D77AD5"/>
    <w:rsid w:val="00D803A9"/>
    <w:rsid w:val="00D807BE"/>
    <w:rsid w:val="00D80861"/>
    <w:rsid w:val="00D80932"/>
    <w:rsid w:val="00D80D42"/>
    <w:rsid w:val="00D80D5C"/>
    <w:rsid w:val="00D8193F"/>
    <w:rsid w:val="00D81BC8"/>
    <w:rsid w:val="00D81C18"/>
    <w:rsid w:val="00D8296E"/>
    <w:rsid w:val="00D82A5A"/>
    <w:rsid w:val="00D82F02"/>
    <w:rsid w:val="00D83627"/>
    <w:rsid w:val="00D83A84"/>
    <w:rsid w:val="00D84128"/>
    <w:rsid w:val="00D845E5"/>
    <w:rsid w:val="00D84D9E"/>
    <w:rsid w:val="00D85905"/>
    <w:rsid w:val="00D8598B"/>
    <w:rsid w:val="00D860CB"/>
    <w:rsid w:val="00D87A36"/>
    <w:rsid w:val="00D87E19"/>
    <w:rsid w:val="00D9009D"/>
    <w:rsid w:val="00D90790"/>
    <w:rsid w:val="00D90BCE"/>
    <w:rsid w:val="00D9132D"/>
    <w:rsid w:val="00D916F2"/>
    <w:rsid w:val="00D92AB6"/>
    <w:rsid w:val="00D9331A"/>
    <w:rsid w:val="00D9409C"/>
    <w:rsid w:val="00D955EA"/>
    <w:rsid w:val="00D96259"/>
    <w:rsid w:val="00D968C6"/>
    <w:rsid w:val="00D977CF"/>
    <w:rsid w:val="00D97925"/>
    <w:rsid w:val="00D97CEB"/>
    <w:rsid w:val="00DA054D"/>
    <w:rsid w:val="00DA063E"/>
    <w:rsid w:val="00DA171F"/>
    <w:rsid w:val="00DA18DB"/>
    <w:rsid w:val="00DA1EBB"/>
    <w:rsid w:val="00DA1EF9"/>
    <w:rsid w:val="00DA2673"/>
    <w:rsid w:val="00DA2705"/>
    <w:rsid w:val="00DA2D03"/>
    <w:rsid w:val="00DA2EAD"/>
    <w:rsid w:val="00DA3CE0"/>
    <w:rsid w:val="00DA3E6A"/>
    <w:rsid w:val="00DA457D"/>
    <w:rsid w:val="00DA4675"/>
    <w:rsid w:val="00DA4A0B"/>
    <w:rsid w:val="00DA4AC1"/>
    <w:rsid w:val="00DA4C7B"/>
    <w:rsid w:val="00DA50B4"/>
    <w:rsid w:val="00DA5CFE"/>
    <w:rsid w:val="00DA5E5D"/>
    <w:rsid w:val="00DA5F3D"/>
    <w:rsid w:val="00DA6BD5"/>
    <w:rsid w:val="00DA6C7B"/>
    <w:rsid w:val="00DA7CEE"/>
    <w:rsid w:val="00DB16EA"/>
    <w:rsid w:val="00DB2A3A"/>
    <w:rsid w:val="00DB2E1A"/>
    <w:rsid w:val="00DB350E"/>
    <w:rsid w:val="00DB4B56"/>
    <w:rsid w:val="00DB5105"/>
    <w:rsid w:val="00DB5B2C"/>
    <w:rsid w:val="00DB6769"/>
    <w:rsid w:val="00DB70F0"/>
    <w:rsid w:val="00DB771B"/>
    <w:rsid w:val="00DC09DE"/>
    <w:rsid w:val="00DC0D6D"/>
    <w:rsid w:val="00DC259E"/>
    <w:rsid w:val="00DC2687"/>
    <w:rsid w:val="00DC2F83"/>
    <w:rsid w:val="00DC3631"/>
    <w:rsid w:val="00DC41E2"/>
    <w:rsid w:val="00DC51EF"/>
    <w:rsid w:val="00DC558B"/>
    <w:rsid w:val="00DC5682"/>
    <w:rsid w:val="00DC5B35"/>
    <w:rsid w:val="00DC5C65"/>
    <w:rsid w:val="00DC5F6E"/>
    <w:rsid w:val="00DC6569"/>
    <w:rsid w:val="00DC6C9D"/>
    <w:rsid w:val="00DC7166"/>
    <w:rsid w:val="00DC7B94"/>
    <w:rsid w:val="00DD0461"/>
    <w:rsid w:val="00DD08EA"/>
    <w:rsid w:val="00DD0E21"/>
    <w:rsid w:val="00DD11A6"/>
    <w:rsid w:val="00DD13C8"/>
    <w:rsid w:val="00DD2832"/>
    <w:rsid w:val="00DD31CD"/>
    <w:rsid w:val="00DD38DA"/>
    <w:rsid w:val="00DD3925"/>
    <w:rsid w:val="00DD3BCB"/>
    <w:rsid w:val="00DD49F8"/>
    <w:rsid w:val="00DD4CC8"/>
    <w:rsid w:val="00DD52C4"/>
    <w:rsid w:val="00DD5417"/>
    <w:rsid w:val="00DD55DD"/>
    <w:rsid w:val="00DD5D27"/>
    <w:rsid w:val="00DD62F2"/>
    <w:rsid w:val="00DD6805"/>
    <w:rsid w:val="00DE0802"/>
    <w:rsid w:val="00DE0B51"/>
    <w:rsid w:val="00DE0C15"/>
    <w:rsid w:val="00DE11A4"/>
    <w:rsid w:val="00DE11EB"/>
    <w:rsid w:val="00DE1ABE"/>
    <w:rsid w:val="00DE3152"/>
    <w:rsid w:val="00DE3D68"/>
    <w:rsid w:val="00DE4024"/>
    <w:rsid w:val="00DE4A73"/>
    <w:rsid w:val="00DE4D8C"/>
    <w:rsid w:val="00DE4EE4"/>
    <w:rsid w:val="00DE5474"/>
    <w:rsid w:val="00DE5681"/>
    <w:rsid w:val="00DE635C"/>
    <w:rsid w:val="00DE70AC"/>
    <w:rsid w:val="00DF0542"/>
    <w:rsid w:val="00DF18C2"/>
    <w:rsid w:val="00DF1C7E"/>
    <w:rsid w:val="00DF3E61"/>
    <w:rsid w:val="00DF40FE"/>
    <w:rsid w:val="00DF4C07"/>
    <w:rsid w:val="00DF4CF8"/>
    <w:rsid w:val="00DF5243"/>
    <w:rsid w:val="00DF65B7"/>
    <w:rsid w:val="00DF733B"/>
    <w:rsid w:val="00DF793F"/>
    <w:rsid w:val="00DF7CAD"/>
    <w:rsid w:val="00E00C38"/>
    <w:rsid w:val="00E00CAD"/>
    <w:rsid w:val="00E01385"/>
    <w:rsid w:val="00E03979"/>
    <w:rsid w:val="00E04772"/>
    <w:rsid w:val="00E05638"/>
    <w:rsid w:val="00E05BED"/>
    <w:rsid w:val="00E05FC7"/>
    <w:rsid w:val="00E062CD"/>
    <w:rsid w:val="00E0646F"/>
    <w:rsid w:val="00E065AA"/>
    <w:rsid w:val="00E071F7"/>
    <w:rsid w:val="00E072BE"/>
    <w:rsid w:val="00E07471"/>
    <w:rsid w:val="00E07A29"/>
    <w:rsid w:val="00E07A8E"/>
    <w:rsid w:val="00E10704"/>
    <w:rsid w:val="00E112BC"/>
    <w:rsid w:val="00E1186F"/>
    <w:rsid w:val="00E121BB"/>
    <w:rsid w:val="00E122C0"/>
    <w:rsid w:val="00E13E61"/>
    <w:rsid w:val="00E152E5"/>
    <w:rsid w:val="00E156FF"/>
    <w:rsid w:val="00E17DC3"/>
    <w:rsid w:val="00E203F7"/>
    <w:rsid w:val="00E20486"/>
    <w:rsid w:val="00E20620"/>
    <w:rsid w:val="00E209EF"/>
    <w:rsid w:val="00E21096"/>
    <w:rsid w:val="00E23247"/>
    <w:rsid w:val="00E2329C"/>
    <w:rsid w:val="00E232D2"/>
    <w:rsid w:val="00E24180"/>
    <w:rsid w:val="00E24816"/>
    <w:rsid w:val="00E24F8A"/>
    <w:rsid w:val="00E25A71"/>
    <w:rsid w:val="00E25FEF"/>
    <w:rsid w:val="00E3166F"/>
    <w:rsid w:val="00E326B1"/>
    <w:rsid w:val="00E33981"/>
    <w:rsid w:val="00E34089"/>
    <w:rsid w:val="00E340E9"/>
    <w:rsid w:val="00E340F0"/>
    <w:rsid w:val="00E34EF2"/>
    <w:rsid w:val="00E3511E"/>
    <w:rsid w:val="00E35DE9"/>
    <w:rsid w:val="00E36056"/>
    <w:rsid w:val="00E36118"/>
    <w:rsid w:val="00E370E1"/>
    <w:rsid w:val="00E3728E"/>
    <w:rsid w:val="00E40ECA"/>
    <w:rsid w:val="00E41367"/>
    <w:rsid w:val="00E429BC"/>
    <w:rsid w:val="00E429D6"/>
    <w:rsid w:val="00E444A6"/>
    <w:rsid w:val="00E45FC4"/>
    <w:rsid w:val="00E4602D"/>
    <w:rsid w:val="00E46A39"/>
    <w:rsid w:val="00E46F9F"/>
    <w:rsid w:val="00E4746D"/>
    <w:rsid w:val="00E504A5"/>
    <w:rsid w:val="00E50AC9"/>
    <w:rsid w:val="00E51D25"/>
    <w:rsid w:val="00E53146"/>
    <w:rsid w:val="00E53DE6"/>
    <w:rsid w:val="00E544A4"/>
    <w:rsid w:val="00E55810"/>
    <w:rsid w:val="00E573AB"/>
    <w:rsid w:val="00E578B1"/>
    <w:rsid w:val="00E57D3C"/>
    <w:rsid w:val="00E600F2"/>
    <w:rsid w:val="00E61154"/>
    <w:rsid w:val="00E6141F"/>
    <w:rsid w:val="00E61A0A"/>
    <w:rsid w:val="00E62273"/>
    <w:rsid w:val="00E623F8"/>
    <w:rsid w:val="00E623FA"/>
    <w:rsid w:val="00E62428"/>
    <w:rsid w:val="00E62618"/>
    <w:rsid w:val="00E64118"/>
    <w:rsid w:val="00E64D74"/>
    <w:rsid w:val="00E65B13"/>
    <w:rsid w:val="00E65C65"/>
    <w:rsid w:val="00E65E00"/>
    <w:rsid w:val="00E663A4"/>
    <w:rsid w:val="00E66595"/>
    <w:rsid w:val="00E6666A"/>
    <w:rsid w:val="00E66A1A"/>
    <w:rsid w:val="00E6741E"/>
    <w:rsid w:val="00E67AE1"/>
    <w:rsid w:val="00E67DB3"/>
    <w:rsid w:val="00E70135"/>
    <w:rsid w:val="00E71928"/>
    <w:rsid w:val="00E7205F"/>
    <w:rsid w:val="00E722EC"/>
    <w:rsid w:val="00E72623"/>
    <w:rsid w:val="00E75757"/>
    <w:rsid w:val="00E7593C"/>
    <w:rsid w:val="00E75B68"/>
    <w:rsid w:val="00E76EA1"/>
    <w:rsid w:val="00E76EC7"/>
    <w:rsid w:val="00E7758C"/>
    <w:rsid w:val="00E77E6F"/>
    <w:rsid w:val="00E80128"/>
    <w:rsid w:val="00E80CBB"/>
    <w:rsid w:val="00E817A0"/>
    <w:rsid w:val="00E81BE0"/>
    <w:rsid w:val="00E823CE"/>
    <w:rsid w:val="00E82473"/>
    <w:rsid w:val="00E824F7"/>
    <w:rsid w:val="00E831D0"/>
    <w:rsid w:val="00E839C0"/>
    <w:rsid w:val="00E83E62"/>
    <w:rsid w:val="00E84156"/>
    <w:rsid w:val="00E8471F"/>
    <w:rsid w:val="00E84769"/>
    <w:rsid w:val="00E84AD3"/>
    <w:rsid w:val="00E851A0"/>
    <w:rsid w:val="00E852A6"/>
    <w:rsid w:val="00E8542A"/>
    <w:rsid w:val="00E85EAB"/>
    <w:rsid w:val="00E86189"/>
    <w:rsid w:val="00E86A28"/>
    <w:rsid w:val="00E8706F"/>
    <w:rsid w:val="00E878C8"/>
    <w:rsid w:val="00E87E3D"/>
    <w:rsid w:val="00E90E6E"/>
    <w:rsid w:val="00E9103B"/>
    <w:rsid w:val="00E92708"/>
    <w:rsid w:val="00E939F9"/>
    <w:rsid w:val="00E9443F"/>
    <w:rsid w:val="00E945CD"/>
    <w:rsid w:val="00E9469D"/>
    <w:rsid w:val="00E94E2B"/>
    <w:rsid w:val="00E9590D"/>
    <w:rsid w:val="00E95B49"/>
    <w:rsid w:val="00E95D3C"/>
    <w:rsid w:val="00E96635"/>
    <w:rsid w:val="00E96CDB"/>
    <w:rsid w:val="00E977B5"/>
    <w:rsid w:val="00EA1478"/>
    <w:rsid w:val="00EA1CC2"/>
    <w:rsid w:val="00EA203D"/>
    <w:rsid w:val="00EA21BC"/>
    <w:rsid w:val="00EA268F"/>
    <w:rsid w:val="00EA3356"/>
    <w:rsid w:val="00EA3EBD"/>
    <w:rsid w:val="00EA569B"/>
    <w:rsid w:val="00EA5B89"/>
    <w:rsid w:val="00EA5D13"/>
    <w:rsid w:val="00EA6395"/>
    <w:rsid w:val="00EA63C1"/>
    <w:rsid w:val="00EA66BC"/>
    <w:rsid w:val="00EA695B"/>
    <w:rsid w:val="00EA6F41"/>
    <w:rsid w:val="00EA7C6D"/>
    <w:rsid w:val="00EB07DB"/>
    <w:rsid w:val="00EB0D3F"/>
    <w:rsid w:val="00EB1F85"/>
    <w:rsid w:val="00EB2737"/>
    <w:rsid w:val="00EB324E"/>
    <w:rsid w:val="00EB375B"/>
    <w:rsid w:val="00EB376B"/>
    <w:rsid w:val="00EB3797"/>
    <w:rsid w:val="00EB3BF7"/>
    <w:rsid w:val="00EB4269"/>
    <w:rsid w:val="00EB46E1"/>
    <w:rsid w:val="00EB50D0"/>
    <w:rsid w:val="00EB6B08"/>
    <w:rsid w:val="00EC060E"/>
    <w:rsid w:val="00EC1E5D"/>
    <w:rsid w:val="00EC2262"/>
    <w:rsid w:val="00EC2D62"/>
    <w:rsid w:val="00EC3D53"/>
    <w:rsid w:val="00EC45ED"/>
    <w:rsid w:val="00EC4795"/>
    <w:rsid w:val="00EC4B20"/>
    <w:rsid w:val="00EC4B9F"/>
    <w:rsid w:val="00EC4E09"/>
    <w:rsid w:val="00EC5C21"/>
    <w:rsid w:val="00EC6174"/>
    <w:rsid w:val="00EC7360"/>
    <w:rsid w:val="00EC7568"/>
    <w:rsid w:val="00EC7569"/>
    <w:rsid w:val="00EC75DD"/>
    <w:rsid w:val="00ED0327"/>
    <w:rsid w:val="00ED0393"/>
    <w:rsid w:val="00ED0C15"/>
    <w:rsid w:val="00ED0FEB"/>
    <w:rsid w:val="00ED1A9D"/>
    <w:rsid w:val="00ED1C9F"/>
    <w:rsid w:val="00ED20D8"/>
    <w:rsid w:val="00ED241D"/>
    <w:rsid w:val="00ED2BD2"/>
    <w:rsid w:val="00ED432A"/>
    <w:rsid w:val="00ED4460"/>
    <w:rsid w:val="00ED47B3"/>
    <w:rsid w:val="00ED47F6"/>
    <w:rsid w:val="00ED5293"/>
    <w:rsid w:val="00ED6555"/>
    <w:rsid w:val="00ED7766"/>
    <w:rsid w:val="00EE0C4E"/>
    <w:rsid w:val="00EE356E"/>
    <w:rsid w:val="00EE5448"/>
    <w:rsid w:val="00EE5E7D"/>
    <w:rsid w:val="00EE6231"/>
    <w:rsid w:val="00EE6DC1"/>
    <w:rsid w:val="00EE6E34"/>
    <w:rsid w:val="00EE7165"/>
    <w:rsid w:val="00EE7D2E"/>
    <w:rsid w:val="00EF014B"/>
    <w:rsid w:val="00EF0F68"/>
    <w:rsid w:val="00EF14ED"/>
    <w:rsid w:val="00EF1AF9"/>
    <w:rsid w:val="00EF1C4E"/>
    <w:rsid w:val="00EF1DCE"/>
    <w:rsid w:val="00EF2454"/>
    <w:rsid w:val="00EF2985"/>
    <w:rsid w:val="00EF3289"/>
    <w:rsid w:val="00EF5332"/>
    <w:rsid w:val="00EF577A"/>
    <w:rsid w:val="00EF5782"/>
    <w:rsid w:val="00EF7ADF"/>
    <w:rsid w:val="00F002ED"/>
    <w:rsid w:val="00F004D7"/>
    <w:rsid w:val="00F00E16"/>
    <w:rsid w:val="00F0165A"/>
    <w:rsid w:val="00F01A86"/>
    <w:rsid w:val="00F02305"/>
    <w:rsid w:val="00F02472"/>
    <w:rsid w:val="00F0327D"/>
    <w:rsid w:val="00F03424"/>
    <w:rsid w:val="00F0483E"/>
    <w:rsid w:val="00F04DAA"/>
    <w:rsid w:val="00F051BF"/>
    <w:rsid w:val="00F0623F"/>
    <w:rsid w:val="00F06BD9"/>
    <w:rsid w:val="00F06CC9"/>
    <w:rsid w:val="00F06EEC"/>
    <w:rsid w:val="00F07A13"/>
    <w:rsid w:val="00F07F67"/>
    <w:rsid w:val="00F106EA"/>
    <w:rsid w:val="00F10B06"/>
    <w:rsid w:val="00F10E2A"/>
    <w:rsid w:val="00F112EE"/>
    <w:rsid w:val="00F11A52"/>
    <w:rsid w:val="00F12B6F"/>
    <w:rsid w:val="00F13327"/>
    <w:rsid w:val="00F13F56"/>
    <w:rsid w:val="00F145CB"/>
    <w:rsid w:val="00F14DB2"/>
    <w:rsid w:val="00F1553C"/>
    <w:rsid w:val="00F15CBC"/>
    <w:rsid w:val="00F16AAA"/>
    <w:rsid w:val="00F17305"/>
    <w:rsid w:val="00F17711"/>
    <w:rsid w:val="00F17A65"/>
    <w:rsid w:val="00F2010C"/>
    <w:rsid w:val="00F20C6F"/>
    <w:rsid w:val="00F20E2A"/>
    <w:rsid w:val="00F21F12"/>
    <w:rsid w:val="00F22A89"/>
    <w:rsid w:val="00F24C0D"/>
    <w:rsid w:val="00F26473"/>
    <w:rsid w:val="00F272E3"/>
    <w:rsid w:val="00F276BB"/>
    <w:rsid w:val="00F30801"/>
    <w:rsid w:val="00F30926"/>
    <w:rsid w:val="00F31EF0"/>
    <w:rsid w:val="00F320F7"/>
    <w:rsid w:val="00F32F44"/>
    <w:rsid w:val="00F3357C"/>
    <w:rsid w:val="00F33D9B"/>
    <w:rsid w:val="00F37FEB"/>
    <w:rsid w:val="00F4019F"/>
    <w:rsid w:val="00F414A4"/>
    <w:rsid w:val="00F41776"/>
    <w:rsid w:val="00F41B87"/>
    <w:rsid w:val="00F42237"/>
    <w:rsid w:val="00F42C72"/>
    <w:rsid w:val="00F4332F"/>
    <w:rsid w:val="00F43586"/>
    <w:rsid w:val="00F43C72"/>
    <w:rsid w:val="00F44D2D"/>
    <w:rsid w:val="00F4721A"/>
    <w:rsid w:val="00F47270"/>
    <w:rsid w:val="00F473D1"/>
    <w:rsid w:val="00F475E8"/>
    <w:rsid w:val="00F47607"/>
    <w:rsid w:val="00F506E1"/>
    <w:rsid w:val="00F50A15"/>
    <w:rsid w:val="00F50C02"/>
    <w:rsid w:val="00F51540"/>
    <w:rsid w:val="00F51BC6"/>
    <w:rsid w:val="00F52312"/>
    <w:rsid w:val="00F52BD2"/>
    <w:rsid w:val="00F52BD5"/>
    <w:rsid w:val="00F532A0"/>
    <w:rsid w:val="00F5339E"/>
    <w:rsid w:val="00F53711"/>
    <w:rsid w:val="00F53763"/>
    <w:rsid w:val="00F5462E"/>
    <w:rsid w:val="00F54ED7"/>
    <w:rsid w:val="00F55613"/>
    <w:rsid w:val="00F55735"/>
    <w:rsid w:val="00F55C85"/>
    <w:rsid w:val="00F56221"/>
    <w:rsid w:val="00F56296"/>
    <w:rsid w:val="00F566B6"/>
    <w:rsid w:val="00F5707F"/>
    <w:rsid w:val="00F61E51"/>
    <w:rsid w:val="00F62BF7"/>
    <w:rsid w:val="00F6396F"/>
    <w:rsid w:val="00F639A1"/>
    <w:rsid w:val="00F63CAB"/>
    <w:rsid w:val="00F641C8"/>
    <w:rsid w:val="00F644AB"/>
    <w:rsid w:val="00F64877"/>
    <w:rsid w:val="00F64F0A"/>
    <w:rsid w:val="00F65C2A"/>
    <w:rsid w:val="00F65DE6"/>
    <w:rsid w:val="00F7012A"/>
    <w:rsid w:val="00F70830"/>
    <w:rsid w:val="00F708E1"/>
    <w:rsid w:val="00F712E6"/>
    <w:rsid w:val="00F714CB"/>
    <w:rsid w:val="00F71993"/>
    <w:rsid w:val="00F723D3"/>
    <w:rsid w:val="00F738E5"/>
    <w:rsid w:val="00F7700A"/>
    <w:rsid w:val="00F777CA"/>
    <w:rsid w:val="00F800FF"/>
    <w:rsid w:val="00F8034B"/>
    <w:rsid w:val="00F8107D"/>
    <w:rsid w:val="00F82311"/>
    <w:rsid w:val="00F8270F"/>
    <w:rsid w:val="00F82C80"/>
    <w:rsid w:val="00F841EB"/>
    <w:rsid w:val="00F8435B"/>
    <w:rsid w:val="00F85546"/>
    <w:rsid w:val="00F85618"/>
    <w:rsid w:val="00F86E08"/>
    <w:rsid w:val="00F87193"/>
    <w:rsid w:val="00F8775B"/>
    <w:rsid w:val="00F90A5C"/>
    <w:rsid w:val="00F91076"/>
    <w:rsid w:val="00F918AE"/>
    <w:rsid w:val="00F9262F"/>
    <w:rsid w:val="00F92F64"/>
    <w:rsid w:val="00F932C2"/>
    <w:rsid w:val="00F93428"/>
    <w:rsid w:val="00F93602"/>
    <w:rsid w:val="00F93F95"/>
    <w:rsid w:val="00F941F4"/>
    <w:rsid w:val="00F949E9"/>
    <w:rsid w:val="00F952A3"/>
    <w:rsid w:val="00F965A8"/>
    <w:rsid w:val="00F96F41"/>
    <w:rsid w:val="00F97787"/>
    <w:rsid w:val="00FA0CBE"/>
    <w:rsid w:val="00FA0D68"/>
    <w:rsid w:val="00FA2121"/>
    <w:rsid w:val="00FA30F4"/>
    <w:rsid w:val="00FA32E5"/>
    <w:rsid w:val="00FA3306"/>
    <w:rsid w:val="00FA3A0E"/>
    <w:rsid w:val="00FA3D87"/>
    <w:rsid w:val="00FA4D2E"/>
    <w:rsid w:val="00FA563B"/>
    <w:rsid w:val="00FA5C3A"/>
    <w:rsid w:val="00FA5F01"/>
    <w:rsid w:val="00FA5F1E"/>
    <w:rsid w:val="00FA6E0A"/>
    <w:rsid w:val="00FA7A1A"/>
    <w:rsid w:val="00FB0ED8"/>
    <w:rsid w:val="00FB16CD"/>
    <w:rsid w:val="00FB2372"/>
    <w:rsid w:val="00FB2974"/>
    <w:rsid w:val="00FB3787"/>
    <w:rsid w:val="00FB41C8"/>
    <w:rsid w:val="00FB4413"/>
    <w:rsid w:val="00FB474D"/>
    <w:rsid w:val="00FB493E"/>
    <w:rsid w:val="00FB4EFD"/>
    <w:rsid w:val="00FB4FB0"/>
    <w:rsid w:val="00FB50EA"/>
    <w:rsid w:val="00FB5495"/>
    <w:rsid w:val="00FB6415"/>
    <w:rsid w:val="00FB67AF"/>
    <w:rsid w:val="00FB7784"/>
    <w:rsid w:val="00FC0362"/>
    <w:rsid w:val="00FC0E1A"/>
    <w:rsid w:val="00FC2343"/>
    <w:rsid w:val="00FC29DD"/>
    <w:rsid w:val="00FC2AAF"/>
    <w:rsid w:val="00FC3C8E"/>
    <w:rsid w:val="00FC3E10"/>
    <w:rsid w:val="00FC43BC"/>
    <w:rsid w:val="00FC4D88"/>
    <w:rsid w:val="00FC606F"/>
    <w:rsid w:val="00FC70EF"/>
    <w:rsid w:val="00FC795A"/>
    <w:rsid w:val="00FD05B8"/>
    <w:rsid w:val="00FD05F0"/>
    <w:rsid w:val="00FD09C5"/>
    <w:rsid w:val="00FD0AC0"/>
    <w:rsid w:val="00FD0D88"/>
    <w:rsid w:val="00FD1DA8"/>
    <w:rsid w:val="00FD280E"/>
    <w:rsid w:val="00FD2A50"/>
    <w:rsid w:val="00FD2DA2"/>
    <w:rsid w:val="00FD379C"/>
    <w:rsid w:val="00FD3A7C"/>
    <w:rsid w:val="00FD3E17"/>
    <w:rsid w:val="00FD46AE"/>
    <w:rsid w:val="00FD4773"/>
    <w:rsid w:val="00FD52F6"/>
    <w:rsid w:val="00FD5B84"/>
    <w:rsid w:val="00FD5DB1"/>
    <w:rsid w:val="00FD6052"/>
    <w:rsid w:val="00FD61F3"/>
    <w:rsid w:val="00FD6435"/>
    <w:rsid w:val="00FD64D9"/>
    <w:rsid w:val="00FD79A3"/>
    <w:rsid w:val="00FD7C1C"/>
    <w:rsid w:val="00FE0BF6"/>
    <w:rsid w:val="00FE10BF"/>
    <w:rsid w:val="00FE2161"/>
    <w:rsid w:val="00FE2236"/>
    <w:rsid w:val="00FE2D3F"/>
    <w:rsid w:val="00FE35BB"/>
    <w:rsid w:val="00FE3E9B"/>
    <w:rsid w:val="00FE42C3"/>
    <w:rsid w:val="00FE48A1"/>
    <w:rsid w:val="00FE51C4"/>
    <w:rsid w:val="00FE5375"/>
    <w:rsid w:val="00FE57DB"/>
    <w:rsid w:val="00FE58F6"/>
    <w:rsid w:val="00FE5A34"/>
    <w:rsid w:val="00FE644D"/>
    <w:rsid w:val="00FE749A"/>
    <w:rsid w:val="00FE7698"/>
    <w:rsid w:val="00FF0298"/>
    <w:rsid w:val="00FF0CB7"/>
    <w:rsid w:val="00FF1A23"/>
    <w:rsid w:val="00FF1B0E"/>
    <w:rsid w:val="00FF1F85"/>
    <w:rsid w:val="00FF3E9A"/>
    <w:rsid w:val="00FF4C2F"/>
    <w:rsid w:val="00FF4F70"/>
    <w:rsid w:val="00FF559E"/>
    <w:rsid w:val="00FF5BA9"/>
    <w:rsid w:val="00FF6B81"/>
    <w:rsid w:val="00FF75A7"/>
    <w:rsid w:val="00FF76C8"/>
    <w:rsid w:val="00FF7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0C7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header" w:uiPriority="99"/>
    <w:lsdException w:name="footer" w:uiPriority="99"/>
    <w:lsdException w:name="caption" w:uiPriority="35"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A3E76"/>
    <w:rPr>
      <w:sz w:val="24"/>
      <w:szCs w:val="24"/>
    </w:rPr>
  </w:style>
  <w:style w:type="paragraph" w:styleId="13">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
    <w:basedOn w:val="a4"/>
    <w:next w:val="a5"/>
    <w:link w:val="14"/>
    <w:qFormat/>
    <w:rsid w:val="001805E1"/>
    <w:pPr>
      <w:keepNext/>
      <w:pageBreakBefore/>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 Знак1 Знак Знак1 Знак,Заголовок 2 Знак Знак Знак Знак1 Знак,Заголовок 21"/>
    <w:basedOn w:val="a4"/>
    <w:next w:val="a5"/>
    <w:link w:val="20"/>
    <w:qFormat/>
    <w:rsid w:val="000D782E"/>
    <w:pPr>
      <w:keepNext/>
      <w:numPr>
        <w:ilvl w:val="1"/>
        <w:numId w:val="1"/>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outlineLvl w:val="1"/>
    </w:pPr>
    <w:rPr>
      <w:rFonts w:asciiTheme="minorHAnsi" w:hAnsiTheme="minorHAnsi"/>
      <w:b/>
      <w:bCs/>
      <w:iCs/>
      <w:color w:val="FFFFFF" w:themeColor="background1"/>
      <w:sz w:val="28"/>
      <w:szCs w:val="28"/>
    </w:rPr>
  </w:style>
  <w:style w:type="paragraph" w:styleId="3">
    <w:name w:val="heading 3"/>
    <w:aliases w:val="Знак3 Знак, Знак3, Знак3 Знак Знак Знак,Знак3,Знак3 Знак Знак Знак,ПодЗаголовок,OG Heading 3,Основной текст Знак Знак Знак Знак,Знак9,Заголовок 31,Знак14,Знак3 Знак Знак Знак Знак Знак,4 порядок"/>
    <w:basedOn w:val="a4"/>
    <w:next w:val="a5"/>
    <w:link w:val="30"/>
    <w:qFormat/>
    <w:rsid w:val="00AB2216"/>
    <w:pPr>
      <w:keepNext/>
      <w:numPr>
        <w:ilvl w:val="2"/>
        <w:numId w:val="1"/>
      </w:num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shd w:val="clear" w:color="auto" w:fill="8DB3E2" w:themeFill="text2" w:themeFillTint="66"/>
      <w:tabs>
        <w:tab w:val="left" w:pos="1276"/>
      </w:tabs>
      <w:spacing w:before="120" w:after="120"/>
      <w:outlineLvl w:val="2"/>
    </w:pPr>
    <w:rPr>
      <w:rFonts w:asciiTheme="minorHAnsi" w:hAnsiTheme="minorHAnsi"/>
      <w:b/>
      <w:bCs/>
      <w:color w:val="FFFFFF" w:themeColor="background1"/>
      <w:sz w:val="26"/>
      <w:szCs w:val="26"/>
    </w:rPr>
  </w:style>
  <w:style w:type="paragraph" w:styleId="4">
    <w:name w:val="heading 4"/>
    <w:aliases w:val="Рекомендация"/>
    <w:basedOn w:val="a4"/>
    <w:next w:val="a5"/>
    <w:link w:val="40"/>
    <w:qFormat/>
    <w:rsid w:val="00AB2216"/>
    <w:pPr>
      <w:keepNext/>
      <w:numPr>
        <w:ilvl w:val="3"/>
        <w:numId w:val="1"/>
      </w:num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outlineLvl w:val="3"/>
    </w:pPr>
    <w:rPr>
      <w:rFonts w:asciiTheme="minorHAnsi" w:hAnsiTheme="minorHAnsi"/>
      <w:b/>
      <w:bCs/>
      <w:color w:val="FFFFFF" w:themeColor="background1"/>
    </w:rPr>
  </w:style>
  <w:style w:type="paragraph" w:styleId="5">
    <w:name w:val="heading 5"/>
    <w:aliases w:val="Заголовок 5 Знак1,Заголовок 5 Знак Знак"/>
    <w:basedOn w:val="a4"/>
    <w:next w:val="a4"/>
    <w:link w:val="50"/>
    <w:qFormat/>
    <w:rsid w:val="00F61E51"/>
    <w:pPr>
      <w:numPr>
        <w:ilvl w:val="4"/>
        <w:numId w:val="1"/>
      </w:numPr>
      <w:tabs>
        <w:tab w:val="left" w:pos="1701"/>
      </w:tabs>
      <w:spacing w:before="240" w:after="60"/>
      <w:outlineLvl w:val="4"/>
    </w:pPr>
    <w:rPr>
      <w:b/>
      <w:bCs/>
      <w:iCs/>
      <w:sz w:val="22"/>
      <w:szCs w:val="22"/>
    </w:rPr>
  </w:style>
  <w:style w:type="paragraph" w:styleId="6">
    <w:name w:val="heading 6"/>
    <w:aliases w:val="Заголовок налогов"/>
    <w:basedOn w:val="a4"/>
    <w:next w:val="a4"/>
    <w:link w:val="60"/>
    <w:qFormat/>
    <w:rsid w:val="00F61E51"/>
    <w:pPr>
      <w:numPr>
        <w:ilvl w:val="5"/>
        <w:numId w:val="1"/>
      </w:numPr>
      <w:spacing w:before="240" w:after="60"/>
      <w:outlineLvl w:val="5"/>
    </w:pPr>
    <w:rPr>
      <w:b/>
      <w:bCs/>
      <w:sz w:val="22"/>
      <w:szCs w:val="22"/>
    </w:rPr>
  </w:style>
  <w:style w:type="paragraph" w:styleId="7">
    <w:name w:val="heading 7"/>
    <w:aliases w:val="Заголовок x.x"/>
    <w:basedOn w:val="a4"/>
    <w:next w:val="a4"/>
    <w:link w:val="70"/>
    <w:qFormat/>
    <w:rsid w:val="00F61E51"/>
    <w:pPr>
      <w:numPr>
        <w:ilvl w:val="6"/>
        <w:numId w:val="1"/>
      </w:numPr>
      <w:spacing w:before="240" w:after="60"/>
      <w:outlineLvl w:val="6"/>
    </w:pPr>
  </w:style>
  <w:style w:type="paragraph" w:styleId="8">
    <w:name w:val="heading 8"/>
    <w:basedOn w:val="a4"/>
    <w:next w:val="a4"/>
    <w:link w:val="80"/>
    <w:qFormat/>
    <w:rsid w:val="00F61E51"/>
    <w:pPr>
      <w:numPr>
        <w:ilvl w:val="7"/>
        <w:numId w:val="1"/>
      </w:numPr>
      <w:spacing w:before="240" w:after="60"/>
      <w:outlineLvl w:val="7"/>
    </w:pPr>
    <w:rPr>
      <w:i/>
      <w:iCs/>
    </w:rPr>
  </w:style>
  <w:style w:type="paragraph" w:styleId="9">
    <w:name w:val="heading 9"/>
    <w:basedOn w:val="a4"/>
    <w:next w:val="a4"/>
    <w:link w:val="90"/>
    <w:qFormat/>
    <w:rsid w:val="00F61E51"/>
    <w:pPr>
      <w:numPr>
        <w:ilvl w:val="8"/>
        <w:numId w:val="1"/>
      </w:num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uiPriority w:val="99"/>
    <w:qFormat/>
    <w:rsid w:val="001805E1"/>
    <w:pPr>
      <w:spacing w:before="120" w:after="60"/>
      <w:ind w:firstLine="567"/>
      <w:jc w:val="both"/>
    </w:pPr>
    <w:rPr>
      <w:rFonts w:asciiTheme="minorHAnsi" w:hAnsiTheme="minorHAnsi"/>
    </w:rPr>
  </w:style>
  <w:style w:type="character" w:customStyle="1" w:styleId="a9">
    <w:name w:val="Абзац Знак"/>
    <w:link w:val="a5"/>
    <w:uiPriority w:val="99"/>
    <w:rsid w:val="001805E1"/>
    <w:rPr>
      <w:rFonts w:asciiTheme="minorHAnsi" w:hAnsiTheme="minorHAnsi"/>
      <w:sz w:val="24"/>
      <w:szCs w:val="24"/>
    </w:rPr>
  </w:style>
  <w:style w:type="paragraph" w:styleId="a2">
    <w:name w:val="List"/>
    <w:basedOn w:val="a4"/>
    <w:link w:val="aa"/>
    <w:rsid w:val="003E6EFB"/>
    <w:pPr>
      <w:numPr>
        <w:numId w:val="5"/>
      </w:numPr>
      <w:spacing w:after="60"/>
      <w:jc w:val="both"/>
    </w:pPr>
    <w:rPr>
      <w:snapToGrid w:val="0"/>
    </w:rPr>
  </w:style>
  <w:style w:type="character" w:customStyle="1" w:styleId="aa">
    <w:name w:val="Список Знак"/>
    <w:link w:val="a2"/>
    <w:rsid w:val="003E6EFB"/>
    <w:rPr>
      <w:snapToGrid w:val="0"/>
      <w:sz w:val="24"/>
      <w:szCs w:val="24"/>
    </w:rPr>
  </w:style>
  <w:style w:type="paragraph" w:styleId="31">
    <w:name w:val="toc 3"/>
    <w:basedOn w:val="a4"/>
    <w:next w:val="a4"/>
    <w:autoRedefine/>
    <w:uiPriority w:val="39"/>
    <w:rsid w:val="00F61E51"/>
    <w:pPr>
      <w:ind w:left="480"/>
    </w:pPr>
    <w:rPr>
      <w:i/>
      <w:iCs/>
      <w:sz w:val="20"/>
      <w:szCs w:val="20"/>
    </w:rPr>
  </w:style>
  <w:style w:type="paragraph" w:customStyle="1" w:styleId="a">
    <w:name w:val="Список нумерованный"/>
    <w:basedOn w:val="a4"/>
    <w:rsid w:val="0054040A"/>
    <w:pPr>
      <w:numPr>
        <w:numId w:val="6"/>
      </w:numPr>
      <w:spacing w:before="120"/>
      <w:jc w:val="both"/>
    </w:pPr>
  </w:style>
  <w:style w:type="paragraph" w:customStyle="1" w:styleId="ab">
    <w:name w:val="Табличный"/>
    <w:basedOn w:val="a4"/>
    <w:rsid w:val="00F61E51"/>
    <w:pPr>
      <w:keepNext/>
      <w:widowControl w:val="0"/>
      <w:spacing w:before="60" w:after="60"/>
      <w:jc w:val="center"/>
    </w:pPr>
    <w:rPr>
      <w:b/>
      <w:sz w:val="22"/>
      <w:szCs w:val="20"/>
    </w:rPr>
  </w:style>
  <w:style w:type="paragraph" w:customStyle="1" w:styleId="ac">
    <w:name w:val="Содержание"/>
    <w:basedOn w:val="a4"/>
    <w:rsid w:val="00F61E51"/>
    <w:pPr>
      <w:widowControl w:val="0"/>
      <w:spacing w:before="240" w:after="240"/>
      <w:jc w:val="center"/>
    </w:pPr>
    <w:rPr>
      <w:b/>
      <w:caps/>
      <w:szCs w:val="20"/>
    </w:rPr>
  </w:style>
  <w:style w:type="paragraph" w:styleId="ad">
    <w:name w:val="Balloon Text"/>
    <w:aliases w:val=" Знак5"/>
    <w:basedOn w:val="a4"/>
    <w:link w:val="ae"/>
    <w:uiPriority w:val="99"/>
    <w:rsid w:val="00F61E51"/>
    <w:pPr>
      <w:widowControl w:val="0"/>
      <w:suppressAutoHyphens/>
      <w:jc w:val="both"/>
    </w:pPr>
    <w:rPr>
      <w:rFonts w:ascii="Tahoma" w:hAnsi="Tahoma" w:cs="Courier New"/>
      <w:sz w:val="16"/>
      <w:szCs w:val="16"/>
    </w:rPr>
  </w:style>
  <w:style w:type="paragraph" w:styleId="15">
    <w:name w:val="toc 1"/>
    <w:basedOn w:val="a4"/>
    <w:next w:val="a4"/>
    <w:link w:val="16"/>
    <w:uiPriority w:val="39"/>
    <w:rsid w:val="00F61E51"/>
    <w:pPr>
      <w:spacing w:before="120" w:after="120"/>
    </w:pPr>
    <w:rPr>
      <w:b/>
      <w:bCs/>
      <w:caps/>
      <w:sz w:val="20"/>
      <w:szCs w:val="20"/>
    </w:rPr>
  </w:style>
  <w:style w:type="paragraph" w:styleId="21">
    <w:name w:val="toc 2"/>
    <w:basedOn w:val="a4"/>
    <w:next w:val="a4"/>
    <w:autoRedefine/>
    <w:uiPriority w:val="39"/>
    <w:rsid w:val="00F61E51"/>
    <w:pPr>
      <w:ind w:left="240"/>
    </w:pPr>
    <w:rPr>
      <w:smallCaps/>
      <w:sz w:val="20"/>
      <w:szCs w:val="20"/>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1"/>
    <w:basedOn w:val="a4"/>
    <w:next w:val="a4"/>
    <w:link w:val="22"/>
    <w:uiPriority w:val="35"/>
    <w:qFormat/>
    <w:rsid w:val="004E26BF"/>
    <w:pPr>
      <w:spacing w:before="120" w:after="120"/>
      <w:jc w:val="center"/>
    </w:pPr>
    <w:rPr>
      <w:rFonts w:asciiTheme="minorHAnsi" w:hAnsiTheme="minorHAnsi"/>
      <w:b/>
      <w:bCs/>
      <w:szCs w:val="20"/>
    </w:rPr>
  </w:style>
  <w:style w:type="paragraph" w:customStyle="1" w:styleId="af0">
    <w:name w:val="Название таблицы"/>
    <w:basedOn w:val="af"/>
    <w:rsid w:val="00F0623F"/>
    <w:pPr>
      <w:keepNext/>
      <w:spacing w:before="240" w:after="0"/>
      <w:jc w:val="left"/>
    </w:pPr>
    <w:rPr>
      <w:szCs w:val="22"/>
    </w:rPr>
  </w:style>
  <w:style w:type="paragraph" w:customStyle="1" w:styleId="af1">
    <w:name w:val="Табличный_заголовки"/>
    <w:basedOn w:val="a4"/>
    <w:qFormat/>
    <w:rsid w:val="00A04837"/>
    <w:pPr>
      <w:keepNext/>
      <w:keepLines/>
      <w:jc w:val="center"/>
    </w:pPr>
    <w:rPr>
      <w:rFonts w:asciiTheme="minorHAnsi" w:hAnsiTheme="minorHAnsi"/>
      <w:b/>
      <w:sz w:val="22"/>
      <w:szCs w:val="22"/>
    </w:rPr>
  </w:style>
  <w:style w:type="paragraph" w:customStyle="1" w:styleId="af2">
    <w:name w:val="Табличный_центр"/>
    <w:basedOn w:val="a4"/>
    <w:rsid w:val="00B13A16"/>
    <w:pPr>
      <w:shd w:val="clear" w:color="auto" w:fill="FFFFFF" w:themeFill="background1"/>
      <w:jc w:val="center"/>
    </w:pPr>
    <w:rPr>
      <w:rFonts w:asciiTheme="minorHAnsi" w:hAnsiTheme="minorHAnsi"/>
      <w:sz w:val="22"/>
      <w:szCs w:val="22"/>
    </w:rPr>
  </w:style>
  <w:style w:type="paragraph" w:customStyle="1" w:styleId="12">
    <w:name w:val="Список 1)"/>
    <w:basedOn w:val="a4"/>
    <w:rsid w:val="004E26BF"/>
    <w:pPr>
      <w:numPr>
        <w:numId w:val="4"/>
      </w:numPr>
      <w:spacing w:after="60"/>
      <w:jc w:val="both"/>
    </w:pPr>
    <w:rPr>
      <w:rFonts w:asciiTheme="minorHAnsi" w:hAnsiTheme="minorHAnsi"/>
    </w:rPr>
  </w:style>
  <w:style w:type="paragraph" w:customStyle="1" w:styleId="a1">
    <w:name w:val="Табличный_нумерованный"/>
    <w:basedOn w:val="a4"/>
    <w:link w:val="af3"/>
    <w:rsid w:val="00A04837"/>
    <w:pPr>
      <w:numPr>
        <w:numId w:val="3"/>
      </w:numPr>
    </w:pPr>
    <w:rPr>
      <w:rFonts w:asciiTheme="minorHAnsi" w:hAnsiTheme="minorHAnsi"/>
      <w:sz w:val="22"/>
      <w:szCs w:val="22"/>
    </w:rPr>
  </w:style>
  <w:style w:type="character" w:customStyle="1" w:styleId="af3">
    <w:name w:val="Табличный_нумерованный Знак"/>
    <w:link w:val="a1"/>
    <w:rsid w:val="00A04837"/>
    <w:rPr>
      <w:rFonts w:asciiTheme="minorHAnsi" w:hAnsiTheme="minorHAnsi"/>
      <w:sz w:val="22"/>
      <w:szCs w:val="22"/>
    </w:rPr>
  </w:style>
  <w:style w:type="paragraph" w:styleId="41">
    <w:name w:val="toc 4"/>
    <w:basedOn w:val="a4"/>
    <w:next w:val="a4"/>
    <w:autoRedefine/>
    <w:uiPriority w:val="39"/>
    <w:rsid w:val="003E0A93"/>
    <w:pPr>
      <w:ind w:left="720"/>
    </w:pPr>
    <w:rPr>
      <w:sz w:val="18"/>
      <w:szCs w:val="18"/>
    </w:rPr>
  </w:style>
  <w:style w:type="paragraph" w:styleId="51">
    <w:name w:val="toc 5"/>
    <w:basedOn w:val="a4"/>
    <w:next w:val="a4"/>
    <w:autoRedefine/>
    <w:uiPriority w:val="39"/>
    <w:rsid w:val="00F61E51"/>
    <w:pPr>
      <w:ind w:left="960"/>
    </w:pPr>
    <w:rPr>
      <w:sz w:val="18"/>
      <w:szCs w:val="18"/>
    </w:rPr>
  </w:style>
  <w:style w:type="paragraph" w:styleId="61">
    <w:name w:val="toc 6"/>
    <w:basedOn w:val="a4"/>
    <w:next w:val="a4"/>
    <w:autoRedefine/>
    <w:uiPriority w:val="39"/>
    <w:rsid w:val="00F61E51"/>
    <w:pPr>
      <w:ind w:left="1200"/>
    </w:pPr>
    <w:rPr>
      <w:sz w:val="18"/>
      <w:szCs w:val="18"/>
    </w:rPr>
  </w:style>
  <w:style w:type="paragraph" w:styleId="71">
    <w:name w:val="toc 7"/>
    <w:basedOn w:val="a4"/>
    <w:next w:val="a4"/>
    <w:autoRedefine/>
    <w:uiPriority w:val="39"/>
    <w:rsid w:val="00F61E51"/>
    <w:pPr>
      <w:ind w:left="1440"/>
    </w:pPr>
    <w:rPr>
      <w:sz w:val="18"/>
      <w:szCs w:val="18"/>
    </w:rPr>
  </w:style>
  <w:style w:type="paragraph" w:styleId="81">
    <w:name w:val="toc 8"/>
    <w:basedOn w:val="a4"/>
    <w:next w:val="a4"/>
    <w:autoRedefine/>
    <w:uiPriority w:val="39"/>
    <w:rsid w:val="00F61E51"/>
    <w:pPr>
      <w:ind w:left="1680"/>
    </w:pPr>
    <w:rPr>
      <w:sz w:val="18"/>
      <w:szCs w:val="18"/>
    </w:rPr>
  </w:style>
  <w:style w:type="paragraph" w:styleId="91">
    <w:name w:val="toc 9"/>
    <w:basedOn w:val="a4"/>
    <w:next w:val="a4"/>
    <w:autoRedefine/>
    <w:uiPriority w:val="39"/>
    <w:rsid w:val="00F61E51"/>
    <w:pPr>
      <w:ind w:left="1920"/>
    </w:pPr>
    <w:rPr>
      <w:sz w:val="18"/>
      <w:szCs w:val="18"/>
    </w:rPr>
  </w:style>
  <w:style w:type="paragraph" w:styleId="af4">
    <w:name w:val="toa heading"/>
    <w:basedOn w:val="a4"/>
    <w:next w:val="a4"/>
    <w:semiHidden/>
    <w:rsid w:val="00F61E51"/>
    <w:pPr>
      <w:spacing w:before="40" w:after="20"/>
      <w:jc w:val="center"/>
    </w:pPr>
    <w:rPr>
      <w:b/>
      <w:sz w:val="22"/>
      <w:szCs w:val="20"/>
    </w:rPr>
  </w:style>
  <w:style w:type="paragraph" w:styleId="af5">
    <w:name w:val="annotation text"/>
    <w:basedOn w:val="a4"/>
    <w:link w:val="af6"/>
    <w:semiHidden/>
    <w:rsid w:val="00F61E51"/>
    <w:rPr>
      <w:sz w:val="20"/>
      <w:szCs w:val="20"/>
    </w:rPr>
  </w:style>
  <w:style w:type="paragraph" w:styleId="af7">
    <w:name w:val="annotation subject"/>
    <w:basedOn w:val="af5"/>
    <w:next w:val="af5"/>
    <w:link w:val="af8"/>
    <w:semiHidden/>
    <w:rsid w:val="00F61E51"/>
    <w:pPr>
      <w:ind w:firstLine="284"/>
      <w:jc w:val="both"/>
    </w:pPr>
    <w:rPr>
      <w:b/>
      <w:bCs/>
    </w:rPr>
  </w:style>
  <w:style w:type="paragraph" w:customStyle="1" w:styleId="a0">
    <w:name w:val="Список а)"/>
    <w:basedOn w:val="a2"/>
    <w:rsid w:val="0054040A"/>
    <w:pPr>
      <w:numPr>
        <w:numId w:val="2"/>
      </w:numPr>
    </w:pPr>
  </w:style>
  <w:style w:type="paragraph" w:styleId="af9">
    <w:name w:val="Document Map"/>
    <w:basedOn w:val="a4"/>
    <w:link w:val="afa"/>
    <w:semiHidden/>
    <w:rsid w:val="00F61E51"/>
    <w:pPr>
      <w:widowControl w:val="0"/>
      <w:shd w:val="clear" w:color="auto" w:fill="000080"/>
      <w:suppressAutoHyphens/>
      <w:jc w:val="both"/>
    </w:pPr>
    <w:rPr>
      <w:rFonts w:ascii="Tahoma" w:hAnsi="Tahoma"/>
      <w:szCs w:val="20"/>
    </w:rPr>
  </w:style>
  <w:style w:type="character" w:styleId="afb">
    <w:name w:val="annotation reference"/>
    <w:uiPriority w:val="99"/>
    <w:semiHidden/>
    <w:rsid w:val="00F61E51"/>
    <w:rPr>
      <w:sz w:val="16"/>
      <w:szCs w:val="16"/>
    </w:rPr>
  </w:style>
  <w:style w:type="paragraph" w:customStyle="1" w:styleId="afc">
    <w:name w:val="Табличный_слева"/>
    <w:basedOn w:val="a4"/>
    <w:rsid w:val="00491BEC"/>
    <w:rPr>
      <w:rFonts w:asciiTheme="minorHAnsi" w:hAnsiTheme="minorHAnsi"/>
      <w:sz w:val="22"/>
      <w:szCs w:val="22"/>
    </w:rPr>
  </w:style>
  <w:style w:type="paragraph" w:customStyle="1" w:styleId="17">
    <w:name w:val="Обычный 1"/>
    <w:basedOn w:val="a4"/>
    <w:next w:val="a4"/>
    <w:semiHidden/>
    <w:rsid w:val="00F61E51"/>
    <w:pPr>
      <w:tabs>
        <w:tab w:val="num" w:pos="360"/>
      </w:tabs>
      <w:spacing w:before="120"/>
      <w:ind w:left="360" w:hanging="360"/>
      <w:jc w:val="both"/>
    </w:pPr>
    <w:rPr>
      <w:szCs w:val="20"/>
    </w:rPr>
  </w:style>
  <w:style w:type="table" w:styleId="afd">
    <w:name w:val="Table Grid"/>
    <w:aliases w:val="Table Grid Report,OTR"/>
    <w:basedOn w:val="a7"/>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Обычный влево"/>
    <w:basedOn w:val="17"/>
    <w:rsid w:val="0084131A"/>
    <w:pPr>
      <w:tabs>
        <w:tab w:val="clear" w:pos="360"/>
      </w:tabs>
      <w:spacing w:before="0"/>
      <w:ind w:left="0" w:firstLine="0"/>
      <w:jc w:val="left"/>
    </w:pPr>
  </w:style>
  <w:style w:type="paragraph" w:customStyle="1" w:styleId="aff">
    <w:name w:val="Табличный_по ширине"/>
    <w:basedOn w:val="afc"/>
    <w:rsid w:val="00B13A16"/>
    <w:pPr>
      <w:jc w:val="both"/>
    </w:pPr>
    <w:rPr>
      <w:rFonts w:asciiTheme="majorHAnsi" w:hAnsiTheme="majorHAnsi"/>
    </w:rPr>
  </w:style>
  <w:style w:type="character" w:styleId="aff0">
    <w:name w:val="Placeholder Text"/>
    <w:basedOn w:val="a6"/>
    <w:uiPriority w:val="99"/>
    <w:semiHidden/>
    <w:rsid w:val="004E26BF"/>
    <w:rPr>
      <w:color w:val="808080"/>
    </w:rPr>
  </w:style>
  <w:style w:type="table" w:customStyle="1" w:styleId="aff1">
    <w:name w:val="Стиль Таблица Геоника"/>
    <w:basedOn w:val="a7"/>
    <w:uiPriority w:val="99"/>
    <w:rsid w:val="00B13A16"/>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ff2">
    <w:name w:val="header"/>
    <w:aliases w:val=" Знак4"/>
    <w:basedOn w:val="a4"/>
    <w:link w:val="aff3"/>
    <w:uiPriority w:val="99"/>
    <w:rsid w:val="000F1BCB"/>
    <w:pPr>
      <w:tabs>
        <w:tab w:val="center" w:pos="4677"/>
        <w:tab w:val="right" w:pos="9355"/>
      </w:tabs>
    </w:pPr>
  </w:style>
  <w:style w:type="character" w:customStyle="1" w:styleId="aff3">
    <w:name w:val="Верхний колонтитул Знак"/>
    <w:aliases w:val=" Знак4 Знак"/>
    <w:basedOn w:val="a6"/>
    <w:link w:val="aff2"/>
    <w:uiPriority w:val="99"/>
    <w:rsid w:val="000F1BCB"/>
    <w:rPr>
      <w:sz w:val="24"/>
      <w:szCs w:val="24"/>
    </w:rPr>
  </w:style>
  <w:style w:type="paragraph" w:styleId="aff4">
    <w:name w:val="footer"/>
    <w:aliases w:val=" Знак, Знак6, Знак14,Знак6"/>
    <w:basedOn w:val="a4"/>
    <w:link w:val="aff5"/>
    <w:uiPriority w:val="99"/>
    <w:rsid w:val="000F1BCB"/>
    <w:pPr>
      <w:tabs>
        <w:tab w:val="center" w:pos="4677"/>
        <w:tab w:val="right" w:pos="9355"/>
      </w:tabs>
    </w:pPr>
  </w:style>
  <w:style w:type="character" w:customStyle="1" w:styleId="aff5">
    <w:name w:val="Нижний колонтитул Знак"/>
    <w:aliases w:val=" Знак Знак, Знак6 Знак, Знак14 Знак,Знак6 Знак"/>
    <w:basedOn w:val="a6"/>
    <w:link w:val="aff4"/>
    <w:uiPriority w:val="99"/>
    <w:rsid w:val="000F1BCB"/>
    <w:rPr>
      <w:sz w:val="24"/>
      <w:szCs w:val="24"/>
    </w:rPr>
  </w:style>
  <w:style w:type="character" w:styleId="aff6">
    <w:name w:val="Hyperlink"/>
    <w:basedOn w:val="a6"/>
    <w:uiPriority w:val="99"/>
    <w:unhideWhenUsed/>
    <w:rsid w:val="005770E2"/>
    <w:rPr>
      <w:color w:val="0000FF" w:themeColor="hyperlink"/>
      <w:u w:val="single"/>
    </w:rPr>
  </w:style>
  <w:style w:type="paragraph" w:styleId="aff7">
    <w:name w:val="Normal (Web)"/>
    <w:aliases w:val="Обычный (Web),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4"/>
    <w:link w:val="aff8"/>
    <w:unhideWhenUsed/>
    <w:qFormat/>
    <w:rsid w:val="005770E2"/>
    <w:pPr>
      <w:tabs>
        <w:tab w:val="num" w:pos="0"/>
      </w:tabs>
      <w:spacing w:before="100" w:beforeAutospacing="1" w:after="100" w:afterAutospacing="1" w:line="276" w:lineRule="auto"/>
    </w:pPr>
    <w:rPr>
      <w:rFonts w:ascii="Calibri" w:eastAsia="Calibri" w:hAnsi="Calibri"/>
      <w:bCs/>
      <w:color w:val="000000"/>
      <w:kern w:val="24"/>
      <w:sz w:val="20"/>
      <w:szCs w:val="20"/>
      <w:lang w:val="en-US" w:eastAsia="ar-SA" w:bidi="en-US"/>
    </w:rPr>
  </w:style>
  <w:style w:type="paragraph" w:styleId="aff9">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a"/>
    <w:uiPriority w:val="99"/>
    <w:unhideWhenUsed/>
    <w:qFormat/>
    <w:rsid w:val="005770E2"/>
    <w:pPr>
      <w:tabs>
        <w:tab w:val="left" w:pos="708"/>
      </w:tabs>
      <w:spacing w:before="120" w:after="120" w:line="360" w:lineRule="auto"/>
      <w:jc w:val="both"/>
    </w:pPr>
    <w:rPr>
      <w:rFonts w:ascii="Arial" w:hAnsi="Arial"/>
      <w:sz w:val="20"/>
      <w:szCs w:val="20"/>
    </w:rPr>
  </w:style>
  <w:style w:type="character" w:customStyle="1" w:styleId="affa">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9"/>
    <w:uiPriority w:val="99"/>
    <w:rsid w:val="005770E2"/>
    <w:rPr>
      <w:rFonts w:ascii="Arial" w:hAnsi="Arial"/>
    </w:rPr>
  </w:style>
  <w:style w:type="character" w:styleId="affb">
    <w:name w:val="footnote reference"/>
    <w:aliases w:val="Знак сноски-FN,Знак сноски 1,Ciae niinee-FN,Referencia nota al pie,Ссылка на сноску 45,Appel note de bas de page,SUPERS,fr,Used by Word for Help footnote symbols,Ciae niinee 1,16 Point,Superscript 6 Point,Footnote Reference Number"/>
    <w:unhideWhenUsed/>
    <w:rsid w:val="005770E2"/>
    <w:rPr>
      <w:vertAlign w:val="superscript"/>
    </w:rPr>
  </w:style>
  <w:style w:type="paragraph" w:styleId="affc">
    <w:name w:val="List Paragraph"/>
    <w:aliases w:val="Варианты ответов,Маркер,ПАРАГРАФ,Абзац списка11,Абзац списка3,Цветной список - Акцент 11,СПИСОК,Второй абзац списка,Абзац списка для документа,Нумерация,Bullet List,FooterText,numbered,Paragraphe de liste1,lp1,Bullet 1,список,ТЗ список"/>
    <w:basedOn w:val="a4"/>
    <w:link w:val="affd"/>
    <w:uiPriority w:val="34"/>
    <w:qFormat/>
    <w:rsid w:val="0003278C"/>
    <w:pPr>
      <w:tabs>
        <w:tab w:val="left" w:pos="1080"/>
      </w:tabs>
      <w:spacing w:line="360" w:lineRule="auto"/>
      <w:ind w:left="720" w:firstLine="567"/>
      <w:contextualSpacing/>
      <w:jc w:val="both"/>
    </w:pPr>
    <w:rPr>
      <w:rFonts w:eastAsia="Calibri"/>
      <w:b/>
    </w:rPr>
  </w:style>
  <w:style w:type="paragraph" w:styleId="affe">
    <w:name w:val="Body Text Indent"/>
    <w:basedOn w:val="a4"/>
    <w:link w:val="afff"/>
    <w:rsid w:val="00FD4773"/>
    <w:pPr>
      <w:ind w:firstLine="540"/>
      <w:jc w:val="both"/>
    </w:pPr>
  </w:style>
  <w:style w:type="character" w:customStyle="1" w:styleId="afff">
    <w:name w:val="Основной текст с отступом Знак"/>
    <w:basedOn w:val="a6"/>
    <w:link w:val="affe"/>
    <w:rsid w:val="00FD4773"/>
    <w:rPr>
      <w:sz w:val="24"/>
      <w:szCs w:val="24"/>
    </w:rPr>
  </w:style>
  <w:style w:type="paragraph" w:styleId="afff0">
    <w:name w:val="No Spacing"/>
    <w:aliases w:val="Основной"/>
    <w:link w:val="afff1"/>
    <w:uiPriority w:val="1"/>
    <w:qFormat/>
    <w:rsid w:val="00FD4773"/>
    <w:rPr>
      <w:rFonts w:ascii="Calibri" w:eastAsia="Calibri" w:hAnsi="Calibri"/>
      <w:sz w:val="22"/>
      <w:szCs w:val="22"/>
      <w:lang w:eastAsia="en-US"/>
    </w:rPr>
  </w:style>
  <w:style w:type="paragraph" w:styleId="afff2">
    <w:name w:val="TOC Heading"/>
    <w:basedOn w:val="13"/>
    <w:next w:val="a4"/>
    <w:uiPriority w:val="39"/>
    <w:unhideWhenUsed/>
    <w:qFormat/>
    <w:rsid w:val="00A00ECE"/>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left"/>
      <w:outlineLvl w:val="9"/>
    </w:pPr>
    <w:rPr>
      <w:rFonts w:asciiTheme="majorHAnsi" w:eastAsiaTheme="majorEastAsia" w:hAnsiTheme="majorHAnsi" w:cstheme="majorBidi"/>
      <w:caps w:val="0"/>
      <w:color w:val="365F91" w:themeColor="accent1" w:themeShade="BF"/>
      <w:kern w:val="0"/>
    </w:rPr>
  </w:style>
  <w:style w:type="paragraph" w:styleId="afff3">
    <w:name w:val="Title"/>
    <w:basedOn w:val="a4"/>
    <w:next w:val="a4"/>
    <w:link w:val="afff4"/>
    <w:uiPriority w:val="10"/>
    <w:qFormat/>
    <w:rsid w:val="005E6920"/>
    <w:pPr>
      <w:spacing w:before="720" w:after="200" w:line="276" w:lineRule="auto"/>
    </w:pPr>
    <w:rPr>
      <w:rFonts w:ascii="Calibri" w:hAnsi="Calibri"/>
      <w:caps/>
      <w:color w:val="4F81BD"/>
      <w:spacing w:val="10"/>
      <w:kern w:val="28"/>
      <w:sz w:val="52"/>
      <w:szCs w:val="52"/>
      <w:lang w:val="en-US" w:eastAsia="en-US"/>
    </w:rPr>
  </w:style>
  <w:style w:type="character" w:customStyle="1" w:styleId="afff4">
    <w:name w:val="Название Знак"/>
    <w:basedOn w:val="a6"/>
    <w:link w:val="afff3"/>
    <w:uiPriority w:val="10"/>
    <w:rsid w:val="005E6920"/>
    <w:rPr>
      <w:rFonts w:ascii="Calibri" w:hAnsi="Calibri"/>
      <w:caps/>
      <w:color w:val="4F81BD"/>
      <w:spacing w:val="10"/>
      <w:kern w:val="28"/>
      <w:sz w:val="52"/>
      <w:szCs w:val="52"/>
      <w:lang w:val="en-US" w:eastAsia="en-US"/>
    </w:rPr>
  </w:style>
  <w:style w:type="paragraph" w:styleId="afff5">
    <w:name w:val="Subtitle"/>
    <w:basedOn w:val="a4"/>
    <w:next w:val="a4"/>
    <w:link w:val="afff6"/>
    <w:uiPriority w:val="11"/>
    <w:qFormat/>
    <w:rsid w:val="005E6920"/>
    <w:pPr>
      <w:spacing w:before="200" w:after="1000"/>
    </w:pPr>
    <w:rPr>
      <w:rFonts w:ascii="Calibri" w:hAnsi="Calibri"/>
      <w:caps/>
      <w:color w:val="595959"/>
      <w:spacing w:val="10"/>
      <w:lang w:val="en-US" w:eastAsia="en-US"/>
    </w:rPr>
  </w:style>
  <w:style w:type="character" w:customStyle="1" w:styleId="afff6">
    <w:name w:val="Подзаголовок Знак"/>
    <w:basedOn w:val="a6"/>
    <w:link w:val="afff5"/>
    <w:uiPriority w:val="11"/>
    <w:rsid w:val="005E6920"/>
    <w:rPr>
      <w:rFonts w:ascii="Calibri" w:hAnsi="Calibri"/>
      <w:caps/>
      <w:color w:val="595959"/>
      <w:spacing w:val="10"/>
      <w:sz w:val="24"/>
      <w:szCs w:val="24"/>
      <w:lang w:val="en-US" w:eastAsia="en-US"/>
    </w:rPr>
  </w:style>
  <w:style w:type="character" w:styleId="afff7">
    <w:name w:val="Strong"/>
    <w:qFormat/>
    <w:rsid w:val="005E6920"/>
    <w:rPr>
      <w:b/>
      <w:bCs/>
    </w:rPr>
  </w:style>
  <w:style w:type="character" w:styleId="afff8">
    <w:name w:val="Emphasis"/>
    <w:uiPriority w:val="20"/>
    <w:qFormat/>
    <w:rsid w:val="005E6920"/>
    <w:rPr>
      <w:caps/>
      <w:color w:val="243F60"/>
      <w:spacing w:val="5"/>
    </w:rPr>
  </w:style>
  <w:style w:type="paragraph" w:styleId="23">
    <w:name w:val="Quote"/>
    <w:basedOn w:val="a4"/>
    <w:next w:val="a4"/>
    <w:link w:val="24"/>
    <w:uiPriority w:val="29"/>
    <w:qFormat/>
    <w:rsid w:val="005E6920"/>
    <w:pPr>
      <w:spacing w:before="200" w:after="200" w:line="276" w:lineRule="auto"/>
    </w:pPr>
    <w:rPr>
      <w:rFonts w:ascii="Calibri" w:hAnsi="Calibri"/>
      <w:i/>
      <w:iCs/>
      <w:sz w:val="20"/>
      <w:szCs w:val="20"/>
      <w:lang w:val="en-US" w:eastAsia="en-US"/>
    </w:rPr>
  </w:style>
  <w:style w:type="character" w:customStyle="1" w:styleId="24">
    <w:name w:val="Цитата 2 Знак"/>
    <w:basedOn w:val="a6"/>
    <w:link w:val="23"/>
    <w:uiPriority w:val="29"/>
    <w:rsid w:val="005E6920"/>
    <w:rPr>
      <w:rFonts w:ascii="Calibri" w:hAnsi="Calibri"/>
      <w:i/>
      <w:iCs/>
      <w:lang w:val="en-US" w:eastAsia="en-US"/>
    </w:rPr>
  </w:style>
  <w:style w:type="paragraph" w:styleId="afff9">
    <w:name w:val="Intense Quote"/>
    <w:basedOn w:val="a4"/>
    <w:next w:val="a4"/>
    <w:link w:val="afffa"/>
    <w:uiPriority w:val="30"/>
    <w:qFormat/>
    <w:rsid w:val="005E6920"/>
    <w:pPr>
      <w:pBdr>
        <w:top w:val="single" w:sz="4" w:space="10" w:color="4F81BD"/>
        <w:left w:val="single" w:sz="4" w:space="10" w:color="4F81BD"/>
      </w:pBdr>
      <w:spacing w:before="200" w:line="276" w:lineRule="auto"/>
      <w:ind w:left="1296" w:right="1152"/>
      <w:jc w:val="both"/>
    </w:pPr>
    <w:rPr>
      <w:rFonts w:ascii="Calibri" w:hAnsi="Calibri"/>
      <w:i/>
      <w:iCs/>
      <w:color w:val="4F81BD"/>
      <w:sz w:val="20"/>
      <w:szCs w:val="20"/>
      <w:lang w:val="en-US" w:eastAsia="en-US"/>
    </w:rPr>
  </w:style>
  <w:style w:type="character" w:customStyle="1" w:styleId="afffa">
    <w:name w:val="Выделенная цитата Знак"/>
    <w:basedOn w:val="a6"/>
    <w:link w:val="afff9"/>
    <w:uiPriority w:val="30"/>
    <w:rsid w:val="005E6920"/>
    <w:rPr>
      <w:rFonts w:ascii="Calibri" w:hAnsi="Calibri"/>
      <w:i/>
      <w:iCs/>
      <w:color w:val="4F81BD"/>
      <w:lang w:val="en-US" w:eastAsia="en-US"/>
    </w:rPr>
  </w:style>
  <w:style w:type="character" w:styleId="afffb">
    <w:name w:val="Subtle Emphasis"/>
    <w:uiPriority w:val="19"/>
    <w:qFormat/>
    <w:rsid w:val="005E6920"/>
    <w:rPr>
      <w:i/>
      <w:iCs/>
      <w:color w:val="243F60"/>
    </w:rPr>
  </w:style>
  <w:style w:type="character" w:styleId="afffc">
    <w:name w:val="Intense Emphasis"/>
    <w:uiPriority w:val="21"/>
    <w:qFormat/>
    <w:rsid w:val="005E6920"/>
    <w:rPr>
      <w:b/>
      <w:bCs/>
      <w:caps/>
      <w:color w:val="243F60"/>
      <w:spacing w:val="10"/>
    </w:rPr>
  </w:style>
  <w:style w:type="character" w:styleId="afffd">
    <w:name w:val="Subtle Reference"/>
    <w:uiPriority w:val="31"/>
    <w:qFormat/>
    <w:rsid w:val="005E6920"/>
    <w:rPr>
      <w:b/>
      <w:bCs/>
      <w:color w:val="4F81BD"/>
    </w:rPr>
  </w:style>
  <w:style w:type="character" w:styleId="afffe">
    <w:name w:val="Intense Reference"/>
    <w:uiPriority w:val="32"/>
    <w:qFormat/>
    <w:rsid w:val="005E6920"/>
    <w:rPr>
      <w:b/>
      <w:bCs/>
      <w:i/>
      <w:iCs/>
      <w:caps/>
      <w:color w:val="4F81BD"/>
    </w:rPr>
  </w:style>
  <w:style w:type="character" w:styleId="affff">
    <w:name w:val="Book Title"/>
    <w:uiPriority w:val="33"/>
    <w:qFormat/>
    <w:rsid w:val="005E6920"/>
    <w:rPr>
      <w:b/>
      <w:bCs/>
      <w:i/>
      <w:iCs/>
      <w:spacing w:val="9"/>
    </w:rPr>
  </w:style>
  <w:style w:type="paragraph" w:styleId="affff0">
    <w:name w:val="List Bullet"/>
    <w:basedOn w:val="a4"/>
    <w:uiPriority w:val="99"/>
    <w:unhideWhenUsed/>
    <w:rsid w:val="005E6920"/>
    <w:pPr>
      <w:spacing w:before="200" w:after="200" w:line="360" w:lineRule="auto"/>
      <w:ind w:left="1571" w:hanging="360"/>
      <w:contextualSpacing/>
      <w:jc w:val="both"/>
    </w:pPr>
    <w:rPr>
      <w:rFonts w:ascii="Calibri" w:hAnsi="Calibri"/>
      <w:sz w:val="20"/>
      <w:szCs w:val="20"/>
      <w:lang w:val="en-US" w:eastAsia="en-US" w:bidi="en-US"/>
    </w:rPr>
  </w:style>
  <w:style w:type="character" w:styleId="affff1">
    <w:name w:val="FollowedHyperlink"/>
    <w:uiPriority w:val="99"/>
    <w:unhideWhenUsed/>
    <w:rsid w:val="005E6920"/>
    <w:rPr>
      <w:color w:val="800080"/>
      <w:u w:val="single"/>
    </w:rPr>
  </w:style>
  <w:style w:type="paragraph" w:styleId="affff2">
    <w:name w:val="Body Text"/>
    <w:aliases w:val=" Знак1 Знак Знак Знак Знак, Знак1 Знак Знак Знак"/>
    <w:basedOn w:val="a4"/>
    <w:link w:val="affff3"/>
    <w:uiPriority w:val="99"/>
    <w:unhideWhenUsed/>
    <w:rsid w:val="005E6920"/>
    <w:pPr>
      <w:spacing w:before="200" w:after="120" w:line="360" w:lineRule="auto"/>
      <w:ind w:firstLine="709"/>
      <w:jc w:val="both"/>
    </w:pPr>
    <w:rPr>
      <w:rFonts w:ascii="Calibri" w:hAnsi="Calibri"/>
      <w:lang w:val="en-US" w:eastAsia="en-US"/>
    </w:rPr>
  </w:style>
  <w:style w:type="character" w:customStyle="1" w:styleId="affff3">
    <w:name w:val="Основной текст Знак"/>
    <w:aliases w:val=" Знак1 Знак Знак Знак Знак Знак, Знак1 Знак Знак Знак Знак1"/>
    <w:basedOn w:val="a6"/>
    <w:link w:val="affff2"/>
    <w:uiPriority w:val="99"/>
    <w:rsid w:val="005E6920"/>
    <w:rPr>
      <w:rFonts w:ascii="Calibri" w:hAnsi="Calibri"/>
      <w:sz w:val="24"/>
      <w:szCs w:val="24"/>
      <w:lang w:val="en-US" w:eastAsia="en-US"/>
    </w:rPr>
  </w:style>
  <w:style w:type="paragraph" w:styleId="25">
    <w:name w:val="Body Text 2"/>
    <w:aliases w:val=" Знак1,Знак"/>
    <w:basedOn w:val="a4"/>
    <w:link w:val="26"/>
    <w:rsid w:val="005E6920"/>
    <w:pPr>
      <w:spacing w:before="200" w:after="200" w:line="360" w:lineRule="auto"/>
      <w:ind w:firstLine="680"/>
      <w:jc w:val="center"/>
    </w:pPr>
    <w:rPr>
      <w:rFonts w:ascii="Calibri" w:hAnsi="Calibri"/>
      <w:b/>
      <w:bCs/>
      <w:caps/>
      <w:lang w:val="en-US" w:eastAsia="en-US"/>
    </w:rPr>
  </w:style>
  <w:style w:type="character" w:customStyle="1" w:styleId="26">
    <w:name w:val="Основной текст 2 Знак"/>
    <w:aliases w:val=" Знак1 Знак,Знак Знак1"/>
    <w:basedOn w:val="a6"/>
    <w:link w:val="25"/>
    <w:rsid w:val="005E6920"/>
    <w:rPr>
      <w:rFonts w:ascii="Calibri" w:hAnsi="Calibri"/>
      <w:b/>
      <w:bCs/>
      <w:caps/>
      <w:sz w:val="24"/>
      <w:szCs w:val="24"/>
      <w:lang w:val="en-US" w:eastAsia="en-US"/>
    </w:rPr>
  </w:style>
  <w:style w:type="numbering" w:styleId="111111">
    <w:name w:val="Outline List 2"/>
    <w:basedOn w:val="a8"/>
    <w:rsid w:val="005E6920"/>
    <w:pPr>
      <w:numPr>
        <w:numId w:val="7"/>
      </w:numPr>
    </w:pPr>
  </w:style>
  <w:style w:type="character" w:styleId="affff4">
    <w:name w:val="page number"/>
    <w:basedOn w:val="a6"/>
    <w:rsid w:val="005E6920"/>
  </w:style>
  <w:style w:type="paragraph" w:styleId="27">
    <w:name w:val="Body Text Indent 2"/>
    <w:basedOn w:val="a4"/>
    <w:link w:val="28"/>
    <w:rsid w:val="005E6920"/>
    <w:pPr>
      <w:spacing w:before="200" w:after="120" w:line="480" w:lineRule="auto"/>
      <w:ind w:left="283" w:firstLine="680"/>
      <w:jc w:val="both"/>
    </w:pPr>
    <w:rPr>
      <w:rFonts w:ascii="Calibri" w:hAnsi="Calibri"/>
      <w:lang w:val="en-US" w:eastAsia="en-US"/>
    </w:rPr>
  </w:style>
  <w:style w:type="character" w:customStyle="1" w:styleId="28">
    <w:name w:val="Основной текст с отступом 2 Знак"/>
    <w:basedOn w:val="a6"/>
    <w:link w:val="27"/>
    <w:rsid w:val="005E6920"/>
    <w:rPr>
      <w:rFonts w:ascii="Calibri" w:hAnsi="Calibri"/>
      <w:sz w:val="24"/>
      <w:szCs w:val="24"/>
      <w:lang w:val="en-US" w:eastAsia="en-US"/>
    </w:rPr>
  </w:style>
  <w:style w:type="numbering" w:styleId="1ai">
    <w:name w:val="Outline List 1"/>
    <w:basedOn w:val="a8"/>
    <w:rsid w:val="005E6920"/>
    <w:pPr>
      <w:numPr>
        <w:numId w:val="8"/>
      </w:numPr>
    </w:pPr>
  </w:style>
  <w:style w:type="paragraph" w:styleId="32">
    <w:name w:val="Body Text 3"/>
    <w:basedOn w:val="a4"/>
    <w:link w:val="33"/>
    <w:rsid w:val="005E6920"/>
    <w:pPr>
      <w:spacing w:before="200" w:after="120" w:line="360" w:lineRule="auto"/>
      <w:ind w:firstLine="680"/>
      <w:jc w:val="both"/>
    </w:pPr>
    <w:rPr>
      <w:rFonts w:ascii="Calibri" w:hAnsi="Calibri"/>
      <w:sz w:val="16"/>
      <w:szCs w:val="16"/>
      <w:lang w:val="en-US" w:eastAsia="en-US"/>
    </w:rPr>
  </w:style>
  <w:style w:type="character" w:customStyle="1" w:styleId="33">
    <w:name w:val="Основной текст 3 Знак"/>
    <w:basedOn w:val="a6"/>
    <w:link w:val="32"/>
    <w:rsid w:val="005E6920"/>
    <w:rPr>
      <w:rFonts w:ascii="Calibri" w:hAnsi="Calibri"/>
      <w:sz w:val="16"/>
      <w:szCs w:val="16"/>
      <w:lang w:val="en-US" w:eastAsia="en-US"/>
    </w:rPr>
  </w:style>
  <w:style w:type="paragraph" w:styleId="34">
    <w:name w:val="Body Text Indent 3"/>
    <w:basedOn w:val="a4"/>
    <w:link w:val="35"/>
    <w:rsid w:val="005E6920"/>
    <w:pPr>
      <w:spacing w:before="200" w:after="200" w:line="360" w:lineRule="auto"/>
      <w:ind w:left="708" w:firstLine="709"/>
      <w:jc w:val="both"/>
    </w:pPr>
    <w:rPr>
      <w:rFonts w:ascii="Calibri" w:hAnsi="Calibri"/>
      <w:sz w:val="28"/>
      <w:szCs w:val="28"/>
      <w:lang w:val="en-US" w:eastAsia="en-US"/>
    </w:rPr>
  </w:style>
  <w:style w:type="character" w:customStyle="1" w:styleId="35">
    <w:name w:val="Основной текст с отступом 3 Знак"/>
    <w:basedOn w:val="a6"/>
    <w:link w:val="34"/>
    <w:rsid w:val="005E6920"/>
    <w:rPr>
      <w:rFonts w:ascii="Calibri" w:hAnsi="Calibri"/>
      <w:sz w:val="28"/>
      <w:szCs w:val="28"/>
      <w:lang w:val="en-US" w:eastAsia="en-US"/>
    </w:rPr>
  </w:style>
  <w:style w:type="paragraph" w:styleId="affff5">
    <w:name w:val="Block Text"/>
    <w:basedOn w:val="a4"/>
    <w:rsid w:val="005E6920"/>
    <w:pPr>
      <w:spacing w:before="200" w:after="200" w:line="360" w:lineRule="auto"/>
      <w:ind w:left="526" w:right="43" w:firstLine="709"/>
      <w:jc w:val="both"/>
    </w:pPr>
    <w:rPr>
      <w:rFonts w:ascii="Calibri" w:hAnsi="Calibri"/>
      <w:sz w:val="28"/>
      <w:szCs w:val="28"/>
      <w:lang w:val="en-US" w:eastAsia="en-US" w:bidi="en-US"/>
    </w:rPr>
  </w:style>
  <w:style w:type="character" w:styleId="affff6">
    <w:name w:val="line number"/>
    <w:rsid w:val="005E6920"/>
    <w:rPr>
      <w:sz w:val="18"/>
      <w:szCs w:val="18"/>
    </w:rPr>
  </w:style>
  <w:style w:type="paragraph" w:styleId="29">
    <w:name w:val="List 2"/>
    <w:basedOn w:val="a2"/>
    <w:rsid w:val="005E6920"/>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6">
    <w:name w:val="List 3"/>
    <w:basedOn w:val="a2"/>
    <w:rsid w:val="005E6920"/>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2">
    <w:name w:val="List 4"/>
    <w:basedOn w:val="a2"/>
    <w:rsid w:val="005E6920"/>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2"/>
    <w:rsid w:val="005E6920"/>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a">
    <w:name w:val="List Bullet 2"/>
    <w:basedOn w:val="affff0"/>
    <w:autoRedefine/>
    <w:rsid w:val="005E6920"/>
    <w:pPr>
      <w:tabs>
        <w:tab w:val="num" w:pos="360"/>
      </w:tabs>
      <w:spacing w:after="240" w:line="240" w:lineRule="atLeast"/>
      <w:ind w:left="1800"/>
      <w:contextualSpacing w:val="0"/>
    </w:pPr>
    <w:rPr>
      <w:rFonts w:ascii="Arial" w:hAnsi="Arial" w:cs="Arial"/>
      <w:spacing w:val="-5"/>
    </w:rPr>
  </w:style>
  <w:style w:type="paragraph" w:styleId="37">
    <w:name w:val="List Bullet 3"/>
    <w:basedOn w:val="affff0"/>
    <w:autoRedefine/>
    <w:rsid w:val="005E6920"/>
    <w:pPr>
      <w:tabs>
        <w:tab w:val="num" w:pos="360"/>
      </w:tabs>
      <w:spacing w:after="240" w:line="240" w:lineRule="atLeast"/>
      <w:ind w:left="2160"/>
      <w:contextualSpacing w:val="0"/>
    </w:pPr>
    <w:rPr>
      <w:rFonts w:ascii="Arial" w:hAnsi="Arial" w:cs="Arial"/>
      <w:spacing w:val="-5"/>
    </w:rPr>
  </w:style>
  <w:style w:type="paragraph" w:styleId="43">
    <w:name w:val="List Bullet 4"/>
    <w:basedOn w:val="affff0"/>
    <w:autoRedefine/>
    <w:rsid w:val="005E6920"/>
    <w:pPr>
      <w:tabs>
        <w:tab w:val="num" w:pos="360"/>
      </w:tabs>
      <w:spacing w:after="240" w:line="240" w:lineRule="atLeast"/>
      <w:ind w:left="2520"/>
      <w:contextualSpacing w:val="0"/>
    </w:pPr>
    <w:rPr>
      <w:rFonts w:ascii="Arial" w:hAnsi="Arial" w:cs="Arial"/>
      <w:spacing w:val="-5"/>
    </w:rPr>
  </w:style>
  <w:style w:type="paragraph" w:styleId="53">
    <w:name w:val="List Bullet 5"/>
    <w:basedOn w:val="affff0"/>
    <w:autoRedefine/>
    <w:rsid w:val="005E6920"/>
    <w:pPr>
      <w:tabs>
        <w:tab w:val="num" w:pos="360"/>
      </w:tabs>
      <w:spacing w:after="240" w:line="240" w:lineRule="atLeast"/>
      <w:ind w:left="2880"/>
      <w:contextualSpacing w:val="0"/>
    </w:pPr>
    <w:rPr>
      <w:rFonts w:ascii="Arial" w:hAnsi="Arial" w:cs="Arial"/>
      <w:spacing w:val="-5"/>
    </w:rPr>
  </w:style>
  <w:style w:type="paragraph" w:styleId="affff7">
    <w:name w:val="List Continue"/>
    <w:basedOn w:val="a2"/>
    <w:rsid w:val="005E6920"/>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b">
    <w:name w:val="List Continue 2"/>
    <w:basedOn w:val="affff7"/>
    <w:rsid w:val="005E6920"/>
    <w:pPr>
      <w:ind w:left="2160"/>
    </w:pPr>
  </w:style>
  <w:style w:type="paragraph" w:styleId="38">
    <w:name w:val="List Continue 3"/>
    <w:basedOn w:val="affff7"/>
    <w:rsid w:val="005E6920"/>
    <w:pPr>
      <w:ind w:left="2520"/>
    </w:pPr>
  </w:style>
  <w:style w:type="paragraph" w:styleId="44">
    <w:name w:val="List Continue 4"/>
    <w:basedOn w:val="affff7"/>
    <w:rsid w:val="005E6920"/>
    <w:pPr>
      <w:ind w:left="2880"/>
    </w:pPr>
  </w:style>
  <w:style w:type="paragraph" w:styleId="54">
    <w:name w:val="List Continue 5"/>
    <w:basedOn w:val="affff7"/>
    <w:rsid w:val="005E6920"/>
    <w:pPr>
      <w:ind w:left="3240"/>
    </w:pPr>
  </w:style>
  <w:style w:type="paragraph" w:styleId="affff8">
    <w:name w:val="List Number"/>
    <w:basedOn w:val="a4"/>
    <w:rsid w:val="005E6920"/>
    <w:pPr>
      <w:spacing w:before="100" w:beforeAutospacing="1" w:after="100" w:afterAutospacing="1" w:line="360" w:lineRule="auto"/>
      <w:ind w:firstLine="709"/>
      <w:jc w:val="both"/>
    </w:pPr>
    <w:rPr>
      <w:rFonts w:ascii="Calibri" w:hAnsi="Calibri"/>
      <w:sz w:val="28"/>
      <w:szCs w:val="28"/>
      <w:lang w:val="en-US" w:eastAsia="en-US" w:bidi="en-US"/>
    </w:rPr>
  </w:style>
  <w:style w:type="paragraph" w:styleId="2c">
    <w:name w:val="List Number 2"/>
    <w:basedOn w:val="affff8"/>
    <w:rsid w:val="005E6920"/>
    <w:pPr>
      <w:spacing w:before="0" w:beforeAutospacing="0" w:after="240" w:afterAutospacing="0" w:line="240" w:lineRule="atLeast"/>
      <w:ind w:left="1800" w:hanging="360"/>
    </w:pPr>
    <w:rPr>
      <w:rFonts w:ascii="Arial" w:hAnsi="Arial" w:cs="Arial"/>
      <w:spacing w:val="-5"/>
      <w:sz w:val="20"/>
      <w:szCs w:val="20"/>
    </w:rPr>
  </w:style>
  <w:style w:type="paragraph" w:styleId="39">
    <w:name w:val="List Number 3"/>
    <w:basedOn w:val="affff8"/>
    <w:rsid w:val="005E6920"/>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ff8"/>
    <w:rsid w:val="005E6920"/>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8"/>
    <w:rsid w:val="005E6920"/>
    <w:pPr>
      <w:spacing w:before="0" w:beforeAutospacing="0" w:after="240" w:afterAutospacing="0" w:line="240" w:lineRule="atLeast"/>
      <w:ind w:left="2880" w:hanging="360"/>
    </w:pPr>
    <w:rPr>
      <w:rFonts w:ascii="Arial" w:hAnsi="Arial" w:cs="Arial"/>
      <w:spacing w:val="-5"/>
      <w:sz w:val="20"/>
      <w:szCs w:val="20"/>
    </w:rPr>
  </w:style>
  <w:style w:type="paragraph" w:styleId="affff9">
    <w:name w:val="Message Header"/>
    <w:basedOn w:val="affff2"/>
    <w:link w:val="affffa"/>
    <w:rsid w:val="005E6920"/>
    <w:pPr>
      <w:keepLines/>
      <w:tabs>
        <w:tab w:val="left" w:pos="3600"/>
        <w:tab w:val="left" w:pos="4680"/>
      </w:tabs>
      <w:spacing w:line="280" w:lineRule="exact"/>
      <w:ind w:left="1080" w:right="2160" w:hanging="1080"/>
    </w:pPr>
    <w:rPr>
      <w:rFonts w:ascii="Arial" w:hAnsi="Arial"/>
      <w:sz w:val="22"/>
      <w:szCs w:val="22"/>
    </w:rPr>
  </w:style>
  <w:style w:type="character" w:customStyle="1" w:styleId="affffa">
    <w:name w:val="Шапка Знак"/>
    <w:basedOn w:val="a6"/>
    <w:link w:val="affff9"/>
    <w:rsid w:val="005E6920"/>
    <w:rPr>
      <w:rFonts w:ascii="Arial" w:hAnsi="Arial"/>
      <w:sz w:val="22"/>
      <w:szCs w:val="22"/>
      <w:lang w:val="en-US" w:eastAsia="en-US"/>
    </w:rPr>
  </w:style>
  <w:style w:type="paragraph" w:styleId="affffb">
    <w:name w:val="Normal Indent"/>
    <w:basedOn w:val="a4"/>
    <w:rsid w:val="005E6920"/>
    <w:pPr>
      <w:spacing w:before="200" w:after="200" w:line="360" w:lineRule="auto"/>
      <w:ind w:left="1440" w:firstLine="709"/>
      <w:jc w:val="both"/>
    </w:pPr>
    <w:rPr>
      <w:rFonts w:ascii="Arial" w:hAnsi="Arial" w:cs="Arial"/>
      <w:spacing w:val="-5"/>
      <w:sz w:val="20"/>
      <w:szCs w:val="20"/>
      <w:lang w:val="en-US" w:eastAsia="en-US" w:bidi="en-US"/>
    </w:rPr>
  </w:style>
  <w:style w:type="paragraph" w:styleId="HTML">
    <w:name w:val="HTML Address"/>
    <w:basedOn w:val="a4"/>
    <w:link w:val="HTML0"/>
    <w:rsid w:val="005E6920"/>
    <w:pPr>
      <w:spacing w:before="200" w:after="200" w:line="360" w:lineRule="auto"/>
      <w:ind w:left="1080" w:firstLine="709"/>
      <w:jc w:val="both"/>
    </w:pPr>
    <w:rPr>
      <w:rFonts w:ascii="Arial" w:hAnsi="Arial"/>
      <w:i/>
      <w:iCs/>
      <w:spacing w:val="-5"/>
      <w:sz w:val="20"/>
      <w:szCs w:val="20"/>
      <w:lang w:val="en-US" w:eastAsia="en-US"/>
    </w:rPr>
  </w:style>
  <w:style w:type="character" w:customStyle="1" w:styleId="HTML0">
    <w:name w:val="Адрес HTML Знак"/>
    <w:basedOn w:val="a6"/>
    <w:link w:val="HTML"/>
    <w:rsid w:val="005E6920"/>
    <w:rPr>
      <w:rFonts w:ascii="Arial" w:hAnsi="Arial"/>
      <w:i/>
      <w:iCs/>
      <w:spacing w:val="-5"/>
      <w:lang w:val="en-US" w:eastAsia="en-US"/>
    </w:rPr>
  </w:style>
  <w:style w:type="paragraph" w:styleId="affffc">
    <w:name w:val="envelope address"/>
    <w:basedOn w:val="a4"/>
    <w:rsid w:val="005E6920"/>
    <w:pPr>
      <w:framePr w:w="7920" w:h="1980" w:hRule="exact" w:hSpace="180" w:wrap="auto" w:hAnchor="page" w:xAlign="center" w:yAlign="bottom"/>
      <w:spacing w:before="200" w:after="200" w:line="360" w:lineRule="auto"/>
      <w:ind w:left="2880" w:firstLine="709"/>
      <w:jc w:val="both"/>
    </w:pPr>
    <w:rPr>
      <w:rFonts w:ascii="Arial" w:hAnsi="Arial" w:cs="Arial"/>
      <w:spacing w:val="-5"/>
      <w:sz w:val="28"/>
      <w:szCs w:val="28"/>
      <w:lang w:val="en-US" w:eastAsia="en-US" w:bidi="en-US"/>
    </w:rPr>
  </w:style>
  <w:style w:type="character" w:styleId="HTML1">
    <w:name w:val="HTML Acronym"/>
    <w:rsid w:val="005E6920"/>
    <w:rPr>
      <w:lang w:val="ru-RU"/>
    </w:rPr>
  </w:style>
  <w:style w:type="paragraph" w:styleId="affffd">
    <w:name w:val="Date"/>
    <w:basedOn w:val="a4"/>
    <w:next w:val="a4"/>
    <w:link w:val="affffe"/>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e">
    <w:name w:val="Дата Знак"/>
    <w:basedOn w:val="a6"/>
    <w:link w:val="affffd"/>
    <w:rsid w:val="005E6920"/>
    <w:rPr>
      <w:rFonts w:ascii="Arial" w:hAnsi="Arial"/>
      <w:spacing w:val="-5"/>
      <w:lang w:val="en-US" w:eastAsia="en-US"/>
    </w:rPr>
  </w:style>
  <w:style w:type="paragraph" w:styleId="afffff">
    <w:name w:val="Note Heading"/>
    <w:basedOn w:val="a4"/>
    <w:next w:val="a4"/>
    <w:link w:val="afffff0"/>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0">
    <w:name w:val="Заголовок записки Знак"/>
    <w:basedOn w:val="a6"/>
    <w:link w:val="afffff"/>
    <w:rsid w:val="005E6920"/>
    <w:rPr>
      <w:rFonts w:ascii="Arial" w:hAnsi="Arial"/>
      <w:spacing w:val="-5"/>
      <w:lang w:val="en-US" w:eastAsia="en-US"/>
    </w:rPr>
  </w:style>
  <w:style w:type="character" w:styleId="HTML2">
    <w:name w:val="HTML Keyboard"/>
    <w:rsid w:val="005E6920"/>
    <w:rPr>
      <w:rFonts w:ascii="Courier New" w:hAnsi="Courier New" w:cs="Courier New"/>
      <w:sz w:val="20"/>
      <w:szCs w:val="20"/>
      <w:lang w:val="ru-RU"/>
    </w:rPr>
  </w:style>
  <w:style w:type="character" w:styleId="HTML3">
    <w:name w:val="HTML Code"/>
    <w:rsid w:val="005E6920"/>
    <w:rPr>
      <w:rFonts w:ascii="Courier New" w:hAnsi="Courier New" w:cs="Courier New"/>
      <w:sz w:val="20"/>
      <w:szCs w:val="20"/>
      <w:lang w:val="ru-RU"/>
    </w:rPr>
  </w:style>
  <w:style w:type="paragraph" w:styleId="afffff1">
    <w:name w:val="Body Text First Indent"/>
    <w:basedOn w:val="affff2"/>
    <w:link w:val="afffff2"/>
    <w:rsid w:val="005E6920"/>
    <w:pPr>
      <w:ind w:left="1080" w:firstLine="210"/>
    </w:pPr>
    <w:rPr>
      <w:rFonts w:ascii="Arial" w:hAnsi="Arial"/>
      <w:spacing w:val="-5"/>
    </w:rPr>
  </w:style>
  <w:style w:type="character" w:customStyle="1" w:styleId="afffff2">
    <w:name w:val="Красная строка Знак"/>
    <w:basedOn w:val="affff3"/>
    <w:link w:val="afffff1"/>
    <w:rsid w:val="005E6920"/>
    <w:rPr>
      <w:rFonts w:ascii="Arial" w:hAnsi="Arial"/>
      <w:spacing w:val="-5"/>
      <w:sz w:val="24"/>
      <w:szCs w:val="24"/>
      <w:lang w:val="en-US" w:eastAsia="en-US"/>
    </w:rPr>
  </w:style>
  <w:style w:type="paragraph" w:styleId="2d">
    <w:name w:val="Body Text First Indent 2"/>
    <w:basedOn w:val="affe"/>
    <w:link w:val="2e"/>
    <w:rsid w:val="005E6920"/>
    <w:pPr>
      <w:spacing w:before="200" w:after="120" w:line="360" w:lineRule="auto"/>
      <w:ind w:left="283" w:firstLine="210"/>
      <w:jc w:val="left"/>
    </w:pPr>
    <w:rPr>
      <w:rFonts w:ascii="Arial" w:hAnsi="Arial"/>
      <w:spacing w:val="-5"/>
      <w:lang w:val="en-US" w:eastAsia="en-US"/>
    </w:rPr>
  </w:style>
  <w:style w:type="character" w:customStyle="1" w:styleId="2e">
    <w:name w:val="Красная строка 2 Знак"/>
    <w:basedOn w:val="afff"/>
    <w:link w:val="2d"/>
    <w:rsid w:val="005E6920"/>
    <w:rPr>
      <w:rFonts w:ascii="Arial" w:hAnsi="Arial"/>
      <w:spacing w:val="-5"/>
      <w:sz w:val="24"/>
      <w:szCs w:val="24"/>
      <w:lang w:val="en-US" w:eastAsia="en-US"/>
    </w:rPr>
  </w:style>
  <w:style w:type="character" w:styleId="HTML4">
    <w:name w:val="HTML Sample"/>
    <w:rsid w:val="005E6920"/>
    <w:rPr>
      <w:rFonts w:ascii="Courier New" w:hAnsi="Courier New" w:cs="Courier New"/>
      <w:lang w:val="ru-RU"/>
    </w:rPr>
  </w:style>
  <w:style w:type="paragraph" w:styleId="2f">
    <w:name w:val="envelope return"/>
    <w:basedOn w:val="a4"/>
    <w:rsid w:val="005E6920"/>
    <w:pPr>
      <w:spacing w:before="200" w:after="200" w:line="360" w:lineRule="auto"/>
      <w:ind w:left="1080" w:firstLine="709"/>
      <w:jc w:val="both"/>
    </w:pPr>
    <w:rPr>
      <w:rFonts w:ascii="Arial" w:hAnsi="Arial" w:cs="Arial"/>
      <w:spacing w:val="-5"/>
      <w:sz w:val="20"/>
      <w:szCs w:val="20"/>
      <w:lang w:val="en-US" w:eastAsia="en-US" w:bidi="en-US"/>
    </w:rPr>
  </w:style>
  <w:style w:type="character" w:styleId="HTML5">
    <w:name w:val="HTML Definition"/>
    <w:rsid w:val="005E6920"/>
    <w:rPr>
      <w:i/>
      <w:iCs/>
      <w:lang w:val="ru-RU"/>
    </w:rPr>
  </w:style>
  <w:style w:type="character" w:styleId="HTML6">
    <w:name w:val="HTML Variable"/>
    <w:rsid w:val="005E6920"/>
    <w:rPr>
      <w:i/>
      <w:iCs/>
      <w:lang w:val="ru-RU"/>
    </w:rPr>
  </w:style>
  <w:style w:type="character" w:styleId="HTML7">
    <w:name w:val="HTML Typewriter"/>
    <w:rsid w:val="005E6920"/>
    <w:rPr>
      <w:rFonts w:ascii="Courier New" w:hAnsi="Courier New" w:cs="Courier New"/>
      <w:sz w:val="20"/>
      <w:szCs w:val="20"/>
      <w:lang w:val="ru-RU"/>
    </w:rPr>
  </w:style>
  <w:style w:type="paragraph" w:styleId="afffff3">
    <w:name w:val="Signature"/>
    <w:basedOn w:val="a4"/>
    <w:link w:val="afffff4"/>
    <w:rsid w:val="005E6920"/>
    <w:pPr>
      <w:spacing w:before="200" w:after="200" w:line="360" w:lineRule="auto"/>
      <w:ind w:left="4252" w:firstLine="709"/>
      <w:jc w:val="both"/>
    </w:pPr>
    <w:rPr>
      <w:rFonts w:ascii="Arial" w:hAnsi="Arial"/>
      <w:spacing w:val="-5"/>
      <w:sz w:val="20"/>
      <w:szCs w:val="20"/>
      <w:lang w:val="en-US" w:eastAsia="en-US"/>
    </w:rPr>
  </w:style>
  <w:style w:type="character" w:customStyle="1" w:styleId="afffff4">
    <w:name w:val="Подпись Знак"/>
    <w:basedOn w:val="a6"/>
    <w:link w:val="afffff3"/>
    <w:rsid w:val="005E6920"/>
    <w:rPr>
      <w:rFonts w:ascii="Arial" w:hAnsi="Arial"/>
      <w:spacing w:val="-5"/>
      <w:lang w:val="en-US" w:eastAsia="en-US"/>
    </w:rPr>
  </w:style>
  <w:style w:type="paragraph" w:styleId="afffff5">
    <w:name w:val="Salutation"/>
    <w:basedOn w:val="a4"/>
    <w:next w:val="a4"/>
    <w:link w:val="afffff6"/>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6">
    <w:name w:val="Приветствие Знак"/>
    <w:basedOn w:val="a6"/>
    <w:link w:val="afffff5"/>
    <w:rsid w:val="005E6920"/>
    <w:rPr>
      <w:rFonts w:ascii="Arial" w:hAnsi="Arial"/>
      <w:spacing w:val="-5"/>
      <w:lang w:val="en-US" w:eastAsia="en-US"/>
    </w:rPr>
  </w:style>
  <w:style w:type="paragraph" w:styleId="afffff7">
    <w:name w:val="Closing"/>
    <w:basedOn w:val="a4"/>
    <w:link w:val="afffff8"/>
    <w:rsid w:val="005E6920"/>
    <w:pPr>
      <w:spacing w:before="200" w:after="200" w:line="360" w:lineRule="auto"/>
      <w:ind w:left="4252" w:firstLine="709"/>
      <w:jc w:val="both"/>
    </w:pPr>
    <w:rPr>
      <w:rFonts w:ascii="Arial" w:hAnsi="Arial"/>
      <w:spacing w:val="-5"/>
      <w:sz w:val="20"/>
      <w:szCs w:val="20"/>
      <w:lang w:val="en-US" w:eastAsia="en-US"/>
    </w:rPr>
  </w:style>
  <w:style w:type="character" w:customStyle="1" w:styleId="afffff8">
    <w:name w:val="Прощание Знак"/>
    <w:basedOn w:val="a6"/>
    <w:link w:val="afffff7"/>
    <w:rsid w:val="005E6920"/>
    <w:rPr>
      <w:rFonts w:ascii="Arial" w:hAnsi="Arial"/>
      <w:spacing w:val="-5"/>
      <w:lang w:val="en-US" w:eastAsia="en-US"/>
    </w:rPr>
  </w:style>
  <w:style w:type="paragraph" w:styleId="HTML8">
    <w:name w:val="HTML Preformatted"/>
    <w:basedOn w:val="a4"/>
    <w:link w:val="HTML9"/>
    <w:rsid w:val="005E6920"/>
    <w:pPr>
      <w:spacing w:before="200" w:after="200" w:line="360" w:lineRule="auto"/>
      <w:ind w:left="1080" w:firstLine="709"/>
      <w:jc w:val="both"/>
    </w:pPr>
    <w:rPr>
      <w:rFonts w:ascii="Courier New" w:hAnsi="Courier New"/>
      <w:spacing w:val="-5"/>
      <w:sz w:val="20"/>
      <w:szCs w:val="20"/>
      <w:lang w:val="en-US" w:eastAsia="en-US"/>
    </w:rPr>
  </w:style>
  <w:style w:type="character" w:customStyle="1" w:styleId="HTML9">
    <w:name w:val="Стандартный HTML Знак"/>
    <w:basedOn w:val="a6"/>
    <w:link w:val="HTML8"/>
    <w:rsid w:val="005E6920"/>
    <w:rPr>
      <w:rFonts w:ascii="Courier New" w:hAnsi="Courier New"/>
      <w:spacing w:val="-5"/>
      <w:lang w:val="en-US" w:eastAsia="en-US"/>
    </w:rPr>
  </w:style>
  <w:style w:type="paragraph" w:styleId="afffff9">
    <w:name w:val="Plain Text"/>
    <w:basedOn w:val="a4"/>
    <w:link w:val="afffffa"/>
    <w:rsid w:val="005E6920"/>
    <w:pPr>
      <w:spacing w:before="200" w:after="200" w:line="360" w:lineRule="auto"/>
      <w:ind w:left="1080" w:firstLine="709"/>
      <w:jc w:val="both"/>
    </w:pPr>
    <w:rPr>
      <w:rFonts w:ascii="Courier New" w:hAnsi="Courier New"/>
      <w:spacing w:val="-5"/>
      <w:sz w:val="20"/>
      <w:szCs w:val="20"/>
      <w:lang w:val="en-US" w:eastAsia="en-US"/>
    </w:rPr>
  </w:style>
  <w:style w:type="character" w:customStyle="1" w:styleId="afffffa">
    <w:name w:val="Текст Знак"/>
    <w:basedOn w:val="a6"/>
    <w:link w:val="afffff9"/>
    <w:rsid w:val="005E6920"/>
    <w:rPr>
      <w:rFonts w:ascii="Courier New" w:hAnsi="Courier New"/>
      <w:spacing w:val="-5"/>
      <w:lang w:val="en-US" w:eastAsia="en-US"/>
    </w:rPr>
  </w:style>
  <w:style w:type="character" w:styleId="HTMLa">
    <w:name w:val="HTML Cite"/>
    <w:rsid w:val="005E6920"/>
    <w:rPr>
      <w:i/>
      <w:iCs/>
      <w:lang w:val="ru-RU"/>
    </w:rPr>
  </w:style>
  <w:style w:type="paragraph" w:styleId="afffffb">
    <w:name w:val="E-mail Signature"/>
    <w:basedOn w:val="a4"/>
    <w:link w:val="afffffc"/>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c">
    <w:name w:val="Электронная подпись Знак"/>
    <w:basedOn w:val="a6"/>
    <w:link w:val="afffffb"/>
    <w:rsid w:val="005E6920"/>
    <w:rPr>
      <w:rFonts w:ascii="Arial" w:hAnsi="Arial"/>
      <w:spacing w:val="-5"/>
      <w:lang w:val="en-US" w:eastAsia="en-US"/>
    </w:rPr>
  </w:style>
  <w:style w:type="table" w:styleId="-1">
    <w:name w:val="Table Web 1"/>
    <w:basedOn w:val="a7"/>
    <w:rsid w:val="005E6920"/>
    <w:rPr>
      <w:rFonts w:ascii="Calibri" w:hAnsi="Calibri"/>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5E6920"/>
    <w:rPr>
      <w:rFonts w:ascii="Calibri" w:hAnsi="Calibri"/>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5E6920"/>
    <w:rPr>
      <w:rFonts w:ascii="Calibri" w:hAnsi="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5E6920"/>
    <w:rPr>
      <w:rFonts w:ascii="Calibri" w:hAnsi="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7"/>
    <w:rsid w:val="005E6920"/>
    <w:rPr>
      <w:rFonts w:ascii="Calibri" w:hAnsi="Calibri"/>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5E6920"/>
    <w:rPr>
      <w:rFonts w:ascii="Calibri" w:hAnsi="Calibri"/>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7"/>
    <w:rsid w:val="005E6920"/>
    <w:rPr>
      <w:rFonts w:ascii="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5E6920"/>
    <w:rPr>
      <w:rFonts w:ascii="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5E6920"/>
    <w:rPr>
      <w:rFonts w:ascii="Calibri" w:hAnsi="Calibri"/>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5E6920"/>
    <w:rPr>
      <w:rFonts w:ascii="Calibri" w:hAnsi="Calibri"/>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7"/>
    <w:rsid w:val="005E6920"/>
    <w:rPr>
      <w:rFonts w:ascii="Calibri" w:hAnsi="Calibri"/>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5E6920"/>
    <w:rPr>
      <w:rFonts w:ascii="Calibri" w:hAnsi="Calibri"/>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5E6920"/>
    <w:rPr>
      <w:rFonts w:ascii="Calibri" w:hAnsi="Calibri"/>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7"/>
    <w:rsid w:val="005E6920"/>
    <w:rPr>
      <w:rFonts w:ascii="Calibri" w:hAnsi="Calibri"/>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5E6920"/>
    <w:rPr>
      <w:rFonts w:ascii="Calibri" w:hAnsi="Calibri"/>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5E6920"/>
    <w:rPr>
      <w:rFonts w:ascii="Calibri" w:hAnsi="Calibri"/>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7"/>
    <w:rsid w:val="005E6920"/>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5E6920"/>
    <w:rPr>
      <w:rFonts w:ascii="Calibri" w:hAnsi="Calibri"/>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5E6920"/>
    <w:rPr>
      <w:rFonts w:ascii="Calibri" w:hAnsi="Calibri"/>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5E6920"/>
    <w:rPr>
      <w:rFonts w:ascii="Calibri" w:hAnsi="Calibri"/>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5E6920"/>
    <w:rPr>
      <w:rFonts w:ascii="Calibri" w:hAnsi="Calibri"/>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5E6920"/>
    <w:rPr>
      <w:rFonts w:ascii="Calibri" w:hAnsi="Calibri"/>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5E6920"/>
    <w:rPr>
      <w:rFonts w:ascii="Calibri" w:hAnsi="Calibri"/>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5E6920"/>
    <w:rPr>
      <w:rFonts w:ascii="Calibri" w:hAnsi="Calibri"/>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5E6920"/>
    <w:rPr>
      <w:rFonts w:ascii="Calibri" w:hAnsi="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5E6920"/>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d">
    <w:name w:val="Table Columns 1"/>
    <w:basedOn w:val="a7"/>
    <w:rsid w:val="005E6920"/>
    <w:rPr>
      <w:rFonts w:ascii="Calibri" w:hAnsi="Calibri"/>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5E6920"/>
    <w:rPr>
      <w:rFonts w:ascii="Calibri" w:hAnsi="Calibri"/>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5E6920"/>
    <w:rPr>
      <w:rFonts w:ascii="Calibri" w:hAnsi="Calibri"/>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5E6920"/>
    <w:rPr>
      <w:rFonts w:ascii="Calibri" w:hAnsi="Calibri"/>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5E6920"/>
    <w:rPr>
      <w:rFonts w:ascii="Calibri" w:hAnsi="Calibri"/>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5E6920"/>
    <w:rPr>
      <w:rFonts w:ascii="Calibri" w:hAnsi="Calibri"/>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5E6920"/>
    <w:rPr>
      <w:rFonts w:ascii="Calibri" w:hAnsi="Calibri"/>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5E6920"/>
    <w:rPr>
      <w:rFonts w:ascii="Calibri" w:hAnsi="Calibri"/>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5E6920"/>
    <w:rPr>
      <w:rFonts w:ascii="Calibri" w:hAnsi="Calibri"/>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5E6920"/>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5E6920"/>
    <w:rPr>
      <w:rFonts w:ascii="Calibri" w:hAnsi="Calibri"/>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5E6920"/>
    <w:rPr>
      <w:rFonts w:ascii="Calibri" w:hAnsi="Calibri"/>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5E6920"/>
    <w:rPr>
      <w:rFonts w:ascii="Calibri" w:hAnsi="Calibri"/>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5E692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7"/>
    <w:rsid w:val="005E6920"/>
    <w:rPr>
      <w:rFonts w:ascii="Calibri" w:hAnsi="Calibri"/>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5E6920"/>
    <w:rPr>
      <w:rFonts w:ascii="Calibri" w:hAnsi="Calibri"/>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5E6920"/>
    <w:rPr>
      <w:rFonts w:ascii="Calibri" w:hAnsi="Calibri"/>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4"/>
    <w:link w:val="affffff2"/>
    <w:rsid w:val="005E6920"/>
    <w:pPr>
      <w:spacing w:before="200" w:after="200" w:line="360" w:lineRule="auto"/>
      <w:ind w:firstLine="680"/>
      <w:jc w:val="both"/>
    </w:pPr>
    <w:rPr>
      <w:rFonts w:ascii="Calibri" w:hAnsi="Calibri"/>
      <w:sz w:val="20"/>
      <w:szCs w:val="20"/>
      <w:lang w:val="en-US" w:eastAsia="en-US" w:bidi="en-US"/>
    </w:rPr>
  </w:style>
  <w:style w:type="character" w:customStyle="1" w:styleId="affffff2">
    <w:name w:val="Текст концевой сноски Знак"/>
    <w:basedOn w:val="a6"/>
    <w:link w:val="affffff1"/>
    <w:rsid w:val="005E6920"/>
    <w:rPr>
      <w:rFonts w:ascii="Calibri" w:hAnsi="Calibri"/>
      <w:lang w:val="en-US" w:eastAsia="en-US" w:bidi="en-US"/>
    </w:rPr>
  </w:style>
  <w:style w:type="character" w:styleId="affffff3">
    <w:name w:val="endnote reference"/>
    <w:rsid w:val="005E6920"/>
    <w:rPr>
      <w:vertAlign w:val="superscript"/>
    </w:rPr>
  </w:style>
  <w:style w:type="table" w:styleId="2-5">
    <w:name w:val="Medium Shading 2 Accent 5"/>
    <w:basedOn w:val="a7"/>
    <w:uiPriority w:val="64"/>
    <w:rsid w:val="005E6920"/>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4">
    <w:name w:val="Revision"/>
    <w:hidden/>
    <w:uiPriority w:val="99"/>
    <w:semiHidden/>
    <w:rsid w:val="005E6920"/>
    <w:pPr>
      <w:spacing w:before="200" w:after="200" w:line="276" w:lineRule="auto"/>
    </w:pPr>
    <w:rPr>
      <w:rFonts w:ascii="Calibri" w:hAnsi="Calibri"/>
      <w:sz w:val="24"/>
      <w:szCs w:val="24"/>
    </w:rPr>
  </w:style>
  <w:style w:type="paragraph" w:customStyle="1" w:styleId="Geonika0">
    <w:name w:val="Geonika Обычный текст"/>
    <w:basedOn w:val="a4"/>
    <w:link w:val="Geonika1"/>
    <w:qFormat/>
    <w:rsid w:val="00D8193F"/>
    <w:pPr>
      <w:spacing w:before="120" w:after="60" w:line="276" w:lineRule="auto"/>
      <w:ind w:firstLine="567"/>
      <w:jc w:val="both"/>
    </w:pPr>
    <w:rPr>
      <w:rFonts w:ascii="Calibri" w:hAnsi="Calibri"/>
      <w:lang w:eastAsia="ar-SA" w:bidi="en-US"/>
    </w:rPr>
  </w:style>
  <w:style w:type="character" w:customStyle="1" w:styleId="Geonika1">
    <w:name w:val="Geonika Обычный текст Знак"/>
    <w:link w:val="Geonika0"/>
    <w:rsid w:val="00D8193F"/>
    <w:rPr>
      <w:rFonts w:ascii="Calibri" w:hAnsi="Calibri"/>
      <w:sz w:val="24"/>
      <w:szCs w:val="24"/>
      <w:lang w:eastAsia="ar-SA" w:bidi="en-US"/>
    </w:rPr>
  </w:style>
  <w:style w:type="character" w:customStyle="1" w:styleId="apple-converted-space">
    <w:name w:val="apple-converted-space"/>
    <w:basedOn w:val="a6"/>
    <w:rsid w:val="00B91BFC"/>
  </w:style>
  <w:style w:type="paragraph" w:customStyle="1" w:styleId="S0">
    <w:name w:val="S_Отступ"/>
    <w:basedOn w:val="a4"/>
    <w:link w:val="S1"/>
    <w:autoRedefine/>
    <w:qFormat/>
    <w:rsid w:val="00EC4E09"/>
    <w:rPr>
      <w:rFonts w:eastAsia="Calibri"/>
      <w:lang w:eastAsia="en-US"/>
    </w:rPr>
  </w:style>
  <w:style w:type="character" w:customStyle="1" w:styleId="S1">
    <w:name w:val="S_Отступ Знак"/>
    <w:link w:val="S0"/>
    <w:rsid w:val="00EC4E09"/>
    <w:rPr>
      <w:rFonts w:eastAsia="Calibri"/>
      <w:sz w:val="24"/>
      <w:szCs w:val="24"/>
      <w:lang w:eastAsia="en-US"/>
    </w:rPr>
  </w:style>
  <w:style w:type="paragraph" w:customStyle="1" w:styleId="S3">
    <w:name w:val="S_Титульный"/>
    <w:basedOn w:val="a4"/>
    <w:rsid w:val="00955A9C"/>
    <w:pPr>
      <w:spacing w:before="200" w:after="200" w:line="360" w:lineRule="auto"/>
      <w:ind w:left="3240"/>
      <w:jc w:val="right"/>
    </w:pPr>
    <w:rPr>
      <w:rFonts w:ascii="Calibri" w:hAnsi="Calibri"/>
      <w:b/>
      <w:sz w:val="32"/>
      <w:szCs w:val="32"/>
      <w:lang w:val="en-US" w:eastAsia="en-US" w:bidi="en-US"/>
    </w:rPr>
  </w:style>
  <w:style w:type="paragraph" w:customStyle="1" w:styleId="affffff5">
    <w:name w:val="ООО  «Институт Территориального Планирования"/>
    <w:basedOn w:val="a4"/>
    <w:link w:val="affffff6"/>
    <w:qFormat/>
    <w:rsid w:val="00955A9C"/>
    <w:pPr>
      <w:spacing w:before="200" w:after="200" w:line="360" w:lineRule="auto"/>
      <w:ind w:left="709"/>
      <w:jc w:val="right"/>
    </w:pPr>
    <w:rPr>
      <w:rFonts w:ascii="Calibri" w:hAnsi="Calibri"/>
    </w:rPr>
  </w:style>
  <w:style w:type="character" w:customStyle="1" w:styleId="affffff6">
    <w:name w:val="ООО  «Институт Территориального Планирования Знак"/>
    <w:link w:val="affffff5"/>
    <w:rsid w:val="00955A9C"/>
    <w:rPr>
      <w:rFonts w:ascii="Calibri" w:hAnsi="Calibri"/>
      <w:sz w:val="24"/>
      <w:szCs w:val="24"/>
    </w:rPr>
  </w:style>
  <w:style w:type="paragraph" w:customStyle="1" w:styleId="Geonika">
    <w:name w:val="Geonika Маркированый список"/>
    <w:basedOn w:val="a4"/>
    <w:link w:val="Geonika2"/>
    <w:qFormat/>
    <w:rsid w:val="00C1740E"/>
    <w:pPr>
      <w:numPr>
        <w:numId w:val="9"/>
      </w:numPr>
      <w:tabs>
        <w:tab w:val="left" w:pos="900"/>
      </w:tabs>
      <w:spacing w:before="120" w:after="120" w:line="276" w:lineRule="auto"/>
      <w:jc w:val="both"/>
    </w:pPr>
    <w:rPr>
      <w:rFonts w:ascii="Calibri" w:hAnsi="Calibri"/>
      <w:lang w:eastAsia="en-US" w:bidi="en-US"/>
    </w:rPr>
  </w:style>
  <w:style w:type="character" w:customStyle="1" w:styleId="Geonika2">
    <w:name w:val="Geonika Маркированый список Знак"/>
    <w:link w:val="Geonika"/>
    <w:rsid w:val="00C1740E"/>
    <w:rPr>
      <w:rFonts w:ascii="Calibri" w:hAnsi="Calibri"/>
      <w:sz w:val="24"/>
      <w:szCs w:val="24"/>
      <w:lang w:eastAsia="en-US" w:bidi="en-US"/>
    </w:rPr>
  </w:style>
  <w:style w:type="paragraph" w:customStyle="1" w:styleId="Geonika3">
    <w:name w:val="Geonika Текст в таблице"/>
    <w:basedOn w:val="Geonika0"/>
    <w:link w:val="Geonika4"/>
    <w:qFormat/>
    <w:rsid w:val="005D196E"/>
    <w:pPr>
      <w:spacing w:line="240" w:lineRule="auto"/>
      <w:ind w:firstLine="0"/>
      <w:jc w:val="center"/>
    </w:pPr>
  </w:style>
  <w:style w:type="character" w:customStyle="1" w:styleId="Geonika4">
    <w:name w:val="Geonika Текст в таблице Знак"/>
    <w:basedOn w:val="Geonika1"/>
    <w:link w:val="Geonika3"/>
    <w:rsid w:val="005D196E"/>
    <w:rPr>
      <w:rFonts w:ascii="Calibri" w:hAnsi="Calibri"/>
      <w:sz w:val="24"/>
      <w:szCs w:val="24"/>
      <w:lang w:eastAsia="ar-SA" w:bidi="en-US"/>
    </w:rPr>
  </w:style>
  <w:style w:type="paragraph" w:customStyle="1" w:styleId="Geonika30">
    <w:name w:val="Geonika Заголовок 3"/>
    <w:basedOn w:val="a4"/>
    <w:link w:val="Geonika31"/>
    <w:qFormat/>
    <w:rsid w:val="002707A4"/>
    <w:pPr>
      <w:shd w:val="clear" w:color="auto" w:fill="95B3D7"/>
      <w:spacing w:before="120" w:after="60" w:line="276" w:lineRule="auto"/>
      <w:ind w:firstLine="57"/>
      <w:jc w:val="both"/>
    </w:pPr>
    <w:rPr>
      <w:rFonts w:ascii="Calibri" w:hAnsi="Calibri"/>
      <w:b/>
      <w:caps/>
      <w:color w:val="FFFFFF"/>
      <w:lang w:eastAsia="ar-SA" w:bidi="en-US"/>
    </w:rPr>
  </w:style>
  <w:style w:type="character" w:customStyle="1" w:styleId="Geonika31">
    <w:name w:val="Geonika Заголовок 3 Знак"/>
    <w:link w:val="Geonika30"/>
    <w:rsid w:val="002707A4"/>
    <w:rPr>
      <w:rFonts w:ascii="Calibri" w:hAnsi="Calibri"/>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D4524B"/>
    <w:rPr>
      <w:b/>
    </w:rPr>
  </w:style>
  <w:style w:type="character" w:customStyle="1" w:styleId="Geonika6">
    <w:name w:val="Geonika Подзаголовк Знак"/>
    <w:link w:val="Geonika5"/>
    <w:rsid w:val="00D4524B"/>
    <w:rPr>
      <w:rFonts w:ascii="Calibri" w:hAnsi="Calibri"/>
      <w:b/>
      <w:sz w:val="24"/>
      <w:szCs w:val="24"/>
      <w:lang w:eastAsia="ar-SA" w:bidi="en-US"/>
    </w:rPr>
  </w:style>
  <w:style w:type="paragraph" w:customStyle="1" w:styleId="Geonika20">
    <w:name w:val="Geonika Заголовок 2"/>
    <w:basedOn w:val="2"/>
    <w:link w:val="Geonika21"/>
    <w:qFormat/>
    <w:rsid w:val="00D4524B"/>
    <w:pPr>
      <w:keepNext w:val="0"/>
      <w:numPr>
        <w:ilvl w:val="0"/>
        <w:numId w:val="0"/>
      </w:numPr>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pPr>
    <w:rPr>
      <w:rFonts w:ascii="Calibri" w:hAnsi="Calibri"/>
      <w:bCs w:val="0"/>
      <w:iCs w:val="0"/>
      <w:caps/>
      <w:color w:val="FFFFFF"/>
      <w:spacing w:val="15"/>
      <w:sz w:val="24"/>
      <w:szCs w:val="24"/>
      <w:lang w:eastAsia="en-US" w:bidi="en-US"/>
    </w:rPr>
  </w:style>
  <w:style w:type="character" w:customStyle="1" w:styleId="Geonika21">
    <w:name w:val="Geonika Заголовок 2 Знак"/>
    <w:link w:val="Geonika20"/>
    <w:rsid w:val="00D4524B"/>
    <w:rPr>
      <w:rFonts w:ascii="Calibri" w:hAnsi="Calibri"/>
      <w:b/>
      <w:caps/>
      <w:color w:val="FFFFFF"/>
      <w:spacing w:val="15"/>
      <w:sz w:val="24"/>
      <w:szCs w:val="24"/>
      <w:shd w:val="clear" w:color="auto" w:fill="365F91"/>
      <w:lang w:eastAsia="en-US" w:bidi="en-US"/>
    </w:rPr>
  </w:style>
  <w:style w:type="paragraph" w:customStyle="1" w:styleId="S5">
    <w:name w:val="S_Обычный"/>
    <w:basedOn w:val="a4"/>
    <w:link w:val="S6"/>
    <w:qFormat/>
    <w:rsid w:val="00D540E8"/>
    <w:pPr>
      <w:spacing w:before="120" w:after="60" w:line="276" w:lineRule="auto"/>
      <w:ind w:firstLine="567"/>
      <w:jc w:val="both"/>
    </w:pPr>
    <w:rPr>
      <w:rFonts w:ascii="Calibri" w:hAnsi="Calibri"/>
      <w:lang w:eastAsia="ar-SA"/>
    </w:rPr>
  </w:style>
  <w:style w:type="character" w:customStyle="1" w:styleId="S6">
    <w:name w:val="S_Обычный Знак"/>
    <w:link w:val="S5"/>
    <w:rsid w:val="00D540E8"/>
    <w:rPr>
      <w:rFonts w:ascii="Calibri" w:hAnsi="Calibri"/>
      <w:sz w:val="24"/>
      <w:szCs w:val="24"/>
      <w:lang w:eastAsia="ar-SA"/>
    </w:rPr>
  </w:style>
  <w:style w:type="paragraph" w:customStyle="1" w:styleId="ConsPlusNormal">
    <w:name w:val="ConsPlusNormal"/>
    <w:link w:val="ConsPlusNormal0"/>
    <w:rsid w:val="00317694"/>
    <w:pPr>
      <w:widowControl w:val="0"/>
      <w:autoSpaceDE w:val="0"/>
      <w:autoSpaceDN w:val="0"/>
      <w:adjustRightInd w:val="0"/>
      <w:ind w:firstLine="720"/>
    </w:pPr>
    <w:rPr>
      <w:rFonts w:ascii="Arial" w:hAnsi="Arial" w:cs="Arial"/>
    </w:rPr>
  </w:style>
  <w:style w:type="paragraph" w:customStyle="1" w:styleId="ArNar">
    <w:name w:val="Обычный ArNar"/>
    <w:basedOn w:val="a4"/>
    <w:link w:val="ArNar0"/>
    <w:rsid w:val="00255D8E"/>
    <w:pPr>
      <w:ind w:firstLine="709"/>
      <w:jc w:val="both"/>
    </w:pPr>
    <w:rPr>
      <w:rFonts w:ascii="Arial Narrow" w:hAnsi="Arial Narrow"/>
      <w:color w:val="000000"/>
      <w:sz w:val="22"/>
      <w:szCs w:val="20"/>
    </w:rPr>
  </w:style>
  <w:style w:type="character" w:customStyle="1" w:styleId="ArNar0">
    <w:name w:val="Обычный ArNar Знак"/>
    <w:link w:val="ArNar"/>
    <w:rsid w:val="00255D8E"/>
    <w:rPr>
      <w:rFonts w:ascii="Arial Narrow" w:hAnsi="Arial Narrow"/>
      <w:color w:val="000000"/>
      <w:sz w:val="22"/>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 Знак1 Знак Знак1 Знак Знак1"/>
    <w:basedOn w:val="a6"/>
    <w:link w:val="2"/>
    <w:rsid w:val="00431513"/>
    <w:rPr>
      <w:rFonts w:asciiTheme="minorHAnsi" w:hAnsiTheme="minorHAnsi"/>
      <w:b/>
      <w:bCs/>
      <w:iCs/>
      <w:color w:val="FFFFFF" w:themeColor="background1"/>
      <w:sz w:val="28"/>
      <w:szCs w:val="28"/>
      <w:shd w:val="clear" w:color="auto" w:fill="4F81BD" w:themeFill="accent1"/>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OG Heading 3 Знак,Основной текст Знак Знак Знак Знак Знак,Знак9 Знак,Заголовок 31 Знак,Знак14 Знак,4 порядок Знак"/>
    <w:basedOn w:val="a6"/>
    <w:link w:val="3"/>
    <w:rsid w:val="00431513"/>
    <w:rPr>
      <w:rFonts w:asciiTheme="minorHAnsi" w:hAnsiTheme="minorHAnsi"/>
      <w:b/>
      <w:bCs/>
      <w:color w:val="FFFFFF" w:themeColor="background1"/>
      <w:sz w:val="26"/>
      <w:szCs w:val="26"/>
      <w:shd w:val="clear" w:color="auto" w:fill="8DB3E2" w:themeFill="text2" w:themeFillTint="66"/>
    </w:rPr>
  </w:style>
  <w:style w:type="character" w:customStyle="1" w:styleId="14">
    <w:name w:val="Заголовок 1 Знак"/>
    <w:aliases w:val="Заголовок 1 Знак Знак Знак1,Заголовок 1 Знак Знак Знак Знак,Caaieiaie aei?ac Знак,çàãîëîâîê 1 Знак,caaieiaie 1 Знак,новая страница Знак1,Знак19 Знак,Заголовок 1 Знак2 Знак1,Заголовок 1 Знак1 Знак Знак1,Заголовок 1 Знак1 Знак2"/>
    <w:basedOn w:val="a6"/>
    <w:link w:val="13"/>
    <w:rsid w:val="004D49AA"/>
    <w:rPr>
      <w:rFonts w:asciiTheme="minorHAnsi" w:hAnsiTheme="minorHAnsi"/>
      <w:b/>
      <w:bCs/>
      <w:caps/>
      <w:color w:val="FFFFFF" w:themeColor="background1"/>
      <w:kern w:val="32"/>
      <w:sz w:val="28"/>
      <w:szCs w:val="28"/>
      <w:shd w:val="clear" w:color="auto" w:fill="1F497D" w:themeFill="text2"/>
    </w:rPr>
  </w:style>
  <w:style w:type="character" w:customStyle="1" w:styleId="apple-style-span">
    <w:name w:val="apple-style-span"/>
    <w:basedOn w:val="a6"/>
    <w:rsid w:val="006E1F55"/>
  </w:style>
  <w:style w:type="paragraph" w:customStyle="1" w:styleId="G">
    <w:name w:val="G_Маркированый список"/>
    <w:basedOn w:val="a4"/>
    <w:link w:val="G0"/>
    <w:qFormat/>
    <w:rsid w:val="003C3294"/>
    <w:pPr>
      <w:numPr>
        <w:numId w:val="10"/>
      </w:numPr>
      <w:tabs>
        <w:tab w:val="left" w:pos="993"/>
      </w:tabs>
      <w:spacing w:before="80" w:after="60"/>
      <w:jc w:val="both"/>
    </w:pPr>
    <w:rPr>
      <w:rFonts w:ascii="Calibri" w:hAnsi="Calibri"/>
      <w:lang w:eastAsia="en-US" w:bidi="en-US"/>
    </w:rPr>
  </w:style>
  <w:style w:type="character" w:customStyle="1" w:styleId="G0">
    <w:name w:val="G_Маркированый список Знак"/>
    <w:link w:val="G"/>
    <w:rsid w:val="003C3294"/>
    <w:rPr>
      <w:rFonts w:ascii="Calibri" w:hAnsi="Calibri"/>
      <w:sz w:val="24"/>
      <w:szCs w:val="24"/>
      <w:lang w:eastAsia="en-US" w:bidi="en-US"/>
    </w:rPr>
  </w:style>
  <w:style w:type="paragraph" w:customStyle="1" w:styleId="G1">
    <w:name w:val="G_Обычный текст"/>
    <w:basedOn w:val="a5"/>
    <w:link w:val="G2"/>
    <w:qFormat/>
    <w:rsid w:val="002860CA"/>
    <w:rPr>
      <w:rFonts w:ascii="Calibri" w:hAnsi="Calibri"/>
      <w:lang w:eastAsia="ar-SA" w:bidi="en-US"/>
    </w:rPr>
  </w:style>
  <w:style w:type="character" w:customStyle="1" w:styleId="G2">
    <w:name w:val="G_Обычный текст Знак"/>
    <w:link w:val="G1"/>
    <w:rsid w:val="002860CA"/>
    <w:rPr>
      <w:rFonts w:ascii="Calibri" w:hAnsi="Calibri"/>
      <w:sz w:val="24"/>
      <w:szCs w:val="24"/>
      <w:lang w:eastAsia="ar-SA" w:bidi="en-US"/>
    </w:rPr>
  </w:style>
  <w:style w:type="paragraph" w:customStyle="1" w:styleId="G3">
    <w:name w:val="G_Подзаголовк"/>
    <w:basedOn w:val="G1"/>
    <w:qFormat/>
    <w:rsid w:val="006E1F55"/>
    <w:pPr>
      <w:jc w:val="center"/>
    </w:pPr>
    <w:rPr>
      <w:b/>
    </w:rPr>
  </w:style>
  <w:style w:type="paragraph" w:customStyle="1" w:styleId="G4">
    <w:name w:val="G_Текст в таблице"/>
    <w:basedOn w:val="G1"/>
    <w:link w:val="G5"/>
    <w:qFormat/>
    <w:rsid w:val="000D26FE"/>
    <w:pPr>
      <w:ind w:firstLine="0"/>
      <w:jc w:val="center"/>
    </w:pPr>
    <w:rPr>
      <w:lang w:eastAsia="ru-RU" w:bidi="ar-SA"/>
    </w:rPr>
  </w:style>
  <w:style w:type="character" w:customStyle="1" w:styleId="G5">
    <w:name w:val="G_Текст в таблице Знак"/>
    <w:basedOn w:val="G2"/>
    <w:link w:val="G4"/>
    <w:rsid w:val="000D26FE"/>
    <w:rPr>
      <w:rFonts w:ascii="Calibri" w:hAnsi="Calibri"/>
      <w:sz w:val="24"/>
      <w:szCs w:val="24"/>
      <w:lang w:eastAsia="ar-SA" w:bidi="en-US"/>
    </w:rPr>
  </w:style>
  <w:style w:type="paragraph" w:customStyle="1" w:styleId="OTCHET00">
    <w:name w:val="OTCHET_00"/>
    <w:basedOn w:val="2c"/>
    <w:rsid w:val="00107C33"/>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7">
    <w:name w:val="Гипертекстовая ссылка"/>
    <w:basedOn w:val="a6"/>
    <w:uiPriority w:val="99"/>
    <w:rsid w:val="00723E3B"/>
    <w:rPr>
      <w:rFonts w:cs="Times New Roman"/>
      <w:b w:val="0"/>
      <w:color w:val="106BBE"/>
    </w:rPr>
  </w:style>
  <w:style w:type="character" w:customStyle="1" w:styleId="2f7">
    <w:name w:val="Основной текст (2)_"/>
    <w:basedOn w:val="a6"/>
    <w:link w:val="2f8"/>
    <w:uiPriority w:val="99"/>
    <w:rsid w:val="009E16E1"/>
    <w:rPr>
      <w:sz w:val="28"/>
      <w:szCs w:val="28"/>
      <w:shd w:val="clear" w:color="auto" w:fill="FFFFFF"/>
    </w:rPr>
  </w:style>
  <w:style w:type="paragraph" w:customStyle="1" w:styleId="2f8">
    <w:name w:val="Основной текст (2)"/>
    <w:basedOn w:val="a4"/>
    <w:link w:val="2f7"/>
    <w:uiPriority w:val="99"/>
    <w:rsid w:val="009E16E1"/>
    <w:pPr>
      <w:widowControl w:val="0"/>
      <w:shd w:val="clear" w:color="auto" w:fill="FFFFFF"/>
      <w:spacing w:line="320" w:lineRule="exact"/>
      <w:jc w:val="both"/>
    </w:pPr>
    <w:rPr>
      <w:sz w:val="28"/>
      <w:szCs w:val="28"/>
    </w:rPr>
  </w:style>
  <w:style w:type="character" w:customStyle="1" w:styleId="1f">
    <w:name w:val="Основной текст Знак1"/>
    <w:uiPriority w:val="99"/>
    <w:locked/>
    <w:rsid w:val="00737E25"/>
    <w:rPr>
      <w:rFonts w:ascii="Times New Roman" w:hAnsi="Times New Roman" w:cs="Times New Roman" w:hint="default"/>
      <w:sz w:val="27"/>
      <w:szCs w:val="27"/>
      <w:shd w:val="clear" w:color="auto" w:fill="FFFFFF"/>
    </w:rPr>
  </w:style>
  <w:style w:type="character" w:customStyle="1" w:styleId="40">
    <w:name w:val="Заголовок 4 Знак"/>
    <w:aliases w:val="Рекомендация Знак"/>
    <w:basedOn w:val="a6"/>
    <w:link w:val="4"/>
    <w:rsid w:val="00566D70"/>
    <w:rPr>
      <w:rFonts w:asciiTheme="minorHAnsi" w:hAnsiTheme="minorHAnsi"/>
      <w:b/>
      <w:bCs/>
      <w:color w:val="FFFFFF" w:themeColor="background1"/>
      <w:sz w:val="24"/>
      <w:szCs w:val="24"/>
      <w:shd w:val="clear" w:color="auto" w:fill="95B3D7" w:themeFill="accent1" w:themeFillTint="99"/>
    </w:rPr>
  </w:style>
  <w:style w:type="character" w:customStyle="1" w:styleId="50">
    <w:name w:val="Заголовок 5 Знак"/>
    <w:aliases w:val="Заголовок 5 Знак1 Знак,Заголовок 5 Знак Знак Знак"/>
    <w:basedOn w:val="a6"/>
    <w:link w:val="5"/>
    <w:rsid w:val="00566D70"/>
    <w:rPr>
      <w:b/>
      <w:bCs/>
      <w:iCs/>
      <w:sz w:val="22"/>
      <w:szCs w:val="22"/>
    </w:rPr>
  </w:style>
  <w:style w:type="character" w:customStyle="1" w:styleId="60">
    <w:name w:val="Заголовок 6 Знак"/>
    <w:aliases w:val="Заголовок налогов Знак"/>
    <w:basedOn w:val="a6"/>
    <w:link w:val="6"/>
    <w:rsid w:val="00566D70"/>
    <w:rPr>
      <w:b/>
      <w:bCs/>
      <w:sz w:val="22"/>
      <w:szCs w:val="22"/>
    </w:rPr>
  </w:style>
  <w:style w:type="character" w:customStyle="1" w:styleId="70">
    <w:name w:val="Заголовок 7 Знак"/>
    <w:aliases w:val="Заголовок x.x Знак"/>
    <w:basedOn w:val="a6"/>
    <w:link w:val="7"/>
    <w:rsid w:val="00566D70"/>
    <w:rPr>
      <w:sz w:val="24"/>
      <w:szCs w:val="24"/>
    </w:rPr>
  </w:style>
  <w:style w:type="character" w:customStyle="1" w:styleId="80">
    <w:name w:val="Заголовок 8 Знак"/>
    <w:basedOn w:val="a6"/>
    <w:link w:val="8"/>
    <w:rsid w:val="00566D70"/>
    <w:rPr>
      <w:i/>
      <w:iCs/>
      <w:sz w:val="24"/>
      <w:szCs w:val="24"/>
    </w:rPr>
  </w:style>
  <w:style w:type="character" w:customStyle="1" w:styleId="90">
    <w:name w:val="Заголовок 9 Знак"/>
    <w:basedOn w:val="a6"/>
    <w:link w:val="9"/>
    <w:rsid w:val="00566D70"/>
    <w:rPr>
      <w:rFonts w:ascii="Arial" w:hAnsi="Arial" w:cs="Arial"/>
      <w:sz w:val="22"/>
      <w:szCs w:val="22"/>
    </w:rPr>
  </w:style>
  <w:style w:type="character" w:customStyle="1" w:styleId="ae">
    <w:name w:val="Текст выноски Знак"/>
    <w:aliases w:val=" Знак5 Знак"/>
    <w:basedOn w:val="a6"/>
    <w:link w:val="ad"/>
    <w:uiPriority w:val="99"/>
    <w:rsid w:val="00566D70"/>
    <w:rPr>
      <w:rFonts w:ascii="Tahoma" w:hAnsi="Tahoma" w:cs="Courier New"/>
      <w:sz w:val="16"/>
      <w:szCs w:val="16"/>
    </w:rPr>
  </w:style>
  <w:style w:type="character" w:customStyle="1" w:styleId="af6">
    <w:name w:val="Текст примечания Знак"/>
    <w:basedOn w:val="a6"/>
    <w:link w:val="af5"/>
    <w:semiHidden/>
    <w:rsid w:val="00566D70"/>
  </w:style>
  <w:style w:type="character" w:customStyle="1" w:styleId="af8">
    <w:name w:val="Тема примечания Знак"/>
    <w:basedOn w:val="af6"/>
    <w:link w:val="af7"/>
    <w:semiHidden/>
    <w:rsid w:val="00566D70"/>
    <w:rPr>
      <w:b/>
      <w:bCs/>
    </w:rPr>
  </w:style>
  <w:style w:type="character" w:customStyle="1" w:styleId="afa">
    <w:name w:val="Схема документа Знак"/>
    <w:basedOn w:val="a6"/>
    <w:link w:val="af9"/>
    <w:semiHidden/>
    <w:rsid w:val="00566D70"/>
    <w:rPr>
      <w:rFonts w:ascii="Tahoma" w:hAnsi="Tahoma"/>
      <w:sz w:val="24"/>
      <w:shd w:val="clear" w:color="auto" w:fill="000080"/>
    </w:rPr>
  </w:style>
  <w:style w:type="character" w:customStyle="1" w:styleId="affd">
    <w:name w:val="Абзац списка Знак"/>
    <w:aliases w:val="Варианты ответов Знак,Маркер Знак,ПАРАГРАФ Знак,Абзац списка11 Знак,Абзац списка3 Знак,Цветной список - Акцент 11 Знак,СПИСОК Знак,Второй абзац списка Знак,Абзац списка для документа Знак,Нумерация Знак,Bullet List Знак,FooterText Знак"/>
    <w:link w:val="affc"/>
    <w:uiPriority w:val="34"/>
    <w:qFormat/>
    <w:locked/>
    <w:rsid w:val="00566D70"/>
    <w:rPr>
      <w:rFonts w:eastAsia="Calibri"/>
      <w:b/>
      <w:sz w:val="24"/>
      <w:szCs w:val="24"/>
    </w:rPr>
  </w:style>
  <w:style w:type="paragraph" w:customStyle="1" w:styleId="affffff8">
    <w:name w:val="Таблицы (моноширинный)"/>
    <w:basedOn w:val="a4"/>
    <w:next w:val="a4"/>
    <w:rsid w:val="00566D70"/>
    <w:pPr>
      <w:widowControl w:val="0"/>
      <w:autoSpaceDE w:val="0"/>
      <w:autoSpaceDN w:val="0"/>
      <w:adjustRightInd w:val="0"/>
      <w:jc w:val="both"/>
    </w:pPr>
    <w:rPr>
      <w:rFonts w:ascii="Courier New" w:hAnsi="Courier New" w:cs="Courier New"/>
      <w:sz w:val="20"/>
      <w:szCs w:val="20"/>
    </w:rPr>
  </w:style>
  <w:style w:type="paragraph" w:customStyle="1" w:styleId="6-5">
    <w:name w:val="6.Табл.-5уровень"/>
    <w:basedOn w:val="a4"/>
    <w:rsid w:val="00566D70"/>
    <w:pPr>
      <w:keepLines/>
      <w:ind w:left="623" w:hanging="113"/>
    </w:pPr>
    <w:rPr>
      <w:sz w:val="16"/>
      <w:szCs w:val="20"/>
    </w:rPr>
  </w:style>
  <w:style w:type="paragraph" w:customStyle="1" w:styleId="6-">
    <w:name w:val="6.Табл.-данные"/>
    <w:basedOn w:val="a4"/>
    <w:qFormat/>
    <w:rsid w:val="00566D70"/>
    <w:pPr>
      <w:keepLines/>
      <w:spacing w:line="264" w:lineRule="auto"/>
      <w:ind w:right="227"/>
      <w:jc w:val="right"/>
    </w:pPr>
    <w:rPr>
      <w:sz w:val="18"/>
      <w:szCs w:val="20"/>
    </w:rPr>
  </w:style>
  <w:style w:type="paragraph" w:customStyle="1" w:styleId="maintext">
    <w:name w:val="maintext"/>
    <w:basedOn w:val="a4"/>
    <w:rsid w:val="00566D70"/>
    <w:pPr>
      <w:ind w:left="480" w:right="480"/>
      <w:jc w:val="both"/>
    </w:pPr>
    <w:rPr>
      <w:color w:val="202020"/>
      <w:sz w:val="22"/>
      <w:szCs w:val="22"/>
    </w:rPr>
  </w:style>
  <w:style w:type="paragraph" w:customStyle="1" w:styleId="ConsNormal">
    <w:name w:val="ConsNormal"/>
    <w:rsid w:val="00566D70"/>
    <w:pPr>
      <w:widowControl w:val="0"/>
      <w:autoSpaceDE w:val="0"/>
      <w:autoSpaceDN w:val="0"/>
      <w:adjustRightInd w:val="0"/>
      <w:ind w:right="19772" w:firstLine="720"/>
    </w:pPr>
    <w:rPr>
      <w:rFonts w:ascii="Arial" w:hAnsi="Arial" w:cs="Arial"/>
      <w:sz w:val="22"/>
      <w:szCs w:val="22"/>
    </w:rPr>
  </w:style>
  <w:style w:type="character" w:customStyle="1" w:styleId="affffff9">
    <w:name w:val="Основной текст + Полужирный"/>
    <w:basedOn w:val="1f"/>
    <w:uiPriority w:val="99"/>
    <w:rsid w:val="00566D70"/>
    <w:rPr>
      <w:rFonts w:ascii="Arial" w:hAnsi="Arial" w:cs="Arial" w:hint="default"/>
      <w:b/>
      <w:bCs/>
      <w:sz w:val="19"/>
      <w:szCs w:val="19"/>
      <w:u w:val="none"/>
      <w:shd w:val="clear" w:color="auto" w:fill="FFFFFF"/>
    </w:rPr>
  </w:style>
  <w:style w:type="character" w:customStyle="1" w:styleId="Exact">
    <w:name w:val="Основной текст Exact"/>
    <w:basedOn w:val="a6"/>
    <w:uiPriority w:val="99"/>
    <w:rsid w:val="00566D70"/>
    <w:rPr>
      <w:rFonts w:ascii="Arial" w:hAnsi="Arial" w:cs="Arial"/>
      <w:spacing w:val="3"/>
      <w:sz w:val="18"/>
      <w:szCs w:val="18"/>
      <w:u w:val="none"/>
    </w:rPr>
  </w:style>
  <w:style w:type="character" w:customStyle="1" w:styleId="2Exact">
    <w:name w:val="Основной текст (2) Exact"/>
    <w:basedOn w:val="a6"/>
    <w:uiPriority w:val="99"/>
    <w:rsid w:val="00566D70"/>
    <w:rPr>
      <w:rFonts w:ascii="Arial" w:hAnsi="Arial" w:cs="Arial"/>
      <w:b/>
      <w:bCs/>
      <w:spacing w:val="3"/>
      <w:sz w:val="18"/>
      <w:szCs w:val="18"/>
      <w:u w:val="none"/>
    </w:rPr>
  </w:style>
  <w:style w:type="character" w:customStyle="1" w:styleId="63">
    <w:name w:val="Основной текст (6)_"/>
    <w:basedOn w:val="a6"/>
    <w:link w:val="610"/>
    <w:uiPriority w:val="99"/>
    <w:rsid w:val="00566D70"/>
    <w:rPr>
      <w:i/>
      <w:iCs/>
      <w:sz w:val="19"/>
      <w:szCs w:val="19"/>
      <w:shd w:val="clear" w:color="auto" w:fill="FFFFFF"/>
    </w:rPr>
  </w:style>
  <w:style w:type="character" w:customStyle="1" w:styleId="6Arial">
    <w:name w:val="Основной текст (6) + Arial"/>
    <w:aliases w:val="Не курсив,Оглавление (2) + Не полужирный"/>
    <w:basedOn w:val="63"/>
    <w:uiPriority w:val="99"/>
    <w:rsid w:val="00566D70"/>
    <w:rPr>
      <w:rFonts w:ascii="Arial" w:hAnsi="Arial" w:cs="Arial"/>
      <w:i w:val="0"/>
      <w:iCs w:val="0"/>
      <w:sz w:val="19"/>
      <w:szCs w:val="19"/>
      <w:shd w:val="clear" w:color="auto" w:fill="FFFFFF"/>
    </w:rPr>
  </w:style>
  <w:style w:type="paragraph" w:customStyle="1" w:styleId="610">
    <w:name w:val="Основной текст (6)1"/>
    <w:basedOn w:val="a4"/>
    <w:link w:val="63"/>
    <w:uiPriority w:val="99"/>
    <w:rsid w:val="00566D70"/>
    <w:pPr>
      <w:widowControl w:val="0"/>
      <w:shd w:val="clear" w:color="auto" w:fill="FFFFFF"/>
      <w:spacing w:before="300" w:line="240" w:lineRule="atLeast"/>
    </w:pPr>
    <w:rPr>
      <w:i/>
      <w:iCs/>
      <w:sz w:val="19"/>
      <w:szCs w:val="19"/>
    </w:rPr>
  </w:style>
  <w:style w:type="character" w:customStyle="1" w:styleId="afff1">
    <w:name w:val="Без интервала Знак"/>
    <w:aliases w:val="Основной Знак"/>
    <w:basedOn w:val="a6"/>
    <w:link w:val="afff0"/>
    <w:uiPriority w:val="1"/>
    <w:rsid w:val="00D9132D"/>
    <w:rPr>
      <w:rFonts w:ascii="Calibri" w:eastAsia="Calibri" w:hAnsi="Calibri"/>
      <w:sz w:val="22"/>
      <w:szCs w:val="22"/>
      <w:lang w:eastAsia="en-US"/>
    </w:rPr>
  </w:style>
  <w:style w:type="character" w:customStyle="1" w:styleId="aff8">
    <w:name w:val="Обычный (веб) Знак"/>
    <w:aliases w:val="Обычный (Web) Знак,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basedOn w:val="a6"/>
    <w:link w:val="aff7"/>
    <w:uiPriority w:val="99"/>
    <w:rsid w:val="00CE1E67"/>
    <w:rPr>
      <w:rFonts w:ascii="Calibri" w:eastAsia="Calibri" w:hAnsi="Calibri"/>
      <w:bCs/>
      <w:color w:val="000000"/>
      <w:kern w:val="24"/>
      <w:lang w:val="en-US" w:eastAsia="ar-SA" w:bidi="en-US"/>
    </w:rPr>
  </w:style>
  <w:style w:type="paragraph" w:customStyle="1" w:styleId="Default">
    <w:name w:val="Default"/>
    <w:uiPriority w:val="99"/>
    <w:rsid w:val="00CE1E67"/>
    <w:pPr>
      <w:autoSpaceDE w:val="0"/>
      <w:autoSpaceDN w:val="0"/>
      <w:adjustRightInd w:val="0"/>
    </w:pPr>
    <w:rPr>
      <w:rFonts w:ascii="Arial" w:eastAsia="Calibri" w:hAnsi="Arial" w:cs="Arial"/>
      <w:color w:val="000000"/>
      <w:sz w:val="24"/>
      <w:szCs w:val="24"/>
      <w:lang w:eastAsia="en-US"/>
    </w:rPr>
  </w:style>
  <w:style w:type="paragraph" w:customStyle="1" w:styleId="310">
    <w:name w:val="заголовок 31"/>
    <w:basedOn w:val="a4"/>
    <w:next w:val="a4"/>
    <w:rsid w:val="00091183"/>
    <w:pPr>
      <w:keepNext/>
      <w:tabs>
        <w:tab w:val="num" w:pos="0"/>
        <w:tab w:val="num" w:pos="720"/>
        <w:tab w:val="left" w:pos="993"/>
      </w:tabs>
      <w:ind w:left="720" w:hanging="720"/>
      <w:jc w:val="center"/>
    </w:pPr>
    <w:rPr>
      <w:b/>
      <w:sz w:val="28"/>
      <w:szCs w:val="20"/>
    </w:rPr>
  </w:style>
  <w:style w:type="character" w:customStyle="1" w:styleId="ConsPlusNormal0">
    <w:name w:val="ConsPlusNormal Знак"/>
    <w:link w:val="ConsPlusNormal"/>
    <w:locked/>
    <w:rsid w:val="00F0165A"/>
    <w:rPr>
      <w:rFonts w:ascii="Arial" w:hAnsi="Arial" w:cs="Arial"/>
    </w:rPr>
  </w:style>
  <w:style w:type="character" w:customStyle="1" w:styleId="affffffa">
    <w:name w:val="Основной текст_"/>
    <w:basedOn w:val="a6"/>
    <w:link w:val="1f0"/>
    <w:rsid w:val="001F44ED"/>
    <w:rPr>
      <w:sz w:val="26"/>
      <w:szCs w:val="26"/>
      <w:shd w:val="clear" w:color="auto" w:fill="FFFFFF"/>
    </w:rPr>
  </w:style>
  <w:style w:type="paragraph" w:customStyle="1" w:styleId="1f0">
    <w:name w:val="Основной текст1"/>
    <w:basedOn w:val="a4"/>
    <w:link w:val="affffffa"/>
    <w:rsid w:val="001F44ED"/>
    <w:pPr>
      <w:widowControl w:val="0"/>
      <w:shd w:val="clear" w:color="auto" w:fill="FFFFFF"/>
      <w:spacing w:after="240" w:line="302" w:lineRule="exact"/>
    </w:pPr>
    <w:rPr>
      <w:sz w:val="26"/>
      <w:szCs w:val="26"/>
    </w:rPr>
  </w:style>
  <w:style w:type="character" w:customStyle="1" w:styleId="Bodytext">
    <w:name w:val="Body text_"/>
    <w:basedOn w:val="a6"/>
    <w:link w:val="2f9"/>
    <w:rsid w:val="00AB2909"/>
    <w:rPr>
      <w:shd w:val="clear" w:color="auto" w:fill="FFFFFF"/>
    </w:rPr>
  </w:style>
  <w:style w:type="character" w:customStyle="1" w:styleId="Bodytext7">
    <w:name w:val="Body text (7)_"/>
    <w:basedOn w:val="a6"/>
    <w:link w:val="Bodytext70"/>
    <w:rsid w:val="00AB2909"/>
    <w:rPr>
      <w:b/>
      <w:bCs/>
      <w:sz w:val="23"/>
      <w:szCs w:val="23"/>
      <w:shd w:val="clear" w:color="auto" w:fill="FFFFFF"/>
    </w:rPr>
  </w:style>
  <w:style w:type="paragraph" w:customStyle="1" w:styleId="2f9">
    <w:name w:val="Основной текст2"/>
    <w:basedOn w:val="a4"/>
    <w:link w:val="Bodytext"/>
    <w:rsid w:val="00AB2909"/>
    <w:pPr>
      <w:widowControl w:val="0"/>
      <w:shd w:val="clear" w:color="auto" w:fill="FFFFFF"/>
      <w:spacing w:before="540" w:line="0" w:lineRule="atLeast"/>
    </w:pPr>
    <w:rPr>
      <w:sz w:val="20"/>
      <w:szCs w:val="20"/>
    </w:rPr>
  </w:style>
  <w:style w:type="paragraph" w:customStyle="1" w:styleId="Bodytext70">
    <w:name w:val="Body text (7)"/>
    <w:basedOn w:val="a4"/>
    <w:link w:val="Bodytext7"/>
    <w:rsid w:val="00AB2909"/>
    <w:pPr>
      <w:widowControl w:val="0"/>
      <w:shd w:val="clear" w:color="auto" w:fill="FFFFFF"/>
      <w:spacing w:after="60" w:line="0" w:lineRule="atLeast"/>
      <w:jc w:val="both"/>
    </w:pPr>
    <w:rPr>
      <w:b/>
      <w:bCs/>
      <w:sz w:val="23"/>
      <w:szCs w:val="23"/>
    </w:rPr>
  </w:style>
  <w:style w:type="paragraph" w:customStyle="1" w:styleId="-S">
    <w:name w:val="- S_Маркированный"/>
    <w:basedOn w:val="a4"/>
    <w:qFormat/>
    <w:rsid w:val="00CD490D"/>
    <w:pPr>
      <w:numPr>
        <w:numId w:val="11"/>
      </w:numPr>
      <w:tabs>
        <w:tab w:val="left" w:pos="1072"/>
      </w:tabs>
      <w:suppressAutoHyphens/>
      <w:spacing w:before="60" w:after="60"/>
      <w:jc w:val="both"/>
    </w:pPr>
    <w:rPr>
      <w:rFonts w:asciiTheme="minorHAnsi" w:hAnsiTheme="minorHAnsi"/>
      <w:lang w:eastAsia="ar-SA"/>
    </w:rPr>
  </w:style>
  <w:style w:type="character" w:customStyle="1" w:styleId="affffffb">
    <w:name w:val="Основной текст + Не полужирный"/>
    <w:basedOn w:val="affffffa"/>
    <w:rsid w:val="006E726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3f0">
    <w:name w:val="Основной текст3"/>
    <w:basedOn w:val="a4"/>
    <w:rsid w:val="006E7261"/>
    <w:pPr>
      <w:widowControl w:val="0"/>
      <w:shd w:val="clear" w:color="auto" w:fill="FFFFFF"/>
      <w:spacing w:before="420" w:after="60" w:line="0" w:lineRule="atLeast"/>
      <w:jc w:val="both"/>
    </w:pPr>
    <w:rPr>
      <w:b/>
      <w:bCs/>
      <w:color w:val="000000"/>
      <w:sz w:val="22"/>
      <w:szCs w:val="22"/>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6"/>
    <w:link w:val="af"/>
    <w:uiPriority w:val="35"/>
    <w:locked/>
    <w:rsid w:val="007C38E0"/>
    <w:rPr>
      <w:rFonts w:asciiTheme="minorHAnsi" w:hAnsiTheme="minorHAnsi"/>
      <w:b/>
      <w:bCs/>
      <w:sz w:val="24"/>
    </w:rPr>
  </w:style>
  <w:style w:type="paragraph" w:customStyle="1" w:styleId="160">
    <w:name w:val="Основной текст16"/>
    <w:basedOn w:val="a4"/>
    <w:rsid w:val="007C38E0"/>
    <w:pPr>
      <w:widowControl w:val="0"/>
      <w:shd w:val="clear" w:color="auto" w:fill="FFFFFF"/>
      <w:spacing w:line="442" w:lineRule="exact"/>
      <w:ind w:hanging="1800"/>
    </w:pPr>
    <w:rPr>
      <w:color w:val="000000"/>
      <w:sz w:val="27"/>
      <w:szCs w:val="27"/>
    </w:rPr>
  </w:style>
  <w:style w:type="paragraph" w:customStyle="1" w:styleId="110">
    <w:name w:val="Основной текст11"/>
    <w:basedOn w:val="a4"/>
    <w:rsid w:val="002D16B9"/>
    <w:pPr>
      <w:widowControl w:val="0"/>
      <w:shd w:val="clear" w:color="auto" w:fill="FFFFFF"/>
      <w:spacing w:line="0" w:lineRule="atLeast"/>
      <w:ind w:hanging="800"/>
      <w:jc w:val="both"/>
    </w:pPr>
    <w:rPr>
      <w:color w:val="000000"/>
      <w:sz w:val="26"/>
      <w:szCs w:val="26"/>
    </w:rPr>
  </w:style>
  <w:style w:type="paragraph" w:customStyle="1" w:styleId="ConsPlusCell">
    <w:name w:val="ConsPlusCell"/>
    <w:uiPriority w:val="99"/>
    <w:rsid w:val="009E4AD8"/>
    <w:pPr>
      <w:widowControl w:val="0"/>
      <w:autoSpaceDE w:val="0"/>
      <w:autoSpaceDN w:val="0"/>
    </w:pPr>
    <w:rPr>
      <w:rFonts w:ascii="Courier New" w:hAnsi="Courier New" w:cs="Courier New"/>
    </w:rPr>
  </w:style>
  <w:style w:type="paragraph" w:customStyle="1" w:styleId="ConsPlusNonformat">
    <w:name w:val="ConsPlusNonformat"/>
    <w:uiPriority w:val="99"/>
    <w:rsid w:val="00687F8B"/>
    <w:pPr>
      <w:widowControl w:val="0"/>
      <w:autoSpaceDE w:val="0"/>
      <w:autoSpaceDN w:val="0"/>
      <w:adjustRightInd w:val="0"/>
    </w:pPr>
    <w:rPr>
      <w:rFonts w:ascii="Courier New" w:hAnsi="Courier New" w:cs="Courier New"/>
    </w:rPr>
  </w:style>
  <w:style w:type="paragraph" w:customStyle="1" w:styleId="a3">
    <w:name w:val="Требования"/>
    <w:basedOn w:val="a4"/>
    <w:rsid w:val="00687F8B"/>
    <w:pPr>
      <w:numPr>
        <w:ilvl w:val="1"/>
        <w:numId w:val="12"/>
      </w:numPr>
      <w:spacing w:before="120" w:after="60"/>
      <w:ind w:left="0" w:firstLine="567"/>
      <w:jc w:val="both"/>
      <w:outlineLvl w:val="1"/>
    </w:pPr>
    <w:rPr>
      <w:bCs/>
      <w:i/>
      <w:iCs/>
    </w:rPr>
  </w:style>
  <w:style w:type="character" w:customStyle="1" w:styleId="130">
    <w:name w:val="Заголовок 1 Знак3"/>
    <w:aliases w:val="новая страница Знак,Знак19 Знак2,Заголовок 1 Знак2 Знак,Заголовок 1 Знак1 Знак Знак,Заголовок 1 Знак1 Знак1,Заголовок 1 Знак3 Знак1 Знак,Заголовок 1 Знак2 Знак Знак1 Знак,Заголовок 1 Знак1 Знак Знак Знак1 Знак"/>
    <w:basedOn w:val="a6"/>
    <w:rsid w:val="00687F8B"/>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Знак Знак"/>
    <w:aliases w:val="Заголовок 2 Знак Знак Знак Знак,Заголовок 2 Знак1 Знак Знак1 Знак Знак,Заголовок 2 Знак Знак Знак Знак1 Знак Знак,Знак18 Знак Знак Знак Знак1 Знак Знак,Заголовок 2 Знак Знак1 Знак Знак Знак1"/>
    <w:semiHidden/>
    <w:locked/>
    <w:rsid w:val="00687F8B"/>
    <w:rPr>
      <w:rFonts w:ascii="Arial" w:eastAsia="Times New Roman" w:hAnsi="Arial" w:cs="Arial"/>
      <w:b/>
      <w:bCs/>
      <w:i/>
      <w:iCs/>
      <w:sz w:val="28"/>
      <w:szCs w:val="28"/>
      <w:lang w:eastAsia="ru-RU"/>
    </w:rPr>
  </w:style>
  <w:style w:type="character" w:customStyle="1" w:styleId="311">
    <w:name w:val="Заголовок 3 Знак1"/>
    <w:aliases w:val="OG Heading 3 Знак1,Знак3 Знак2,Знак3 Знак Знак1"/>
    <w:basedOn w:val="a6"/>
    <w:semiHidden/>
    <w:rsid w:val="00687F8B"/>
    <w:rPr>
      <w:rFonts w:asciiTheme="majorHAnsi" w:eastAsiaTheme="majorEastAsia" w:hAnsiTheme="majorHAnsi" w:cstheme="majorBidi"/>
      <w:b/>
      <w:bCs/>
      <w:color w:val="4F81BD" w:themeColor="accent1"/>
      <w:sz w:val="24"/>
      <w:szCs w:val="24"/>
    </w:rPr>
  </w:style>
  <w:style w:type="character" w:customStyle="1" w:styleId="211">
    <w:name w:val="Основной текст 2 Знак1"/>
    <w:aliases w:val="Знак Знак"/>
    <w:basedOn w:val="a6"/>
    <w:semiHidden/>
    <w:rsid w:val="00687F8B"/>
    <w:rPr>
      <w:rFonts w:ascii="Times New Roman" w:eastAsia="Times New Roman" w:hAnsi="Times New Roman" w:cs="Times New Roman"/>
      <w:sz w:val="24"/>
      <w:szCs w:val="24"/>
      <w:lang w:eastAsia="ru-RU"/>
    </w:rPr>
  </w:style>
  <w:style w:type="character" w:customStyle="1" w:styleId="2fa">
    <w:name w:val="Основной текст Знак2"/>
    <w:aliases w:val="Основной текст Знак Знак Знак Знак Знак1,Основной текст Знак1 Знак1,Знак3 Знак Знак Знак1,Знак9 Знак1,Знак3 Знак3"/>
    <w:basedOn w:val="a6"/>
    <w:locked/>
    <w:rsid w:val="00687F8B"/>
    <w:rPr>
      <w:rFonts w:ascii="Calibri" w:eastAsia="Calibri" w:hAnsi="Calibri" w:hint="default"/>
      <w:sz w:val="24"/>
      <w:szCs w:val="22"/>
      <w:lang w:eastAsia="en-US"/>
    </w:rPr>
  </w:style>
  <w:style w:type="paragraph" w:customStyle="1" w:styleId="affffffc">
    <w:name w:val="Знак Знак Знак Знак"/>
    <w:basedOn w:val="a4"/>
    <w:rsid w:val="00687F8B"/>
    <w:pPr>
      <w:spacing w:before="100" w:beforeAutospacing="1" w:after="100" w:afterAutospacing="1"/>
    </w:pPr>
    <w:rPr>
      <w:rFonts w:ascii="Tahoma" w:hAnsi="Tahoma"/>
      <w:sz w:val="20"/>
      <w:szCs w:val="20"/>
      <w:lang w:val="en-US" w:eastAsia="en-US"/>
    </w:rPr>
  </w:style>
  <w:style w:type="character" w:customStyle="1" w:styleId="Arial10pt">
    <w:name w:val="Основной текст + Arial;10 pt;Курсив"/>
    <w:rsid w:val="00EE356E"/>
    <w:rPr>
      <w:rFonts w:ascii="Arial" w:eastAsia="Arial" w:hAnsi="Arial" w:cs="Arial"/>
      <w:b w:val="0"/>
      <w:bCs w:val="0"/>
      <w:i/>
      <w:iCs/>
      <w:smallCaps w:val="0"/>
      <w:strike w:val="0"/>
      <w:color w:val="000000"/>
      <w:spacing w:val="-10"/>
      <w:w w:val="100"/>
      <w:position w:val="0"/>
      <w:sz w:val="20"/>
      <w:szCs w:val="20"/>
      <w:u w:val="none"/>
      <w:lang w:val="ru-RU"/>
    </w:rPr>
  </w:style>
  <w:style w:type="character" w:customStyle="1" w:styleId="Georgia115pt0pt">
    <w:name w:val="Основной текст + Georgia;11.5 pt;Интервал 0 pt"/>
    <w:rsid w:val="00EE356E"/>
    <w:rPr>
      <w:rFonts w:ascii="Georgia" w:eastAsia="Georgia" w:hAnsi="Georgia" w:cs="Georgia"/>
      <w:b w:val="0"/>
      <w:bCs w:val="0"/>
      <w:i w:val="0"/>
      <w:iCs w:val="0"/>
      <w:smallCaps w:val="0"/>
      <w:strike w:val="0"/>
      <w:color w:val="000000"/>
      <w:spacing w:val="0"/>
      <w:w w:val="100"/>
      <w:position w:val="0"/>
      <w:sz w:val="23"/>
      <w:szCs w:val="23"/>
      <w:u w:val="none"/>
      <w:lang w:val="ru-RU"/>
    </w:rPr>
  </w:style>
  <w:style w:type="paragraph" w:customStyle="1" w:styleId="affffffd">
    <w:name w:val="Заголовок статьи"/>
    <w:basedOn w:val="a4"/>
    <w:next w:val="a4"/>
    <w:rsid w:val="00EE356E"/>
    <w:pPr>
      <w:widowControl w:val="0"/>
      <w:autoSpaceDE w:val="0"/>
      <w:autoSpaceDN w:val="0"/>
      <w:adjustRightInd w:val="0"/>
      <w:ind w:left="1612" w:hanging="892"/>
      <w:jc w:val="both"/>
    </w:pPr>
    <w:rPr>
      <w:rFonts w:ascii="Arial" w:hAnsi="Arial"/>
      <w:sz w:val="20"/>
      <w:szCs w:val="20"/>
    </w:rPr>
  </w:style>
  <w:style w:type="paragraph" w:customStyle="1" w:styleId="formattext">
    <w:name w:val="formattext"/>
    <w:basedOn w:val="a4"/>
    <w:rsid w:val="00EE356E"/>
    <w:pPr>
      <w:spacing w:before="100" w:beforeAutospacing="1" w:after="100" w:afterAutospacing="1"/>
    </w:pPr>
  </w:style>
  <w:style w:type="paragraph" w:customStyle="1" w:styleId="consplusnormal1">
    <w:name w:val="consplusnormal"/>
    <w:basedOn w:val="a4"/>
    <w:rsid w:val="00EE356E"/>
    <w:pPr>
      <w:spacing w:before="100" w:beforeAutospacing="1" w:after="100" w:afterAutospacing="1"/>
    </w:pPr>
  </w:style>
  <w:style w:type="paragraph" w:customStyle="1" w:styleId="affffffe">
    <w:name w:val="основной текст"/>
    <w:basedOn w:val="a4"/>
    <w:rsid w:val="00EE356E"/>
    <w:pPr>
      <w:spacing w:after="120"/>
      <w:ind w:firstLine="851"/>
      <w:jc w:val="both"/>
    </w:pPr>
    <w:rPr>
      <w:rFonts w:ascii="Arial" w:hAnsi="Arial"/>
      <w:sz w:val="28"/>
      <w:szCs w:val="20"/>
    </w:rPr>
  </w:style>
  <w:style w:type="paragraph" w:customStyle="1" w:styleId="FR1">
    <w:name w:val="FR1"/>
    <w:rsid w:val="00EE356E"/>
    <w:pPr>
      <w:widowControl w:val="0"/>
      <w:autoSpaceDE w:val="0"/>
      <w:autoSpaceDN w:val="0"/>
      <w:spacing w:before="20"/>
      <w:ind w:left="760"/>
    </w:pPr>
    <w:rPr>
      <w:sz w:val="32"/>
      <w:szCs w:val="32"/>
    </w:rPr>
  </w:style>
  <w:style w:type="paragraph" w:customStyle="1" w:styleId="Arial">
    <w:name w:val="Основной текст + Arial"/>
    <w:aliases w:val="10 pt,Курсив"/>
    <w:basedOn w:val="2f8"/>
    <w:rsid w:val="00984A3D"/>
  </w:style>
  <w:style w:type="paragraph" w:customStyle="1" w:styleId="Georgia">
    <w:name w:val="Основной текст + Georgia"/>
    <w:aliases w:val="11.5 pt,Интервал 0 pt"/>
    <w:basedOn w:val="Arial"/>
    <w:rsid w:val="00984A3D"/>
  </w:style>
  <w:style w:type="paragraph" w:customStyle="1" w:styleId="ConsPlusTitle">
    <w:name w:val="ConsPlusTitle"/>
    <w:rsid w:val="00594C2E"/>
    <w:pPr>
      <w:widowControl w:val="0"/>
      <w:autoSpaceDE w:val="0"/>
      <w:autoSpaceDN w:val="0"/>
    </w:pPr>
    <w:rPr>
      <w:rFonts w:ascii="Calibri" w:hAnsi="Calibri" w:cs="Calibri"/>
      <w:b/>
      <w:sz w:val="22"/>
    </w:rPr>
  </w:style>
  <w:style w:type="paragraph" w:customStyle="1" w:styleId="dktexjustify">
    <w:name w:val="dktexjustify"/>
    <w:basedOn w:val="a4"/>
    <w:rsid w:val="00752E87"/>
    <w:pPr>
      <w:spacing w:before="100" w:beforeAutospacing="1" w:after="100" w:afterAutospacing="1"/>
    </w:pPr>
  </w:style>
  <w:style w:type="paragraph" w:customStyle="1" w:styleId="S7">
    <w:name w:val="S_Обычный жирный"/>
    <w:basedOn w:val="a4"/>
    <w:qFormat/>
    <w:rsid w:val="004C6A82"/>
    <w:pPr>
      <w:ind w:firstLine="709"/>
      <w:jc w:val="both"/>
    </w:pPr>
    <w:rPr>
      <w:sz w:val="28"/>
    </w:rPr>
  </w:style>
  <w:style w:type="paragraph" w:customStyle="1" w:styleId="200">
    <w:name w:val="Основной текст20"/>
    <w:basedOn w:val="a4"/>
    <w:rsid w:val="004C6A82"/>
    <w:pPr>
      <w:widowControl w:val="0"/>
      <w:shd w:val="clear" w:color="auto" w:fill="FFFFFF"/>
      <w:spacing w:line="0" w:lineRule="atLeast"/>
      <w:ind w:hanging="340"/>
      <w:jc w:val="center"/>
    </w:pPr>
    <w:rPr>
      <w:sz w:val="20"/>
      <w:szCs w:val="20"/>
    </w:rPr>
  </w:style>
  <w:style w:type="character" w:customStyle="1" w:styleId="afffffff">
    <w:name w:val="Основной текст + Курсив"/>
    <w:basedOn w:val="a6"/>
    <w:uiPriority w:val="99"/>
    <w:rsid w:val="002A7DEF"/>
    <w:rPr>
      <w:i/>
      <w:iCs/>
      <w:color w:val="000000"/>
      <w:spacing w:val="0"/>
      <w:w w:val="100"/>
      <w:position w:val="0"/>
      <w:sz w:val="24"/>
      <w:szCs w:val="24"/>
      <w:shd w:val="clear" w:color="auto" w:fill="FFFFFF"/>
      <w:lang w:val="ru-RU" w:eastAsia="ru-RU" w:bidi="ru-RU"/>
    </w:rPr>
  </w:style>
  <w:style w:type="character" w:customStyle="1" w:styleId="115pt">
    <w:name w:val="Основной текст + 11.5 pt"/>
    <w:basedOn w:val="a6"/>
    <w:rsid w:val="002A7DEF"/>
    <w:rPr>
      <w:rFonts w:ascii="Times New Roman" w:eastAsia="Times New Roman" w:hAnsi="Times New Roman" w:cs="Times New Roman" w:hint="default"/>
      <w:color w:val="000000"/>
      <w:spacing w:val="0"/>
      <w:w w:val="100"/>
      <w:position w:val="0"/>
      <w:sz w:val="23"/>
      <w:szCs w:val="23"/>
      <w:shd w:val="clear" w:color="auto" w:fill="FFFFFF"/>
      <w:lang w:val="ru-RU" w:eastAsia="ru-RU" w:bidi="ru-RU"/>
    </w:rPr>
  </w:style>
  <w:style w:type="character" w:customStyle="1" w:styleId="73">
    <w:name w:val="Основной текст7"/>
    <w:basedOn w:val="affffffa"/>
    <w:rsid w:val="006D044A"/>
    <w:rPr>
      <w:color w:val="000000"/>
      <w:spacing w:val="0"/>
      <w:w w:val="100"/>
      <w:position w:val="0"/>
      <w:sz w:val="24"/>
      <w:szCs w:val="24"/>
      <w:shd w:val="clear" w:color="auto" w:fill="FFFFFF"/>
      <w:lang w:val="ru-RU" w:eastAsia="ru-RU" w:bidi="ru-RU"/>
    </w:rPr>
  </w:style>
  <w:style w:type="character" w:customStyle="1" w:styleId="4pt">
    <w:name w:val="Основной текст + 4 pt"/>
    <w:basedOn w:val="affffffa"/>
    <w:rsid w:val="006D044A"/>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11pt">
    <w:name w:val="Основной текст + 11 pt"/>
    <w:basedOn w:val="affffffa"/>
    <w:rsid w:val="006D044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0pt">
    <w:name w:val="Основной текст + 10 pt;Полужирный"/>
    <w:basedOn w:val="affffffa"/>
    <w:rsid w:val="006D044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131">
    <w:name w:val="Основной текст13"/>
    <w:basedOn w:val="affffffa"/>
    <w:rsid w:val="006D044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rialUnicodeMS115pt">
    <w:name w:val="Основной текст + Arial Unicode MS;11.5 pt"/>
    <w:basedOn w:val="affffffa"/>
    <w:rsid w:val="006D044A"/>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12">
    <w:name w:val="Основной текст (11)"/>
    <w:basedOn w:val="a6"/>
    <w:uiPriority w:val="99"/>
    <w:rsid w:val="006D044A"/>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113">
    <w:name w:val="Основной текст (11) + Не курсив"/>
    <w:basedOn w:val="a6"/>
    <w:rsid w:val="006D044A"/>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64">
    <w:name w:val="Основной текст6"/>
    <w:basedOn w:val="affffffa"/>
    <w:rsid w:val="006D044A"/>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ru-RU" w:eastAsia="ru-RU" w:bidi="ru-RU"/>
    </w:rPr>
  </w:style>
  <w:style w:type="paragraph" w:customStyle="1" w:styleId="Main">
    <w:name w:val="Main"/>
    <w:rsid w:val="000B24DB"/>
    <w:pPr>
      <w:widowControl w:val="0"/>
      <w:spacing w:line="360" w:lineRule="auto"/>
      <w:ind w:firstLine="709"/>
      <w:jc w:val="both"/>
    </w:pPr>
    <w:rPr>
      <w:rFonts w:cs="Tahoma"/>
      <w:sz w:val="24"/>
      <w:szCs w:val="16"/>
    </w:rPr>
  </w:style>
  <w:style w:type="paragraph" w:customStyle="1" w:styleId="Style3">
    <w:name w:val="Style3"/>
    <w:basedOn w:val="a4"/>
    <w:uiPriority w:val="99"/>
    <w:rsid w:val="000B24DB"/>
    <w:pPr>
      <w:widowControl w:val="0"/>
      <w:autoSpaceDE w:val="0"/>
      <w:autoSpaceDN w:val="0"/>
      <w:adjustRightInd w:val="0"/>
      <w:spacing w:line="216" w:lineRule="exact"/>
      <w:ind w:firstLine="223"/>
      <w:jc w:val="both"/>
    </w:pPr>
    <w:rPr>
      <w:rFonts w:ascii="Arial" w:hAnsi="Arial" w:cs="Arial"/>
    </w:rPr>
  </w:style>
  <w:style w:type="character" w:customStyle="1" w:styleId="FontStyle40">
    <w:name w:val="Font Style40"/>
    <w:basedOn w:val="a6"/>
    <w:uiPriority w:val="99"/>
    <w:rsid w:val="000B24DB"/>
    <w:rPr>
      <w:rFonts w:ascii="Arial" w:hAnsi="Arial" w:cs="Arial"/>
      <w:sz w:val="16"/>
      <w:szCs w:val="16"/>
    </w:rPr>
  </w:style>
  <w:style w:type="paragraph" w:customStyle="1" w:styleId="Style4">
    <w:name w:val="Style4"/>
    <w:basedOn w:val="a4"/>
    <w:uiPriority w:val="99"/>
    <w:rsid w:val="000B24DB"/>
    <w:pPr>
      <w:widowControl w:val="0"/>
      <w:autoSpaceDE w:val="0"/>
      <w:autoSpaceDN w:val="0"/>
      <w:adjustRightInd w:val="0"/>
      <w:spacing w:line="216" w:lineRule="exact"/>
      <w:ind w:firstLine="278"/>
      <w:jc w:val="both"/>
    </w:pPr>
    <w:rPr>
      <w:rFonts w:ascii="Arial" w:hAnsi="Arial" w:cs="Arial"/>
    </w:rPr>
  </w:style>
  <w:style w:type="character" w:customStyle="1" w:styleId="FontStyle21">
    <w:name w:val="Font Style21"/>
    <w:basedOn w:val="a6"/>
    <w:uiPriority w:val="99"/>
    <w:rsid w:val="000B24DB"/>
    <w:rPr>
      <w:rFonts w:ascii="Arial" w:hAnsi="Arial" w:cs="Arial"/>
      <w:sz w:val="16"/>
      <w:szCs w:val="16"/>
    </w:rPr>
  </w:style>
  <w:style w:type="paragraph" w:customStyle="1" w:styleId="58">
    <w:name w:val="Основной текст5"/>
    <w:basedOn w:val="a4"/>
    <w:rsid w:val="003E4776"/>
    <w:pPr>
      <w:widowControl w:val="0"/>
      <w:shd w:val="clear" w:color="auto" w:fill="FFFFFF"/>
      <w:spacing w:line="322" w:lineRule="exact"/>
      <w:ind w:hanging="360"/>
      <w:jc w:val="center"/>
    </w:pPr>
    <w:rPr>
      <w:rFonts w:ascii="Arial" w:eastAsia="Arial" w:hAnsi="Arial" w:cs="Arial"/>
      <w:sz w:val="27"/>
      <w:szCs w:val="27"/>
      <w:lang w:eastAsia="en-US"/>
    </w:rPr>
  </w:style>
  <w:style w:type="paragraph" w:customStyle="1" w:styleId="100">
    <w:name w:val="Табличный_центр_10"/>
    <w:basedOn w:val="a4"/>
    <w:qFormat/>
    <w:rsid w:val="00A47504"/>
    <w:pPr>
      <w:jc w:val="center"/>
    </w:pPr>
    <w:rPr>
      <w:sz w:val="20"/>
    </w:rPr>
  </w:style>
  <w:style w:type="character" w:customStyle="1" w:styleId="1f1">
    <w:name w:val="Знак1 Знак"/>
    <w:aliases w:val="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uiPriority w:val="35"/>
    <w:locked/>
    <w:rsid w:val="00A47504"/>
    <w:rPr>
      <w:rFonts w:ascii="Times New Roman" w:eastAsia="Times New Roman" w:hAnsi="Times New Roman" w:cs="Times New Roman"/>
      <w:b/>
      <w:bCs/>
      <w:szCs w:val="20"/>
      <w:lang w:eastAsia="ru-RU"/>
    </w:rPr>
  </w:style>
  <w:style w:type="paragraph" w:customStyle="1" w:styleId="101">
    <w:name w:val="Табличный_слева_10"/>
    <w:basedOn w:val="a4"/>
    <w:qFormat/>
    <w:rsid w:val="0029222A"/>
    <w:rPr>
      <w:sz w:val="20"/>
    </w:rPr>
  </w:style>
  <w:style w:type="paragraph" w:customStyle="1" w:styleId="afffffff0">
    <w:name w:val="Для таблицы"/>
    <w:basedOn w:val="a4"/>
    <w:next w:val="a4"/>
    <w:qFormat/>
    <w:rsid w:val="007C1763"/>
    <w:pPr>
      <w:jc w:val="center"/>
    </w:pPr>
    <w:rPr>
      <w:rFonts w:eastAsia="Calibri"/>
      <w:sz w:val="20"/>
      <w:szCs w:val="22"/>
      <w:lang w:eastAsia="en-US"/>
    </w:rPr>
  </w:style>
  <w:style w:type="character" w:customStyle="1" w:styleId="afffffff1">
    <w:name w:val="Обычный в таблице Знак Знак"/>
    <w:rsid w:val="00EC060E"/>
    <w:rPr>
      <w:sz w:val="24"/>
      <w:szCs w:val="24"/>
      <w:lang w:val="ru-RU" w:eastAsia="ar-SA" w:bidi="ar-SA"/>
    </w:rPr>
  </w:style>
  <w:style w:type="paragraph" w:customStyle="1" w:styleId="102">
    <w:name w:val="Табличный_по ширине_10"/>
    <w:basedOn w:val="a4"/>
    <w:qFormat/>
    <w:rsid w:val="006664B4"/>
    <w:pPr>
      <w:jc w:val="both"/>
    </w:pPr>
    <w:rPr>
      <w:sz w:val="20"/>
    </w:rPr>
  </w:style>
  <w:style w:type="paragraph" w:customStyle="1" w:styleId="10">
    <w:name w:val="Табличный_нумерованный_10"/>
    <w:basedOn w:val="a4"/>
    <w:qFormat/>
    <w:rsid w:val="006664B4"/>
    <w:pPr>
      <w:numPr>
        <w:numId w:val="13"/>
      </w:numPr>
    </w:pPr>
    <w:rPr>
      <w:sz w:val="20"/>
    </w:rPr>
  </w:style>
  <w:style w:type="paragraph" w:customStyle="1" w:styleId="103">
    <w:name w:val="Табличный_заголовки_10"/>
    <w:basedOn w:val="a5"/>
    <w:qFormat/>
    <w:rsid w:val="006664B4"/>
    <w:pPr>
      <w:jc w:val="center"/>
    </w:pPr>
    <w:rPr>
      <w:rFonts w:ascii="Times New Roman" w:hAnsi="Times New Roman"/>
      <w:b/>
      <w:sz w:val="20"/>
    </w:rPr>
  </w:style>
  <w:style w:type="paragraph" w:customStyle="1" w:styleId="afffffff2">
    <w:name w:val="Îáû÷íûé"/>
    <w:rsid w:val="006664B4"/>
    <w:rPr>
      <w:sz w:val="28"/>
    </w:rPr>
  </w:style>
  <w:style w:type="paragraph" w:customStyle="1" w:styleId="afffffff3">
    <w:name w:val="ТЕКСТ ГРАД"/>
    <w:basedOn w:val="a4"/>
    <w:link w:val="afffffff4"/>
    <w:qFormat/>
    <w:rsid w:val="006664B4"/>
    <w:pPr>
      <w:spacing w:line="360" w:lineRule="auto"/>
      <w:ind w:firstLine="709"/>
      <w:jc w:val="both"/>
    </w:pPr>
    <w:rPr>
      <w:lang w:val="x-none" w:eastAsia="x-none"/>
    </w:rPr>
  </w:style>
  <w:style w:type="character" w:customStyle="1" w:styleId="afffffff4">
    <w:name w:val="ТЕКСТ ГРАД Знак"/>
    <w:link w:val="afffffff3"/>
    <w:rsid w:val="006664B4"/>
    <w:rPr>
      <w:sz w:val="24"/>
      <w:szCs w:val="24"/>
      <w:lang w:val="x-none" w:eastAsia="x-none"/>
    </w:rPr>
  </w:style>
  <w:style w:type="paragraph" w:customStyle="1" w:styleId="S8">
    <w:name w:val="S_Обычный в таблице"/>
    <w:basedOn w:val="a4"/>
    <w:link w:val="S9"/>
    <w:rsid w:val="006664B4"/>
    <w:pPr>
      <w:spacing w:line="360" w:lineRule="auto"/>
      <w:jc w:val="center"/>
    </w:pPr>
    <w:rPr>
      <w:lang w:val="x-none" w:eastAsia="x-none"/>
    </w:rPr>
  </w:style>
  <w:style w:type="character" w:customStyle="1" w:styleId="S9">
    <w:name w:val="S_Обычный в таблице Знак"/>
    <w:link w:val="S8"/>
    <w:rsid w:val="006664B4"/>
    <w:rPr>
      <w:sz w:val="24"/>
      <w:szCs w:val="24"/>
      <w:lang w:val="x-none" w:eastAsia="x-none"/>
    </w:rPr>
  </w:style>
  <w:style w:type="paragraph" w:customStyle="1" w:styleId="1">
    <w:name w:val="ГРАД 1 Заголовок"/>
    <w:basedOn w:val="13"/>
    <w:autoRedefine/>
    <w:rsid w:val="006664B4"/>
    <w:pPr>
      <w:keepNext w:val="0"/>
      <w:numPr>
        <w:numId w:val="14"/>
      </w:numPr>
      <w:pBdr>
        <w:top w:val="none" w:sz="0" w:space="0" w:color="auto"/>
        <w:left w:val="none" w:sz="0" w:space="0" w:color="auto"/>
        <w:bottom w:val="none" w:sz="0" w:space="0" w:color="auto"/>
        <w:right w:val="none" w:sz="0" w:space="0" w:color="auto"/>
      </w:pBdr>
      <w:shd w:val="clear" w:color="auto" w:fill="auto"/>
      <w:tabs>
        <w:tab w:val="clear" w:pos="851"/>
        <w:tab w:val="left" w:pos="1080"/>
      </w:tabs>
      <w:spacing w:before="120" w:after="360" w:line="360" w:lineRule="auto"/>
      <w:jc w:val="both"/>
    </w:pPr>
    <w:rPr>
      <w:rFonts w:ascii="Times New Roman" w:hAnsi="Times New Roman" w:cs="Arial"/>
      <w:caps w:val="0"/>
      <w:color w:val="auto"/>
      <w:sz w:val="24"/>
      <w:szCs w:val="32"/>
      <w:lang w:val="x-none" w:eastAsia="x-none"/>
    </w:rPr>
  </w:style>
  <w:style w:type="paragraph" w:customStyle="1" w:styleId="11">
    <w:name w:val="ГРАД 1.1 Заголовок"/>
    <w:basedOn w:val="2"/>
    <w:autoRedefine/>
    <w:rsid w:val="006664B4"/>
    <w:pPr>
      <w:numPr>
        <w:numId w:val="14"/>
      </w:numPr>
      <w:pBdr>
        <w:top w:val="none" w:sz="0" w:space="0" w:color="auto"/>
        <w:left w:val="none" w:sz="0" w:space="0" w:color="auto"/>
        <w:bottom w:val="none" w:sz="0" w:space="0" w:color="auto"/>
        <w:right w:val="none" w:sz="0" w:space="0" w:color="auto"/>
      </w:pBdr>
      <w:shd w:val="clear" w:color="auto" w:fill="auto"/>
      <w:tabs>
        <w:tab w:val="clear" w:pos="1134"/>
        <w:tab w:val="clear" w:pos="1276"/>
        <w:tab w:val="left" w:pos="1080"/>
      </w:tabs>
      <w:spacing w:before="120" w:after="240" w:line="360" w:lineRule="auto"/>
      <w:jc w:val="both"/>
    </w:pPr>
    <w:rPr>
      <w:rFonts w:ascii="Times New Roman" w:hAnsi="Times New Roman"/>
      <w:iCs w:val="0"/>
      <w:color w:val="auto"/>
      <w:sz w:val="24"/>
      <w:szCs w:val="20"/>
      <w:lang w:val="x-none" w:eastAsia="x-none"/>
    </w:rPr>
  </w:style>
  <w:style w:type="paragraph" w:customStyle="1" w:styleId="111">
    <w:name w:val="ГРАД 1.1.1 Заголовок"/>
    <w:basedOn w:val="3"/>
    <w:autoRedefine/>
    <w:rsid w:val="006664B4"/>
    <w:pPr>
      <w:numPr>
        <w:numId w:val="14"/>
      </w:numPr>
      <w:pBdr>
        <w:top w:val="none" w:sz="0" w:space="0" w:color="auto"/>
        <w:left w:val="none" w:sz="0" w:space="0" w:color="auto"/>
        <w:bottom w:val="none" w:sz="0" w:space="0" w:color="auto"/>
        <w:right w:val="none" w:sz="0" w:space="0" w:color="auto"/>
      </w:pBdr>
      <w:shd w:val="clear" w:color="auto" w:fill="auto"/>
      <w:tabs>
        <w:tab w:val="clear" w:pos="1276"/>
        <w:tab w:val="left" w:pos="1080"/>
      </w:tabs>
      <w:spacing w:line="360" w:lineRule="auto"/>
      <w:jc w:val="both"/>
    </w:pPr>
    <w:rPr>
      <w:rFonts w:ascii="Times New Roman" w:hAnsi="Times New Roman" w:cs="Arial"/>
      <w:color w:val="auto"/>
      <w:sz w:val="24"/>
      <w:lang w:val="x-none" w:eastAsia="x-none"/>
    </w:rPr>
  </w:style>
  <w:style w:type="paragraph" w:customStyle="1" w:styleId="S">
    <w:name w:val="S_Маркированный"/>
    <w:basedOn w:val="a4"/>
    <w:link w:val="Sa"/>
    <w:qFormat/>
    <w:rsid w:val="006664B4"/>
    <w:pPr>
      <w:numPr>
        <w:numId w:val="15"/>
      </w:numPr>
      <w:jc w:val="both"/>
    </w:pPr>
    <w:rPr>
      <w:lang w:val="x-none" w:eastAsia="ar-SA"/>
    </w:rPr>
  </w:style>
  <w:style w:type="character" w:customStyle="1" w:styleId="Sa">
    <w:name w:val="S_Маркированный Знак"/>
    <w:link w:val="S"/>
    <w:rsid w:val="006664B4"/>
    <w:rPr>
      <w:sz w:val="24"/>
      <w:szCs w:val="24"/>
      <w:lang w:val="x-none" w:eastAsia="ar-SA"/>
    </w:rPr>
  </w:style>
  <w:style w:type="paragraph" w:customStyle="1" w:styleId="S2">
    <w:name w:val="S_Заголовок 2"/>
    <w:basedOn w:val="2"/>
    <w:next w:val="2d"/>
    <w:rsid w:val="006664B4"/>
    <w:pPr>
      <w:keepNext w:val="0"/>
      <w:numPr>
        <w:numId w:val="16"/>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0" w:after="0"/>
      <w:jc w:val="both"/>
    </w:pPr>
    <w:rPr>
      <w:rFonts w:ascii="Times New Roman" w:hAnsi="Times New Roman"/>
      <w:bCs w:val="0"/>
      <w:iCs w:val="0"/>
      <w:color w:val="auto"/>
      <w:sz w:val="24"/>
      <w:szCs w:val="24"/>
      <w:lang w:val="x-none" w:eastAsia="x-none"/>
    </w:rPr>
  </w:style>
  <w:style w:type="paragraph" w:customStyle="1" w:styleId="S4">
    <w:name w:val="S_Заголовок 4"/>
    <w:basedOn w:val="4"/>
    <w:rsid w:val="006664B4"/>
    <w:pPr>
      <w:keepNext w:val="0"/>
      <w:numPr>
        <w:numId w:val="16"/>
      </w:numPr>
      <w:pBdr>
        <w:top w:val="none" w:sz="0" w:space="0" w:color="auto"/>
        <w:left w:val="none" w:sz="0" w:space="0" w:color="auto"/>
        <w:bottom w:val="none" w:sz="0" w:space="0" w:color="auto"/>
        <w:right w:val="none" w:sz="0" w:space="0" w:color="auto"/>
      </w:pBdr>
      <w:shd w:val="clear" w:color="auto" w:fill="auto"/>
      <w:tabs>
        <w:tab w:val="clear" w:pos="1418"/>
      </w:tabs>
      <w:spacing w:before="0" w:after="0"/>
    </w:pPr>
    <w:rPr>
      <w:rFonts w:ascii="Times New Roman" w:hAnsi="Times New Roman"/>
      <w:b w:val="0"/>
      <w:bCs w:val="0"/>
      <w:i/>
      <w:color w:val="auto"/>
    </w:rPr>
  </w:style>
  <w:style w:type="paragraph" w:customStyle="1" w:styleId="Sb">
    <w:name w:val="S_Заголовок таблицы"/>
    <w:basedOn w:val="a4"/>
    <w:rsid w:val="006664B4"/>
    <w:pPr>
      <w:jc w:val="center"/>
    </w:pPr>
    <w:rPr>
      <w:u w:val="single"/>
      <w:lang w:eastAsia="ar-SA"/>
    </w:rPr>
  </w:style>
  <w:style w:type="paragraph" w:customStyle="1" w:styleId="FooterOdd">
    <w:name w:val="Footer Odd"/>
    <w:basedOn w:val="a4"/>
    <w:qFormat/>
    <w:rsid w:val="006664B4"/>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f0"/>
    <w:qFormat/>
    <w:rsid w:val="006664B4"/>
    <w:pPr>
      <w:pBdr>
        <w:bottom w:val="single" w:sz="4" w:space="1" w:color="4F81BD"/>
      </w:pBdr>
      <w:jc w:val="right"/>
    </w:pPr>
    <w:rPr>
      <w:rFonts w:eastAsia="Times New Roman"/>
      <w:b/>
      <w:bCs/>
      <w:color w:val="1F497D"/>
      <w:sz w:val="20"/>
      <w:szCs w:val="23"/>
      <w:lang w:eastAsia="ja-JP"/>
    </w:rPr>
  </w:style>
  <w:style w:type="paragraph" w:customStyle="1" w:styleId="E1">
    <w:name w:val="E_Заголовок 1"/>
    <w:basedOn w:val="13"/>
    <w:next w:val="a4"/>
    <w:link w:val="E10"/>
    <w:qFormat/>
    <w:rsid w:val="006664B4"/>
    <w:pPr>
      <w:keepLines/>
      <w:pBdr>
        <w:top w:val="none" w:sz="0" w:space="0" w:color="auto"/>
        <w:left w:val="none" w:sz="0" w:space="0" w:color="auto"/>
        <w:bottom w:val="none" w:sz="0" w:space="0" w:color="auto"/>
        <w:right w:val="none" w:sz="0" w:space="0" w:color="auto"/>
      </w:pBdr>
      <w:shd w:val="clear" w:color="auto" w:fill="auto"/>
      <w:tabs>
        <w:tab w:val="clear" w:pos="851"/>
      </w:tabs>
      <w:suppressAutoHyphens/>
      <w:spacing w:before="120"/>
      <w:ind w:left="431" w:hanging="431"/>
    </w:pPr>
    <w:rPr>
      <w:rFonts w:ascii="Times New Roman" w:hAnsi="Times New Roman"/>
      <w:color w:val="auto"/>
      <w:sz w:val="24"/>
      <w:szCs w:val="32"/>
      <w:lang w:val="en-US" w:eastAsia="en-US"/>
    </w:rPr>
  </w:style>
  <w:style w:type="character" w:customStyle="1" w:styleId="E10">
    <w:name w:val="E_Заголовок 1 Знак"/>
    <w:link w:val="E1"/>
    <w:rsid w:val="006664B4"/>
    <w:rPr>
      <w:b/>
      <w:bCs/>
      <w:caps/>
      <w:kern w:val="32"/>
      <w:sz w:val="24"/>
      <w:szCs w:val="32"/>
      <w:lang w:val="en-US" w:eastAsia="en-US"/>
    </w:rPr>
  </w:style>
  <w:style w:type="paragraph" w:customStyle="1" w:styleId="E">
    <w:name w:val="E_Обычный"/>
    <w:basedOn w:val="a4"/>
    <w:link w:val="E0"/>
    <w:qFormat/>
    <w:rsid w:val="006664B4"/>
    <w:pPr>
      <w:spacing w:after="200"/>
      <w:ind w:firstLine="567"/>
      <w:contextualSpacing/>
      <w:jc w:val="both"/>
    </w:pPr>
    <w:rPr>
      <w:rFonts w:eastAsia="Calibri"/>
      <w:szCs w:val="22"/>
      <w:lang w:val="x-none" w:eastAsia="en-US"/>
    </w:rPr>
  </w:style>
  <w:style w:type="character" w:customStyle="1" w:styleId="E0">
    <w:name w:val="E_Обычный Знак"/>
    <w:link w:val="E"/>
    <w:rsid w:val="006664B4"/>
    <w:rPr>
      <w:rFonts w:eastAsia="Calibri"/>
      <w:sz w:val="24"/>
      <w:szCs w:val="22"/>
      <w:lang w:val="x-none" w:eastAsia="en-US"/>
    </w:rPr>
  </w:style>
  <w:style w:type="paragraph" w:customStyle="1" w:styleId="S10">
    <w:name w:val="S_Заголовок 1"/>
    <w:basedOn w:val="a4"/>
    <w:rsid w:val="006664B4"/>
    <w:pPr>
      <w:spacing w:line="360" w:lineRule="auto"/>
      <w:ind w:left="927" w:hanging="360"/>
      <w:jc w:val="center"/>
    </w:pPr>
    <w:rPr>
      <w:b/>
      <w:bCs/>
      <w:caps/>
      <w:lang w:val="x-none" w:eastAsia="x-none"/>
    </w:rPr>
  </w:style>
  <w:style w:type="paragraph" w:customStyle="1" w:styleId="S30">
    <w:name w:val="S_Заголовок 3"/>
    <w:basedOn w:val="S2"/>
    <w:autoRedefine/>
    <w:rsid w:val="006664B4"/>
    <w:pPr>
      <w:keepNext/>
      <w:numPr>
        <w:ilvl w:val="0"/>
        <w:numId w:val="0"/>
      </w:numPr>
      <w:shd w:val="clear" w:color="auto" w:fill="FFFFFF"/>
      <w:tabs>
        <w:tab w:val="left" w:pos="1560"/>
      </w:tabs>
      <w:spacing w:before="120" w:after="120"/>
      <w:ind w:left="1225" w:hanging="505"/>
      <w:jc w:val="left"/>
      <w:outlineLvl w:val="2"/>
    </w:pPr>
    <w:rPr>
      <w:b w:val="0"/>
      <w:bCs/>
      <w:spacing w:val="-1"/>
      <w:w w:val="110"/>
      <w:u w:val="single"/>
    </w:rPr>
  </w:style>
  <w:style w:type="paragraph" w:customStyle="1" w:styleId="afffffff5">
    <w:name w:val="Обычный в таблице"/>
    <w:basedOn w:val="a4"/>
    <w:rsid w:val="006664B4"/>
    <w:pPr>
      <w:jc w:val="center"/>
    </w:pPr>
  </w:style>
  <w:style w:type="character" w:customStyle="1" w:styleId="afffffff6">
    <w:name w:val="Колонтитул_"/>
    <w:link w:val="afffffff7"/>
    <w:uiPriority w:val="99"/>
    <w:rsid w:val="006664B4"/>
    <w:rPr>
      <w:shd w:val="clear" w:color="auto" w:fill="FFFFFF"/>
    </w:rPr>
  </w:style>
  <w:style w:type="character" w:customStyle="1" w:styleId="afffffff8">
    <w:name w:val="Колонтитул + Полужирный"/>
    <w:uiPriority w:val="99"/>
    <w:rsid w:val="006664B4"/>
    <w:rPr>
      <w:b/>
      <w:bCs/>
      <w:noProof/>
      <w:spacing w:val="0"/>
      <w:shd w:val="clear" w:color="auto" w:fill="FFFFFF"/>
    </w:rPr>
  </w:style>
  <w:style w:type="character" w:customStyle="1" w:styleId="16">
    <w:name w:val="Оглавление 1 Знак"/>
    <w:link w:val="15"/>
    <w:uiPriority w:val="39"/>
    <w:rsid w:val="006664B4"/>
    <w:rPr>
      <w:b/>
      <w:bCs/>
      <w:caps/>
    </w:rPr>
  </w:style>
  <w:style w:type="character" w:customStyle="1" w:styleId="2fb">
    <w:name w:val="Оглавление (2)_"/>
    <w:link w:val="212"/>
    <w:uiPriority w:val="99"/>
    <w:rsid w:val="006664B4"/>
    <w:rPr>
      <w:b/>
      <w:bCs/>
      <w:i/>
      <w:iCs/>
      <w:sz w:val="25"/>
      <w:szCs w:val="25"/>
      <w:shd w:val="clear" w:color="auto" w:fill="FFFFFF"/>
    </w:rPr>
  </w:style>
  <w:style w:type="character" w:customStyle="1" w:styleId="2fc">
    <w:name w:val="Оглавление (2)"/>
    <w:uiPriority w:val="99"/>
    <w:rsid w:val="006664B4"/>
    <w:rPr>
      <w:b/>
      <w:bCs/>
      <w:i/>
      <w:iCs/>
      <w:sz w:val="25"/>
      <w:szCs w:val="25"/>
      <w:u w:val="single"/>
      <w:shd w:val="clear" w:color="auto" w:fill="FFFFFF"/>
    </w:rPr>
  </w:style>
  <w:style w:type="character" w:customStyle="1" w:styleId="270">
    <w:name w:val="Оглавление (2) + Не полужирный7"/>
    <w:aliases w:val="Не курсив10"/>
    <w:uiPriority w:val="99"/>
    <w:rsid w:val="006664B4"/>
    <w:rPr>
      <w:b w:val="0"/>
      <w:bCs w:val="0"/>
      <w:i w:val="0"/>
      <w:iCs w:val="0"/>
      <w:noProof/>
      <w:sz w:val="25"/>
      <w:szCs w:val="25"/>
      <w:u w:val="single"/>
      <w:shd w:val="clear" w:color="auto" w:fill="FFFFFF"/>
    </w:rPr>
  </w:style>
  <w:style w:type="character" w:customStyle="1" w:styleId="250">
    <w:name w:val="Оглавление (2)5"/>
    <w:uiPriority w:val="99"/>
    <w:rsid w:val="006664B4"/>
    <w:rPr>
      <w:b/>
      <w:bCs/>
      <w:i/>
      <w:iCs/>
      <w:sz w:val="25"/>
      <w:szCs w:val="25"/>
      <w:u w:val="single"/>
      <w:shd w:val="clear" w:color="auto" w:fill="FFFFFF"/>
    </w:rPr>
  </w:style>
  <w:style w:type="character" w:customStyle="1" w:styleId="260">
    <w:name w:val="Оглавление (2) + Не полужирный6"/>
    <w:aliases w:val="Не курсив9"/>
    <w:uiPriority w:val="99"/>
    <w:rsid w:val="006664B4"/>
    <w:rPr>
      <w:b w:val="0"/>
      <w:bCs w:val="0"/>
      <w:i w:val="0"/>
      <w:iCs w:val="0"/>
      <w:sz w:val="25"/>
      <w:szCs w:val="25"/>
      <w:shd w:val="clear" w:color="auto" w:fill="FFFFFF"/>
    </w:rPr>
  </w:style>
  <w:style w:type="character" w:customStyle="1" w:styleId="240">
    <w:name w:val="Оглавление (2)4"/>
    <w:uiPriority w:val="99"/>
    <w:rsid w:val="006664B4"/>
    <w:rPr>
      <w:b/>
      <w:bCs/>
      <w:i/>
      <w:iCs/>
      <w:sz w:val="25"/>
      <w:szCs w:val="25"/>
      <w:u w:val="single"/>
      <w:shd w:val="clear" w:color="auto" w:fill="FFFFFF"/>
    </w:rPr>
  </w:style>
  <w:style w:type="character" w:customStyle="1" w:styleId="251">
    <w:name w:val="Оглавление (2) + Не полужирный5"/>
    <w:aliases w:val="Не курсив8"/>
    <w:uiPriority w:val="99"/>
    <w:rsid w:val="006664B4"/>
    <w:rPr>
      <w:b w:val="0"/>
      <w:bCs w:val="0"/>
      <w:i w:val="0"/>
      <w:iCs w:val="0"/>
      <w:sz w:val="25"/>
      <w:szCs w:val="25"/>
      <w:shd w:val="clear" w:color="auto" w:fill="FFFFFF"/>
    </w:rPr>
  </w:style>
  <w:style w:type="character" w:customStyle="1" w:styleId="241">
    <w:name w:val="Оглавление (2) + Не полужирный4"/>
    <w:uiPriority w:val="99"/>
    <w:rsid w:val="006664B4"/>
    <w:rPr>
      <w:b w:val="0"/>
      <w:bCs w:val="0"/>
      <w:i/>
      <w:iCs/>
      <w:sz w:val="25"/>
      <w:szCs w:val="25"/>
      <w:shd w:val="clear" w:color="auto" w:fill="FFFFFF"/>
    </w:rPr>
  </w:style>
  <w:style w:type="character" w:customStyle="1" w:styleId="230">
    <w:name w:val="Оглавление (2)3"/>
    <w:uiPriority w:val="99"/>
    <w:rsid w:val="006664B4"/>
    <w:rPr>
      <w:b/>
      <w:bCs/>
      <w:i/>
      <w:iCs/>
      <w:sz w:val="25"/>
      <w:szCs w:val="25"/>
      <w:u w:val="single"/>
      <w:shd w:val="clear" w:color="auto" w:fill="FFFFFF"/>
    </w:rPr>
  </w:style>
  <w:style w:type="character" w:customStyle="1" w:styleId="231">
    <w:name w:val="Оглавление (2) + Не полужирный3"/>
    <w:aliases w:val="Не курсив7"/>
    <w:uiPriority w:val="99"/>
    <w:rsid w:val="006664B4"/>
    <w:rPr>
      <w:b w:val="0"/>
      <w:bCs w:val="0"/>
      <w:i w:val="0"/>
      <w:iCs w:val="0"/>
      <w:sz w:val="25"/>
      <w:szCs w:val="25"/>
      <w:shd w:val="clear" w:color="auto" w:fill="FFFFFF"/>
    </w:rPr>
  </w:style>
  <w:style w:type="character" w:customStyle="1" w:styleId="220">
    <w:name w:val="Оглавление (2)2"/>
    <w:uiPriority w:val="99"/>
    <w:rsid w:val="006664B4"/>
    <w:rPr>
      <w:b/>
      <w:bCs/>
      <w:i/>
      <w:iCs/>
      <w:sz w:val="25"/>
      <w:szCs w:val="25"/>
      <w:u w:val="single"/>
      <w:shd w:val="clear" w:color="auto" w:fill="FFFFFF"/>
    </w:rPr>
  </w:style>
  <w:style w:type="character" w:customStyle="1" w:styleId="221">
    <w:name w:val="Оглавление (2) + Не полужирный2"/>
    <w:aliases w:val="Не курсив6"/>
    <w:uiPriority w:val="99"/>
    <w:rsid w:val="006664B4"/>
    <w:rPr>
      <w:b w:val="0"/>
      <w:bCs w:val="0"/>
      <w:i w:val="0"/>
      <w:iCs w:val="0"/>
      <w:sz w:val="25"/>
      <w:szCs w:val="25"/>
      <w:shd w:val="clear" w:color="auto" w:fill="FFFFFF"/>
    </w:rPr>
  </w:style>
  <w:style w:type="character" w:customStyle="1" w:styleId="213">
    <w:name w:val="Оглавление (2) + Не полужирный1"/>
    <w:aliases w:val="Не курсив5,Интервал 1 pt"/>
    <w:uiPriority w:val="99"/>
    <w:rsid w:val="006664B4"/>
    <w:rPr>
      <w:b w:val="0"/>
      <w:bCs w:val="0"/>
      <w:i w:val="0"/>
      <w:iCs w:val="0"/>
      <w:spacing w:val="20"/>
      <w:sz w:val="25"/>
      <w:szCs w:val="25"/>
      <w:shd w:val="clear" w:color="auto" w:fill="FFFFFF"/>
    </w:rPr>
  </w:style>
  <w:style w:type="character" w:customStyle="1" w:styleId="120">
    <w:name w:val="Заголовок №1 (2)_"/>
    <w:link w:val="121"/>
    <w:uiPriority w:val="99"/>
    <w:rsid w:val="006664B4"/>
    <w:rPr>
      <w:b/>
      <w:bCs/>
      <w:sz w:val="25"/>
      <w:szCs w:val="25"/>
      <w:shd w:val="clear" w:color="auto" w:fill="FFFFFF"/>
    </w:rPr>
  </w:style>
  <w:style w:type="character" w:customStyle="1" w:styleId="3f1">
    <w:name w:val="Основной текст (3)_"/>
    <w:link w:val="312"/>
    <w:uiPriority w:val="99"/>
    <w:rsid w:val="006664B4"/>
    <w:rPr>
      <w:b/>
      <w:bCs/>
      <w:i/>
      <w:iCs/>
      <w:sz w:val="25"/>
      <w:szCs w:val="25"/>
      <w:shd w:val="clear" w:color="auto" w:fill="FFFFFF"/>
    </w:rPr>
  </w:style>
  <w:style w:type="character" w:customStyle="1" w:styleId="3f2">
    <w:name w:val="Основной текст (3)"/>
    <w:uiPriority w:val="99"/>
    <w:rsid w:val="006664B4"/>
    <w:rPr>
      <w:b/>
      <w:bCs/>
      <w:i/>
      <w:iCs/>
      <w:sz w:val="25"/>
      <w:szCs w:val="25"/>
      <w:u w:val="single"/>
      <w:shd w:val="clear" w:color="auto" w:fill="FFFFFF"/>
    </w:rPr>
  </w:style>
  <w:style w:type="character" w:customStyle="1" w:styleId="390">
    <w:name w:val="Основной текст (3)9"/>
    <w:uiPriority w:val="99"/>
    <w:rsid w:val="006664B4"/>
    <w:rPr>
      <w:b/>
      <w:bCs/>
      <w:i/>
      <w:iCs/>
      <w:sz w:val="25"/>
      <w:szCs w:val="25"/>
      <w:u w:val="single"/>
      <w:shd w:val="clear" w:color="auto" w:fill="FFFFFF"/>
    </w:rPr>
  </w:style>
  <w:style w:type="character" w:customStyle="1" w:styleId="afffffff9">
    <w:name w:val="Подпись к таблице_"/>
    <w:link w:val="1f2"/>
    <w:uiPriority w:val="99"/>
    <w:rsid w:val="006664B4"/>
    <w:rPr>
      <w:sz w:val="25"/>
      <w:szCs w:val="25"/>
      <w:shd w:val="clear" w:color="auto" w:fill="FFFFFF"/>
    </w:rPr>
  </w:style>
  <w:style w:type="character" w:customStyle="1" w:styleId="49">
    <w:name w:val="Основной текст (4)_"/>
    <w:link w:val="410"/>
    <w:uiPriority w:val="99"/>
    <w:rsid w:val="006664B4"/>
    <w:rPr>
      <w:sz w:val="23"/>
      <w:szCs w:val="23"/>
      <w:shd w:val="clear" w:color="auto" w:fill="FFFFFF"/>
    </w:rPr>
  </w:style>
  <w:style w:type="character" w:customStyle="1" w:styleId="59">
    <w:name w:val="Основной текст (5)_"/>
    <w:link w:val="510"/>
    <w:uiPriority w:val="99"/>
    <w:rsid w:val="006664B4"/>
    <w:rPr>
      <w:i/>
      <w:iCs/>
      <w:sz w:val="25"/>
      <w:szCs w:val="25"/>
      <w:shd w:val="clear" w:color="auto" w:fill="FFFFFF"/>
    </w:rPr>
  </w:style>
  <w:style w:type="character" w:customStyle="1" w:styleId="511">
    <w:name w:val="Основной текст (5) + 11"/>
    <w:aliases w:val="5 pt,Не курсив4,Основной текст (2) + Times New Roman,6,Не полужирный"/>
    <w:rsid w:val="006664B4"/>
    <w:rPr>
      <w:i w:val="0"/>
      <w:iCs w:val="0"/>
      <w:noProof/>
      <w:sz w:val="23"/>
      <w:szCs w:val="23"/>
      <w:shd w:val="clear" w:color="auto" w:fill="FFFFFF"/>
    </w:rPr>
  </w:style>
  <w:style w:type="character" w:customStyle="1" w:styleId="380">
    <w:name w:val="Основной текст (3)8"/>
    <w:uiPriority w:val="99"/>
    <w:rsid w:val="006664B4"/>
    <w:rPr>
      <w:b/>
      <w:bCs/>
      <w:i/>
      <w:iCs/>
      <w:sz w:val="25"/>
      <w:szCs w:val="25"/>
      <w:u w:val="single"/>
      <w:shd w:val="clear" w:color="auto" w:fill="FFFFFF"/>
    </w:rPr>
  </w:style>
  <w:style w:type="character" w:customStyle="1" w:styleId="74">
    <w:name w:val="Основной текст (7)_"/>
    <w:link w:val="75"/>
    <w:uiPriority w:val="99"/>
    <w:rsid w:val="006664B4"/>
    <w:rPr>
      <w:rFonts w:ascii="Tahoma" w:hAnsi="Tahoma" w:cs="Tahoma"/>
      <w:sz w:val="10"/>
      <w:szCs w:val="10"/>
      <w:shd w:val="clear" w:color="auto" w:fill="FFFFFF"/>
    </w:rPr>
  </w:style>
  <w:style w:type="character" w:customStyle="1" w:styleId="76">
    <w:name w:val="Основной текст + Полужирный7"/>
    <w:aliases w:val="Курсив7"/>
    <w:uiPriority w:val="99"/>
    <w:rsid w:val="006664B4"/>
    <w:rPr>
      <w:rFonts w:ascii="Times New Roman" w:hAnsi="Times New Roman" w:cs="Times New Roman"/>
      <w:b/>
      <w:bCs/>
      <w:i/>
      <w:iCs/>
      <w:spacing w:val="0"/>
      <w:sz w:val="25"/>
      <w:szCs w:val="25"/>
      <w:u w:val="single"/>
      <w:shd w:val="clear" w:color="auto" w:fill="FFFFFF"/>
    </w:rPr>
  </w:style>
  <w:style w:type="character" w:customStyle="1" w:styleId="370">
    <w:name w:val="Основной текст (3)7"/>
    <w:uiPriority w:val="99"/>
    <w:rsid w:val="006664B4"/>
    <w:rPr>
      <w:b/>
      <w:bCs/>
      <w:i/>
      <w:iCs/>
      <w:sz w:val="25"/>
      <w:szCs w:val="25"/>
      <w:u w:val="single"/>
      <w:shd w:val="clear" w:color="auto" w:fill="FFFFFF"/>
    </w:rPr>
  </w:style>
  <w:style w:type="character" w:customStyle="1" w:styleId="360">
    <w:name w:val="Основной текст (3)6"/>
    <w:uiPriority w:val="99"/>
    <w:rsid w:val="006664B4"/>
    <w:rPr>
      <w:b/>
      <w:bCs/>
      <w:i/>
      <w:iCs/>
      <w:sz w:val="25"/>
      <w:szCs w:val="25"/>
      <w:u w:val="single"/>
      <w:shd w:val="clear" w:color="auto" w:fill="FFFFFF"/>
    </w:rPr>
  </w:style>
  <w:style w:type="character" w:customStyle="1" w:styleId="2fd">
    <w:name w:val="Подпись к таблице (2)_"/>
    <w:link w:val="2fe"/>
    <w:uiPriority w:val="99"/>
    <w:rsid w:val="006664B4"/>
    <w:rPr>
      <w:sz w:val="23"/>
      <w:szCs w:val="23"/>
      <w:shd w:val="clear" w:color="auto" w:fill="FFFFFF"/>
    </w:rPr>
  </w:style>
  <w:style w:type="character" w:customStyle="1" w:styleId="41pt">
    <w:name w:val="Основной текст (4) + Интервал 1 pt"/>
    <w:uiPriority w:val="99"/>
    <w:rsid w:val="006664B4"/>
    <w:rPr>
      <w:spacing w:val="30"/>
      <w:sz w:val="23"/>
      <w:szCs w:val="23"/>
      <w:shd w:val="clear" w:color="auto" w:fill="FFFFFF"/>
    </w:rPr>
  </w:style>
  <w:style w:type="character" w:customStyle="1" w:styleId="83">
    <w:name w:val="Основной текст (8)_"/>
    <w:link w:val="84"/>
    <w:uiPriority w:val="99"/>
    <w:rsid w:val="006664B4"/>
    <w:rPr>
      <w:b/>
      <w:bCs/>
      <w:sz w:val="8"/>
      <w:szCs w:val="8"/>
      <w:shd w:val="clear" w:color="auto" w:fill="FFFFFF"/>
    </w:rPr>
  </w:style>
  <w:style w:type="character" w:customStyle="1" w:styleId="4a">
    <w:name w:val="Основной текст + 4"/>
    <w:aliases w:val="5 pt12"/>
    <w:uiPriority w:val="99"/>
    <w:rsid w:val="006664B4"/>
    <w:rPr>
      <w:rFonts w:ascii="Times New Roman" w:hAnsi="Times New Roman" w:cs="Times New Roman"/>
      <w:noProof/>
      <w:spacing w:val="0"/>
      <w:sz w:val="9"/>
      <w:szCs w:val="9"/>
      <w:shd w:val="clear" w:color="auto" w:fill="FFFFFF"/>
    </w:rPr>
  </w:style>
  <w:style w:type="character" w:customStyle="1" w:styleId="350">
    <w:name w:val="Основной текст (3)5"/>
    <w:uiPriority w:val="99"/>
    <w:rsid w:val="006664B4"/>
    <w:rPr>
      <w:b/>
      <w:bCs/>
      <w:i/>
      <w:iCs/>
      <w:sz w:val="25"/>
      <w:szCs w:val="25"/>
      <w:u w:val="single"/>
      <w:shd w:val="clear" w:color="auto" w:fill="FFFFFF"/>
    </w:rPr>
  </w:style>
  <w:style w:type="character" w:customStyle="1" w:styleId="420">
    <w:name w:val="Основной текст + 42"/>
    <w:aliases w:val="5 pt11"/>
    <w:uiPriority w:val="99"/>
    <w:rsid w:val="006664B4"/>
    <w:rPr>
      <w:rFonts w:ascii="Times New Roman" w:hAnsi="Times New Roman" w:cs="Times New Roman"/>
      <w:spacing w:val="0"/>
      <w:sz w:val="9"/>
      <w:szCs w:val="9"/>
      <w:shd w:val="clear" w:color="auto" w:fill="FFFFFF"/>
    </w:rPr>
  </w:style>
  <w:style w:type="character" w:customStyle="1" w:styleId="92">
    <w:name w:val="Основной текст (9)_"/>
    <w:link w:val="910"/>
    <w:uiPriority w:val="99"/>
    <w:rsid w:val="006664B4"/>
    <w:rPr>
      <w:rFonts w:ascii="Tahoma" w:hAnsi="Tahoma" w:cs="Tahoma"/>
      <w:sz w:val="8"/>
      <w:szCs w:val="8"/>
      <w:shd w:val="clear" w:color="auto" w:fill="FFFFFF"/>
    </w:rPr>
  </w:style>
  <w:style w:type="character" w:customStyle="1" w:styleId="65">
    <w:name w:val="Основной текст + Полужирный6"/>
    <w:aliases w:val="Курсив6"/>
    <w:uiPriority w:val="99"/>
    <w:rsid w:val="006664B4"/>
    <w:rPr>
      <w:rFonts w:ascii="Times New Roman" w:hAnsi="Times New Roman" w:cs="Times New Roman"/>
      <w:b/>
      <w:bCs/>
      <w:i/>
      <w:iCs/>
      <w:spacing w:val="0"/>
      <w:sz w:val="25"/>
      <w:szCs w:val="25"/>
      <w:u w:val="single"/>
      <w:shd w:val="clear" w:color="auto" w:fill="FFFFFF"/>
    </w:rPr>
  </w:style>
  <w:style w:type="character" w:customStyle="1" w:styleId="5a">
    <w:name w:val="Основной текст + Полужирный5"/>
    <w:aliases w:val="Курсив5"/>
    <w:uiPriority w:val="99"/>
    <w:rsid w:val="006664B4"/>
    <w:rPr>
      <w:rFonts w:ascii="Times New Roman" w:hAnsi="Times New Roman" w:cs="Times New Roman"/>
      <w:b/>
      <w:bCs/>
      <w:i/>
      <w:iCs/>
      <w:spacing w:val="0"/>
      <w:sz w:val="25"/>
      <w:szCs w:val="25"/>
      <w:u w:val="single"/>
      <w:shd w:val="clear" w:color="auto" w:fill="FFFFFF"/>
    </w:rPr>
  </w:style>
  <w:style w:type="character" w:customStyle="1" w:styleId="4b">
    <w:name w:val="Основной текст + Полужирный4"/>
    <w:aliases w:val="Курсив4"/>
    <w:uiPriority w:val="99"/>
    <w:rsid w:val="006664B4"/>
    <w:rPr>
      <w:rFonts w:ascii="Times New Roman" w:hAnsi="Times New Roman" w:cs="Times New Roman"/>
      <w:b/>
      <w:bCs/>
      <w:i/>
      <w:iCs/>
      <w:spacing w:val="0"/>
      <w:sz w:val="25"/>
      <w:szCs w:val="25"/>
      <w:u w:val="single"/>
      <w:shd w:val="clear" w:color="auto" w:fill="FFFFFF"/>
    </w:rPr>
  </w:style>
  <w:style w:type="character" w:customStyle="1" w:styleId="340">
    <w:name w:val="Основной текст (3)4"/>
    <w:uiPriority w:val="99"/>
    <w:rsid w:val="006664B4"/>
    <w:rPr>
      <w:b/>
      <w:bCs/>
      <w:i/>
      <w:iCs/>
      <w:sz w:val="25"/>
      <w:szCs w:val="25"/>
      <w:u w:val="single"/>
      <w:shd w:val="clear" w:color="auto" w:fill="FFFFFF"/>
    </w:rPr>
  </w:style>
  <w:style w:type="character" w:customStyle="1" w:styleId="7TimesNewRoman">
    <w:name w:val="Основной текст (7) + Times New Roman"/>
    <w:aliases w:val="4 pt,Курсив3"/>
    <w:uiPriority w:val="99"/>
    <w:rsid w:val="006664B4"/>
    <w:rPr>
      <w:rFonts w:ascii="Times New Roman" w:hAnsi="Times New Roman" w:cs="Times New Roman"/>
      <w:i/>
      <w:iCs/>
      <w:noProof/>
      <w:sz w:val="8"/>
      <w:szCs w:val="8"/>
      <w:shd w:val="clear" w:color="auto" w:fill="FFFFFF"/>
    </w:rPr>
  </w:style>
  <w:style w:type="character" w:customStyle="1" w:styleId="330">
    <w:name w:val="Основной текст (3)3"/>
    <w:uiPriority w:val="99"/>
    <w:rsid w:val="006664B4"/>
    <w:rPr>
      <w:b/>
      <w:bCs/>
      <w:i/>
      <w:iCs/>
      <w:sz w:val="25"/>
      <w:szCs w:val="25"/>
      <w:u w:val="single"/>
      <w:shd w:val="clear" w:color="auto" w:fill="FFFFFF"/>
    </w:rPr>
  </w:style>
  <w:style w:type="character" w:customStyle="1" w:styleId="3f3">
    <w:name w:val="Основной текст + Полужирный3"/>
    <w:aliases w:val="Курсив2"/>
    <w:uiPriority w:val="99"/>
    <w:rsid w:val="006664B4"/>
    <w:rPr>
      <w:rFonts w:ascii="Times New Roman" w:hAnsi="Times New Roman" w:cs="Times New Roman"/>
      <w:b/>
      <w:bCs/>
      <w:i/>
      <w:iCs/>
      <w:spacing w:val="0"/>
      <w:sz w:val="25"/>
      <w:szCs w:val="25"/>
      <w:shd w:val="clear" w:color="auto" w:fill="FFFFFF"/>
    </w:rPr>
  </w:style>
  <w:style w:type="character" w:customStyle="1" w:styleId="2ff">
    <w:name w:val="Подпись к картинке (2)_"/>
    <w:link w:val="2ff0"/>
    <w:uiPriority w:val="99"/>
    <w:rsid w:val="006664B4"/>
    <w:rPr>
      <w:sz w:val="18"/>
      <w:szCs w:val="18"/>
      <w:shd w:val="clear" w:color="auto" w:fill="FFFFFF"/>
    </w:rPr>
  </w:style>
  <w:style w:type="character" w:customStyle="1" w:styleId="104">
    <w:name w:val="Основной текст (10)_"/>
    <w:link w:val="1010"/>
    <w:uiPriority w:val="99"/>
    <w:rsid w:val="006664B4"/>
    <w:rPr>
      <w:sz w:val="13"/>
      <w:szCs w:val="13"/>
      <w:shd w:val="clear" w:color="auto" w:fill="FFFFFF"/>
    </w:rPr>
  </w:style>
  <w:style w:type="character" w:customStyle="1" w:styleId="2ff1">
    <w:name w:val="Основной текст + Курсив2"/>
    <w:uiPriority w:val="99"/>
    <w:rsid w:val="006664B4"/>
    <w:rPr>
      <w:rFonts w:ascii="Times New Roman" w:hAnsi="Times New Roman" w:cs="Times New Roman"/>
      <w:i/>
      <w:iCs/>
      <w:spacing w:val="0"/>
      <w:sz w:val="25"/>
      <w:szCs w:val="25"/>
      <w:u w:val="single"/>
      <w:shd w:val="clear" w:color="auto" w:fill="FFFFFF"/>
    </w:rPr>
  </w:style>
  <w:style w:type="character" w:customStyle="1" w:styleId="4c">
    <w:name w:val="Основной текст (4)"/>
    <w:uiPriority w:val="99"/>
    <w:rsid w:val="006664B4"/>
    <w:rPr>
      <w:sz w:val="23"/>
      <w:szCs w:val="23"/>
      <w:u w:val="single"/>
      <w:shd w:val="clear" w:color="auto" w:fill="FFFFFF"/>
    </w:rPr>
  </w:style>
  <w:style w:type="character" w:customStyle="1" w:styleId="5b">
    <w:name w:val="Основной текст (5)"/>
    <w:uiPriority w:val="99"/>
    <w:rsid w:val="006664B4"/>
    <w:rPr>
      <w:i/>
      <w:iCs/>
      <w:sz w:val="25"/>
      <w:szCs w:val="25"/>
      <w:u w:val="single"/>
      <w:shd w:val="clear" w:color="auto" w:fill="FFFFFF"/>
    </w:rPr>
  </w:style>
  <w:style w:type="character" w:customStyle="1" w:styleId="412">
    <w:name w:val="Основной текст (4) + 12"/>
    <w:aliases w:val="5 pt10"/>
    <w:uiPriority w:val="99"/>
    <w:rsid w:val="006664B4"/>
    <w:rPr>
      <w:sz w:val="25"/>
      <w:szCs w:val="25"/>
      <w:shd w:val="clear" w:color="auto" w:fill="FFFFFF"/>
    </w:rPr>
  </w:style>
  <w:style w:type="character" w:customStyle="1" w:styleId="421">
    <w:name w:val="Основной текст (4)2"/>
    <w:uiPriority w:val="99"/>
    <w:rsid w:val="006664B4"/>
    <w:rPr>
      <w:sz w:val="23"/>
      <w:szCs w:val="23"/>
      <w:u w:val="single"/>
      <w:shd w:val="clear" w:color="auto" w:fill="FFFFFF"/>
    </w:rPr>
  </w:style>
  <w:style w:type="character" w:customStyle="1" w:styleId="5110">
    <w:name w:val="Основной текст (5)11"/>
    <w:uiPriority w:val="99"/>
    <w:rsid w:val="006664B4"/>
    <w:rPr>
      <w:i/>
      <w:iCs/>
      <w:sz w:val="25"/>
      <w:szCs w:val="25"/>
      <w:u w:val="single"/>
      <w:shd w:val="clear" w:color="auto" w:fill="FFFFFF"/>
    </w:rPr>
  </w:style>
  <w:style w:type="character" w:customStyle="1" w:styleId="1f3">
    <w:name w:val="Основной текст + Курсив1"/>
    <w:uiPriority w:val="99"/>
    <w:rsid w:val="006664B4"/>
    <w:rPr>
      <w:rFonts w:ascii="Times New Roman" w:hAnsi="Times New Roman" w:cs="Times New Roman"/>
      <w:i/>
      <w:iCs/>
      <w:spacing w:val="0"/>
      <w:sz w:val="25"/>
      <w:szCs w:val="25"/>
      <w:u w:val="single"/>
      <w:shd w:val="clear" w:color="auto" w:fill="FFFFFF"/>
    </w:rPr>
  </w:style>
  <w:style w:type="character" w:customStyle="1" w:styleId="2ff2">
    <w:name w:val="Основной текст + Полужирный2"/>
    <w:aliases w:val="Курсив1"/>
    <w:uiPriority w:val="99"/>
    <w:rsid w:val="006664B4"/>
    <w:rPr>
      <w:rFonts w:ascii="Times New Roman" w:hAnsi="Times New Roman" w:cs="Times New Roman"/>
      <w:b/>
      <w:bCs/>
      <w:i/>
      <w:iCs/>
      <w:spacing w:val="0"/>
      <w:sz w:val="25"/>
      <w:szCs w:val="25"/>
      <w:u w:val="single"/>
      <w:shd w:val="clear" w:color="auto" w:fill="FFFFFF"/>
    </w:rPr>
  </w:style>
  <w:style w:type="character" w:customStyle="1" w:styleId="114">
    <w:name w:val="Основной текст (11)_"/>
    <w:link w:val="1110"/>
    <w:uiPriority w:val="99"/>
    <w:rsid w:val="006664B4"/>
    <w:rPr>
      <w:rFonts w:ascii="Tahoma" w:hAnsi="Tahoma" w:cs="Tahoma"/>
      <w:sz w:val="16"/>
      <w:szCs w:val="16"/>
      <w:shd w:val="clear" w:color="auto" w:fill="FFFFFF"/>
    </w:rPr>
  </w:style>
  <w:style w:type="character" w:customStyle="1" w:styleId="122">
    <w:name w:val="Основной текст (12)_"/>
    <w:link w:val="123"/>
    <w:uiPriority w:val="99"/>
    <w:rsid w:val="006664B4"/>
    <w:rPr>
      <w:rFonts w:ascii="Tahoma" w:hAnsi="Tahoma" w:cs="Tahoma"/>
      <w:sz w:val="14"/>
      <w:szCs w:val="14"/>
      <w:shd w:val="clear" w:color="auto" w:fill="FFFFFF"/>
    </w:rPr>
  </w:style>
  <w:style w:type="character" w:customStyle="1" w:styleId="132">
    <w:name w:val="Основной текст (13)_"/>
    <w:link w:val="133"/>
    <w:uiPriority w:val="99"/>
    <w:rsid w:val="006664B4"/>
    <w:rPr>
      <w:rFonts w:ascii="Tahoma" w:hAnsi="Tahoma" w:cs="Tahoma"/>
      <w:sz w:val="8"/>
      <w:szCs w:val="8"/>
      <w:shd w:val="clear" w:color="auto" w:fill="FFFFFF"/>
    </w:rPr>
  </w:style>
  <w:style w:type="character" w:customStyle="1" w:styleId="140">
    <w:name w:val="Основной текст (14)_"/>
    <w:link w:val="141"/>
    <w:uiPriority w:val="99"/>
    <w:rsid w:val="006664B4"/>
    <w:rPr>
      <w:rFonts w:ascii="Tahoma" w:hAnsi="Tahoma" w:cs="Tahoma"/>
      <w:sz w:val="8"/>
      <w:szCs w:val="8"/>
      <w:shd w:val="clear" w:color="auto" w:fill="FFFFFF"/>
    </w:rPr>
  </w:style>
  <w:style w:type="character" w:customStyle="1" w:styleId="93">
    <w:name w:val="Основной текст (9)"/>
    <w:uiPriority w:val="99"/>
    <w:rsid w:val="006664B4"/>
    <w:rPr>
      <w:rFonts w:ascii="Tahoma" w:hAnsi="Tahoma" w:cs="Tahoma"/>
      <w:sz w:val="8"/>
      <w:szCs w:val="8"/>
      <w:u w:val="single"/>
      <w:shd w:val="clear" w:color="auto" w:fill="FFFFFF"/>
    </w:rPr>
  </w:style>
  <w:style w:type="character" w:customStyle="1" w:styleId="150">
    <w:name w:val="Основной текст (15)_"/>
    <w:link w:val="151"/>
    <w:uiPriority w:val="99"/>
    <w:rsid w:val="006664B4"/>
    <w:rPr>
      <w:rFonts w:ascii="Tahoma" w:hAnsi="Tahoma" w:cs="Tahoma"/>
      <w:sz w:val="8"/>
      <w:szCs w:val="8"/>
      <w:shd w:val="clear" w:color="auto" w:fill="FFFFFF"/>
    </w:rPr>
  </w:style>
  <w:style w:type="character" w:customStyle="1" w:styleId="99">
    <w:name w:val="Основной текст (9)9"/>
    <w:uiPriority w:val="99"/>
    <w:rsid w:val="006664B4"/>
    <w:rPr>
      <w:rFonts w:ascii="Tahoma" w:hAnsi="Tahoma" w:cs="Tahoma"/>
      <w:sz w:val="8"/>
      <w:szCs w:val="8"/>
      <w:u w:val="single"/>
      <w:shd w:val="clear" w:color="auto" w:fill="FFFFFF"/>
    </w:rPr>
  </w:style>
  <w:style w:type="character" w:customStyle="1" w:styleId="98">
    <w:name w:val="Основной текст (9)8"/>
    <w:uiPriority w:val="99"/>
    <w:rsid w:val="006664B4"/>
  </w:style>
  <w:style w:type="character" w:customStyle="1" w:styleId="74pt">
    <w:name w:val="Основной текст (7) + 4 pt"/>
    <w:uiPriority w:val="99"/>
    <w:rsid w:val="006664B4"/>
    <w:rPr>
      <w:rFonts w:ascii="Tahoma" w:hAnsi="Tahoma" w:cs="Tahoma"/>
      <w:sz w:val="8"/>
      <w:szCs w:val="8"/>
      <w:shd w:val="clear" w:color="auto" w:fill="FFFFFF"/>
    </w:rPr>
  </w:style>
  <w:style w:type="character" w:customStyle="1" w:styleId="161">
    <w:name w:val="Основной текст (16)_"/>
    <w:link w:val="162"/>
    <w:uiPriority w:val="99"/>
    <w:rsid w:val="006664B4"/>
    <w:rPr>
      <w:rFonts w:ascii="Tahoma" w:hAnsi="Tahoma" w:cs="Tahoma"/>
      <w:sz w:val="8"/>
      <w:szCs w:val="8"/>
      <w:shd w:val="clear" w:color="auto" w:fill="FFFFFF"/>
    </w:rPr>
  </w:style>
  <w:style w:type="character" w:customStyle="1" w:styleId="165pt">
    <w:name w:val="Основной текст (16) + 5 pt"/>
    <w:uiPriority w:val="99"/>
    <w:rsid w:val="006664B4"/>
    <w:rPr>
      <w:rFonts w:ascii="Tahoma" w:hAnsi="Tahoma" w:cs="Tahoma"/>
      <w:sz w:val="10"/>
      <w:szCs w:val="10"/>
      <w:shd w:val="clear" w:color="auto" w:fill="FFFFFF"/>
    </w:rPr>
  </w:style>
  <w:style w:type="character" w:customStyle="1" w:styleId="-1pt">
    <w:name w:val="Основной текст + Интервал -1 pt"/>
    <w:uiPriority w:val="99"/>
    <w:rsid w:val="006664B4"/>
    <w:rPr>
      <w:rFonts w:ascii="Times New Roman" w:hAnsi="Times New Roman" w:cs="Times New Roman"/>
      <w:spacing w:val="-30"/>
      <w:sz w:val="25"/>
      <w:szCs w:val="25"/>
      <w:shd w:val="clear" w:color="auto" w:fill="FFFFFF"/>
    </w:rPr>
  </w:style>
  <w:style w:type="character" w:customStyle="1" w:styleId="-1pt1">
    <w:name w:val="Основной текст + Интервал -1 pt1"/>
    <w:uiPriority w:val="99"/>
    <w:rsid w:val="006664B4"/>
    <w:rPr>
      <w:rFonts w:ascii="Times New Roman" w:hAnsi="Times New Roman" w:cs="Times New Roman"/>
      <w:noProof/>
      <w:spacing w:val="-30"/>
      <w:sz w:val="25"/>
      <w:szCs w:val="25"/>
      <w:shd w:val="clear" w:color="auto" w:fill="FFFFFF"/>
    </w:rPr>
  </w:style>
  <w:style w:type="character" w:customStyle="1" w:styleId="170">
    <w:name w:val="Основной текст (17)_"/>
    <w:link w:val="171"/>
    <w:uiPriority w:val="99"/>
    <w:rsid w:val="006664B4"/>
    <w:rPr>
      <w:rFonts w:ascii="Tahoma" w:hAnsi="Tahoma" w:cs="Tahoma"/>
      <w:sz w:val="8"/>
      <w:szCs w:val="8"/>
      <w:shd w:val="clear" w:color="auto" w:fill="FFFFFF"/>
    </w:rPr>
  </w:style>
  <w:style w:type="character" w:customStyle="1" w:styleId="172">
    <w:name w:val="Основной текст (17)"/>
    <w:uiPriority w:val="99"/>
    <w:rsid w:val="006664B4"/>
  </w:style>
  <w:style w:type="character" w:customStyle="1" w:styleId="190">
    <w:name w:val="Основной текст (19)_"/>
    <w:link w:val="191"/>
    <w:uiPriority w:val="99"/>
    <w:rsid w:val="006664B4"/>
    <w:rPr>
      <w:rFonts w:ascii="Tahoma" w:hAnsi="Tahoma" w:cs="Tahoma"/>
      <w:b/>
      <w:bCs/>
      <w:sz w:val="19"/>
      <w:szCs w:val="19"/>
      <w:shd w:val="clear" w:color="auto" w:fill="FFFFFF"/>
    </w:rPr>
  </w:style>
  <w:style w:type="character" w:customStyle="1" w:styleId="180">
    <w:name w:val="Основной текст (18)_"/>
    <w:link w:val="181"/>
    <w:uiPriority w:val="99"/>
    <w:rsid w:val="006664B4"/>
    <w:rPr>
      <w:rFonts w:ascii="Arial" w:hAnsi="Arial" w:cs="Arial"/>
      <w:sz w:val="19"/>
      <w:szCs w:val="19"/>
      <w:shd w:val="clear" w:color="auto" w:fill="FFFFFF"/>
    </w:rPr>
  </w:style>
  <w:style w:type="character" w:customStyle="1" w:styleId="18Tahoma">
    <w:name w:val="Основной текст (18) + Tahoma"/>
    <w:aliases w:val="Полужирный"/>
    <w:uiPriority w:val="99"/>
    <w:rsid w:val="006664B4"/>
    <w:rPr>
      <w:rFonts w:ascii="Tahoma" w:hAnsi="Tahoma" w:cs="Tahoma"/>
      <w:b/>
      <w:bCs/>
      <w:sz w:val="19"/>
      <w:szCs w:val="19"/>
      <w:shd w:val="clear" w:color="auto" w:fill="FFFFFF"/>
    </w:rPr>
  </w:style>
  <w:style w:type="character" w:customStyle="1" w:styleId="19-1pt">
    <w:name w:val="Основной текст (19) + Интервал -1 pt"/>
    <w:uiPriority w:val="99"/>
    <w:rsid w:val="006664B4"/>
    <w:rPr>
      <w:rFonts w:ascii="Tahoma" w:hAnsi="Tahoma" w:cs="Tahoma"/>
      <w:b/>
      <w:bCs/>
      <w:spacing w:val="-20"/>
      <w:sz w:val="19"/>
      <w:szCs w:val="19"/>
      <w:shd w:val="clear" w:color="auto" w:fill="FFFFFF"/>
    </w:rPr>
  </w:style>
  <w:style w:type="character" w:customStyle="1" w:styleId="192">
    <w:name w:val="Основной текст (19)"/>
    <w:uiPriority w:val="99"/>
    <w:rsid w:val="006664B4"/>
    <w:rPr>
      <w:rFonts w:ascii="Tahoma" w:hAnsi="Tahoma" w:cs="Tahoma"/>
      <w:b/>
      <w:bCs/>
      <w:color w:val="FFFFFF"/>
      <w:sz w:val="19"/>
      <w:szCs w:val="19"/>
      <w:shd w:val="clear" w:color="auto" w:fill="FFFFFF"/>
    </w:rPr>
  </w:style>
  <w:style w:type="character" w:customStyle="1" w:styleId="3f4">
    <w:name w:val="Подпись к таблице (3)_"/>
    <w:link w:val="3f5"/>
    <w:uiPriority w:val="99"/>
    <w:rsid w:val="006664B4"/>
    <w:rPr>
      <w:rFonts w:ascii="Tahoma" w:hAnsi="Tahoma" w:cs="Tahoma"/>
      <w:b/>
      <w:bCs/>
      <w:sz w:val="19"/>
      <w:szCs w:val="19"/>
      <w:shd w:val="clear" w:color="auto" w:fill="FFFFFF"/>
    </w:rPr>
  </w:style>
  <w:style w:type="character" w:customStyle="1" w:styleId="1f4">
    <w:name w:val="Заголовок №1_"/>
    <w:link w:val="115"/>
    <w:uiPriority w:val="99"/>
    <w:rsid w:val="006664B4"/>
    <w:rPr>
      <w:rFonts w:ascii="Tahoma" w:hAnsi="Tahoma" w:cs="Tahoma"/>
      <w:b/>
      <w:bCs/>
      <w:sz w:val="19"/>
      <w:szCs w:val="19"/>
      <w:shd w:val="clear" w:color="auto" w:fill="FFFFFF"/>
    </w:rPr>
  </w:style>
  <w:style w:type="character" w:customStyle="1" w:styleId="197">
    <w:name w:val="Основной текст (19)7"/>
    <w:uiPriority w:val="99"/>
    <w:rsid w:val="006664B4"/>
  </w:style>
  <w:style w:type="character" w:customStyle="1" w:styleId="1f5">
    <w:name w:val="Заголовок №1"/>
    <w:uiPriority w:val="99"/>
    <w:rsid w:val="006664B4"/>
  </w:style>
  <w:style w:type="character" w:customStyle="1" w:styleId="196">
    <w:name w:val="Основной текст (19)6"/>
    <w:uiPriority w:val="99"/>
    <w:rsid w:val="006664B4"/>
    <w:rPr>
      <w:rFonts w:ascii="Tahoma" w:hAnsi="Tahoma" w:cs="Tahoma"/>
      <w:b/>
      <w:bCs/>
      <w:color w:val="FFFFFF"/>
      <w:sz w:val="19"/>
      <w:szCs w:val="19"/>
      <w:shd w:val="clear" w:color="auto" w:fill="FFFFFF"/>
    </w:rPr>
  </w:style>
  <w:style w:type="character" w:customStyle="1" w:styleId="afffffffa">
    <w:name w:val="Подпись к картинке_"/>
    <w:link w:val="1f6"/>
    <w:uiPriority w:val="99"/>
    <w:rsid w:val="006664B4"/>
    <w:rPr>
      <w:rFonts w:ascii="Tahoma" w:hAnsi="Tahoma" w:cs="Tahoma"/>
      <w:sz w:val="10"/>
      <w:szCs w:val="10"/>
      <w:shd w:val="clear" w:color="auto" w:fill="FFFFFF"/>
    </w:rPr>
  </w:style>
  <w:style w:type="character" w:customStyle="1" w:styleId="afffffffb">
    <w:name w:val="Подпись к картинке"/>
    <w:uiPriority w:val="99"/>
    <w:rsid w:val="006664B4"/>
  </w:style>
  <w:style w:type="character" w:customStyle="1" w:styleId="3f6">
    <w:name w:val="Подпись к картинке3"/>
    <w:uiPriority w:val="99"/>
    <w:rsid w:val="006664B4"/>
  </w:style>
  <w:style w:type="character" w:customStyle="1" w:styleId="2ff3">
    <w:name w:val="Подпись к картинке2"/>
    <w:uiPriority w:val="99"/>
    <w:rsid w:val="006664B4"/>
    <w:rPr>
      <w:rFonts w:ascii="Tahoma" w:hAnsi="Tahoma" w:cs="Tahoma"/>
      <w:noProof/>
      <w:sz w:val="10"/>
      <w:szCs w:val="10"/>
      <w:shd w:val="clear" w:color="auto" w:fill="FFFFFF"/>
    </w:rPr>
  </w:style>
  <w:style w:type="character" w:customStyle="1" w:styleId="TimesNewRoman">
    <w:name w:val="Подпись к картинке + Times New Roman"/>
    <w:aliases w:val="12,5 pt9"/>
    <w:uiPriority w:val="99"/>
    <w:rsid w:val="006664B4"/>
    <w:rPr>
      <w:rFonts w:ascii="Times New Roman" w:hAnsi="Times New Roman" w:cs="Times New Roman"/>
      <w:sz w:val="25"/>
      <w:szCs w:val="25"/>
      <w:shd w:val="clear" w:color="auto" w:fill="FFFFFF"/>
    </w:rPr>
  </w:style>
  <w:style w:type="character" w:customStyle="1" w:styleId="195">
    <w:name w:val="Основной текст (19)5"/>
    <w:uiPriority w:val="99"/>
    <w:rsid w:val="006664B4"/>
    <w:rPr>
      <w:rFonts w:ascii="Tahoma" w:hAnsi="Tahoma" w:cs="Tahoma"/>
      <w:b/>
      <w:bCs/>
      <w:color w:val="FFFFFF"/>
      <w:sz w:val="19"/>
      <w:szCs w:val="19"/>
      <w:shd w:val="clear" w:color="auto" w:fill="FFFFFF"/>
    </w:rPr>
  </w:style>
  <w:style w:type="character" w:customStyle="1" w:styleId="194">
    <w:name w:val="Основной текст (19)4"/>
    <w:uiPriority w:val="99"/>
    <w:rsid w:val="006664B4"/>
  </w:style>
  <w:style w:type="character" w:customStyle="1" w:styleId="193">
    <w:name w:val="Основной текст (19)3"/>
    <w:uiPriority w:val="99"/>
    <w:rsid w:val="006664B4"/>
    <w:rPr>
      <w:rFonts w:ascii="Tahoma" w:hAnsi="Tahoma" w:cs="Tahoma"/>
      <w:b/>
      <w:bCs/>
      <w:color w:val="FFFFFF"/>
      <w:sz w:val="19"/>
      <w:szCs w:val="19"/>
      <w:shd w:val="clear" w:color="auto" w:fill="FFFFFF"/>
    </w:rPr>
  </w:style>
  <w:style w:type="character" w:customStyle="1" w:styleId="105">
    <w:name w:val="Основной текст (10)"/>
    <w:uiPriority w:val="99"/>
    <w:rsid w:val="006664B4"/>
  </w:style>
  <w:style w:type="character" w:customStyle="1" w:styleId="109">
    <w:name w:val="Основной текст (10)9"/>
    <w:uiPriority w:val="99"/>
    <w:rsid w:val="006664B4"/>
  </w:style>
  <w:style w:type="character" w:customStyle="1" w:styleId="201">
    <w:name w:val="Основной текст (20)_"/>
    <w:link w:val="2010"/>
    <w:uiPriority w:val="99"/>
    <w:rsid w:val="006664B4"/>
    <w:rPr>
      <w:rFonts w:ascii="Tahoma" w:hAnsi="Tahoma" w:cs="Tahoma"/>
      <w:sz w:val="11"/>
      <w:szCs w:val="11"/>
      <w:shd w:val="clear" w:color="auto" w:fill="FFFFFF"/>
    </w:rPr>
  </w:style>
  <w:style w:type="character" w:customStyle="1" w:styleId="202">
    <w:name w:val="Основной текст (20)"/>
    <w:uiPriority w:val="99"/>
    <w:rsid w:val="006664B4"/>
  </w:style>
  <w:style w:type="character" w:customStyle="1" w:styleId="2020">
    <w:name w:val="Основной текст (20)2"/>
    <w:uiPriority w:val="99"/>
    <w:rsid w:val="006664B4"/>
  </w:style>
  <w:style w:type="character" w:customStyle="1" w:styleId="108">
    <w:name w:val="Основной текст (10)8"/>
    <w:uiPriority w:val="99"/>
    <w:rsid w:val="006664B4"/>
  </w:style>
  <w:style w:type="character" w:customStyle="1" w:styleId="afffffffc">
    <w:name w:val="Подпись к таблице"/>
    <w:uiPriority w:val="99"/>
    <w:rsid w:val="006664B4"/>
  </w:style>
  <w:style w:type="character" w:customStyle="1" w:styleId="4d">
    <w:name w:val="Подпись к таблице4"/>
    <w:uiPriority w:val="99"/>
    <w:rsid w:val="006664B4"/>
  </w:style>
  <w:style w:type="character" w:customStyle="1" w:styleId="3f7">
    <w:name w:val="Подпись к таблице3"/>
    <w:uiPriority w:val="99"/>
    <w:rsid w:val="006664B4"/>
    <w:rPr>
      <w:noProof/>
      <w:sz w:val="25"/>
      <w:szCs w:val="25"/>
      <w:shd w:val="clear" w:color="auto" w:fill="FFFFFF"/>
    </w:rPr>
  </w:style>
  <w:style w:type="character" w:customStyle="1" w:styleId="66">
    <w:name w:val="Подпись к таблице + 6"/>
    <w:aliases w:val="5 pt8"/>
    <w:uiPriority w:val="99"/>
    <w:rsid w:val="006664B4"/>
    <w:rPr>
      <w:sz w:val="13"/>
      <w:szCs w:val="13"/>
      <w:shd w:val="clear" w:color="auto" w:fill="FFFFFF"/>
    </w:rPr>
  </w:style>
  <w:style w:type="character" w:customStyle="1" w:styleId="107">
    <w:name w:val="Основной текст (10)7"/>
    <w:uiPriority w:val="99"/>
    <w:rsid w:val="006664B4"/>
  </w:style>
  <w:style w:type="character" w:customStyle="1" w:styleId="106">
    <w:name w:val="Основной текст (10)6"/>
    <w:uiPriority w:val="99"/>
    <w:rsid w:val="006664B4"/>
  </w:style>
  <w:style w:type="character" w:customStyle="1" w:styleId="1050">
    <w:name w:val="Основной текст (10)5"/>
    <w:uiPriority w:val="99"/>
    <w:rsid w:val="006664B4"/>
  </w:style>
  <w:style w:type="character" w:customStyle="1" w:styleId="1f7">
    <w:name w:val="Колонтитул + Полужирный1"/>
    <w:uiPriority w:val="99"/>
    <w:rsid w:val="006664B4"/>
    <w:rPr>
      <w:b/>
      <w:bCs/>
      <w:spacing w:val="0"/>
      <w:shd w:val="clear" w:color="auto" w:fill="FFFFFF"/>
    </w:rPr>
  </w:style>
  <w:style w:type="character" w:customStyle="1" w:styleId="242">
    <w:name w:val="Основной текст (24)_"/>
    <w:link w:val="243"/>
    <w:uiPriority w:val="99"/>
    <w:rsid w:val="006664B4"/>
    <w:rPr>
      <w:b/>
      <w:bCs/>
      <w:sz w:val="15"/>
      <w:szCs w:val="15"/>
      <w:shd w:val="clear" w:color="auto" w:fill="FFFFFF"/>
    </w:rPr>
  </w:style>
  <w:style w:type="character" w:customStyle="1" w:styleId="252">
    <w:name w:val="Основной текст (25)_"/>
    <w:link w:val="253"/>
    <w:uiPriority w:val="99"/>
    <w:rsid w:val="006664B4"/>
    <w:rPr>
      <w:rFonts w:ascii="Calibri" w:hAnsi="Calibri" w:cs="Calibri"/>
      <w:b/>
      <w:bCs/>
      <w:sz w:val="27"/>
      <w:szCs w:val="27"/>
      <w:shd w:val="clear" w:color="auto" w:fill="FFFFFF"/>
    </w:rPr>
  </w:style>
  <w:style w:type="character" w:customStyle="1" w:styleId="3f8">
    <w:name w:val="Заголовок №3_"/>
    <w:link w:val="3f9"/>
    <w:uiPriority w:val="99"/>
    <w:rsid w:val="006664B4"/>
    <w:rPr>
      <w:rFonts w:ascii="Calibri" w:hAnsi="Calibri" w:cs="Calibri"/>
      <w:b/>
      <w:bCs/>
      <w:sz w:val="27"/>
      <w:szCs w:val="27"/>
      <w:shd w:val="clear" w:color="auto" w:fill="FFFFFF"/>
    </w:rPr>
  </w:style>
  <w:style w:type="character" w:customStyle="1" w:styleId="67">
    <w:name w:val="Подпись к картинке (6)_"/>
    <w:link w:val="68"/>
    <w:uiPriority w:val="99"/>
    <w:rsid w:val="006664B4"/>
    <w:rPr>
      <w:b/>
      <w:bCs/>
      <w:sz w:val="15"/>
      <w:szCs w:val="15"/>
      <w:shd w:val="clear" w:color="auto" w:fill="FFFFFF"/>
    </w:rPr>
  </w:style>
  <w:style w:type="character" w:customStyle="1" w:styleId="261">
    <w:name w:val="Основной текст (26)_"/>
    <w:link w:val="262"/>
    <w:uiPriority w:val="99"/>
    <w:rsid w:val="006664B4"/>
    <w:rPr>
      <w:rFonts w:ascii="Tahoma" w:hAnsi="Tahoma" w:cs="Tahoma"/>
      <w:sz w:val="13"/>
      <w:szCs w:val="13"/>
      <w:shd w:val="clear" w:color="auto" w:fill="FFFFFF"/>
    </w:rPr>
  </w:style>
  <w:style w:type="character" w:customStyle="1" w:styleId="271">
    <w:name w:val="Основной текст (27)_"/>
    <w:link w:val="272"/>
    <w:uiPriority w:val="99"/>
    <w:rsid w:val="006664B4"/>
    <w:rPr>
      <w:b/>
      <w:bCs/>
      <w:i/>
      <w:iCs/>
      <w:noProof/>
      <w:sz w:val="105"/>
      <w:szCs w:val="105"/>
      <w:shd w:val="clear" w:color="auto" w:fill="FFFFFF"/>
    </w:rPr>
  </w:style>
  <w:style w:type="character" w:customStyle="1" w:styleId="3fa">
    <w:name w:val="Основной текст (3) + Не полужирный"/>
    <w:aliases w:val="Не курсив3"/>
    <w:uiPriority w:val="99"/>
    <w:rsid w:val="006664B4"/>
    <w:rPr>
      <w:b w:val="0"/>
      <w:bCs w:val="0"/>
      <w:i w:val="0"/>
      <w:iCs w:val="0"/>
      <w:sz w:val="25"/>
      <w:szCs w:val="25"/>
      <w:shd w:val="clear" w:color="auto" w:fill="FFFFFF"/>
    </w:rPr>
  </w:style>
  <w:style w:type="character" w:customStyle="1" w:styleId="4e">
    <w:name w:val="Подпись к таблице (4)_"/>
    <w:link w:val="411"/>
    <w:uiPriority w:val="99"/>
    <w:rsid w:val="006664B4"/>
    <w:rPr>
      <w:b/>
      <w:bCs/>
      <w:i/>
      <w:iCs/>
      <w:sz w:val="25"/>
      <w:szCs w:val="25"/>
      <w:shd w:val="clear" w:color="auto" w:fill="FFFFFF"/>
    </w:rPr>
  </w:style>
  <w:style w:type="character" w:customStyle="1" w:styleId="4f">
    <w:name w:val="Подпись к таблице (4)"/>
    <w:uiPriority w:val="99"/>
    <w:rsid w:val="006664B4"/>
    <w:rPr>
      <w:b/>
      <w:bCs/>
      <w:i/>
      <w:iCs/>
      <w:sz w:val="25"/>
      <w:szCs w:val="25"/>
      <w:u w:val="single"/>
      <w:shd w:val="clear" w:color="auto" w:fill="FFFFFF"/>
    </w:rPr>
  </w:style>
  <w:style w:type="character" w:customStyle="1" w:styleId="214">
    <w:name w:val="Основной текст (21)_"/>
    <w:link w:val="215"/>
    <w:uiPriority w:val="99"/>
    <w:rsid w:val="006664B4"/>
    <w:rPr>
      <w:b/>
      <w:bCs/>
      <w:sz w:val="16"/>
      <w:szCs w:val="16"/>
      <w:shd w:val="clear" w:color="auto" w:fill="FFFFFF"/>
    </w:rPr>
  </w:style>
  <w:style w:type="character" w:customStyle="1" w:styleId="222">
    <w:name w:val="Основной текст (22)_"/>
    <w:link w:val="223"/>
    <w:uiPriority w:val="99"/>
    <w:rsid w:val="006664B4"/>
    <w:rPr>
      <w:i/>
      <w:iCs/>
      <w:sz w:val="19"/>
      <w:szCs w:val="19"/>
      <w:shd w:val="clear" w:color="auto" w:fill="FFFFFF"/>
    </w:rPr>
  </w:style>
  <w:style w:type="character" w:customStyle="1" w:styleId="69">
    <w:name w:val="Основной текст (6)"/>
    <w:uiPriority w:val="99"/>
    <w:rsid w:val="006664B4"/>
    <w:rPr>
      <w:spacing w:val="0"/>
      <w:shd w:val="clear" w:color="auto" w:fill="FFFFFF"/>
    </w:rPr>
  </w:style>
  <w:style w:type="character" w:customStyle="1" w:styleId="3fb">
    <w:name w:val="Подпись к картинке (3)_"/>
    <w:link w:val="313"/>
    <w:uiPriority w:val="99"/>
    <w:rsid w:val="006664B4"/>
    <w:rPr>
      <w:b/>
      <w:bCs/>
      <w:sz w:val="25"/>
      <w:szCs w:val="25"/>
      <w:shd w:val="clear" w:color="auto" w:fill="FFFFFF"/>
    </w:rPr>
  </w:style>
  <w:style w:type="character" w:customStyle="1" w:styleId="3Tahoma">
    <w:name w:val="Подпись к картинке (3) + Tahoma"/>
    <w:aliases w:val="7,5 pt7"/>
    <w:uiPriority w:val="99"/>
    <w:rsid w:val="006664B4"/>
    <w:rPr>
      <w:rFonts w:ascii="Tahoma" w:hAnsi="Tahoma" w:cs="Tahoma"/>
      <w:b/>
      <w:bCs/>
      <w:sz w:val="15"/>
      <w:szCs w:val="15"/>
      <w:shd w:val="clear" w:color="auto" w:fill="FFFFFF"/>
    </w:rPr>
  </w:style>
  <w:style w:type="character" w:customStyle="1" w:styleId="3fc">
    <w:name w:val="Подпись к картинке (3)"/>
    <w:uiPriority w:val="99"/>
    <w:rsid w:val="006664B4"/>
  </w:style>
  <w:style w:type="character" w:customStyle="1" w:styleId="4f0">
    <w:name w:val="Подпись к картинке (4)_"/>
    <w:link w:val="4f1"/>
    <w:uiPriority w:val="99"/>
    <w:rsid w:val="006664B4"/>
    <w:rPr>
      <w:rFonts w:ascii="Tahoma" w:hAnsi="Tahoma" w:cs="Tahoma"/>
      <w:b/>
      <w:bCs/>
      <w:sz w:val="15"/>
      <w:szCs w:val="15"/>
      <w:shd w:val="clear" w:color="auto" w:fill="FFFFFF"/>
    </w:rPr>
  </w:style>
  <w:style w:type="character" w:customStyle="1" w:styleId="48pt">
    <w:name w:val="Подпись к картинке (4) + 8 pt"/>
    <w:uiPriority w:val="99"/>
    <w:rsid w:val="006664B4"/>
    <w:rPr>
      <w:rFonts w:ascii="Tahoma" w:hAnsi="Tahoma" w:cs="Tahoma"/>
      <w:b/>
      <w:bCs/>
      <w:sz w:val="16"/>
      <w:szCs w:val="16"/>
      <w:shd w:val="clear" w:color="auto" w:fill="FFFFFF"/>
    </w:rPr>
  </w:style>
  <w:style w:type="character" w:customStyle="1" w:styleId="232">
    <w:name w:val="Основной текст (23)_"/>
    <w:link w:val="2310"/>
    <w:uiPriority w:val="99"/>
    <w:rsid w:val="006664B4"/>
    <w:rPr>
      <w:sz w:val="9"/>
      <w:szCs w:val="9"/>
      <w:shd w:val="clear" w:color="auto" w:fill="FFFFFF"/>
    </w:rPr>
  </w:style>
  <w:style w:type="character" w:customStyle="1" w:styleId="233">
    <w:name w:val="Основной текст (23)"/>
    <w:uiPriority w:val="99"/>
    <w:rsid w:val="006664B4"/>
    <w:rPr>
      <w:spacing w:val="0"/>
      <w:sz w:val="9"/>
      <w:szCs w:val="9"/>
      <w:shd w:val="clear" w:color="auto" w:fill="FFFFFF"/>
    </w:rPr>
  </w:style>
  <w:style w:type="character" w:customStyle="1" w:styleId="Tahoma">
    <w:name w:val="Колонтитул + Tahoma"/>
    <w:aliases w:val="7 pt,Полужирный3"/>
    <w:uiPriority w:val="99"/>
    <w:rsid w:val="006664B4"/>
    <w:rPr>
      <w:rFonts w:ascii="Tahoma" w:hAnsi="Tahoma" w:cs="Tahoma"/>
      <w:b/>
      <w:bCs/>
      <w:spacing w:val="0"/>
      <w:sz w:val="14"/>
      <w:szCs w:val="14"/>
      <w:shd w:val="clear" w:color="auto" w:fill="FFFFFF"/>
    </w:rPr>
  </w:style>
  <w:style w:type="character" w:customStyle="1" w:styleId="5c">
    <w:name w:val="Подпись к картинке (5)_"/>
    <w:link w:val="5d"/>
    <w:uiPriority w:val="99"/>
    <w:rsid w:val="006664B4"/>
    <w:rPr>
      <w:sz w:val="23"/>
      <w:szCs w:val="23"/>
      <w:shd w:val="clear" w:color="auto" w:fill="FFFFFF"/>
    </w:rPr>
  </w:style>
  <w:style w:type="character" w:customStyle="1" w:styleId="2ff4">
    <w:name w:val="Заголовок №2_"/>
    <w:link w:val="2ff5"/>
    <w:uiPriority w:val="99"/>
    <w:rsid w:val="006664B4"/>
    <w:rPr>
      <w:rFonts w:ascii="Tahoma" w:hAnsi="Tahoma" w:cs="Tahoma"/>
      <w:noProof/>
      <w:spacing w:val="-70"/>
      <w:w w:val="200"/>
      <w:sz w:val="74"/>
      <w:szCs w:val="74"/>
      <w:shd w:val="clear" w:color="auto" w:fill="FFFFFF"/>
    </w:rPr>
  </w:style>
  <w:style w:type="character" w:customStyle="1" w:styleId="134">
    <w:name w:val="Заголовок №1 (3)_"/>
    <w:link w:val="135"/>
    <w:uiPriority w:val="99"/>
    <w:rsid w:val="006664B4"/>
    <w:rPr>
      <w:rFonts w:ascii="Tahoma" w:hAnsi="Tahoma" w:cs="Tahoma"/>
      <w:spacing w:val="-70"/>
      <w:w w:val="200"/>
      <w:sz w:val="74"/>
      <w:szCs w:val="74"/>
      <w:shd w:val="clear" w:color="auto" w:fill="FFFFFF"/>
    </w:rPr>
  </w:style>
  <w:style w:type="character" w:customStyle="1" w:styleId="280">
    <w:name w:val="Основной текст (28)_"/>
    <w:link w:val="281"/>
    <w:uiPriority w:val="99"/>
    <w:rsid w:val="006664B4"/>
    <w:rPr>
      <w:rFonts w:ascii="Tahoma" w:hAnsi="Tahoma" w:cs="Tahoma"/>
      <w:spacing w:val="-70"/>
      <w:w w:val="200"/>
      <w:sz w:val="74"/>
      <w:szCs w:val="74"/>
      <w:shd w:val="clear" w:color="auto" w:fill="FFFFFF"/>
    </w:rPr>
  </w:style>
  <w:style w:type="character" w:customStyle="1" w:styleId="282">
    <w:name w:val="Основной текст (28)"/>
    <w:uiPriority w:val="99"/>
    <w:rsid w:val="006664B4"/>
  </w:style>
  <w:style w:type="character" w:customStyle="1" w:styleId="2820">
    <w:name w:val="Основной текст (28)2"/>
    <w:uiPriority w:val="99"/>
    <w:rsid w:val="006664B4"/>
  </w:style>
  <w:style w:type="character" w:customStyle="1" w:styleId="1040">
    <w:name w:val="Основной текст (10)4"/>
    <w:uiPriority w:val="99"/>
    <w:rsid w:val="006664B4"/>
    <w:rPr>
      <w:noProof/>
      <w:sz w:val="13"/>
      <w:szCs w:val="13"/>
      <w:shd w:val="clear" w:color="auto" w:fill="FFFFFF"/>
    </w:rPr>
  </w:style>
  <w:style w:type="character" w:customStyle="1" w:styleId="80pt">
    <w:name w:val="Основной текст (8) + Интервал 0 pt"/>
    <w:uiPriority w:val="99"/>
    <w:rsid w:val="006664B4"/>
    <w:rPr>
      <w:b/>
      <w:bCs/>
      <w:spacing w:val="10"/>
      <w:sz w:val="8"/>
      <w:szCs w:val="8"/>
      <w:shd w:val="clear" w:color="auto" w:fill="FFFFFF"/>
    </w:rPr>
  </w:style>
  <w:style w:type="character" w:customStyle="1" w:styleId="422">
    <w:name w:val="Заголовок №4 (2)_"/>
    <w:link w:val="423"/>
    <w:uiPriority w:val="99"/>
    <w:rsid w:val="006664B4"/>
    <w:rPr>
      <w:rFonts w:ascii="Tahoma" w:hAnsi="Tahoma" w:cs="Tahoma"/>
      <w:b/>
      <w:bCs/>
      <w:sz w:val="21"/>
      <w:szCs w:val="21"/>
      <w:shd w:val="clear" w:color="auto" w:fill="FFFFFF"/>
    </w:rPr>
  </w:style>
  <w:style w:type="character" w:customStyle="1" w:styleId="290">
    <w:name w:val="Основной текст (29)_"/>
    <w:link w:val="291"/>
    <w:uiPriority w:val="99"/>
    <w:rsid w:val="006664B4"/>
    <w:rPr>
      <w:rFonts w:ascii="Calibri" w:hAnsi="Calibri" w:cs="Calibri"/>
      <w:sz w:val="19"/>
      <w:szCs w:val="19"/>
      <w:shd w:val="clear" w:color="auto" w:fill="FFFFFF"/>
    </w:rPr>
  </w:style>
  <w:style w:type="character" w:customStyle="1" w:styleId="292">
    <w:name w:val="Основной текст (29)"/>
    <w:uiPriority w:val="99"/>
    <w:rsid w:val="006664B4"/>
  </w:style>
  <w:style w:type="character" w:customStyle="1" w:styleId="2920">
    <w:name w:val="Основной текст (29)2"/>
    <w:uiPriority w:val="99"/>
    <w:rsid w:val="006664B4"/>
    <w:rPr>
      <w:rFonts w:ascii="Calibri" w:hAnsi="Calibri" w:cs="Calibri"/>
      <w:noProof/>
      <w:sz w:val="19"/>
      <w:szCs w:val="19"/>
      <w:shd w:val="clear" w:color="auto" w:fill="FFFFFF"/>
    </w:rPr>
  </w:style>
  <w:style w:type="character" w:customStyle="1" w:styleId="29Tahoma">
    <w:name w:val="Основной текст (29) + Tahoma"/>
    <w:aliases w:val="7 pt1,Полужирный2"/>
    <w:uiPriority w:val="99"/>
    <w:rsid w:val="006664B4"/>
    <w:rPr>
      <w:rFonts w:ascii="Tahoma" w:hAnsi="Tahoma" w:cs="Tahoma"/>
      <w:b/>
      <w:bCs/>
      <w:sz w:val="14"/>
      <w:szCs w:val="14"/>
      <w:shd w:val="clear" w:color="auto" w:fill="FFFFFF"/>
      <w:lang w:val="en-US" w:eastAsia="en-US"/>
    </w:rPr>
  </w:style>
  <w:style w:type="character" w:customStyle="1" w:styleId="300">
    <w:name w:val="Основной текст (30)_"/>
    <w:link w:val="301"/>
    <w:uiPriority w:val="99"/>
    <w:rsid w:val="006664B4"/>
    <w:rPr>
      <w:sz w:val="18"/>
      <w:szCs w:val="18"/>
      <w:shd w:val="clear" w:color="auto" w:fill="FFFFFF"/>
    </w:rPr>
  </w:style>
  <w:style w:type="character" w:customStyle="1" w:styleId="302">
    <w:name w:val="Основной текст (30)"/>
    <w:uiPriority w:val="99"/>
    <w:rsid w:val="006664B4"/>
  </w:style>
  <w:style w:type="character" w:customStyle="1" w:styleId="3020">
    <w:name w:val="Основной текст (30)2"/>
    <w:uiPriority w:val="99"/>
    <w:rsid w:val="006664B4"/>
    <w:rPr>
      <w:noProof/>
      <w:sz w:val="18"/>
      <w:szCs w:val="18"/>
      <w:shd w:val="clear" w:color="auto" w:fill="FFFFFF"/>
    </w:rPr>
  </w:style>
  <w:style w:type="character" w:customStyle="1" w:styleId="3012">
    <w:name w:val="Основной текст (30) + 12"/>
    <w:aliases w:val="5 pt6"/>
    <w:uiPriority w:val="99"/>
    <w:rsid w:val="006664B4"/>
    <w:rPr>
      <w:noProof/>
      <w:spacing w:val="0"/>
      <w:sz w:val="25"/>
      <w:szCs w:val="25"/>
      <w:shd w:val="clear" w:color="auto" w:fill="FFFFFF"/>
    </w:rPr>
  </w:style>
  <w:style w:type="character" w:customStyle="1" w:styleId="29TimesNewRoman">
    <w:name w:val="Основной текст (29) + Times New Roman"/>
    <w:aliases w:val="9 pt,Полужирный1"/>
    <w:uiPriority w:val="99"/>
    <w:rsid w:val="006664B4"/>
    <w:rPr>
      <w:rFonts w:ascii="Times New Roman" w:hAnsi="Times New Roman" w:cs="Times New Roman"/>
      <w:b/>
      <w:bCs/>
      <w:sz w:val="18"/>
      <w:szCs w:val="18"/>
      <w:shd w:val="clear" w:color="auto" w:fill="FFFFFF"/>
    </w:rPr>
  </w:style>
  <w:style w:type="character" w:customStyle="1" w:styleId="77">
    <w:name w:val="Подпись к картинке (7)_"/>
    <w:link w:val="78"/>
    <w:uiPriority w:val="99"/>
    <w:rsid w:val="006664B4"/>
    <w:rPr>
      <w:rFonts w:ascii="Calibri" w:hAnsi="Calibri" w:cs="Calibri"/>
      <w:sz w:val="19"/>
      <w:szCs w:val="19"/>
      <w:shd w:val="clear" w:color="auto" w:fill="FFFFFF"/>
    </w:rPr>
  </w:style>
  <w:style w:type="character" w:customStyle="1" w:styleId="85">
    <w:name w:val="Подпись к картинке (8)_"/>
    <w:link w:val="810"/>
    <w:uiPriority w:val="99"/>
    <w:rsid w:val="006664B4"/>
    <w:rPr>
      <w:rFonts w:ascii="Calibri" w:hAnsi="Calibri" w:cs="Calibri"/>
      <w:sz w:val="19"/>
      <w:szCs w:val="19"/>
      <w:shd w:val="clear" w:color="auto" w:fill="FFFFFF"/>
    </w:rPr>
  </w:style>
  <w:style w:type="character" w:customStyle="1" w:styleId="86">
    <w:name w:val="Подпись к картинке (8)"/>
    <w:uiPriority w:val="99"/>
    <w:rsid w:val="006664B4"/>
  </w:style>
  <w:style w:type="character" w:customStyle="1" w:styleId="94">
    <w:name w:val="Подпись к картинке (9)_"/>
    <w:link w:val="95"/>
    <w:uiPriority w:val="99"/>
    <w:rsid w:val="006664B4"/>
    <w:rPr>
      <w:b/>
      <w:bCs/>
      <w:sz w:val="16"/>
      <w:szCs w:val="16"/>
      <w:shd w:val="clear" w:color="auto" w:fill="FFFFFF"/>
    </w:rPr>
  </w:style>
  <w:style w:type="character" w:customStyle="1" w:styleId="9TimesNewRoman">
    <w:name w:val="Основной текст (9) + Times New Roman"/>
    <w:aliases w:val="121,5 pt5"/>
    <w:uiPriority w:val="99"/>
    <w:rsid w:val="006664B4"/>
    <w:rPr>
      <w:rFonts w:ascii="Times New Roman" w:hAnsi="Times New Roman" w:cs="Times New Roman"/>
      <w:noProof/>
      <w:sz w:val="25"/>
      <w:szCs w:val="25"/>
      <w:shd w:val="clear" w:color="auto" w:fill="FFFFFF"/>
    </w:rPr>
  </w:style>
  <w:style w:type="character" w:customStyle="1" w:styleId="97">
    <w:name w:val="Основной текст (9)7"/>
    <w:uiPriority w:val="99"/>
    <w:rsid w:val="006664B4"/>
    <w:rPr>
      <w:rFonts w:ascii="Tahoma" w:hAnsi="Tahoma" w:cs="Tahoma"/>
      <w:noProof/>
      <w:sz w:val="8"/>
      <w:szCs w:val="8"/>
      <w:shd w:val="clear" w:color="auto" w:fill="FFFFFF"/>
    </w:rPr>
  </w:style>
  <w:style w:type="character" w:customStyle="1" w:styleId="320">
    <w:name w:val="Основной текст (3)2"/>
    <w:uiPriority w:val="99"/>
    <w:rsid w:val="006664B4"/>
    <w:rPr>
      <w:b/>
      <w:bCs/>
      <w:i/>
      <w:iCs/>
      <w:noProof/>
      <w:sz w:val="25"/>
      <w:szCs w:val="25"/>
      <w:shd w:val="clear" w:color="auto" w:fill="FFFFFF"/>
    </w:rPr>
  </w:style>
  <w:style w:type="character" w:customStyle="1" w:styleId="2ff6">
    <w:name w:val="Подпись к таблице2"/>
    <w:uiPriority w:val="99"/>
    <w:rsid w:val="006664B4"/>
    <w:rPr>
      <w:sz w:val="25"/>
      <w:szCs w:val="25"/>
      <w:u w:val="single"/>
      <w:shd w:val="clear" w:color="auto" w:fill="FFFFFF"/>
    </w:rPr>
  </w:style>
  <w:style w:type="character" w:customStyle="1" w:styleId="5100">
    <w:name w:val="Основной текст (5)10"/>
    <w:uiPriority w:val="99"/>
    <w:rsid w:val="006664B4"/>
  </w:style>
  <w:style w:type="character" w:customStyle="1" w:styleId="1030">
    <w:name w:val="Основной текст (10)3"/>
    <w:uiPriority w:val="99"/>
    <w:rsid w:val="006664B4"/>
  </w:style>
  <w:style w:type="character" w:customStyle="1" w:styleId="413">
    <w:name w:val="Основной текст + 41"/>
    <w:aliases w:val="5 pt4"/>
    <w:uiPriority w:val="99"/>
    <w:rsid w:val="006664B4"/>
    <w:rPr>
      <w:rFonts w:ascii="Times New Roman" w:hAnsi="Times New Roman" w:cs="Times New Roman"/>
      <w:spacing w:val="0"/>
      <w:sz w:val="9"/>
      <w:szCs w:val="9"/>
      <w:shd w:val="clear" w:color="auto" w:fill="FFFFFF"/>
    </w:rPr>
  </w:style>
  <w:style w:type="character" w:customStyle="1" w:styleId="321">
    <w:name w:val="Основной текст (3) + Не полужирный2"/>
    <w:aliases w:val="Не курсив2"/>
    <w:uiPriority w:val="99"/>
    <w:rsid w:val="006664B4"/>
    <w:rPr>
      <w:b w:val="0"/>
      <w:bCs w:val="0"/>
      <w:i w:val="0"/>
      <w:iCs w:val="0"/>
      <w:sz w:val="25"/>
      <w:szCs w:val="25"/>
      <w:u w:val="single"/>
      <w:shd w:val="clear" w:color="auto" w:fill="FFFFFF"/>
    </w:rPr>
  </w:style>
  <w:style w:type="character" w:customStyle="1" w:styleId="590">
    <w:name w:val="Основной текст (5)9"/>
    <w:uiPriority w:val="99"/>
    <w:rsid w:val="006664B4"/>
  </w:style>
  <w:style w:type="character" w:customStyle="1" w:styleId="580">
    <w:name w:val="Основной текст (5)8"/>
    <w:uiPriority w:val="99"/>
    <w:rsid w:val="006664B4"/>
  </w:style>
  <w:style w:type="character" w:customStyle="1" w:styleId="424">
    <w:name w:val="Подпись к таблице (4)2"/>
    <w:uiPriority w:val="99"/>
    <w:rsid w:val="006664B4"/>
    <w:rPr>
      <w:b/>
      <w:bCs/>
      <w:i/>
      <w:iCs/>
      <w:sz w:val="25"/>
      <w:szCs w:val="25"/>
      <w:u w:val="single"/>
      <w:shd w:val="clear" w:color="auto" w:fill="FFFFFF"/>
    </w:rPr>
  </w:style>
  <w:style w:type="character" w:customStyle="1" w:styleId="234">
    <w:name w:val="Основной текст (2)3"/>
    <w:uiPriority w:val="99"/>
    <w:rsid w:val="006664B4"/>
    <w:rPr>
      <w:b/>
      <w:bCs/>
      <w:i/>
      <w:iCs/>
      <w:sz w:val="47"/>
      <w:szCs w:val="47"/>
      <w:u w:val="single"/>
      <w:shd w:val="clear" w:color="auto" w:fill="FFFFFF"/>
    </w:rPr>
  </w:style>
  <w:style w:type="character" w:customStyle="1" w:styleId="224">
    <w:name w:val="Основной текст (2)2"/>
    <w:uiPriority w:val="99"/>
    <w:rsid w:val="006664B4"/>
  </w:style>
  <w:style w:type="character" w:customStyle="1" w:styleId="361">
    <w:name w:val="Основной текст (36)_"/>
    <w:link w:val="362"/>
    <w:uiPriority w:val="99"/>
    <w:rsid w:val="006664B4"/>
    <w:rPr>
      <w:rFonts w:ascii="Arial" w:hAnsi="Arial" w:cs="Arial"/>
      <w:sz w:val="10"/>
      <w:szCs w:val="10"/>
      <w:shd w:val="clear" w:color="auto" w:fill="FFFFFF"/>
    </w:rPr>
  </w:style>
  <w:style w:type="character" w:customStyle="1" w:styleId="10a">
    <w:name w:val="Подпись к картинке (10)_"/>
    <w:link w:val="10b"/>
    <w:uiPriority w:val="99"/>
    <w:rsid w:val="006664B4"/>
    <w:rPr>
      <w:rFonts w:ascii="Arial" w:hAnsi="Arial" w:cs="Arial"/>
      <w:sz w:val="10"/>
      <w:szCs w:val="10"/>
      <w:shd w:val="clear" w:color="auto" w:fill="FFFFFF"/>
    </w:rPr>
  </w:style>
  <w:style w:type="character" w:customStyle="1" w:styleId="322">
    <w:name w:val="Основной текст (32)_"/>
    <w:link w:val="323"/>
    <w:uiPriority w:val="99"/>
    <w:rsid w:val="006664B4"/>
    <w:rPr>
      <w:rFonts w:ascii="Tahoma" w:hAnsi="Tahoma" w:cs="Tahoma"/>
      <w:sz w:val="15"/>
      <w:szCs w:val="15"/>
      <w:shd w:val="clear" w:color="auto" w:fill="FFFFFF"/>
    </w:rPr>
  </w:style>
  <w:style w:type="character" w:customStyle="1" w:styleId="314">
    <w:name w:val="Основной текст (31)_"/>
    <w:link w:val="3110"/>
    <w:uiPriority w:val="99"/>
    <w:rsid w:val="006664B4"/>
    <w:rPr>
      <w:b/>
      <w:bCs/>
      <w:sz w:val="25"/>
      <w:szCs w:val="25"/>
      <w:shd w:val="clear" w:color="auto" w:fill="FFFFFF"/>
    </w:rPr>
  </w:style>
  <w:style w:type="character" w:customStyle="1" w:styleId="315">
    <w:name w:val="Основной текст (31)"/>
    <w:uiPriority w:val="99"/>
    <w:rsid w:val="006664B4"/>
  </w:style>
  <w:style w:type="character" w:customStyle="1" w:styleId="570">
    <w:name w:val="Основной текст (5)7"/>
    <w:uiPriority w:val="99"/>
    <w:rsid w:val="006664B4"/>
    <w:rPr>
      <w:i/>
      <w:iCs/>
      <w:sz w:val="25"/>
      <w:szCs w:val="25"/>
      <w:u w:val="single"/>
      <w:shd w:val="clear" w:color="auto" w:fill="FFFFFF"/>
    </w:rPr>
  </w:style>
  <w:style w:type="character" w:customStyle="1" w:styleId="560">
    <w:name w:val="Основной текст (5)6"/>
    <w:uiPriority w:val="99"/>
    <w:rsid w:val="006664B4"/>
    <w:rPr>
      <w:i/>
      <w:iCs/>
      <w:sz w:val="25"/>
      <w:szCs w:val="25"/>
      <w:u w:val="single"/>
      <w:shd w:val="clear" w:color="auto" w:fill="FFFFFF"/>
    </w:rPr>
  </w:style>
  <w:style w:type="character" w:customStyle="1" w:styleId="550">
    <w:name w:val="Основной текст (5)5"/>
    <w:uiPriority w:val="99"/>
    <w:rsid w:val="006664B4"/>
    <w:rPr>
      <w:i/>
      <w:iCs/>
      <w:noProof/>
      <w:sz w:val="25"/>
      <w:szCs w:val="25"/>
      <w:shd w:val="clear" w:color="auto" w:fill="FFFFFF"/>
    </w:rPr>
  </w:style>
  <w:style w:type="character" w:customStyle="1" w:styleId="96">
    <w:name w:val="Основной текст (9)6"/>
    <w:uiPriority w:val="99"/>
    <w:rsid w:val="006664B4"/>
  </w:style>
  <w:style w:type="character" w:customStyle="1" w:styleId="540">
    <w:name w:val="Основной текст (5)4"/>
    <w:uiPriority w:val="99"/>
    <w:rsid w:val="006664B4"/>
    <w:rPr>
      <w:i/>
      <w:iCs/>
      <w:sz w:val="25"/>
      <w:szCs w:val="25"/>
      <w:u w:val="single"/>
      <w:shd w:val="clear" w:color="auto" w:fill="FFFFFF"/>
    </w:rPr>
  </w:style>
  <w:style w:type="character" w:customStyle="1" w:styleId="331">
    <w:name w:val="Основной текст (33)_"/>
    <w:link w:val="332"/>
    <w:uiPriority w:val="99"/>
    <w:rsid w:val="006664B4"/>
    <w:rPr>
      <w:rFonts w:ascii="Tahoma" w:hAnsi="Tahoma" w:cs="Tahoma"/>
      <w:noProof/>
      <w:sz w:val="30"/>
      <w:szCs w:val="30"/>
      <w:shd w:val="clear" w:color="auto" w:fill="FFFFFF"/>
    </w:rPr>
  </w:style>
  <w:style w:type="character" w:customStyle="1" w:styleId="317">
    <w:name w:val="Основной текст (31)7"/>
    <w:uiPriority w:val="99"/>
    <w:rsid w:val="006664B4"/>
  </w:style>
  <w:style w:type="character" w:customStyle="1" w:styleId="341">
    <w:name w:val="Основной текст (34)_"/>
    <w:link w:val="342"/>
    <w:uiPriority w:val="99"/>
    <w:rsid w:val="006664B4"/>
    <w:rPr>
      <w:rFonts w:ascii="Arial" w:hAnsi="Arial" w:cs="Arial"/>
      <w:sz w:val="13"/>
      <w:szCs w:val="13"/>
      <w:shd w:val="clear" w:color="auto" w:fill="FFFFFF"/>
    </w:rPr>
  </w:style>
  <w:style w:type="character" w:customStyle="1" w:styleId="Arial0">
    <w:name w:val="Колонтитул + Arial"/>
    <w:aliases w:val="5,5 pt3"/>
    <w:uiPriority w:val="99"/>
    <w:rsid w:val="006664B4"/>
    <w:rPr>
      <w:rFonts w:ascii="Arial" w:hAnsi="Arial" w:cs="Arial"/>
      <w:noProof/>
      <w:sz w:val="11"/>
      <w:szCs w:val="11"/>
      <w:shd w:val="clear" w:color="auto" w:fill="FFFFFF"/>
    </w:rPr>
  </w:style>
  <w:style w:type="character" w:customStyle="1" w:styleId="351">
    <w:name w:val="Основной текст (35)_"/>
    <w:link w:val="352"/>
    <w:uiPriority w:val="99"/>
    <w:rsid w:val="006664B4"/>
    <w:rPr>
      <w:rFonts w:ascii="Tahoma" w:hAnsi="Tahoma" w:cs="Tahoma"/>
      <w:b/>
      <w:bCs/>
      <w:sz w:val="14"/>
      <w:szCs w:val="14"/>
      <w:shd w:val="clear" w:color="auto" w:fill="FFFFFF"/>
    </w:rPr>
  </w:style>
  <w:style w:type="character" w:customStyle="1" w:styleId="371">
    <w:name w:val="Основной текст (37)_"/>
    <w:link w:val="372"/>
    <w:uiPriority w:val="99"/>
    <w:rsid w:val="006664B4"/>
    <w:rPr>
      <w:rFonts w:ascii="Arial" w:hAnsi="Arial" w:cs="Arial"/>
      <w:sz w:val="15"/>
      <w:szCs w:val="15"/>
      <w:shd w:val="clear" w:color="auto" w:fill="FFFFFF"/>
    </w:rPr>
  </w:style>
  <w:style w:type="character" w:customStyle="1" w:styleId="381">
    <w:name w:val="Основной текст (38)_"/>
    <w:link w:val="382"/>
    <w:uiPriority w:val="99"/>
    <w:rsid w:val="006664B4"/>
    <w:rPr>
      <w:rFonts w:ascii="Tahoma" w:hAnsi="Tahoma" w:cs="Tahoma"/>
      <w:b/>
      <w:bCs/>
      <w:sz w:val="16"/>
      <w:szCs w:val="16"/>
      <w:shd w:val="clear" w:color="auto" w:fill="FFFFFF"/>
    </w:rPr>
  </w:style>
  <w:style w:type="character" w:customStyle="1" w:styleId="3fd">
    <w:name w:val="Оглавление (3)_"/>
    <w:link w:val="3fe"/>
    <w:uiPriority w:val="99"/>
    <w:rsid w:val="006664B4"/>
    <w:rPr>
      <w:rFonts w:ascii="Arial" w:hAnsi="Arial" w:cs="Arial"/>
      <w:sz w:val="13"/>
      <w:szCs w:val="13"/>
      <w:shd w:val="clear" w:color="auto" w:fill="FFFFFF"/>
    </w:rPr>
  </w:style>
  <w:style w:type="character" w:customStyle="1" w:styleId="950">
    <w:name w:val="Основной текст (9)5"/>
    <w:uiPriority w:val="99"/>
    <w:rsid w:val="006664B4"/>
  </w:style>
  <w:style w:type="character" w:customStyle="1" w:styleId="316">
    <w:name w:val="Основной текст (3) + Не полужирный1"/>
    <w:aliases w:val="Не курсив1"/>
    <w:uiPriority w:val="99"/>
    <w:rsid w:val="006664B4"/>
    <w:rPr>
      <w:b w:val="0"/>
      <w:bCs w:val="0"/>
      <w:i w:val="0"/>
      <w:iCs w:val="0"/>
      <w:sz w:val="25"/>
      <w:szCs w:val="25"/>
      <w:u w:val="single"/>
      <w:shd w:val="clear" w:color="auto" w:fill="FFFFFF"/>
    </w:rPr>
  </w:style>
  <w:style w:type="character" w:customStyle="1" w:styleId="940">
    <w:name w:val="Основной текст (9)4"/>
    <w:uiPriority w:val="99"/>
    <w:rsid w:val="006664B4"/>
    <w:rPr>
      <w:rFonts w:ascii="Tahoma" w:hAnsi="Tahoma" w:cs="Tahoma"/>
      <w:noProof/>
      <w:sz w:val="8"/>
      <w:szCs w:val="8"/>
      <w:shd w:val="clear" w:color="auto" w:fill="FFFFFF"/>
    </w:rPr>
  </w:style>
  <w:style w:type="character" w:customStyle="1" w:styleId="3160">
    <w:name w:val="Основной текст (31)6"/>
    <w:uiPriority w:val="99"/>
    <w:rsid w:val="006664B4"/>
  </w:style>
  <w:style w:type="character" w:customStyle="1" w:styleId="4f2">
    <w:name w:val="Заголовок №4_"/>
    <w:link w:val="414"/>
    <w:uiPriority w:val="99"/>
    <w:rsid w:val="006664B4"/>
    <w:rPr>
      <w:b/>
      <w:bCs/>
      <w:sz w:val="25"/>
      <w:szCs w:val="25"/>
      <w:shd w:val="clear" w:color="auto" w:fill="FFFFFF"/>
    </w:rPr>
  </w:style>
  <w:style w:type="character" w:customStyle="1" w:styleId="4f3">
    <w:name w:val="Заголовок №4"/>
    <w:uiPriority w:val="99"/>
    <w:rsid w:val="006664B4"/>
  </w:style>
  <w:style w:type="character" w:customStyle="1" w:styleId="3150">
    <w:name w:val="Основной текст (31)5"/>
    <w:uiPriority w:val="99"/>
    <w:rsid w:val="006664B4"/>
  </w:style>
  <w:style w:type="character" w:customStyle="1" w:styleId="318">
    <w:name w:val="Основной текст (31) + Не полужирный"/>
    <w:uiPriority w:val="99"/>
    <w:rsid w:val="006664B4"/>
    <w:rPr>
      <w:b w:val="0"/>
      <w:bCs w:val="0"/>
      <w:sz w:val="25"/>
      <w:szCs w:val="25"/>
      <w:shd w:val="clear" w:color="auto" w:fill="FFFFFF"/>
    </w:rPr>
  </w:style>
  <w:style w:type="character" w:customStyle="1" w:styleId="1f8">
    <w:name w:val="Основной текст + Полужирный1"/>
    <w:uiPriority w:val="99"/>
    <w:rsid w:val="006664B4"/>
    <w:rPr>
      <w:rFonts w:ascii="Times New Roman" w:hAnsi="Times New Roman" w:cs="Times New Roman"/>
      <w:b/>
      <w:bCs/>
      <w:spacing w:val="0"/>
      <w:sz w:val="25"/>
      <w:szCs w:val="25"/>
      <w:shd w:val="clear" w:color="auto" w:fill="FFFFFF"/>
    </w:rPr>
  </w:style>
  <w:style w:type="character" w:customStyle="1" w:styleId="4f4">
    <w:name w:val="Оглавление (4)_"/>
    <w:link w:val="415"/>
    <w:uiPriority w:val="99"/>
    <w:rsid w:val="006664B4"/>
    <w:rPr>
      <w:b/>
      <w:bCs/>
      <w:sz w:val="25"/>
      <w:szCs w:val="25"/>
      <w:shd w:val="clear" w:color="auto" w:fill="FFFFFF"/>
    </w:rPr>
  </w:style>
  <w:style w:type="character" w:customStyle="1" w:styleId="4f5">
    <w:name w:val="Оглавление (4)"/>
    <w:uiPriority w:val="99"/>
    <w:rsid w:val="006664B4"/>
  </w:style>
  <w:style w:type="character" w:customStyle="1" w:styleId="400">
    <w:name w:val="Основной текст (40)_"/>
    <w:link w:val="401"/>
    <w:uiPriority w:val="99"/>
    <w:rsid w:val="006664B4"/>
    <w:rPr>
      <w:sz w:val="25"/>
      <w:szCs w:val="25"/>
      <w:shd w:val="clear" w:color="auto" w:fill="FFFFFF"/>
    </w:rPr>
  </w:style>
  <w:style w:type="character" w:customStyle="1" w:styleId="402">
    <w:name w:val="Основной текст (40)"/>
    <w:uiPriority w:val="99"/>
    <w:rsid w:val="006664B4"/>
  </w:style>
  <w:style w:type="character" w:customStyle="1" w:styleId="4012pt">
    <w:name w:val="Основной текст (40) + 12 pt"/>
    <w:uiPriority w:val="99"/>
    <w:rsid w:val="006664B4"/>
    <w:rPr>
      <w:sz w:val="24"/>
      <w:szCs w:val="24"/>
      <w:shd w:val="clear" w:color="auto" w:fill="FFFFFF"/>
    </w:rPr>
  </w:style>
  <w:style w:type="character" w:customStyle="1" w:styleId="40Tahoma">
    <w:name w:val="Основной текст (40) + Tahoma"/>
    <w:aliases w:val="11 pt"/>
    <w:uiPriority w:val="99"/>
    <w:rsid w:val="006664B4"/>
    <w:rPr>
      <w:rFonts w:ascii="Tahoma" w:hAnsi="Tahoma" w:cs="Tahoma"/>
      <w:sz w:val="22"/>
      <w:szCs w:val="22"/>
      <w:shd w:val="clear" w:color="auto" w:fill="FFFFFF"/>
    </w:rPr>
  </w:style>
  <w:style w:type="character" w:customStyle="1" w:styleId="425">
    <w:name w:val="Основной текст (42)_"/>
    <w:link w:val="426"/>
    <w:uiPriority w:val="99"/>
    <w:rsid w:val="006664B4"/>
    <w:rPr>
      <w:rFonts w:ascii="Tahoma" w:hAnsi="Tahoma" w:cs="Tahoma"/>
      <w:b/>
      <w:bCs/>
      <w:sz w:val="21"/>
      <w:szCs w:val="21"/>
      <w:shd w:val="clear" w:color="auto" w:fill="FFFFFF"/>
    </w:rPr>
  </w:style>
  <w:style w:type="character" w:customStyle="1" w:styleId="182">
    <w:name w:val="Основной текст (18)"/>
    <w:uiPriority w:val="99"/>
    <w:rsid w:val="006664B4"/>
    <w:rPr>
      <w:rFonts w:ascii="Arial" w:hAnsi="Arial" w:cs="Arial"/>
      <w:color w:val="FFFFFF"/>
      <w:sz w:val="19"/>
      <w:szCs w:val="19"/>
      <w:shd w:val="clear" w:color="auto" w:fill="FFFFFF"/>
    </w:rPr>
  </w:style>
  <w:style w:type="character" w:customStyle="1" w:styleId="620">
    <w:name w:val="Основной текст (6)2"/>
    <w:uiPriority w:val="99"/>
    <w:rsid w:val="006664B4"/>
    <w:rPr>
      <w:color w:val="FFFFFF"/>
      <w:spacing w:val="0"/>
      <w:shd w:val="clear" w:color="auto" w:fill="FFFFFF"/>
    </w:rPr>
  </w:style>
  <w:style w:type="character" w:customStyle="1" w:styleId="1820">
    <w:name w:val="Основной текст (18)2"/>
    <w:uiPriority w:val="99"/>
    <w:rsid w:val="006664B4"/>
  </w:style>
  <w:style w:type="character" w:customStyle="1" w:styleId="1920">
    <w:name w:val="Основной текст (19)2"/>
    <w:uiPriority w:val="99"/>
    <w:rsid w:val="006664B4"/>
    <w:rPr>
      <w:rFonts w:ascii="Tahoma" w:hAnsi="Tahoma" w:cs="Tahoma"/>
      <w:b/>
      <w:bCs/>
      <w:sz w:val="19"/>
      <w:szCs w:val="19"/>
      <w:shd w:val="clear" w:color="auto" w:fill="FFFFFF"/>
      <w:lang w:val="en-US" w:eastAsia="en-US"/>
    </w:rPr>
  </w:style>
  <w:style w:type="character" w:customStyle="1" w:styleId="930">
    <w:name w:val="Основной текст (9)3"/>
    <w:uiPriority w:val="99"/>
    <w:rsid w:val="006664B4"/>
  </w:style>
  <w:style w:type="character" w:customStyle="1" w:styleId="403">
    <w:name w:val="Основной текст (40)3"/>
    <w:uiPriority w:val="99"/>
    <w:rsid w:val="006664B4"/>
    <w:rPr>
      <w:noProof/>
      <w:sz w:val="25"/>
      <w:szCs w:val="25"/>
      <w:shd w:val="clear" w:color="auto" w:fill="FFFFFF"/>
    </w:rPr>
  </w:style>
  <w:style w:type="character" w:customStyle="1" w:styleId="4020">
    <w:name w:val="Основной текст (40)2"/>
    <w:uiPriority w:val="99"/>
    <w:rsid w:val="006664B4"/>
    <w:rPr>
      <w:noProof/>
      <w:sz w:val="25"/>
      <w:szCs w:val="25"/>
      <w:shd w:val="clear" w:color="auto" w:fill="FFFFFF"/>
    </w:rPr>
  </w:style>
  <w:style w:type="character" w:customStyle="1" w:styleId="416">
    <w:name w:val="Основной текст (41)_"/>
    <w:link w:val="4110"/>
    <w:uiPriority w:val="99"/>
    <w:rsid w:val="006664B4"/>
    <w:rPr>
      <w:rFonts w:ascii="Tahoma" w:hAnsi="Tahoma" w:cs="Tahoma"/>
      <w:noProof/>
      <w:sz w:val="30"/>
      <w:szCs w:val="30"/>
      <w:shd w:val="clear" w:color="auto" w:fill="FFFFFF"/>
    </w:rPr>
  </w:style>
  <w:style w:type="character" w:customStyle="1" w:styleId="417">
    <w:name w:val="Основной текст (41)"/>
    <w:uiPriority w:val="99"/>
    <w:rsid w:val="006664B4"/>
  </w:style>
  <w:style w:type="character" w:customStyle="1" w:styleId="4120">
    <w:name w:val="Основной текст (41)2"/>
    <w:uiPriority w:val="99"/>
    <w:rsid w:val="006664B4"/>
  </w:style>
  <w:style w:type="character" w:customStyle="1" w:styleId="391">
    <w:name w:val="Основной текст (39)_"/>
    <w:link w:val="3910"/>
    <w:uiPriority w:val="99"/>
    <w:rsid w:val="006664B4"/>
    <w:rPr>
      <w:rFonts w:ascii="Tahoma" w:hAnsi="Tahoma" w:cs="Tahoma"/>
      <w:noProof/>
      <w:sz w:val="30"/>
      <w:szCs w:val="30"/>
      <w:shd w:val="clear" w:color="auto" w:fill="FFFFFF"/>
    </w:rPr>
  </w:style>
  <w:style w:type="character" w:customStyle="1" w:styleId="392">
    <w:name w:val="Основной текст (39)"/>
    <w:uiPriority w:val="99"/>
    <w:rsid w:val="006664B4"/>
  </w:style>
  <w:style w:type="character" w:customStyle="1" w:styleId="750pt">
    <w:name w:val="Основной текст (7) + Интервал 50 pt"/>
    <w:uiPriority w:val="99"/>
    <w:rsid w:val="006664B4"/>
    <w:rPr>
      <w:rFonts w:ascii="Tahoma" w:hAnsi="Tahoma" w:cs="Tahoma"/>
      <w:spacing w:val="1000"/>
      <w:sz w:val="10"/>
      <w:szCs w:val="10"/>
      <w:shd w:val="clear" w:color="auto" w:fill="FFFFFF"/>
      <w:lang w:val="de-DE" w:eastAsia="de-DE"/>
    </w:rPr>
  </w:style>
  <w:style w:type="character" w:customStyle="1" w:styleId="5e">
    <w:name w:val="Подпись к таблице (5)_"/>
    <w:link w:val="512"/>
    <w:uiPriority w:val="99"/>
    <w:rsid w:val="006664B4"/>
    <w:rPr>
      <w:sz w:val="25"/>
      <w:szCs w:val="25"/>
      <w:shd w:val="clear" w:color="auto" w:fill="FFFFFF"/>
    </w:rPr>
  </w:style>
  <w:style w:type="character" w:customStyle="1" w:styleId="5f">
    <w:name w:val="Подпись к таблице (5)"/>
    <w:uiPriority w:val="99"/>
    <w:rsid w:val="006664B4"/>
  </w:style>
  <w:style w:type="character" w:customStyle="1" w:styleId="3140">
    <w:name w:val="Основной текст (31)4"/>
    <w:uiPriority w:val="99"/>
    <w:rsid w:val="006664B4"/>
  </w:style>
  <w:style w:type="character" w:customStyle="1" w:styleId="2330">
    <w:name w:val="Основной текст (23)3"/>
    <w:uiPriority w:val="99"/>
    <w:rsid w:val="006664B4"/>
    <w:rPr>
      <w:noProof/>
      <w:spacing w:val="0"/>
      <w:sz w:val="9"/>
      <w:szCs w:val="9"/>
      <w:shd w:val="clear" w:color="auto" w:fill="FFFFFF"/>
    </w:rPr>
  </w:style>
  <w:style w:type="character" w:customStyle="1" w:styleId="3130">
    <w:name w:val="Основной текст (31)3"/>
    <w:uiPriority w:val="99"/>
    <w:rsid w:val="006664B4"/>
  </w:style>
  <w:style w:type="character" w:customStyle="1" w:styleId="2320">
    <w:name w:val="Основной текст (23)2"/>
    <w:uiPriority w:val="99"/>
    <w:rsid w:val="006664B4"/>
    <w:rPr>
      <w:noProof/>
      <w:spacing w:val="0"/>
      <w:sz w:val="9"/>
      <w:szCs w:val="9"/>
      <w:shd w:val="clear" w:color="auto" w:fill="FFFFFF"/>
    </w:rPr>
  </w:style>
  <w:style w:type="character" w:customStyle="1" w:styleId="3120">
    <w:name w:val="Основной текст (31)2"/>
    <w:uiPriority w:val="99"/>
    <w:rsid w:val="006664B4"/>
  </w:style>
  <w:style w:type="character" w:customStyle="1" w:styleId="530">
    <w:name w:val="Основной текст (5)3"/>
    <w:uiPriority w:val="99"/>
    <w:rsid w:val="006664B4"/>
  </w:style>
  <w:style w:type="character" w:customStyle="1" w:styleId="3ff">
    <w:name w:val="Основной текст (3) + Не курсив"/>
    <w:uiPriority w:val="99"/>
    <w:rsid w:val="006664B4"/>
    <w:rPr>
      <w:b/>
      <w:bCs/>
      <w:i w:val="0"/>
      <w:iCs w:val="0"/>
      <w:sz w:val="25"/>
      <w:szCs w:val="25"/>
      <w:u w:val="single"/>
      <w:shd w:val="clear" w:color="auto" w:fill="FFFFFF"/>
    </w:rPr>
  </w:style>
  <w:style w:type="character" w:customStyle="1" w:styleId="1020">
    <w:name w:val="Основной текст (10)2"/>
    <w:uiPriority w:val="99"/>
    <w:rsid w:val="006664B4"/>
  </w:style>
  <w:style w:type="character" w:customStyle="1" w:styleId="1011">
    <w:name w:val="Основной текст (10) + 11"/>
    <w:aliases w:val="5 pt2"/>
    <w:uiPriority w:val="99"/>
    <w:rsid w:val="006664B4"/>
    <w:rPr>
      <w:noProof/>
      <w:sz w:val="23"/>
      <w:szCs w:val="23"/>
      <w:shd w:val="clear" w:color="auto" w:fill="FFFFFF"/>
    </w:rPr>
  </w:style>
  <w:style w:type="character" w:customStyle="1" w:styleId="460">
    <w:name w:val="Основной текст (4) + 6"/>
    <w:aliases w:val="5 pt1"/>
    <w:uiPriority w:val="99"/>
    <w:rsid w:val="006664B4"/>
    <w:rPr>
      <w:noProof/>
      <w:sz w:val="13"/>
      <w:szCs w:val="13"/>
      <w:shd w:val="clear" w:color="auto" w:fill="FFFFFF"/>
    </w:rPr>
  </w:style>
  <w:style w:type="character" w:customStyle="1" w:styleId="920">
    <w:name w:val="Основной текст (9)2"/>
    <w:uiPriority w:val="99"/>
    <w:rsid w:val="006664B4"/>
  </w:style>
  <w:style w:type="character" w:customStyle="1" w:styleId="430">
    <w:name w:val="Основной текст (43)_"/>
    <w:link w:val="431"/>
    <w:uiPriority w:val="99"/>
    <w:rsid w:val="006664B4"/>
    <w:rPr>
      <w:rFonts w:ascii="Tahoma" w:hAnsi="Tahoma" w:cs="Tahoma"/>
      <w:b/>
      <w:bCs/>
      <w:sz w:val="17"/>
      <w:szCs w:val="17"/>
      <w:shd w:val="clear" w:color="auto" w:fill="FFFFFF"/>
    </w:rPr>
  </w:style>
  <w:style w:type="character" w:customStyle="1" w:styleId="432">
    <w:name w:val="Основной текст (43)"/>
    <w:uiPriority w:val="99"/>
    <w:rsid w:val="006664B4"/>
    <w:rPr>
      <w:rFonts w:ascii="Tahoma" w:hAnsi="Tahoma" w:cs="Tahoma"/>
      <w:b/>
      <w:bCs/>
      <w:sz w:val="17"/>
      <w:szCs w:val="17"/>
      <w:u w:val="single"/>
      <w:shd w:val="clear" w:color="auto" w:fill="FFFFFF"/>
    </w:rPr>
  </w:style>
  <w:style w:type="character" w:customStyle="1" w:styleId="440">
    <w:name w:val="Основной текст (44)_"/>
    <w:link w:val="441"/>
    <w:uiPriority w:val="99"/>
    <w:rsid w:val="006664B4"/>
    <w:rPr>
      <w:rFonts w:ascii="Tahoma" w:hAnsi="Tahoma" w:cs="Tahoma"/>
      <w:b/>
      <w:bCs/>
      <w:i/>
      <w:iCs/>
      <w:sz w:val="16"/>
      <w:szCs w:val="16"/>
      <w:shd w:val="clear" w:color="auto" w:fill="FFFFFF"/>
    </w:rPr>
  </w:style>
  <w:style w:type="character" w:customStyle="1" w:styleId="442">
    <w:name w:val="Основной текст (44)"/>
    <w:uiPriority w:val="99"/>
    <w:rsid w:val="006664B4"/>
  </w:style>
  <w:style w:type="character" w:customStyle="1" w:styleId="6a">
    <w:name w:val="Подпись к таблице (6)_"/>
    <w:link w:val="6b"/>
    <w:uiPriority w:val="99"/>
    <w:rsid w:val="006664B4"/>
    <w:rPr>
      <w:rFonts w:ascii="Tahoma" w:hAnsi="Tahoma" w:cs="Tahoma"/>
      <w:b/>
      <w:bCs/>
      <w:sz w:val="17"/>
      <w:szCs w:val="17"/>
      <w:shd w:val="clear" w:color="auto" w:fill="FFFFFF"/>
    </w:rPr>
  </w:style>
  <w:style w:type="character" w:customStyle="1" w:styleId="520">
    <w:name w:val="Основной текст (5)2"/>
    <w:uiPriority w:val="99"/>
    <w:rsid w:val="006664B4"/>
  </w:style>
  <w:style w:type="paragraph" w:customStyle="1" w:styleId="afffffff7">
    <w:name w:val="Колонтитул"/>
    <w:basedOn w:val="a4"/>
    <w:link w:val="afffffff6"/>
    <w:uiPriority w:val="99"/>
    <w:rsid w:val="006664B4"/>
    <w:pPr>
      <w:shd w:val="clear" w:color="auto" w:fill="FFFFFF"/>
    </w:pPr>
    <w:rPr>
      <w:sz w:val="20"/>
      <w:szCs w:val="20"/>
    </w:rPr>
  </w:style>
  <w:style w:type="paragraph" w:customStyle="1" w:styleId="212">
    <w:name w:val="Оглавление (2)1"/>
    <w:basedOn w:val="a4"/>
    <w:link w:val="2fb"/>
    <w:uiPriority w:val="99"/>
    <w:rsid w:val="006664B4"/>
    <w:pPr>
      <w:shd w:val="clear" w:color="auto" w:fill="FFFFFF"/>
      <w:spacing w:line="446" w:lineRule="exact"/>
      <w:jc w:val="both"/>
    </w:pPr>
    <w:rPr>
      <w:b/>
      <w:bCs/>
      <w:i/>
      <w:iCs/>
      <w:sz w:val="25"/>
      <w:szCs w:val="25"/>
    </w:rPr>
  </w:style>
  <w:style w:type="paragraph" w:customStyle="1" w:styleId="121">
    <w:name w:val="Заголовок №1 (2)"/>
    <w:basedOn w:val="a4"/>
    <w:link w:val="120"/>
    <w:uiPriority w:val="99"/>
    <w:rsid w:val="006664B4"/>
    <w:pPr>
      <w:shd w:val="clear" w:color="auto" w:fill="FFFFFF"/>
      <w:spacing w:line="446" w:lineRule="exact"/>
      <w:outlineLvl w:val="0"/>
    </w:pPr>
    <w:rPr>
      <w:b/>
      <w:bCs/>
      <w:sz w:val="25"/>
      <w:szCs w:val="25"/>
    </w:rPr>
  </w:style>
  <w:style w:type="paragraph" w:customStyle="1" w:styleId="216">
    <w:name w:val="Основной текст (2)1"/>
    <w:basedOn w:val="a4"/>
    <w:uiPriority w:val="99"/>
    <w:rsid w:val="006664B4"/>
    <w:pPr>
      <w:shd w:val="clear" w:color="auto" w:fill="FFFFFF"/>
      <w:spacing w:line="638" w:lineRule="exact"/>
      <w:ind w:firstLine="1540"/>
    </w:pPr>
    <w:rPr>
      <w:rFonts w:asciiTheme="minorHAnsi" w:eastAsiaTheme="minorHAnsi" w:hAnsiTheme="minorHAnsi" w:cstheme="minorBidi"/>
      <w:b/>
      <w:bCs/>
      <w:i/>
      <w:iCs/>
      <w:sz w:val="47"/>
      <w:szCs w:val="47"/>
      <w:lang w:eastAsia="en-US"/>
    </w:rPr>
  </w:style>
  <w:style w:type="paragraph" w:customStyle="1" w:styleId="312">
    <w:name w:val="Основной текст (3)1"/>
    <w:basedOn w:val="a4"/>
    <w:link w:val="3f1"/>
    <w:uiPriority w:val="99"/>
    <w:rsid w:val="006664B4"/>
    <w:pPr>
      <w:shd w:val="clear" w:color="auto" w:fill="FFFFFF"/>
      <w:spacing w:line="446" w:lineRule="exact"/>
      <w:jc w:val="center"/>
    </w:pPr>
    <w:rPr>
      <w:b/>
      <w:bCs/>
      <w:i/>
      <w:iCs/>
      <w:sz w:val="25"/>
      <w:szCs w:val="25"/>
    </w:rPr>
  </w:style>
  <w:style w:type="paragraph" w:customStyle="1" w:styleId="1f2">
    <w:name w:val="Подпись к таблице1"/>
    <w:basedOn w:val="a4"/>
    <w:link w:val="afffffff9"/>
    <w:uiPriority w:val="99"/>
    <w:rsid w:val="006664B4"/>
    <w:pPr>
      <w:shd w:val="clear" w:color="auto" w:fill="FFFFFF"/>
      <w:spacing w:line="341" w:lineRule="exact"/>
      <w:jc w:val="both"/>
    </w:pPr>
    <w:rPr>
      <w:sz w:val="25"/>
      <w:szCs w:val="25"/>
    </w:rPr>
  </w:style>
  <w:style w:type="paragraph" w:customStyle="1" w:styleId="410">
    <w:name w:val="Основной текст (4)1"/>
    <w:basedOn w:val="a4"/>
    <w:link w:val="49"/>
    <w:uiPriority w:val="99"/>
    <w:rsid w:val="006664B4"/>
    <w:pPr>
      <w:shd w:val="clear" w:color="auto" w:fill="FFFFFF"/>
      <w:spacing w:line="240" w:lineRule="atLeast"/>
      <w:ind w:hanging="1260"/>
    </w:pPr>
    <w:rPr>
      <w:sz w:val="23"/>
      <w:szCs w:val="23"/>
    </w:rPr>
  </w:style>
  <w:style w:type="paragraph" w:customStyle="1" w:styleId="510">
    <w:name w:val="Основной текст (5)1"/>
    <w:basedOn w:val="a4"/>
    <w:link w:val="59"/>
    <w:uiPriority w:val="99"/>
    <w:rsid w:val="006664B4"/>
    <w:pPr>
      <w:shd w:val="clear" w:color="auto" w:fill="FFFFFF"/>
      <w:spacing w:line="240" w:lineRule="atLeast"/>
    </w:pPr>
    <w:rPr>
      <w:i/>
      <w:iCs/>
      <w:sz w:val="25"/>
      <w:szCs w:val="25"/>
    </w:rPr>
  </w:style>
  <w:style w:type="paragraph" w:customStyle="1" w:styleId="75">
    <w:name w:val="Основной текст (7)"/>
    <w:basedOn w:val="a4"/>
    <w:link w:val="74"/>
    <w:uiPriority w:val="99"/>
    <w:rsid w:val="006664B4"/>
    <w:pPr>
      <w:shd w:val="clear" w:color="auto" w:fill="FFFFFF"/>
      <w:spacing w:line="240" w:lineRule="atLeast"/>
      <w:jc w:val="both"/>
    </w:pPr>
    <w:rPr>
      <w:rFonts w:ascii="Tahoma" w:hAnsi="Tahoma" w:cs="Tahoma"/>
      <w:sz w:val="10"/>
      <w:szCs w:val="10"/>
    </w:rPr>
  </w:style>
  <w:style w:type="paragraph" w:customStyle="1" w:styleId="2fe">
    <w:name w:val="Подпись к таблице (2)"/>
    <w:basedOn w:val="a4"/>
    <w:link w:val="2fd"/>
    <w:uiPriority w:val="99"/>
    <w:rsid w:val="006664B4"/>
    <w:pPr>
      <w:shd w:val="clear" w:color="auto" w:fill="FFFFFF"/>
      <w:spacing w:line="240" w:lineRule="atLeast"/>
    </w:pPr>
    <w:rPr>
      <w:sz w:val="23"/>
      <w:szCs w:val="23"/>
    </w:rPr>
  </w:style>
  <w:style w:type="paragraph" w:customStyle="1" w:styleId="84">
    <w:name w:val="Основной текст (8)"/>
    <w:basedOn w:val="a4"/>
    <w:link w:val="83"/>
    <w:uiPriority w:val="99"/>
    <w:rsid w:val="006664B4"/>
    <w:pPr>
      <w:shd w:val="clear" w:color="auto" w:fill="FFFFFF"/>
      <w:spacing w:line="240" w:lineRule="atLeast"/>
      <w:jc w:val="both"/>
    </w:pPr>
    <w:rPr>
      <w:b/>
      <w:bCs/>
      <w:sz w:val="8"/>
      <w:szCs w:val="8"/>
    </w:rPr>
  </w:style>
  <w:style w:type="paragraph" w:customStyle="1" w:styleId="910">
    <w:name w:val="Основной текст (9)1"/>
    <w:basedOn w:val="a4"/>
    <w:link w:val="92"/>
    <w:uiPriority w:val="99"/>
    <w:rsid w:val="006664B4"/>
    <w:pPr>
      <w:shd w:val="clear" w:color="auto" w:fill="FFFFFF"/>
      <w:spacing w:line="240" w:lineRule="atLeast"/>
      <w:jc w:val="both"/>
    </w:pPr>
    <w:rPr>
      <w:rFonts w:ascii="Tahoma" w:hAnsi="Tahoma" w:cs="Tahoma"/>
      <w:sz w:val="8"/>
      <w:szCs w:val="8"/>
    </w:rPr>
  </w:style>
  <w:style w:type="paragraph" w:customStyle="1" w:styleId="2ff0">
    <w:name w:val="Подпись к картинке (2)"/>
    <w:basedOn w:val="a4"/>
    <w:link w:val="2ff"/>
    <w:uiPriority w:val="99"/>
    <w:rsid w:val="006664B4"/>
    <w:pPr>
      <w:shd w:val="clear" w:color="auto" w:fill="FFFFFF"/>
      <w:spacing w:line="240" w:lineRule="atLeast"/>
    </w:pPr>
    <w:rPr>
      <w:sz w:val="18"/>
      <w:szCs w:val="18"/>
    </w:rPr>
  </w:style>
  <w:style w:type="paragraph" w:customStyle="1" w:styleId="1010">
    <w:name w:val="Основной текст (10)1"/>
    <w:basedOn w:val="a4"/>
    <w:link w:val="104"/>
    <w:uiPriority w:val="99"/>
    <w:rsid w:val="006664B4"/>
    <w:pPr>
      <w:shd w:val="clear" w:color="auto" w:fill="FFFFFF"/>
      <w:spacing w:before="180" w:line="240" w:lineRule="atLeast"/>
    </w:pPr>
    <w:rPr>
      <w:sz w:val="13"/>
      <w:szCs w:val="13"/>
    </w:rPr>
  </w:style>
  <w:style w:type="paragraph" w:customStyle="1" w:styleId="1110">
    <w:name w:val="Основной текст (11)1"/>
    <w:basedOn w:val="a4"/>
    <w:link w:val="114"/>
    <w:uiPriority w:val="99"/>
    <w:rsid w:val="006664B4"/>
    <w:pPr>
      <w:shd w:val="clear" w:color="auto" w:fill="FFFFFF"/>
      <w:spacing w:line="240" w:lineRule="exact"/>
      <w:jc w:val="center"/>
    </w:pPr>
    <w:rPr>
      <w:rFonts w:ascii="Tahoma" w:hAnsi="Tahoma" w:cs="Tahoma"/>
      <w:sz w:val="16"/>
      <w:szCs w:val="16"/>
    </w:rPr>
  </w:style>
  <w:style w:type="paragraph" w:customStyle="1" w:styleId="123">
    <w:name w:val="Основной текст (12)"/>
    <w:basedOn w:val="a4"/>
    <w:link w:val="122"/>
    <w:uiPriority w:val="99"/>
    <w:rsid w:val="006664B4"/>
    <w:pPr>
      <w:shd w:val="clear" w:color="auto" w:fill="FFFFFF"/>
      <w:spacing w:line="192" w:lineRule="exact"/>
      <w:jc w:val="both"/>
    </w:pPr>
    <w:rPr>
      <w:rFonts w:ascii="Tahoma" w:hAnsi="Tahoma" w:cs="Tahoma"/>
      <w:sz w:val="14"/>
      <w:szCs w:val="14"/>
    </w:rPr>
  </w:style>
  <w:style w:type="paragraph" w:customStyle="1" w:styleId="133">
    <w:name w:val="Основной текст (13)"/>
    <w:basedOn w:val="a4"/>
    <w:link w:val="132"/>
    <w:uiPriority w:val="99"/>
    <w:rsid w:val="006664B4"/>
    <w:pPr>
      <w:shd w:val="clear" w:color="auto" w:fill="FFFFFF"/>
      <w:spacing w:line="110" w:lineRule="exact"/>
      <w:jc w:val="both"/>
    </w:pPr>
    <w:rPr>
      <w:rFonts w:ascii="Tahoma" w:hAnsi="Tahoma" w:cs="Tahoma"/>
      <w:sz w:val="8"/>
      <w:szCs w:val="8"/>
    </w:rPr>
  </w:style>
  <w:style w:type="paragraph" w:customStyle="1" w:styleId="141">
    <w:name w:val="Основной текст (14)"/>
    <w:basedOn w:val="a4"/>
    <w:link w:val="140"/>
    <w:uiPriority w:val="99"/>
    <w:rsid w:val="006664B4"/>
    <w:pPr>
      <w:shd w:val="clear" w:color="auto" w:fill="FFFFFF"/>
      <w:spacing w:line="240" w:lineRule="atLeast"/>
    </w:pPr>
    <w:rPr>
      <w:rFonts w:ascii="Tahoma" w:hAnsi="Tahoma" w:cs="Tahoma"/>
      <w:sz w:val="8"/>
      <w:szCs w:val="8"/>
    </w:rPr>
  </w:style>
  <w:style w:type="paragraph" w:customStyle="1" w:styleId="151">
    <w:name w:val="Основной текст (15)"/>
    <w:basedOn w:val="a4"/>
    <w:link w:val="150"/>
    <w:uiPriority w:val="99"/>
    <w:rsid w:val="006664B4"/>
    <w:pPr>
      <w:shd w:val="clear" w:color="auto" w:fill="FFFFFF"/>
      <w:spacing w:line="240" w:lineRule="atLeast"/>
    </w:pPr>
    <w:rPr>
      <w:rFonts w:ascii="Tahoma" w:hAnsi="Tahoma" w:cs="Tahoma"/>
      <w:sz w:val="8"/>
      <w:szCs w:val="8"/>
    </w:rPr>
  </w:style>
  <w:style w:type="paragraph" w:customStyle="1" w:styleId="162">
    <w:name w:val="Основной текст (16)"/>
    <w:basedOn w:val="a4"/>
    <w:link w:val="161"/>
    <w:uiPriority w:val="99"/>
    <w:rsid w:val="006664B4"/>
    <w:pPr>
      <w:shd w:val="clear" w:color="auto" w:fill="FFFFFF"/>
      <w:spacing w:after="300" w:line="240" w:lineRule="atLeast"/>
    </w:pPr>
    <w:rPr>
      <w:rFonts w:ascii="Tahoma" w:hAnsi="Tahoma" w:cs="Tahoma"/>
      <w:sz w:val="8"/>
      <w:szCs w:val="8"/>
    </w:rPr>
  </w:style>
  <w:style w:type="paragraph" w:customStyle="1" w:styleId="171">
    <w:name w:val="Основной текст (17)1"/>
    <w:basedOn w:val="a4"/>
    <w:link w:val="170"/>
    <w:uiPriority w:val="99"/>
    <w:rsid w:val="006664B4"/>
    <w:pPr>
      <w:shd w:val="clear" w:color="auto" w:fill="FFFFFF"/>
      <w:spacing w:line="110" w:lineRule="exact"/>
      <w:jc w:val="right"/>
    </w:pPr>
    <w:rPr>
      <w:rFonts w:ascii="Tahoma" w:hAnsi="Tahoma" w:cs="Tahoma"/>
      <w:sz w:val="8"/>
      <w:szCs w:val="8"/>
    </w:rPr>
  </w:style>
  <w:style w:type="paragraph" w:customStyle="1" w:styleId="191">
    <w:name w:val="Основной текст (19)1"/>
    <w:basedOn w:val="a4"/>
    <w:link w:val="190"/>
    <w:uiPriority w:val="99"/>
    <w:rsid w:val="006664B4"/>
    <w:pPr>
      <w:shd w:val="clear" w:color="auto" w:fill="FFFFFF"/>
      <w:spacing w:line="230" w:lineRule="exact"/>
      <w:jc w:val="center"/>
    </w:pPr>
    <w:rPr>
      <w:rFonts w:ascii="Tahoma" w:hAnsi="Tahoma" w:cs="Tahoma"/>
      <w:b/>
      <w:bCs/>
      <w:sz w:val="19"/>
      <w:szCs w:val="19"/>
    </w:rPr>
  </w:style>
  <w:style w:type="paragraph" w:customStyle="1" w:styleId="181">
    <w:name w:val="Основной текст (18)1"/>
    <w:basedOn w:val="a4"/>
    <w:link w:val="180"/>
    <w:uiPriority w:val="99"/>
    <w:rsid w:val="006664B4"/>
    <w:pPr>
      <w:shd w:val="clear" w:color="auto" w:fill="FFFFFF"/>
      <w:spacing w:line="226" w:lineRule="exact"/>
      <w:jc w:val="center"/>
    </w:pPr>
    <w:rPr>
      <w:rFonts w:ascii="Arial" w:hAnsi="Arial" w:cs="Arial"/>
      <w:sz w:val="19"/>
      <w:szCs w:val="19"/>
    </w:rPr>
  </w:style>
  <w:style w:type="paragraph" w:customStyle="1" w:styleId="3f5">
    <w:name w:val="Подпись к таблице (3)"/>
    <w:basedOn w:val="a4"/>
    <w:link w:val="3f4"/>
    <w:uiPriority w:val="99"/>
    <w:rsid w:val="006664B4"/>
    <w:pPr>
      <w:shd w:val="clear" w:color="auto" w:fill="FFFFFF"/>
      <w:spacing w:line="240" w:lineRule="atLeast"/>
    </w:pPr>
    <w:rPr>
      <w:rFonts w:ascii="Tahoma" w:hAnsi="Tahoma" w:cs="Tahoma"/>
      <w:b/>
      <w:bCs/>
      <w:sz w:val="19"/>
      <w:szCs w:val="19"/>
    </w:rPr>
  </w:style>
  <w:style w:type="paragraph" w:customStyle="1" w:styleId="115">
    <w:name w:val="Заголовок №11"/>
    <w:basedOn w:val="a4"/>
    <w:link w:val="1f4"/>
    <w:uiPriority w:val="99"/>
    <w:rsid w:val="006664B4"/>
    <w:pPr>
      <w:shd w:val="clear" w:color="auto" w:fill="FFFFFF"/>
      <w:spacing w:line="250" w:lineRule="exact"/>
      <w:outlineLvl w:val="0"/>
    </w:pPr>
    <w:rPr>
      <w:rFonts w:ascii="Tahoma" w:hAnsi="Tahoma" w:cs="Tahoma"/>
      <w:b/>
      <w:bCs/>
      <w:sz w:val="19"/>
      <w:szCs w:val="19"/>
    </w:rPr>
  </w:style>
  <w:style w:type="paragraph" w:customStyle="1" w:styleId="1f6">
    <w:name w:val="Подпись к картинке1"/>
    <w:basedOn w:val="a4"/>
    <w:link w:val="afffffffa"/>
    <w:uiPriority w:val="99"/>
    <w:rsid w:val="006664B4"/>
    <w:pPr>
      <w:shd w:val="clear" w:color="auto" w:fill="FFFFFF"/>
      <w:spacing w:line="240" w:lineRule="exact"/>
      <w:jc w:val="both"/>
    </w:pPr>
    <w:rPr>
      <w:rFonts w:ascii="Tahoma" w:hAnsi="Tahoma" w:cs="Tahoma"/>
      <w:sz w:val="10"/>
      <w:szCs w:val="10"/>
    </w:rPr>
  </w:style>
  <w:style w:type="paragraph" w:customStyle="1" w:styleId="2010">
    <w:name w:val="Основной текст (20)1"/>
    <w:basedOn w:val="a4"/>
    <w:link w:val="201"/>
    <w:uiPriority w:val="99"/>
    <w:rsid w:val="006664B4"/>
    <w:pPr>
      <w:shd w:val="clear" w:color="auto" w:fill="FFFFFF"/>
      <w:spacing w:line="542" w:lineRule="exact"/>
    </w:pPr>
    <w:rPr>
      <w:rFonts w:ascii="Tahoma" w:hAnsi="Tahoma" w:cs="Tahoma"/>
      <w:sz w:val="11"/>
      <w:szCs w:val="11"/>
    </w:rPr>
  </w:style>
  <w:style w:type="paragraph" w:customStyle="1" w:styleId="243">
    <w:name w:val="Основной текст (24)"/>
    <w:basedOn w:val="a4"/>
    <w:link w:val="242"/>
    <w:uiPriority w:val="99"/>
    <w:rsid w:val="006664B4"/>
    <w:pPr>
      <w:shd w:val="clear" w:color="auto" w:fill="FFFFFF"/>
      <w:spacing w:after="1020" w:line="240" w:lineRule="atLeast"/>
    </w:pPr>
    <w:rPr>
      <w:b/>
      <w:bCs/>
      <w:sz w:val="15"/>
      <w:szCs w:val="15"/>
    </w:rPr>
  </w:style>
  <w:style w:type="paragraph" w:customStyle="1" w:styleId="253">
    <w:name w:val="Основной текст (25)"/>
    <w:basedOn w:val="a4"/>
    <w:link w:val="252"/>
    <w:uiPriority w:val="99"/>
    <w:rsid w:val="006664B4"/>
    <w:pPr>
      <w:shd w:val="clear" w:color="auto" w:fill="FFFFFF"/>
      <w:spacing w:line="240" w:lineRule="atLeast"/>
    </w:pPr>
    <w:rPr>
      <w:rFonts w:ascii="Calibri" w:hAnsi="Calibri" w:cs="Calibri"/>
      <w:b/>
      <w:bCs/>
      <w:sz w:val="27"/>
      <w:szCs w:val="27"/>
    </w:rPr>
  </w:style>
  <w:style w:type="paragraph" w:customStyle="1" w:styleId="3f9">
    <w:name w:val="Заголовок №3"/>
    <w:basedOn w:val="a4"/>
    <w:link w:val="3f8"/>
    <w:uiPriority w:val="99"/>
    <w:rsid w:val="006664B4"/>
    <w:pPr>
      <w:shd w:val="clear" w:color="auto" w:fill="FFFFFF"/>
      <w:spacing w:line="240" w:lineRule="atLeast"/>
      <w:outlineLvl w:val="2"/>
    </w:pPr>
    <w:rPr>
      <w:rFonts w:ascii="Calibri" w:hAnsi="Calibri" w:cs="Calibri"/>
      <w:b/>
      <w:bCs/>
      <w:sz w:val="27"/>
      <w:szCs w:val="27"/>
    </w:rPr>
  </w:style>
  <w:style w:type="paragraph" w:customStyle="1" w:styleId="68">
    <w:name w:val="Подпись к картинке (6)"/>
    <w:basedOn w:val="a4"/>
    <w:link w:val="67"/>
    <w:uiPriority w:val="99"/>
    <w:rsid w:val="006664B4"/>
    <w:pPr>
      <w:shd w:val="clear" w:color="auto" w:fill="FFFFFF"/>
      <w:spacing w:line="240" w:lineRule="atLeast"/>
    </w:pPr>
    <w:rPr>
      <w:b/>
      <w:bCs/>
      <w:sz w:val="15"/>
      <w:szCs w:val="15"/>
    </w:rPr>
  </w:style>
  <w:style w:type="paragraph" w:customStyle="1" w:styleId="262">
    <w:name w:val="Основной текст (26)"/>
    <w:basedOn w:val="a4"/>
    <w:link w:val="261"/>
    <w:uiPriority w:val="99"/>
    <w:rsid w:val="006664B4"/>
    <w:pPr>
      <w:shd w:val="clear" w:color="auto" w:fill="FFFFFF"/>
      <w:spacing w:after="120" w:line="211" w:lineRule="exact"/>
    </w:pPr>
    <w:rPr>
      <w:rFonts w:ascii="Tahoma" w:hAnsi="Tahoma" w:cs="Tahoma"/>
      <w:sz w:val="13"/>
      <w:szCs w:val="13"/>
    </w:rPr>
  </w:style>
  <w:style w:type="paragraph" w:customStyle="1" w:styleId="272">
    <w:name w:val="Основной текст (27)"/>
    <w:basedOn w:val="a4"/>
    <w:link w:val="271"/>
    <w:uiPriority w:val="99"/>
    <w:rsid w:val="006664B4"/>
    <w:pPr>
      <w:shd w:val="clear" w:color="auto" w:fill="FFFFFF"/>
      <w:spacing w:line="240" w:lineRule="atLeast"/>
    </w:pPr>
    <w:rPr>
      <w:b/>
      <w:bCs/>
      <w:i/>
      <w:iCs/>
      <w:noProof/>
      <w:sz w:val="105"/>
      <w:szCs w:val="105"/>
    </w:rPr>
  </w:style>
  <w:style w:type="paragraph" w:customStyle="1" w:styleId="411">
    <w:name w:val="Подпись к таблице (4)1"/>
    <w:basedOn w:val="a4"/>
    <w:link w:val="4e"/>
    <w:uiPriority w:val="99"/>
    <w:rsid w:val="006664B4"/>
    <w:pPr>
      <w:shd w:val="clear" w:color="auto" w:fill="FFFFFF"/>
      <w:spacing w:line="240" w:lineRule="atLeast"/>
    </w:pPr>
    <w:rPr>
      <w:b/>
      <w:bCs/>
      <w:i/>
      <w:iCs/>
      <w:sz w:val="25"/>
      <w:szCs w:val="25"/>
    </w:rPr>
  </w:style>
  <w:style w:type="paragraph" w:customStyle="1" w:styleId="215">
    <w:name w:val="Основной текст (21)"/>
    <w:basedOn w:val="a4"/>
    <w:link w:val="214"/>
    <w:uiPriority w:val="99"/>
    <w:rsid w:val="006664B4"/>
    <w:pPr>
      <w:shd w:val="clear" w:color="auto" w:fill="FFFFFF"/>
      <w:spacing w:line="240" w:lineRule="atLeast"/>
    </w:pPr>
    <w:rPr>
      <w:b/>
      <w:bCs/>
      <w:sz w:val="16"/>
      <w:szCs w:val="16"/>
    </w:rPr>
  </w:style>
  <w:style w:type="paragraph" w:customStyle="1" w:styleId="223">
    <w:name w:val="Основной текст (22)"/>
    <w:basedOn w:val="a4"/>
    <w:link w:val="222"/>
    <w:uiPriority w:val="99"/>
    <w:rsid w:val="006664B4"/>
    <w:pPr>
      <w:shd w:val="clear" w:color="auto" w:fill="FFFFFF"/>
      <w:spacing w:line="240" w:lineRule="atLeast"/>
    </w:pPr>
    <w:rPr>
      <w:i/>
      <w:iCs/>
      <w:sz w:val="19"/>
      <w:szCs w:val="19"/>
    </w:rPr>
  </w:style>
  <w:style w:type="paragraph" w:customStyle="1" w:styleId="313">
    <w:name w:val="Подпись к картинке (3)1"/>
    <w:basedOn w:val="a4"/>
    <w:link w:val="3fb"/>
    <w:uiPriority w:val="99"/>
    <w:rsid w:val="006664B4"/>
    <w:pPr>
      <w:shd w:val="clear" w:color="auto" w:fill="FFFFFF"/>
      <w:spacing w:line="240" w:lineRule="atLeast"/>
    </w:pPr>
    <w:rPr>
      <w:b/>
      <w:bCs/>
      <w:sz w:val="25"/>
      <w:szCs w:val="25"/>
    </w:rPr>
  </w:style>
  <w:style w:type="paragraph" w:customStyle="1" w:styleId="4f1">
    <w:name w:val="Подпись к картинке (4)"/>
    <w:basedOn w:val="a4"/>
    <w:link w:val="4f0"/>
    <w:uiPriority w:val="99"/>
    <w:rsid w:val="006664B4"/>
    <w:pPr>
      <w:shd w:val="clear" w:color="auto" w:fill="FFFFFF"/>
      <w:spacing w:line="250" w:lineRule="exact"/>
      <w:ind w:hanging="400"/>
    </w:pPr>
    <w:rPr>
      <w:rFonts w:ascii="Tahoma" w:hAnsi="Tahoma" w:cs="Tahoma"/>
      <w:b/>
      <w:bCs/>
      <w:sz w:val="15"/>
      <w:szCs w:val="15"/>
    </w:rPr>
  </w:style>
  <w:style w:type="paragraph" w:customStyle="1" w:styleId="2310">
    <w:name w:val="Основной текст (23)1"/>
    <w:basedOn w:val="a4"/>
    <w:link w:val="232"/>
    <w:uiPriority w:val="99"/>
    <w:rsid w:val="006664B4"/>
    <w:pPr>
      <w:shd w:val="clear" w:color="auto" w:fill="FFFFFF"/>
      <w:spacing w:line="240" w:lineRule="atLeast"/>
      <w:jc w:val="both"/>
    </w:pPr>
    <w:rPr>
      <w:sz w:val="9"/>
      <w:szCs w:val="9"/>
    </w:rPr>
  </w:style>
  <w:style w:type="paragraph" w:customStyle="1" w:styleId="5d">
    <w:name w:val="Подпись к картинке (5)"/>
    <w:basedOn w:val="a4"/>
    <w:link w:val="5c"/>
    <w:uiPriority w:val="99"/>
    <w:rsid w:val="006664B4"/>
    <w:pPr>
      <w:shd w:val="clear" w:color="auto" w:fill="FFFFFF"/>
      <w:spacing w:line="317" w:lineRule="exact"/>
      <w:jc w:val="center"/>
    </w:pPr>
    <w:rPr>
      <w:sz w:val="23"/>
      <w:szCs w:val="23"/>
    </w:rPr>
  </w:style>
  <w:style w:type="paragraph" w:customStyle="1" w:styleId="2ff5">
    <w:name w:val="Заголовок №2"/>
    <w:basedOn w:val="a4"/>
    <w:link w:val="2ff4"/>
    <w:uiPriority w:val="99"/>
    <w:rsid w:val="006664B4"/>
    <w:pPr>
      <w:shd w:val="clear" w:color="auto" w:fill="FFFFFF"/>
      <w:spacing w:before="480" w:line="240" w:lineRule="atLeast"/>
      <w:outlineLvl w:val="1"/>
    </w:pPr>
    <w:rPr>
      <w:rFonts w:ascii="Tahoma" w:hAnsi="Tahoma" w:cs="Tahoma"/>
      <w:noProof/>
      <w:spacing w:val="-70"/>
      <w:w w:val="200"/>
      <w:sz w:val="74"/>
      <w:szCs w:val="74"/>
    </w:rPr>
  </w:style>
  <w:style w:type="paragraph" w:customStyle="1" w:styleId="135">
    <w:name w:val="Заголовок №1 (3)"/>
    <w:basedOn w:val="a4"/>
    <w:link w:val="134"/>
    <w:uiPriority w:val="99"/>
    <w:rsid w:val="006664B4"/>
    <w:pPr>
      <w:shd w:val="clear" w:color="auto" w:fill="FFFFFF"/>
      <w:spacing w:before="360" w:after="360" w:line="240" w:lineRule="atLeast"/>
      <w:outlineLvl w:val="0"/>
    </w:pPr>
    <w:rPr>
      <w:rFonts w:ascii="Tahoma" w:hAnsi="Tahoma" w:cs="Tahoma"/>
      <w:spacing w:val="-70"/>
      <w:w w:val="200"/>
      <w:sz w:val="74"/>
      <w:szCs w:val="74"/>
    </w:rPr>
  </w:style>
  <w:style w:type="paragraph" w:customStyle="1" w:styleId="281">
    <w:name w:val="Основной текст (28)1"/>
    <w:basedOn w:val="a4"/>
    <w:link w:val="280"/>
    <w:uiPriority w:val="99"/>
    <w:rsid w:val="006664B4"/>
    <w:pPr>
      <w:shd w:val="clear" w:color="auto" w:fill="FFFFFF"/>
      <w:spacing w:before="240" w:after="420" w:line="240" w:lineRule="atLeast"/>
    </w:pPr>
    <w:rPr>
      <w:rFonts w:ascii="Tahoma" w:hAnsi="Tahoma" w:cs="Tahoma"/>
      <w:spacing w:val="-70"/>
      <w:w w:val="200"/>
      <w:sz w:val="74"/>
      <w:szCs w:val="74"/>
    </w:rPr>
  </w:style>
  <w:style w:type="paragraph" w:customStyle="1" w:styleId="423">
    <w:name w:val="Заголовок №4 (2)"/>
    <w:basedOn w:val="a4"/>
    <w:link w:val="422"/>
    <w:uiPriority w:val="99"/>
    <w:rsid w:val="006664B4"/>
    <w:pPr>
      <w:shd w:val="clear" w:color="auto" w:fill="FFFFFF"/>
      <w:spacing w:before="120" w:line="379" w:lineRule="exact"/>
      <w:outlineLvl w:val="3"/>
    </w:pPr>
    <w:rPr>
      <w:rFonts w:ascii="Tahoma" w:hAnsi="Tahoma" w:cs="Tahoma"/>
      <w:b/>
      <w:bCs/>
      <w:sz w:val="21"/>
      <w:szCs w:val="21"/>
    </w:rPr>
  </w:style>
  <w:style w:type="paragraph" w:customStyle="1" w:styleId="291">
    <w:name w:val="Основной текст (29)1"/>
    <w:basedOn w:val="a4"/>
    <w:link w:val="290"/>
    <w:uiPriority w:val="99"/>
    <w:rsid w:val="006664B4"/>
    <w:pPr>
      <w:shd w:val="clear" w:color="auto" w:fill="FFFFFF"/>
      <w:spacing w:line="379" w:lineRule="exact"/>
    </w:pPr>
    <w:rPr>
      <w:rFonts w:ascii="Calibri" w:hAnsi="Calibri" w:cs="Calibri"/>
      <w:sz w:val="19"/>
      <w:szCs w:val="19"/>
    </w:rPr>
  </w:style>
  <w:style w:type="paragraph" w:customStyle="1" w:styleId="301">
    <w:name w:val="Основной текст (30)1"/>
    <w:basedOn w:val="a4"/>
    <w:link w:val="300"/>
    <w:uiPriority w:val="99"/>
    <w:rsid w:val="006664B4"/>
    <w:pPr>
      <w:shd w:val="clear" w:color="auto" w:fill="FFFFFF"/>
      <w:spacing w:before="120" w:after="120" w:line="115" w:lineRule="exact"/>
      <w:jc w:val="both"/>
    </w:pPr>
    <w:rPr>
      <w:sz w:val="18"/>
      <w:szCs w:val="18"/>
    </w:rPr>
  </w:style>
  <w:style w:type="paragraph" w:customStyle="1" w:styleId="78">
    <w:name w:val="Подпись к картинке (7)"/>
    <w:basedOn w:val="a4"/>
    <w:link w:val="77"/>
    <w:uiPriority w:val="99"/>
    <w:rsid w:val="006664B4"/>
    <w:pPr>
      <w:shd w:val="clear" w:color="auto" w:fill="FFFFFF"/>
      <w:spacing w:line="240" w:lineRule="atLeast"/>
    </w:pPr>
    <w:rPr>
      <w:rFonts w:ascii="Calibri" w:hAnsi="Calibri" w:cs="Calibri"/>
      <w:sz w:val="19"/>
      <w:szCs w:val="19"/>
    </w:rPr>
  </w:style>
  <w:style w:type="paragraph" w:customStyle="1" w:styleId="810">
    <w:name w:val="Подпись к картинке (8)1"/>
    <w:basedOn w:val="a4"/>
    <w:link w:val="85"/>
    <w:uiPriority w:val="99"/>
    <w:rsid w:val="006664B4"/>
    <w:pPr>
      <w:shd w:val="clear" w:color="auto" w:fill="FFFFFF"/>
      <w:spacing w:line="240" w:lineRule="atLeast"/>
    </w:pPr>
    <w:rPr>
      <w:rFonts w:ascii="Calibri" w:hAnsi="Calibri" w:cs="Calibri"/>
      <w:sz w:val="19"/>
      <w:szCs w:val="19"/>
    </w:rPr>
  </w:style>
  <w:style w:type="paragraph" w:customStyle="1" w:styleId="95">
    <w:name w:val="Подпись к картинке (9)"/>
    <w:basedOn w:val="a4"/>
    <w:link w:val="94"/>
    <w:uiPriority w:val="99"/>
    <w:rsid w:val="006664B4"/>
    <w:pPr>
      <w:shd w:val="clear" w:color="auto" w:fill="FFFFFF"/>
      <w:spacing w:line="240" w:lineRule="atLeast"/>
    </w:pPr>
    <w:rPr>
      <w:b/>
      <w:bCs/>
      <w:sz w:val="16"/>
      <w:szCs w:val="16"/>
    </w:rPr>
  </w:style>
  <w:style w:type="paragraph" w:customStyle="1" w:styleId="362">
    <w:name w:val="Основной текст (36)"/>
    <w:basedOn w:val="a4"/>
    <w:link w:val="361"/>
    <w:uiPriority w:val="99"/>
    <w:rsid w:val="006664B4"/>
    <w:pPr>
      <w:shd w:val="clear" w:color="auto" w:fill="FFFFFF"/>
      <w:spacing w:before="300" w:line="240" w:lineRule="atLeast"/>
    </w:pPr>
    <w:rPr>
      <w:rFonts w:ascii="Arial" w:hAnsi="Arial" w:cs="Arial"/>
      <w:sz w:val="10"/>
      <w:szCs w:val="10"/>
    </w:rPr>
  </w:style>
  <w:style w:type="paragraph" w:customStyle="1" w:styleId="10b">
    <w:name w:val="Подпись к картинке (10)"/>
    <w:basedOn w:val="a4"/>
    <w:link w:val="10a"/>
    <w:uiPriority w:val="99"/>
    <w:rsid w:val="006664B4"/>
    <w:pPr>
      <w:shd w:val="clear" w:color="auto" w:fill="FFFFFF"/>
      <w:spacing w:line="240" w:lineRule="atLeast"/>
    </w:pPr>
    <w:rPr>
      <w:rFonts w:ascii="Arial" w:hAnsi="Arial" w:cs="Arial"/>
      <w:sz w:val="10"/>
      <w:szCs w:val="10"/>
    </w:rPr>
  </w:style>
  <w:style w:type="paragraph" w:customStyle="1" w:styleId="323">
    <w:name w:val="Основной текст (32)"/>
    <w:basedOn w:val="a4"/>
    <w:link w:val="322"/>
    <w:uiPriority w:val="99"/>
    <w:rsid w:val="006664B4"/>
    <w:pPr>
      <w:shd w:val="clear" w:color="auto" w:fill="FFFFFF"/>
      <w:spacing w:line="240" w:lineRule="atLeast"/>
    </w:pPr>
    <w:rPr>
      <w:rFonts w:ascii="Tahoma" w:hAnsi="Tahoma" w:cs="Tahoma"/>
      <w:sz w:val="15"/>
      <w:szCs w:val="15"/>
    </w:rPr>
  </w:style>
  <w:style w:type="paragraph" w:customStyle="1" w:styleId="3110">
    <w:name w:val="Основной текст (31)1"/>
    <w:basedOn w:val="a4"/>
    <w:link w:val="314"/>
    <w:uiPriority w:val="99"/>
    <w:rsid w:val="006664B4"/>
    <w:pPr>
      <w:shd w:val="clear" w:color="auto" w:fill="FFFFFF"/>
      <w:spacing w:line="240" w:lineRule="atLeast"/>
    </w:pPr>
    <w:rPr>
      <w:b/>
      <w:bCs/>
      <w:sz w:val="25"/>
      <w:szCs w:val="25"/>
    </w:rPr>
  </w:style>
  <w:style w:type="paragraph" w:customStyle="1" w:styleId="332">
    <w:name w:val="Основной текст (33)"/>
    <w:basedOn w:val="a4"/>
    <w:link w:val="331"/>
    <w:uiPriority w:val="99"/>
    <w:rsid w:val="006664B4"/>
    <w:pPr>
      <w:shd w:val="clear" w:color="auto" w:fill="FFFFFF"/>
      <w:spacing w:line="120" w:lineRule="exact"/>
      <w:jc w:val="right"/>
    </w:pPr>
    <w:rPr>
      <w:rFonts w:ascii="Tahoma" w:hAnsi="Tahoma" w:cs="Tahoma"/>
      <w:noProof/>
      <w:sz w:val="30"/>
      <w:szCs w:val="30"/>
    </w:rPr>
  </w:style>
  <w:style w:type="paragraph" w:customStyle="1" w:styleId="342">
    <w:name w:val="Основной текст (34)"/>
    <w:basedOn w:val="a4"/>
    <w:link w:val="341"/>
    <w:uiPriority w:val="99"/>
    <w:rsid w:val="006664B4"/>
    <w:pPr>
      <w:shd w:val="clear" w:color="auto" w:fill="FFFFFF"/>
      <w:spacing w:after="1560" w:line="163" w:lineRule="exact"/>
      <w:jc w:val="both"/>
    </w:pPr>
    <w:rPr>
      <w:rFonts w:ascii="Arial" w:hAnsi="Arial" w:cs="Arial"/>
      <w:sz w:val="13"/>
      <w:szCs w:val="13"/>
    </w:rPr>
  </w:style>
  <w:style w:type="paragraph" w:customStyle="1" w:styleId="352">
    <w:name w:val="Основной текст (35)"/>
    <w:basedOn w:val="a4"/>
    <w:link w:val="351"/>
    <w:uiPriority w:val="99"/>
    <w:rsid w:val="006664B4"/>
    <w:pPr>
      <w:shd w:val="clear" w:color="auto" w:fill="FFFFFF"/>
      <w:spacing w:before="1560" w:after="300" w:line="240" w:lineRule="atLeast"/>
    </w:pPr>
    <w:rPr>
      <w:rFonts w:ascii="Tahoma" w:hAnsi="Tahoma" w:cs="Tahoma"/>
      <w:b/>
      <w:bCs/>
      <w:sz w:val="14"/>
      <w:szCs w:val="14"/>
    </w:rPr>
  </w:style>
  <w:style w:type="paragraph" w:customStyle="1" w:styleId="372">
    <w:name w:val="Основной текст (37)"/>
    <w:basedOn w:val="a4"/>
    <w:link w:val="371"/>
    <w:uiPriority w:val="99"/>
    <w:rsid w:val="006664B4"/>
    <w:pPr>
      <w:shd w:val="clear" w:color="auto" w:fill="FFFFFF"/>
      <w:spacing w:before="300" w:after="180" w:line="240" w:lineRule="atLeast"/>
    </w:pPr>
    <w:rPr>
      <w:rFonts w:ascii="Arial" w:hAnsi="Arial" w:cs="Arial"/>
      <w:sz w:val="15"/>
      <w:szCs w:val="15"/>
    </w:rPr>
  </w:style>
  <w:style w:type="paragraph" w:customStyle="1" w:styleId="382">
    <w:name w:val="Основной текст (38)"/>
    <w:basedOn w:val="a4"/>
    <w:link w:val="381"/>
    <w:uiPriority w:val="99"/>
    <w:rsid w:val="006664B4"/>
    <w:pPr>
      <w:shd w:val="clear" w:color="auto" w:fill="FFFFFF"/>
      <w:spacing w:before="1020" w:after="300" w:line="240" w:lineRule="atLeast"/>
    </w:pPr>
    <w:rPr>
      <w:rFonts w:ascii="Tahoma" w:hAnsi="Tahoma" w:cs="Tahoma"/>
      <w:b/>
      <w:bCs/>
      <w:sz w:val="16"/>
      <w:szCs w:val="16"/>
    </w:rPr>
  </w:style>
  <w:style w:type="paragraph" w:customStyle="1" w:styleId="3fe">
    <w:name w:val="Оглавление (3)"/>
    <w:basedOn w:val="a4"/>
    <w:link w:val="3fd"/>
    <w:uiPriority w:val="99"/>
    <w:rsid w:val="006664B4"/>
    <w:pPr>
      <w:shd w:val="clear" w:color="auto" w:fill="FFFFFF"/>
      <w:spacing w:line="240" w:lineRule="exact"/>
      <w:ind w:firstLine="760"/>
      <w:jc w:val="both"/>
    </w:pPr>
    <w:rPr>
      <w:rFonts w:ascii="Arial" w:hAnsi="Arial" w:cs="Arial"/>
      <w:sz w:val="13"/>
      <w:szCs w:val="13"/>
    </w:rPr>
  </w:style>
  <w:style w:type="paragraph" w:customStyle="1" w:styleId="414">
    <w:name w:val="Заголовок №41"/>
    <w:basedOn w:val="a4"/>
    <w:link w:val="4f2"/>
    <w:uiPriority w:val="99"/>
    <w:rsid w:val="006664B4"/>
    <w:pPr>
      <w:shd w:val="clear" w:color="auto" w:fill="FFFFFF"/>
      <w:spacing w:line="312" w:lineRule="exact"/>
      <w:outlineLvl w:val="3"/>
    </w:pPr>
    <w:rPr>
      <w:b/>
      <w:bCs/>
      <w:sz w:val="25"/>
      <w:szCs w:val="25"/>
    </w:rPr>
  </w:style>
  <w:style w:type="paragraph" w:customStyle="1" w:styleId="415">
    <w:name w:val="Оглавление (4)1"/>
    <w:basedOn w:val="a4"/>
    <w:link w:val="4f4"/>
    <w:uiPriority w:val="99"/>
    <w:rsid w:val="006664B4"/>
    <w:pPr>
      <w:shd w:val="clear" w:color="auto" w:fill="FFFFFF"/>
      <w:spacing w:line="312" w:lineRule="exact"/>
    </w:pPr>
    <w:rPr>
      <w:b/>
      <w:bCs/>
      <w:sz w:val="25"/>
      <w:szCs w:val="25"/>
    </w:rPr>
  </w:style>
  <w:style w:type="paragraph" w:customStyle="1" w:styleId="401">
    <w:name w:val="Основной текст (40)1"/>
    <w:basedOn w:val="a4"/>
    <w:link w:val="400"/>
    <w:uiPriority w:val="99"/>
    <w:rsid w:val="006664B4"/>
    <w:pPr>
      <w:shd w:val="clear" w:color="auto" w:fill="FFFFFF"/>
      <w:spacing w:line="240" w:lineRule="atLeast"/>
    </w:pPr>
    <w:rPr>
      <w:sz w:val="25"/>
      <w:szCs w:val="25"/>
    </w:rPr>
  </w:style>
  <w:style w:type="paragraph" w:customStyle="1" w:styleId="426">
    <w:name w:val="Основной текст (42)"/>
    <w:basedOn w:val="a4"/>
    <w:link w:val="425"/>
    <w:uiPriority w:val="99"/>
    <w:rsid w:val="006664B4"/>
    <w:pPr>
      <w:shd w:val="clear" w:color="auto" w:fill="FFFFFF"/>
      <w:spacing w:after="120" w:line="240" w:lineRule="atLeast"/>
    </w:pPr>
    <w:rPr>
      <w:rFonts w:ascii="Tahoma" w:hAnsi="Tahoma" w:cs="Tahoma"/>
      <w:b/>
      <w:bCs/>
      <w:sz w:val="21"/>
      <w:szCs w:val="21"/>
    </w:rPr>
  </w:style>
  <w:style w:type="paragraph" w:customStyle="1" w:styleId="4110">
    <w:name w:val="Основной текст (41)1"/>
    <w:basedOn w:val="a4"/>
    <w:link w:val="416"/>
    <w:uiPriority w:val="99"/>
    <w:rsid w:val="006664B4"/>
    <w:pPr>
      <w:shd w:val="clear" w:color="auto" w:fill="FFFFFF"/>
      <w:spacing w:line="240" w:lineRule="atLeast"/>
    </w:pPr>
    <w:rPr>
      <w:rFonts w:ascii="Tahoma" w:hAnsi="Tahoma" w:cs="Tahoma"/>
      <w:noProof/>
      <w:sz w:val="30"/>
      <w:szCs w:val="30"/>
    </w:rPr>
  </w:style>
  <w:style w:type="paragraph" w:customStyle="1" w:styleId="3910">
    <w:name w:val="Основной текст (39)1"/>
    <w:basedOn w:val="a4"/>
    <w:link w:val="391"/>
    <w:uiPriority w:val="99"/>
    <w:rsid w:val="006664B4"/>
    <w:pPr>
      <w:shd w:val="clear" w:color="auto" w:fill="FFFFFF"/>
      <w:spacing w:line="240" w:lineRule="atLeast"/>
    </w:pPr>
    <w:rPr>
      <w:rFonts w:ascii="Tahoma" w:hAnsi="Tahoma" w:cs="Tahoma"/>
      <w:noProof/>
      <w:sz w:val="30"/>
      <w:szCs w:val="30"/>
    </w:rPr>
  </w:style>
  <w:style w:type="paragraph" w:customStyle="1" w:styleId="512">
    <w:name w:val="Подпись к таблице (5)1"/>
    <w:basedOn w:val="a4"/>
    <w:link w:val="5e"/>
    <w:uiPriority w:val="99"/>
    <w:rsid w:val="006664B4"/>
    <w:pPr>
      <w:shd w:val="clear" w:color="auto" w:fill="FFFFFF"/>
      <w:spacing w:line="240" w:lineRule="atLeast"/>
    </w:pPr>
    <w:rPr>
      <w:sz w:val="25"/>
      <w:szCs w:val="25"/>
    </w:rPr>
  </w:style>
  <w:style w:type="paragraph" w:customStyle="1" w:styleId="431">
    <w:name w:val="Основной текст (43)1"/>
    <w:basedOn w:val="a4"/>
    <w:link w:val="430"/>
    <w:uiPriority w:val="99"/>
    <w:rsid w:val="006664B4"/>
    <w:pPr>
      <w:shd w:val="clear" w:color="auto" w:fill="FFFFFF"/>
      <w:spacing w:line="221" w:lineRule="exact"/>
    </w:pPr>
    <w:rPr>
      <w:rFonts w:ascii="Tahoma" w:hAnsi="Tahoma" w:cs="Tahoma"/>
      <w:b/>
      <w:bCs/>
      <w:sz w:val="17"/>
      <w:szCs w:val="17"/>
    </w:rPr>
  </w:style>
  <w:style w:type="paragraph" w:customStyle="1" w:styleId="441">
    <w:name w:val="Основной текст (44)1"/>
    <w:basedOn w:val="a4"/>
    <w:link w:val="440"/>
    <w:uiPriority w:val="99"/>
    <w:rsid w:val="006664B4"/>
    <w:pPr>
      <w:shd w:val="clear" w:color="auto" w:fill="FFFFFF"/>
      <w:spacing w:after="300" w:line="226" w:lineRule="exact"/>
    </w:pPr>
    <w:rPr>
      <w:rFonts w:ascii="Tahoma" w:hAnsi="Tahoma" w:cs="Tahoma"/>
      <w:b/>
      <w:bCs/>
      <w:i/>
      <w:iCs/>
      <w:sz w:val="16"/>
      <w:szCs w:val="16"/>
    </w:rPr>
  </w:style>
  <w:style w:type="paragraph" w:customStyle="1" w:styleId="6b">
    <w:name w:val="Подпись к таблице (6)"/>
    <w:basedOn w:val="a4"/>
    <w:link w:val="6a"/>
    <w:uiPriority w:val="99"/>
    <w:rsid w:val="006664B4"/>
    <w:pPr>
      <w:shd w:val="clear" w:color="auto" w:fill="FFFFFF"/>
      <w:spacing w:line="240" w:lineRule="atLeast"/>
    </w:pPr>
    <w:rPr>
      <w:rFonts w:ascii="Tahoma" w:hAnsi="Tahoma" w:cs="Tahoma"/>
      <w:b/>
      <w:bCs/>
      <w:sz w:val="17"/>
      <w:szCs w:val="17"/>
    </w:rPr>
  </w:style>
  <w:style w:type="character" w:customStyle="1" w:styleId="afffffffd">
    <w:name w:val="_Обычный Знак"/>
    <w:link w:val="afffffffe"/>
    <w:locked/>
    <w:rsid w:val="006664B4"/>
    <w:rPr>
      <w:sz w:val="24"/>
    </w:rPr>
  </w:style>
  <w:style w:type="paragraph" w:customStyle="1" w:styleId="afffffffe">
    <w:name w:val="_Обычный"/>
    <w:basedOn w:val="a4"/>
    <w:link w:val="afffffffd"/>
    <w:rsid w:val="006664B4"/>
    <w:pPr>
      <w:ind w:firstLine="709"/>
      <w:jc w:val="both"/>
    </w:pPr>
    <w:rPr>
      <w:szCs w:val="20"/>
    </w:rPr>
  </w:style>
  <w:style w:type="paragraph" w:customStyle="1" w:styleId="1f9">
    <w:name w:val="Маркированный список 1"/>
    <w:basedOn w:val="a4"/>
    <w:rsid w:val="006664B4"/>
    <w:pPr>
      <w:tabs>
        <w:tab w:val="num" w:pos="1080"/>
      </w:tabs>
      <w:spacing w:line="360" w:lineRule="auto"/>
      <w:ind w:left="1080" w:hanging="360"/>
      <w:jc w:val="both"/>
    </w:pPr>
    <w:rPr>
      <w:rFonts w:ascii="Arial" w:hAnsi="Arial" w:cs="Arial"/>
    </w:rPr>
  </w:style>
  <w:style w:type="paragraph" w:customStyle="1" w:styleId="Sc">
    <w:name w:val="S_Обложка_проект"/>
    <w:basedOn w:val="a4"/>
    <w:rsid w:val="006664B4"/>
    <w:pPr>
      <w:spacing w:line="360" w:lineRule="auto"/>
      <w:ind w:left="3240"/>
      <w:jc w:val="right"/>
    </w:pPr>
    <w:rPr>
      <w:caps/>
    </w:rPr>
  </w:style>
  <w:style w:type="paragraph" w:customStyle="1" w:styleId="xl72">
    <w:name w:val="xl72"/>
    <w:basedOn w:val="af1"/>
    <w:rsid w:val="006664B4"/>
    <w:rPr>
      <w:rFonts w:ascii="Times New Roman" w:hAnsi="Times New Roman"/>
      <w:sz w:val="20"/>
      <w:szCs w:val="20"/>
    </w:rPr>
  </w:style>
  <w:style w:type="paragraph" w:customStyle="1" w:styleId="font5">
    <w:name w:val="font5"/>
    <w:basedOn w:val="a4"/>
    <w:rsid w:val="006664B4"/>
    <w:pPr>
      <w:spacing w:before="100" w:beforeAutospacing="1" w:after="100" w:afterAutospacing="1"/>
    </w:pPr>
    <w:rPr>
      <w:sz w:val="20"/>
      <w:szCs w:val="20"/>
    </w:rPr>
  </w:style>
  <w:style w:type="paragraph" w:customStyle="1" w:styleId="font6">
    <w:name w:val="font6"/>
    <w:basedOn w:val="a4"/>
    <w:rsid w:val="006664B4"/>
    <w:pPr>
      <w:spacing w:before="100" w:beforeAutospacing="1" w:after="100" w:afterAutospacing="1"/>
    </w:pPr>
    <w:rPr>
      <w:sz w:val="20"/>
      <w:szCs w:val="20"/>
      <w:u w:val="single"/>
    </w:rPr>
  </w:style>
  <w:style w:type="paragraph" w:customStyle="1" w:styleId="font7">
    <w:name w:val="font7"/>
    <w:basedOn w:val="a4"/>
    <w:rsid w:val="006664B4"/>
    <w:pPr>
      <w:spacing w:before="100" w:beforeAutospacing="1" w:after="100" w:afterAutospacing="1"/>
    </w:pPr>
    <w:rPr>
      <w:sz w:val="18"/>
      <w:szCs w:val="18"/>
    </w:rPr>
  </w:style>
  <w:style w:type="paragraph" w:customStyle="1" w:styleId="font8">
    <w:name w:val="font8"/>
    <w:basedOn w:val="a4"/>
    <w:rsid w:val="006664B4"/>
    <w:pPr>
      <w:spacing w:before="100" w:beforeAutospacing="1" w:after="100" w:afterAutospacing="1"/>
    </w:pPr>
    <w:rPr>
      <w:sz w:val="18"/>
      <w:szCs w:val="18"/>
      <w:u w:val="single"/>
    </w:rPr>
  </w:style>
  <w:style w:type="paragraph" w:customStyle="1" w:styleId="font9">
    <w:name w:val="font9"/>
    <w:basedOn w:val="a4"/>
    <w:rsid w:val="006664B4"/>
    <w:pPr>
      <w:spacing w:before="100" w:beforeAutospacing="1" w:after="100" w:afterAutospacing="1"/>
    </w:pPr>
    <w:rPr>
      <w:sz w:val="20"/>
      <w:szCs w:val="20"/>
    </w:rPr>
  </w:style>
  <w:style w:type="paragraph" w:customStyle="1" w:styleId="xl65">
    <w:name w:val="xl65"/>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4"/>
    <w:rsid w:val="006664B4"/>
    <w:pPr>
      <w:spacing w:before="100" w:beforeAutospacing="1" w:after="100" w:afterAutospacing="1"/>
    </w:pPr>
  </w:style>
  <w:style w:type="paragraph" w:customStyle="1" w:styleId="xl67">
    <w:name w:val="xl67"/>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4"/>
    <w:rsid w:val="006664B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4"/>
    <w:rsid w:val="006664B4"/>
    <w:pPr>
      <w:pBdr>
        <w:top w:val="single" w:sz="4" w:space="0" w:color="auto"/>
        <w:bottom w:val="single" w:sz="4" w:space="0" w:color="auto"/>
      </w:pBdr>
      <w:spacing w:before="100" w:beforeAutospacing="1" w:after="100" w:afterAutospacing="1"/>
    </w:pPr>
  </w:style>
  <w:style w:type="paragraph" w:customStyle="1" w:styleId="xl70">
    <w:name w:val="xl70"/>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4"/>
    <w:rsid w:val="006664B4"/>
    <w:pPr>
      <w:pBdr>
        <w:left w:val="single" w:sz="4" w:space="0" w:color="auto"/>
        <w:right w:val="single" w:sz="4" w:space="0" w:color="auto"/>
      </w:pBdr>
      <w:spacing w:before="100" w:beforeAutospacing="1" w:after="100" w:afterAutospacing="1"/>
    </w:pPr>
  </w:style>
  <w:style w:type="paragraph" w:customStyle="1" w:styleId="xl73">
    <w:name w:val="xl73"/>
    <w:basedOn w:val="a4"/>
    <w:rsid w:val="006664B4"/>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4"/>
    <w:rsid w:val="006664B4"/>
    <w:pPr>
      <w:pBdr>
        <w:left w:val="single" w:sz="4" w:space="0" w:color="auto"/>
        <w:right w:val="single" w:sz="4" w:space="0" w:color="auto"/>
      </w:pBdr>
      <w:spacing w:before="100" w:beforeAutospacing="1" w:after="100" w:afterAutospacing="1"/>
      <w:jc w:val="center"/>
    </w:pPr>
  </w:style>
  <w:style w:type="paragraph" w:customStyle="1" w:styleId="xl76">
    <w:name w:val="xl76"/>
    <w:basedOn w:val="a4"/>
    <w:rsid w:val="006664B4"/>
    <w:pPr>
      <w:pBdr>
        <w:top w:val="single" w:sz="4" w:space="0" w:color="auto"/>
        <w:bottom w:val="single" w:sz="4" w:space="0" w:color="auto"/>
      </w:pBdr>
      <w:spacing w:before="100" w:beforeAutospacing="1" w:after="100" w:afterAutospacing="1"/>
      <w:jc w:val="center"/>
    </w:pPr>
  </w:style>
  <w:style w:type="paragraph" w:customStyle="1" w:styleId="xl77">
    <w:name w:val="xl77"/>
    <w:basedOn w:val="a4"/>
    <w:rsid w:val="006664B4"/>
    <w:pPr>
      <w:spacing w:before="100" w:beforeAutospacing="1" w:after="100" w:afterAutospacing="1"/>
      <w:jc w:val="center"/>
    </w:pPr>
  </w:style>
  <w:style w:type="paragraph" w:customStyle="1" w:styleId="xl78">
    <w:name w:val="xl78"/>
    <w:basedOn w:val="a4"/>
    <w:rsid w:val="006664B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79">
    <w:name w:val="xl79"/>
    <w:basedOn w:val="a4"/>
    <w:rsid w:val="006664B4"/>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rPr>
  </w:style>
  <w:style w:type="paragraph" w:customStyle="1" w:styleId="xl80">
    <w:name w:val="xl80"/>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81">
    <w:name w:val="xl81"/>
    <w:basedOn w:val="a4"/>
    <w:rsid w:val="006664B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2">
    <w:name w:val="xl82"/>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u w:val="single"/>
    </w:rPr>
  </w:style>
  <w:style w:type="paragraph" w:customStyle="1" w:styleId="xl83">
    <w:name w:val="xl83"/>
    <w:basedOn w:val="a4"/>
    <w:rsid w:val="006664B4"/>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84">
    <w:name w:val="xl84"/>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6">
    <w:name w:val="xl86"/>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4"/>
    <w:rsid w:val="006664B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4"/>
    <w:rsid w:val="006664B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1">
    <w:name w:val="xl91"/>
    <w:basedOn w:val="a4"/>
    <w:rsid w:val="006664B4"/>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4"/>
    <w:rsid w:val="006664B4"/>
    <w:pPr>
      <w:pBdr>
        <w:top w:val="single" w:sz="4" w:space="0" w:color="auto"/>
        <w:bottom w:val="single" w:sz="4" w:space="0" w:color="auto"/>
      </w:pBdr>
      <w:shd w:val="clear" w:color="000000" w:fill="FFFFFF"/>
      <w:spacing w:before="100" w:beforeAutospacing="1" w:after="100" w:afterAutospacing="1"/>
    </w:pPr>
  </w:style>
  <w:style w:type="paragraph" w:customStyle="1" w:styleId="xl94">
    <w:name w:val="xl94"/>
    <w:basedOn w:val="a4"/>
    <w:rsid w:val="006664B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95">
    <w:name w:val="xl95"/>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6">
    <w:name w:val="xl96"/>
    <w:basedOn w:val="a4"/>
    <w:rsid w:val="006664B4"/>
    <w:pPr>
      <w:shd w:val="clear" w:color="000000" w:fill="FFFFFF"/>
      <w:spacing w:before="100" w:beforeAutospacing="1" w:after="100" w:afterAutospacing="1"/>
    </w:pPr>
  </w:style>
  <w:style w:type="paragraph" w:customStyle="1" w:styleId="xl97">
    <w:name w:val="xl97"/>
    <w:basedOn w:val="a4"/>
    <w:rsid w:val="006664B4"/>
    <w:pPr>
      <w:pBdr>
        <w:left w:val="single" w:sz="4" w:space="0" w:color="auto"/>
        <w:right w:val="single" w:sz="4" w:space="0" w:color="auto"/>
      </w:pBdr>
      <w:shd w:val="clear" w:color="000000" w:fill="FFFFFF"/>
      <w:spacing w:before="100" w:beforeAutospacing="1" w:after="100" w:afterAutospacing="1"/>
    </w:pPr>
  </w:style>
  <w:style w:type="paragraph" w:customStyle="1" w:styleId="xl98">
    <w:name w:val="xl98"/>
    <w:basedOn w:val="a4"/>
    <w:rsid w:val="006664B4"/>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99">
    <w:name w:val="xl99"/>
    <w:basedOn w:val="a4"/>
    <w:rsid w:val="006664B4"/>
    <w:pPr>
      <w:shd w:val="clear" w:color="000000" w:fill="FFFFFF"/>
      <w:spacing w:before="100" w:beforeAutospacing="1" w:after="100" w:afterAutospacing="1"/>
      <w:jc w:val="center"/>
    </w:pPr>
  </w:style>
  <w:style w:type="paragraph" w:customStyle="1" w:styleId="xl100">
    <w:name w:val="xl100"/>
    <w:basedOn w:val="a4"/>
    <w:rsid w:val="006664B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1">
    <w:name w:val="xl101"/>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4">
    <w:name w:val="xl104"/>
    <w:basedOn w:val="a4"/>
    <w:rsid w:val="006664B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5">
    <w:name w:val="xl105"/>
    <w:basedOn w:val="a4"/>
    <w:rsid w:val="006664B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6">
    <w:name w:val="xl106"/>
    <w:basedOn w:val="a4"/>
    <w:rsid w:val="006664B4"/>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7">
    <w:name w:val="xl107"/>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8">
    <w:name w:val="xl108"/>
    <w:basedOn w:val="a4"/>
    <w:rsid w:val="006664B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9">
    <w:name w:val="xl109"/>
    <w:basedOn w:val="a4"/>
    <w:rsid w:val="006664B4"/>
    <w:pPr>
      <w:pBdr>
        <w:left w:val="single" w:sz="4" w:space="0" w:color="auto"/>
        <w:right w:val="single" w:sz="4" w:space="0" w:color="auto"/>
      </w:pBdr>
      <w:spacing w:before="100" w:beforeAutospacing="1" w:after="100" w:afterAutospacing="1"/>
      <w:jc w:val="center"/>
    </w:pPr>
  </w:style>
  <w:style w:type="paragraph" w:customStyle="1" w:styleId="xl110">
    <w:name w:val="xl110"/>
    <w:basedOn w:val="a4"/>
    <w:rsid w:val="006664B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1">
    <w:name w:val="xl111"/>
    <w:basedOn w:val="a4"/>
    <w:rsid w:val="006664B4"/>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12">
    <w:name w:val="xl112"/>
    <w:basedOn w:val="a4"/>
    <w:rsid w:val="006664B4"/>
    <w:pPr>
      <w:pBdr>
        <w:left w:val="single" w:sz="4" w:space="0" w:color="auto"/>
        <w:right w:val="single" w:sz="4" w:space="0" w:color="auto"/>
      </w:pBdr>
      <w:spacing w:before="100" w:beforeAutospacing="1" w:after="100" w:afterAutospacing="1"/>
      <w:jc w:val="center"/>
    </w:pPr>
    <w:rPr>
      <w:b/>
      <w:bCs/>
    </w:rPr>
  </w:style>
  <w:style w:type="paragraph" w:customStyle="1" w:styleId="xl113">
    <w:name w:val="xl113"/>
    <w:basedOn w:val="a4"/>
    <w:rsid w:val="006664B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4"/>
    <w:rsid w:val="006664B4"/>
    <w:pPr>
      <w:pBdr>
        <w:top w:val="single" w:sz="4" w:space="0" w:color="auto"/>
        <w:left w:val="single" w:sz="4" w:space="0" w:color="auto"/>
        <w:right w:val="single" w:sz="4" w:space="0" w:color="auto"/>
      </w:pBdr>
      <w:spacing w:before="100" w:beforeAutospacing="1" w:after="100" w:afterAutospacing="1"/>
      <w:jc w:val="center"/>
    </w:pPr>
    <w:rPr>
      <w:b/>
      <w:bCs/>
      <w:sz w:val="28"/>
      <w:szCs w:val="28"/>
    </w:rPr>
  </w:style>
  <w:style w:type="paragraph" w:customStyle="1" w:styleId="xl115">
    <w:name w:val="xl115"/>
    <w:basedOn w:val="a4"/>
    <w:rsid w:val="006664B4"/>
    <w:pPr>
      <w:pBdr>
        <w:left w:val="single" w:sz="4" w:space="0" w:color="auto"/>
        <w:right w:val="single" w:sz="4" w:space="0" w:color="auto"/>
      </w:pBdr>
      <w:spacing w:before="100" w:beforeAutospacing="1" w:after="100" w:afterAutospacing="1"/>
      <w:jc w:val="center"/>
    </w:pPr>
    <w:rPr>
      <w:b/>
      <w:bCs/>
      <w:sz w:val="28"/>
      <w:szCs w:val="28"/>
    </w:rPr>
  </w:style>
  <w:style w:type="paragraph" w:customStyle="1" w:styleId="xl116">
    <w:name w:val="xl116"/>
    <w:basedOn w:val="a4"/>
    <w:rsid w:val="006664B4"/>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17">
    <w:name w:val="xl117"/>
    <w:basedOn w:val="a4"/>
    <w:rsid w:val="006664B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4"/>
    <w:rsid w:val="006664B4"/>
    <w:pPr>
      <w:pBdr>
        <w:top w:val="single" w:sz="4" w:space="0" w:color="auto"/>
        <w:bottom w:val="single" w:sz="4" w:space="0" w:color="auto"/>
      </w:pBdr>
      <w:spacing w:before="100" w:beforeAutospacing="1" w:after="100" w:afterAutospacing="1"/>
      <w:jc w:val="center"/>
      <w:textAlignment w:val="center"/>
    </w:pPr>
  </w:style>
  <w:style w:type="paragraph" w:customStyle="1" w:styleId="xl119">
    <w:name w:val="xl119"/>
    <w:basedOn w:val="a4"/>
    <w:rsid w:val="006664B4"/>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0">
    <w:name w:val="xl120"/>
    <w:basedOn w:val="a4"/>
    <w:rsid w:val="006664B4"/>
    <w:pPr>
      <w:pBdr>
        <w:top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1">
    <w:name w:val="xl121"/>
    <w:basedOn w:val="a4"/>
    <w:rsid w:val="006664B4"/>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22">
    <w:name w:val="xl122"/>
    <w:basedOn w:val="a4"/>
    <w:rsid w:val="006664B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4"/>
    <w:rsid w:val="006664B4"/>
    <w:pPr>
      <w:pBdr>
        <w:top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4"/>
    <w:rsid w:val="006664B4"/>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4"/>
    <w:rsid w:val="006664B4"/>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4"/>
    <w:rsid w:val="006664B4"/>
    <w:pPr>
      <w:pBdr>
        <w:bottom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4"/>
    <w:rsid w:val="006664B4"/>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4"/>
    <w:rsid w:val="006664B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4"/>
    <w:rsid w:val="006664B4"/>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0">
    <w:name w:val="xl130"/>
    <w:basedOn w:val="a4"/>
    <w:rsid w:val="006664B4"/>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1">
    <w:name w:val="xl131"/>
    <w:basedOn w:val="a4"/>
    <w:rsid w:val="006664B4"/>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4"/>
    <w:rsid w:val="006664B4"/>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3">
    <w:name w:val="xl133"/>
    <w:basedOn w:val="a4"/>
    <w:rsid w:val="006664B4"/>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34">
    <w:name w:val="xl134"/>
    <w:basedOn w:val="a4"/>
    <w:rsid w:val="006664B4"/>
    <w:pPr>
      <w:pBdr>
        <w:top w:val="single" w:sz="4" w:space="0" w:color="auto"/>
      </w:pBdr>
      <w:shd w:val="clear" w:color="000000" w:fill="FFFFFF"/>
      <w:spacing w:before="100" w:beforeAutospacing="1" w:after="100" w:afterAutospacing="1"/>
      <w:jc w:val="center"/>
    </w:pPr>
  </w:style>
  <w:style w:type="paragraph" w:customStyle="1" w:styleId="xl135">
    <w:name w:val="xl135"/>
    <w:basedOn w:val="a4"/>
    <w:rsid w:val="006664B4"/>
    <w:pPr>
      <w:pBdr>
        <w:top w:val="single" w:sz="4" w:space="0" w:color="auto"/>
        <w:right w:val="single" w:sz="4" w:space="0" w:color="auto"/>
      </w:pBdr>
      <w:shd w:val="clear" w:color="000000" w:fill="FFFFFF"/>
      <w:spacing w:before="100" w:beforeAutospacing="1" w:after="100" w:afterAutospacing="1"/>
      <w:jc w:val="center"/>
    </w:pPr>
  </w:style>
  <w:style w:type="paragraph" w:customStyle="1" w:styleId="xl136">
    <w:name w:val="xl136"/>
    <w:basedOn w:val="a4"/>
    <w:rsid w:val="006664B4"/>
    <w:pPr>
      <w:pBdr>
        <w:left w:val="single" w:sz="4" w:space="0" w:color="auto"/>
      </w:pBdr>
      <w:shd w:val="clear" w:color="000000" w:fill="FFFFFF"/>
      <w:spacing w:before="100" w:beforeAutospacing="1" w:after="100" w:afterAutospacing="1"/>
      <w:jc w:val="center"/>
    </w:pPr>
  </w:style>
  <w:style w:type="paragraph" w:customStyle="1" w:styleId="xl137">
    <w:name w:val="xl137"/>
    <w:basedOn w:val="a4"/>
    <w:rsid w:val="006664B4"/>
    <w:pPr>
      <w:pBdr>
        <w:right w:val="single" w:sz="4" w:space="0" w:color="auto"/>
      </w:pBdr>
      <w:shd w:val="clear" w:color="000000" w:fill="FFFFFF"/>
      <w:spacing w:before="100" w:beforeAutospacing="1" w:after="100" w:afterAutospacing="1"/>
      <w:jc w:val="center"/>
    </w:pPr>
  </w:style>
  <w:style w:type="paragraph" w:customStyle="1" w:styleId="xl138">
    <w:name w:val="xl138"/>
    <w:basedOn w:val="a4"/>
    <w:rsid w:val="006664B4"/>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39">
    <w:name w:val="xl139"/>
    <w:basedOn w:val="a4"/>
    <w:rsid w:val="006664B4"/>
    <w:pPr>
      <w:pBdr>
        <w:bottom w:val="single" w:sz="4" w:space="0" w:color="auto"/>
      </w:pBdr>
      <w:shd w:val="clear" w:color="000000" w:fill="FFFFFF"/>
      <w:spacing w:before="100" w:beforeAutospacing="1" w:after="100" w:afterAutospacing="1"/>
      <w:jc w:val="center"/>
    </w:pPr>
  </w:style>
  <w:style w:type="paragraph" w:customStyle="1" w:styleId="xl140">
    <w:name w:val="xl140"/>
    <w:basedOn w:val="a4"/>
    <w:rsid w:val="006664B4"/>
    <w:pPr>
      <w:pBdr>
        <w:bottom w:val="single" w:sz="4" w:space="0" w:color="auto"/>
        <w:right w:val="single" w:sz="4" w:space="0" w:color="auto"/>
      </w:pBdr>
      <w:shd w:val="clear" w:color="000000" w:fill="FFFFFF"/>
      <w:spacing w:before="100" w:beforeAutospacing="1" w:after="100" w:afterAutospacing="1"/>
      <w:jc w:val="center"/>
    </w:pPr>
  </w:style>
  <w:style w:type="paragraph" w:customStyle="1" w:styleId="xl141">
    <w:name w:val="xl141"/>
    <w:basedOn w:val="a4"/>
    <w:rsid w:val="006664B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42">
    <w:name w:val="xl142"/>
    <w:basedOn w:val="a4"/>
    <w:rsid w:val="006664B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1fa">
    <w:name w:val="Абзац списка1"/>
    <w:basedOn w:val="a4"/>
    <w:rsid w:val="006664B4"/>
    <w:pPr>
      <w:spacing w:after="200" w:line="276" w:lineRule="auto"/>
      <w:ind w:left="720"/>
      <w:contextualSpacing/>
    </w:pPr>
    <w:rPr>
      <w:rFonts w:ascii="Calibri" w:hAnsi="Calibri"/>
      <w:sz w:val="22"/>
      <w:szCs w:val="22"/>
      <w:lang w:eastAsia="en-US"/>
    </w:rPr>
  </w:style>
  <w:style w:type="paragraph" w:customStyle="1" w:styleId="3ff0">
    <w:name w:val="книга 3 основной"/>
    <w:basedOn w:val="affff2"/>
    <w:uiPriority w:val="99"/>
    <w:rsid w:val="006664B4"/>
    <w:pPr>
      <w:spacing w:before="0" w:line="240" w:lineRule="auto"/>
      <w:ind w:firstLine="0"/>
    </w:pPr>
    <w:rPr>
      <w:rFonts w:ascii="Times New Roman" w:eastAsia="Calibri" w:hAnsi="Times New Roman"/>
      <w:lang w:bidi="en-US"/>
    </w:rPr>
  </w:style>
  <w:style w:type="character" w:customStyle="1" w:styleId="affffffff">
    <w:name w:val="Текст в табл"/>
    <w:rsid w:val="006664B4"/>
    <w:rPr>
      <w:rFonts w:ascii="Arial" w:hAnsi="Arial"/>
      <w:noProof w:val="0"/>
      <w:sz w:val="16"/>
      <w:lang w:val="ru-RU"/>
    </w:rPr>
  </w:style>
  <w:style w:type="paragraph" w:customStyle="1" w:styleId="affffffff0">
    <w:name w:val="Текст записки"/>
    <w:basedOn w:val="a4"/>
    <w:qFormat/>
    <w:rsid w:val="006664B4"/>
    <w:pPr>
      <w:autoSpaceDE w:val="0"/>
      <w:autoSpaceDN w:val="0"/>
      <w:adjustRightInd w:val="0"/>
      <w:spacing w:after="120" w:line="276" w:lineRule="auto"/>
      <w:ind w:firstLine="567"/>
      <w:jc w:val="both"/>
    </w:pPr>
    <w:rPr>
      <w:rFonts w:eastAsia="Calibri"/>
      <w:szCs w:val="28"/>
      <w:lang w:eastAsia="en-US"/>
    </w:rPr>
  </w:style>
  <w:style w:type="paragraph" w:customStyle="1" w:styleId="Standard">
    <w:name w:val="Standard"/>
    <w:rsid w:val="006664B4"/>
    <w:pPr>
      <w:suppressAutoHyphens/>
      <w:autoSpaceDN w:val="0"/>
      <w:textAlignment w:val="baseline"/>
    </w:pPr>
    <w:rPr>
      <w:kern w:val="3"/>
    </w:rPr>
  </w:style>
  <w:style w:type="paragraph" w:customStyle="1" w:styleId="363">
    <w:name w:val="стиль36"/>
    <w:basedOn w:val="a4"/>
    <w:rsid w:val="006664B4"/>
    <w:pPr>
      <w:spacing w:before="100" w:beforeAutospacing="1" w:after="100" w:afterAutospacing="1"/>
    </w:pPr>
  </w:style>
  <w:style w:type="paragraph" w:customStyle="1" w:styleId="affffffff1">
    <w:name w:val="Текст таблицы"/>
    <w:basedOn w:val="a4"/>
    <w:link w:val="affffffff2"/>
    <w:rsid w:val="006664B4"/>
    <w:pPr>
      <w:suppressAutoHyphens/>
      <w:spacing w:line="360" w:lineRule="auto"/>
      <w:jc w:val="center"/>
    </w:pPr>
    <w:rPr>
      <w:sz w:val="22"/>
      <w:szCs w:val="20"/>
      <w:lang w:eastAsia="ar-SA"/>
    </w:rPr>
  </w:style>
  <w:style w:type="character" w:customStyle="1" w:styleId="affffffff2">
    <w:name w:val="Текст таблицы Знак"/>
    <w:link w:val="affffffff1"/>
    <w:rsid w:val="006664B4"/>
    <w:rPr>
      <w:sz w:val="22"/>
      <w:lang w:eastAsia="ar-SA"/>
    </w:rPr>
  </w:style>
  <w:style w:type="paragraph" w:customStyle="1" w:styleId="xl143">
    <w:name w:val="xl143"/>
    <w:basedOn w:val="a4"/>
    <w:rsid w:val="006664B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44">
    <w:name w:val="xl144"/>
    <w:basedOn w:val="a4"/>
    <w:rsid w:val="006664B4"/>
    <w:pPr>
      <w:pBdr>
        <w:top w:val="single" w:sz="4" w:space="0" w:color="auto"/>
        <w:bottom w:val="single" w:sz="4" w:space="0" w:color="auto"/>
      </w:pBdr>
      <w:spacing w:before="100" w:beforeAutospacing="1" w:after="100" w:afterAutospacing="1"/>
    </w:pPr>
  </w:style>
  <w:style w:type="paragraph" w:customStyle="1" w:styleId="xl145">
    <w:name w:val="xl145"/>
    <w:basedOn w:val="a4"/>
    <w:rsid w:val="006664B4"/>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47">
    <w:name w:val="xl147"/>
    <w:basedOn w:val="a4"/>
    <w:rsid w:val="006664B4"/>
    <w:pPr>
      <w:shd w:val="clear" w:color="000000" w:fill="FFFFFF"/>
      <w:spacing w:before="100" w:beforeAutospacing="1" w:after="100" w:afterAutospacing="1"/>
      <w:textAlignment w:val="center"/>
    </w:pPr>
    <w:rPr>
      <w:sz w:val="20"/>
      <w:szCs w:val="20"/>
    </w:rPr>
  </w:style>
  <w:style w:type="paragraph" w:customStyle="1" w:styleId="xl148">
    <w:name w:val="xl148"/>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20"/>
      <w:szCs w:val="20"/>
      <w:u w:val="single"/>
    </w:rPr>
  </w:style>
  <w:style w:type="paragraph" w:customStyle="1" w:styleId="xl149">
    <w:name w:val="xl149"/>
    <w:basedOn w:val="a4"/>
    <w:rsid w:val="006664B4"/>
    <w:pPr>
      <w:shd w:val="clear" w:color="000000" w:fill="FFFFFF"/>
      <w:spacing w:before="100" w:beforeAutospacing="1" w:after="100" w:afterAutospacing="1"/>
      <w:textAlignment w:val="center"/>
    </w:pPr>
    <w:rPr>
      <w:sz w:val="20"/>
      <w:szCs w:val="20"/>
    </w:rPr>
  </w:style>
  <w:style w:type="paragraph" w:customStyle="1" w:styleId="xl150">
    <w:name w:val="xl150"/>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20"/>
      <w:szCs w:val="20"/>
      <w:u w:val="single"/>
    </w:rPr>
  </w:style>
  <w:style w:type="paragraph" w:customStyle="1" w:styleId="2ff7">
    <w:name w:val="Абзац списка2"/>
    <w:basedOn w:val="a4"/>
    <w:rsid w:val="001119CF"/>
    <w:pPr>
      <w:spacing w:after="200" w:line="276" w:lineRule="auto"/>
      <w:ind w:left="720"/>
      <w:contextualSpacing/>
    </w:pPr>
    <w:rPr>
      <w:rFonts w:ascii="Calibri" w:hAnsi="Calibri"/>
      <w:sz w:val="22"/>
      <w:szCs w:val="22"/>
      <w:lang w:eastAsia="en-US"/>
    </w:rPr>
  </w:style>
  <w:style w:type="character" w:customStyle="1" w:styleId="affffffff3">
    <w:name w:val="Записка текст Знак"/>
    <w:link w:val="affffffff4"/>
    <w:locked/>
    <w:rsid w:val="00D10FC5"/>
    <w:rPr>
      <w:sz w:val="24"/>
      <w:szCs w:val="24"/>
    </w:rPr>
  </w:style>
  <w:style w:type="paragraph" w:customStyle="1" w:styleId="affffffff4">
    <w:name w:val="Записка текст"/>
    <w:basedOn w:val="a4"/>
    <w:link w:val="affffffff3"/>
    <w:qFormat/>
    <w:rsid w:val="00D10FC5"/>
    <w:pPr>
      <w:spacing w:before="80" w:after="40"/>
      <w:ind w:firstLine="709"/>
      <w:jc w:val="both"/>
    </w:pPr>
  </w:style>
  <w:style w:type="paragraph" w:customStyle="1" w:styleId="affffffff5">
    <w:name w:val="ГРАД Основной текст"/>
    <w:basedOn w:val="a4"/>
    <w:link w:val="affffffff6"/>
    <w:rsid w:val="00D10FC5"/>
    <w:pPr>
      <w:tabs>
        <w:tab w:val="left" w:pos="540"/>
        <w:tab w:val="left" w:pos="1080"/>
        <w:tab w:val="left" w:pos="1260"/>
        <w:tab w:val="left" w:pos="1620"/>
      </w:tabs>
      <w:suppressAutoHyphens/>
      <w:ind w:firstLine="709"/>
      <w:jc w:val="both"/>
    </w:pPr>
    <w:rPr>
      <w:bCs/>
      <w:color w:val="000000"/>
      <w:spacing w:val="4"/>
      <w:szCs w:val="28"/>
      <w:lang w:eastAsia="ar-SA"/>
    </w:rPr>
  </w:style>
  <w:style w:type="character" w:customStyle="1" w:styleId="affffffff6">
    <w:name w:val="ГРАД Основной текст Знак Знак"/>
    <w:basedOn w:val="a6"/>
    <w:link w:val="affffffff5"/>
    <w:rsid w:val="00D10FC5"/>
    <w:rPr>
      <w:bCs/>
      <w:color w:val="000000"/>
      <w:spacing w:val="4"/>
      <w:sz w:val="24"/>
      <w:szCs w:val="28"/>
      <w:lang w:eastAsia="ar-SA"/>
    </w:rPr>
  </w:style>
  <w:style w:type="character" w:customStyle="1" w:styleId="affffffff7">
    <w:name w:val="+Таб Знак"/>
    <w:link w:val="affffffff8"/>
    <w:locked/>
    <w:rsid w:val="00D14E70"/>
    <w:rPr>
      <w:rFonts w:ascii="Calibri" w:eastAsia="Calibri" w:hAnsi="Calibri"/>
      <w:lang w:val="x-none" w:eastAsia="en-US"/>
    </w:rPr>
  </w:style>
  <w:style w:type="paragraph" w:customStyle="1" w:styleId="affffffff8">
    <w:name w:val="+Таб"/>
    <w:basedOn w:val="a4"/>
    <w:link w:val="affffffff7"/>
    <w:qFormat/>
    <w:rsid w:val="00D14E70"/>
    <w:pPr>
      <w:jc w:val="center"/>
    </w:pPr>
    <w:rPr>
      <w:rFonts w:ascii="Calibri" w:eastAsia="Calibri" w:hAnsi="Calibri"/>
      <w:sz w:val="20"/>
      <w:szCs w:val="20"/>
      <w:lang w:val="x-none" w:eastAsia="en-US"/>
    </w:rPr>
  </w:style>
  <w:style w:type="character" w:customStyle="1" w:styleId="affffffff9">
    <w:name w:val="Другое_"/>
    <w:basedOn w:val="a6"/>
    <w:link w:val="affffffffa"/>
    <w:locked/>
    <w:rsid w:val="00EC4795"/>
    <w:rPr>
      <w:shd w:val="clear" w:color="auto" w:fill="FFFFFF"/>
    </w:rPr>
  </w:style>
  <w:style w:type="paragraph" w:customStyle="1" w:styleId="affffffffa">
    <w:name w:val="Другое"/>
    <w:basedOn w:val="a4"/>
    <w:link w:val="affffffff9"/>
    <w:rsid w:val="00EC4795"/>
    <w:pPr>
      <w:widowControl w:val="0"/>
      <w:shd w:val="clear" w:color="auto" w:fill="FFFFFF"/>
    </w:pPr>
    <w:rPr>
      <w:sz w:val="20"/>
      <w:szCs w:val="20"/>
    </w:rPr>
  </w:style>
  <w:style w:type="paragraph" w:customStyle="1" w:styleId="1fb">
    <w:name w:val="Обычный1"/>
    <w:link w:val="1fc"/>
    <w:uiPriority w:val="99"/>
    <w:qFormat/>
    <w:rsid w:val="00F106EA"/>
    <w:pPr>
      <w:widowControl w:val="0"/>
      <w:tabs>
        <w:tab w:val="left" w:pos="708"/>
      </w:tabs>
      <w:suppressAutoHyphens/>
      <w:spacing w:before="120" w:line="100" w:lineRule="atLeast"/>
      <w:ind w:firstLine="720"/>
      <w:jc w:val="both"/>
    </w:pPr>
    <w:rPr>
      <w:color w:val="00000A"/>
      <w:sz w:val="24"/>
      <w:lang w:eastAsia="ar-SA"/>
    </w:rPr>
  </w:style>
  <w:style w:type="character" w:customStyle="1" w:styleId="1fc">
    <w:name w:val="Обычный 1 Знак"/>
    <w:link w:val="1fb"/>
    <w:uiPriority w:val="99"/>
    <w:qFormat/>
    <w:rsid w:val="00F106EA"/>
    <w:rPr>
      <w:color w:val="00000A"/>
      <w:sz w:val="24"/>
      <w:lang w:eastAsia="ar-SA"/>
    </w:rPr>
  </w:style>
  <w:style w:type="paragraph" w:customStyle="1" w:styleId="2ff8">
    <w:name w:val="Обычный2"/>
    <w:uiPriority w:val="99"/>
    <w:rsid w:val="00716978"/>
    <w:pPr>
      <w:snapToGrid w:val="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header" w:uiPriority="99"/>
    <w:lsdException w:name="footer" w:uiPriority="99"/>
    <w:lsdException w:name="caption" w:uiPriority="35"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A3E76"/>
    <w:rPr>
      <w:sz w:val="24"/>
      <w:szCs w:val="24"/>
    </w:rPr>
  </w:style>
  <w:style w:type="paragraph" w:styleId="13">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
    <w:basedOn w:val="a4"/>
    <w:next w:val="a5"/>
    <w:link w:val="14"/>
    <w:qFormat/>
    <w:rsid w:val="001805E1"/>
    <w:pPr>
      <w:keepNext/>
      <w:pageBreakBefore/>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 Знак1 Знак Знак1 Знак,Заголовок 2 Знак Знак Знак Знак1 Знак,Заголовок 21"/>
    <w:basedOn w:val="a4"/>
    <w:next w:val="a5"/>
    <w:link w:val="20"/>
    <w:qFormat/>
    <w:rsid w:val="000D782E"/>
    <w:pPr>
      <w:keepNext/>
      <w:numPr>
        <w:ilvl w:val="1"/>
        <w:numId w:val="1"/>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outlineLvl w:val="1"/>
    </w:pPr>
    <w:rPr>
      <w:rFonts w:asciiTheme="minorHAnsi" w:hAnsiTheme="minorHAnsi"/>
      <w:b/>
      <w:bCs/>
      <w:iCs/>
      <w:color w:val="FFFFFF" w:themeColor="background1"/>
      <w:sz w:val="28"/>
      <w:szCs w:val="28"/>
    </w:rPr>
  </w:style>
  <w:style w:type="paragraph" w:styleId="3">
    <w:name w:val="heading 3"/>
    <w:aliases w:val="Знак3 Знак, Знак3, Знак3 Знак Знак Знак,Знак3,Знак3 Знак Знак Знак,ПодЗаголовок,OG Heading 3,Основной текст Знак Знак Знак Знак,Знак9,Заголовок 31,Знак14,Знак3 Знак Знак Знак Знак Знак,4 порядок"/>
    <w:basedOn w:val="a4"/>
    <w:next w:val="a5"/>
    <w:link w:val="30"/>
    <w:qFormat/>
    <w:rsid w:val="00AB2216"/>
    <w:pPr>
      <w:keepNext/>
      <w:numPr>
        <w:ilvl w:val="2"/>
        <w:numId w:val="1"/>
      </w:num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shd w:val="clear" w:color="auto" w:fill="8DB3E2" w:themeFill="text2" w:themeFillTint="66"/>
      <w:tabs>
        <w:tab w:val="left" w:pos="1276"/>
      </w:tabs>
      <w:spacing w:before="120" w:after="120"/>
      <w:outlineLvl w:val="2"/>
    </w:pPr>
    <w:rPr>
      <w:rFonts w:asciiTheme="minorHAnsi" w:hAnsiTheme="minorHAnsi"/>
      <w:b/>
      <w:bCs/>
      <w:color w:val="FFFFFF" w:themeColor="background1"/>
      <w:sz w:val="26"/>
      <w:szCs w:val="26"/>
    </w:rPr>
  </w:style>
  <w:style w:type="paragraph" w:styleId="4">
    <w:name w:val="heading 4"/>
    <w:aliases w:val="Рекомендация"/>
    <w:basedOn w:val="a4"/>
    <w:next w:val="a5"/>
    <w:link w:val="40"/>
    <w:qFormat/>
    <w:rsid w:val="00AB2216"/>
    <w:pPr>
      <w:keepNext/>
      <w:numPr>
        <w:ilvl w:val="3"/>
        <w:numId w:val="1"/>
      </w:num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outlineLvl w:val="3"/>
    </w:pPr>
    <w:rPr>
      <w:rFonts w:asciiTheme="minorHAnsi" w:hAnsiTheme="minorHAnsi"/>
      <w:b/>
      <w:bCs/>
      <w:color w:val="FFFFFF" w:themeColor="background1"/>
    </w:rPr>
  </w:style>
  <w:style w:type="paragraph" w:styleId="5">
    <w:name w:val="heading 5"/>
    <w:aliases w:val="Заголовок 5 Знак1,Заголовок 5 Знак Знак"/>
    <w:basedOn w:val="a4"/>
    <w:next w:val="a4"/>
    <w:link w:val="50"/>
    <w:qFormat/>
    <w:rsid w:val="00F61E51"/>
    <w:pPr>
      <w:numPr>
        <w:ilvl w:val="4"/>
        <w:numId w:val="1"/>
      </w:numPr>
      <w:tabs>
        <w:tab w:val="left" w:pos="1701"/>
      </w:tabs>
      <w:spacing w:before="240" w:after="60"/>
      <w:outlineLvl w:val="4"/>
    </w:pPr>
    <w:rPr>
      <w:b/>
      <w:bCs/>
      <w:iCs/>
      <w:sz w:val="22"/>
      <w:szCs w:val="22"/>
    </w:rPr>
  </w:style>
  <w:style w:type="paragraph" w:styleId="6">
    <w:name w:val="heading 6"/>
    <w:aliases w:val="Заголовок налогов"/>
    <w:basedOn w:val="a4"/>
    <w:next w:val="a4"/>
    <w:link w:val="60"/>
    <w:qFormat/>
    <w:rsid w:val="00F61E51"/>
    <w:pPr>
      <w:numPr>
        <w:ilvl w:val="5"/>
        <w:numId w:val="1"/>
      </w:numPr>
      <w:spacing w:before="240" w:after="60"/>
      <w:outlineLvl w:val="5"/>
    </w:pPr>
    <w:rPr>
      <w:b/>
      <w:bCs/>
      <w:sz w:val="22"/>
      <w:szCs w:val="22"/>
    </w:rPr>
  </w:style>
  <w:style w:type="paragraph" w:styleId="7">
    <w:name w:val="heading 7"/>
    <w:aliases w:val="Заголовок x.x"/>
    <w:basedOn w:val="a4"/>
    <w:next w:val="a4"/>
    <w:link w:val="70"/>
    <w:qFormat/>
    <w:rsid w:val="00F61E51"/>
    <w:pPr>
      <w:numPr>
        <w:ilvl w:val="6"/>
        <w:numId w:val="1"/>
      </w:numPr>
      <w:spacing w:before="240" w:after="60"/>
      <w:outlineLvl w:val="6"/>
    </w:pPr>
  </w:style>
  <w:style w:type="paragraph" w:styleId="8">
    <w:name w:val="heading 8"/>
    <w:basedOn w:val="a4"/>
    <w:next w:val="a4"/>
    <w:link w:val="80"/>
    <w:qFormat/>
    <w:rsid w:val="00F61E51"/>
    <w:pPr>
      <w:numPr>
        <w:ilvl w:val="7"/>
        <w:numId w:val="1"/>
      </w:numPr>
      <w:spacing w:before="240" w:after="60"/>
      <w:outlineLvl w:val="7"/>
    </w:pPr>
    <w:rPr>
      <w:i/>
      <w:iCs/>
    </w:rPr>
  </w:style>
  <w:style w:type="paragraph" w:styleId="9">
    <w:name w:val="heading 9"/>
    <w:basedOn w:val="a4"/>
    <w:next w:val="a4"/>
    <w:link w:val="90"/>
    <w:qFormat/>
    <w:rsid w:val="00F61E51"/>
    <w:pPr>
      <w:numPr>
        <w:ilvl w:val="8"/>
        <w:numId w:val="1"/>
      </w:num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uiPriority w:val="99"/>
    <w:qFormat/>
    <w:rsid w:val="001805E1"/>
    <w:pPr>
      <w:spacing w:before="120" w:after="60"/>
      <w:ind w:firstLine="567"/>
      <w:jc w:val="both"/>
    </w:pPr>
    <w:rPr>
      <w:rFonts w:asciiTheme="minorHAnsi" w:hAnsiTheme="minorHAnsi"/>
    </w:rPr>
  </w:style>
  <w:style w:type="character" w:customStyle="1" w:styleId="a9">
    <w:name w:val="Абзац Знак"/>
    <w:link w:val="a5"/>
    <w:uiPriority w:val="99"/>
    <w:rsid w:val="001805E1"/>
    <w:rPr>
      <w:rFonts w:asciiTheme="minorHAnsi" w:hAnsiTheme="minorHAnsi"/>
      <w:sz w:val="24"/>
      <w:szCs w:val="24"/>
    </w:rPr>
  </w:style>
  <w:style w:type="paragraph" w:styleId="a2">
    <w:name w:val="List"/>
    <w:basedOn w:val="a4"/>
    <w:link w:val="aa"/>
    <w:rsid w:val="003E6EFB"/>
    <w:pPr>
      <w:numPr>
        <w:numId w:val="5"/>
      </w:numPr>
      <w:spacing w:after="60"/>
      <w:jc w:val="both"/>
    </w:pPr>
    <w:rPr>
      <w:snapToGrid w:val="0"/>
    </w:rPr>
  </w:style>
  <w:style w:type="character" w:customStyle="1" w:styleId="aa">
    <w:name w:val="Список Знак"/>
    <w:link w:val="a2"/>
    <w:rsid w:val="003E6EFB"/>
    <w:rPr>
      <w:snapToGrid w:val="0"/>
      <w:sz w:val="24"/>
      <w:szCs w:val="24"/>
    </w:rPr>
  </w:style>
  <w:style w:type="paragraph" w:styleId="31">
    <w:name w:val="toc 3"/>
    <w:basedOn w:val="a4"/>
    <w:next w:val="a4"/>
    <w:autoRedefine/>
    <w:uiPriority w:val="39"/>
    <w:rsid w:val="00F61E51"/>
    <w:pPr>
      <w:ind w:left="480"/>
    </w:pPr>
    <w:rPr>
      <w:i/>
      <w:iCs/>
      <w:sz w:val="20"/>
      <w:szCs w:val="20"/>
    </w:rPr>
  </w:style>
  <w:style w:type="paragraph" w:customStyle="1" w:styleId="a">
    <w:name w:val="Список нумерованный"/>
    <w:basedOn w:val="a4"/>
    <w:rsid w:val="0054040A"/>
    <w:pPr>
      <w:numPr>
        <w:numId w:val="6"/>
      </w:numPr>
      <w:spacing w:before="120"/>
      <w:jc w:val="both"/>
    </w:pPr>
  </w:style>
  <w:style w:type="paragraph" w:customStyle="1" w:styleId="ab">
    <w:name w:val="Табличный"/>
    <w:basedOn w:val="a4"/>
    <w:rsid w:val="00F61E51"/>
    <w:pPr>
      <w:keepNext/>
      <w:widowControl w:val="0"/>
      <w:spacing w:before="60" w:after="60"/>
      <w:jc w:val="center"/>
    </w:pPr>
    <w:rPr>
      <w:b/>
      <w:sz w:val="22"/>
      <w:szCs w:val="20"/>
    </w:rPr>
  </w:style>
  <w:style w:type="paragraph" w:customStyle="1" w:styleId="ac">
    <w:name w:val="Содержание"/>
    <w:basedOn w:val="a4"/>
    <w:rsid w:val="00F61E51"/>
    <w:pPr>
      <w:widowControl w:val="0"/>
      <w:spacing w:before="240" w:after="240"/>
      <w:jc w:val="center"/>
    </w:pPr>
    <w:rPr>
      <w:b/>
      <w:caps/>
      <w:szCs w:val="20"/>
    </w:rPr>
  </w:style>
  <w:style w:type="paragraph" w:styleId="ad">
    <w:name w:val="Balloon Text"/>
    <w:aliases w:val=" Знак5"/>
    <w:basedOn w:val="a4"/>
    <w:link w:val="ae"/>
    <w:uiPriority w:val="99"/>
    <w:rsid w:val="00F61E51"/>
    <w:pPr>
      <w:widowControl w:val="0"/>
      <w:suppressAutoHyphens/>
      <w:jc w:val="both"/>
    </w:pPr>
    <w:rPr>
      <w:rFonts w:ascii="Tahoma" w:hAnsi="Tahoma" w:cs="Courier New"/>
      <w:sz w:val="16"/>
      <w:szCs w:val="16"/>
    </w:rPr>
  </w:style>
  <w:style w:type="paragraph" w:styleId="15">
    <w:name w:val="toc 1"/>
    <w:basedOn w:val="a4"/>
    <w:next w:val="a4"/>
    <w:link w:val="16"/>
    <w:uiPriority w:val="39"/>
    <w:rsid w:val="00F61E51"/>
    <w:pPr>
      <w:spacing w:before="120" w:after="120"/>
    </w:pPr>
    <w:rPr>
      <w:b/>
      <w:bCs/>
      <w:caps/>
      <w:sz w:val="20"/>
      <w:szCs w:val="20"/>
    </w:rPr>
  </w:style>
  <w:style w:type="paragraph" w:styleId="21">
    <w:name w:val="toc 2"/>
    <w:basedOn w:val="a4"/>
    <w:next w:val="a4"/>
    <w:autoRedefine/>
    <w:uiPriority w:val="39"/>
    <w:rsid w:val="00F61E51"/>
    <w:pPr>
      <w:ind w:left="240"/>
    </w:pPr>
    <w:rPr>
      <w:smallCaps/>
      <w:sz w:val="20"/>
      <w:szCs w:val="20"/>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1"/>
    <w:basedOn w:val="a4"/>
    <w:next w:val="a4"/>
    <w:link w:val="22"/>
    <w:uiPriority w:val="35"/>
    <w:qFormat/>
    <w:rsid w:val="004E26BF"/>
    <w:pPr>
      <w:spacing w:before="120" w:after="120"/>
      <w:jc w:val="center"/>
    </w:pPr>
    <w:rPr>
      <w:rFonts w:asciiTheme="minorHAnsi" w:hAnsiTheme="minorHAnsi"/>
      <w:b/>
      <w:bCs/>
      <w:szCs w:val="20"/>
    </w:rPr>
  </w:style>
  <w:style w:type="paragraph" w:customStyle="1" w:styleId="af0">
    <w:name w:val="Название таблицы"/>
    <w:basedOn w:val="af"/>
    <w:rsid w:val="00F0623F"/>
    <w:pPr>
      <w:keepNext/>
      <w:spacing w:before="240" w:after="0"/>
      <w:jc w:val="left"/>
    </w:pPr>
    <w:rPr>
      <w:szCs w:val="22"/>
    </w:rPr>
  </w:style>
  <w:style w:type="paragraph" w:customStyle="1" w:styleId="af1">
    <w:name w:val="Табличный_заголовки"/>
    <w:basedOn w:val="a4"/>
    <w:qFormat/>
    <w:rsid w:val="00A04837"/>
    <w:pPr>
      <w:keepNext/>
      <w:keepLines/>
      <w:jc w:val="center"/>
    </w:pPr>
    <w:rPr>
      <w:rFonts w:asciiTheme="minorHAnsi" w:hAnsiTheme="minorHAnsi"/>
      <w:b/>
      <w:sz w:val="22"/>
      <w:szCs w:val="22"/>
    </w:rPr>
  </w:style>
  <w:style w:type="paragraph" w:customStyle="1" w:styleId="af2">
    <w:name w:val="Табличный_центр"/>
    <w:basedOn w:val="a4"/>
    <w:rsid w:val="00B13A16"/>
    <w:pPr>
      <w:shd w:val="clear" w:color="auto" w:fill="FFFFFF" w:themeFill="background1"/>
      <w:jc w:val="center"/>
    </w:pPr>
    <w:rPr>
      <w:rFonts w:asciiTheme="minorHAnsi" w:hAnsiTheme="minorHAnsi"/>
      <w:sz w:val="22"/>
      <w:szCs w:val="22"/>
    </w:rPr>
  </w:style>
  <w:style w:type="paragraph" w:customStyle="1" w:styleId="12">
    <w:name w:val="Список 1)"/>
    <w:basedOn w:val="a4"/>
    <w:rsid w:val="004E26BF"/>
    <w:pPr>
      <w:numPr>
        <w:numId w:val="4"/>
      </w:numPr>
      <w:spacing w:after="60"/>
      <w:jc w:val="both"/>
    </w:pPr>
    <w:rPr>
      <w:rFonts w:asciiTheme="minorHAnsi" w:hAnsiTheme="minorHAnsi"/>
    </w:rPr>
  </w:style>
  <w:style w:type="paragraph" w:customStyle="1" w:styleId="a1">
    <w:name w:val="Табличный_нумерованный"/>
    <w:basedOn w:val="a4"/>
    <w:link w:val="af3"/>
    <w:rsid w:val="00A04837"/>
    <w:pPr>
      <w:numPr>
        <w:numId w:val="3"/>
      </w:numPr>
    </w:pPr>
    <w:rPr>
      <w:rFonts w:asciiTheme="minorHAnsi" w:hAnsiTheme="minorHAnsi"/>
      <w:sz w:val="22"/>
      <w:szCs w:val="22"/>
    </w:rPr>
  </w:style>
  <w:style w:type="character" w:customStyle="1" w:styleId="af3">
    <w:name w:val="Табличный_нумерованный Знак"/>
    <w:link w:val="a1"/>
    <w:rsid w:val="00A04837"/>
    <w:rPr>
      <w:rFonts w:asciiTheme="minorHAnsi" w:hAnsiTheme="minorHAnsi"/>
      <w:sz w:val="22"/>
      <w:szCs w:val="22"/>
    </w:rPr>
  </w:style>
  <w:style w:type="paragraph" w:styleId="41">
    <w:name w:val="toc 4"/>
    <w:basedOn w:val="a4"/>
    <w:next w:val="a4"/>
    <w:autoRedefine/>
    <w:uiPriority w:val="39"/>
    <w:rsid w:val="003E0A93"/>
    <w:pPr>
      <w:ind w:left="720"/>
    </w:pPr>
    <w:rPr>
      <w:sz w:val="18"/>
      <w:szCs w:val="18"/>
    </w:rPr>
  </w:style>
  <w:style w:type="paragraph" w:styleId="51">
    <w:name w:val="toc 5"/>
    <w:basedOn w:val="a4"/>
    <w:next w:val="a4"/>
    <w:autoRedefine/>
    <w:uiPriority w:val="39"/>
    <w:rsid w:val="00F61E51"/>
    <w:pPr>
      <w:ind w:left="960"/>
    </w:pPr>
    <w:rPr>
      <w:sz w:val="18"/>
      <w:szCs w:val="18"/>
    </w:rPr>
  </w:style>
  <w:style w:type="paragraph" w:styleId="61">
    <w:name w:val="toc 6"/>
    <w:basedOn w:val="a4"/>
    <w:next w:val="a4"/>
    <w:autoRedefine/>
    <w:uiPriority w:val="39"/>
    <w:rsid w:val="00F61E51"/>
    <w:pPr>
      <w:ind w:left="1200"/>
    </w:pPr>
    <w:rPr>
      <w:sz w:val="18"/>
      <w:szCs w:val="18"/>
    </w:rPr>
  </w:style>
  <w:style w:type="paragraph" w:styleId="71">
    <w:name w:val="toc 7"/>
    <w:basedOn w:val="a4"/>
    <w:next w:val="a4"/>
    <w:autoRedefine/>
    <w:uiPriority w:val="39"/>
    <w:rsid w:val="00F61E51"/>
    <w:pPr>
      <w:ind w:left="1440"/>
    </w:pPr>
    <w:rPr>
      <w:sz w:val="18"/>
      <w:szCs w:val="18"/>
    </w:rPr>
  </w:style>
  <w:style w:type="paragraph" w:styleId="81">
    <w:name w:val="toc 8"/>
    <w:basedOn w:val="a4"/>
    <w:next w:val="a4"/>
    <w:autoRedefine/>
    <w:uiPriority w:val="39"/>
    <w:rsid w:val="00F61E51"/>
    <w:pPr>
      <w:ind w:left="1680"/>
    </w:pPr>
    <w:rPr>
      <w:sz w:val="18"/>
      <w:szCs w:val="18"/>
    </w:rPr>
  </w:style>
  <w:style w:type="paragraph" w:styleId="91">
    <w:name w:val="toc 9"/>
    <w:basedOn w:val="a4"/>
    <w:next w:val="a4"/>
    <w:autoRedefine/>
    <w:uiPriority w:val="39"/>
    <w:rsid w:val="00F61E51"/>
    <w:pPr>
      <w:ind w:left="1920"/>
    </w:pPr>
    <w:rPr>
      <w:sz w:val="18"/>
      <w:szCs w:val="18"/>
    </w:rPr>
  </w:style>
  <w:style w:type="paragraph" w:styleId="af4">
    <w:name w:val="toa heading"/>
    <w:basedOn w:val="a4"/>
    <w:next w:val="a4"/>
    <w:semiHidden/>
    <w:rsid w:val="00F61E51"/>
    <w:pPr>
      <w:spacing w:before="40" w:after="20"/>
      <w:jc w:val="center"/>
    </w:pPr>
    <w:rPr>
      <w:b/>
      <w:sz w:val="22"/>
      <w:szCs w:val="20"/>
    </w:rPr>
  </w:style>
  <w:style w:type="paragraph" w:styleId="af5">
    <w:name w:val="annotation text"/>
    <w:basedOn w:val="a4"/>
    <w:link w:val="af6"/>
    <w:semiHidden/>
    <w:rsid w:val="00F61E51"/>
    <w:rPr>
      <w:sz w:val="20"/>
      <w:szCs w:val="20"/>
    </w:rPr>
  </w:style>
  <w:style w:type="paragraph" w:styleId="af7">
    <w:name w:val="annotation subject"/>
    <w:basedOn w:val="af5"/>
    <w:next w:val="af5"/>
    <w:link w:val="af8"/>
    <w:semiHidden/>
    <w:rsid w:val="00F61E51"/>
    <w:pPr>
      <w:ind w:firstLine="284"/>
      <w:jc w:val="both"/>
    </w:pPr>
    <w:rPr>
      <w:b/>
      <w:bCs/>
    </w:rPr>
  </w:style>
  <w:style w:type="paragraph" w:customStyle="1" w:styleId="a0">
    <w:name w:val="Список а)"/>
    <w:basedOn w:val="a2"/>
    <w:rsid w:val="0054040A"/>
    <w:pPr>
      <w:numPr>
        <w:numId w:val="2"/>
      </w:numPr>
    </w:pPr>
  </w:style>
  <w:style w:type="paragraph" w:styleId="af9">
    <w:name w:val="Document Map"/>
    <w:basedOn w:val="a4"/>
    <w:link w:val="afa"/>
    <w:semiHidden/>
    <w:rsid w:val="00F61E51"/>
    <w:pPr>
      <w:widowControl w:val="0"/>
      <w:shd w:val="clear" w:color="auto" w:fill="000080"/>
      <w:suppressAutoHyphens/>
      <w:jc w:val="both"/>
    </w:pPr>
    <w:rPr>
      <w:rFonts w:ascii="Tahoma" w:hAnsi="Tahoma"/>
      <w:szCs w:val="20"/>
    </w:rPr>
  </w:style>
  <w:style w:type="character" w:styleId="afb">
    <w:name w:val="annotation reference"/>
    <w:uiPriority w:val="99"/>
    <w:semiHidden/>
    <w:rsid w:val="00F61E51"/>
    <w:rPr>
      <w:sz w:val="16"/>
      <w:szCs w:val="16"/>
    </w:rPr>
  </w:style>
  <w:style w:type="paragraph" w:customStyle="1" w:styleId="afc">
    <w:name w:val="Табличный_слева"/>
    <w:basedOn w:val="a4"/>
    <w:rsid w:val="00491BEC"/>
    <w:rPr>
      <w:rFonts w:asciiTheme="minorHAnsi" w:hAnsiTheme="minorHAnsi"/>
      <w:sz w:val="22"/>
      <w:szCs w:val="22"/>
    </w:rPr>
  </w:style>
  <w:style w:type="paragraph" w:customStyle="1" w:styleId="17">
    <w:name w:val="Обычный 1"/>
    <w:basedOn w:val="a4"/>
    <w:next w:val="a4"/>
    <w:semiHidden/>
    <w:rsid w:val="00F61E51"/>
    <w:pPr>
      <w:tabs>
        <w:tab w:val="num" w:pos="360"/>
      </w:tabs>
      <w:spacing w:before="120"/>
      <w:ind w:left="360" w:hanging="360"/>
      <w:jc w:val="both"/>
    </w:pPr>
    <w:rPr>
      <w:szCs w:val="20"/>
    </w:rPr>
  </w:style>
  <w:style w:type="table" w:styleId="afd">
    <w:name w:val="Table Grid"/>
    <w:aliases w:val="Table Grid Report,OTR"/>
    <w:basedOn w:val="a7"/>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Обычный влево"/>
    <w:basedOn w:val="17"/>
    <w:rsid w:val="0084131A"/>
    <w:pPr>
      <w:tabs>
        <w:tab w:val="clear" w:pos="360"/>
      </w:tabs>
      <w:spacing w:before="0"/>
      <w:ind w:left="0" w:firstLine="0"/>
      <w:jc w:val="left"/>
    </w:pPr>
  </w:style>
  <w:style w:type="paragraph" w:customStyle="1" w:styleId="aff">
    <w:name w:val="Табличный_по ширине"/>
    <w:basedOn w:val="afc"/>
    <w:rsid w:val="00B13A16"/>
    <w:pPr>
      <w:jc w:val="both"/>
    </w:pPr>
    <w:rPr>
      <w:rFonts w:asciiTheme="majorHAnsi" w:hAnsiTheme="majorHAnsi"/>
    </w:rPr>
  </w:style>
  <w:style w:type="character" w:styleId="aff0">
    <w:name w:val="Placeholder Text"/>
    <w:basedOn w:val="a6"/>
    <w:uiPriority w:val="99"/>
    <w:semiHidden/>
    <w:rsid w:val="004E26BF"/>
    <w:rPr>
      <w:color w:val="808080"/>
    </w:rPr>
  </w:style>
  <w:style w:type="table" w:customStyle="1" w:styleId="aff1">
    <w:name w:val="Стиль Таблица Геоника"/>
    <w:basedOn w:val="a7"/>
    <w:uiPriority w:val="99"/>
    <w:rsid w:val="00B13A16"/>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ff2">
    <w:name w:val="header"/>
    <w:aliases w:val=" Знак4"/>
    <w:basedOn w:val="a4"/>
    <w:link w:val="aff3"/>
    <w:uiPriority w:val="99"/>
    <w:rsid w:val="000F1BCB"/>
    <w:pPr>
      <w:tabs>
        <w:tab w:val="center" w:pos="4677"/>
        <w:tab w:val="right" w:pos="9355"/>
      </w:tabs>
    </w:pPr>
  </w:style>
  <w:style w:type="character" w:customStyle="1" w:styleId="aff3">
    <w:name w:val="Верхний колонтитул Знак"/>
    <w:aliases w:val=" Знак4 Знак"/>
    <w:basedOn w:val="a6"/>
    <w:link w:val="aff2"/>
    <w:uiPriority w:val="99"/>
    <w:rsid w:val="000F1BCB"/>
    <w:rPr>
      <w:sz w:val="24"/>
      <w:szCs w:val="24"/>
    </w:rPr>
  </w:style>
  <w:style w:type="paragraph" w:styleId="aff4">
    <w:name w:val="footer"/>
    <w:aliases w:val=" Знак, Знак6, Знак14,Знак6"/>
    <w:basedOn w:val="a4"/>
    <w:link w:val="aff5"/>
    <w:uiPriority w:val="99"/>
    <w:rsid w:val="000F1BCB"/>
    <w:pPr>
      <w:tabs>
        <w:tab w:val="center" w:pos="4677"/>
        <w:tab w:val="right" w:pos="9355"/>
      </w:tabs>
    </w:pPr>
  </w:style>
  <w:style w:type="character" w:customStyle="1" w:styleId="aff5">
    <w:name w:val="Нижний колонтитул Знак"/>
    <w:aliases w:val=" Знак Знак, Знак6 Знак, Знак14 Знак,Знак6 Знак"/>
    <w:basedOn w:val="a6"/>
    <w:link w:val="aff4"/>
    <w:uiPriority w:val="99"/>
    <w:rsid w:val="000F1BCB"/>
    <w:rPr>
      <w:sz w:val="24"/>
      <w:szCs w:val="24"/>
    </w:rPr>
  </w:style>
  <w:style w:type="character" w:styleId="aff6">
    <w:name w:val="Hyperlink"/>
    <w:basedOn w:val="a6"/>
    <w:uiPriority w:val="99"/>
    <w:unhideWhenUsed/>
    <w:rsid w:val="005770E2"/>
    <w:rPr>
      <w:color w:val="0000FF" w:themeColor="hyperlink"/>
      <w:u w:val="single"/>
    </w:rPr>
  </w:style>
  <w:style w:type="paragraph" w:styleId="aff7">
    <w:name w:val="Normal (Web)"/>
    <w:aliases w:val="Обычный (Web),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4"/>
    <w:link w:val="aff8"/>
    <w:unhideWhenUsed/>
    <w:qFormat/>
    <w:rsid w:val="005770E2"/>
    <w:pPr>
      <w:tabs>
        <w:tab w:val="num" w:pos="0"/>
      </w:tabs>
      <w:spacing w:before="100" w:beforeAutospacing="1" w:after="100" w:afterAutospacing="1" w:line="276" w:lineRule="auto"/>
    </w:pPr>
    <w:rPr>
      <w:rFonts w:ascii="Calibri" w:eastAsia="Calibri" w:hAnsi="Calibri"/>
      <w:bCs/>
      <w:color w:val="000000"/>
      <w:kern w:val="24"/>
      <w:sz w:val="20"/>
      <w:szCs w:val="20"/>
      <w:lang w:val="en-US" w:eastAsia="ar-SA" w:bidi="en-US"/>
    </w:rPr>
  </w:style>
  <w:style w:type="paragraph" w:styleId="aff9">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a"/>
    <w:uiPriority w:val="99"/>
    <w:unhideWhenUsed/>
    <w:qFormat/>
    <w:rsid w:val="005770E2"/>
    <w:pPr>
      <w:tabs>
        <w:tab w:val="left" w:pos="708"/>
      </w:tabs>
      <w:spacing w:before="120" w:after="120" w:line="360" w:lineRule="auto"/>
      <w:jc w:val="both"/>
    </w:pPr>
    <w:rPr>
      <w:rFonts w:ascii="Arial" w:hAnsi="Arial"/>
      <w:sz w:val="20"/>
      <w:szCs w:val="20"/>
    </w:rPr>
  </w:style>
  <w:style w:type="character" w:customStyle="1" w:styleId="affa">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9"/>
    <w:uiPriority w:val="99"/>
    <w:rsid w:val="005770E2"/>
    <w:rPr>
      <w:rFonts w:ascii="Arial" w:hAnsi="Arial"/>
    </w:rPr>
  </w:style>
  <w:style w:type="character" w:styleId="affb">
    <w:name w:val="footnote reference"/>
    <w:aliases w:val="Знак сноски-FN,Знак сноски 1,Ciae niinee-FN,Referencia nota al pie,Ссылка на сноску 45,Appel note de bas de page,SUPERS,fr,Used by Word for Help footnote symbols,Ciae niinee 1,16 Point,Superscript 6 Point,Footnote Reference Number"/>
    <w:unhideWhenUsed/>
    <w:rsid w:val="005770E2"/>
    <w:rPr>
      <w:vertAlign w:val="superscript"/>
    </w:rPr>
  </w:style>
  <w:style w:type="paragraph" w:styleId="affc">
    <w:name w:val="List Paragraph"/>
    <w:aliases w:val="Варианты ответов,Маркер,ПАРАГРАФ,Абзац списка11,Абзац списка3,Цветной список - Акцент 11,СПИСОК,Второй абзац списка,Абзац списка для документа,Нумерация,Bullet List,FooterText,numbered,Paragraphe de liste1,lp1,Bullet 1,список,ТЗ список"/>
    <w:basedOn w:val="a4"/>
    <w:link w:val="affd"/>
    <w:uiPriority w:val="34"/>
    <w:qFormat/>
    <w:rsid w:val="0003278C"/>
    <w:pPr>
      <w:tabs>
        <w:tab w:val="left" w:pos="1080"/>
      </w:tabs>
      <w:spacing w:line="360" w:lineRule="auto"/>
      <w:ind w:left="720" w:firstLine="567"/>
      <w:contextualSpacing/>
      <w:jc w:val="both"/>
    </w:pPr>
    <w:rPr>
      <w:rFonts w:eastAsia="Calibri"/>
      <w:b/>
    </w:rPr>
  </w:style>
  <w:style w:type="paragraph" w:styleId="affe">
    <w:name w:val="Body Text Indent"/>
    <w:basedOn w:val="a4"/>
    <w:link w:val="afff"/>
    <w:rsid w:val="00FD4773"/>
    <w:pPr>
      <w:ind w:firstLine="540"/>
      <w:jc w:val="both"/>
    </w:pPr>
  </w:style>
  <w:style w:type="character" w:customStyle="1" w:styleId="afff">
    <w:name w:val="Основной текст с отступом Знак"/>
    <w:basedOn w:val="a6"/>
    <w:link w:val="affe"/>
    <w:rsid w:val="00FD4773"/>
    <w:rPr>
      <w:sz w:val="24"/>
      <w:szCs w:val="24"/>
    </w:rPr>
  </w:style>
  <w:style w:type="paragraph" w:styleId="afff0">
    <w:name w:val="No Spacing"/>
    <w:aliases w:val="Основной"/>
    <w:link w:val="afff1"/>
    <w:uiPriority w:val="1"/>
    <w:qFormat/>
    <w:rsid w:val="00FD4773"/>
    <w:rPr>
      <w:rFonts w:ascii="Calibri" w:eastAsia="Calibri" w:hAnsi="Calibri"/>
      <w:sz w:val="22"/>
      <w:szCs w:val="22"/>
      <w:lang w:eastAsia="en-US"/>
    </w:rPr>
  </w:style>
  <w:style w:type="paragraph" w:styleId="afff2">
    <w:name w:val="TOC Heading"/>
    <w:basedOn w:val="13"/>
    <w:next w:val="a4"/>
    <w:uiPriority w:val="39"/>
    <w:unhideWhenUsed/>
    <w:qFormat/>
    <w:rsid w:val="00A00ECE"/>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left"/>
      <w:outlineLvl w:val="9"/>
    </w:pPr>
    <w:rPr>
      <w:rFonts w:asciiTheme="majorHAnsi" w:eastAsiaTheme="majorEastAsia" w:hAnsiTheme="majorHAnsi" w:cstheme="majorBidi"/>
      <w:caps w:val="0"/>
      <w:color w:val="365F91" w:themeColor="accent1" w:themeShade="BF"/>
      <w:kern w:val="0"/>
    </w:rPr>
  </w:style>
  <w:style w:type="paragraph" w:styleId="afff3">
    <w:name w:val="Title"/>
    <w:basedOn w:val="a4"/>
    <w:next w:val="a4"/>
    <w:link w:val="afff4"/>
    <w:uiPriority w:val="10"/>
    <w:qFormat/>
    <w:rsid w:val="005E6920"/>
    <w:pPr>
      <w:spacing w:before="720" w:after="200" w:line="276" w:lineRule="auto"/>
    </w:pPr>
    <w:rPr>
      <w:rFonts w:ascii="Calibri" w:hAnsi="Calibri"/>
      <w:caps/>
      <w:color w:val="4F81BD"/>
      <w:spacing w:val="10"/>
      <w:kern w:val="28"/>
      <w:sz w:val="52"/>
      <w:szCs w:val="52"/>
      <w:lang w:val="en-US" w:eastAsia="en-US"/>
    </w:rPr>
  </w:style>
  <w:style w:type="character" w:customStyle="1" w:styleId="afff4">
    <w:name w:val="Название Знак"/>
    <w:basedOn w:val="a6"/>
    <w:link w:val="afff3"/>
    <w:uiPriority w:val="10"/>
    <w:rsid w:val="005E6920"/>
    <w:rPr>
      <w:rFonts w:ascii="Calibri" w:hAnsi="Calibri"/>
      <w:caps/>
      <w:color w:val="4F81BD"/>
      <w:spacing w:val="10"/>
      <w:kern w:val="28"/>
      <w:sz w:val="52"/>
      <w:szCs w:val="52"/>
      <w:lang w:val="en-US" w:eastAsia="en-US"/>
    </w:rPr>
  </w:style>
  <w:style w:type="paragraph" w:styleId="afff5">
    <w:name w:val="Subtitle"/>
    <w:basedOn w:val="a4"/>
    <w:next w:val="a4"/>
    <w:link w:val="afff6"/>
    <w:uiPriority w:val="11"/>
    <w:qFormat/>
    <w:rsid w:val="005E6920"/>
    <w:pPr>
      <w:spacing w:before="200" w:after="1000"/>
    </w:pPr>
    <w:rPr>
      <w:rFonts w:ascii="Calibri" w:hAnsi="Calibri"/>
      <w:caps/>
      <w:color w:val="595959"/>
      <w:spacing w:val="10"/>
      <w:lang w:val="en-US" w:eastAsia="en-US"/>
    </w:rPr>
  </w:style>
  <w:style w:type="character" w:customStyle="1" w:styleId="afff6">
    <w:name w:val="Подзаголовок Знак"/>
    <w:basedOn w:val="a6"/>
    <w:link w:val="afff5"/>
    <w:uiPriority w:val="11"/>
    <w:rsid w:val="005E6920"/>
    <w:rPr>
      <w:rFonts w:ascii="Calibri" w:hAnsi="Calibri"/>
      <w:caps/>
      <w:color w:val="595959"/>
      <w:spacing w:val="10"/>
      <w:sz w:val="24"/>
      <w:szCs w:val="24"/>
      <w:lang w:val="en-US" w:eastAsia="en-US"/>
    </w:rPr>
  </w:style>
  <w:style w:type="character" w:styleId="afff7">
    <w:name w:val="Strong"/>
    <w:qFormat/>
    <w:rsid w:val="005E6920"/>
    <w:rPr>
      <w:b/>
      <w:bCs/>
    </w:rPr>
  </w:style>
  <w:style w:type="character" w:styleId="afff8">
    <w:name w:val="Emphasis"/>
    <w:uiPriority w:val="20"/>
    <w:qFormat/>
    <w:rsid w:val="005E6920"/>
    <w:rPr>
      <w:caps/>
      <w:color w:val="243F60"/>
      <w:spacing w:val="5"/>
    </w:rPr>
  </w:style>
  <w:style w:type="paragraph" w:styleId="23">
    <w:name w:val="Quote"/>
    <w:basedOn w:val="a4"/>
    <w:next w:val="a4"/>
    <w:link w:val="24"/>
    <w:uiPriority w:val="29"/>
    <w:qFormat/>
    <w:rsid w:val="005E6920"/>
    <w:pPr>
      <w:spacing w:before="200" w:after="200" w:line="276" w:lineRule="auto"/>
    </w:pPr>
    <w:rPr>
      <w:rFonts w:ascii="Calibri" w:hAnsi="Calibri"/>
      <w:i/>
      <w:iCs/>
      <w:sz w:val="20"/>
      <w:szCs w:val="20"/>
      <w:lang w:val="en-US" w:eastAsia="en-US"/>
    </w:rPr>
  </w:style>
  <w:style w:type="character" w:customStyle="1" w:styleId="24">
    <w:name w:val="Цитата 2 Знак"/>
    <w:basedOn w:val="a6"/>
    <w:link w:val="23"/>
    <w:uiPriority w:val="29"/>
    <w:rsid w:val="005E6920"/>
    <w:rPr>
      <w:rFonts w:ascii="Calibri" w:hAnsi="Calibri"/>
      <w:i/>
      <w:iCs/>
      <w:lang w:val="en-US" w:eastAsia="en-US"/>
    </w:rPr>
  </w:style>
  <w:style w:type="paragraph" w:styleId="afff9">
    <w:name w:val="Intense Quote"/>
    <w:basedOn w:val="a4"/>
    <w:next w:val="a4"/>
    <w:link w:val="afffa"/>
    <w:uiPriority w:val="30"/>
    <w:qFormat/>
    <w:rsid w:val="005E6920"/>
    <w:pPr>
      <w:pBdr>
        <w:top w:val="single" w:sz="4" w:space="10" w:color="4F81BD"/>
        <w:left w:val="single" w:sz="4" w:space="10" w:color="4F81BD"/>
      </w:pBdr>
      <w:spacing w:before="200" w:line="276" w:lineRule="auto"/>
      <w:ind w:left="1296" w:right="1152"/>
      <w:jc w:val="both"/>
    </w:pPr>
    <w:rPr>
      <w:rFonts w:ascii="Calibri" w:hAnsi="Calibri"/>
      <w:i/>
      <w:iCs/>
      <w:color w:val="4F81BD"/>
      <w:sz w:val="20"/>
      <w:szCs w:val="20"/>
      <w:lang w:val="en-US" w:eastAsia="en-US"/>
    </w:rPr>
  </w:style>
  <w:style w:type="character" w:customStyle="1" w:styleId="afffa">
    <w:name w:val="Выделенная цитата Знак"/>
    <w:basedOn w:val="a6"/>
    <w:link w:val="afff9"/>
    <w:uiPriority w:val="30"/>
    <w:rsid w:val="005E6920"/>
    <w:rPr>
      <w:rFonts w:ascii="Calibri" w:hAnsi="Calibri"/>
      <w:i/>
      <w:iCs/>
      <w:color w:val="4F81BD"/>
      <w:lang w:val="en-US" w:eastAsia="en-US"/>
    </w:rPr>
  </w:style>
  <w:style w:type="character" w:styleId="afffb">
    <w:name w:val="Subtle Emphasis"/>
    <w:uiPriority w:val="19"/>
    <w:qFormat/>
    <w:rsid w:val="005E6920"/>
    <w:rPr>
      <w:i/>
      <w:iCs/>
      <w:color w:val="243F60"/>
    </w:rPr>
  </w:style>
  <w:style w:type="character" w:styleId="afffc">
    <w:name w:val="Intense Emphasis"/>
    <w:uiPriority w:val="21"/>
    <w:qFormat/>
    <w:rsid w:val="005E6920"/>
    <w:rPr>
      <w:b/>
      <w:bCs/>
      <w:caps/>
      <w:color w:val="243F60"/>
      <w:spacing w:val="10"/>
    </w:rPr>
  </w:style>
  <w:style w:type="character" w:styleId="afffd">
    <w:name w:val="Subtle Reference"/>
    <w:uiPriority w:val="31"/>
    <w:qFormat/>
    <w:rsid w:val="005E6920"/>
    <w:rPr>
      <w:b/>
      <w:bCs/>
      <w:color w:val="4F81BD"/>
    </w:rPr>
  </w:style>
  <w:style w:type="character" w:styleId="afffe">
    <w:name w:val="Intense Reference"/>
    <w:uiPriority w:val="32"/>
    <w:qFormat/>
    <w:rsid w:val="005E6920"/>
    <w:rPr>
      <w:b/>
      <w:bCs/>
      <w:i/>
      <w:iCs/>
      <w:caps/>
      <w:color w:val="4F81BD"/>
    </w:rPr>
  </w:style>
  <w:style w:type="character" w:styleId="affff">
    <w:name w:val="Book Title"/>
    <w:uiPriority w:val="33"/>
    <w:qFormat/>
    <w:rsid w:val="005E6920"/>
    <w:rPr>
      <w:b/>
      <w:bCs/>
      <w:i/>
      <w:iCs/>
      <w:spacing w:val="9"/>
    </w:rPr>
  </w:style>
  <w:style w:type="paragraph" w:styleId="affff0">
    <w:name w:val="List Bullet"/>
    <w:basedOn w:val="a4"/>
    <w:uiPriority w:val="99"/>
    <w:unhideWhenUsed/>
    <w:rsid w:val="005E6920"/>
    <w:pPr>
      <w:spacing w:before="200" w:after="200" w:line="360" w:lineRule="auto"/>
      <w:ind w:left="1571" w:hanging="360"/>
      <w:contextualSpacing/>
      <w:jc w:val="both"/>
    </w:pPr>
    <w:rPr>
      <w:rFonts w:ascii="Calibri" w:hAnsi="Calibri"/>
      <w:sz w:val="20"/>
      <w:szCs w:val="20"/>
      <w:lang w:val="en-US" w:eastAsia="en-US" w:bidi="en-US"/>
    </w:rPr>
  </w:style>
  <w:style w:type="character" w:styleId="affff1">
    <w:name w:val="FollowedHyperlink"/>
    <w:uiPriority w:val="99"/>
    <w:unhideWhenUsed/>
    <w:rsid w:val="005E6920"/>
    <w:rPr>
      <w:color w:val="800080"/>
      <w:u w:val="single"/>
    </w:rPr>
  </w:style>
  <w:style w:type="paragraph" w:styleId="affff2">
    <w:name w:val="Body Text"/>
    <w:aliases w:val=" Знак1 Знак Знак Знак Знак, Знак1 Знак Знак Знак"/>
    <w:basedOn w:val="a4"/>
    <w:link w:val="affff3"/>
    <w:uiPriority w:val="99"/>
    <w:unhideWhenUsed/>
    <w:rsid w:val="005E6920"/>
    <w:pPr>
      <w:spacing w:before="200" w:after="120" w:line="360" w:lineRule="auto"/>
      <w:ind w:firstLine="709"/>
      <w:jc w:val="both"/>
    </w:pPr>
    <w:rPr>
      <w:rFonts w:ascii="Calibri" w:hAnsi="Calibri"/>
      <w:lang w:val="en-US" w:eastAsia="en-US"/>
    </w:rPr>
  </w:style>
  <w:style w:type="character" w:customStyle="1" w:styleId="affff3">
    <w:name w:val="Основной текст Знак"/>
    <w:aliases w:val=" Знак1 Знак Знак Знак Знак Знак, Знак1 Знак Знак Знак Знак1"/>
    <w:basedOn w:val="a6"/>
    <w:link w:val="affff2"/>
    <w:uiPriority w:val="99"/>
    <w:rsid w:val="005E6920"/>
    <w:rPr>
      <w:rFonts w:ascii="Calibri" w:hAnsi="Calibri"/>
      <w:sz w:val="24"/>
      <w:szCs w:val="24"/>
      <w:lang w:val="en-US" w:eastAsia="en-US"/>
    </w:rPr>
  </w:style>
  <w:style w:type="paragraph" w:styleId="25">
    <w:name w:val="Body Text 2"/>
    <w:aliases w:val=" Знак1,Знак"/>
    <w:basedOn w:val="a4"/>
    <w:link w:val="26"/>
    <w:rsid w:val="005E6920"/>
    <w:pPr>
      <w:spacing w:before="200" w:after="200" w:line="360" w:lineRule="auto"/>
      <w:ind w:firstLine="680"/>
      <w:jc w:val="center"/>
    </w:pPr>
    <w:rPr>
      <w:rFonts w:ascii="Calibri" w:hAnsi="Calibri"/>
      <w:b/>
      <w:bCs/>
      <w:caps/>
      <w:lang w:val="en-US" w:eastAsia="en-US"/>
    </w:rPr>
  </w:style>
  <w:style w:type="character" w:customStyle="1" w:styleId="26">
    <w:name w:val="Основной текст 2 Знак"/>
    <w:aliases w:val=" Знак1 Знак,Знак Знак1"/>
    <w:basedOn w:val="a6"/>
    <w:link w:val="25"/>
    <w:rsid w:val="005E6920"/>
    <w:rPr>
      <w:rFonts w:ascii="Calibri" w:hAnsi="Calibri"/>
      <w:b/>
      <w:bCs/>
      <w:caps/>
      <w:sz w:val="24"/>
      <w:szCs w:val="24"/>
      <w:lang w:val="en-US" w:eastAsia="en-US"/>
    </w:rPr>
  </w:style>
  <w:style w:type="numbering" w:styleId="111111">
    <w:name w:val="Outline List 2"/>
    <w:basedOn w:val="a8"/>
    <w:rsid w:val="005E6920"/>
    <w:pPr>
      <w:numPr>
        <w:numId w:val="7"/>
      </w:numPr>
    </w:pPr>
  </w:style>
  <w:style w:type="character" w:styleId="affff4">
    <w:name w:val="page number"/>
    <w:basedOn w:val="a6"/>
    <w:rsid w:val="005E6920"/>
  </w:style>
  <w:style w:type="paragraph" w:styleId="27">
    <w:name w:val="Body Text Indent 2"/>
    <w:basedOn w:val="a4"/>
    <w:link w:val="28"/>
    <w:rsid w:val="005E6920"/>
    <w:pPr>
      <w:spacing w:before="200" w:after="120" w:line="480" w:lineRule="auto"/>
      <w:ind w:left="283" w:firstLine="680"/>
      <w:jc w:val="both"/>
    </w:pPr>
    <w:rPr>
      <w:rFonts w:ascii="Calibri" w:hAnsi="Calibri"/>
      <w:lang w:val="en-US" w:eastAsia="en-US"/>
    </w:rPr>
  </w:style>
  <w:style w:type="character" w:customStyle="1" w:styleId="28">
    <w:name w:val="Основной текст с отступом 2 Знак"/>
    <w:basedOn w:val="a6"/>
    <w:link w:val="27"/>
    <w:rsid w:val="005E6920"/>
    <w:rPr>
      <w:rFonts w:ascii="Calibri" w:hAnsi="Calibri"/>
      <w:sz w:val="24"/>
      <w:szCs w:val="24"/>
      <w:lang w:val="en-US" w:eastAsia="en-US"/>
    </w:rPr>
  </w:style>
  <w:style w:type="numbering" w:styleId="1ai">
    <w:name w:val="Outline List 1"/>
    <w:basedOn w:val="a8"/>
    <w:rsid w:val="005E6920"/>
    <w:pPr>
      <w:numPr>
        <w:numId w:val="8"/>
      </w:numPr>
    </w:pPr>
  </w:style>
  <w:style w:type="paragraph" w:styleId="32">
    <w:name w:val="Body Text 3"/>
    <w:basedOn w:val="a4"/>
    <w:link w:val="33"/>
    <w:rsid w:val="005E6920"/>
    <w:pPr>
      <w:spacing w:before="200" w:after="120" w:line="360" w:lineRule="auto"/>
      <w:ind w:firstLine="680"/>
      <w:jc w:val="both"/>
    </w:pPr>
    <w:rPr>
      <w:rFonts w:ascii="Calibri" w:hAnsi="Calibri"/>
      <w:sz w:val="16"/>
      <w:szCs w:val="16"/>
      <w:lang w:val="en-US" w:eastAsia="en-US"/>
    </w:rPr>
  </w:style>
  <w:style w:type="character" w:customStyle="1" w:styleId="33">
    <w:name w:val="Основной текст 3 Знак"/>
    <w:basedOn w:val="a6"/>
    <w:link w:val="32"/>
    <w:rsid w:val="005E6920"/>
    <w:rPr>
      <w:rFonts w:ascii="Calibri" w:hAnsi="Calibri"/>
      <w:sz w:val="16"/>
      <w:szCs w:val="16"/>
      <w:lang w:val="en-US" w:eastAsia="en-US"/>
    </w:rPr>
  </w:style>
  <w:style w:type="paragraph" w:styleId="34">
    <w:name w:val="Body Text Indent 3"/>
    <w:basedOn w:val="a4"/>
    <w:link w:val="35"/>
    <w:rsid w:val="005E6920"/>
    <w:pPr>
      <w:spacing w:before="200" w:after="200" w:line="360" w:lineRule="auto"/>
      <w:ind w:left="708" w:firstLine="709"/>
      <w:jc w:val="both"/>
    </w:pPr>
    <w:rPr>
      <w:rFonts w:ascii="Calibri" w:hAnsi="Calibri"/>
      <w:sz w:val="28"/>
      <w:szCs w:val="28"/>
      <w:lang w:val="en-US" w:eastAsia="en-US"/>
    </w:rPr>
  </w:style>
  <w:style w:type="character" w:customStyle="1" w:styleId="35">
    <w:name w:val="Основной текст с отступом 3 Знак"/>
    <w:basedOn w:val="a6"/>
    <w:link w:val="34"/>
    <w:rsid w:val="005E6920"/>
    <w:rPr>
      <w:rFonts w:ascii="Calibri" w:hAnsi="Calibri"/>
      <w:sz w:val="28"/>
      <w:szCs w:val="28"/>
      <w:lang w:val="en-US" w:eastAsia="en-US"/>
    </w:rPr>
  </w:style>
  <w:style w:type="paragraph" w:styleId="affff5">
    <w:name w:val="Block Text"/>
    <w:basedOn w:val="a4"/>
    <w:rsid w:val="005E6920"/>
    <w:pPr>
      <w:spacing w:before="200" w:after="200" w:line="360" w:lineRule="auto"/>
      <w:ind w:left="526" w:right="43" w:firstLine="709"/>
      <w:jc w:val="both"/>
    </w:pPr>
    <w:rPr>
      <w:rFonts w:ascii="Calibri" w:hAnsi="Calibri"/>
      <w:sz w:val="28"/>
      <w:szCs w:val="28"/>
      <w:lang w:val="en-US" w:eastAsia="en-US" w:bidi="en-US"/>
    </w:rPr>
  </w:style>
  <w:style w:type="character" w:styleId="affff6">
    <w:name w:val="line number"/>
    <w:rsid w:val="005E6920"/>
    <w:rPr>
      <w:sz w:val="18"/>
      <w:szCs w:val="18"/>
    </w:rPr>
  </w:style>
  <w:style w:type="paragraph" w:styleId="29">
    <w:name w:val="List 2"/>
    <w:basedOn w:val="a2"/>
    <w:rsid w:val="005E6920"/>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6">
    <w:name w:val="List 3"/>
    <w:basedOn w:val="a2"/>
    <w:rsid w:val="005E6920"/>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2">
    <w:name w:val="List 4"/>
    <w:basedOn w:val="a2"/>
    <w:rsid w:val="005E6920"/>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2"/>
    <w:rsid w:val="005E6920"/>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a">
    <w:name w:val="List Bullet 2"/>
    <w:basedOn w:val="affff0"/>
    <w:autoRedefine/>
    <w:rsid w:val="005E6920"/>
    <w:pPr>
      <w:tabs>
        <w:tab w:val="num" w:pos="360"/>
      </w:tabs>
      <w:spacing w:after="240" w:line="240" w:lineRule="atLeast"/>
      <w:ind w:left="1800"/>
      <w:contextualSpacing w:val="0"/>
    </w:pPr>
    <w:rPr>
      <w:rFonts w:ascii="Arial" w:hAnsi="Arial" w:cs="Arial"/>
      <w:spacing w:val="-5"/>
    </w:rPr>
  </w:style>
  <w:style w:type="paragraph" w:styleId="37">
    <w:name w:val="List Bullet 3"/>
    <w:basedOn w:val="affff0"/>
    <w:autoRedefine/>
    <w:rsid w:val="005E6920"/>
    <w:pPr>
      <w:tabs>
        <w:tab w:val="num" w:pos="360"/>
      </w:tabs>
      <w:spacing w:after="240" w:line="240" w:lineRule="atLeast"/>
      <w:ind w:left="2160"/>
      <w:contextualSpacing w:val="0"/>
    </w:pPr>
    <w:rPr>
      <w:rFonts w:ascii="Arial" w:hAnsi="Arial" w:cs="Arial"/>
      <w:spacing w:val="-5"/>
    </w:rPr>
  </w:style>
  <w:style w:type="paragraph" w:styleId="43">
    <w:name w:val="List Bullet 4"/>
    <w:basedOn w:val="affff0"/>
    <w:autoRedefine/>
    <w:rsid w:val="005E6920"/>
    <w:pPr>
      <w:tabs>
        <w:tab w:val="num" w:pos="360"/>
      </w:tabs>
      <w:spacing w:after="240" w:line="240" w:lineRule="atLeast"/>
      <w:ind w:left="2520"/>
      <w:contextualSpacing w:val="0"/>
    </w:pPr>
    <w:rPr>
      <w:rFonts w:ascii="Arial" w:hAnsi="Arial" w:cs="Arial"/>
      <w:spacing w:val="-5"/>
    </w:rPr>
  </w:style>
  <w:style w:type="paragraph" w:styleId="53">
    <w:name w:val="List Bullet 5"/>
    <w:basedOn w:val="affff0"/>
    <w:autoRedefine/>
    <w:rsid w:val="005E6920"/>
    <w:pPr>
      <w:tabs>
        <w:tab w:val="num" w:pos="360"/>
      </w:tabs>
      <w:spacing w:after="240" w:line="240" w:lineRule="atLeast"/>
      <w:ind w:left="2880"/>
      <w:contextualSpacing w:val="0"/>
    </w:pPr>
    <w:rPr>
      <w:rFonts w:ascii="Arial" w:hAnsi="Arial" w:cs="Arial"/>
      <w:spacing w:val="-5"/>
    </w:rPr>
  </w:style>
  <w:style w:type="paragraph" w:styleId="affff7">
    <w:name w:val="List Continue"/>
    <w:basedOn w:val="a2"/>
    <w:rsid w:val="005E6920"/>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b">
    <w:name w:val="List Continue 2"/>
    <w:basedOn w:val="affff7"/>
    <w:rsid w:val="005E6920"/>
    <w:pPr>
      <w:ind w:left="2160"/>
    </w:pPr>
  </w:style>
  <w:style w:type="paragraph" w:styleId="38">
    <w:name w:val="List Continue 3"/>
    <w:basedOn w:val="affff7"/>
    <w:rsid w:val="005E6920"/>
    <w:pPr>
      <w:ind w:left="2520"/>
    </w:pPr>
  </w:style>
  <w:style w:type="paragraph" w:styleId="44">
    <w:name w:val="List Continue 4"/>
    <w:basedOn w:val="affff7"/>
    <w:rsid w:val="005E6920"/>
    <w:pPr>
      <w:ind w:left="2880"/>
    </w:pPr>
  </w:style>
  <w:style w:type="paragraph" w:styleId="54">
    <w:name w:val="List Continue 5"/>
    <w:basedOn w:val="affff7"/>
    <w:rsid w:val="005E6920"/>
    <w:pPr>
      <w:ind w:left="3240"/>
    </w:pPr>
  </w:style>
  <w:style w:type="paragraph" w:styleId="affff8">
    <w:name w:val="List Number"/>
    <w:basedOn w:val="a4"/>
    <w:rsid w:val="005E6920"/>
    <w:pPr>
      <w:spacing w:before="100" w:beforeAutospacing="1" w:after="100" w:afterAutospacing="1" w:line="360" w:lineRule="auto"/>
      <w:ind w:firstLine="709"/>
      <w:jc w:val="both"/>
    </w:pPr>
    <w:rPr>
      <w:rFonts w:ascii="Calibri" w:hAnsi="Calibri"/>
      <w:sz w:val="28"/>
      <w:szCs w:val="28"/>
      <w:lang w:val="en-US" w:eastAsia="en-US" w:bidi="en-US"/>
    </w:rPr>
  </w:style>
  <w:style w:type="paragraph" w:styleId="2c">
    <w:name w:val="List Number 2"/>
    <w:basedOn w:val="affff8"/>
    <w:rsid w:val="005E6920"/>
    <w:pPr>
      <w:spacing w:before="0" w:beforeAutospacing="0" w:after="240" w:afterAutospacing="0" w:line="240" w:lineRule="atLeast"/>
      <w:ind w:left="1800" w:hanging="360"/>
    </w:pPr>
    <w:rPr>
      <w:rFonts w:ascii="Arial" w:hAnsi="Arial" w:cs="Arial"/>
      <w:spacing w:val="-5"/>
      <w:sz w:val="20"/>
      <w:szCs w:val="20"/>
    </w:rPr>
  </w:style>
  <w:style w:type="paragraph" w:styleId="39">
    <w:name w:val="List Number 3"/>
    <w:basedOn w:val="affff8"/>
    <w:rsid w:val="005E6920"/>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ff8"/>
    <w:rsid w:val="005E6920"/>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8"/>
    <w:rsid w:val="005E6920"/>
    <w:pPr>
      <w:spacing w:before="0" w:beforeAutospacing="0" w:after="240" w:afterAutospacing="0" w:line="240" w:lineRule="atLeast"/>
      <w:ind w:left="2880" w:hanging="360"/>
    </w:pPr>
    <w:rPr>
      <w:rFonts w:ascii="Arial" w:hAnsi="Arial" w:cs="Arial"/>
      <w:spacing w:val="-5"/>
      <w:sz w:val="20"/>
      <w:szCs w:val="20"/>
    </w:rPr>
  </w:style>
  <w:style w:type="paragraph" w:styleId="affff9">
    <w:name w:val="Message Header"/>
    <w:basedOn w:val="affff2"/>
    <w:link w:val="affffa"/>
    <w:rsid w:val="005E6920"/>
    <w:pPr>
      <w:keepLines/>
      <w:tabs>
        <w:tab w:val="left" w:pos="3600"/>
        <w:tab w:val="left" w:pos="4680"/>
      </w:tabs>
      <w:spacing w:line="280" w:lineRule="exact"/>
      <w:ind w:left="1080" w:right="2160" w:hanging="1080"/>
    </w:pPr>
    <w:rPr>
      <w:rFonts w:ascii="Arial" w:hAnsi="Arial"/>
      <w:sz w:val="22"/>
      <w:szCs w:val="22"/>
    </w:rPr>
  </w:style>
  <w:style w:type="character" w:customStyle="1" w:styleId="affffa">
    <w:name w:val="Шапка Знак"/>
    <w:basedOn w:val="a6"/>
    <w:link w:val="affff9"/>
    <w:rsid w:val="005E6920"/>
    <w:rPr>
      <w:rFonts w:ascii="Arial" w:hAnsi="Arial"/>
      <w:sz w:val="22"/>
      <w:szCs w:val="22"/>
      <w:lang w:val="en-US" w:eastAsia="en-US"/>
    </w:rPr>
  </w:style>
  <w:style w:type="paragraph" w:styleId="affffb">
    <w:name w:val="Normal Indent"/>
    <w:basedOn w:val="a4"/>
    <w:rsid w:val="005E6920"/>
    <w:pPr>
      <w:spacing w:before="200" w:after="200" w:line="360" w:lineRule="auto"/>
      <w:ind w:left="1440" w:firstLine="709"/>
      <w:jc w:val="both"/>
    </w:pPr>
    <w:rPr>
      <w:rFonts w:ascii="Arial" w:hAnsi="Arial" w:cs="Arial"/>
      <w:spacing w:val="-5"/>
      <w:sz w:val="20"/>
      <w:szCs w:val="20"/>
      <w:lang w:val="en-US" w:eastAsia="en-US" w:bidi="en-US"/>
    </w:rPr>
  </w:style>
  <w:style w:type="paragraph" w:styleId="HTML">
    <w:name w:val="HTML Address"/>
    <w:basedOn w:val="a4"/>
    <w:link w:val="HTML0"/>
    <w:rsid w:val="005E6920"/>
    <w:pPr>
      <w:spacing w:before="200" w:after="200" w:line="360" w:lineRule="auto"/>
      <w:ind w:left="1080" w:firstLine="709"/>
      <w:jc w:val="both"/>
    </w:pPr>
    <w:rPr>
      <w:rFonts w:ascii="Arial" w:hAnsi="Arial"/>
      <w:i/>
      <w:iCs/>
      <w:spacing w:val="-5"/>
      <w:sz w:val="20"/>
      <w:szCs w:val="20"/>
      <w:lang w:val="en-US" w:eastAsia="en-US"/>
    </w:rPr>
  </w:style>
  <w:style w:type="character" w:customStyle="1" w:styleId="HTML0">
    <w:name w:val="Адрес HTML Знак"/>
    <w:basedOn w:val="a6"/>
    <w:link w:val="HTML"/>
    <w:rsid w:val="005E6920"/>
    <w:rPr>
      <w:rFonts w:ascii="Arial" w:hAnsi="Arial"/>
      <w:i/>
      <w:iCs/>
      <w:spacing w:val="-5"/>
      <w:lang w:val="en-US" w:eastAsia="en-US"/>
    </w:rPr>
  </w:style>
  <w:style w:type="paragraph" w:styleId="affffc">
    <w:name w:val="envelope address"/>
    <w:basedOn w:val="a4"/>
    <w:rsid w:val="005E6920"/>
    <w:pPr>
      <w:framePr w:w="7920" w:h="1980" w:hRule="exact" w:hSpace="180" w:wrap="auto" w:hAnchor="page" w:xAlign="center" w:yAlign="bottom"/>
      <w:spacing w:before="200" w:after="200" w:line="360" w:lineRule="auto"/>
      <w:ind w:left="2880" w:firstLine="709"/>
      <w:jc w:val="both"/>
    </w:pPr>
    <w:rPr>
      <w:rFonts w:ascii="Arial" w:hAnsi="Arial" w:cs="Arial"/>
      <w:spacing w:val="-5"/>
      <w:sz w:val="28"/>
      <w:szCs w:val="28"/>
      <w:lang w:val="en-US" w:eastAsia="en-US" w:bidi="en-US"/>
    </w:rPr>
  </w:style>
  <w:style w:type="character" w:styleId="HTML1">
    <w:name w:val="HTML Acronym"/>
    <w:rsid w:val="005E6920"/>
    <w:rPr>
      <w:lang w:val="ru-RU"/>
    </w:rPr>
  </w:style>
  <w:style w:type="paragraph" w:styleId="affffd">
    <w:name w:val="Date"/>
    <w:basedOn w:val="a4"/>
    <w:next w:val="a4"/>
    <w:link w:val="affffe"/>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e">
    <w:name w:val="Дата Знак"/>
    <w:basedOn w:val="a6"/>
    <w:link w:val="affffd"/>
    <w:rsid w:val="005E6920"/>
    <w:rPr>
      <w:rFonts w:ascii="Arial" w:hAnsi="Arial"/>
      <w:spacing w:val="-5"/>
      <w:lang w:val="en-US" w:eastAsia="en-US"/>
    </w:rPr>
  </w:style>
  <w:style w:type="paragraph" w:styleId="afffff">
    <w:name w:val="Note Heading"/>
    <w:basedOn w:val="a4"/>
    <w:next w:val="a4"/>
    <w:link w:val="afffff0"/>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0">
    <w:name w:val="Заголовок записки Знак"/>
    <w:basedOn w:val="a6"/>
    <w:link w:val="afffff"/>
    <w:rsid w:val="005E6920"/>
    <w:rPr>
      <w:rFonts w:ascii="Arial" w:hAnsi="Arial"/>
      <w:spacing w:val="-5"/>
      <w:lang w:val="en-US" w:eastAsia="en-US"/>
    </w:rPr>
  </w:style>
  <w:style w:type="character" w:styleId="HTML2">
    <w:name w:val="HTML Keyboard"/>
    <w:rsid w:val="005E6920"/>
    <w:rPr>
      <w:rFonts w:ascii="Courier New" w:hAnsi="Courier New" w:cs="Courier New"/>
      <w:sz w:val="20"/>
      <w:szCs w:val="20"/>
      <w:lang w:val="ru-RU"/>
    </w:rPr>
  </w:style>
  <w:style w:type="character" w:styleId="HTML3">
    <w:name w:val="HTML Code"/>
    <w:rsid w:val="005E6920"/>
    <w:rPr>
      <w:rFonts w:ascii="Courier New" w:hAnsi="Courier New" w:cs="Courier New"/>
      <w:sz w:val="20"/>
      <w:szCs w:val="20"/>
      <w:lang w:val="ru-RU"/>
    </w:rPr>
  </w:style>
  <w:style w:type="paragraph" w:styleId="afffff1">
    <w:name w:val="Body Text First Indent"/>
    <w:basedOn w:val="affff2"/>
    <w:link w:val="afffff2"/>
    <w:rsid w:val="005E6920"/>
    <w:pPr>
      <w:ind w:left="1080" w:firstLine="210"/>
    </w:pPr>
    <w:rPr>
      <w:rFonts w:ascii="Arial" w:hAnsi="Arial"/>
      <w:spacing w:val="-5"/>
    </w:rPr>
  </w:style>
  <w:style w:type="character" w:customStyle="1" w:styleId="afffff2">
    <w:name w:val="Красная строка Знак"/>
    <w:basedOn w:val="affff3"/>
    <w:link w:val="afffff1"/>
    <w:rsid w:val="005E6920"/>
    <w:rPr>
      <w:rFonts w:ascii="Arial" w:hAnsi="Arial"/>
      <w:spacing w:val="-5"/>
      <w:sz w:val="24"/>
      <w:szCs w:val="24"/>
      <w:lang w:val="en-US" w:eastAsia="en-US"/>
    </w:rPr>
  </w:style>
  <w:style w:type="paragraph" w:styleId="2d">
    <w:name w:val="Body Text First Indent 2"/>
    <w:basedOn w:val="affe"/>
    <w:link w:val="2e"/>
    <w:rsid w:val="005E6920"/>
    <w:pPr>
      <w:spacing w:before="200" w:after="120" w:line="360" w:lineRule="auto"/>
      <w:ind w:left="283" w:firstLine="210"/>
      <w:jc w:val="left"/>
    </w:pPr>
    <w:rPr>
      <w:rFonts w:ascii="Arial" w:hAnsi="Arial"/>
      <w:spacing w:val="-5"/>
      <w:lang w:val="en-US" w:eastAsia="en-US"/>
    </w:rPr>
  </w:style>
  <w:style w:type="character" w:customStyle="1" w:styleId="2e">
    <w:name w:val="Красная строка 2 Знак"/>
    <w:basedOn w:val="afff"/>
    <w:link w:val="2d"/>
    <w:rsid w:val="005E6920"/>
    <w:rPr>
      <w:rFonts w:ascii="Arial" w:hAnsi="Arial"/>
      <w:spacing w:val="-5"/>
      <w:sz w:val="24"/>
      <w:szCs w:val="24"/>
      <w:lang w:val="en-US" w:eastAsia="en-US"/>
    </w:rPr>
  </w:style>
  <w:style w:type="character" w:styleId="HTML4">
    <w:name w:val="HTML Sample"/>
    <w:rsid w:val="005E6920"/>
    <w:rPr>
      <w:rFonts w:ascii="Courier New" w:hAnsi="Courier New" w:cs="Courier New"/>
      <w:lang w:val="ru-RU"/>
    </w:rPr>
  </w:style>
  <w:style w:type="paragraph" w:styleId="2f">
    <w:name w:val="envelope return"/>
    <w:basedOn w:val="a4"/>
    <w:rsid w:val="005E6920"/>
    <w:pPr>
      <w:spacing w:before="200" w:after="200" w:line="360" w:lineRule="auto"/>
      <w:ind w:left="1080" w:firstLine="709"/>
      <w:jc w:val="both"/>
    </w:pPr>
    <w:rPr>
      <w:rFonts w:ascii="Arial" w:hAnsi="Arial" w:cs="Arial"/>
      <w:spacing w:val="-5"/>
      <w:sz w:val="20"/>
      <w:szCs w:val="20"/>
      <w:lang w:val="en-US" w:eastAsia="en-US" w:bidi="en-US"/>
    </w:rPr>
  </w:style>
  <w:style w:type="character" w:styleId="HTML5">
    <w:name w:val="HTML Definition"/>
    <w:rsid w:val="005E6920"/>
    <w:rPr>
      <w:i/>
      <w:iCs/>
      <w:lang w:val="ru-RU"/>
    </w:rPr>
  </w:style>
  <w:style w:type="character" w:styleId="HTML6">
    <w:name w:val="HTML Variable"/>
    <w:rsid w:val="005E6920"/>
    <w:rPr>
      <w:i/>
      <w:iCs/>
      <w:lang w:val="ru-RU"/>
    </w:rPr>
  </w:style>
  <w:style w:type="character" w:styleId="HTML7">
    <w:name w:val="HTML Typewriter"/>
    <w:rsid w:val="005E6920"/>
    <w:rPr>
      <w:rFonts w:ascii="Courier New" w:hAnsi="Courier New" w:cs="Courier New"/>
      <w:sz w:val="20"/>
      <w:szCs w:val="20"/>
      <w:lang w:val="ru-RU"/>
    </w:rPr>
  </w:style>
  <w:style w:type="paragraph" w:styleId="afffff3">
    <w:name w:val="Signature"/>
    <w:basedOn w:val="a4"/>
    <w:link w:val="afffff4"/>
    <w:rsid w:val="005E6920"/>
    <w:pPr>
      <w:spacing w:before="200" w:after="200" w:line="360" w:lineRule="auto"/>
      <w:ind w:left="4252" w:firstLine="709"/>
      <w:jc w:val="both"/>
    </w:pPr>
    <w:rPr>
      <w:rFonts w:ascii="Arial" w:hAnsi="Arial"/>
      <w:spacing w:val="-5"/>
      <w:sz w:val="20"/>
      <w:szCs w:val="20"/>
      <w:lang w:val="en-US" w:eastAsia="en-US"/>
    </w:rPr>
  </w:style>
  <w:style w:type="character" w:customStyle="1" w:styleId="afffff4">
    <w:name w:val="Подпись Знак"/>
    <w:basedOn w:val="a6"/>
    <w:link w:val="afffff3"/>
    <w:rsid w:val="005E6920"/>
    <w:rPr>
      <w:rFonts w:ascii="Arial" w:hAnsi="Arial"/>
      <w:spacing w:val="-5"/>
      <w:lang w:val="en-US" w:eastAsia="en-US"/>
    </w:rPr>
  </w:style>
  <w:style w:type="paragraph" w:styleId="afffff5">
    <w:name w:val="Salutation"/>
    <w:basedOn w:val="a4"/>
    <w:next w:val="a4"/>
    <w:link w:val="afffff6"/>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6">
    <w:name w:val="Приветствие Знак"/>
    <w:basedOn w:val="a6"/>
    <w:link w:val="afffff5"/>
    <w:rsid w:val="005E6920"/>
    <w:rPr>
      <w:rFonts w:ascii="Arial" w:hAnsi="Arial"/>
      <w:spacing w:val="-5"/>
      <w:lang w:val="en-US" w:eastAsia="en-US"/>
    </w:rPr>
  </w:style>
  <w:style w:type="paragraph" w:styleId="afffff7">
    <w:name w:val="Closing"/>
    <w:basedOn w:val="a4"/>
    <w:link w:val="afffff8"/>
    <w:rsid w:val="005E6920"/>
    <w:pPr>
      <w:spacing w:before="200" w:after="200" w:line="360" w:lineRule="auto"/>
      <w:ind w:left="4252" w:firstLine="709"/>
      <w:jc w:val="both"/>
    </w:pPr>
    <w:rPr>
      <w:rFonts w:ascii="Arial" w:hAnsi="Arial"/>
      <w:spacing w:val="-5"/>
      <w:sz w:val="20"/>
      <w:szCs w:val="20"/>
      <w:lang w:val="en-US" w:eastAsia="en-US"/>
    </w:rPr>
  </w:style>
  <w:style w:type="character" w:customStyle="1" w:styleId="afffff8">
    <w:name w:val="Прощание Знак"/>
    <w:basedOn w:val="a6"/>
    <w:link w:val="afffff7"/>
    <w:rsid w:val="005E6920"/>
    <w:rPr>
      <w:rFonts w:ascii="Arial" w:hAnsi="Arial"/>
      <w:spacing w:val="-5"/>
      <w:lang w:val="en-US" w:eastAsia="en-US"/>
    </w:rPr>
  </w:style>
  <w:style w:type="paragraph" w:styleId="HTML8">
    <w:name w:val="HTML Preformatted"/>
    <w:basedOn w:val="a4"/>
    <w:link w:val="HTML9"/>
    <w:rsid w:val="005E6920"/>
    <w:pPr>
      <w:spacing w:before="200" w:after="200" w:line="360" w:lineRule="auto"/>
      <w:ind w:left="1080" w:firstLine="709"/>
      <w:jc w:val="both"/>
    </w:pPr>
    <w:rPr>
      <w:rFonts w:ascii="Courier New" w:hAnsi="Courier New"/>
      <w:spacing w:val="-5"/>
      <w:sz w:val="20"/>
      <w:szCs w:val="20"/>
      <w:lang w:val="en-US" w:eastAsia="en-US"/>
    </w:rPr>
  </w:style>
  <w:style w:type="character" w:customStyle="1" w:styleId="HTML9">
    <w:name w:val="Стандартный HTML Знак"/>
    <w:basedOn w:val="a6"/>
    <w:link w:val="HTML8"/>
    <w:rsid w:val="005E6920"/>
    <w:rPr>
      <w:rFonts w:ascii="Courier New" w:hAnsi="Courier New"/>
      <w:spacing w:val="-5"/>
      <w:lang w:val="en-US" w:eastAsia="en-US"/>
    </w:rPr>
  </w:style>
  <w:style w:type="paragraph" w:styleId="afffff9">
    <w:name w:val="Plain Text"/>
    <w:basedOn w:val="a4"/>
    <w:link w:val="afffffa"/>
    <w:rsid w:val="005E6920"/>
    <w:pPr>
      <w:spacing w:before="200" w:after="200" w:line="360" w:lineRule="auto"/>
      <w:ind w:left="1080" w:firstLine="709"/>
      <w:jc w:val="both"/>
    </w:pPr>
    <w:rPr>
      <w:rFonts w:ascii="Courier New" w:hAnsi="Courier New"/>
      <w:spacing w:val="-5"/>
      <w:sz w:val="20"/>
      <w:szCs w:val="20"/>
      <w:lang w:val="en-US" w:eastAsia="en-US"/>
    </w:rPr>
  </w:style>
  <w:style w:type="character" w:customStyle="1" w:styleId="afffffa">
    <w:name w:val="Текст Знак"/>
    <w:basedOn w:val="a6"/>
    <w:link w:val="afffff9"/>
    <w:rsid w:val="005E6920"/>
    <w:rPr>
      <w:rFonts w:ascii="Courier New" w:hAnsi="Courier New"/>
      <w:spacing w:val="-5"/>
      <w:lang w:val="en-US" w:eastAsia="en-US"/>
    </w:rPr>
  </w:style>
  <w:style w:type="character" w:styleId="HTMLa">
    <w:name w:val="HTML Cite"/>
    <w:rsid w:val="005E6920"/>
    <w:rPr>
      <w:i/>
      <w:iCs/>
      <w:lang w:val="ru-RU"/>
    </w:rPr>
  </w:style>
  <w:style w:type="paragraph" w:styleId="afffffb">
    <w:name w:val="E-mail Signature"/>
    <w:basedOn w:val="a4"/>
    <w:link w:val="afffffc"/>
    <w:rsid w:val="005E6920"/>
    <w:pPr>
      <w:spacing w:before="200" w:after="200" w:line="360" w:lineRule="auto"/>
      <w:ind w:left="1080" w:firstLine="709"/>
      <w:jc w:val="both"/>
    </w:pPr>
    <w:rPr>
      <w:rFonts w:ascii="Arial" w:hAnsi="Arial"/>
      <w:spacing w:val="-5"/>
      <w:sz w:val="20"/>
      <w:szCs w:val="20"/>
      <w:lang w:val="en-US" w:eastAsia="en-US"/>
    </w:rPr>
  </w:style>
  <w:style w:type="character" w:customStyle="1" w:styleId="afffffc">
    <w:name w:val="Электронная подпись Знак"/>
    <w:basedOn w:val="a6"/>
    <w:link w:val="afffffb"/>
    <w:rsid w:val="005E6920"/>
    <w:rPr>
      <w:rFonts w:ascii="Arial" w:hAnsi="Arial"/>
      <w:spacing w:val="-5"/>
      <w:lang w:val="en-US" w:eastAsia="en-US"/>
    </w:rPr>
  </w:style>
  <w:style w:type="table" w:styleId="-1">
    <w:name w:val="Table Web 1"/>
    <w:basedOn w:val="a7"/>
    <w:rsid w:val="005E6920"/>
    <w:rPr>
      <w:rFonts w:ascii="Calibri" w:hAnsi="Calibri"/>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5E6920"/>
    <w:rPr>
      <w:rFonts w:ascii="Calibri" w:hAnsi="Calibri"/>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5E6920"/>
    <w:rPr>
      <w:rFonts w:ascii="Calibri" w:hAnsi="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5E6920"/>
    <w:rPr>
      <w:rFonts w:ascii="Calibri" w:hAnsi="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7"/>
    <w:rsid w:val="005E6920"/>
    <w:rPr>
      <w:rFonts w:ascii="Calibri" w:hAnsi="Calibri"/>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5E6920"/>
    <w:rPr>
      <w:rFonts w:ascii="Calibri" w:hAnsi="Calibri"/>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7"/>
    <w:rsid w:val="005E6920"/>
    <w:rPr>
      <w:rFonts w:ascii="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5E6920"/>
    <w:rPr>
      <w:rFonts w:ascii="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5E6920"/>
    <w:rPr>
      <w:rFonts w:ascii="Calibri" w:hAnsi="Calibri"/>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5E6920"/>
    <w:rPr>
      <w:rFonts w:ascii="Calibri" w:hAnsi="Calibri"/>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7"/>
    <w:rsid w:val="005E6920"/>
    <w:rPr>
      <w:rFonts w:ascii="Calibri" w:hAnsi="Calibri"/>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5E6920"/>
    <w:rPr>
      <w:rFonts w:ascii="Calibri" w:hAnsi="Calibri"/>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5E6920"/>
    <w:rPr>
      <w:rFonts w:ascii="Calibri" w:hAnsi="Calibri"/>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7"/>
    <w:rsid w:val="005E6920"/>
    <w:rPr>
      <w:rFonts w:ascii="Calibri" w:hAnsi="Calibri"/>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5E6920"/>
    <w:rPr>
      <w:rFonts w:ascii="Calibri" w:hAnsi="Calibri"/>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5E6920"/>
    <w:rPr>
      <w:rFonts w:ascii="Calibri" w:hAnsi="Calibri"/>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7"/>
    <w:rsid w:val="005E6920"/>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5E6920"/>
    <w:rPr>
      <w:rFonts w:ascii="Calibri" w:hAnsi="Calibri"/>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5E6920"/>
    <w:rPr>
      <w:rFonts w:ascii="Calibri" w:hAnsi="Calibri"/>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5E6920"/>
    <w:rPr>
      <w:rFonts w:ascii="Calibri" w:hAnsi="Calibri"/>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5E6920"/>
    <w:rPr>
      <w:rFonts w:ascii="Calibri" w:hAnsi="Calibri"/>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5E6920"/>
    <w:rPr>
      <w:rFonts w:ascii="Calibri" w:hAnsi="Calibri"/>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5E6920"/>
    <w:rPr>
      <w:rFonts w:ascii="Calibri" w:hAnsi="Calibri"/>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5E6920"/>
    <w:rPr>
      <w:rFonts w:ascii="Calibri" w:hAnsi="Calibri"/>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5E6920"/>
    <w:rPr>
      <w:rFonts w:ascii="Calibri" w:hAnsi="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5E6920"/>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d">
    <w:name w:val="Table Columns 1"/>
    <w:basedOn w:val="a7"/>
    <w:rsid w:val="005E6920"/>
    <w:rPr>
      <w:rFonts w:ascii="Calibri" w:hAnsi="Calibri"/>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5E6920"/>
    <w:rPr>
      <w:rFonts w:ascii="Calibri" w:hAnsi="Calibri"/>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5E6920"/>
    <w:rPr>
      <w:rFonts w:ascii="Calibri" w:hAnsi="Calibri"/>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5E6920"/>
    <w:rPr>
      <w:rFonts w:ascii="Calibri" w:hAnsi="Calibri"/>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5E6920"/>
    <w:rPr>
      <w:rFonts w:ascii="Calibri" w:hAnsi="Calibri"/>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5E6920"/>
    <w:rPr>
      <w:rFonts w:ascii="Calibri" w:hAnsi="Calibri"/>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5E6920"/>
    <w:rPr>
      <w:rFonts w:ascii="Calibri" w:hAnsi="Calibri"/>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5E6920"/>
    <w:rPr>
      <w:rFonts w:ascii="Calibri" w:hAnsi="Calibri"/>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5E6920"/>
    <w:rPr>
      <w:rFonts w:ascii="Calibri" w:hAnsi="Calibri"/>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5E6920"/>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5E6920"/>
    <w:rPr>
      <w:rFonts w:ascii="Calibri" w:hAnsi="Calibri"/>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5E6920"/>
    <w:rPr>
      <w:rFonts w:ascii="Calibri" w:hAnsi="Calibri"/>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5E6920"/>
    <w:rPr>
      <w:rFonts w:ascii="Calibri" w:hAnsi="Calibri"/>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7"/>
    <w:rsid w:val="005E692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7"/>
    <w:rsid w:val="005E6920"/>
    <w:rPr>
      <w:rFonts w:ascii="Calibri" w:hAnsi="Calibri"/>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5E6920"/>
    <w:rPr>
      <w:rFonts w:ascii="Calibri" w:hAnsi="Calibri"/>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5E6920"/>
    <w:rPr>
      <w:rFonts w:ascii="Calibri" w:hAnsi="Calibri"/>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4"/>
    <w:link w:val="affffff2"/>
    <w:rsid w:val="005E6920"/>
    <w:pPr>
      <w:spacing w:before="200" w:after="200" w:line="360" w:lineRule="auto"/>
      <w:ind w:firstLine="680"/>
      <w:jc w:val="both"/>
    </w:pPr>
    <w:rPr>
      <w:rFonts w:ascii="Calibri" w:hAnsi="Calibri"/>
      <w:sz w:val="20"/>
      <w:szCs w:val="20"/>
      <w:lang w:val="en-US" w:eastAsia="en-US" w:bidi="en-US"/>
    </w:rPr>
  </w:style>
  <w:style w:type="character" w:customStyle="1" w:styleId="affffff2">
    <w:name w:val="Текст концевой сноски Знак"/>
    <w:basedOn w:val="a6"/>
    <w:link w:val="affffff1"/>
    <w:rsid w:val="005E6920"/>
    <w:rPr>
      <w:rFonts w:ascii="Calibri" w:hAnsi="Calibri"/>
      <w:lang w:val="en-US" w:eastAsia="en-US" w:bidi="en-US"/>
    </w:rPr>
  </w:style>
  <w:style w:type="character" w:styleId="affffff3">
    <w:name w:val="endnote reference"/>
    <w:rsid w:val="005E6920"/>
    <w:rPr>
      <w:vertAlign w:val="superscript"/>
    </w:rPr>
  </w:style>
  <w:style w:type="table" w:styleId="2-5">
    <w:name w:val="Medium Shading 2 Accent 5"/>
    <w:basedOn w:val="a7"/>
    <w:uiPriority w:val="64"/>
    <w:rsid w:val="005E6920"/>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4">
    <w:name w:val="Revision"/>
    <w:hidden/>
    <w:uiPriority w:val="99"/>
    <w:semiHidden/>
    <w:rsid w:val="005E6920"/>
    <w:pPr>
      <w:spacing w:before="200" w:after="200" w:line="276" w:lineRule="auto"/>
    </w:pPr>
    <w:rPr>
      <w:rFonts w:ascii="Calibri" w:hAnsi="Calibri"/>
      <w:sz w:val="24"/>
      <w:szCs w:val="24"/>
    </w:rPr>
  </w:style>
  <w:style w:type="paragraph" w:customStyle="1" w:styleId="Geonika0">
    <w:name w:val="Geonika Обычный текст"/>
    <w:basedOn w:val="a4"/>
    <w:link w:val="Geonika1"/>
    <w:qFormat/>
    <w:rsid w:val="00D8193F"/>
    <w:pPr>
      <w:spacing w:before="120" w:after="60" w:line="276" w:lineRule="auto"/>
      <w:ind w:firstLine="567"/>
      <w:jc w:val="both"/>
    </w:pPr>
    <w:rPr>
      <w:rFonts w:ascii="Calibri" w:hAnsi="Calibri"/>
      <w:lang w:eastAsia="ar-SA" w:bidi="en-US"/>
    </w:rPr>
  </w:style>
  <w:style w:type="character" w:customStyle="1" w:styleId="Geonika1">
    <w:name w:val="Geonika Обычный текст Знак"/>
    <w:link w:val="Geonika0"/>
    <w:rsid w:val="00D8193F"/>
    <w:rPr>
      <w:rFonts w:ascii="Calibri" w:hAnsi="Calibri"/>
      <w:sz w:val="24"/>
      <w:szCs w:val="24"/>
      <w:lang w:eastAsia="ar-SA" w:bidi="en-US"/>
    </w:rPr>
  </w:style>
  <w:style w:type="character" w:customStyle="1" w:styleId="apple-converted-space">
    <w:name w:val="apple-converted-space"/>
    <w:basedOn w:val="a6"/>
    <w:rsid w:val="00B91BFC"/>
  </w:style>
  <w:style w:type="paragraph" w:customStyle="1" w:styleId="S0">
    <w:name w:val="S_Отступ"/>
    <w:basedOn w:val="a4"/>
    <w:link w:val="S1"/>
    <w:autoRedefine/>
    <w:qFormat/>
    <w:rsid w:val="00EC4E09"/>
    <w:rPr>
      <w:rFonts w:eastAsia="Calibri"/>
      <w:lang w:eastAsia="en-US"/>
    </w:rPr>
  </w:style>
  <w:style w:type="character" w:customStyle="1" w:styleId="S1">
    <w:name w:val="S_Отступ Знак"/>
    <w:link w:val="S0"/>
    <w:rsid w:val="00EC4E09"/>
    <w:rPr>
      <w:rFonts w:eastAsia="Calibri"/>
      <w:sz w:val="24"/>
      <w:szCs w:val="24"/>
      <w:lang w:eastAsia="en-US"/>
    </w:rPr>
  </w:style>
  <w:style w:type="paragraph" w:customStyle="1" w:styleId="S3">
    <w:name w:val="S_Титульный"/>
    <w:basedOn w:val="a4"/>
    <w:rsid w:val="00955A9C"/>
    <w:pPr>
      <w:spacing w:before="200" w:after="200" w:line="360" w:lineRule="auto"/>
      <w:ind w:left="3240"/>
      <w:jc w:val="right"/>
    </w:pPr>
    <w:rPr>
      <w:rFonts w:ascii="Calibri" w:hAnsi="Calibri"/>
      <w:b/>
      <w:sz w:val="32"/>
      <w:szCs w:val="32"/>
      <w:lang w:val="en-US" w:eastAsia="en-US" w:bidi="en-US"/>
    </w:rPr>
  </w:style>
  <w:style w:type="paragraph" w:customStyle="1" w:styleId="affffff5">
    <w:name w:val="ООО  «Институт Территориального Планирования"/>
    <w:basedOn w:val="a4"/>
    <w:link w:val="affffff6"/>
    <w:qFormat/>
    <w:rsid w:val="00955A9C"/>
    <w:pPr>
      <w:spacing w:before="200" w:after="200" w:line="360" w:lineRule="auto"/>
      <w:ind w:left="709"/>
      <w:jc w:val="right"/>
    </w:pPr>
    <w:rPr>
      <w:rFonts w:ascii="Calibri" w:hAnsi="Calibri"/>
    </w:rPr>
  </w:style>
  <w:style w:type="character" w:customStyle="1" w:styleId="affffff6">
    <w:name w:val="ООО  «Институт Территориального Планирования Знак"/>
    <w:link w:val="affffff5"/>
    <w:rsid w:val="00955A9C"/>
    <w:rPr>
      <w:rFonts w:ascii="Calibri" w:hAnsi="Calibri"/>
      <w:sz w:val="24"/>
      <w:szCs w:val="24"/>
    </w:rPr>
  </w:style>
  <w:style w:type="paragraph" w:customStyle="1" w:styleId="Geonika">
    <w:name w:val="Geonika Маркированый список"/>
    <w:basedOn w:val="a4"/>
    <w:link w:val="Geonika2"/>
    <w:qFormat/>
    <w:rsid w:val="00C1740E"/>
    <w:pPr>
      <w:numPr>
        <w:numId w:val="9"/>
      </w:numPr>
      <w:tabs>
        <w:tab w:val="left" w:pos="900"/>
      </w:tabs>
      <w:spacing w:before="120" w:after="120" w:line="276" w:lineRule="auto"/>
      <w:jc w:val="both"/>
    </w:pPr>
    <w:rPr>
      <w:rFonts w:ascii="Calibri" w:hAnsi="Calibri"/>
      <w:lang w:eastAsia="en-US" w:bidi="en-US"/>
    </w:rPr>
  </w:style>
  <w:style w:type="character" w:customStyle="1" w:styleId="Geonika2">
    <w:name w:val="Geonika Маркированый список Знак"/>
    <w:link w:val="Geonika"/>
    <w:rsid w:val="00C1740E"/>
    <w:rPr>
      <w:rFonts w:ascii="Calibri" w:hAnsi="Calibri"/>
      <w:sz w:val="24"/>
      <w:szCs w:val="24"/>
      <w:lang w:eastAsia="en-US" w:bidi="en-US"/>
    </w:rPr>
  </w:style>
  <w:style w:type="paragraph" w:customStyle="1" w:styleId="Geonika3">
    <w:name w:val="Geonika Текст в таблице"/>
    <w:basedOn w:val="Geonika0"/>
    <w:link w:val="Geonika4"/>
    <w:qFormat/>
    <w:rsid w:val="005D196E"/>
    <w:pPr>
      <w:spacing w:line="240" w:lineRule="auto"/>
      <w:ind w:firstLine="0"/>
      <w:jc w:val="center"/>
    </w:pPr>
  </w:style>
  <w:style w:type="character" w:customStyle="1" w:styleId="Geonika4">
    <w:name w:val="Geonika Текст в таблице Знак"/>
    <w:basedOn w:val="Geonika1"/>
    <w:link w:val="Geonika3"/>
    <w:rsid w:val="005D196E"/>
    <w:rPr>
      <w:rFonts w:ascii="Calibri" w:hAnsi="Calibri"/>
      <w:sz w:val="24"/>
      <w:szCs w:val="24"/>
      <w:lang w:eastAsia="ar-SA" w:bidi="en-US"/>
    </w:rPr>
  </w:style>
  <w:style w:type="paragraph" w:customStyle="1" w:styleId="Geonika30">
    <w:name w:val="Geonika Заголовок 3"/>
    <w:basedOn w:val="a4"/>
    <w:link w:val="Geonika31"/>
    <w:qFormat/>
    <w:rsid w:val="002707A4"/>
    <w:pPr>
      <w:shd w:val="clear" w:color="auto" w:fill="95B3D7"/>
      <w:spacing w:before="120" w:after="60" w:line="276" w:lineRule="auto"/>
      <w:ind w:firstLine="57"/>
      <w:jc w:val="both"/>
    </w:pPr>
    <w:rPr>
      <w:rFonts w:ascii="Calibri" w:hAnsi="Calibri"/>
      <w:b/>
      <w:caps/>
      <w:color w:val="FFFFFF"/>
      <w:lang w:eastAsia="ar-SA" w:bidi="en-US"/>
    </w:rPr>
  </w:style>
  <w:style w:type="character" w:customStyle="1" w:styleId="Geonika31">
    <w:name w:val="Geonika Заголовок 3 Знак"/>
    <w:link w:val="Geonika30"/>
    <w:rsid w:val="002707A4"/>
    <w:rPr>
      <w:rFonts w:ascii="Calibri" w:hAnsi="Calibri"/>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D4524B"/>
    <w:rPr>
      <w:b/>
    </w:rPr>
  </w:style>
  <w:style w:type="character" w:customStyle="1" w:styleId="Geonika6">
    <w:name w:val="Geonika Подзаголовк Знак"/>
    <w:link w:val="Geonika5"/>
    <w:rsid w:val="00D4524B"/>
    <w:rPr>
      <w:rFonts w:ascii="Calibri" w:hAnsi="Calibri"/>
      <w:b/>
      <w:sz w:val="24"/>
      <w:szCs w:val="24"/>
      <w:lang w:eastAsia="ar-SA" w:bidi="en-US"/>
    </w:rPr>
  </w:style>
  <w:style w:type="paragraph" w:customStyle="1" w:styleId="Geonika20">
    <w:name w:val="Geonika Заголовок 2"/>
    <w:basedOn w:val="2"/>
    <w:link w:val="Geonika21"/>
    <w:qFormat/>
    <w:rsid w:val="00D4524B"/>
    <w:pPr>
      <w:keepNext w:val="0"/>
      <w:numPr>
        <w:ilvl w:val="0"/>
        <w:numId w:val="0"/>
      </w:numPr>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pPr>
    <w:rPr>
      <w:rFonts w:ascii="Calibri" w:hAnsi="Calibri"/>
      <w:bCs w:val="0"/>
      <w:iCs w:val="0"/>
      <w:caps/>
      <w:color w:val="FFFFFF"/>
      <w:spacing w:val="15"/>
      <w:sz w:val="24"/>
      <w:szCs w:val="24"/>
      <w:lang w:eastAsia="en-US" w:bidi="en-US"/>
    </w:rPr>
  </w:style>
  <w:style w:type="character" w:customStyle="1" w:styleId="Geonika21">
    <w:name w:val="Geonika Заголовок 2 Знак"/>
    <w:link w:val="Geonika20"/>
    <w:rsid w:val="00D4524B"/>
    <w:rPr>
      <w:rFonts w:ascii="Calibri" w:hAnsi="Calibri"/>
      <w:b/>
      <w:caps/>
      <w:color w:val="FFFFFF"/>
      <w:spacing w:val="15"/>
      <w:sz w:val="24"/>
      <w:szCs w:val="24"/>
      <w:shd w:val="clear" w:color="auto" w:fill="365F91"/>
      <w:lang w:eastAsia="en-US" w:bidi="en-US"/>
    </w:rPr>
  </w:style>
  <w:style w:type="paragraph" w:customStyle="1" w:styleId="S5">
    <w:name w:val="S_Обычный"/>
    <w:basedOn w:val="a4"/>
    <w:link w:val="S6"/>
    <w:qFormat/>
    <w:rsid w:val="00D540E8"/>
    <w:pPr>
      <w:spacing w:before="120" w:after="60" w:line="276" w:lineRule="auto"/>
      <w:ind w:firstLine="567"/>
      <w:jc w:val="both"/>
    </w:pPr>
    <w:rPr>
      <w:rFonts w:ascii="Calibri" w:hAnsi="Calibri"/>
      <w:lang w:eastAsia="ar-SA"/>
    </w:rPr>
  </w:style>
  <w:style w:type="character" w:customStyle="1" w:styleId="S6">
    <w:name w:val="S_Обычный Знак"/>
    <w:link w:val="S5"/>
    <w:rsid w:val="00D540E8"/>
    <w:rPr>
      <w:rFonts w:ascii="Calibri" w:hAnsi="Calibri"/>
      <w:sz w:val="24"/>
      <w:szCs w:val="24"/>
      <w:lang w:eastAsia="ar-SA"/>
    </w:rPr>
  </w:style>
  <w:style w:type="paragraph" w:customStyle="1" w:styleId="ConsPlusNormal">
    <w:name w:val="ConsPlusNormal"/>
    <w:link w:val="ConsPlusNormal0"/>
    <w:rsid w:val="00317694"/>
    <w:pPr>
      <w:widowControl w:val="0"/>
      <w:autoSpaceDE w:val="0"/>
      <w:autoSpaceDN w:val="0"/>
      <w:adjustRightInd w:val="0"/>
      <w:ind w:firstLine="720"/>
    </w:pPr>
    <w:rPr>
      <w:rFonts w:ascii="Arial" w:hAnsi="Arial" w:cs="Arial"/>
    </w:rPr>
  </w:style>
  <w:style w:type="paragraph" w:customStyle="1" w:styleId="ArNar">
    <w:name w:val="Обычный ArNar"/>
    <w:basedOn w:val="a4"/>
    <w:link w:val="ArNar0"/>
    <w:rsid w:val="00255D8E"/>
    <w:pPr>
      <w:ind w:firstLine="709"/>
      <w:jc w:val="both"/>
    </w:pPr>
    <w:rPr>
      <w:rFonts w:ascii="Arial Narrow" w:hAnsi="Arial Narrow"/>
      <w:color w:val="000000"/>
      <w:sz w:val="22"/>
      <w:szCs w:val="20"/>
    </w:rPr>
  </w:style>
  <w:style w:type="character" w:customStyle="1" w:styleId="ArNar0">
    <w:name w:val="Обычный ArNar Знак"/>
    <w:link w:val="ArNar"/>
    <w:rsid w:val="00255D8E"/>
    <w:rPr>
      <w:rFonts w:ascii="Arial Narrow" w:hAnsi="Arial Narrow"/>
      <w:color w:val="000000"/>
      <w:sz w:val="22"/>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 Знак1 Знак Знак1 Знак Знак1"/>
    <w:basedOn w:val="a6"/>
    <w:link w:val="2"/>
    <w:rsid w:val="00431513"/>
    <w:rPr>
      <w:rFonts w:asciiTheme="minorHAnsi" w:hAnsiTheme="minorHAnsi"/>
      <w:b/>
      <w:bCs/>
      <w:iCs/>
      <w:color w:val="FFFFFF" w:themeColor="background1"/>
      <w:sz w:val="28"/>
      <w:szCs w:val="28"/>
      <w:shd w:val="clear" w:color="auto" w:fill="4F81BD" w:themeFill="accent1"/>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OG Heading 3 Знак,Основной текст Знак Знак Знак Знак Знак,Знак9 Знак,Заголовок 31 Знак,Знак14 Знак,4 порядок Знак"/>
    <w:basedOn w:val="a6"/>
    <w:link w:val="3"/>
    <w:rsid w:val="00431513"/>
    <w:rPr>
      <w:rFonts w:asciiTheme="minorHAnsi" w:hAnsiTheme="minorHAnsi"/>
      <w:b/>
      <w:bCs/>
      <w:color w:val="FFFFFF" w:themeColor="background1"/>
      <w:sz w:val="26"/>
      <w:szCs w:val="26"/>
      <w:shd w:val="clear" w:color="auto" w:fill="8DB3E2" w:themeFill="text2" w:themeFillTint="66"/>
    </w:rPr>
  </w:style>
  <w:style w:type="character" w:customStyle="1" w:styleId="14">
    <w:name w:val="Заголовок 1 Знак"/>
    <w:aliases w:val="Заголовок 1 Знак Знак Знак1,Заголовок 1 Знак Знак Знак Знак,Caaieiaie aei?ac Знак,çàãîëîâîê 1 Знак,caaieiaie 1 Знак,новая страница Знак1,Знак19 Знак,Заголовок 1 Знак2 Знак1,Заголовок 1 Знак1 Знак Знак1,Заголовок 1 Знак1 Знак2"/>
    <w:basedOn w:val="a6"/>
    <w:link w:val="13"/>
    <w:rsid w:val="004D49AA"/>
    <w:rPr>
      <w:rFonts w:asciiTheme="minorHAnsi" w:hAnsiTheme="minorHAnsi"/>
      <w:b/>
      <w:bCs/>
      <w:caps/>
      <w:color w:val="FFFFFF" w:themeColor="background1"/>
      <w:kern w:val="32"/>
      <w:sz w:val="28"/>
      <w:szCs w:val="28"/>
      <w:shd w:val="clear" w:color="auto" w:fill="1F497D" w:themeFill="text2"/>
    </w:rPr>
  </w:style>
  <w:style w:type="character" w:customStyle="1" w:styleId="apple-style-span">
    <w:name w:val="apple-style-span"/>
    <w:basedOn w:val="a6"/>
    <w:rsid w:val="006E1F55"/>
  </w:style>
  <w:style w:type="paragraph" w:customStyle="1" w:styleId="G">
    <w:name w:val="G_Маркированый список"/>
    <w:basedOn w:val="a4"/>
    <w:link w:val="G0"/>
    <w:qFormat/>
    <w:rsid w:val="003C3294"/>
    <w:pPr>
      <w:numPr>
        <w:numId w:val="10"/>
      </w:numPr>
      <w:tabs>
        <w:tab w:val="left" w:pos="993"/>
      </w:tabs>
      <w:spacing w:before="80" w:after="60"/>
      <w:jc w:val="both"/>
    </w:pPr>
    <w:rPr>
      <w:rFonts w:ascii="Calibri" w:hAnsi="Calibri"/>
      <w:lang w:eastAsia="en-US" w:bidi="en-US"/>
    </w:rPr>
  </w:style>
  <w:style w:type="character" w:customStyle="1" w:styleId="G0">
    <w:name w:val="G_Маркированый список Знак"/>
    <w:link w:val="G"/>
    <w:rsid w:val="003C3294"/>
    <w:rPr>
      <w:rFonts w:ascii="Calibri" w:hAnsi="Calibri"/>
      <w:sz w:val="24"/>
      <w:szCs w:val="24"/>
      <w:lang w:eastAsia="en-US" w:bidi="en-US"/>
    </w:rPr>
  </w:style>
  <w:style w:type="paragraph" w:customStyle="1" w:styleId="G1">
    <w:name w:val="G_Обычный текст"/>
    <w:basedOn w:val="a5"/>
    <w:link w:val="G2"/>
    <w:qFormat/>
    <w:rsid w:val="002860CA"/>
    <w:rPr>
      <w:rFonts w:ascii="Calibri" w:hAnsi="Calibri"/>
      <w:lang w:eastAsia="ar-SA" w:bidi="en-US"/>
    </w:rPr>
  </w:style>
  <w:style w:type="character" w:customStyle="1" w:styleId="G2">
    <w:name w:val="G_Обычный текст Знак"/>
    <w:link w:val="G1"/>
    <w:rsid w:val="002860CA"/>
    <w:rPr>
      <w:rFonts w:ascii="Calibri" w:hAnsi="Calibri"/>
      <w:sz w:val="24"/>
      <w:szCs w:val="24"/>
      <w:lang w:eastAsia="ar-SA" w:bidi="en-US"/>
    </w:rPr>
  </w:style>
  <w:style w:type="paragraph" w:customStyle="1" w:styleId="G3">
    <w:name w:val="G_Подзаголовк"/>
    <w:basedOn w:val="G1"/>
    <w:qFormat/>
    <w:rsid w:val="006E1F55"/>
    <w:pPr>
      <w:jc w:val="center"/>
    </w:pPr>
    <w:rPr>
      <w:b/>
    </w:rPr>
  </w:style>
  <w:style w:type="paragraph" w:customStyle="1" w:styleId="G4">
    <w:name w:val="G_Текст в таблице"/>
    <w:basedOn w:val="G1"/>
    <w:link w:val="G5"/>
    <w:qFormat/>
    <w:rsid w:val="000D26FE"/>
    <w:pPr>
      <w:ind w:firstLine="0"/>
      <w:jc w:val="center"/>
    </w:pPr>
    <w:rPr>
      <w:lang w:eastAsia="ru-RU" w:bidi="ar-SA"/>
    </w:rPr>
  </w:style>
  <w:style w:type="character" w:customStyle="1" w:styleId="G5">
    <w:name w:val="G_Текст в таблице Знак"/>
    <w:basedOn w:val="G2"/>
    <w:link w:val="G4"/>
    <w:rsid w:val="000D26FE"/>
    <w:rPr>
      <w:rFonts w:ascii="Calibri" w:hAnsi="Calibri"/>
      <w:sz w:val="24"/>
      <w:szCs w:val="24"/>
      <w:lang w:eastAsia="ar-SA" w:bidi="en-US"/>
    </w:rPr>
  </w:style>
  <w:style w:type="paragraph" w:customStyle="1" w:styleId="OTCHET00">
    <w:name w:val="OTCHET_00"/>
    <w:basedOn w:val="2c"/>
    <w:rsid w:val="00107C33"/>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7">
    <w:name w:val="Гипертекстовая ссылка"/>
    <w:basedOn w:val="a6"/>
    <w:uiPriority w:val="99"/>
    <w:rsid w:val="00723E3B"/>
    <w:rPr>
      <w:rFonts w:cs="Times New Roman"/>
      <w:b w:val="0"/>
      <w:color w:val="106BBE"/>
    </w:rPr>
  </w:style>
  <w:style w:type="character" w:customStyle="1" w:styleId="2f7">
    <w:name w:val="Основной текст (2)_"/>
    <w:basedOn w:val="a6"/>
    <w:link w:val="2f8"/>
    <w:uiPriority w:val="99"/>
    <w:rsid w:val="009E16E1"/>
    <w:rPr>
      <w:sz w:val="28"/>
      <w:szCs w:val="28"/>
      <w:shd w:val="clear" w:color="auto" w:fill="FFFFFF"/>
    </w:rPr>
  </w:style>
  <w:style w:type="paragraph" w:customStyle="1" w:styleId="2f8">
    <w:name w:val="Основной текст (2)"/>
    <w:basedOn w:val="a4"/>
    <w:link w:val="2f7"/>
    <w:uiPriority w:val="99"/>
    <w:rsid w:val="009E16E1"/>
    <w:pPr>
      <w:widowControl w:val="0"/>
      <w:shd w:val="clear" w:color="auto" w:fill="FFFFFF"/>
      <w:spacing w:line="320" w:lineRule="exact"/>
      <w:jc w:val="both"/>
    </w:pPr>
    <w:rPr>
      <w:sz w:val="28"/>
      <w:szCs w:val="28"/>
    </w:rPr>
  </w:style>
  <w:style w:type="character" w:customStyle="1" w:styleId="1f">
    <w:name w:val="Основной текст Знак1"/>
    <w:uiPriority w:val="99"/>
    <w:locked/>
    <w:rsid w:val="00737E25"/>
    <w:rPr>
      <w:rFonts w:ascii="Times New Roman" w:hAnsi="Times New Roman" w:cs="Times New Roman" w:hint="default"/>
      <w:sz w:val="27"/>
      <w:szCs w:val="27"/>
      <w:shd w:val="clear" w:color="auto" w:fill="FFFFFF"/>
    </w:rPr>
  </w:style>
  <w:style w:type="character" w:customStyle="1" w:styleId="40">
    <w:name w:val="Заголовок 4 Знак"/>
    <w:aliases w:val="Рекомендация Знак"/>
    <w:basedOn w:val="a6"/>
    <w:link w:val="4"/>
    <w:rsid w:val="00566D70"/>
    <w:rPr>
      <w:rFonts w:asciiTheme="minorHAnsi" w:hAnsiTheme="minorHAnsi"/>
      <w:b/>
      <w:bCs/>
      <w:color w:val="FFFFFF" w:themeColor="background1"/>
      <w:sz w:val="24"/>
      <w:szCs w:val="24"/>
      <w:shd w:val="clear" w:color="auto" w:fill="95B3D7" w:themeFill="accent1" w:themeFillTint="99"/>
    </w:rPr>
  </w:style>
  <w:style w:type="character" w:customStyle="1" w:styleId="50">
    <w:name w:val="Заголовок 5 Знак"/>
    <w:aliases w:val="Заголовок 5 Знак1 Знак,Заголовок 5 Знак Знак Знак"/>
    <w:basedOn w:val="a6"/>
    <w:link w:val="5"/>
    <w:rsid w:val="00566D70"/>
    <w:rPr>
      <w:b/>
      <w:bCs/>
      <w:iCs/>
      <w:sz w:val="22"/>
      <w:szCs w:val="22"/>
    </w:rPr>
  </w:style>
  <w:style w:type="character" w:customStyle="1" w:styleId="60">
    <w:name w:val="Заголовок 6 Знак"/>
    <w:aliases w:val="Заголовок налогов Знак"/>
    <w:basedOn w:val="a6"/>
    <w:link w:val="6"/>
    <w:rsid w:val="00566D70"/>
    <w:rPr>
      <w:b/>
      <w:bCs/>
      <w:sz w:val="22"/>
      <w:szCs w:val="22"/>
    </w:rPr>
  </w:style>
  <w:style w:type="character" w:customStyle="1" w:styleId="70">
    <w:name w:val="Заголовок 7 Знак"/>
    <w:aliases w:val="Заголовок x.x Знак"/>
    <w:basedOn w:val="a6"/>
    <w:link w:val="7"/>
    <w:rsid w:val="00566D70"/>
    <w:rPr>
      <w:sz w:val="24"/>
      <w:szCs w:val="24"/>
    </w:rPr>
  </w:style>
  <w:style w:type="character" w:customStyle="1" w:styleId="80">
    <w:name w:val="Заголовок 8 Знак"/>
    <w:basedOn w:val="a6"/>
    <w:link w:val="8"/>
    <w:rsid w:val="00566D70"/>
    <w:rPr>
      <w:i/>
      <w:iCs/>
      <w:sz w:val="24"/>
      <w:szCs w:val="24"/>
    </w:rPr>
  </w:style>
  <w:style w:type="character" w:customStyle="1" w:styleId="90">
    <w:name w:val="Заголовок 9 Знак"/>
    <w:basedOn w:val="a6"/>
    <w:link w:val="9"/>
    <w:rsid w:val="00566D70"/>
    <w:rPr>
      <w:rFonts w:ascii="Arial" w:hAnsi="Arial" w:cs="Arial"/>
      <w:sz w:val="22"/>
      <w:szCs w:val="22"/>
    </w:rPr>
  </w:style>
  <w:style w:type="character" w:customStyle="1" w:styleId="ae">
    <w:name w:val="Текст выноски Знак"/>
    <w:aliases w:val=" Знак5 Знак"/>
    <w:basedOn w:val="a6"/>
    <w:link w:val="ad"/>
    <w:uiPriority w:val="99"/>
    <w:rsid w:val="00566D70"/>
    <w:rPr>
      <w:rFonts w:ascii="Tahoma" w:hAnsi="Tahoma" w:cs="Courier New"/>
      <w:sz w:val="16"/>
      <w:szCs w:val="16"/>
    </w:rPr>
  </w:style>
  <w:style w:type="character" w:customStyle="1" w:styleId="af6">
    <w:name w:val="Текст примечания Знак"/>
    <w:basedOn w:val="a6"/>
    <w:link w:val="af5"/>
    <w:semiHidden/>
    <w:rsid w:val="00566D70"/>
  </w:style>
  <w:style w:type="character" w:customStyle="1" w:styleId="af8">
    <w:name w:val="Тема примечания Знак"/>
    <w:basedOn w:val="af6"/>
    <w:link w:val="af7"/>
    <w:semiHidden/>
    <w:rsid w:val="00566D70"/>
    <w:rPr>
      <w:b/>
      <w:bCs/>
    </w:rPr>
  </w:style>
  <w:style w:type="character" w:customStyle="1" w:styleId="afa">
    <w:name w:val="Схема документа Знак"/>
    <w:basedOn w:val="a6"/>
    <w:link w:val="af9"/>
    <w:semiHidden/>
    <w:rsid w:val="00566D70"/>
    <w:rPr>
      <w:rFonts w:ascii="Tahoma" w:hAnsi="Tahoma"/>
      <w:sz w:val="24"/>
      <w:shd w:val="clear" w:color="auto" w:fill="000080"/>
    </w:rPr>
  </w:style>
  <w:style w:type="character" w:customStyle="1" w:styleId="affd">
    <w:name w:val="Абзац списка Знак"/>
    <w:aliases w:val="Варианты ответов Знак,Маркер Знак,ПАРАГРАФ Знак,Абзац списка11 Знак,Абзац списка3 Знак,Цветной список - Акцент 11 Знак,СПИСОК Знак,Второй абзац списка Знак,Абзац списка для документа Знак,Нумерация Знак,Bullet List Знак,FooterText Знак"/>
    <w:link w:val="affc"/>
    <w:uiPriority w:val="34"/>
    <w:qFormat/>
    <w:locked/>
    <w:rsid w:val="00566D70"/>
    <w:rPr>
      <w:rFonts w:eastAsia="Calibri"/>
      <w:b/>
      <w:sz w:val="24"/>
      <w:szCs w:val="24"/>
    </w:rPr>
  </w:style>
  <w:style w:type="paragraph" w:customStyle="1" w:styleId="affffff8">
    <w:name w:val="Таблицы (моноширинный)"/>
    <w:basedOn w:val="a4"/>
    <w:next w:val="a4"/>
    <w:rsid w:val="00566D70"/>
    <w:pPr>
      <w:widowControl w:val="0"/>
      <w:autoSpaceDE w:val="0"/>
      <w:autoSpaceDN w:val="0"/>
      <w:adjustRightInd w:val="0"/>
      <w:jc w:val="both"/>
    </w:pPr>
    <w:rPr>
      <w:rFonts w:ascii="Courier New" w:hAnsi="Courier New" w:cs="Courier New"/>
      <w:sz w:val="20"/>
      <w:szCs w:val="20"/>
    </w:rPr>
  </w:style>
  <w:style w:type="paragraph" w:customStyle="1" w:styleId="6-5">
    <w:name w:val="6.Табл.-5уровень"/>
    <w:basedOn w:val="a4"/>
    <w:rsid w:val="00566D70"/>
    <w:pPr>
      <w:keepLines/>
      <w:ind w:left="623" w:hanging="113"/>
    </w:pPr>
    <w:rPr>
      <w:sz w:val="16"/>
      <w:szCs w:val="20"/>
    </w:rPr>
  </w:style>
  <w:style w:type="paragraph" w:customStyle="1" w:styleId="6-">
    <w:name w:val="6.Табл.-данные"/>
    <w:basedOn w:val="a4"/>
    <w:qFormat/>
    <w:rsid w:val="00566D70"/>
    <w:pPr>
      <w:keepLines/>
      <w:spacing w:line="264" w:lineRule="auto"/>
      <w:ind w:right="227"/>
      <w:jc w:val="right"/>
    </w:pPr>
    <w:rPr>
      <w:sz w:val="18"/>
      <w:szCs w:val="20"/>
    </w:rPr>
  </w:style>
  <w:style w:type="paragraph" w:customStyle="1" w:styleId="maintext">
    <w:name w:val="maintext"/>
    <w:basedOn w:val="a4"/>
    <w:rsid w:val="00566D70"/>
    <w:pPr>
      <w:ind w:left="480" w:right="480"/>
      <w:jc w:val="both"/>
    </w:pPr>
    <w:rPr>
      <w:color w:val="202020"/>
      <w:sz w:val="22"/>
      <w:szCs w:val="22"/>
    </w:rPr>
  </w:style>
  <w:style w:type="paragraph" w:customStyle="1" w:styleId="ConsNormal">
    <w:name w:val="ConsNormal"/>
    <w:rsid w:val="00566D70"/>
    <w:pPr>
      <w:widowControl w:val="0"/>
      <w:autoSpaceDE w:val="0"/>
      <w:autoSpaceDN w:val="0"/>
      <w:adjustRightInd w:val="0"/>
      <w:ind w:right="19772" w:firstLine="720"/>
    </w:pPr>
    <w:rPr>
      <w:rFonts w:ascii="Arial" w:hAnsi="Arial" w:cs="Arial"/>
      <w:sz w:val="22"/>
      <w:szCs w:val="22"/>
    </w:rPr>
  </w:style>
  <w:style w:type="character" w:customStyle="1" w:styleId="affffff9">
    <w:name w:val="Основной текст + Полужирный"/>
    <w:basedOn w:val="1f"/>
    <w:uiPriority w:val="99"/>
    <w:rsid w:val="00566D70"/>
    <w:rPr>
      <w:rFonts w:ascii="Arial" w:hAnsi="Arial" w:cs="Arial" w:hint="default"/>
      <w:b/>
      <w:bCs/>
      <w:sz w:val="19"/>
      <w:szCs w:val="19"/>
      <w:u w:val="none"/>
      <w:shd w:val="clear" w:color="auto" w:fill="FFFFFF"/>
    </w:rPr>
  </w:style>
  <w:style w:type="character" w:customStyle="1" w:styleId="Exact">
    <w:name w:val="Основной текст Exact"/>
    <w:basedOn w:val="a6"/>
    <w:uiPriority w:val="99"/>
    <w:rsid w:val="00566D70"/>
    <w:rPr>
      <w:rFonts w:ascii="Arial" w:hAnsi="Arial" w:cs="Arial"/>
      <w:spacing w:val="3"/>
      <w:sz w:val="18"/>
      <w:szCs w:val="18"/>
      <w:u w:val="none"/>
    </w:rPr>
  </w:style>
  <w:style w:type="character" w:customStyle="1" w:styleId="2Exact">
    <w:name w:val="Основной текст (2) Exact"/>
    <w:basedOn w:val="a6"/>
    <w:uiPriority w:val="99"/>
    <w:rsid w:val="00566D70"/>
    <w:rPr>
      <w:rFonts w:ascii="Arial" w:hAnsi="Arial" w:cs="Arial"/>
      <w:b/>
      <w:bCs/>
      <w:spacing w:val="3"/>
      <w:sz w:val="18"/>
      <w:szCs w:val="18"/>
      <w:u w:val="none"/>
    </w:rPr>
  </w:style>
  <w:style w:type="character" w:customStyle="1" w:styleId="63">
    <w:name w:val="Основной текст (6)_"/>
    <w:basedOn w:val="a6"/>
    <w:link w:val="610"/>
    <w:uiPriority w:val="99"/>
    <w:rsid w:val="00566D70"/>
    <w:rPr>
      <w:i/>
      <w:iCs/>
      <w:sz w:val="19"/>
      <w:szCs w:val="19"/>
      <w:shd w:val="clear" w:color="auto" w:fill="FFFFFF"/>
    </w:rPr>
  </w:style>
  <w:style w:type="character" w:customStyle="1" w:styleId="6Arial">
    <w:name w:val="Основной текст (6) + Arial"/>
    <w:aliases w:val="Не курсив,Оглавление (2) + Не полужирный"/>
    <w:basedOn w:val="63"/>
    <w:uiPriority w:val="99"/>
    <w:rsid w:val="00566D70"/>
    <w:rPr>
      <w:rFonts w:ascii="Arial" w:hAnsi="Arial" w:cs="Arial"/>
      <w:i w:val="0"/>
      <w:iCs w:val="0"/>
      <w:sz w:val="19"/>
      <w:szCs w:val="19"/>
      <w:shd w:val="clear" w:color="auto" w:fill="FFFFFF"/>
    </w:rPr>
  </w:style>
  <w:style w:type="paragraph" w:customStyle="1" w:styleId="610">
    <w:name w:val="Основной текст (6)1"/>
    <w:basedOn w:val="a4"/>
    <w:link w:val="63"/>
    <w:uiPriority w:val="99"/>
    <w:rsid w:val="00566D70"/>
    <w:pPr>
      <w:widowControl w:val="0"/>
      <w:shd w:val="clear" w:color="auto" w:fill="FFFFFF"/>
      <w:spacing w:before="300" w:line="240" w:lineRule="atLeast"/>
    </w:pPr>
    <w:rPr>
      <w:i/>
      <w:iCs/>
      <w:sz w:val="19"/>
      <w:szCs w:val="19"/>
    </w:rPr>
  </w:style>
  <w:style w:type="character" w:customStyle="1" w:styleId="afff1">
    <w:name w:val="Без интервала Знак"/>
    <w:aliases w:val="Основной Знак"/>
    <w:basedOn w:val="a6"/>
    <w:link w:val="afff0"/>
    <w:uiPriority w:val="1"/>
    <w:rsid w:val="00D9132D"/>
    <w:rPr>
      <w:rFonts w:ascii="Calibri" w:eastAsia="Calibri" w:hAnsi="Calibri"/>
      <w:sz w:val="22"/>
      <w:szCs w:val="22"/>
      <w:lang w:eastAsia="en-US"/>
    </w:rPr>
  </w:style>
  <w:style w:type="character" w:customStyle="1" w:styleId="aff8">
    <w:name w:val="Обычный (веб) Знак"/>
    <w:aliases w:val="Обычный (Web) Знак,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basedOn w:val="a6"/>
    <w:link w:val="aff7"/>
    <w:uiPriority w:val="99"/>
    <w:rsid w:val="00CE1E67"/>
    <w:rPr>
      <w:rFonts w:ascii="Calibri" w:eastAsia="Calibri" w:hAnsi="Calibri"/>
      <w:bCs/>
      <w:color w:val="000000"/>
      <w:kern w:val="24"/>
      <w:lang w:val="en-US" w:eastAsia="ar-SA" w:bidi="en-US"/>
    </w:rPr>
  </w:style>
  <w:style w:type="paragraph" w:customStyle="1" w:styleId="Default">
    <w:name w:val="Default"/>
    <w:uiPriority w:val="99"/>
    <w:rsid w:val="00CE1E67"/>
    <w:pPr>
      <w:autoSpaceDE w:val="0"/>
      <w:autoSpaceDN w:val="0"/>
      <w:adjustRightInd w:val="0"/>
    </w:pPr>
    <w:rPr>
      <w:rFonts w:ascii="Arial" w:eastAsia="Calibri" w:hAnsi="Arial" w:cs="Arial"/>
      <w:color w:val="000000"/>
      <w:sz w:val="24"/>
      <w:szCs w:val="24"/>
      <w:lang w:eastAsia="en-US"/>
    </w:rPr>
  </w:style>
  <w:style w:type="paragraph" w:customStyle="1" w:styleId="310">
    <w:name w:val="заголовок 31"/>
    <w:basedOn w:val="a4"/>
    <w:next w:val="a4"/>
    <w:rsid w:val="00091183"/>
    <w:pPr>
      <w:keepNext/>
      <w:tabs>
        <w:tab w:val="num" w:pos="0"/>
        <w:tab w:val="num" w:pos="720"/>
        <w:tab w:val="left" w:pos="993"/>
      </w:tabs>
      <w:ind w:left="720" w:hanging="720"/>
      <w:jc w:val="center"/>
    </w:pPr>
    <w:rPr>
      <w:b/>
      <w:sz w:val="28"/>
      <w:szCs w:val="20"/>
    </w:rPr>
  </w:style>
  <w:style w:type="character" w:customStyle="1" w:styleId="ConsPlusNormal0">
    <w:name w:val="ConsPlusNormal Знак"/>
    <w:link w:val="ConsPlusNormal"/>
    <w:locked/>
    <w:rsid w:val="00F0165A"/>
    <w:rPr>
      <w:rFonts w:ascii="Arial" w:hAnsi="Arial" w:cs="Arial"/>
    </w:rPr>
  </w:style>
  <w:style w:type="character" w:customStyle="1" w:styleId="affffffa">
    <w:name w:val="Основной текст_"/>
    <w:basedOn w:val="a6"/>
    <w:link w:val="1f0"/>
    <w:rsid w:val="001F44ED"/>
    <w:rPr>
      <w:sz w:val="26"/>
      <w:szCs w:val="26"/>
      <w:shd w:val="clear" w:color="auto" w:fill="FFFFFF"/>
    </w:rPr>
  </w:style>
  <w:style w:type="paragraph" w:customStyle="1" w:styleId="1f0">
    <w:name w:val="Основной текст1"/>
    <w:basedOn w:val="a4"/>
    <w:link w:val="affffffa"/>
    <w:rsid w:val="001F44ED"/>
    <w:pPr>
      <w:widowControl w:val="0"/>
      <w:shd w:val="clear" w:color="auto" w:fill="FFFFFF"/>
      <w:spacing w:after="240" w:line="302" w:lineRule="exact"/>
    </w:pPr>
    <w:rPr>
      <w:sz w:val="26"/>
      <w:szCs w:val="26"/>
    </w:rPr>
  </w:style>
  <w:style w:type="character" w:customStyle="1" w:styleId="Bodytext">
    <w:name w:val="Body text_"/>
    <w:basedOn w:val="a6"/>
    <w:link w:val="2f9"/>
    <w:rsid w:val="00AB2909"/>
    <w:rPr>
      <w:shd w:val="clear" w:color="auto" w:fill="FFFFFF"/>
    </w:rPr>
  </w:style>
  <w:style w:type="character" w:customStyle="1" w:styleId="Bodytext7">
    <w:name w:val="Body text (7)_"/>
    <w:basedOn w:val="a6"/>
    <w:link w:val="Bodytext70"/>
    <w:rsid w:val="00AB2909"/>
    <w:rPr>
      <w:b/>
      <w:bCs/>
      <w:sz w:val="23"/>
      <w:szCs w:val="23"/>
      <w:shd w:val="clear" w:color="auto" w:fill="FFFFFF"/>
    </w:rPr>
  </w:style>
  <w:style w:type="paragraph" w:customStyle="1" w:styleId="2f9">
    <w:name w:val="Основной текст2"/>
    <w:basedOn w:val="a4"/>
    <w:link w:val="Bodytext"/>
    <w:rsid w:val="00AB2909"/>
    <w:pPr>
      <w:widowControl w:val="0"/>
      <w:shd w:val="clear" w:color="auto" w:fill="FFFFFF"/>
      <w:spacing w:before="540" w:line="0" w:lineRule="atLeast"/>
    </w:pPr>
    <w:rPr>
      <w:sz w:val="20"/>
      <w:szCs w:val="20"/>
    </w:rPr>
  </w:style>
  <w:style w:type="paragraph" w:customStyle="1" w:styleId="Bodytext70">
    <w:name w:val="Body text (7)"/>
    <w:basedOn w:val="a4"/>
    <w:link w:val="Bodytext7"/>
    <w:rsid w:val="00AB2909"/>
    <w:pPr>
      <w:widowControl w:val="0"/>
      <w:shd w:val="clear" w:color="auto" w:fill="FFFFFF"/>
      <w:spacing w:after="60" w:line="0" w:lineRule="atLeast"/>
      <w:jc w:val="both"/>
    </w:pPr>
    <w:rPr>
      <w:b/>
      <w:bCs/>
      <w:sz w:val="23"/>
      <w:szCs w:val="23"/>
    </w:rPr>
  </w:style>
  <w:style w:type="paragraph" w:customStyle="1" w:styleId="-S">
    <w:name w:val="- S_Маркированный"/>
    <w:basedOn w:val="a4"/>
    <w:qFormat/>
    <w:rsid w:val="00CD490D"/>
    <w:pPr>
      <w:numPr>
        <w:numId w:val="11"/>
      </w:numPr>
      <w:tabs>
        <w:tab w:val="left" w:pos="1072"/>
      </w:tabs>
      <w:suppressAutoHyphens/>
      <w:spacing w:before="60" w:after="60"/>
      <w:jc w:val="both"/>
    </w:pPr>
    <w:rPr>
      <w:rFonts w:asciiTheme="minorHAnsi" w:hAnsiTheme="minorHAnsi"/>
      <w:lang w:eastAsia="ar-SA"/>
    </w:rPr>
  </w:style>
  <w:style w:type="character" w:customStyle="1" w:styleId="affffffb">
    <w:name w:val="Основной текст + Не полужирный"/>
    <w:basedOn w:val="affffffa"/>
    <w:rsid w:val="006E726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3f0">
    <w:name w:val="Основной текст3"/>
    <w:basedOn w:val="a4"/>
    <w:rsid w:val="006E7261"/>
    <w:pPr>
      <w:widowControl w:val="0"/>
      <w:shd w:val="clear" w:color="auto" w:fill="FFFFFF"/>
      <w:spacing w:before="420" w:after="60" w:line="0" w:lineRule="atLeast"/>
      <w:jc w:val="both"/>
    </w:pPr>
    <w:rPr>
      <w:b/>
      <w:bCs/>
      <w:color w:val="000000"/>
      <w:sz w:val="22"/>
      <w:szCs w:val="22"/>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6"/>
    <w:link w:val="af"/>
    <w:uiPriority w:val="35"/>
    <w:locked/>
    <w:rsid w:val="007C38E0"/>
    <w:rPr>
      <w:rFonts w:asciiTheme="minorHAnsi" w:hAnsiTheme="minorHAnsi"/>
      <w:b/>
      <w:bCs/>
      <w:sz w:val="24"/>
    </w:rPr>
  </w:style>
  <w:style w:type="paragraph" w:customStyle="1" w:styleId="160">
    <w:name w:val="Основной текст16"/>
    <w:basedOn w:val="a4"/>
    <w:rsid w:val="007C38E0"/>
    <w:pPr>
      <w:widowControl w:val="0"/>
      <w:shd w:val="clear" w:color="auto" w:fill="FFFFFF"/>
      <w:spacing w:line="442" w:lineRule="exact"/>
      <w:ind w:hanging="1800"/>
    </w:pPr>
    <w:rPr>
      <w:color w:val="000000"/>
      <w:sz w:val="27"/>
      <w:szCs w:val="27"/>
    </w:rPr>
  </w:style>
  <w:style w:type="paragraph" w:customStyle="1" w:styleId="110">
    <w:name w:val="Основной текст11"/>
    <w:basedOn w:val="a4"/>
    <w:rsid w:val="002D16B9"/>
    <w:pPr>
      <w:widowControl w:val="0"/>
      <w:shd w:val="clear" w:color="auto" w:fill="FFFFFF"/>
      <w:spacing w:line="0" w:lineRule="atLeast"/>
      <w:ind w:hanging="800"/>
      <w:jc w:val="both"/>
    </w:pPr>
    <w:rPr>
      <w:color w:val="000000"/>
      <w:sz w:val="26"/>
      <w:szCs w:val="26"/>
    </w:rPr>
  </w:style>
  <w:style w:type="paragraph" w:customStyle="1" w:styleId="ConsPlusCell">
    <w:name w:val="ConsPlusCell"/>
    <w:uiPriority w:val="99"/>
    <w:rsid w:val="009E4AD8"/>
    <w:pPr>
      <w:widowControl w:val="0"/>
      <w:autoSpaceDE w:val="0"/>
      <w:autoSpaceDN w:val="0"/>
    </w:pPr>
    <w:rPr>
      <w:rFonts w:ascii="Courier New" w:hAnsi="Courier New" w:cs="Courier New"/>
    </w:rPr>
  </w:style>
  <w:style w:type="paragraph" w:customStyle="1" w:styleId="ConsPlusNonformat">
    <w:name w:val="ConsPlusNonformat"/>
    <w:uiPriority w:val="99"/>
    <w:rsid w:val="00687F8B"/>
    <w:pPr>
      <w:widowControl w:val="0"/>
      <w:autoSpaceDE w:val="0"/>
      <w:autoSpaceDN w:val="0"/>
      <w:adjustRightInd w:val="0"/>
    </w:pPr>
    <w:rPr>
      <w:rFonts w:ascii="Courier New" w:hAnsi="Courier New" w:cs="Courier New"/>
    </w:rPr>
  </w:style>
  <w:style w:type="paragraph" w:customStyle="1" w:styleId="a3">
    <w:name w:val="Требования"/>
    <w:basedOn w:val="a4"/>
    <w:rsid w:val="00687F8B"/>
    <w:pPr>
      <w:numPr>
        <w:ilvl w:val="1"/>
        <w:numId w:val="12"/>
      </w:numPr>
      <w:spacing w:before="120" w:after="60"/>
      <w:ind w:left="0" w:firstLine="567"/>
      <w:jc w:val="both"/>
      <w:outlineLvl w:val="1"/>
    </w:pPr>
    <w:rPr>
      <w:bCs/>
      <w:i/>
      <w:iCs/>
    </w:rPr>
  </w:style>
  <w:style w:type="character" w:customStyle="1" w:styleId="130">
    <w:name w:val="Заголовок 1 Знак3"/>
    <w:aliases w:val="новая страница Знак,Знак19 Знак2,Заголовок 1 Знак2 Знак,Заголовок 1 Знак1 Знак Знак,Заголовок 1 Знак1 Знак1,Заголовок 1 Знак3 Знак1 Знак,Заголовок 1 Знак2 Знак Знак1 Знак,Заголовок 1 Знак1 Знак Знак Знак1 Знак"/>
    <w:basedOn w:val="a6"/>
    <w:rsid w:val="00687F8B"/>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Знак Знак"/>
    <w:aliases w:val="Заголовок 2 Знак Знак Знак Знак,Заголовок 2 Знак1 Знак Знак1 Знак Знак,Заголовок 2 Знак Знак Знак Знак1 Знак Знак,Знак18 Знак Знак Знак Знак1 Знак Знак,Заголовок 2 Знак Знак1 Знак Знак Знак1"/>
    <w:semiHidden/>
    <w:locked/>
    <w:rsid w:val="00687F8B"/>
    <w:rPr>
      <w:rFonts w:ascii="Arial" w:eastAsia="Times New Roman" w:hAnsi="Arial" w:cs="Arial"/>
      <w:b/>
      <w:bCs/>
      <w:i/>
      <w:iCs/>
      <w:sz w:val="28"/>
      <w:szCs w:val="28"/>
      <w:lang w:eastAsia="ru-RU"/>
    </w:rPr>
  </w:style>
  <w:style w:type="character" w:customStyle="1" w:styleId="311">
    <w:name w:val="Заголовок 3 Знак1"/>
    <w:aliases w:val="OG Heading 3 Знак1,Знак3 Знак2,Знак3 Знак Знак1"/>
    <w:basedOn w:val="a6"/>
    <w:semiHidden/>
    <w:rsid w:val="00687F8B"/>
    <w:rPr>
      <w:rFonts w:asciiTheme="majorHAnsi" w:eastAsiaTheme="majorEastAsia" w:hAnsiTheme="majorHAnsi" w:cstheme="majorBidi"/>
      <w:b/>
      <w:bCs/>
      <w:color w:val="4F81BD" w:themeColor="accent1"/>
      <w:sz w:val="24"/>
      <w:szCs w:val="24"/>
    </w:rPr>
  </w:style>
  <w:style w:type="character" w:customStyle="1" w:styleId="211">
    <w:name w:val="Основной текст 2 Знак1"/>
    <w:aliases w:val="Знак Знак"/>
    <w:basedOn w:val="a6"/>
    <w:semiHidden/>
    <w:rsid w:val="00687F8B"/>
    <w:rPr>
      <w:rFonts w:ascii="Times New Roman" w:eastAsia="Times New Roman" w:hAnsi="Times New Roman" w:cs="Times New Roman"/>
      <w:sz w:val="24"/>
      <w:szCs w:val="24"/>
      <w:lang w:eastAsia="ru-RU"/>
    </w:rPr>
  </w:style>
  <w:style w:type="character" w:customStyle="1" w:styleId="2fa">
    <w:name w:val="Основной текст Знак2"/>
    <w:aliases w:val="Основной текст Знак Знак Знак Знак Знак1,Основной текст Знак1 Знак1,Знак3 Знак Знак Знак1,Знак9 Знак1,Знак3 Знак3"/>
    <w:basedOn w:val="a6"/>
    <w:locked/>
    <w:rsid w:val="00687F8B"/>
    <w:rPr>
      <w:rFonts w:ascii="Calibri" w:eastAsia="Calibri" w:hAnsi="Calibri" w:hint="default"/>
      <w:sz w:val="24"/>
      <w:szCs w:val="22"/>
      <w:lang w:eastAsia="en-US"/>
    </w:rPr>
  </w:style>
  <w:style w:type="paragraph" w:customStyle="1" w:styleId="affffffc">
    <w:name w:val="Знак Знак Знак Знак"/>
    <w:basedOn w:val="a4"/>
    <w:rsid w:val="00687F8B"/>
    <w:pPr>
      <w:spacing w:before="100" w:beforeAutospacing="1" w:after="100" w:afterAutospacing="1"/>
    </w:pPr>
    <w:rPr>
      <w:rFonts w:ascii="Tahoma" w:hAnsi="Tahoma"/>
      <w:sz w:val="20"/>
      <w:szCs w:val="20"/>
      <w:lang w:val="en-US" w:eastAsia="en-US"/>
    </w:rPr>
  </w:style>
  <w:style w:type="character" w:customStyle="1" w:styleId="Arial10pt">
    <w:name w:val="Основной текст + Arial;10 pt;Курсив"/>
    <w:rsid w:val="00EE356E"/>
    <w:rPr>
      <w:rFonts w:ascii="Arial" w:eastAsia="Arial" w:hAnsi="Arial" w:cs="Arial"/>
      <w:b w:val="0"/>
      <w:bCs w:val="0"/>
      <w:i/>
      <w:iCs/>
      <w:smallCaps w:val="0"/>
      <w:strike w:val="0"/>
      <w:color w:val="000000"/>
      <w:spacing w:val="-10"/>
      <w:w w:val="100"/>
      <w:position w:val="0"/>
      <w:sz w:val="20"/>
      <w:szCs w:val="20"/>
      <w:u w:val="none"/>
      <w:lang w:val="ru-RU"/>
    </w:rPr>
  </w:style>
  <w:style w:type="character" w:customStyle="1" w:styleId="Georgia115pt0pt">
    <w:name w:val="Основной текст + Georgia;11.5 pt;Интервал 0 pt"/>
    <w:rsid w:val="00EE356E"/>
    <w:rPr>
      <w:rFonts w:ascii="Georgia" w:eastAsia="Georgia" w:hAnsi="Georgia" w:cs="Georgia"/>
      <w:b w:val="0"/>
      <w:bCs w:val="0"/>
      <w:i w:val="0"/>
      <w:iCs w:val="0"/>
      <w:smallCaps w:val="0"/>
      <w:strike w:val="0"/>
      <w:color w:val="000000"/>
      <w:spacing w:val="0"/>
      <w:w w:val="100"/>
      <w:position w:val="0"/>
      <w:sz w:val="23"/>
      <w:szCs w:val="23"/>
      <w:u w:val="none"/>
      <w:lang w:val="ru-RU"/>
    </w:rPr>
  </w:style>
  <w:style w:type="paragraph" w:customStyle="1" w:styleId="affffffd">
    <w:name w:val="Заголовок статьи"/>
    <w:basedOn w:val="a4"/>
    <w:next w:val="a4"/>
    <w:rsid w:val="00EE356E"/>
    <w:pPr>
      <w:widowControl w:val="0"/>
      <w:autoSpaceDE w:val="0"/>
      <w:autoSpaceDN w:val="0"/>
      <w:adjustRightInd w:val="0"/>
      <w:ind w:left="1612" w:hanging="892"/>
      <w:jc w:val="both"/>
    </w:pPr>
    <w:rPr>
      <w:rFonts w:ascii="Arial" w:hAnsi="Arial"/>
      <w:sz w:val="20"/>
      <w:szCs w:val="20"/>
    </w:rPr>
  </w:style>
  <w:style w:type="paragraph" w:customStyle="1" w:styleId="formattext">
    <w:name w:val="formattext"/>
    <w:basedOn w:val="a4"/>
    <w:rsid w:val="00EE356E"/>
    <w:pPr>
      <w:spacing w:before="100" w:beforeAutospacing="1" w:after="100" w:afterAutospacing="1"/>
    </w:pPr>
  </w:style>
  <w:style w:type="paragraph" w:customStyle="1" w:styleId="consplusnormal1">
    <w:name w:val="consplusnormal"/>
    <w:basedOn w:val="a4"/>
    <w:rsid w:val="00EE356E"/>
    <w:pPr>
      <w:spacing w:before="100" w:beforeAutospacing="1" w:after="100" w:afterAutospacing="1"/>
    </w:pPr>
  </w:style>
  <w:style w:type="paragraph" w:customStyle="1" w:styleId="affffffe">
    <w:name w:val="основной текст"/>
    <w:basedOn w:val="a4"/>
    <w:rsid w:val="00EE356E"/>
    <w:pPr>
      <w:spacing w:after="120"/>
      <w:ind w:firstLine="851"/>
      <w:jc w:val="both"/>
    </w:pPr>
    <w:rPr>
      <w:rFonts w:ascii="Arial" w:hAnsi="Arial"/>
      <w:sz w:val="28"/>
      <w:szCs w:val="20"/>
    </w:rPr>
  </w:style>
  <w:style w:type="paragraph" w:customStyle="1" w:styleId="FR1">
    <w:name w:val="FR1"/>
    <w:rsid w:val="00EE356E"/>
    <w:pPr>
      <w:widowControl w:val="0"/>
      <w:autoSpaceDE w:val="0"/>
      <w:autoSpaceDN w:val="0"/>
      <w:spacing w:before="20"/>
      <w:ind w:left="760"/>
    </w:pPr>
    <w:rPr>
      <w:sz w:val="32"/>
      <w:szCs w:val="32"/>
    </w:rPr>
  </w:style>
  <w:style w:type="paragraph" w:customStyle="1" w:styleId="Arial">
    <w:name w:val="Основной текст + Arial"/>
    <w:aliases w:val="10 pt,Курсив"/>
    <w:basedOn w:val="2f8"/>
    <w:rsid w:val="00984A3D"/>
  </w:style>
  <w:style w:type="paragraph" w:customStyle="1" w:styleId="Georgia">
    <w:name w:val="Основной текст + Georgia"/>
    <w:aliases w:val="11.5 pt,Интервал 0 pt"/>
    <w:basedOn w:val="Arial"/>
    <w:rsid w:val="00984A3D"/>
  </w:style>
  <w:style w:type="paragraph" w:customStyle="1" w:styleId="ConsPlusTitle">
    <w:name w:val="ConsPlusTitle"/>
    <w:rsid w:val="00594C2E"/>
    <w:pPr>
      <w:widowControl w:val="0"/>
      <w:autoSpaceDE w:val="0"/>
      <w:autoSpaceDN w:val="0"/>
    </w:pPr>
    <w:rPr>
      <w:rFonts w:ascii="Calibri" w:hAnsi="Calibri" w:cs="Calibri"/>
      <w:b/>
      <w:sz w:val="22"/>
    </w:rPr>
  </w:style>
  <w:style w:type="paragraph" w:customStyle="1" w:styleId="dktexjustify">
    <w:name w:val="dktexjustify"/>
    <w:basedOn w:val="a4"/>
    <w:rsid w:val="00752E87"/>
    <w:pPr>
      <w:spacing w:before="100" w:beforeAutospacing="1" w:after="100" w:afterAutospacing="1"/>
    </w:pPr>
  </w:style>
  <w:style w:type="paragraph" w:customStyle="1" w:styleId="S7">
    <w:name w:val="S_Обычный жирный"/>
    <w:basedOn w:val="a4"/>
    <w:qFormat/>
    <w:rsid w:val="004C6A82"/>
    <w:pPr>
      <w:ind w:firstLine="709"/>
      <w:jc w:val="both"/>
    </w:pPr>
    <w:rPr>
      <w:sz w:val="28"/>
    </w:rPr>
  </w:style>
  <w:style w:type="paragraph" w:customStyle="1" w:styleId="200">
    <w:name w:val="Основной текст20"/>
    <w:basedOn w:val="a4"/>
    <w:rsid w:val="004C6A82"/>
    <w:pPr>
      <w:widowControl w:val="0"/>
      <w:shd w:val="clear" w:color="auto" w:fill="FFFFFF"/>
      <w:spacing w:line="0" w:lineRule="atLeast"/>
      <w:ind w:hanging="340"/>
      <w:jc w:val="center"/>
    </w:pPr>
    <w:rPr>
      <w:sz w:val="20"/>
      <w:szCs w:val="20"/>
    </w:rPr>
  </w:style>
  <w:style w:type="character" w:customStyle="1" w:styleId="afffffff">
    <w:name w:val="Основной текст + Курсив"/>
    <w:basedOn w:val="a6"/>
    <w:uiPriority w:val="99"/>
    <w:rsid w:val="002A7DEF"/>
    <w:rPr>
      <w:i/>
      <w:iCs/>
      <w:color w:val="000000"/>
      <w:spacing w:val="0"/>
      <w:w w:val="100"/>
      <w:position w:val="0"/>
      <w:sz w:val="24"/>
      <w:szCs w:val="24"/>
      <w:shd w:val="clear" w:color="auto" w:fill="FFFFFF"/>
      <w:lang w:val="ru-RU" w:eastAsia="ru-RU" w:bidi="ru-RU"/>
    </w:rPr>
  </w:style>
  <w:style w:type="character" w:customStyle="1" w:styleId="115pt">
    <w:name w:val="Основной текст + 11.5 pt"/>
    <w:basedOn w:val="a6"/>
    <w:rsid w:val="002A7DEF"/>
    <w:rPr>
      <w:rFonts w:ascii="Times New Roman" w:eastAsia="Times New Roman" w:hAnsi="Times New Roman" w:cs="Times New Roman" w:hint="default"/>
      <w:color w:val="000000"/>
      <w:spacing w:val="0"/>
      <w:w w:val="100"/>
      <w:position w:val="0"/>
      <w:sz w:val="23"/>
      <w:szCs w:val="23"/>
      <w:shd w:val="clear" w:color="auto" w:fill="FFFFFF"/>
      <w:lang w:val="ru-RU" w:eastAsia="ru-RU" w:bidi="ru-RU"/>
    </w:rPr>
  </w:style>
  <w:style w:type="character" w:customStyle="1" w:styleId="73">
    <w:name w:val="Основной текст7"/>
    <w:basedOn w:val="affffffa"/>
    <w:rsid w:val="006D044A"/>
    <w:rPr>
      <w:color w:val="000000"/>
      <w:spacing w:val="0"/>
      <w:w w:val="100"/>
      <w:position w:val="0"/>
      <w:sz w:val="24"/>
      <w:szCs w:val="24"/>
      <w:shd w:val="clear" w:color="auto" w:fill="FFFFFF"/>
      <w:lang w:val="ru-RU" w:eastAsia="ru-RU" w:bidi="ru-RU"/>
    </w:rPr>
  </w:style>
  <w:style w:type="character" w:customStyle="1" w:styleId="4pt">
    <w:name w:val="Основной текст + 4 pt"/>
    <w:basedOn w:val="affffffa"/>
    <w:rsid w:val="006D044A"/>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11pt">
    <w:name w:val="Основной текст + 11 pt"/>
    <w:basedOn w:val="affffffa"/>
    <w:rsid w:val="006D044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0pt">
    <w:name w:val="Основной текст + 10 pt;Полужирный"/>
    <w:basedOn w:val="affffffa"/>
    <w:rsid w:val="006D044A"/>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131">
    <w:name w:val="Основной текст13"/>
    <w:basedOn w:val="affffffa"/>
    <w:rsid w:val="006D044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rialUnicodeMS115pt">
    <w:name w:val="Основной текст + Arial Unicode MS;11.5 pt"/>
    <w:basedOn w:val="affffffa"/>
    <w:rsid w:val="006D044A"/>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12">
    <w:name w:val="Основной текст (11)"/>
    <w:basedOn w:val="a6"/>
    <w:uiPriority w:val="99"/>
    <w:rsid w:val="006D044A"/>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113">
    <w:name w:val="Основной текст (11) + Не курсив"/>
    <w:basedOn w:val="a6"/>
    <w:rsid w:val="006D044A"/>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64">
    <w:name w:val="Основной текст6"/>
    <w:basedOn w:val="affffffa"/>
    <w:rsid w:val="006D044A"/>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ru-RU" w:eastAsia="ru-RU" w:bidi="ru-RU"/>
    </w:rPr>
  </w:style>
  <w:style w:type="paragraph" w:customStyle="1" w:styleId="Main">
    <w:name w:val="Main"/>
    <w:rsid w:val="000B24DB"/>
    <w:pPr>
      <w:widowControl w:val="0"/>
      <w:spacing w:line="360" w:lineRule="auto"/>
      <w:ind w:firstLine="709"/>
      <w:jc w:val="both"/>
    </w:pPr>
    <w:rPr>
      <w:rFonts w:cs="Tahoma"/>
      <w:sz w:val="24"/>
      <w:szCs w:val="16"/>
    </w:rPr>
  </w:style>
  <w:style w:type="paragraph" w:customStyle="1" w:styleId="Style3">
    <w:name w:val="Style3"/>
    <w:basedOn w:val="a4"/>
    <w:uiPriority w:val="99"/>
    <w:rsid w:val="000B24DB"/>
    <w:pPr>
      <w:widowControl w:val="0"/>
      <w:autoSpaceDE w:val="0"/>
      <w:autoSpaceDN w:val="0"/>
      <w:adjustRightInd w:val="0"/>
      <w:spacing w:line="216" w:lineRule="exact"/>
      <w:ind w:firstLine="223"/>
      <w:jc w:val="both"/>
    </w:pPr>
    <w:rPr>
      <w:rFonts w:ascii="Arial" w:hAnsi="Arial" w:cs="Arial"/>
    </w:rPr>
  </w:style>
  <w:style w:type="character" w:customStyle="1" w:styleId="FontStyle40">
    <w:name w:val="Font Style40"/>
    <w:basedOn w:val="a6"/>
    <w:uiPriority w:val="99"/>
    <w:rsid w:val="000B24DB"/>
    <w:rPr>
      <w:rFonts w:ascii="Arial" w:hAnsi="Arial" w:cs="Arial"/>
      <w:sz w:val="16"/>
      <w:szCs w:val="16"/>
    </w:rPr>
  </w:style>
  <w:style w:type="paragraph" w:customStyle="1" w:styleId="Style4">
    <w:name w:val="Style4"/>
    <w:basedOn w:val="a4"/>
    <w:uiPriority w:val="99"/>
    <w:rsid w:val="000B24DB"/>
    <w:pPr>
      <w:widowControl w:val="0"/>
      <w:autoSpaceDE w:val="0"/>
      <w:autoSpaceDN w:val="0"/>
      <w:adjustRightInd w:val="0"/>
      <w:spacing w:line="216" w:lineRule="exact"/>
      <w:ind w:firstLine="278"/>
      <w:jc w:val="both"/>
    </w:pPr>
    <w:rPr>
      <w:rFonts w:ascii="Arial" w:hAnsi="Arial" w:cs="Arial"/>
    </w:rPr>
  </w:style>
  <w:style w:type="character" w:customStyle="1" w:styleId="FontStyle21">
    <w:name w:val="Font Style21"/>
    <w:basedOn w:val="a6"/>
    <w:uiPriority w:val="99"/>
    <w:rsid w:val="000B24DB"/>
    <w:rPr>
      <w:rFonts w:ascii="Arial" w:hAnsi="Arial" w:cs="Arial"/>
      <w:sz w:val="16"/>
      <w:szCs w:val="16"/>
    </w:rPr>
  </w:style>
  <w:style w:type="paragraph" w:customStyle="1" w:styleId="58">
    <w:name w:val="Основной текст5"/>
    <w:basedOn w:val="a4"/>
    <w:rsid w:val="003E4776"/>
    <w:pPr>
      <w:widowControl w:val="0"/>
      <w:shd w:val="clear" w:color="auto" w:fill="FFFFFF"/>
      <w:spacing w:line="322" w:lineRule="exact"/>
      <w:ind w:hanging="360"/>
      <w:jc w:val="center"/>
    </w:pPr>
    <w:rPr>
      <w:rFonts w:ascii="Arial" w:eastAsia="Arial" w:hAnsi="Arial" w:cs="Arial"/>
      <w:sz w:val="27"/>
      <w:szCs w:val="27"/>
      <w:lang w:eastAsia="en-US"/>
    </w:rPr>
  </w:style>
  <w:style w:type="paragraph" w:customStyle="1" w:styleId="100">
    <w:name w:val="Табличный_центр_10"/>
    <w:basedOn w:val="a4"/>
    <w:qFormat/>
    <w:rsid w:val="00A47504"/>
    <w:pPr>
      <w:jc w:val="center"/>
    </w:pPr>
    <w:rPr>
      <w:sz w:val="20"/>
    </w:rPr>
  </w:style>
  <w:style w:type="character" w:customStyle="1" w:styleId="1f1">
    <w:name w:val="Знак1 Знак"/>
    <w:aliases w:val="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uiPriority w:val="35"/>
    <w:locked/>
    <w:rsid w:val="00A47504"/>
    <w:rPr>
      <w:rFonts w:ascii="Times New Roman" w:eastAsia="Times New Roman" w:hAnsi="Times New Roman" w:cs="Times New Roman"/>
      <w:b/>
      <w:bCs/>
      <w:szCs w:val="20"/>
      <w:lang w:eastAsia="ru-RU"/>
    </w:rPr>
  </w:style>
  <w:style w:type="paragraph" w:customStyle="1" w:styleId="101">
    <w:name w:val="Табличный_слева_10"/>
    <w:basedOn w:val="a4"/>
    <w:qFormat/>
    <w:rsid w:val="0029222A"/>
    <w:rPr>
      <w:sz w:val="20"/>
    </w:rPr>
  </w:style>
  <w:style w:type="paragraph" w:customStyle="1" w:styleId="afffffff0">
    <w:name w:val="Для таблицы"/>
    <w:basedOn w:val="a4"/>
    <w:next w:val="a4"/>
    <w:qFormat/>
    <w:rsid w:val="007C1763"/>
    <w:pPr>
      <w:jc w:val="center"/>
    </w:pPr>
    <w:rPr>
      <w:rFonts w:eastAsia="Calibri"/>
      <w:sz w:val="20"/>
      <w:szCs w:val="22"/>
      <w:lang w:eastAsia="en-US"/>
    </w:rPr>
  </w:style>
  <w:style w:type="character" w:customStyle="1" w:styleId="afffffff1">
    <w:name w:val="Обычный в таблице Знак Знак"/>
    <w:rsid w:val="00EC060E"/>
    <w:rPr>
      <w:sz w:val="24"/>
      <w:szCs w:val="24"/>
      <w:lang w:val="ru-RU" w:eastAsia="ar-SA" w:bidi="ar-SA"/>
    </w:rPr>
  </w:style>
  <w:style w:type="paragraph" w:customStyle="1" w:styleId="102">
    <w:name w:val="Табличный_по ширине_10"/>
    <w:basedOn w:val="a4"/>
    <w:qFormat/>
    <w:rsid w:val="006664B4"/>
    <w:pPr>
      <w:jc w:val="both"/>
    </w:pPr>
    <w:rPr>
      <w:sz w:val="20"/>
    </w:rPr>
  </w:style>
  <w:style w:type="paragraph" w:customStyle="1" w:styleId="10">
    <w:name w:val="Табличный_нумерованный_10"/>
    <w:basedOn w:val="a4"/>
    <w:qFormat/>
    <w:rsid w:val="006664B4"/>
    <w:pPr>
      <w:numPr>
        <w:numId w:val="13"/>
      </w:numPr>
    </w:pPr>
    <w:rPr>
      <w:sz w:val="20"/>
    </w:rPr>
  </w:style>
  <w:style w:type="paragraph" w:customStyle="1" w:styleId="103">
    <w:name w:val="Табличный_заголовки_10"/>
    <w:basedOn w:val="a5"/>
    <w:qFormat/>
    <w:rsid w:val="006664B4"/>
    <w:pPr>
      <w:jc w:val="center"/>
    </w:pPr>
    <w:rPr>
      <w:rFonts w:ascii="Times New Roman" w:hAnsi="Times New Roman"/>
      <w:b/>
      <w:sz w:val="20"/>
    </w:rPr>
  </w:style>
  <w:style w:type="paragraph" w:customStyle="1" w:styleId="afffffff2">
    <w:name w:val="Îáû÷íûé"/>
    <w:rsid w:val="006664B4"/>
    <w:rPr>
      <w:sz w:val="28"/>
    </w:rPr>
  </w:style>
  <w:style w:type="paragraph" w:customStyle="1" w:styleId="afffffff3">
    <w:name w:val="ТЕКСТ ГРАД"/>
    <w:basedOn w:val="a4"/>
    <w:link w:val="afffffff4"/>
    <w:qFormat/>
    <w:rsid w:val="006664B4"/>
    <w:pPr>
      <w:spacing w:line="360" w:lineRule="auto"/>
      <w:ind w:firstLine="709"/>
      <w:jc w:val="both"/>
    </w:pPr>
    <w:rPr>
      <w:lang w:val="x-none" w:eastAsia="x-none"/>
    </w:rPr>
  </w:style>
  <w:style w:type="character" w:customStyle="1" w:styleId="afffffff4">
    <w:name w:val="ТЕКСТ ГРАД Знак"/>
    <w:link w:val="afffffff3"/>
    <w:rsid w:val="006664B4"/>
    <w:rPr>
      <w:sz w:val="24"/>
      <w:szCs w:val="24"/>
      <w:lang w:val="x-none" w:eastAsia="x-none"/>
    </w:rPr>
  </w:style>
  <w:style w:type="paragraph" w:customStyle="1" w:styleId="S8">
    <w:name w:val="S_Обычный в таблице"/>
    <w:basedOn w:val="a4"/>
    <w:link w:val="S9"/>
    <w:rsid w:val="006664B4"/>
    <w:pPr>
      <w:spacing w:line="360" w:lineRule="auto"/>
      <w:jc w:val="center"/>
    </w:pPr>
    <w:rPr>
      <w:lang w:val="x-none" w:eastAsia="x-none"/>
    </w:rPr>
  </w:style>
  <w:style w:type="character" w:customStyle="1" w:styleId="S9">
    <w:name w:val="S_Обычный в таблице Знак"/>
    <w:link w:val="S8"/>
    <w:rsid w:val="006664B4"/>
    <w:rPr>
      <w:sz w:val="24"/>
      <w:szCs w:val="24"/>
      <w:lang w:val="x-none" w:eastAsia="x-none"/>
    </w:rPr>
  </w:style>
  <w:style w:type="paragraph" w:customStyle="1" w:styleId="1">
    <w:name w:val="ГРАД 1 Заголовок"/>
    <w:basedOn w:val="13"/>
    <w:autoRedefine/>
    <w:rsid w:val="006664B4"/>
    <w:pPr>
      <w:keepNext w:val="0"/>
      <w:numPr>
        <w:numId w:val="14"/>
      </w:numPr>
      <w:pBdr>
        <w:top w:val="none" w:sz="0" w:space="0" w:color="auto"/>
        <w:left w:val="none" w:sz="0" w:space="0" w:color="auto"/>
        <w:bottom w:val="none" w:sz="0" w:space="0" w:color="auto"/>
        <w:right w:val="none" w:sz="0" w:space="0" w:color="auto"/>
      </w:pBdr>
      <w:shd w:val="clear" w:color="auto" w:fill="auto"/>
      <w:tabs>
        <w:tab w:val="clear" w:pos="851"/>
        <w:tab w:val="left" w:pos="1080"/>
      </w:tabs>
      <w:spacing w:before="120" w:after="360" w:line="360" w:lineRule="auto"/>
      <w:jc w:val="both"/>
    </w:pPr>
    <w:rPr>
      <w:rFonts w:ascii="Times New Roman" w:hAnsi="Times New Roman" w:cs="Arial"/>
      <w:caps w:val="0"/>
      <w:color w:val="auto"/>
      <w:sz w:val="24"/>
      <w:szCs w:val="32"/>
      <w:lang w:val="x-none" w:eastAsia="x-none"/>
    </w:rPr>
  </w:style>
  <w:style w:type="paragraph" w:customStyle="1" w:styleId="11">
    <w:name w:val="ГРАД 1.1 Заголовок"/>
    <w:basedOn w:val="2"/>
    <w:autoRedefine/>
    <w:rsid w:val="006664B4"/>
    <w:pPr>
      <w:numPr>
        <w:numId w:val="14"/>
      </w:numPr>
      <w:pBdr>
        <w:top w:val="none" w:sz="0" w:space="0" w:color="auto"/>
        <w:left w:val="none" w:sz="0" w:space="0" w:color="auto"/>
        <w:bottom w:val="none" w:sz="0" w:space="0" w:color="auto"/>
        <w:right w:val="none" w:sz="0" w:space="0" w:color="auto"/>
      </w:pBdr>
      <w:shd w:val="clear" w:color="auto" w:fill="auto"/>
      <w:tabs>
        <w:tab w:val="clear" w:pos="1134"/>
        <w:tab w:val="clear" w:pos="1276"/>
        <w:tab w:val="left" w:pos="1080"/>
      </w:tabs>
      <w:spacing w:before="120" w:after="240" w:line="360" w:lineRule="auto"/>
      <w:jc w:val="both"/>
    </w:pPr>
    <w:rPr>
      <w:rFonts w:ascii="Times New Roman" w:hAnsi="Times New Roman"/>
      <w:iCs w:val="0"/>
      <w:color w:val="auto"/>
      <w:sz w:val="24"/>
      <w:szCs w:val="20"/>
      <w:lang w:val="x-none" w:eastAsia="x-none"/>
    </w:rPr>
  </w:style>
  <w:style w:type="paragraph" w:customStyle="1" w:styleId="111">
    <w:name w:val="ГРАД 1.1.1 Заголовок"/>
    <w:basedOn w:val="3"/>
    <w:autoRedefine/>
    <w:rsid w:val="006664B4"/>
    <w:pPr>
      <w:numPr>
        <w:numId w:val="14"/>
      </w:numPr>
      <w:pBdr>
        <w:top w:val="none" w:sz="0" w:space="0" w:color="auto"/>
        <w:left w:val="none" w:sz="0" w:space="0" w:color="auto"/>
        <w:bottom w:val="none" w:sz="0" w:space="0" w:color="auto"/>
        <w:right w:val="none" w:sz="0" w:space="0" w:color="auto"/>
      </w:pBdr>
      <w:shd w:val="clear" w:color="auto" w:fill="auto"/>
      <w:tabs>
        <w:tab w:val="clear" w:pos="1276"/>
        <w:tab w:val="left" w:pos="1080"/>
      </w:tabs>
      <w:spacing w:line="360" w:lineRule="auto"/>
      <w:jc w:val="both"/>
    </w:pPr>
    <w:rPr>
      <w:rFonts w:ascii="Times New Roman" w:hAnsi="Times New Roman" w:cs="Arial"/>
      <w:color w:val="auto"/>
      <w:sz w:val="24"/>
      <w:lang w:val="x-none" w:eastAsia="x-none"/>
    </w:rPr>
  </w:style>
  <w:style w:type="paragraph" w:customStyle="1" w:styleId="S">
    <w:name w:val="S_Маркированный"/>
    <w:basedOn w:val="a4"/>
    <w:link w:val="Sa"/>
    <w:qFormat/>
    <w:rsid w:val="006664B4"/>
    <w:pPr>
      <w:numPr>
        <w:numId w:val="15"/>
      </w:numPr>
      <w:jc w:val="both"/>
    </w:pPr>
    <w:rPr>
      <w:lang w:val="x-none" w:eastAsia="ar-SA"/>
    </w:rPr>
  </w:style>
  <w:style w:type="character" w:customStyle="1" w:styleId="Sa">
    <w:name w:val="S_Маркированный Знак"/>
    <w:link w:val="S"/>
    <w:rsid w:val="006664B4"/>
    <w:rPr>
      <w:sz w:val="24"/>
      <w:szCs w:val="24"/>
      <w:lang w:val="x-none" w:eastAsia="ar-SA"/>
    </w:rPr>
  </w:style>
  <w:style w:type="paragraph" w:customStyle="1" w:styleId="S2">
    <w:name w:val="S_Заголовок 2"/>
    <w:basedOn w:val="2"/>
    <w:next w:val="2d"/>
    <w:rsid w:val="006664B4"/>
    <w:pPr>
      <w:keepNext w:val="0"/>
      <w:numPr>
        <w:numId w:val="16"/>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0" w:after="0"/>
      <w:jc w:val="both"/>
    </w:pPr>
    <w:rPr>
      <w:rFonts w:ascii="Times New Roman" w:hAnsi="Times New Roman"/>
      <w:bCs w:val="0"/>
      <w:iCs w:val="0"/>
      <w:color w:val="auto"/>
      <w:sz w:val="24"/>
      <w:szCs w:val="24"/>
      <w:lang w:val="x-none" w:eastAsia="x-none"/>
    </w:rPr>
  </w:style>
  <w:style w:type="paragraph" w:customStyle="1" w:styleId="S4">
    <w:name w:val="S_Заголовок 4"/>
    <w:basedOn w:val="4"/>
    <w:rsid w:val="006664B4"/>
    <w:pPr>
      <w:keepNext w:val="0"/>
      <w:numPr>
        <w:numId w:val="16"/>
      </w:numPr>
      <w:pBdr>
        <w:top w:val="none" w:sz="0" w:space="0" w:color="auto"/>
        <w:left w:val="none" w:sz="0" w:space="0" w:color="auto"/>
        <w:bottom w:val="none" w:sz="0" w:space="0" w:color="auto"/>
        <w:right w:val="none" w:sz="0" w:space="0" w:color="auto"/>
      </w:pBdr>
      <w:shd w:val="clear" w:color="auto" w:fill="auto"/>
      <w:tabs>
        <w:tab w:val="clear" w:pos="1418"/>
      </w:tabs>
      <w:spacing w:before="0" w:after="0"/>
    </w:pPr>
    <w:rPr>
      <w:rFonts w:ascii="Times New Roman" w:hAnsi="Times New Roman"/>
      <w:b w:val="0"/>
      <w:bCs w:val="0"/>
      <w:i/>
      <w:color w:val="auto"/>
    </w:rPr>
  </w:style>
  <w:style w:type="paragraph" w:customStyle="1" w:styleId="Sb">
    <w:name w:val="S_Заголовок таблицы"/>
    <w:basedOn w:val="a4"/>
    <w:rsid w:val="006664B4"/>
    <w:pPr>
      <w:jc w:val="center"/>
    </w:pPr>
    <w:rPr>
      <w:u w:val="single"/>
      <w:lang w:eastAsia="ar-SA"/>
    </w:rPr>
  </w:style>
  <w:style w:type="paragraph" w:customStyle="1" w:styleId="FooterOdd">
    <w:name w:val="Footer Odd"/>
    <w:basedOn w:val="a4"/>
    <w:qFormat/>
    <w:rsid w:val="006664B4"/>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f0"/>
    <w:qFormat/>
    <w:rsid w:val="006664B4"/>
    <w:pPr>
      <w:pBdr>
        <w:bottom w:val="single" w:sz="4" w:space="1" w:color="4F81BD"/>
      </w:pBdr>
      <w:jc w:val="right"/>
    </w:pPr>
    <w:rPr>
      <w:rFonts w:eastAsia="Times New Roman"/>
      <w:b/>
      <w:bCs/>
      <w:color w:val="1F497D"/>
      <w:sz w:val="20"/>
      <w:szCs w:val="23"/>
      <w:lang w:eastAsia="ja-JP"/>
    </w:rPr>
  </w:style>
  <w:style w:type="paragraph" w:customStyle="1" w:styleId="E1">
    <w:name w:val="E_Заголовок 1"/>
    <w:basedOn w:val="13"/>
    <w:next w:val="a4"/>
    <w:link w:val="E10"/>
    <w:qFormat/>
    <w:rsid w:val="006664B4"/>
    <w:pPr>
      <w:keepLines/>
      <w:pBdr>
        <w:top w:val="none" w:sz="0" w:space="0" w:color="auto"/>
        <w:left w:val="none" w:sz="0" w:space="0" w:color="auto"/>
        <w:bottom w:val="none" w:sz="0" w:space="0" w:color="auto"/>
        <w:right w:val="none" w:sz="0" w:space="0" w:color="auto"/>
      </w:pBdr>
      <w:shd w:val="clear" w:color="auto" w:fill="auto"/>
      <w:tabs>
        <w:tab w:val="clear" w:pos="851"/>
      </w:tabs>
      <w:suppressAutoHyphens/>
      <w:spacing w:before="120"/>
      <w:ind w:left="431" w:hanging="431"/>
    </w:pPr>
    <w:rPr>
      <w:rFonts w:ascii="Times New Roman" w:hAnsi="Times New Roman"/>
      <w:color w:val="auto"/>
      <w:sz w:val="24"/>
      <w:szCs w:val="32"/>
      <w:lang w:val="en-US" w:eastAsia="en-US"/>
    </w:rPr>
  </w:style>
  <w:style w:type="character" w:customStyle="1" w:styleId="E10">
    <w:name w:val="E_Заголовок 1 Знак"/>
    <w:link w:val="E1"/>
    <w:rsid w:val="006664B4"/>
    <w:rPr>
      <w:b/>
      <w:bCs/>
      <w:caps/>
      <w:kern w:val="32"/>
      <w:sz w:val="24"/>
      <w:szCs w:val="32"/>
      <w:lang w:val="en-US" w:eastAsia="en-US"/>
    </w:rPr>
  </w:style>
  <w:style w:type="paragraph" w:customStyle="1" w:styleId="E">
    <w:name w:val="E_Обычный"/>
    <w:basedOn w:val="a4"/>
    <w:link w:val="E0"/>
    <w:qFormat/>
    <w:rsid w:val="006664B4"/>
    <w:pPr>
      <w:spacing w:after="200"/>
      <w:ind w:firstLine="567"/>
      <w:contextualSpacing/>
      <w:jc w:val="both"/>
    </w:pPr>
    <w:rPr>
      <w:rFonts w:eastAsia="Calibri"/>
      <w:szCs w:val="22"/>
      <w:lang w:val="x-none" w:eastAsia="en-US"/>
    </w:rPr>
  </w:style>
  <w:style w:type="character" w:customStyle="1" w:styleId="E0">
    <w:name w:val="E_Обычный Знак"/>
    <w:link w:val="E"/>
    <w:rsid w:val="006664B4"/>
    <w:rPr>
      <w:rFonts w:eastAsia="Calibri"/>
      <w:sz w:val="24"/>
      <w:szCs w:val="22"/>
      <w:lang w:val="x-none" w:eastAsia="en-US"/>
    </w:rPr>
  </w:style>
  <w:style w:type="paragraph" w:customStyle="1" w:styleId="S10">
    <w:name w:val="S_Заголовок 1"/>
    <w:basedOn w:val="a4"/>
    <w:rsid w:val="006664B4"/>
    <w:pPr>
      <w:spacing w:line="360" w:lineRule="auto"/>
      <w:ind w:left="927" w:hanging="360"/>
      <w:jc w:val="center"/>
    </w:pPr>
    <w:rPr>
      <w:b/>
      <w:bCs/>
      <w:caps/>
      <w:lang w:val="x-none" w:eastAsia="x-none"/>
    </w:rPr>
  </w:style>
  <w:style w:type="paragraph" w:customStyle="1" w:styleId="S30">
    <w:name w:val="S_Заголовок 3"/>
    <w:basedOn w:val="S2"/>
    <w:autoRedefine/>
    <w:rsid w:val="006664B4"/>
    <w:pPr>
      <w:keepNext/>
      <w:numPr>
        <w:ilvl w:val="0"/>
        <w:numId w:val="0"/>
      </w:numPr>
      <w:shd w:val="clear" w:color="auto" w:fill="FFFFFF"/>
      <w:tabs>
        <w:tab w:val="left" w:pos="1560"/>
      </w:tabs>
      <w:spacing w:before="120" w:after="120"/>
      <w:ind w:left="1225" w:hanging="505"/>
      <w:jc w:val="left"/>
      <w:outlineLvl w:val="2"/>
    </w:pPr>
    <w:rPr>
      <w:b w:val="0"/>
      <w:bCs/>
      <w:spacing w:val="-1"/>
      <w:w w:val="110"/>
      <w:u w:val="single"/>
    </w:rPr>
  </w:style>
  <w:style w:type="paragraph" w:customStyle="1" w:styleId="afffffff5">
    <w:name w:val="Обычный в таблице"/>
    <w:basedOn w:val="a4"/>
    <w:rsid w:val="006664B4"/>
    <w:pPr>
      <w:jc w:val="center"/>
    </w:pPr>
  </w:style>
  <w:style w:type="character" w:customStyle="1" w:styleId="afffffff6">
    <w:name w:val="Колонтитул_"/>
    <w:link w:val="afffffff7"/>
    <w:uiPriority w:val="99"/>
    <w:rsid w:val="006664B4"/>
    <w:rPr>
      <w:shd w:val="clear" w:color="auto" w:fill="FFFFFF"/>
    </w:rPr>
  </w:style>
  <w:style w:type="character" w:customStyle="1" w:styleId="afffffff8">
    <w:name w:val="Колонтитул + Полужирный"/>
    <w:uiPriority w:val="99"/>
    <w:rsid w:val="006664B4"/>
    <w:rPr>
      <w:b/>
      <w:bCs/>
      <w:noProof/>
      <w:spacing w:val="0"/>
      <w:shd w:val="clear" w:color="auto" w:fill="FFFFFF"/>
    </w:rPr>
  </w:style>
  <w:style w:type="character" w:customStyle="1" w:styleId="16">
    <w:name w:val="Оглавление 1 Знак"/>
    <w:link w:val="15"/>
    <w:uiPriority w:val="39"/>
    <w:rsid w:val="006664B4"/>
    <w:rPr>
      <w:b/>
      <w:bCs/>
      <w:caps/>
    </w:rPr>
  </w:style>
  <w:style w:type="character" w:customStyle="1" w:styleId="2fb">
    <w:name w:val="Оглавление (2)_"/>
    <w:link w:val="212"/>
    <w:uiPriority w:val="99"/>
    <w:rsid w:val="006664B4"/>
    <w:rPr>
      <w:b/>
      <w:bCs/>
      <w:i/>
      <w:iCs/>
      <w:sz w:val="25"/>
      <w:szCs w:val="25"/>
      <w:shd w:val="clear" w:color="auto" w:fill="FFFFFF"/>
    </w:rPr>
  </w:style>
  <w:style w:type="character" w:customStyle="1" w:styleId="2fc">
    <w:name w:val="Оглавление (2)"/>
    <w:uiPriority w:val="99"/>
    <w:rsid w:val="006664B4"/>
    <w:rPr>
      <w:b/>
      <w:bCs/>
      <w:i/>
      <w:iCs/>
      <w:sz w:val="25"/>
      <w:szCs w:val="25"/>
      <w:u w:val="single"/>
      <w:shd w:val="clear" w:color="auto" w:fill="FFFFFF"/>
    </w:rPr>
  </w:style>
  <w:style w:type="character" w:customStyle="1" w:styleId="270">
    <w:name w:val="Оглавление (2) + Не полужирный7"/>
    <w:aliases w:val="Не курсив10"/>
    <w:uiPriority w:val="99"/>
    <w:rsid w:val="006664B4"/>
    <w:rPr>
      <w:b w:val="0"/>
      <w:bCs w:val="0"/>
      <w:i w:val="0"/>
      <w:iCs w:val="0"/>
      <w:noProof/>
      <w:sz w:val="25"/>
      <w:szCs w:val="25"/>
      <w:u w:val="single"/>
      <w:shd w:val="clear" w:color="auto" w:fill="FFFFFF"/>
    </w:rPr>
  </w:style>
  <w:style w:type="character" w:customStyle="1" w:styleId="250">
    <w:name w:val="Оглавление (2)5"/>
    <w:uiPriority w:val="99"/>
    <w:rsid w:val="006664B4"/>
    <w:rPr>
      <w:b/>
      <w:bCs/>
      <w:i/>
      <w:iCs/>
      <w:sz w:val="25"/>
      <w:szCs w:val="25"/>
      <w:u w:val="single"/>
      <w:shd w:val="clear" w:color="auto" w:fill="FFFFFF"/>
    </w:rPr>
  </w:style>
  <w:style w:type="character" w:customStyle="1" w:styleId="260">
    <w:name w:val="Оглавление (2) + Не полужирный6"/>
    <w:aliases w:val="Не курсив9"/>
    <w:uiPriority w:val="99"/>
    <w:rsid w:val="006664B4"/>
    <w:rPr>
      <w:b w:val="0"/>
      <w:bCs w:val="0"/>
      <w:i w:val="0"/>
      <w:iCs w:val="0"/>
      <w:sz w:val="25"/>
      <w:szCs w:val="25"/>
      <w:shd w:val="clear" w:color="auto" w:fill="FFFFFF"/>
    </w:rPr>
  </w:style>
  <w:style w:type="character" w:customStyle="1" w:styleId="240">
    <w:name w:val="Оглавление (2)4"/>
    <w:uiPriority w:val="99"/>
    <w:rsid w:val="006664B4"/>
    <w:rPr>
      <w:b/>
      <w:bCs/>
      <w:i/>
      <w:iCs/>
      <w:sz w:val="25"/>
      <w:szCs w:val="25"/>
      <w:u w:val="single"/>
      <w:shd w:val="clear" w:color="auto" w:fill="FFFFFF"/>
    </w:rPr>
  </w:style>
  <w:style w:type="character" w:customStyle="1" w:styleId="251">
    <w:name w:val="Оглавление (2) + Не полужирный5"/>
    <w:aliases w:val="Не курсив8"/>
    <w:uiPriority w:val="99"/>
    <w:rsid w:val="006664B4"/>
    <w:rPr>
      <w:b w:val="0"/>
      <w:bCs w:val="0"/>
      <w:i w:val="0"/>
      <w:iCs w:val="0"/>
      <w:sz w:val="25"/>
      <w:szCs w:val="25"/>
      <w:shd w:val="clear" w:color="auto" w:fill="FFFFFF"/>
    </w:rPr>
  </w:style>
  <w:style w:type="character" w:customStyle="1" w:styleId="241">
    <w:name w:val="Оглавление (2) + Не полужирный4"/>
    <w:uiPriority w:val="99"/>
    <w:rsid w:val="006664B4"/>
    <w:rPr>
      <w:b w:val="0"/>
      <w:bCs w:val="0"/>
      <w:i/>
      <w:iCs/>
      <w:sz w:val="25"/>
      <w:szCs w:val="25"/>
      <w:shd w:val="clear" w:color="auto" w:fill="FFFFFF"/>
    </w:rPr>
  </w:style>
  <w:style w:type="character" w:customStyle="1" w:styleId="230">
    <w:name w:val="Оглавление (2)3"/>
    <w:uiPriority w:val="99"/>
    <w:rsid w:val="006664B4"/>
    <w:rPr>
      <w:b/>
      <w:bCs/>
      <w:i/>
      <w:iCs/>
      <w:sz w:val="25"/>
      <w:szCs w:val="25"/>
      <w:u w:val="single"/>
      <w:shd w:val="clear" w:color="auto" w:fill="FFFFFF"/>
    </w:rPr>
  </w:style>
  <w:style w:type="character" w:customStyle="1" w:styleId="231">
    <w:name w:val="Оглавление (2) + Не полужирный3"/>
    <w:aliases w:val="Не курсив7"/>
    <w:uiPriority w:val="99"/>
    <w:rsid w:val="006664B4"/>
    <w:rPr>
      <w:b w:val="0"/>
      <w:bCs w:val="0"/>
      <w:i w:val="0"/>
      <w:iCs w:val="0"/>
      <w:sz w:val="25"/>
      <w:szCs w:val="25"/>
      <w:shd w:val="clear" w:color="auto" w:fill="FFFFFF"/>
    </w:rPr>
  </w:style>
  <w:style w:type="character" w:customStyle="1" w:styleId="220">
    <w:name w:val="Оглавление (2)2"/>
    <w:uiPriority w:val="99"/>
    <w:rsid w:val="006664B4"/>
    <w:rPr>
      <w:b/>
      <w:bCs/>
      <w:i/>
      <w:iCs/>
      <w:sz w:val="25"/>
      <w:szCs w:val="25"/>
      <w:u w:val="single"/>
      <w:shd w:val="clear" w:color="auto" w:fill="FFFFFF"/>
    </w:rPr>
  </w:style>
  <w:style w:type="character" w:customStyle="1" w:styleId="221">
    <w:name w:val="Оглавление (2) + Не полужирный2"/>
    <w:aliases w:val="Не курсив6"/>
    <w:uiPriority w:val="99"/>
    <w:rsid w:val="006664B4"/>
    <w:rPr>
      <w:b w:val="0"/>
      <w:bCs w:val="0"/>
      <w:i w:val="0"/>
      <w:iCs w:val="0"/>
      <w:sz w:val="25"/>
      <w:szCs w:val="25"/>
      <w:shd w:val="clear" w:color="auto" w:fill="FFFFFF"/>
    </w:rPr>
  </w:style>
  <w:style w:type="character" w:customStyle="1" w:styleId="213">
    <w:name w:val="Оглавление (2) + Не полужирный1"/>
    <w:aliases w:val="Не курсив5,Интервал 1 pt"/>
    <w:uiPriority w:val="99"/>
    <w:rsid w:val="006664B4"/>
    <w:rPr>
      <w:b w:val="0"/>
      <w:bCs w:val="0"/>
      <w:i w:val="0"/>
      <w:iCs w:val="0"/>
      <w:spacing w:val="20"/>
      <w:sz w:val="25"/>
      <w:szCs w:val="25"/>
      <w:shd w:val="clear" w:color="auto" w:fill="FFFFFF"/>
    </w:rPr>
  </w:style>
  <w:style w:type="character" w:customStyle="1" w:styleId="120">
    <w:name w:val="Заголовок №1 (2)_"/>
    <w:link w:val="121"/>
    <w:uiPriority w:val="99"/>
    <w:rsid w:val="006664B4"/>
    <w:rPr>
      <w:b/>
      <w:bCs/>
      <w:sz w:val="25"/>
      <w:szCs w:val="25"/>
      <w:shd w:val="clear" w:color="auto" w:fill="FFFFFF"/>
    </w:rPr>
  </w:style>
  <w:style w:type="character" w:customStyle="1" w:styleId="3f1">
    <w:name w:val="Основной текст (3)_"/>
    <w:link w:val="312"/>
    <w:uiPriority w:val="99"/>
    <w:rsid w:val="006664B4"/>
    <w:rPr>
      <w:b/>
      <w:bCs/>
      <w:i/>
      <w:iCs/>
      <w:sz w:val="25"/>
      <w:szCs w:val="25"/>
      <w:shd w:val="clear" w:color="auto" w:fill="FFFFFF"/>
    </w:rPr>
  </w:style>
  <w:style w:type="character" w:customStyle="1" w:styleId="3f2">
    <w:name w:val="Основной текст (3)"/>
    <w:uiPriority w:val="99"/>
    <w:rsid w:val="006664B4"/>
    <w:rPr>
      <w:b/>
      <w:bCs/>
      <w:i/>
      <w:iCs/>
      <w:sz w:val="25"/>
      <w:szCs w:val="25"/>
      <w:u w:val="single"/>
      <w:shd w:val="clear" w:color="auto" w:fill="FFFFFF"/>
    </w:rPr>
  </w:style>
  <w:style w:type="character" w:customStyle="1" w:styleId="390">
    <w:name w:val="Основной текст (3)9"/>
    <w:uiPriority w:val="99"/>
    <w:rsid w:val="006664B4"/>
    <w:rPr>
      <w:b/>
      <w:bCs/>
      <w:i/>
      <w:iCs/>
      <w:sz w:val="25"/>
      <w:szCs w:val="25"/>
      <w:u w:val="single"/>
      <w:shd w:val="clear" w:color="auto" w:fill="FFFFFF"/>
    </w:rPr>
  </w:style>
  <w:style w:type="character" w:customStyle="1" w:styleId="afffffff9">
    <w:name w:val="Подпись к таблице_"/>
    <w:link w:val="1f2"/>
    <w:uiPriority w:val="99"/>
    <w:rsid w:val="006664B4"/>
    <w:rPr>
      <w:sz w:val="25"/>
      <w:szCs w:val="25"/>
      <w:shd w:val="clear" w:color="auto" w:fill="FFFFFF"/>
    </w:rPr>
  </w:style>
  <w:style w:type="character" w:customStyle="1" w:styleId="49">
    <w:name w:val="Основной текст (4)_"/>
    <w:link w:val="410"/>
    <w:uiPriority w:val="99"/>
    <w:rsid w:val="006664B4"/>
    <w:rPr>
      <w:sz w:val="23"/>
      <w:szCs w:val="23"/>
      <w:shd w:val="clear" w:color="auto" w:fill="FFFFFF"/>
    </w:rPr>
  </w:style>
  <w:style w:type="character" w:customStyle="1" w:styleId="59">
    <w:name w:val="Основной текст (5)_"/>
    <w:link w:val="510"/>
    <w:uiPriority w:val="99"/>
    <w:rsid w:val="006664B4"/>
    <w:rPr>
      <w:i/>
      <w:iCs/>
      <w:sz w:val="25"/>
      <w:szCs w:val="25"/>
      <w:shd w:val="clear" w:color="auto" w:fill="FFFFFF"/>
    </w:rPr>
  </w:style>
  <w:style w:type="character" w:customStyle="1" w:styleId="511">
    <w:name w:val="Основной текст (5) + 11"/>
    <w:aliases w:val="5 pt,Не курсив4,Основной текст (2) + Times New Roman,6,Не полужирный"/>
    <w:rsid w:val="006664B4"/>
    <w:rPr>
      <w:i w:val="0"/>
      <w:iCs w:val="0"/>
      <w:noProof/>
      <w:sz w:val="23"/>
      <w:szCs w:val="23"/>
      <w:shd w:val="clear" w:color="auto" w:fill="FFFFFF"/>
    </w:rPr>
  </w:style>
  <w:style w:type="character" w:customStyle="1" w:styleId="380">
    <w:name w:val="Основной текст (3)8"/>
    <w:uiPriority w:val="99"/>
    <w:rsid w:val="006664B4"/>
    <w:rPr>
      <w:b/>
      <w:bCs/>
      <w:i/>
      <w:iCs/>
      <w:sz w:val="25"/>
      <w:szCs w:val="25"/>
      <w:u w:val="single"/>
      <w:shd w:val="clear" w:color="auto" w:fill="FFFFFF"/>
    </w:rPr>
  </w:style>
  <w:style w:type="character" w:customStyle="1" w:styleId="74">
    <w:name w:val="Основной текст (7)_"/>
    <w:link w:val="75"/>
    <w:uiPriority w:val="99"/>
    <w:rsid w:val="006664B4"/>
    <w:rPr>
      <w:rFonts w:ascii="Tahoma" w:hAnsi="Tahoma" w:cs="Tahoma"/>
      <w:sz w:val="10"/>
      <w:szCs w:val="10"/>
      <w:shd w:val="clear" w:color="auto" w:fill="FFFFFF"/>
    </w:rPr>
  </w:style>
  <w:style w:type="character" w:customStyle="1" w:styleId="76">
    <w:name w:val="Основной текст + Полужирный7"/>
    <w:aliases w:val="Курсив7"/>
    <w:uiPriority w:val="99"/>
    <w:rsid w:val="006664B4"/>
    <w:rPr>
      <w:rFonts w:ascii="Times New Roman" w:hAnsi="Times New Roman" w:cs="Times New Roman"/>
      <w:b/>
      <w:bCs/>
      <w:i/>
      <w:iCs/>
      <w:spacing w:val="0"/>
      <w:sz w:val="25"/>
      <w:szCs w:val="25"/>
      <w:u w:val="single"/>
      <w:shd w:val="clear" w:color="auto" w:fill="FFFFFF"/>
    </w:rPr>
  </w:style>
  <w:style w:type="character" w:customStyle="1" w:styleId="370">
    <w:name w:val="Основной текст (3)7"/>
    <w:uiPriority w:val="99"/>
    <w:rsid w:val="006664B4"/>
    <w:rPr>
      <w:b/>
      <w:bCs/>
      <w:i/>
      <w:iCs/>
      <w:sz w:val="25"/>
      <w:szCs w:val="25"/>
      <w:u w:val="single"/>
      <w:shd w:val="clear" w:color="auto" w:fill="FFFFFF"/>
    </w:rPr>
  </w:style>
  <w:style w:type="character" w:customStyle="1" w:styleId="360">
    <w:name w:val="Основной текст (3)6"/>
    <w:uiPriority w:val="99"/>
    <w:rsid w:val="006664B4"/>
    <w:rPr>
      <w:b/>
      <w:bCs/>
      <w:i/>
      <w:iCs/>
      <w:sz w:val="25"/>
      <w:szCs w:val="25"/>
      <w:u w:val="single"/>
      <w:shd w:val="clear" w:color="auto" w:fill="FFFFFF"/>
    </w:rPr>
  </w:style>
  <w:style w:type="character" w:customStyle="1" w:styleId="2fd">
    <w:name w:val="Подпись к таблице (2)_"/>
    <w:link w:val="2fe"/>
    <w:uiPriority w:val="99"/>
    <w:rsid w:val="006664B4"/>
    <w:rPr>
      <w:sz w:val="23"/>
      <w:szCs w:val="23"/>
      <w:shd w:val="clear" w:color="auto" w:fill="FFFFFF"/>
    </w:rPr>
  </w:style>
  <w:style w:type="character" w:customStyle="1" w:styleId="41pt">
    <w:name w:val="Основной текст (4) + Интервал 1 pt"/>
    <w:uiPriority w:val="99"/>
    <w:rsid w:val="006664B4"/>
    <w:rPr>
      <w:spacing w:val="30"/>
      <w:sz w:val="23"/>
      <w:szCs w:val="23"/>
      <w:shd w:val="clear" w:color="auto" w:fill="FFFFFF"/>
    </w:rPr>
  </w:style>
  <w:style w:type="character" w:customStyle="1" w:styleId="83">
    <w:name w:val="Основной текст (8)_"/>
    <w:link w:val="84"/>
    <w:uiPriority w:val="99"/>
    <w:rsid w:val="006664B4"/>
    <w:rPr>
      <w:b/>
      <w:bCs/>
      <w:sz w:val="8"/>
      <w:szCs w:val="8"/>
      <w:shd w:val="clear" w:color="auto" w:fill="FFFFFF"/>
    </w:rPr>
  </w:style>
  <w:style w:type="character" w:customStyle="1" w:styleId="4a">
    <w:name w:val="Основной текст + 4"/>
    <w:aliases w:val="5 pt12"/>
    <w:uiPriority w:val="99"/>
    <w:rsid w:val="006664B4"/>
    <w:rPr>
      <w:rFonts w:ascii="Times New Roman" w:hAnsi="Times New Roman" w:cs="Times New Roman"/>
      <w:noProof/>
      <w:spacing w:val="0"/>
      <w:sz w:val="9"/>
      <w:szCs w:val="9"/>
      <w:shd w:val="clear" w:color="auto" w:fill="FFFFFF"/>
    </w:rPr>
  </w:style>
  <w:style w:type="character" w:customStyle="1" w:styleId="350">
    <w:name w:val="Основной текст (3)5"/>
    <w:uiPriority w:val="99"/>
    <w:rsid w:val="006664B4"/>
    <w:rPr>
      <w:b/>
      <w:bCs/>
      <w:i/>
      <w:iCs/>
      <w:sz w:val="25"/>
      <w:szCs w:val="25"/>
      <w:u w:val="single"/>
      <w:shd w:val="clear" w:color="auto" w:fill="FFFFFF"/>
    </w:rPr>
  </w:style>
  <w:style w:type="character" w:customStyle="1" w:styleId="420">
    <w:name w:val="Основной текст + 42"/>
    <w:aliases w:val="5 pt11"/>
    <w:uiPriority w:val="99"/>
    <w:rsid w:val="006664B4"/>
    <w:rPr>
      <w:rFonts w:ascii="Times New Roman" w:hAnsi="Times New Roman" w:cs="Times New Roman"/>
      <w:spacing w:val="0"/>
      <w:sz w:val="9"/>
      <w:szCs w:val="9"/>
      <w:shd w:val="clear" w:color="auto" w:fill="FFFFFF"/>
    </w:rPr>
  </w:style>
  <w:style w:type="character" w:customStyle="1" w:styleId="92">
    <w:name w:val="Основной текст (9)_"/>
    <w:link w:val="910"/>
    <w:uiPriority w:val="99"/>
    <w:rsid w:val="006664B4"/>
    <w:rPr>
      <w:rFonts w:ascii="Tahoma" w:hAnsi="Tahoma" w:cs="Tahoma"/>
      <w:sz w:val="8"/>
      <w:szCs w:val="8"/>
      <w:shd w:val="clear" w:color="auto" w:fill="FFFFFF"/>
    </w:rPr>
  </w:style>
  <w:style w:type="character" w:customStyle="1" w:styleId="65">
    <w:name w:val="Основной текст + Полужирный6"/>
    <w:aliases w:val="Курсив6"/>
    <w:uiPriority w:val="99"/>
    <w:rsid w:val="006664B4"/>
    <w:rPr>
      <w:rFonts w:ascii="Times New Roman" w:hAnsi="Times New Roman" w:cs="Times New Roman"/>
      <w:b/>
      <w:bCs/>
      <w:i/>
      <w:iCs/>
      <w:spacing w:val="0"/>
      <w:sz w:val="25"/>
      <w:szCs w:val="25"/>
      <w:u w:val="single"/>
      <w:shd w:val="clear" w:color="auto" w:fill="FFFFFF"/>
    </w:rPr>
  </w:style>
  <w:style w:type="character" w:customStyle="1" w:styleId="5a">
    <w:name w:val="Основной текст + Полужирный5"/>
    <w:aliases w:val="Курсив5"/>
    <w:uiPriority w:val="99"/>
    <w:rsid w:val="006664B4"/>
    <w:rPr>
      <w:rFonts w:ascii="Times New Roman" w:hAnsi="Times New Roman" w:cs="Times New Roman"/>
      <w:b/>
      <w:bCs/>
      <w:i/>
      <w:iCs/>
      <w:spacing w:val="0"/>
      <w:sz w:val="25"/>
      <w:szCs w:val="25"/>
      <w:u w:val="single"/>
      <w:shd w:val="clear" w:color="auto" w:fill="FFFFFF"/>
    </w:rPr>
  </w:style>
  <w:style w:type="character" w:customStyle="1" w:styleId="4b">
    <w:name w:val="Основной текст + Полужирный4"/>
    <w:aliases w:val="Курсив4"/>
    <w:uiPriority w:val="99"/>
    <w:rsid w:val="006664B4"/>
    <w:rPr>
      <w:rFonts w:ascii="Times New Roman" w:hAnsi="Times New Roman" w:cs="Times New Roman"/>
      <w:b/>
      <w:bCs/>
      <w:i/>
      <w:iCs/>
      <w:spacing w:val="0"/>
      <w:sz w:val="25"/>
      <w:szCs w:val="25"/>
      <w:u w:val="single"/>
      <w:shd w:val="clear" w:color="auto" w:fill="FFFFFF"/>
    </w:rPr>
  </w:style>
  <w:style w:type="character" w:customStyle="1" w:styleId="340">
    <w:name w:val="Основной текст (3)4"/>
    <w:uiPriority w:val="99"/>
    <w:rsid w:val="006664B4"/>
    <w:rPr>
      <w:b/>
      <w:bCs/>
      <w:i/>
      <w:iCs/>
      <w:sz w:val="25"/>
      <w:szCs w:val="25"/>
      <w:u w:val="single"/>
      <w:shd w:val="clear" w:color="auto" w:fill="FFFFFF"/>
    </w:rPr>
  </w:style>
  <w:style w:type="character" w:customStyle="1" w:styleId="7TimesNewRoman">
    <w:name w:val="Основной текст (7) + Times New Roman"/>
    <w:aliases w:val="4 pt,Курсив3"/>
    <w:uiPriority w:val="99"/>
    <w:rsid w:val="006664B4"/>
    <w:rPr>
      <w:rFonts w:ascii="Times New Roman" w:hAnsi="Times New Roman" w:cs="Times New Roman"/>
      <w:i/>
      <w:iCs/>
      <w:noProof/>
      <w:sz w:val="8"/>
      <w:szCs w:val="8"/>
      <w:shd w:val="clear" w:color="auto" w:fill="FFFFFF"/>
    </w:rPr>
  </w:style>
  <w:style w:type="character" w:customStyle="1" w:styleId="330">
    <w:name w:val="Основной текст (3)3"/>
    <w:uiPriority w:val="99"/>
    <w:rsid w:val="006664B4"/>
    <w:rPr>
      <w:b/>
      <w:bCs/>
      <w:i/>
      <w:iCs/>
      <w:sz w:val="25"/>
      <w:szCs w:val="25"/>
      <w:u w:val="single"/>
      <w:shd w:val="clear" w:color="auto" w:fill="FFFFFF"/>
    </w:rPr>
  </w:style>
  <w:style w:type="character" w:customStyle="1" w:styleId="3f3">
    <w:name w:val="Основной текст + Полужирный3"/>
    <w:aliases w:val="Курсив2"/>
    <w:uiPriority w:val="99"/>
    <w:rsid w:val="006664B4"/>
    <w:rPr>
      <w:rFonts w:ascii="Times New Roman" w:hAnsi="Times New Roman" w:cs="Times New Roman"/>
      <w:b/>
      <w:bCs/>
      <w:i/>
      <w:iCs/>
      <w:spacing w:val="0"/>
      <w:sz w:val="25"/>
      <w:szCs w:val="25"/>
      <w:shd w:val="clear" w:color="auto" w:fill="FFFFFF"/>
    </w:rPr>
  </w:style>
  <w:style w:type="character" w:customStyle="1" w:styleId="2ff">
    <w:name w:val="Подпись к картинке (2)_"/>
    <w:link w:val="2ff0"/>
    <w:uiPriority w:val="99"/>
    <w:rsid w:val="006664B4"/>
    <w:rPr>
      <w:sz w:val="18"/>
      <w:szCs w:val="18"/>
      <w:shd w:val="clear" w:color="auto" w:fill="FFFFFF"/>
    </w:rPr>
  </w:style>
  <w:style w:type="character" w:customStyle="1" w:styleId="104">
    <w:name w:val="Основной текст (10)_"/>
    <w:link w:val="1010"/>
    <w:uiPriority w:val="99"/>
    <w:rsid w:val="006664B4"/>
    <w:rPr>
      <w:sz w:val="13"/>
      <w:szCs w:val="13"/>
      <w:shd w:val="clear" w:color="auto" w:fill="FFFFFF"/>
    </w:rPr>
  </w:style>
  <w:style w:type="character" w:customStyle="1" w:styleId="2ff1">
    <w:name w:val="Основной текст + Курсив2"/>
    <w:uiPriority w:val="99"/>
    <w:rsid w:val="006664B4"/>
    <w:rPr>
      <w:rFonts w:ascii="Times New Roman" w:hAnsi="Times New Roman" w:cs="Times New Roman"/>
      <w:i/>
      <w:iCs/>
      <w:spacing w:val="0"/>
      <w:sz w:val="25"/>
      <w:szCs w:val="25"/>
      <w:u w:val="single"/>
      <w:shd w:val="clear" w:color="auto" w:fill="FFFFFF"/>
    </w:rPr>
  </w:style>
  <w:style w:type="character" w:customStyle="1" w:styleId="4c">
    <w:name w:val="Основной текст (4)"/>
    <w:uiPriority w:val="99"/>
    <w:rsid w:val="006664B4"/>
    <w:rPr>
      <w:sz w:val="23"/>
      <w:szCs w:val="23"/>
      <w:u w:val="single"/>
      <w:shd w:val="clear" w:color="auto" w:fill="FFFFFF"/>
    </w:rPr>
  </w:style>
  <w:style w:type="character" w:customStyle="1" w:styleId="5b">
    <w:name w:val="Основной текст (5)"/>
    <w:uiPriority w:val="99"/>
    <w:rsid w:val="006664B4"/>
    <w:rPr>
      <w:i/>
      <w:iCs/>
      <w:sz w:val="25"/>
      <w:szCs w:val="25"/>
      <w:u w:val="single"/>
      <w:shd w:val="clear" w:color="auto" w:fill="FFFFFF"/>
    </w:rPr>
  </w:style>
  <w:style w:type="character" w:customStyle="1" w:styleId="412">
    <w:name w:val="Основной текст (4) + 12"/>
    <w:aliases w:val="5 pt10"/>
    <w:uiPriority w:val="99"/>
    <w:rsid w:val="006664B4"/>
    <w:rPr>
      <w:sz w:val="25"/>
      <w:szCs w:val="25"/>
      <w:shd w:val="clear" w:color="auto" w:fill="FFFFFF"/>
    </w:rPr>
  </w:style>
  <w:style w:type="character" w:customStyle="1" w:styleId="421">
    <w:name w:val="Основной текст (4)2"/>
    <w:uiPriority w:val="99"/>
    <w:rsid w:val="006664B4"/>
    <w:rPr>
      <w:sz w:val="23"/>
      <w:szCs w:val="23"/>
      <w:u w:val="single"/>
      <w:shd w:val="clear" w:color="auto" w:fill="FFFFFF"/>
    </w:rPr>
  </w:style>
  <w:style w:type="character" w:customStyle="1" w:styleId="5110">
    <w:name w:val="Основной текст (5)11"/>
    <w:uiPriority w:val="99"/>
    <w:rsid w:val="006664B4"/>
    <w:rPr>
      <w:i/>
      <w:iCs/>
      <w:sz w:val="25"/>
      <w:szCs w:val="25"/>
      <w:u w:val="single"/>
      <w:shd w:val="clear" w:color="auto" w:fill="FFFFFF"/>
    </w:rPr>
  </w:style>
  <w:style w:type="character" w:customStyle="1" w:styleId="1f3">
    <w:name w:val="Основной текст + Курсив1"/>
    <w:uiPriority w:val="99"/>
    <w:rsid w:val="006664B4"/>
    <w:rPr>
      <w:rFonts w:ascii="Times New Roman" w:hAnsi="Times New Roman" w:cs="Times New Roman"/>
      <w:i/>
      <w:iCs/>
      <w:spacing w:val="0"/>
      <w:sz w:val="25"/>
      <w:szCs w:val="25"/>
      <w:u w:val="single"/>
      <w:shd w:val="clear" w:color="auto" w:fill="FFFFFF"/>
    </w:rPr>
  </w:style>
  <w:style w:type="character" w:customStyle="1" w:styleId="2ff2">
    <w:name w:val="Основной текст + Полужирный2"/>
    <w:aliases w:val="Курсив1"/>
    <w:uiPriority w:val="99"/>
    <w:rsid w:val="006664B4"/>
    <w:rPr>
      <w:rFonts w:ascii="Times New Roman" w:hAnsi="Times New Roman" w:cs="Times New Roman"/>
      <w:b/>
      <w:bCs/>
      <w:i/>
      <w:iCs/>
      <w:spacing w:val="0"/>
      <w:sz w:val="25"/>
      <w:szCs w:val="25"/>
      <w:u w:val="single"/>
      <w:shd w:val="clear" w:color="auto" w:fill="FFFFFF"/>
    </w:rPr>
  </w:style>
  <w:style w:type="character" w:customStyle="1" w:styleId="114">
    <w:name w:val="Основной текст (11)_"/>
    <w:link w:val="1110"/>
    <w:uiPriority w:val="99"/>
    <w:rsid w:val="006664B4"/>
    <w:rPr>
      <w:rFonts w:ascii="Tahoma" w:hAnsi="Tahoma" w:cs="Tahoma"/>
      <w:sz w:val="16"/>
      <w:szCs w:val="16"/>
      <w:shd w:val="clear" w:color="auto" w:fill="FFFFFF"/>
    </w:rPr>
  </w:style>
  <w:style w:type="character" w:customStyle="1" w:styleId="122">
    <w:name w:val="Основной текст (12)_"/>
    <w:link w:val="123"/>
    <w:uiPriority w:val="99"/>
    <w:rsid w:val="006664B4"/>
    <w:rPr>
      <w:rFonts w:ascii="Tahoma" w:hAnsi="Tahoma" w:cs="Tahoma"/>
      <w:sz w:val="14"/>
      <w:szCs w:val="14"/>
      <w:shd w:val="clear" w:color="auto" w:fill="FFFFFF"/>
    </w:rPr>
  </w:style>
  <w:style w:type="character" w:customStyle="1" w:styleId="132">
    <w:name w:val="Основной текст (13)_"/>
    <w:link w:val="133"/>
    <w:uiPriority w:val="99"/>
    <w:rsid w:val="006664B4"/>
    <w:rPr>
      <w:rFonts w:ascii="Tahoma" w:hAnsi="Tahoma" w:cs="Tahoma"/>
      <w:sz w:val="8"/>
      <w:szCs w:val="8"/>
      <w:shd w:val="clear" w:color="auto" w:fill="FFFFFF"/>
    </w:rPr>
  </w:style>
  <w:style w:type="character" w:customStyle="1" w:styleId="140">
    <w:name w:val="Основной текст (14)_"/>
    <w:link w:val="141"/>
    <w:uiPriority w:val="99"/>
    <w:rsid w:val="006664B4"/>
    <w:rPr>
      <w:rFonts w:ascii="Tahoma" w:hAnsi="Tahoma" w:cs="Tahoma"/>
      <w:sz w:val="8"/>
      <w:szCs w:val="8"/>
      <w:shd w:val="clear" w:color="auto" w:fill="FFFFFF"/>
    </w:rPr>
  </w:style>
  <w:style w:type="character" w:customStyle="1" w:styleId="93">
    <w:name w:val="Основной текст (9)"/>
    <w:uiPriority w:val="99"/>
    <w:rsid w:val="006664B4"/>
    <w:rPr>
      <w:rFonts w:ascii="Tahoma" w:hAnsi="Tahoma" w:cs="Tahoma"/>
      <w:sz w:val="8"/>
      <w:szCs w:val="8"/>
      <w:u w:val="single"/>
      <w:shd w:val="clear" w:color="auto" w:fill="FFFFFF"/>
    </w:rPr>
  </w:style>
  <w:style w:type="character" w:customStyle="1" w:styleId="150">
    <w:name w:val="Основной текст (15)_"/>
    <w:link w:val="151"/>
    <w:uiPriority w:val="99"/>
    <w:rsid w:val="006664B4"/>
    <w:rPr>
      <w:rFonts w:ascii="Tahoma" w:hAnsi="Tahoma" w:cs="Tahoma"/>
      <w:sz w:val="8"/>
      <w:szCs w:val="8"/>
      <w:shd w:val="clear" w:color="auto" w:fill="FFFFFF"/>
    </w:rPr>
  </w:style>
  <w:style w:type="character" w:customStyle="1" w:styleId="99">
    <w:name w:val="Основной текст (9)9"/>
    <w:uiPriority w:val="99"/>
    <w:rsid w:val="006664B4"/>
    <w:rPr>
      <w:rFonts w:ascii="Tahoma" w:hAnsi="Tahoma" w:cs="Tahoma"/>
      <w:sz w:val="8"/>
      <w:szCs w:val="8"/>
      <w:u w:val="single"/>
      <w:shd w:val="clear" w:color="auto" w:fill="FFFFFF"/>
    </w:rPr>
  </w:style>
  <w:style w:type="character" w:customStyle="1" w:styleId="98">
    <w:name w:val="Основной текст (9)8"/>
    <w:uiPriority w:val="99"/>
    <w:rsid w:val="006664B4"/>
  </w:style>
  <w:style w:type="character" w:customStyle="1" w:styleId="74pt">
    <w:name w:val="Основной текст (7) + 4 pt"/>
    <w:uiPriority w:val="99"/>
    <w:rsid w:val="006664B4"/>
    <w:rPr>
      <w:rFonts w:ascii="Tahoma" w:hAnsi="Tahoma" w:cs="Tahoma"/>
      <w:sz w:val="8"/>
      <w:szCs w:val="8"/>
      <w:shd w:val="clear" w:color="auto" w:fill="FFFFFF"/>
    </w:rPr>
  </w:style>
  <w:style w:type="character" w:customStyle="1" w:styleId="161">
    <w:name w:val="Основной текст (16)_"/>
    <w:link w:val="162"/>
    <w:uiPriority w:val="99"/>
    <w:rsid w:val="006664B4"/>
    <w:rPr>
      <w:rFonts w:ascii="Tahoma" w:hAnsi="Tahoma" w:cs="Tahoma"/>
      <w:sz w:val="8"/>
      <w:szCs w:val="8"/>
      <w:shd w:val="clear" w:color="auto" w:fill="FFFFFF"/>
    </w:rPr>
  </w:style>
  <w:style w:type="character" w:customStyle="1" w:styleId="165pt">
    <w:name w:val="Основной текст (16) + 5 pt"/>
    <w:uiPriority w:val="99"/>
    <w:rsid w:val="006664B4"/>
    <w:rPr>
      <w:rFonts w:ascii="Tahoma" w:hAnsi="Tahoma" w:cs="Tahoma"/>
      <w:sz w:val="10"/>
      <w:szCs w:val="10"/>
      <w:shd w:val="clear" w:color="auto" w:fill="FFFFFF"/>
    </w:rPr>
  </w:style>
  <w:style w:type="character" w:customStyle="1" w:styleId="-1pt">
    <w:name w:val="Основной текст + Интервал -1 pt"/>
    <w:uiPriority w:val="99"/>
    <w:rsid w:val="006664B4"/>
    <w:rPr>
      <w:rFonts w:ascii="Times New Roman" w:hAnsi="Times New Roman" w:cs="Times New Roman"/>
      <w:spacing w:val="-30"/>
      <w:sz w:val="25"/>
      <w:szCs w:val="25"/>
      <w:shd w:val="clear" w:color="auto" w:fill="FFFFFF"/>
    </w:rPr>
  </w:style>
  <w:style w:type="character" w:customStyle="1" w:styleId="-1pt1">
    <w:name w:val="Основной текст + Интервал -1 pt1"/>
    <w:uiPriority w:val="99"/>
    <w:rsid w:val="006664B4"/>
    <w:rPr>
      <w:rFonts w:ascii="Times New Roman" w:hAnsi="Times New Roman" w:cs="Times New Roman"/>
      <w:noProof/>
      <w:spacing w:val="-30"/>
      <w:sz w:val="25"/>
      <w:szCs w:val="25"/>
      <w:shd w:val="clear" w:color="auto" w:fill="FFFFFF"/>
    </w:rPr>
  </w:style>
  <w:style w:type="character" w:customStyle="1" w:styleId="170">
    <w:name w:val="Основной текст (17)_"/>
    <w:link w:val="171"/>
    <w:uiPriority w:val="99"/>
    <w:rsid w:val="006664B4"/>
    <w:rPr>
      <w:rFonts w:ascii="Tahoma" w:hAnsi="Tahoma" w:cs="Tahoma"/>
      <w:sz w:val="8"/>
      <w:szCs w:val="8"/>
      <w:shd w:val="clear" w:color="auto" w:fill="FFFFFF"/>
    </w:rPr>
  </w:style>
  <w:style w:type="character" w:customStyle="1" w:styleId="172">
    <w:name w:val="Основной текст (17)"/>
    <w:uiPriority w:val="99"/>
    <w:rsid w:val="006664B4"/>
  </w:style>
  <w:style w:type="character" w:customStyle="1" w:styleId="190">
    <w:name w:val="Основной текст (19)_"/>
    <w:link w:val="191"/>
    <w:uiPriority w:val="99"/>
    <w:rsid w:val="006664B4"/>
    <w:rPr>
      <w:rFonts w:ascii="Tahoma" w:hAnsi="Tahoma" w:cs="Tahoma"/>
      <w:b/>
      <w:bCs/>
      <w:sz w:val="19"/>
      <w:szCs w:val="19"/>
      <w:shd w:val="clear" w:color="auto" w:fill="FFFFFF"/>
    </w:rPr>
  </w:style>
  <w:style w:type="character" w:customStyle="1" w:styleId="180">
    <w:name w:val="Основной текст (18)_"/>
    <w:link w:val="181"/>
    <w:uiPriority w:val="99"/>
    <w:rsid w:val="006664B4"/>
    <w:rPr>
      <w:rFonts w:ascii="Arial" w:hAnsi="Arial" w:cs="Arial"/>
      <w:sz w:val="19"/>
      <w:szCs w:val="19"/>
      <w:shd w:val="clear" w:color="auto" w:fill="FFFFFF"/>
    </w:rPr>
  </w:style>
  <w:style w:type="character" w:customStyle="1" w:styleId="18Tahoma">
    <w:name w:val="Основной текст (18) + Tahoma"/>
    <w:aliases w:val="Полужирный"/>
    <w:uiPriority w:val="99"/>
    <w:rsid w:val="006664B4"/>
    <w:rPr>
      <w:rFonts w:ascii="Tahoma" w:hAnsi="Tahoma" w:cs="Tahoma"/>
      <w:b/>
      <w:bCs/>
      <w:sz w:val="19"/>
      <w:szCs w:val="19"/>
      <w:shd w:val="clear" w:color="auto" w:fill="FFFFFF"/>
    </w:rPr>
  </w:style>
  <w:style w:type="character" w:customStyle="1" w:styleId="19-1pt">
    <w:name w:val="Основной текст (19) + Интервал -1 pt"/>
    <w:uiPriority w:val="99"/>
    <w:rsid w:val="006664B4"/>
    <w:rPr>
      <w:rFonts w:ascii="Tahoma" w:hAnsi="Tahoma" w:cs="Tahoma"/>
      <w:b/>
      <w:bCs/>
      <w:spacing w:val="-20"/>
      <w:sz w:val="19"/>
      <w:szCs w:val="19"/>
      <w:shd w:val="clear" w:color="auto" w:fill="FFFFFF"/>
    </w:rPr>
  </w:style>
  <w:style w:type="character" w:customStyle="1" w:styleId="192">
    <w:name w:val="Основной текст (19)"/>
    <w:uiPriority w:val="99"/>
    <w:rsid w:val="006664B4"/>
    <w:rPr>
      <w:rFonts w:ascii="Tahoma" w:hAnsi="Tahoma" w:cs="Tahoma"/>
      <w:b/>
      <w:bCs/>
      <w:color w:val="FFFFFF"/>
      <w:sz w:val="19"/>
      <w:szCs w:val="19"/>
      <w:shd w:val="clear" w:color="auto" w:fill="FFFFFF"/>
    </w:rPr>
  </w:style>
  <w:style w:type="character" w:customStyle="1" w:styleId="3f4">
    <w:name w:val="Подпись к таблице (3)_"/>
    <w:link w:val="3f5"/>
    <w:uiPriority w:val="99"/>
    <w:rsid w:val="006664B4"/>
    <w:rPr>
      <w:rFonts w:ascii="Tahoma" w:hAnsi="Tahoma" w:cs="Tahoma"/>
      <w:b/>
      <w:bCs/>
      <w:sz w:val="19"/>
      <w:szCs w:val="19"/>
      <w:shd w:val="clear" w:color="auto" w:fill="FFFFFF"/>
    </w:rPr>
  </w:style>
  <w:style w:type="character" w:customStyle="1" w:styleId="1f4">
    <w:name w:val="Заголовок №1_"/>
    <w:link w:val="115"/>
    <w:uiPriority w:val="99"/>
    <w:rsid w:val="006664B4"/>
    <w:rPr>
      <w:rFonts w:ascii="Tahoma" w:hAnsi="Tahoma" w:cs="Tahoma"/>
      <w:b/>
      <w:bCs/>
      <w:sz w:val="19"/>
      <w:szCs w:val="19"/>
      <w:shd w:val="clear" w:color="auto" w:fill="FFFFFF"/>
    </w:rPr>
  </w:style>
  <w:style w:type="character" w:customStyle="1" w:styleId="197">
    <w:name w:val="Основной текст (19)7"/>
    <w:uiPriority w:val="99"/>
    <w:rsid w:val="006664B4"/>
  </w:style>
  <w:style w:type="character" w:customStyle="1" w:styleId="1f5">
    <w:name w:val="Заголовок №1"/>
    <w:uiPriority w:val="99"/>
    <w:rsid w:val="006664B4"/>
  </w:style>
  <w:style w:type="character" w:customStyle="1" w:styleId="196">
    <w:name w:val="Основной текст (19)6"/>
    <w:uiPriority w:val="99"/>
    <w:rsid w:val="006664B4"/>
    <w:rPr>
      <w:rFonts w:ascii="Tahoma" w:hAnsi="Tahoma" w:cs="Tahoma"/>
      <w:b/>
      <w:bCs/>
      <w:color w:val="FFFFFF"/>
      <w:sz w:val="19"/>
      <w:szCs w:val="19"/>
      <w:shd w:val="clear" w:color="auto" w:fill="FFFFFF"/>
    </w:rPr>
  </w:style>
  <w:style w:type="character" w:customStyle="1" w:styleId="afffffffa">
    <w:name w:val="Подпись к картинке_"/>
    <w:link w:val="1f6"/>
    <w:uiPriority w:val="99"/>
    <w:rsid w:val="006664B4"/>
    <w:rPr>
      <w:rFonts w:ascii="Tahoma" w:hAnsi="Tahoma" w:cs="Tahoma"/>
      <w:sz w:val="10"/>
      <w:szCs w:val="10"/>
      <w:shd w:val="clear" w:color="auto" w:fill="FFFFFF"/>
    </w:rPr>
  </w:style>
  <w:style w:type="character" w:customStyle="1" w:styleId="afffffffb">
    <w:name w:val="Подпись к картинке"/>
    <w:uiPriority w:val="99"/>
    <w:rsid w:val="006664B4"/>
  </w:style>
  <w:style w:type="character" w:customStyle="1" w:styleId="3f6">
    <w:name w:val="Подпись к картинке3"/>
    <w:uiPriority w:val="99"/>
    <w:rsid w:val="006664B4"/>
  </w:style>
  <w:style w:type="character" w:customStyle="1" w:styleId="2ff3">
    <w:name w:val="Подпись к картинке2"/>
    <w:uiPriority w:val="99"/>
    <w:rsid w:val="006664B4"/>
    <w:rPr>
      <w:rFonts w:ascii="Tahoma" w:hAnsi="Tahoma" w:cs="Tahoma"/>
      <w:noProof/>
      <w:sz w:val="10"/>
      <w:szCs w:val="10"/>
      <w:shd w:val="clear" w:color="auto" w:fill="FFFFFF"/>
    </w:rPr>
  </w:style>
  <w:style w:type="character" w:customStyle="1" w:styleId="TimesNewRoman">
    <w:name w:val="Подпись к картинке + Times New Roman"/>
    <w:aliases w:val="12,5 pt9"/>
    <w:uiPriority w:val="99"/>
    <w:rsid w:val="006664B4"/>
    <w:rPr>
      <w:rFonts w:ascii="Times New Roman" w:hAnsi="Times New Roman" w:cs="Times New Roman"/>
      <w:sz w:val="25"/>
      <w:szCs w:val="25"/>
      <w:shd w:val="clear" w:color="auto" w:fill="FFFFFF"/>
    </w:rPr>
  </w:style>
  <w:style w:type="character" w:customStyle="1" w:styleId="195">
    <w:name w:val="Основной текст (19)5"/>
    <w:uiPriority w:val="99"/>
    <w:rsid w:val="006664B4"/>
    <w:rPr>
      <w:rFonts w:ascii="Tahoma" w:hAnsi="Tahoma" w:cs="Tahoma"/>
      <w:b/>
      <w:bCs/>
      <w:color w:val="FFFFFF"/>
      <w:sz w:val="19"/>
      <w:szCs w:val="19"/>
      <w:shd w:val="clear" w:color="auto" w:fill="FFFFFF"/>
    </w:rPr>
  </w:style>
  <w:style w:type="character" w:customStyle="1" w:styleId="194">
    <w:name w:val="Основной текст (19)4"/>
    <w:uiPriority w:val="99"/>
    <w:rsid w:val="006664B4"/>
  </w:style>
  <w:style w:type="character" w:customStyle="1" w:styleId="193">
    <w:name w:val="Основной текст (19)3"/>
    <w:uiPriority w:val="99"/>
    <w:rsid w:val="006664B4"/>
    <w:rPr>
      <w:rFonts w:ascii="Tahoma" w:hAnsi="Tahoma" w:cs="Tahoma"/>
      <w:b/>
      <w:bCs/>
      <w:color w:val="FFFFFF"/>
      <w:sz w:val="19"/>
      <w:szCs w:val="19"/>
      <w:shd w:val="clear" w:color="auto" w:fill="FFFFFF"/>
    </w:rPr>
  </w:style>
  <w:style w:type="character" w:customStyle="1" w:styleId="105">
    <w:name w:val="Основной текст (10)"/>
    <w:uiPriority w:val="99"/>
    <w:rsid w:val="006664B4"/>
  </w:style>
  <w:style w:type="character" w:customStyle="1" w:styleId="109">
    <w:name w:val="Основной текст (10)9"/>
    <w:uiPriority w:val="99"/>
    <w:rsid w:val="006664B4"/>
  </w:style>
  <w:style w:type="character" w:customStyle="1" w:styleId="201">
    <w:name w:val="Основной текст (20)_"/>
    <w:link w:val="2010"/>
    <w:uiPriority w:val="99"/>
    <w:rsid w:val="006664B4"/>
    <w:rPr>
      <w:rFonts w:ascii="Tahoma" w:hAnsi="Tahoma" w:cs="Tahoma"/>
      <w:sz w:val="11"/>
      <w:szCs w:val="11"/>
      <w:shd w:val="clear" w:color="auto" w:fill="FFFFFF"/>
    </w:rPr>
  </w:style>
  <w:style w:type="character" w:customStyle="1" w:styleId="202">
    <w:name w:val="Основной текст (20)"/>
    <w:uiPriority w:val="99"/>
    <w:rsid w:val="006664B4"/>
  </w:style>
  <w:style w:type="character" w:customStyle="1" w:styleId="2020">
    <w:name w:val="Основной текст (20)2"/>
    <w:uiPriority w:val="99"/>
    <w:rsid w:val="006664B4"/>
  </w:style>
  <w:style w:type="character" w:customStyle="1" w:styleId="108">
    <w:name w:val="Основной текст (10)8"/>
    <w:uiPriority w:val="99"/>
    <w:rsid w:val="006664B4"/>
  </w:style>
  <w:style w:type="character" w:customStyle="1" w:styleId="afffffffc">
    <w:name w:val="Подпись к таблице"/>
    <w:uiPriority w:val="99"/>
    <w:rsid w:val="006664B4"/>
  </w:style>
  <w:style w:type="character" w:customStyle="1" w:styleId="4d">
    <w:name w:val="Подпись к таблице4"/>
    <w:uiPriority w:val="99"/>
    <w:rsid w:val="006664B4"/>
  </w:style>
  <w:style w:type="character" w:customStyle="1" w:styleId="3f7">
    <w:name w:val="Подпись к таблице3"/>
    <w:uiPriority w:val="99"/>
    <w:rsid w:val="006664B4"/>
    <w:rPr>
      <w:noProof/>
      <w:sz w:val="25"/>
      <w:szCs w:val="25"/>
      <w:shd w:val="clear" w:color="auto" w:fill="FFFFFF"/>
    </w:rPr>
  </w:style>
  <w:style w:type="character" w:customStyle="1" w:styleId="66">
    <w:name w:val="Подпись к таблице + 6"/>
    <w:aliases w:val="5 pt8"/>
    <w:uiPriority w:val="99"/>
    <w:rsid w:val="006664B4"/>
    <w:rPr>
      <w:sz w:val="13"/>
      <w:szCs w:val="13"/>
      <w:shd w:val="clear" w:color="auto" w:fill="FFFFFF"/>
    </w:rPr>
  </w:style>
  <w:style w:type="character" w:customStyle="1" w:styleId="107">
    <w:name w:val="Основной текст (10)7"/>
    <w:uiPriority w:val="99"/>
    <w:rsid w:val="006664B4"/>
  </w:style>
  <w:style w:type="character" w:customStyle="1" w:styleId="106">
    <w:name w:val="Основной текст (10)6"/>
    <w:uiPriority w:val="99"/>
    <w:rsid w:val="006664B4"/>
  </w:style>
  <w:style w:type="character" w:customStyle="1" w:styleId="1050">
    <w:name w:val="Основной текст (10)5"/>
    <w:uiPriority w:val="99"/>
    <w:rsid w:val="006664B4"/>
  </w:style>
  <w:style w:type="character" w:customStyle="1" w:styleId="1f7">
    <w:name w:val="Колонтитул + Полужирный1"/>
    <w:uiPriority w:val="99"/>
    <w:rsid w:val="006664B4"/>
    <w:rPr>
      <w:b/>
      <w:bCs/>
      <w:spacing w:val="0"/>
      <w:shd w:val="clear" w:color="auto" w:fill="FFFFFF"/>
    </w:rPr>
  </w:style>
  <w:style w:type="character" w:customStyle="1" w:styleId="242">
    <w:name w:val="Основной текст (24)_"/>
    <w:link w:val="243"/>
    <w:uiPriority w:val="99"/>
    <w:rsid w:val="006664B4"/>
    <w:rPr>
      <w:b/>
      <w:bCs/>
      <w:sz w:val="15"/>
      <w:szCs w:val="15"/>
      <w:shd w:val="clear" w:color="auto" w:fill="FFFFFF"/>
    </w:rPr>
  </w:style>
  <w:style w:type="character" w:customStyle="1" w:styleId="252">
    <w:name w:val="Основной текст (25)_"/>
    <w:link w:val="253"/>
    <w:uiPriority w:val="99"/>
    <w:rsid w:val="006664B4"/>
    <w:rPr>
      <w:rFonts w:ascii="Calibri" w:hAnsi="Calibri" w:cs="Calibri"/>
      <w:b/>
      <w:bCs/>
      <w:sz w:val="27"/>
      <w:szCs w:val="27"/>
      <w:shd w:val="clear" w:color="auto" w:fill="FFFFFF"/>
    </w:rPr>
  </w:style>
  <w:style w:type="character" w:customStyle="1" w:styleId="3f8">
    <w:name w:val="Заголовок №3_"/>
    <w:link w:val="3f9"/>
    <w:uiPriority w:val="99"/>
    <w:rsid w:val="006664B4"/>
    <w:rPr>
      <w:rFonts w:ascii="Calibri" w:hAnsi="Calibri" w:cs="Calibri"/>
      <w:b/>
      <w:bCs/>
      <w:sz w:val="27"/>
      <w:szCs w:val="27"/>
      <w:shd w:val="clear" w:color="auto" w:fill="FFFFFF"/>
    </w:rPr>
  </w:style>
  <w:style w:type="character" w:customStyle="1" w:styleId="67">
    <w:name w:val="Подпись к картинке (6)_"/>
    <w:link w:val="68"/>
    <w:uiPriority w:val="99"/>
    <w:rsid w:val="006664B4"/>
    <w:rPr>
      <w:b/>
      <w:bCs/>
      <w:sz w:val="15"/>
      <w:szCs w:val="15"/>
      <w:shd w:val="clear" w:color="auto" w:fill="FFFFFF"/>
    </w:rPr>
  </w:style>
  <w:style w:type="character" w:customStyle="1" w:styleId="261">
    <w:name w:val="Основной текст (26)_"/>
    <w:link w:val="262"/>
    <w:uiPriority w:val="99"/>
    <w:rsid w:val="006664B4"/>
    <w:rPr>
      <w:rFonts w:ascii="Tahoma" w:hAnsi="Tahoma" w:cs="Tahoma"/>
      <w:sz w:val="13"/>
      <w:szCs w:val="13"/>
      <w:shd w:val="clear" w:color="auto" w:fill="FFFFFF"/>
    </w:rPr>
  </w:style>
  <w:style w:type="character" w:customStyle="1" w:styleId="271">
    <w:name w:val="Основной текст (27)_"/>
    <w:link w:val="272"/>
    <w:uiPriority w:val="99"/>
    <w:rsid w:val="006664B4"/>
    <w:rPr>
      <w:b/>
      <w:bCs/>
      <w:i/>
      <w:iCs/>
      <w:noProof/>
      <w:sz w:val="105"/>
      <w:szCs w:val="105"/>
      <w:shd w:val="clear" w:color="auto" w:fill="FFFFFF"/>
    </w:rPr>
  </w:style>
  <w:style w:type="character" w:customStyle="1" w:styleId="3fa">
    <w:name w:val="Основной текст (3) + Не полужирный"/>
    <w:aliases w:val="Не курсив3"/>
    <w:uiPriority w:val="99"/>
    <w:rsid w:val="006664B4"/>
    <w:rPr>
      <w:b w:val="0"/>
      <w:bCs w:val="0"/>
      <w:i w:val="0"/>
      <w:iCs w:val="0"/>
      <w:sz w:val="25"/>
      <w:szCs w:val="25"/>
      <w:shd w:val="clear" w:color="auto" w:fill="FFFFFF"/>
    </w:rPr>
  </w:style>
  <w:style w:type="character" w:customStyle="1" w:styleId="4e">
    <w:name w:val="Подпись к таблице (4)_"/>
    <w:link w:val="411"/>
    <w:uiPriority w:val="99"/>
    <w:rsid w:val="006664B4"/>
    <w:rPr>
      <w:b/>
      <w:bCs/>
      <w:i/>
      <w:iCs/>
      <w:sz w:val="25"/>
      <w:szCs w:val="25"/>
      <w:shd w:val="clear" w:color="auto" w:fill="FFFFFF"/>
    </w:rPr>
  </w:style>
  <w:style w:type="character" w:customStyle="1" w:styleId="4f">
    <w:name w:val="Подпись к таблице (4)"/>
    <w:uiPriority w:val="99"/>
    <w:rsid w:val="006664B4"/>
    <w:rPr>
      <w:b/>
      <w:bCs/>
      <w:i/>
      <w:iCs/>
      <w:sz w:val="25"/>
      <w:szCs w:val="25"/>
      <w:u w:val="single"/>
      <w:shd w:val="clear" w:color="auto" w:fill="FFFFFF"/>
    </w:rPr>
  </w:style>
  <w:style w:type="character" w:customStyle="1" w:styleId="214">
    <w:name w:val="Основной текст (21)_"/>
    <w:link w:val="215"/>
    <w:uiPriority w:val="99"/>
    <w:rsid w:val="006664B4"/>
    <w:rPr>
      <w:b/>
      <w:bCs/>
      <w:sz w:val="16"/>
      <w:szCs w:val="16"/>
      <w:shd w:val="clear" w:color="auto" w:fill="FFFFFF"/>
    </w:rPr>
  </w:style>
  <w:style w:type="character" w:customStyle="1" w:styleId="222">
    <w:name w:val="Основной текст (22)_"/>
    <w:link w:val="223"/>
    <w:uiPriority w:val="99"/>
    <w:rsid w:val="006664B4"/>
    <w:rPr>
      <w:i/>
      <w:iCs/>
      <w:sz w:val="19"/>
      <w:szCs w:val="19"/>
      <w:shd w:val="clear" w:color="auto" w:fill="FFFFFF"/>
    </w:rPr>
  </w:style>
  <w:style w:type="character" w:customStyle="1" w:styleId="69">
    <w:name w:val="Основной текст (6)"/>
    <w:uiPriority w:val="99"/>
    <w:rsid w:val="006664B4"/>
    <w:rPr>
      <w:spacing w:val="0"/>
      <w:shd w:val="clear" w:color="auto" w:fill="FFFFFF"/>
    </w:rPr>
  </w:style>
  <w:style w:type="character" w:customStyle="1" w:styleId="3fb">
    <w:name w:val="Подпись к картинке (3)_"/>
    <w:link w:val="313"/>
    <w:uiPriority w:val="99"/>
    <w:rsid w:val="006664B4"/>
    <w:rPr>
      <w:b/>
      <w:bCs/>
      <w:sz w:val="25"/>
      <w:szCs w:val="25"/>
      <w:shd w:val="clear" w:color="auto" w:fill="FFFFFF"/>
    </w:rPr>
  </w:style>
  <w:style w:type="character" w:customStyle="1" w:styleId="3Tahoma">
    <w:name w:val="Подпись к картинке (3) + Tahoma"/>
    <w:aliases w:val="7,5 pt7"/>
    <w:uiPriority w:val="99"/>
    <w:rsid w:val="006664B4"/>
    <w:rPr>
      <w:rFonts w:ascii="Tahoma" w:hAnsi="Tahoma" w:cs="Tahoma"/>
      <w:b/>
      <w:bCs/>
      <w:sz w:val="15"/>
      <w:szCs w:val="15"/>
      <w:shd w:val="clear" w:color="auto" w:fill="FFFFFF"/>
    </w:rPr>
  </w:style>
  <w:style w:type="character" w:customStyle="1" w:styleId="3fc">
    <w:name w:val="Подпись к картинке (3)"/>
    <w:uiPriority w:val="99"/>
    <w:rsid w:val="006664B4"/>
  </w:style>
  <w:style w:type="character" w:customStyle="1" w:styleId="4f0">
    <w:name w:val="Подпись к картинке (4)_"/>
    <w:link w:val="4f1"/>
    <w:uiPriority w:val="99"/>
    <w:rsid w:val="006664B4"/>
    <w:rPr>
      <w:rFonts w:ascii="Tahoma" w:hAnsi="Tahoma" w:cs="Tahoma"/>
      <w:b/>
      <w:bCs/>
      <w:sz w:val="15"/>
      <w:szCs w:val="15"/>
      <w:shd w:val="clear" w:color="auto" w:fill="FFFFFF"/>
    </w:rPr>
  </w:style>
  <w:style w:type="character" w:customStyle="1" w:styleId="48pt">
    <w:name w:val="Подпись к картинке (4) + 8 pt"/>
    <w:uiPriority w:val="99"/>
    <w:rsid w:val="006664B4"/>
    <w:rPr>
      <w:rFonts w:ascii="Tahoma" w:hAnsi="Tahoma" w:cs="Tahoma"/>
      <w:b/>
      <w:bCs/>
      <w:sz w:val="16"/>
      <w:szCs w:val="16"/>
      <w:shd w:val="clear" w:color="auto" w:fill="FFFFFF"/>
    </w:rPr>
  </w:style>
  <w:style w:type="character" w:customStyle="1" w:styleId="232">
    <w:name w:val="Основной текст (23)_"/>
    <w:link w:val="2310"/>
    <w:uiPriority w:val="99"/>
    <w:rsid w:val="006664B4"/>
    <w:rPr>
      <w:sz w:val="9"/>
      <w:szCs w:val="9"/>
      <w:shd w:val="clear" w:color="auto" w:fill="FFFFFF"/>
    </w:rPr>
  </w:style>
  <w:style w:type="character" w:customStyle="1" w:styleId="233">
    <w:name w:val="Основной текст (23)"/>
    <w:uiPriority w:val="99"/>
    <w:rsid w:val="006664B4"/>
    <w:rPr>
      <w:spacing w:val="0"/>
      <w:sz w:val="9"/>
      <w:szCs w:val="9"/>
      <w:shd w:val="clear" w:color="auto" w:fill="FFFFFF"/>
    </w:rPr>
  </w:style>
  <w:style w:type="character" w:customStyle="1" w:styleId="Tahoma">
    <w:name w:val="Колонтитул + Tahoma"/>
    <w:aliases w:val="7 pt,Полужирный3"/>
    <w:uiPriority w:val="99"/>
    <w:rsid w:val="006664B4"/>
    <w:rPr>
      <w:rFonts w:ascii="Tahoma" w:hAnsi="Tahoma" w:cs="Tahoma"/>
      <w:b/>
      <w:bCs/>
      <w:spacing w:val="0"/>
      <w:sz w:val="14"/>
      <w:szCs w:val="14"/>
      <w:shd w:val="clear" w:color="auto" w:fill="FFFFFF"/>
    </w:rPr>
  </w:style>
  <w:style w:type="character" w:customStyle="1" w:styleId="5c">
    <w:name w:val="Подпись к картинке (5)_"/>
    <w:link w:val="5d"/>
    <w:uiPriority w:val="99"/>
    <w:rsid w:val="006664B4"/>
    <w:rPr>
      <w:sz w:val="23"/>
      <w:szCs w:val="23"/>
      <w:shd w:val="clear" w:color="auto" w:fill="FFFFFF"/>
    </w:rPr>
  </w:style>
  <w:style w:type="character" w:customStyle="1" w:styleId="2ff4">
    <w:name w:val="Заголовок №2_"/>
    <w:link w:val="2ff5"/>
    <w:uiPriority w:val="99"/>
    <w:rsid w:val="006664B4"/>
    <w:rPr>
      <w:rFonts w:ascii="Tahoma" w:hAnsi="Tahoma" w:cs="Tahoma"/>
      <w:noProof/>
      <w:spacing w:val="-70"/>
      <w:w w:val="200"/>
      <w:sz w:val="74"/>
      <w:szCs w:val="74"/>
      <w:shd w:val="clear" w:color="auto" w:fill="FFFFFF"/>
    </w:rPr>
  </w:style>
  <w:style w:type="character" w:customStyle="1" w:styleId="134">
    <w:name w:val="Заголовок №1 (3)_"/>
    <w:link w:val="135"/>
    <w:uiPriority w:val="99"/>
    <w:rsid w:val="006664B4"/>
    <w:rPr>
      <w:rFonts w:ascii="Tahoma" w:hAnsi="Tahoma" w:cs="Tahoma"/>
      <w:spacing w:val="-70"/>
      <w:w w:val="200"/>
      <w:sz w:val="74"/>
      <w:szCs w:val="74"/>
      <w:shd w:val="clear" w:color="auto" w:fill="FFFFFF"/>
    </w:rPr>
  </w:style>
  <w:style w:type="character" w:customStyle="1" w:styleId="280">
    <w:name w:val="Основной текст (28)_"/>
    <w:link w:val="281"/>
    <w:uiPriority w:val="99"/>
    <w:rsid w:val="006664B4"/>
    <w:rPr>
      <w:rFonts w:ascii="Tahoma" w:hAnsi="Tahoma" w:cs="Tahoma"/>
      <w:spacing w:val="-70"/>
      <w:w w:val="200"/>
      <w:sz w:val="74"/>
      <w:szCs w:val="74"/>
      <w:shd w:val="clear" w:color="auto" w:fill="FFFFFF"/>
    </w:rPr>
  </w:style>
  <w:style w:type="character" w:customStyle="1" w:styleId="282">
    <w:name w:val="Основной текст (28)"/>
    <w:uiPriority w:val="99"/>
    <w:rsid w:val="006664B4"/>
  </w:style>
  <w:style w:type="character" w:customStyle="1" w:styleId="2820">
    <w:name w:val="Основной текст (28)2"/>
    <w:uiPriority w:val="99"/>
    <w:rsid w:val="006664B4"/>
  </w:style>
  <w:style w:type="character" w:customStyle="1" w:styleId="1040">
    <w:name w:val="Основной текст (10)4"/>
    <w:uiPriority w:val="99"/>
    <w:rsid w:val="006664B4"/>
    <w:rPr>
      <w:noProof/>
      <w:sz w:val="13"/>
      <w:szCs w:val="13"/>
      <w:shd w:val="clear" w:color="auto" w:fill="FFFFFF"/>
    </w:rPr>
  </w:style>
  <w:style w:type="character" w:customStyle="1" w:styleId="80pt">
    <w:name w:val="Основной текст (8) + Интервал 0 pt"/>
    <w:uiPriority w:val="99"/>
    <w:rsid w:val="006664B4"/>
    <w:rPr>
      <w:b/>
      <w:bCs/>
      <w:spacing w:val="10"/>
      <w:sz w:val="8"/>
      <w:szCs w:val="8"/>
      <w:shd w:val="clear" w:color="auto" w:fill="FFFFFF"/>
    </w:rPr>
  </w:style>
  <w:style w:type="character" w:customStyle="1" w:styleId="422">
    <w:name w:val="Заголовок №4 (2)_"/>
    <w:link w:val="423"/>
    <w:uiPriority w:val="99"/>
    <w:rsid w:val="006664B4"/>
    <w:rPr>
      <w:rFonts w:ascii="Tahoma" w:hAnsi="Tahoma" w:cs="Tahoma"/>
      <w:b/>
      <w:bCs/>
      <w:sz w:val="21"/>
      <w:szCs w:val="21"/>
      <w:shd w:val="clear" w:color="auto" w:fill="FFFFFF"/>
    </w:rPr>
  </w:style>
  <w:style w:type="character" w:customStyle="1" w:styleId="290">
    <w:name w:val="Основной текст (29)_"/>
    <w:link w:val="291"/>
    <w:uiPriority w:val="99"/>
    <w:rsid w:val="006664B4"/>
    <w:rPr>
      <w:rFonts w:ascii="Calibri" w:hAnsi="Calibri" w:cs="Calibri"/>
      <w:sz w:val="19"/>
      <w:szCs w:val="19"/>
      <w:shd w:val="clear" w:color="auto" w:fill="FFFFFF"/>
    </w:rPr>
  </w:style>
  <w:style w:type="character" w:customStyle="1" w:styleId="292">
    <w:name w:val="Основной текст (29)"/>
    <w:uiPriority w:val="99"/>
    <w:rsid w:val="006664B4"/>
  </w:style>
  <w:style w:type="character" w:customStyle="1" w:styleId="2920">
    <w:name w:val="Основной текст (29)2"/>
    <w:uiPriority w:val="99"/>
    <w:rsid w:val="006664B4"/>
    <w:rPr>
      <w:rFonts w:ascii="Calibri" w:hAnsi="Calibri" w:cs="Calibri"/>
      <w:noProof/>
      <w:sz w:val="19"/>
      <w:szCs w:val="19"/>
      <w:shd w:val="clear" w:color="auto" w:fill="FFFFFF"/>
    </w:rPr>
  </w:style>
  <w:style w:type="character" w:customStyle="1" w:styleId="29Tahoma">
    <w:name w:val="Основной текст (29) + Tahoma"/>
    <w:aliases w:val="7 pt1,Полужирный2"/>
    <w:uiPriority w:val="99"/>
    <w:rsid w:val="006664B4"/>
    <w:rPr>
      <w:rFonts w:ascii="Tahoma" w:hAnsi="Tahoma" w:cs="Tahoma"/>
      <w:b/>
      <w:bCs/>
      <w:sz w:val="14"/>
      <w:szCs w:val="14"/>
      <w:shd w:val="clear" w:color="auto" w:fill="FFFFFF"/>
      <w:lang w:val="en-US" w:eastAsia="en-US"/>
    </w:rPr>
  </w:style>
  <w:style w:type="character" w:customStyle="1" w:styleId="300">
    <w:name w:val="Основной текст (30)_"/>
    <w:link w:val="301"/>
    <w:uiPriority w:val="99"/>
    <w:rsid w:val="006664B4"/>
    <w:rPr>
      <w:sz w:val="18"/>
      <w:szCs w:val="18"/>
      <w:shd w:val="clear" w:color="auto" w:fill="FFFFFF"/>
    </w:rPr>
  </w:style>
  <w:style w:type="character" w:customStyle="1" w:styleId="302">
    <w:name w:val="Основной текст (30)"/>
    <w:uiPriority w:val="99"/>
    <w:rsid w:val="006664B4"/>
  </w:style>
  <w:style w:type="character" w:customStyle="1" w:styleId="3020">
    <w:name w:val="Основной текст (30)2"/>
    <w:uiPriority w:val="99"/>
    <w:rsid w:val="006664B4"/>
    <w:rPr>
      <w:noProof/>
      <w:sz w:val="18"/>
      <w:szCs w:val="18"/>
      <w:shd w:val="clear" w:color="auto" w:fill="FFFFFF"/>
    </w:rPr>
  </w:style>
  <w:style w:type="character" w:customStyle="1" w:styleId="3012">
    <w:name w:val="Основной текст (30) + 12"/>
    <w:aliases w:val="5 pt6"/>
    <w:uiPriority w:val="99"/>
    <w:rsid w:val="006664B4"/>
    <w:rPr>
      <w:noProof/>
      <w:spacing w:val="0"/>
      <w:sz w:val="25"/>
      <w:szCs w:val="25"/>
      <w:shd w:val="clear" w:color="auto" w:fill="FFFFFF"/>
    </w:rPr>
  </w:style>
  <w:style w:type="character" w:customStyle="1" w:styleId="29TimesNewRoman">
    <w:name w:val="Основной текст (29) + Times New Roman"/>
    <w:aliases w:val="9 pt,Полужирный1"/>
    <w:uiPriority w:val="99"/>
    <w:rsid w:val="006664B4"/>
    <w:rPr>
      <w:rFonts w:ascii="Times New Roman" w:hAnsi="Times New Roman" w:cs="Times New Roman"/>
      <w:b/>
      <w:bCs/>
      <w:sz w:val="18"/>
      <w:szCs w:val="18"/>
      <w:shd w:val="clear" w:color="auto" w:fill="FFFFFF"/>
    </w:rPr>
  </w:style>
  <w:style w:type="character" w:customStyle="1" w:styleId="77">
    <w:name w:val="Подпись к картинке (7)_"/>
    <w:link w:val="78"/>
    <w:uiPriority w:val="99"/>
    <w:rsid w:val="006664B4"/>
    <w:rPr>
      <w:rFonts w:ascii="Calibri" w:hAnsi="Calibri" w:cs="Calibri"/>
      <w:sz w:val="19"/>
      <w:szCs w:val="19"/>
      <w:shd w:val="clear" w:color="auto" w:fill="FFFFFF"/>
    </w:rPr>
  </w:style>
  <w:style w:type="character" w:customStyle="1" w:styleId="85">
    <w:name w:val="Подпись к картинке (8)_"/>
    <w:link w:val="810"/>
    <w:uiPriority w:val="99"/>
    <w:rsid w:val="006664B4"/>
    <w:rPr>
      <w:rFonts w:ascii="Calibri" w:hAnsi="Calibri" w:cs="Calibri"/>
      <w:sz w:val="19"/>
      <w:szCs w:val="19"/>
      <w:shd w:val="clear" w:color="auto" w:fill="FFFFFF"/>
    </w:rPr>
  </w:style>
  <w:style w:type="character" w:customStyle="1" w:styleId="86">
    <w:name w:val="Подпись к картинке (8)"/>
    <w:uiPriority w:val="99"/>
    <w:rsid w:val="006664B4"/>
  </w:style>
  <w:style w:type="character" w:customStyle="1" w:styleId="94">
    <w:name w:val="Подпись к картинке (9)_"/>
    <w:link w:val="95"/>
    <w:uiPriority w:val="99"/>
    <w:rsid w:val="006664B4"/>
    <w:rPr>
      <w:b/>
      <w:bCs/>
      <w:sz w:val="16"/>
      <w:szCs w:val="16"/>
      <w:shd w:val="clear" w:color="auto" w:fill="FFFFFF"/>
    </w:rPr>
  </w:style>
  <w:style w:type="character" w:customStyle="1" w:styleId="9TimesNewRoman">
    <w:name w:val="Основной текст (9) + Times New Roman"/>
    <w:aliases w:val="121,5 pt5"/>
    <w:uiPriority w:val="99"/>
    <w:rsid w:val="006664B4"/>
    <w:rPr>
      <w:rFonts w:ascii="Times New Roman" w:hAnsi="Times New Roman" w:cs="Times New Roman"/>
      <w:noProof/>
      <w:sz w:val="25"/>
      <w:szCs w:val="25"/>
      <w:shd w:val="clear" w:color="auto" w:fill="FFFFFF"/>
    </w:rPr>
  </w:style>
  <w:style w:type="character" w:customStyle="1" w:styleId="97">
    <w:name w:val="Основной текст (9)7"/>
    <w:uiPriority w:val="99"/>
    <w:rsid w:val="006664B4"/>
    <w:rPr>
      <w:rFonts w:ascii="Tahoma" w:hAnsi="Tahoma" w:cs="Tahoma"/>
      <w:noProof/>
      <w:sz w:val="8"/>
      <w:szCs w:val="8"/>
      <w:shd w:val="clear" w:color="auto" w:fill="FFFFFF"/>
    </w:rPr>
  </w:style>
  <w:style w:type="character" w:customStyle="1" w:styleId="320">
    <w:name w:val="Основной текст (3)2"/>
    <w:uiPriority w:val="99"/>
    <w:rsid w:val="006664B4"/>
    <w:rPr>
      <w:b/>
      <w:bCs/>
      <w:i/>
      <w:iCs/>
      <w:noProof/>
      <w:sz w:val="25"/>
      <w:szCs w:val="25"/>
      <w:shd w:val="clear" w:color="auto" w:fill="FFFFFF"/>
    </w:rPr>
  </w:style>
  <w:style w:type="character" w:customStyle="1" w:styleId="2ff6">
    <w:name w:val="Подпись к таблице2"/>
    <w:uiPriority w:val="99"/>
    <w:rsid w:val="006664B4"/>
    <w:rPr>
      <w:sz w:val="25"/>
      <w:szCs w:val="25"/>
      <w:u w:val="single"/>
      <w:shd w:val="clear" w:color="auto" w:fill="FFFFFF"/>
    </w:rPr>
  </w:style>
  <w:style w:type="character" w:customStyle="1" w:styleId="5100">
    <w:name w:val="Основной текст (5)10"/>
    <w:uiPriority w:val="99"/>
    <w:rsid w:val="006664B4"/>
  </w:style>
  <w:style w:type="character" w:customStyle="1" w:styleId="1030">
    <w:name w:val="Основной текст (10)3"/>
    <w:uiPriority w:val="99"/>
    <w:rsid w:val="006664B4"/>
  </w:style>
  <w:style w:type="character" w:customStyle="1" w:styleId="413">
    <w:name w:val="Основной текст + 41"/>
    <w:aliases w:val="5 pt4"/>
    <w:uiPriority w:val="99"/>
    <w:rsid w:val="006664B4"/>
    <w:rPr>
      <w:rFonts w:ascii="Times New Roman" w:hAnsi="Times New Roman" w:cs="Times New Roman"/>
      <w:spacing w:val="0"/>
      <w:sz w:val="9"/>
      <w:szCs w:val="9"/>
      <w:shd w:val="clear" w:color="auto" w:fill="FFFFFF"/>
    </w:rPr>
  </w:style>
  <w:style w:type="character" w:customStyle="1" w:styleId="321">
    <w:name w:val="Основной текст (3) + Не полужирный2"/>
    <w:aliases w:val="Не курсив2"/>
    <w:uiPriority w:val="99"/>
    <w:rsid w:val="006664B4"/>
    <w:rPr>
      <w:b w:val="0"/>
      <w:bCs w:val="0"/>
      <w:i w:val="0"/>
      <w:iCs w:val="0"/>
      <w:sz w:val="25"/>
      <w:szCs w:val="25"/>
      <w:u w:val="single"/>
      <w:shd w:val="clear" w:color="auto" w:fill="FFFFFF"/>
    </w:rPr>
  </w:style>
  <w:style w:type="character" w:customStyle="1" w:styleId="590">
    <w:name w:val="Основной текст (5)9"/>
    <w:uiPriority w:val="99"/>
    <w:rsid w:val="006664B4"/>
  </w:style>
  <w:style w:type="character" w:customStyle="1" w:styleId="580">
    <w:name w:val="Основной текст (5)8"/>
    <w:uiPriority w:val="99"/>
    <w:rsid w:val="006664B4"/>
  </w:style>
  <w:style w:type="character" w:customStyle="1" w:styleId="424">
    <w:name w:val="Подпись к таблице (4)2"/>
    <w:uiPriority w:val="99"/>
    <w:rsid w:val="006664B4"/>
    <w:rPr>
      <w:b/>
      <w:bCs/>
      <w:i/>
      <w:iCs/>
      <w:sz w:val="25"/>
      <w:szCs w:val="25"/>
      <w:u w:val="single"/>
      <w:shd w:val="clear" w:color="auto" w:fill="FFFFFF"/>
    </w:rPr>
  </w:style>
  <w:style w:type="character" w:customStyle="1" w:styleId="234">
    <w:name w:val="Основной текст (2)3"/>
    <w:uiPriority w:val="99"/>
    <w:rsid w:val="006664B4"/>
    <w:rPr>
      <w:b/>
      <w:bCs/>
      <w:i/>
      <w:iCs/>
      <w:sz w:val="47"/>
      <w:szCs w:val="47"/>
      <w:u w:val="single"/>
      <w:shd w:val="clear" w:color="auto" w:fill="FFFFFF"/>
    </w:rPr>
  </w:style>
  <w:style w:type="character" w:customStyle="1" w:styleId="224">
    <w:name w:val="Основной текст (2)2"/>
    <w:uiPriority w:val="99"/>
    <w:rsid w:val="006664B4"/>
  </w:style>
  <w:style w:type="character" w:customStyle="1" w:styleId="361">
    <w:name w:val="Основной текст (36)_"/>
    <w:link w:val="362"/>
    <w:uiPriority w:val="99"/>
    <w:rsid w:val="006664B4"/>
    <w:rPr>
      <w:rFonts w:ascii="Arial" w:hAnsi="Arial" w:cs="Arial"/>
      <w:sz w:val="10"/>
      <w:szCs w:val="10"/>
      <w:shd w:val="clear" w:color="auto" w:fill="FFFFFF"/>
    </w:rPr>
  </w:style>
  <w:style w:type="character" w:customStyle="1" w:styleId="10a">
    <w:name w:val="Подпись к картинке (10)_"/>
    <w:link w:val="10b"/>
    <w:uiPriority w:val="99"/>
    <w:rsid w:val="006664B4"/>
    <w:rPr>
      <w:rFonts w:ascii="Arial" w:hAnsi="Arial" w:cs="Arial"/>
      <w:sz w:val="10"/>
      <w:szCs w:val="10"/>
      <w:shd w:val="clear" w:color="auto" w:fill="FFFFFF"/>
    </w:rPr>
  </w:style>
  <w:style w:type="character" w:customStyle="1" w:styleId="322">
    <w:name w:val="Основной текст (32)_"/>
    <w:link w:val="323"/>
    <w:uiPriority w:val="99"/>
    <w:rsid w:val="006664B4"/>
    <w:rPr>
      <w:rFonts w:ascii="Tahoma" w:hAnsi="Tahoma" w:cs="Tahoma"/>
      <w:sz w:val="15"/>
      <w:szCs w:val="15"/>
      <w:shd w:val="clear" w:color="auto" w:fill="FFFFFF"/>
    </w:rPr>
  </w:style>
  <w:style w:type="character" w:customStyle="1" w:styleId="314">
    <w:name w:val="Основной текст (31)_"/>
    <w:link w:val="3110"/>
    <w:uiPriority w:val="99"/>
    <w:rsid w:val="006664B4"/>
    <w:rPr>
      <w:b/>
      <w:bCs/>
      <w:sz w:val="25"/>
      <w:szCs w:val="25"/>
      <w:shd w:val="clear" w:color="auto" w:fill="FFFFFF"/>
    </w:rPr>
  </w:style>
  <w:style w:type="character" w:customStyle="1" w:styleId="315">
    <w:name w:val="Основной текст (31)"/>
    <w:uiPriority w:val="99"/>
    <w:rsid w:val="006664B4"/>
  </w:style>
  <w:style w:type="character" w:customStyle="1" w:styleId="570">
    <w:name w:val="Основной текст (5)7"/>
    <w:uiPriority w:val="99"/>
    <w:rsid w:val="006664B4"/>
    <w:rPr>
      <w:i/>
      <w:iCs/>
      <w:sz w:val="25"/>
      <w:szCs w:val="25"/>
      <w:u w:val="single"/>
      <w:shd w:val="clear" w:color="auto" w:fill="FFFFFF"/>
    </w:rPr>
  </w:style>
  <w:style w:type="character" w:customStyle="1" w:styleId="560">
    <w:name w:val="Основной текст (5)6"/>
    <w:uiPriority w:val="99"/>
    <w:rsid w:val="006664B4"/>
    <w:rPr>
      <w:i/>
      <w:iCs/>
      <w:sz w:val="25"/>
      <w:szCs w:val="25"/>
      <w:u w:val="single"/>
      <w:shd w:val="clear" w:color="auto" w:fill="FFFFFF"/>
    </w:rPr>
  </w:style>
  <w:style w:type="character" w:customStyle="1" w:styleId="550">
    <w:name w:val="Основной текст (5)5"/>
    <w:uiPriority w:val="99"/>
    <w:rsid w:val="006664B4"/>
    <w:rPr>
      <w:i/>
      <w:iCs/>
      <w:noProof/>
      <w:sz w:val="25"/>
      <w:szCs w:val="25"/>
      <w:shd w:val="clear" w:color="auto" w:fill="FFFFFF"/>
    </w:rPr>
  </w:style>
  <w:style w:type="character" w:customStyle="1" w:styleId="96">
    <w:name w:val="Основной текст (9)6"/>
    <w:uiPriority w:val="99"/>
    <w:rsid w:val="006664B4"/>
  </w:style>
  <w:style w:type="character" w:customStyle="1" w:styleId="540">
    <w:name w:val="Основной текст (5)4"/>
    <w:uiPriority w:val="99"/>
    <w:rsid w:val="006664B4"/>
    <w:rPr>
      <w:i/>
      <w:iCs/>
      <w:sz w:val="25"/>
      <w:szCs w:val="25"/>
      <w:u w:val="single"/>
      <w:shd w:val="clear" w:color="auto" w:fill="FFFFFF"/>
    </w:rPr>
  </w:style>
  <w:style w:type="character" w:customStyle="1" w:styleId="331">
    <w:name w:val="Основной текст (33)_"/>
    <w:link w:val="332"/>
    <w:uiPriority w:val="99"/>
    <w:rsid w:val="006664B4"/>
    <w:rPr>
      <w:rFonts w:ascii="Tahoma" w:hAnsi="Tahoma" w:cs="Tahoma"/>
      <w:noProof/>
      <w:sz w:val="30"/>
      <w:szCs w:val="30"/>
      <w:shd w:val="clear" w:color="auto" w:fill="FFFFFF"/>
    </w:rPr>
  </w:style>
  <w:style w:type="character" w:customStyle="1" w:styleId="317">
    <w:name w:val="Основной текст (31)7"/>
    <w:uiPriority w:val="99"/>
    <w:rsid w:val="006664B4"/>
  </w:style>
  <w:style w:type="character" w:customStyle="1" w:styleId="341">
    <w:name w:val="Основной текст (34)_"/>
    <w:link w:val="342"/>
    <w:uiPriority w:val="99"/>
    <w:rsid w:val="006664B4"/>
    <w:rPr>
      <w:rFonts w:ascii="Arial" w:hAnsi="Arial" w:cs="Arial"/>
      <w:sz w:val="13"/>
      <w:szCs w:val="13"/>
      <w:shd w:val="clear" w:color="auto" w:fill="FFFFFF"/>
    </w:rPr>
  </w:style>
  <w:style w:type="character" w:customStyle="1" w:styleId="Arial0">
    <w:name w:val="Колонтитул + Arial"/>
    <w:aliases w:val="5,5 pt3"/>
    <w:uiPriority w:val="99"/>
    <w:rsid w:val="006664B4"/>
    <w:rPr>
      <w:rFonts w:ascii="Arial" w:hAnsi="Arial" w:cs="Arial"/>
      <w:noProof/>
      <w:sz w:val="11"/>
      <w:szCs w:val="11"/>
      <w:shd w:val="clear" w:color="auto" w:fill="FFFFFF"/>
    </w:rPr>
  </w:style>
  <w:style w:type="character" w:customStyle="1" w:styleId="351">
    <w:name w:val="Основной текст (35)_"/>
    <w:link w:val="352"/>
    <w:uiPriority w:val="99"/>
    <w:rsid w:val="006664B4"/>
    <w:rPr>
      <w:rFonts w:ascii="Tahoma" w:hAnsi="Tahoma" w:cs="Tahoma"/>
      <w:b/>
      <w:bCs/>
      <w:sz w:val="14"/>
      <w:szCs w:val="14"/>
      <w:shd w:val="clear" w:color="auto" w:fill="FFFFFF"/>
    </w:rPr>
  </w:style>
  <w:style w:type="character" w:customStyle="1" w:styleId="371">
    <w:name w:val="Основной текст (37)_"/>
    <w:link w:val="372"/>
    <w:uiPriority w:val="99"/>
    <w:rsid w:val="006664B4"/>
    <w:rPr>
      <w:rFonts w:ascii="Arial" w:hAnsi="Arial" w:cs="Arial"/>
      <w:sz w:val="15"/>
      <w:szCs w:val="15"/>
      <w:shd w:val="clear" w:color="auto" w:fill="FFFFFF"/>
    </w:rPr>
  </w:style>
  <w:style w:type="character" w:customStyle="1" w:styleId="381">
    <w:name w:val="Основной текст (38)_"/>
    <w:link w:val="382"/>
    <w:uiPriority w:val="99"/>
    <w:rsid w:val="006664B4"/>
    <w:rPr>
      <w:rFonts w:ascii="Tahoma" w:hAnsi="Tahoma" w:cs="Tahoma"/>
      <w:b/>
      <w:bCs/>
      <w:sz w:val="16"/>
      <w:szCs w:val="16"/>
      <w:shd w:val="clear" w:color="auto" w:fill="FFFFFF"/>
    </w:rPr>
  </w:style>
  <w:style w:type="character" w:customStyle="1" w:styleId="3fd">
    <w:name w:val="Оглавление (3)_"/>
    <w:link w:val="3fe"/>
    <w:uiPriority w:val="99"/>
    <w:rsid w:val="006664B4"/>
    <w:rPr>
      <w:rFonts w:ascii="Arial" w:hAnsi="Arial" w:cs="Arial"/>
      <w:sz w:val="13"/>
      <w:szCs w:val="13"/>
      <w:shd w:val="clear" w:color="auto" w:fill="FFFFFF"/>
    </w:rPr>
  </w:style>
  <w:style w:type="character" w:customStyle="1" w:styleId="950">
    <w:name w:val="Основной текст (9)5"/>
    <w:uiPriority w:val="99"/>
    <w:rsid w:val="006664B4"/>
  </w:style>
  <w:style w:type="character" w:customStyle="1" w:styleId="316">
    <w:name w:val="Основной текст (3) + Не полужирный1"/>
    <w:aliases w:val="Не курсив1"/>
    <w:uiPriority w:val="99"/>
    <w:rsid w:val="006664B4"/>
    <w:rPr>
      <w:b w:val="0"/>
      <w:bCs w:val="0"/>
      <w:i w:val="0"/>
      <w:iCs w:val="0"/>
      <w:sz w:val="25"/>
      <w:szCs w:val="25"/>
      <w:u w:val="single"/>
      <w:shd w:val="clear" w:color="auto" w:fill="FFFFFF"/>
    </w:rPr>
  </w:style>
  <w:style w:type="character" w:customStyle="1" w:styleId="940">
    <w:name w:val="Основной текст (9)4"/>
    <w:uiPriority w:val="99"/>
    <w:rsid w:val="006664B4"/>
    <w:rPr>
      <w:rFonts w:ascii="Tahoma" w:hAnsi="Tahoma" w:cs="Tahoma"/>
      <w:noProof/>
      <w:sz w:val="8"/>
      <w:szCs w:val="8"/>
      <w:shd w:val="clear" w:color="auto" w:fill="FFFFFF"/>
    </w:rPr>
  </w:style>
  <w:style w:type="character" w:customStyle="1" w:styleId="3160">
    <w:name w:val="Основной текст (31)6"/>
    <w:uiPriority w:val="99"/>
    <w:rsid w:val="006664B4"/>
  </w:style>
  <w:style w:type="character" w:customStyle="1" w:styleId="4f2">
    <w:name w:val="Заголовок №4_"/>
    <w:link w:val="414"/>
    <w:uiPriority w:val="99"/>
    <w:rsid w:val="006664B4"/>
    <w:rPr>
      <w:b/>
      <w:bCs/>
      <w:sz w:val="25"/>
      <w:szCs w:val="25"/>
      <w:shd w:val="clear" w:color="auto" w:fill="FFFFFF"/>
    </w:rPr>
  </w:style>
  <w:style w:type="character" w:customStyle="1" w:styleId="4f3">
    <w:name w:val="Заголовок №4"/>
    <w:uiPriority w:val="99"/>
    <w:rsid w:val="006664B4"/>
  </w:style>
  <w:style w:type="character" w:customStyle="1" w:styleId="3150">
    <w:name w:val="Основной текст (31)5"/>
    <w:uiPriority w:val="99"/>
    <w:rsid w:val="006664B4"/>
  </w:style>
  <w:style w:type="character" w:customStyle="1" w:styleId="318">
    <w:name w:val="Основной текст (31) + Не полужирный"/>
    <w:uiPriority w:val="99"/>
    <w:rsid w:val="006664B4"/>
    <w:rPr>
      <w:b w:val="0"/>
      <w:bCs w:val="0"/>
      <w:sz w:val="25"/>
      <w:szCs w:val="25"/>
      <w:shd w:val="clear" w:color="auto" w:fill="FFFFFF"/>
    </w:rPr>
  </w:style>
  <w:style w:type="character" w:customStyle="1" w:styleId="1f8">
    <w:name w:val="Основной текст + Полужирный1"/>
    <w:uiPriority w:val="99"/>
    <w:rsid w:val="006664B4"/>
    <w:rPr>
      <w:rFonts w:ascii="Times New Roman" w:hAnsi="Times New Roman" w:cs="Times New Roman"/>
      <w:b/>
      <w:bCs/>
      <w:spacing w:val="0"/>
      <w:sz w:val="25"/>
      <w:szCs w:val="25"/>
      <w:shd w:val="clear" w:color="auto" w:fill="FFFFFF"/>
    </w:rPr>
  </w:style>
  <w:style w:type="character" w:customStyle="1" w:styleId="4f4">
    <w:name w:val="Оглавление (4)_"/>
    <w:link w:val="415"/>
    <w:uiPriority w:val="99"/>
    <w:rsid w:val="006664B4"/>
    <w:rPr>
      <w:b/>
      <w:bCs/>
      <w:sz w:val="25"/>
      <w:szCs w:val="25"/>
      <w:shd w:val="clear" w:color="auto" w:fill="FFFFFF"/>
    </w:rPr>
  </w:style>
  <w:style w:type="character" w:customStyle="1" w:styleId="4f5">
    <w:name w:val="Оглавление (4)"/>
    <w:uiPriority w:val="99"/>
    <w:rsid w:val="006664B4"/>
  </w:style>
  <w:style w:type="character" w:customStyle="1" w:styleId="400">
    <w:name w:val="Основной текст (40)_"/>
    <w:link w:val="401"/>
    <w:uiPriority w:val="99"/>
    <w:rsid w:val="006664B4"/>
    <w:rPr>
      <w:sz w:val="25"/>
      <w:szCs w:val="25"/>
      <w:shd w:val="clear" w:color="auto" w:fill="FFFFFF"/>
    </w:rPr>
  </w:style>
  <w:style w:type="character" w:customStyle="1" w:styleId="402">
    <w:name w:val="Основной текст (40)"/>
    <w:uiPriority w:val="99"/>
    <w:rsid w:val="006664B4"/>
  </w:style>
  <w:style w:type="character" w:customStyle="1" w:styleId="4012pt">
    <w:name w:val="Основной текст (40) + 12 pt"/>
    <w:uiPriority w:val="99"/>
    <w:rsid w:val="006664B4"/>
    <w:rPr>
      <w:sz w:val="24"/>
      <w:szCs w:val="24"/>
      <w:shd w:val="clear" w:color="auto" w:fill="FFFFFF"/>
    </w:rPr>
  </w:style>
  <w:style w:type="character" w:customStyle="1" w:styleId="40Tahoma">
    <w:name w:val="Основной текст (40) + Tahoma"/>
    <w:aliases w:val="11 pt"/>
    <w:uiPriority w:val="99"/>
    <w:rsid w:val="006664B4"/>
    <w:rPr>
      <w:rFonts w:ascii="Tahoma" w:hAnsi="Tahoma" w:cs="Tahoma"/>
      <w:sz w:val="22"/>
      <w:szCs w:val="22"/>
      <w:shd w:val="clear" w:color="auto" w:fill="FFFFFF"/>
    </w:rPr>
  </w:style>
  <w:style w:type="character" w:customStyle="1" w:styleId="425">
    <w:name w:val="Основной текст (42)_"/>
    <w:link w:val="426"/>
    <w:uiPriority w:val="99"/>
    <w:rsid w:val="006664B4"/>
    <w:rPr>
      <w:rFonts w:ascii="Tahoma" w:hAnsi="Tahoma" w:cs="Tahoma"/>
      <w:b/>
      <w:bCs/>
      <w:sz w:val="21"/>
      <w:szCs w:val="21"/>
      <w:shd w:val="clear" w:color="auto" w:fill="FFFFFF"/>
    </w:rPr>
  </w:style>
  <w:style w:type="character" w:customStyle="1" w:styleId="182">
    <w:name w:val="Основной текст (18)"/>
    <w:uiPriority w:val="99"/>
    <w:rsid w:val="006664B4"/>
    <w:rPr>
      <w:rFonts w:ascii="Arial" w:hAnsi="Arial" w:cs="Arial"/>
      <w:color w:val="FFFFFF"/>
      <w:sz w:val="19"/>
      <w:szCs w:val="19"/>
      <w:shd w:val="clear" w:color="auto" w:fill="FFFFFF"/>
    </w:rPr>
  </w:style>
  <w:style w:type="character" w:customStyle="1" w:styleId="620">
    <w:name w:val="Основной текст (6)2"/>
    <w:uiPriority w:val="99"/>
    <w:rsid w:val="006664B4"/>
    <w:rPr>
      <w:color w:val="FFFFFF"/>
      <w:spacing w:val="0"/>
      <w:shd w:val="clear" w:color="auto" w:fill="FFFFFF"/>
    </w:rPr>
  </w:style>
  <w:style w:type="character" w:customStyle="1" w:styleId="1820">
    <w:name w:val="Основной текст (18)2"/>
    <w:uiPriority w:val="99"/>
    <w:rsid w:val="006664B4"/>
  </w:style>
  <w:style w:type="character" w:customStyle="1" w:styleId="1920">
    <w:name w:val="Основной текст (19)2"/>
    <w:uiPriority w:val="99"/>
    <w:rsid w:val="006664B4"/>
    <w:rPr>
      <w:rFonts w:ascii="Tahoma" w:hAnsi="Tahoma" w:cs="Tahoma"/>
      <w:b/>
      <w:bCs/>
      <w:sz w:val="19"/>
      <w:szCs w:val="19"/>
      <w:shd w:val="clear" w:color="auto" w:fill="FFFFFF"/>
      <w:lang w:val="en-US" w:eastAsia="en-US"/>
    </w:rPr>
  </w:style>
  <w:style w:type="character" w:customStyle="1" w:styleId="930">
    <w:name w:val="Основной текст (9)3"/>
    <w:uiPriority w:val="99"/>
    <w:rsid w:val="006664B4"/>
  </w:style>
  <w:style w:type="character" w:customStyle="1" w:styleId="403">
    <w:name w:val="Основной текст (40)3"/>
    <w:uiPriority w:val="99"/>
    <w:rsid w:val="006664B4"/>
    <w:rPr>
      <w:noProof/>
      <w:sz w:val="25"/>
      <w:szCs w:val="25"/>
      <w:shd w:val="clear" w:color="auto" w:fill="FFFFFF"/>
    </w:rPr>
  </w:style>
  <w:style w:type="character" w:customStyle="1" w:styleId="4020">
    <w:name w:val="Основной текст (40)2"/>
    <w:uiPriority w:val="99"/>
    <w:rsid w:val="006664B4"/>
    <w:rPr>
      <w:noProof/>
      <w:sz w:val="25"/>
      <w:szCs w:val="25"/>
      <w:shd w:val="clear" w:color="auto" w:fill="FFFFFF"/>
    </w:rPr>
  </w:style>
  <w:style w:type="character" w:customStyle="1" w:styleId="416">
    <w:name w:val="Основной текст (41)_"/>
    <w:link w:val="4110"/>
    <w:uiPriority w:val="99"/>
    <w:rsid w:val="006664B4"/>
    <w:rPr>
      <w:rFonts w:ascii="Tahoma" w:hAnsi="Tahoma" w:cs="Tahoma"/>
      <w:noProof/>
      <w:sz w:val="30"/>
      <w:szCs w:val="30"/>
      <w:shd w:val="clear" w:color="auto" w:fill="FFFFFF"/>
    </w:rPr>
  </w:style>
  <w:style w:type="character" w:customStyle="1" w:styleId="417">
    <w:name w:val="Основной текст (41)"/>
    <w:uiPriority w:val="99"/>
    <w:rsid w:val="006664B4"/>
  </w:style>
  <w:style w:type="character" w:customStyle="1" w:styleId="4120">
    <w:name w:val="Основной текст (41)2"/>
    <w:uiPriority w:val="99"/>
    <w:rsid w:val="006664B4"/>
  </w:style>
  <w:style w:type="character" w:customStyle="1" w:styleId="391">
    <w:name w:val="Основной текст (39)_"/>
    <w:link w:val="3910"/>
    <w:uiPriority w:val="99"/>
    <w:rsid w:val="006664B4"/>
    <w:rPr>
      <w:rFonts w:ascii="Tahoma" w:hAnsi="Tahoma" w:cs="Tahoma"/>
      <w:noProof/>
      <w:sz w:val="30"/>
      <w:szCs w:val="30"/>
      <w:shd w:val="clear" w:color="auto" w:fill="FFFFFF"/>
    </w:rPr>
  </w:style>
  <w:style w:type="character" w:customStyle="1" w:styleId="392">
    <w:name w:val="Основной текст (39)"/>
    <w:uiPriority w:val="99"/>
    <w:rsid w:val="006664B4"/>
  </w:style>
  <w:style w:type="character" w:customStyle="1" w:styleId="750pt">
    <w:name w:val="Основной текст (7) + Интервал 50 pt"/>
    <w:uiPriority w:val="99"/>
    <w:rsid w:val="006664B4"/>
    <w:rPr>
      <w:rFonts w:ascii="Tahoma" w:hAnsi="Tahoma" w:cs="Tahoma"/>
      <w:spacing w:val="1000"/>
      <w:sz w:val="10"/>
      <w:szCs w:val="10"/>
      <w:shd w:val="clear" w:color="auto" w:fill="FFFFFF"/>
      <w:lang w:val="de-DE" w:eastAsia="de-DE"/>
    </w:rPr>
  </w:style>
  <w:style w:type="character" w:customStyle="1" w:styleId="5e">
    <w:name w:val="Подпись к таблице (5)_"/>
    <w:link w:val="512"/>
    <w:uiPriority w:val="99"/>
    <w:rsid w:val="006664B4"/>
    <w:rPr>
      <w:sz w:val="25"/>
      <w:szCs w:val="25"/>
      <w:shd w:val="clear" w:color="auto" w:fill="FFFFFF"/>
    </w:rPr>
  </w:style>
  <w:style w:type="character" w:customStyle="1" w:styleId="5f">
    <w:name w:val="Подпись к таблице (5)"/>
    <w:uiPriority w:val="99"/>
    <w:rsid w:val="006664B4"/>
  </w:style>
  <w:style w:type="character" w:customStyle="1" w:styleId="3140">
    <w:name w:val="Основной текст (31)4"/>
    <w:uiPriority w:val="99"/>
    <w:rsid w:val="006664B4"/>
  </w:style>
  <w:style w:type="character" w:customStyle="1" w:styleId="2330">
    <w:name w:val="Основной текст (23)3"/>
    <w:uiPriority w:val="99"/>
    <w:rsid w:val="006664B4"/>
    <w:rPr>
      <w:noProof/>
      <w:spacing w:val="0"/>
      <w:sz w:val="9"/>
      <w:szCs w:val="9"/>
      <w:shd w:val="clear" w:color="auto" w:fill="FFFFFF"/>
    </w:rPr>
  </w:style>
  <w:style w:type="character" w:customStyle="1" w:styleId="3130">
    <w:name w:val="Основной текст (31)3"/>
    <w:uiPriority w:val="99"/>
    <w:rsid w:val="006664B4"/>
  </w:style>
  <w:style w:type="character" w:customStyle="1" w:styleId="2320">
    <w:name w:val="Основной текст (23)2"/>
    <w:uiPriority w:val="99"/>
    <w:rsid w:val="006664B4"/>
    <w:rPr>
      <w:noProof/>
      <w:spacing w:val="0"/>
      <w:sz w:val="9"/>
      <w:szCs w:val="9"/>
      <w:shd w:val="clear" w:color="auto" w:fill="FFFFFF"/>
    </w:rPr>
  </w:style>
  <w:style w:type="character" w:customStyle="1" w:styleId="3120">
    <w:name w:val="Основной текст (31)2"/>
    <w:uiPriority w:val="99"/>
    <w:rsid w:val="006664B4"/>
  </w:style>
  <w:style w:type="character" w:customStyle="1" w:styleId="530">
    <w:name w:val="Основной текст (5)3"/>
    <w:uiPriority w:val="99"/>
    <w:rsid w:val="006664B4"/>
  </w:style>
  <w:style w:type="character" w:customStyle="1" w:styleId="3ff">
    <w:name w:val="Основной текст (3) + Не курсив"/>
    <w:uiPriority w:val="99"/>
    <w:rsid w:val="006664B4"/>
    <w:rPr>
      <w:b/>
      <w:bCs/>
      <w:i w:val="0"/>
      <w:iCs w:val="0"/>
      <w:sz w:val="25"/>
      <w:szCs w:val="25"/>
      <w:u w:val="single"/>
      <w:shd w:val="clear" w:color="auto" w:fill="FFFFFF"/>
    </w:rPr>
  </w:style>
  <w:style w:type="character" w:customStyle="1" w:styleId="1020">
    <w:name w:val="Основной текст (10)2"/>
    <w:uiPriority w:val="99"/>
    <w:rsid w:val="006664B4"/>
  </w:style>
  <w:style w:type="character" w:customStyle="1" w:styleId="1011">
    <w:name w:val="Основной текст (10) + 11"/>
    <w:aliases w:val="5 pt2"/>
    <w:uiPriority w:val="99"/>
    <w:rsid w:val="006664B4"/>
    <w:rPr>
      <w:noProof/>
      <w:sz w:val="23"/>
      <w:szCs w:val="23"/>
      <w:shd w:val="clear" w:color="auto" w:fill="FFFFFF"/>
    </w:rPr>
  </w:style>
  <w:style w:type="character" w:customStyle="1" w:styleId="460">
    <w:name w:val="Основной текст (4) + 6"/>
    <w:aliases w:val="5 pt1"/>
    <w:uiPriority w:val="99"/>
    <w:rsid w:val="006664B4"/>
    <w:rPr>
      <w:noProof/>
      <w:sz w:val="13"/>
      <w:szCs w:val="13"/>
      <w:shd w:val="clear" w:color="auto" w:fill="FFFFFF"/>
    </w:rPr>
  </w:style>
  <w:style w:type="character" w:customStyle="1" w:styleId="920">
    <w:name w:val="Основной текст (9)2"/>
    <w:uiPriority w:val="99"/>
    <w:rsid w:val="006664B4"/>
  </w:style>
  <w:style w:type="character" w:customStyle="1" w:styleId="430">
    <w:name w:val="Основной текст (43)_"/>
    <w:link w:val="431"/>
    <w:uiPriority w:val="99"/>
    <w:rsid w:val="006664B4"/>
    <w:rPr>
      <w:rFonts w:ascii="Tahoma" w:hAnsi="Tahoma" w:cs="Tahoma"/>
      <w:b/>
      <w:bCs/>
      <w:sz w:val="17"/>
      <w:szCs w:val="17"/>
      <w:shd w:val="clear" w:color="auto" w:fill="FFFFFF"/>
    </w:rPr>
  </w:style>
  <w:style w:type="character" w:customStyle="1" w:styleId="432">
    <w:name w:val="Основной текст (43)"/>
    <w:uiPriority w:val="99"/>
    <w:rsid w:val="006664B4"/>
    <w:rPr>
      <w:rFonts w:ascii="Tahoma" w:hAnsi="Tahoma" w:cs="Tahoma"/>
      <w:b/>
      <w:bCs/>
      <w:sz w:val="17"/>
      <w:szCs w:val="17"/>
      <w:u w:val="single"/>
      <w:shd w:val="clear" w:color="auto" w:fill="FFFFFF"/>
    </w:rPr>
  </w:style>
  <w:style w:type="character" w:customStyle="1" w:styleId="440">
    <w:name w:val="Основной текст (44)_"/>
    <w:link w:val="441"/>
    <w:uiPriority w:val="99"/>
    <w:rsid w:val="006664B4"/>
    <w:rPr>
      <w:rFonts w:ascii="Tahoma" w:hAnsi="Tahoma" w:cs="Tahoma"/>
      <w:b/>
      <w:bCs/>
      <w:i/>
      <w:iCs/>
      <w:sz w:val="16"/>
      <w:szCs w:val="16"/>
      <w:shd w:val="clear" w:color="auto" w:fill="FFFFFF"/>
    </w:rPr>
  </w:style>
  <w:style w:type="character" w:customStyle="1" w:styleId="442">
    <w:name w:val="Основной текст (44)"/>
    <w:uiPriority w:val="99"/>
    <w:rsid w:val="006664B4"/>
  </w:style>
  <w:style w:type="character" w:customStyle="1" w:styleId="6a">
    <w:name w:val="Подпись к таблице (6)_"/>
    <w:link w:val="6b"/>
    <w:uiPriority w:val="99"/>
    <w:rsid w:val="006664B4"/>
    <w:rPr>
      <w:rFonts w:ascii="Tahoma" w:hAnsi="Tahoma" w:cs="Tahoma"/>
      <w:b/>
      <w:bCs/>
      <w:sz w:val="17"/>
      <w:szCs w:val="17"/>
      <w:shd w:val="clear" w:color="auto" w:fill="FFFFFF"/>
    </w:rPr>
  </w:style>
  <w:style w:type="character" w:customStyle="1" w:styleId="520">
    <w:name w:val="Основной текст (5)2"/>
    <w:uiPriority w:val="99"/>
    <w:rsid w:val="006664B4"/>
  </w:style>
  <w:style w:type="paragraph" w:customStyle="1" w:styleId="afffffff7">
    <w:name w:val="Колонтитул"/>
    <w:basedOn w:val="a4"/>
    <w:link w:val="afffffff6"/>
    <w:uiPriority w:val="99"/>
    <w:rsid w:val="006664B4"/>
    <w:pPr>
      <w:shd w:val="clear" w:color="auto" w:fill="FFFFFF"/>
    </w:pPr>
    <w:rPr>
      <w:sz w:val="20"/>
      <w:szCs w:val="20"/>
    </w:rPr>
  </w:style>
  <w:style w:type="paragraph" w:customStyle="1" w:styleId="212">
    <w:name w:val="Оглавление (2)1"/>
    <w:basedOn w:val="a4"/>
    <w:link w:val="2fb"/>
    <w:uiPriority w:val="99"/>
    <w:rsid w:val="006664B4"/>
    <w:pPr>
      <w:shd w:val="clear" w:color="auto" w:fill="FFFFFF"/>
      <w:spacing w:line="446" w:lineRule="exact"/>
      <w:jc w:val="both"/>
    </w:pPr>
    <w:rPr>
      <w:b/>
      <w:bCs/>
      <w:i/>
      <w:iCs/>
      <w:sz w:val="25"/>
      <w:szCs w:val="25"/>
    </w:rPr>
  </w:style>
  <w:style w:type="paragraph" w:customStyle="1" w:styleId="121">
    <w:name w:val="Заголовок №1 (2)"/>
    <w:basedOn w:val="a4"/>
    <w:link w:val="120"/>
    <w:uiPriority w:val="99"/>
    <w:rsid w:val="006664B4"/>
    <w:pPr>
      <w:shd w:val="clear" w:color="auto" w:fill="FFFFFF"/>
      <w:spacing w:line="446" w:lineRule="exact"/>
      <w:outlineLvl w:val="0"/>
    </w:pPr>
    <w:rPr>
      <w:b/>
      <w:bCs/>
      <w:sz w:val="25"/>
      <w:szCs w:val="25"/>
    </w:rPr>
  </w:style>
  <w:style w:type="paragraph" w:customStyle="1" w:styleId="216">
    <w:name w:val="Основной текст (2)1"/>
    <w:basedOn w:val="a4"/>
    <w:uiPriority w:val="99"/>
    <w:rsid w:val="006664B4"/>
    <w:pPr>
      <w:shd w:val="clear" w:color="auto" w:fill="FFFFFF"/>
      <w:spacing w:line="638" w:lineRule="exact"/>
      <w:ind w:firstLine="1540"/>
    </w:pPr>
    <w:rPr>
      <w:rFonts w:asciiTheme="minorHAnsi" w:eastAsiaTheme="minorHAnsi" w:hAnsiTheme="minorHAnsi" w:cstheme="minorBidi"/>
      <w:b/>
      <w:bCs/>
      <w:i/>
      <w:iCs/>
      <w:sz w:val="47"/>
      <w:szCs w:val="47"/>
      <w:lang w:eastAsia="en-US"/>
    </w:rPr>
  </w:style>
  <w:style w:type="paragraph" w:customStyle="1" w:styleId="312">
    <w:name w:val="Основной текст (3)1"/>
    <w:basedOn w:val="a4"/>
    <w:link w:val="3f1"/>
    <w:uiPriority w:val="99"/>
    <w:rsid w:val="006664B4"/>
    <w:pPr>
      <w:shd w:val="clear" w:color="auto" w:fill="FFFFFF"/>
      <w:spacing w:line="446" w:lineRule="exact"/>
      <w:jc w:val="center"/>
    </w:pPr>
    <w:rPr>
      <w:b/>
      <w:bCs/>
      <w:i/>
      <w:iCs/>
      <w:sz w:val="25"/>
      <w:szCs w:val="25"/>
    </w:rPr>
  </w:style>
  <w:style w:type="paragraph" w:customStyle="1" w:styleId="1f2">
    <w:name w:val="Подпись к таблице1"/>
    <w:basedOn w:val="a4"/>
    <w:link w:val="afffffff9"/>
    <w:uiPriority w:val="99"/>
    <w:rsid w:val="006664B4"/>
    <w:pPr>
      <w:shd w:val="clear" w:color="auto" w:fill="FFFFFF"/>
      <w:spacing w:line="341" w:lineRule="exact"/>
      <w:jc w:val="both"/>
    </w:pPr>
    <w:rPr>
      <w:sz w:val="25"/>
      <w:szCs w:val="25"/>
    </w:rPr>
  </w:style>
  <w:style w:type="paragraph" w:customStyle="1" w:styleId="410">
    <w:name w:val="Основной текст (4)1"/>
    <w:basedOn w:val="a4"/>
    <w:link w:val="49"/>
    <w:uiPriority w:val="99"/>
    <w:rsid w:val="006664B4"/>
    <w:pPr>
      <w:shd w:val="clear" w:color="auto" w:fill="FFFFFF"/>
      <w:spacing w:line="240" w:lineRule="atLeast"/>
      <w:ind w:hanging="1260"/>
    </w:pPr>
    <w:rPr>
      <w:sz w:val="23"/>
      <w:szCs w:val="23"/>
    </w:rPr>
  </w:style>
  <w:style w:type="paragraph" w:customStyle="1" w:styleId="510">
    <w:name w:val="Основной текст (5)1"/>
    <w:basedOn w:val="a4"/>
    <w:link w:val="59"/>
    <w:uiPriority w:val="99"/>
    <w:rsid w:val="006664B4"/>
    <w:pPr>
      <w:shd w:val="clear" w:color="auto" w:fill="FFFFFF"/>
      <w:spacing w:line="240" w:lineRule="atLeast"/>
    </w:pPr>
    <w:rPr>
      <w:i/>
      <w:iCs/>
      <w:sz w:val="25"/>
      <w:szCs w:val="25"/>
    </w:rPr>
  </w:style>
  <w:style w:type="paragraph" w:customStyle="1" w:styleId="75">
    <w:name w:val="Основной текст (7)"/>
    <w:basedOn w:val="a4"/>
    <w:link w:val="74"/>
    <w:uiPriority w:val="99"/>
    <w:rsid w:val="006664B4"/>
    <w:pPr>
      <w:shd w:val="clear" w:color="auto" w:fill="FFFFFF"/>
      <w:spacing w:line="240" w:lineRule="atLeast"/>
      <w:jc w:val="both"/>
    </w:pPr>
    <w:rPr>
      <w:rFonts w:ascii="Tahoma" w:hAnsi="Tahoma" w:cs="Tahoma"/>
      <w:sz w:val="10"/>
      <w:szCs w:val="10"/>
    </w:rPr>
  </w:style>
  <w:style w:type="paragraph" w:customStyle="1" w:styleId="2fe">
    <w:name w:val="Подпись к таблице (2)"/>
    <w:basedOn w:val="a4"/>
    <w:link w:val="2fd"/>
    <w:uiPriority w:val="99"/>
    <w:rsid w:val="006664B4"/>
    <w:pPr>
      <w:shd w:val="clear" w:color="auto" w:fill="FFFFFF"/>
      <w:spacing w:line="240" w:lineRule="atLeast"/>
    </w:pPr>
    <w:rPr>
      <w:sz w:val="23"/>
      <w:szCs w:val="23"/>
    </w:rPr>
  </w:style>
  <w:style w:type="paragraph" w:customStyle="1" w:styleId="84">
    <w:name w:val="Основной текст (8)"/>
    <w:basedOn w:val="a4"/>
    <w:link w:val="83"/>
    <w:uiPriority w:val="99"/>
    <w:rsid w:val="006664B4"/>
    <w:pPr>
      <w:shd w:val="clear" w:color="auto" w:fill="FFFFFF"/>
      <w:spacing w:line="240" w:lineRule="atLeast"/>
      <w:jc w:val="both"/>
    </w:pPr>
    <w:rPr>
      <w:b/>
      <w:bCs/>
      <w:sz w:val="8"/>
      <w:szCs w:val="8"/>
    </w:rPr>
  </w:style>
  <w:style w:type="paragraph" w:customStyle="1" w:styleId="910">
    <w:name w:val="Основной текст (9)1"/>
    <w:basedOn w:val="a4"/>
    <w:link w:val="92"/>
    <w:uiPriority w:val="99"/>
    <w:rsid w:val="006664B4"/>
    <w:pPr>
      <w:shd w:val="clear" w:color="auto" w:fill="FFFFFF"/>
      <w:spacing w:line="240" w:lineRule="atLeast"/>
      <w:jc w:val="both"/>
    </w:pPr>
    <w:rPr>
      <w:rFonts w:ascii="Tahoma" w:hAnsi="Tahoma" w:cs="Tahoma"/>
      <w:sz w:val="8"/>
      <w:szCs w:val="8"/>
    </w:rPr>
  </w:style>
  <w:style w:type="paragraph" w:customStyle="1" w:styleId="2ff0">
    <w:name w:val="Подпись к картинке (2)"/>
    <w:basedOn w:val="a4"/>
    <w:link w:val="2ff"/>
    <w:uiPriority w:val="99"/>
    <w:rsid w:val="006664B4"/>
    <w:pPr>
      <w:shd w:val="clear" w:color="auto" w:fill="FFFFFF"/>
      <w:spacing w:line="240" w:lineRule="atLeast"/>
    </w:pPr>
    <w:rPr>
      <w:sz w:val="18"/>
      <w:szCs w:val="18"/>
    </w:rPr>
  </w:style>
  <w:style w:type="paragraph" w:customStyle="1" w:styleId="1010">
    <w:name w:val="Основной текст (10)1"/>
    <w:basedOn w:val="a4"/>
    <w:link w:val="104"/>
    <w:uiPriority w:val="99"/>
    <w:rsid w:val="006664B4"/>
    <w:pPr>
      <w:shd w:val="clear" w:color="auto" w:fill="FFFFFF"/>
      <w:spacing w:before="180" w:line="240" w:lineRule="atLeast"/>
    </w:pPr>
    <w:rPr>
      <w:sz w:val="13"/>
      <w:szCs w:val="13"/>
    </w:rPr>
  </w:style>
  <w:style w:type="paragraph" w:customStyle="1" w:styleId="1110">
    <w:name w:val="Основной текст (11)1"/>
    <w:basedOn w:val="a4"/>
    <w:link w:val="114"/>
    <w:uiPriority w:val="99"/>
    <w:rsid w:val="006664B4"/>
    <w:pPr>
      <w:shd w:val="clear" w:color="auto" w:fill="FFFFFF"/>
      <w:spacing w:line="240" w:lineRule="exact"/>
      <w:jc w:val="center"/>
    </w:pPr>
    <w:rPr>
      <w:rFonts w:ascii="Tahoma" w:hAnsi="Tahoma" w:cs="Tahoma"/>
      <w:sz w:val="16"/>
      <w:szCs w:val="16"/>
    </w:rPr>
  </w:style>
  <w:style w:type="paragraph" w:customStyle="1" w:styleId="123">
    <w:name w:val="Основной текст (12)"/>
    <w:basedOn w:val="a4"/>
    <w:link w:val="122"/>
    <w:uiPriority w:val="99"/>
    <w:rsid w:val="006664B4"/>
    <w:pPr>
      <w:shd w:val="clear" w:color="auto" w:fill="FFFFFF"/>
      <w:spacing w:line="192" w:lineRule="exact"/>
      <w:jc w:val="both"/>
    </w:pPr>
    <w:rPr>
      <w:rFonts w:ascii="Tahoma" w:hAnsi="Tahoma" w:cs="Tahoma"/>
      <w:sz w:val="14"/>
      <w:szCs w:val="14"/>
    </w:rPr>
  </w:style>
  <w:style w:type="paragraph" w:customStyle="1" w:styleId="133">
    <w:name w:val="Основной текст (13)"/>
    <w:basedOn w:val="a4"/>
    <w:link w:val="132"/>
    <w:uiPriority w:val="99"/>
    <w:rsid w:val="006664B4"/>
    <w:pPr>
      <w:shd w:val="clear" w:color="auto" w:fill="FFFFFF"/>
      <w:spacing w:line="110" w:lineRule="exact"/>
      <w:jc w:val="both"/>
    </w:pPr>
    <w:rPr>
      <w:rFonts w:ascii="Tahoma" w:hAnsi="Tahoma" w:cs="Tahoma"/>
      <w:sz w:val="8"/>
      <w:szCs w:val="8"/>
    </w:rPr>
  </w:style>
  <w:style w:type="paragraph" w:customStyle="1" w:styleId="141">
    <w:name w:val="Основной текст (14)"/>
    <w:basedOn w:val="a4"/>
    <w:link w:val="140"/>
    <w:uiPriority w:val="99"/>
    <w:rsid w:val="006664B4"/>
    <w:pPr>
      <w:shd w:val="clear" w:color="auto" w:fill="FFFFFF"/>
      <w:spacing w:line="240" w:lineRule="atLeast"/>
    </w:pPr>
    <w:rPr>
      <w:rFonts w:ascii="Tahoma" w:hAnsi="Tahoma" w:cs="Tahoma"/>
      <w:sz w:val="8"/>
      <w:szCs w:val="8"/>
    </w:rPr>
  </w:style>
  <w:style w:type="paragraph" w:customStyle="1" w:styleId="151">
    <w:name w:val="Основной текст (15)"/>
    <w:basedOn w:val="a4"/>
    <w:link w:val="150"/>
    <w:uiPriority w:val="99"/>
    <w:rsid w:val="006664B4"/>
    <w:pPr>
      <w:shd w:val="clear" w:color="auto" w:fill="FFFFFF"/>
      <w:spacing w:line="240" w:lineRule="atLeast"/>
    </w:pPr>
    <w:rPr>
      <w:rFonts w:ascii="Tahoma" w:hAnsi="Tahoma" w:cs="Tahoma"/>
      <w:sz w:val="8"/>
      <w:szCs w:val="8"/>
    </w:rPr>
  </w:style>
  <w:style w:type="paragraph" w:customStyle="1" w:styleId="162">
    <w:name w:val="Основной текст (16)"/>
    <w:basedOn w:val="a4"/>
    <w:link w:val="161"/>
    <w:uiPriority w:val="99"/>
    <w:rsid w:val="006664B4"/>
    <w:pPr>
      <w:shd w:val="clear" w:color="auto" w:fill="FFFFFF"/>
      <w:spacing w:after="300" w:line="240" w:lineRule="atLeast"/>
    </w:pPr>
    <w:rPr>
      <w:rFonts w:ascii="Tahoma" w:hAnsi="Tahoma" w:cs="Tahoma"/>
      <w:sz w:val="8"/>
      <w:szCs w:val="8"/>
    </w:rPr>
  </w:style>
  <w:style w:type="paragraph" w:customStyle="1" w:styleId="171">
    <w:name w:val="Основной текст (17)1"/>
    <w:basedOn w:val="a4"/>
    <w:link w:val="170"/>
    <w:uiPriority w:val="99"/>
    <w:rsid w:val="006664B4"/>
    <w:pPr>
      <w:shd w:val="clear" w:color="auto" w:fill="FFFFFF"/>
      <w:spacing w:line="110" w:lineRule="exact"/>
      <w:jc w:val="right"/>
    </w:pPr>
    <w:rPr>
      <w:rFonts w:ascii="Tahoma" w:hAnsi="Tahoma" w:cs="Tahoma"/>
      <w:sz w:val="8"/>
      <w:szCs w:val="8"/>
    </w:rPr>
  </w:style>
  <w:style w:type="paragraph" w:customStyle="1" w:styleId="191">
    <w:name w:val="Основной текст (19)1"/>
    <w:basedOn w:val="a4"/>
    <w:link w:val="190"/>
    <w:uiPriority w:val="99"/>
    <w:rsid w:val="006664B4"/>
    <w:pPr>
      <w:shd w:val="clear" w:color="auto" w:fill="FFFFFF"/>
      <w:spacing w:line="230" w:lineRule="exact"/>
      <w:jc w:val="center"/>
    </w:pPr>
    <w:rPr>
      <w:rFonts w:ascii="Tahoma" w:hAnsi="Tahoma" w:cs="Tahoma"/>
      <w:b/>
      <w:bCs/>
      <w:sz w:val="19"/>
      <w:szCs w:val="19"/>
    </w:rPr>
  </w:style>
  <w:style w:type="paragraph" w:customStyle="1" w:styleId="181">
    <w:name w:val="Основной текст (18)1"/>
    <w:basedOn w:val="a4"/>
    <w:link w:val="180"/>
    <w:uiPriority w:val="99"/>
    <w:rsid w:val="006664B4"/>
    <w:pPr>
      <w:shd w:val="clear" w:color="auto" w:fill="FFFFFF"/>
      <w:spacing w:line="226" w:lineRule="exact"/>
      <w:jc w:val="center"/>
    </w:pPr>
    <w:rPr>
      <w:rFonts w:ascii="Arial" w:hAnsi="Arial" w:cs="Arial"/>
      <w:sz w:val="19"/>
      <w:szCs w:val="19"/>
    </w:rPr>
  </w:style>
  <w:style w:type="paragraph" w:customStyle="1" w:styleId="3f5">
    <w:name w:val="Подпись к таблице (3)"/>
    <w:basedOn w:val="a4"/>
    <w:link w:val="3f4"/>
    <w:uiPriority w:val="99"/>
    <w:rsid w:val="006664B4"/>
    <w:pPr>
      <w:shd w:val="clear" w:color="auto" w:fill="FFFFFF"/>
      <w:spacing w:line="240" w:lineRule="atLeast"/>
    </w:pPr>
    <w:rPr>
      <w:rFonts w:ascii="Tahoma" w:hAnsi="Tahoma" w:cs="Tahoma"/>
      <w:b/>
      <w:bCs/>
      <w:sz w:val="19"/>
      <w:szCs w:val="19"/>
    </w:rPr>
  </w:style>
  <w:style w:type="paragraph" w:customStyle="1" w:styleId="115">
    <w:name w:val="Заголовок №11"/>
    <w:basedOn w:val="a4"/>
    <w:link w:val="1f4"/>
    <w:uiPriority w:val="99"/>
    <w:rsid w:val="006664B4"/>
    <w:pPr>
      <w:shd w:val="clear" w:color="auto" w:fill="FFFFFF"/>
      <w:spacing w:line="250" w:lineRule="exact"/>
      <w:outlineLvl w:val="0"/>
    </w:pPr>
    <w:rPr>
      <w:rFonts w:ascii="Tahoma" w:hAnsi="Tahoma" w:cs="Tahoma"/>
      <w:b/>
      <w:bCs/>
      <w:sz w:val="19"/>
      <w:szCs w:val="19"/>
    </w:rPr>
  </w:style>
  <w:style w:type="paragraph" w:customStyle="1" w:styleId="1f6">
    <w:name w:val="Подпись к картинке1"/>
    <w:basedOn w:val="a4"/>
    <w:link w:val="afffffffa"/>
    <w:uiPriority w:val="99"/>
    <w:rsid w:val="006664B4"/>
    <w:pPr>
      <w:shd w:val="clear" w:color="auto" w:fill="FFFFFF"/>
      <w:spacing w:line="240" w:lineRule="exact"/>
      <w:jc w:val="both"/>
    </w:pPr>
    <w:rPr>
      <w:rFonts w:ascii="Tahoma" w:hAnsi="Tahoma" w:cs="Tahoma"/>
      <w:sz w:val="10"/>
      <w:szCs w:val="10"/>
    </w:rPr>
  </w:style>
  <w:style w:type="paragraph" w:customStyle="1" w:styleId="2010">
    <w:name w:val="Основной текст (20)1"/>
    <w:basedOn w:val="a4"/>
    <w:link w:val="201"/>
    <w:uiPriority w:val="99"/>
    <w:rsid w:val="006664B4"/>
    <w:pPr>
      <w:shd w:val="clear" w:color="auto" w:fill="FFFFFF"/>
      <w:spacing w:line="542" w:lineRule="exact"/>
    </w:pPr>
    <w:rPr>
      <w:rFonts w:ascii="Tahoma" w:hAnsi="Tahoma" w:cs="Tahoma"/>
      <w:sz w:val="11"/>
      <w:szCs w:val="11"/>
    </w:rPr>
  </w:style>
  <w:style w:type="paragraph" w:customStyle="1" w:styleId="243">
    <w:name w:val="Основной текст (24)"/>
    <w:basedOn w:val="a4"/>
    <w:link w:val="242"/>
    <w:uiPriority w:val="99"/>
    <w:rsid w:val="006664B4"/>
    <w:pPr>
      <w:shd w:val="clear" w:color="auto" w:fill="FFFFFF"/>
      <w:spacing w:after="1020" w:line="240" w:lineRule="atLeast"/>
    </w:pPr>
    <w:rPr>
      <w:b/>
      <w:bCs/>
      <w:sz w:val="15"/>
      <w:szCs w:val="15"/>
    </w:rPr>
  </w:style>
  <w:style w:type="paragraph" w:customStyle="1" w:styleId="253">
    <w:name w:val="Основной текст (25)"/>
    <w:basedOn w:val="a4"/>
    <w:link w:val="252"/>
    <w:uiPriority w:val="99"/>
    <w:rsid w:val="006664B4"/>
    <w:pPr>
      <w:shd w:val="clear" w:color="auto" w:fill="FFFFFF"/>
      <w:spacing w:line="240" w:lineRule="atLeast"/>
    </w:pPr>
    <w:rPr>
      <w:rFonts w:ascii="Calibri" w:hAnsi="Calibri" w:cs="Calibri"/>
      <w:b/>
      <w:bCs/>
      <w:sz w:val="27"/>
      <w:szCs w:val="27"/>
    </w:rPr>
  </w:style>
  <w:style w:type="paragraph" w:customStyle="1" w:styleId="3f9">
    <w:name w:val="Заголовок №3"/>
    <w:basedOn w:val="a4"/>
    <w:link w:val="3f8"/>
    <w:uiPriority w:val="99"/>
    <w:rsid w:val="006664B4"/>
    <w:pPr>
      <w:shd w:val="clear" w:color="auto" w:fill="FFFFFF"/>
      <w:spacing w:line="240" w:lineRule="atLeast"/>
      <w:outlineLvl w:val="2"/>
    </w:pPr>
    <w:rPr>
      <w:rFonts w:ascii="Calibri" w:hAnsi="Calibri" w:cs="Calibri"/>
      <w:b/>
      <w:bCs/>
      <w:sz w:val="27"/>
      <w:szCs w:val="27"/>
    </w:rPr>
  </w:style>
  <w:style w:type="paragraph" w:customStyle="1" w:styleId="68">
    <w:name w:val="Подпись к картинке (6)"/>
    <w:basedOn w:val="a4"/>
    <w:link w:val="67"/>
    <w:uiPriority w:val="99"/>
    <w:rsid w:val="006664B4"/>
    <w:pPr>
      <w:shd w:val="clear" w:color="auto" w:fill="FFFFFF"/>
      <w:spacing w:line="240" w:lineRule="atLeast"/>
    </w:pPr>
    <w:rPr>
      <w:b/>
      <w:bCs/>
      <w:sz w:val="15"/>
      <w:szCs w:val="15"/>
    </w:rPr>
  </w:style>
  <w:style w:type="paragraph" w:customStyle="1" w:styleId="262">
    <w:name w:val="Основной текст (26)"/>
    <w:basedOn w:val="a4"/>
    <w:link w:val="261"/>
    <w:uiPriority w:val="99"/>
    <w:rsid w:val="006664B4"/>
    <w:pPr>
      <w:shd w:val="clear" w:color="auto" w:fill="FFFFFF"/>
      <w:spacing w:after="120" w:line="211" w:lineRule="exact"/>
    </w:pPr>
    <w:rPr>
      <w:rFonts w:ascii="Tahoma" w:hAnsi="Tahoma" w:cs="Tahoma"/>
      <w:sz w:val="13"/>
      <w:szCs w:val="13"/>
    </w:rPr>
  </w:style>
  <w:style w:type="paragraph" w:customStyle="1" w:styleId="272">
    <w:name w:val="Основной текст (27)"/>
    <w:basedOn w:val="a4"/>
    <w:link w:val="271"/>
    <w:uiPriority w:val="99"/>
    <w:rsid w:val="006664B4"/>
    <w:pPr>
      <w:shd w:val="clear" w:color="auto" w:fill="FFFFFF"/>
      <w:spacing w:line="240" w:lineRule="atLeast"/>
    </w:pPr>
    <w:rPr>
      <w:b/>
      <w:bCs/>
      <w:i/>
      <w:iCs/>
      <w:noProof/>
      <w:sz w:val="105"/>
      <w:szCs w:val="105"/>
    </w:rPr>
  </w:style>
  <w:style w:type="paragraph" w:customStyle="1" w:styleId="411">
    <w:name w:val="Подпись к таблице (4)1"/>
    <w:basedOn w:val="a4"/>
    <w:link w:val="4e"/>
    <w:uiPriority w:val="99"/>
    <w:rsid w:val="006664B4"/>
    <w:pPr>
      <w:shd w:val="clear" w:color="auto" w:fill="FFFFFF"/>
      <w:spacing w:line="240" w:lineRule="atLeast"/>
    </w:pPr>
    <w:rPr>
      <w:b/>
      <w:bCs/>
      <w:i/>
      <w:iCs/>
      <w:sz w:val="25"/>
      <w:szCs w:val="25"/>
    </w:rPr>
  </w:style>
  <w:style w:type="paragraph" w:customStyle="1" w:styleId="215">
    <w:name w:val="Основной текст (21)"/>
    <w:basedOn w:val="a4"/>
    <w:link w:val="214"/>
    <w:uiPriority w:val="99"/>
    <w:rsid w:val="006664B4"/>
    <w:pPr>
      <w:shd w:val="clear" w:color="auto" w:fill="FFFFFF"/>
      <w:spacing w:line="240" w:lineRule="atLeast"/>
    </w:pPr>
    <w:rPr>
      <w:b/>
      <w:bCs/>
      <w:sz w:val="16"/>
      <w:szCs w:val="16"/>
    </w:rPr>
  </w:style>
  <w:style w:type="paragraph" w:customStyle="1" w:styleId="223">
    <w:name w:val="Основной текст (22)"/>
    <w:basedOn w:val="a4"/>
    <w:link w:val="222"/>
    <w:uiPriority w:val="99"/>
    <w:rsid w:val="006664B4"/>
    <w:pPr>
      <w:shd w:val="clear" w:color="auto" w:fill="FFFFFF"/>
      <w:spacing w:line="240" w:lineRule="atLeast"/>
    </w:pPr>
    <w:rPr>
      <w:i/>
      <w:iCs/>
      <w:sz w:val="19"/>
      <w:szCs w:val="19"/>
    </w:rPr>
  </w:style>
  <w:style w:type="paragraph" w:customStyle="1" w:styleId="313">
    <w:name w:val="Подпись к картинке (3)1"/>
    <w:basedOn w:val="a4"/>
    <w:link w:val="3fb"/>
    <w:uiPriority w:val="99"/>
    <w:rsid w:val="006664B4"/>
    <w:pPr>
      <w:shd w:val="clear" w:color="auto" w:fill="FFFFFF"/>
      <w:spacing w:line="240" w:lineRule="atLeast"/>
    </w:pPr>
    <w:rPr>
      <w:b/>
      <w:bCs/>
      <w:sz w:val="25"/>
      <w:szCs w:val="25"/>
    </w:rPr>
  </w:style>
  <w:style w:type="paragraph" w:customStyle="1" w:styleId="4f1">
    <w:name w:val="Подпись к картинке (4)"/>
    <w:basedOn w:val="a4"/>
    <w:link w:val="4f0"/>
    <w:uiPriority w:val="99"/>
    <w:rsid w:val="006664B4"/>
    <w:pPr>
      <w:shd w:val="clear" w:color="auto" w:fill="FFFFFF"/>
      <w:spacing w:line="250" w:lineRule="exact"/>
      <w:ind w:hanging="400"/>
    </w:pPr>
    <w:rPr>
      <w:rFonts w:ascii="Tahoma" w:hAnsi="Tahoma" w:cs="Tahoma"/>
      <w:b/>
      <w:bCs/>
      <w:sz w:val="15"/>
      <w:szCs w:val="15"/>
    </w:rPr>
  </w:style>
  <w:style w:type="paragraph" w:customStyle="1" w:styleId="2310">
    <w:name w:val="Основной текст (23)1"/>
    <w:basedOn w:val="a4"/>
    <w:link w:val="232"/>
    <w:uiPriority w:val="99"/>
    <w:rsid w:val="006664B4"/>
    <w:pPr>
      <w:shd w:val="clear" w:color="auto" w:fill="FFFFFF"/>
      <w:spacing w:line="240" w:lineRule="atLeast"/>
      <w:jc w:val="both"/>
    </w:pPr>
    <w:rPr>
      <w:sz w:val="9"/>
      <w:szCs w:val="9"/>
    </w:rPr>
  </w:style>
  <w:style w:type="paragraph" w:customStyle="1" w:styleId="5d">
    <w:name w:val="Подпись к картинке (5)"/>
    <w:basedOn w:val="a4"/>
    <w:link w:val="5c"/>
    <w:uiPriority w:val="99"/>
    <w:rsid w:val="006664B4"/>
    <w:pPr>
      <w:shd w:val="clear" w:color="auto" w:fill="FFFFFF"/>
      <w:spacing w:line="317" w:lineRule="exact"/>
      <w:jc w:val="center"/>
    </w:pPr>
    <w:rPr>
      <w:sz w:val="23"/>
      <w:szCs w:val="23"/>
    </w:rPr>
  </w:style>
  <w:style w:type="paragraph" w:customStyle="1" w:styleId="2ff5">
    <w:name w:val="Заголовок №2"/>
    <w:basedOn w:val="a4"/>
    <w:link w:val="2ff4"/>
    <w:uiPriority w:val="99"/>
    <w:rsid w:val="006664B4"/>
    <w:pPr>
      <w:shd w:val="clear" w:color="auto" w:fill="FFFFFF"/>
      <w:spacing w:before="480" w:line="240" w:lineRule="atLeast"/>
      <w:outlineLvl w:val="1"/>
    </w:pPr>
    <w:rPr>
      <w:rFonts w:ascii="Tahoma" w:hAnsi="Tahoma" w:cs="Tahoma"/>
      <w:noProof/>
      <w:spacing w:val="-70"/>
      <w:w w:val="200"/>
      <w:sz w:val="74"/>
      <w:szCs w:val="74"/>
    </w:rPr>
  </w:style>
  <w:style w:type="paragraph" w:customStyle="1" w:styleId="135">
    <w:name w:val="Заголовок №1 (3)"/>
    <w:basedOn w:val="a4"/>
    <w:link w:val="134"/>
    <w:uiPriority w:val="99"/>
    <w:rsid w:val="006664B4"/>
    <w:pPr>
      <w:shd w:val="clear" w:color="auto" w:fill="FFFFFF"/>
      <w:spacing w:before="360" w:after="360" w:line="240" w:lineRule="atLeast"/>
      <w:outlineLvl w:val="0"/>
    </w:pPr>
    <w:rPr>
      <w:rFonts w:ascii="Tahoma" w:hAnsi="Tahoma" w:cs="Tahoma"/>
      <w:spacing w:val="-70"/>
      <w:w w:val="200"/>
      <w:sz w:val="74"/>
      <w:szCs w:val="74"/>
    </w:rPr>
  </w:style>
  <w:style w:type="paragraph" w:customStyle="1" w:styleId="281">
    <w:name w:val="Основной текст (28)1"/>
    <w:basedOn w:val="a4"/>
    <w:link w:val="280"/>
    <w:uiPriority w:val="99"/>
    <w:rsid w:val="006664B4"/>
    <w:pPr>
      <w:shd w:val="clear" w:color="auto" w:fill="FFFFFF"/>
      <w:spacing w:before="240" w:after="420" w:line="240" w:lineRule="atLeast"/>
    </w:pPr>
    <w:rPr>
      <w:rFonts w:ascii="Tahoma" w:hAnsi="Tahoma" w:cs="Tahoma"/>
      <w:spacing w:val="-70"/>
      <w:w w:val="200"/>
      <w:sz w:val="74"/>
      <w:szCs w:val="74"/>
    </w:rPr>
  </w:style>
  <w:style w:type="paragraph" w:customStyle="1" w:styleId="423">
    <w:name w:val="Заголовок №4 (2)"/>
    <w:basedOn w:val="a4"/>
    <w:link w:val="422"/>
    <w:uiPriority w:val="99"/>
    <w:rsid w:val="006664B4"/>
    <w:pPr>
      <w:shd w:val="clear" w:color="auto" w:fill="FFFFFF"/>
      <w:spacing w:before="120" w:line="379" w:lineRule="exact"/>
      <w:outlineLvl w:val="3"/>
    </w:pPr>
    <w:rPr>
      <w:rFonts w:ascii="Tahoma" w:hAnsi="Tahoma" w:cs="Tahoma"/>
      <w:b/>
      <w:bCs/>
      <w:sz w:val="21"/>
      <w:szCs w:val="21"/>
    </w:rPr>
  </w:style>
  <w:style w:type="paragraph" w:customStyle="1" w:styleId="291">
    <w:name w:val="Основной текст (29)1"/>
    <w:basedOn w:val="a4"/>
    <w:link w:val="290"/>
    <w:uiPriority w:val="99"/>
    <w:rsid w:val="006664B4"/>
    <w:pPr>
      <w:shd w:val="clear" w:color="auto" w:fill="FFFFFF"/>
      <w:spacing w:line="379" w:lineRule="exact"/>
    </w:pPr>
    <w:rPr>
      <w:rFonts w:ascii="Calibri" w:hAnsi="Calibri" w:cs="Calibri"/>
      <w:sz w:val="19"/>
      <w:szCs w:val="19"/>
    </w:rPr>
  </w:style>
  <w:style w:type="paragraph" w:customStyle="1" w:styleId="301">
    <w:name w:val="Основной текст (30)1"/>
    <w:basedOn w:val="a4"/>
    <w:link w:val="300"/>
    <w:uiPriority w:val="99"/>
    <w:rsid w:val="006664B4"/>
    <w:pPr>
      <w:shd w:val="clear" w:color="auto" w:fill="FFFFFF"/>
      <w:spacing w:before="120" w:after="120" w:line="115" w:lineRule="exact"/>
      <w:jc w:val="both"/>
    </w:pPr>
    <w:rPr>
      <w:sz w:val="18"/>
      <w:szCs w:val="18"/>
    </w:rPr>
  </w:style>
  <w:style w:type="paragraph" w:customStyle="1" w:styleId="78">
    <w:name w:val="Подпись к картинке (7)"/>
    <w:basedOn w:val="a4"/>
    <w:link w:val="77"/>
    <w:uiPriority w:val="99"/>
    <w:rsid w:val="006664B4"/>
    <w:pPr>
      <w:shd w:val="clear" w:color="auto" w:fill="FFFFFF"/>
      <w:spacing w:line="240" w:lineRule="atLeast"/>
    </w:pPr>
    <w:rPr>
      <w:rFonts w:ascii="Calibri" w:hAnsi="Calibri" w:cs="Calibri"/>
      <w:sz w:val="19"/>
      <w:szCs w:val="19"/>
    </w:rPr>
  </w:style>
  <w:style w:type="paragraph" w:customStyle="1" w:styleId="810">
    <w:name w:val="Подпись к картинке (8)1"/>
    <w:basedOn w:val="a4"/>
    <w:link w:val="85"/>
    <w:uiPriority w:val="99"/>
    <w:rsid w:val="006664B4"/>
    <w:pPr>
      <w:shd w:val="clear" w:color="auto" w:fill="FFFFFF"/>
      <w:spacing w:line="240" w:lineRule="atLeast"/>
    </w:pPr>
    <w:rPr>
      <w:rFonts w:ascii="Calibri" w:hAnsi="Calibri" w:cs="Calibri"/>
      <w:sz w:val="19"/>
      <w:szCs w:val="19"/>
    </w:rPr>
  </w:style>
  <w:style w:type="paragraph" w:customStyle="1" w:styleId="95">
    <w:name w:val="Подпись к картинке (9)"/>
    <w:basedOn w:val="a4"/>
    <w:link w:val="94"/>
    <w:uiPriority w:val="99"/>
    <w:rsid w:val="006664B4"/>
    <w:pPr>
      <w:shd w:val="clear" w:color="auto" w:fill="FFFFFF"/>
      <w:spacing w:line="240" w:lineRule="atLeast"/>
    </w:pPr>
    <w:rPr>
      <w:b/>
      <w:bCs/>
      <w:sz w:val="16"/>
      <w:szCs w:val="16"/>
    </w:rPr>
  </w:style>
  <w:style w:type="paragraph" w:customStyle="1" w:styleId="362">
    <w:name w:val="Основной текст (36)"/>
    <w:basedOn w:val="a4"/>
    <w:link w:val="361"/>
    <w:uiPriority w:val="99"/>
    <w:rsid w:val="006664B4"/>
    <w:pPr>
      <w:shd w:val="clear" w:color="auto" w:fill="FFFFFF"/>
      <w:spacing w:before="300" w:line="240" w:lineRule="atLeast"/>
    </w:pPr>
    <w:rPr>
      <w:rFonts w:ascii="Arial" w:hAnsi="Arial" w:cs="Arial"/>
      <w:sz w:val="10"/>
      <w:szCs w:val="10"/>
    </w:rPr>
  </w:style>
  <w:style w:type="paragraph" w:customStyle="1" w:styleId="10b">
    <w:name w:val="Подпись к картинке (10)"/>
    <w:basedOn w:val="a4"/>
    <w:link w:val="10a"/>
    <w:uiPriority w:val="99"/>
    <w:rsid w:val="006664B4"/>
    <w:pPr>
      <w:shd w:val="clear" w:color="auto" w:fill="FFFFFF"/>
      <w:spacing w:line="240" w:lineRule="atLeast"/>
    </w:pPr>
    <w:rPr>
      <w:rFonts w:ascii="Arial" w:hAnsi="Arial" w:cs="Arial"/>
      <w:sz w:val="10"/>
      <w:szCs w:val="10"/>
    </w:rPr>
  </w:style>
  <w:style w:type="paragraph" w:customStyle="1" w:styleId="323">
    <w:name w:val="Основной текст (32)"/>
    <w:basedOn w:val="a4"/>
    <w:link w:val="322"/>
    <w:uiPriority w:val="99"/>
    <w:rsid w:val="006664B4"/>
    <w:pPr>
      <w:shd w:val="clear" w:color="auto" w:fill="FFFFFF"/>
      <w:spacing w:line="240" w:lineRule="atLeast"/>
    </w:pPr>
    <w:rPr>
      <w:rFonts w:ascii="Tahoma" w:hAnsi="Tahoma" w:cs="Tahoma"/>
      <w:sz w:val="15"/>
      <w:szCs w:val="15"/>
    </w:rPr>
  </w:style>
  <w:style w:type="paragraph" w:customStyle="1" w:styleId="3110">
    <w:name w:val="Основной текст (31)1"/>
    <w:basedOn w:val="a4"/>
    <w:link w:val="314"/>
    <w:uiPriority w:val="99"/>
    <w:rsid w:val="006664B4"/>
    <w:pPr>
      <w:shd w:val="clear" w:color="auto" w:fill="FFFFFF"/>
      <w:spacing w:line="240" w:lineRule="atLeast"/>
    </w:pPr>
    <w:rPr>
      <w:b/>
      <w:bCs/>
      <w:sz w:val="25"/>
      <w:szCs w:val="25"/>
    </w:rPr>
  </w:style>
  <w:style w:type="paragraph" w:customStyle="1" w:styleId="332">
    <w:name w:val="Основной текст (33)"/>
    <w:basedOn w:val="a4"/>
    <w:link w:val="331"/>
    <w:uiPriority w:val="99"/>
    <w:rsid w:val="006664B4"/>
    <w:pPr>
      <w:shd w:val="clear" w:color="auto" w:fill="FFFFFF"/>
      <w:spacing w:line="120" w:lineRule="exact"/>
      <w:jc w:val="right"/>
    </w:pPr>
    <w:rPr>
      <w:rFonts w:ascii="Tahoma" w:hAnsi="Tahoma" w:cs="Tahoma"/>
      <w:noProof/>
      <w:sz w:val="30"/>
      <w:szCs w:val="30"/>
    </w:rPr>
  </w:style>
  <w:style w:type="paragraph" w:customStyle="1" w:styleId="342">
    <w:name w:val="Основной текст (34)"/>
    <w:basedOn w:val="a4"/>
    <w:link w:val="341"/>
    <w:uiPriority w:val="99"/>
    <w:rsid w:val="006664B4"/>
    <w:pPr>
      <w:shd w:val="clear" w:color="auto" w:fill="FFFFFF"/>
      <w:spacing w:after="1560" w:line="163" w:lineRule="exact"/>
      <w:jc w:val="both"/>
    </w:pPr>
    <w:rPr>
      <w:rFonts w:ascii="Arial" w:hAnsi="Arial" w:cs="Arial"/>
      <w:sz w:val="13"/>
      <w:szCs w:val="13"/>
    </w:rPr>
  </w:style>
  <w:style w:type="paragraph" w:customStyle="1" w:styleId="352">
    <w:name w:val="Основной текст (35)"/>
    <w:basedOn w:val="a4"/>
    <w:link w:val="351"/>
    <w:uiPriority w:val="99"/>
    <w:rsid w:val="006664B4"/>
    <w:pPr>
      <w:shd w:val="clear" w:color="auto" w:fill="FFFFFF"/>
      <w:spacing w:before="1560" w:after="300" w:line="240" w:lineRule="atLeast"/>
    </w:pPr>
    <w:rPr>
      <w:rFonts w:ascii="Tahoma" w:hAnsi="Tahoma" w:cs="Tahoma"/>
      <w:b/>
      <w:bCs/>
      <w:sz w:val="14"/>
      <w:szCs w:val="14"/>
    </w:rPr>
  </w:style>
  <w:style w:type="paragraph" w:customStyle="1" w:styleId="372">
    <w:name w:val="Основной текст (37)"/>
    <w:basedOn w:val="a4"/>
    <w:link w:val="371"/>
    <w:uiPriority w:val="99"/>
    <w:rsid w:val="006664B4"/>
    <w:pPr>
      <w:shd w:val="clear" w:color="auto" w:fill="FFFFFF"/>
      <w:spacing w:before="300" w:after="180" w:line="240" w:lineRule="atLeast"/>
    </w:pPr>
    <w:rPr>
      <w:rFonts w:ascii="Arial" w:hAnsi="Arial" w:cs="Arial"/>
      <w:sz w:val="15"/>
      <w:szCs w:val="15"/>
    </w:rPr>
  </w:style>
  <w:style w:type="paragraph" w:customStyle="1" w:styleId="382">
    <w:name w:val="Основной текст (38)"/>
    <w:basedOn w:val="a4"/>
    <w:link w:val="381"/>
    <w:uiPriority w:val="99"/>
    <w:rsid w:val="006664B4"/>
    <w:pPr>
      <w:shd w:val="clear" w:color="auto" w:fill="FFFFFF"/>
      <w:spacing w:before="1020" w:after="300" w:line="240" w:lineRule="atLeast"/>
    </w:pPr>
    <w:rPr>
      <w:rFonts w:ascii="Tahoma" w:hAnsi="Tahoma" w:cs="Tahoma"/>
      <w:b/>
      <w:bCs/>
      <w:sz w:val="16"/>
      <w:szCs w:val="16"/>
    </w:rPr>
  </w:style>
  <w:style w:type="paragraph" w:customStyle="1" w:styleId="3fe">
    <w:name w:val="Оглавление (3)"/>
    <w:basedOn w:val="a4"/>
    <w:link w:val="3fd"/>
    <w:uiPriority w:val="99"/>
    <w:rsid w:val="006664B4"/>
    <w:pPr>
      <w:shd w:val="clear" w:color="auto" w:fill="FFFFFF"/>
      <w:spacing w:line="240" w:lineRule="exact"/>
      <w:ind w:firstLine="760"/>
      <w:jc w:val="both"/>
    </w:pPr>
    <w:rPr>
      <w:rFonts w:ascii="Arial" w:hAnsi="Arial" w:cs="Arial"/>
      <w:sz w:val="13"/>
      <w:szCs w:val="13"/>
    </w:rPr>
  </w:style>
  <w:style w:type="paragraph" w:customStyle="1" w:styleId="414">
    <w:name w:val="Заголовок №41"/>
    <w:basedOn w:val="a4"/>
    <w:link w:val="4f2"/>
    <w:uiPriority w:val="99"/>
    <w:rsid w:val="006664B4"/>
    <w:pPr>
      <w:shd w:val="clear" w:color="auto" w:fill="FFFFFF"/>
      <w:spacing w:line="312" w:lineRule="exact"/>
      <w:outlineLvl w:val="3"/>
    </w:pPr>
    <w:rPr>
      <w:b/>
      <w:bCs/>
      <w:sz w:val="25"/>
      <w:szCs w:val="25"/>
    </w:rPr>
  </w:style>
  <w:style w:type="paragraph" w:customStyle="1" w:styleId="415">
    <w:name w:val="Оглавление (4)1"/>
    <w:basedOn w:val="a4"/>
    <w:link w:val="4f4"/>
    <w:uiPriority w:val="99"/>
    <w:rsid w:val="006664B4"/>
    <w:pPr>
      <w:shd w:val="clear" w:color="auto" w:fill="FFFFFF"/>
      <w:spacing w:line="312" w:lineRule="exact"/>
    </w:pPr>
    <w:rPr>
      <w:b/>
      <w:bCs/>
      <w:sz w:val="25"/>
      <w:szCs w:val="25"/>
    </w:rPr>
  </w:style>
  <w:style w:type="paragraph" w:customStyle="1" w:styleId="401">
    <w:name w:val="Основной текст (40)1"/>
    <w:basedOn w:val="a4"/>
    <w:link w:val="400"/>
    <w:uiPriority w:val="99"/>
    <w:rsid w:val="006664B4"/>
    <w:pPr>
      <w:shd w:val="clear" w:color="auto" w:fill="FFFFFF"/>
      <w:spacing w:line="240" w:lineRule="atLeast"/>
    </w:pPr>
    <w:rPr>
      <w:sz w:val="25"/>
      <w:szCs w:val="25"/>
    </w:rPr>
  </w:style>
  <w:style w:type="paragraph" w:customStyle="1" w:styleId="426">
    <w:name w:val="Основной текст (42)"/>
    <w:basedOn w:val="a4"/>
    <w:link w:val="425"/>
    <w:uiPriority w:val="99"/>
    <w:rsid w:val="006664B4"/>
    <w:pPr>
      <w:shd w:val="clear" w:color="auto" w:fill="FFFFFF"/>
      <w:spacing w:after="120" w:line="240" w:lineRule="atLeast"/>
    </w:pPr>
    <w:rPr>
      <w:rFonts w:ascii="Tahoma" w:hAnsi="Tahoma" w:cs="Tahoma"/>
      <w:b/>
      <w:bCs/>
      <w:sz w:val="21"/>
      <w:szCs w:val="21"/>
    </w:rPr>
  </w:style>
  <w:style w:type="paragraph" w:customStyle="1" w:styleId="4110">
    <w:name w:val="Основной текст (41)1"/>
    <w:basedOn w:val="a4"/>
    <w:link w:val="416"/>
    <w:uiPriority w:val="99"/>
    <w:rsid w:val="006664B4"/>
    <w:pPr>
      <w:shd w:val="clear" w:color="auto" w:fill="FFFFFF"/>
      <w:spacing w:line="240" w:lineRule="atLeast"/>
    </w:pPr>
    <w:rPr>
      <w:rFonts w:ascii="Tahoma" w:hAnsi="Tahoma" w:cs="Tahoma"/>
      <w:noProof/>
      <w:sz w:val="30"/>
      <w:szCs w:val="30"/>
    </w:rPr>
  </w:style>
  <w:style w:type="paragraph" w:customStyle="1" w:styleId="3910">
    <w:name w:val="Основной текст (39)1"/>
    <w:basedOn w:val="a4"/>
    <w:link w:val="391"/>
    <w:uiPriority w:val="99"/>
    <w:rsid w:val="006664B4"/>
    <w:pPr>
      <w:shd w:val="clear" w:color="auto" w:fill="FFFFFF"/>
      <w:spacing w:line="240" w:lineRule="atLeast"/>
    </w:pPr>
    <w:rPr>
      <w:rFonts w:ascii="Tahoma" w:hAnsi="Tahoma" w:cs="Tahoma"/>
      <w:noProof/>
      <w:sz w:val="30"/>
      <w:szCs w:val="30"/>
    </w:rPr>
  </w:style>
  <w:style w:type="paragraph" w:customStyle="1" w:styleId="512">
    <w:name w:val="Подпись к таблице (5)1"/>
    <w:basedOn w:val="a4"/>
    <w:link w:val="5e"/>
    <w:uiPriority w:val="99"/>
    <w:rsid w:val="006664B4"/>
    <w:pPr>
      <w:shd w:val="clear" w:color="auto" w:fill="FFFFFF"/>
      <w:spacing w:line="240" w:lineRule="atLeast"/>
    </w:pPr>
    <w:rPr>
      <w:sz w:val="25"/>
      <w:szCs w:val="25"/>
    </w:rPr>
  </w:style>
  <w:style w:type="paragraph" w:customStyle="1" w:styleId="431">
    <w:name w:val="Основной текст (43)1"/>
    <w:basedOn w:val="a4"/>
    <w:link w:val="430"/>
    <w:uiPriority w:val="99"/>
    <w:rsid w:val="006664B4"/>
    <w:pPr>
      <w:shd w:val="clear" w:color="auto" w:fill="FFFFFF"/>
      <w:spacing w:line="221" w:lineRule="exact"/>
    </w:pPr>
    <w:rPr>
      <w:rFonts w:ascii="Tahoma" w:hAnsi="Tahoma" w:cs="Tahoma"/>
      <w:b/>
      <w:bCs/>
      <w:sz w:val="17"/>
      <w:szCs w:val="17"/>
    </w:rPr>
  </w:style>
  <w:style w:type="paragraph" w:customStyle="1" w:styleId="441">
    <w:name w:val="Основной текст (44)1"/>
    <w:basedOn w:val="a4"/>
    <w:link w:val="440"/>
    <w:uiPriority w:val="99"/>
    <w:rsid w:val="006664B4"/>
    <w:pPr>
      <w:shd w:val="clear" w:color="auto" w:fill="FFFFFF"/>
      <w:spacing w:after="300" w:line="226" w:lineRule="exact"/>
    </w:pPr>
    <w:rPr>
      <w:rFonts w:ascii="Tahoma" w:hAnsi="Tahoma" w:cs="Tahoma"/>
      <w:b/>
      <w:bCs/>
      <w:i/>
      <w:iCs/>
      <w:sz w:val="16"/>
      <w:szCs w:val="16"/>
    </w:rPr>
  </w:style>
  <w:style w:type="paragraph" w:customStyle="1" w:styleId="6b">
    <w:name w:val="Подпись к таблице (6)"/>
    <w:basedOn w:val="a4"/>
    <w:link w:val="6a"/>
    <w:uiPriority w:val="99"/>
    <w:rsid w:val="006664B4"/>
    <w:pPr>
      <w:shd w:val="clear" w:color="auto" w:fill="FFFFFF"/>
      <w:spacing w:line="240" w:lineRule="atLeast"/>
    </w:pPr>
    <w:rPr>
      <w:rFonts w:ascii="Tahoma" w:hAnsi="Tahoma" w:cs="Tahoma"/>
      <w:b/>
      <w:bCs/>
      <w:sz w:val="17"/>
      <w:szCs w:val="17"/>
    </w:rPr>
  </w:style>
  <w:style w:type="character" w:customStyle="1" w:styleId="afffffffd">
    <w:name w:val="_Обычный Знак"/>
    <w:link w:val="afffffffe"/>
    <w:locked/>
    <w:rsid w:val="006664B4"/>
    <w:rPr>
      <w:sz w:val="24"/>
    </w:rPr>
  </w:style>
  <w:style w:type="paragraph" w:customStyle="1" w:styleId="afffffffe">
    <w:name w:val="_Обычный"/>
    <w:basedOn w:val="a4"/>
    <w:link w:val="afffffffd"/>
    <w:rsid w:val="006664B4"/>
    <w:pPr>
      <w:ind w:firstLine="709"/>
      <w:jc w:val="both"/>
    </w:pPr>
    <w:rPr>
      <w:szCs w:val="20"/>
    </w:rPr>
  </w:style>
  <w:style w:type="paragraph" w:customStyle="1" w:styleId="1f9">
    <w:name w:val="Маркированный список 1"/>
    <w:basedOn w:val="a4"/>
    <w:rsid w:val="006664B4"/>
    <w:pPr>
      <w:tabs>
        <w:tab w:val="num" w:pos="1080"/>
      </w:tabs>
      <w:spacing w:line="360" w:lineRule="auto"/>
      <w:ind w:left="1080" w:hanging="360"/>
      <w:jc w:val="both"/>
    </w:pPr>
    <w:rPr>
      <w:rFonts w:ascii="Arial" w:hAnsi="Arial" w:cs="Arial"/>
    </w:rPr>
  </w:style>
  <w:style w:type="paragraph" w:customStyle="1" w:styleId="Sc">
    <w:name w:val="S_Обложка_проект"/>
    <w:basedOn w:val="a4"/>
    <w:rsid w:val="006664B4"/>
    <w:pPr>
      <w:spacing w:line="360" w:lineRule="auto"/>
      <w:ind w:left="3240"/>
      <w:jc w:val="right"/>
    </w:pPr>
    <w:rPr>
      <w:caps/>
    </w:rPr>
  </w:style>
  <w:style w:type="paragraph" w:customStyle="1" w:styleId="xl72">
    <w:name w:val="xl72"/>
    <w:basedOn w:val="af1"/>
    <w:rsid w:val="006664B4"/>
    <w:rPr>
      <w:rFonts w:ascii="Times New Roman" w:hAnsi="Times New Roman"/>
      <w:sz w:val="20"/>
      <w:szCs w:val="20"/>
    </w:rPr>
  </w:style>
  <w:style w:type="paragraph" w:customStyle="1" w:styleId="font5">
    <w:name w:val="font5"/>
    <w:basedOn w:val="a4"/>
    <w:rsid w:val="006664B4"/>
    <w:pPr>
      <w:spacing w:before="100" w:beforeAutospacing="1" w:after="100" w:afterAutospacing="1"/>
    </w:pPr>
    <w:rPr>
      <w:sz w:val="20"/>
      <w:szCs w:val="20"/>
    </w:rPr>
  </w:style>
  <w:style w:type="paragraph" w:customStyle="1" w:styleId="font6">
    <w:name w:val="font6"/>
    <w:basedOn w:val="a4"/>
    <w:rsid w:val="006664B4"/>
    <w:pPr>
      <w:spacing w:before="100" w:beforeAutospacing="1" w:after="100" w:afterAutospacing="1"/>
    </w:pPr>
    <w:rPr>
      <w:sz w:val="20"/>
      <w:szCs w:val="20"/>
      <w:u w:val="single"/>
    </w:rPr>
  </w:style>
  <w:style w:type="paragraph" w:customStyle="1" w:styleId="font7">
    <w:name w:val="font7"/>
    <w:basedOn w:val="a4"/>
    <w:rsid w:val="006664B4"/>
    <w:pPr>
      <w:spacing w:before="100" w:beforeAutospacing="1" w:after="100" w:afterAutospacing="1"/>
    </w:pPr>
    <w:rPr>
      <w:sz w:val="18"/>
      <w:szCs w:val="18"/>
    </w:rPr>
  </w:style>
  <w:style w:type="paragraph" w:customStyle="1" w:styleId="font8">
    <w:name w:val="font8"/>
    <w:basedOn w:val="a4"/>
    <w:rsid w:val="006664B4"/>
    <w:pPr>
      <w:spacing w:before="100" w:beforeAutospacing="1" w:after="100" w:afterAutospacing="1"/>
    </w:pPr>
    <w:rPr>
      <w:sz w:val="18"/>
      <w:szCs w:val="18"/>
      <w:u w:val="single"/>
    </w:rPr>
  </w:style>
  <w:style w:type="paragraph" w:customStyle="1" w:styleId="font9">
    <w:name w:val="font9"/>
    <w:basedOn w:val="a4"/>
    <w:rsid w:val="006664B4"/>
    <w:pPr>
      <w:spacing w:before="100" w:beforeAutospacing="1" w:after="100" w:afterAutospacing="1"/>
    </w:pPr>
    <w:rPr>
      <w:sz w:val="20"/>
      <w:szCs w:val="20"/>
    </w:rPr>
  </w:style>
  <w:style w:type="paragraph" w:customStyle="1" w:styleId="xl65">
    <w:name w:val="xl65"/>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4"/>
    <w:rsid w:val="006664B4"/>
    <w:pPr>
      <w:spacing w:before="100" w:beforeAutospacing="1" w:after="100" w:afterAutospacing="1"/>
    </w:pPr>
  </w:style>
  <w:style w:type="paragraph" w:customStyle="1" w:styleId="xl67">
    <w:name w:val="xl67"/>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4"/>
    <w:rsid w:val="006664B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4"/>
    <w:rsid w:val="006664B4"/>
    <w:pPr>
      <w:pBdr>
        <w:top w:val="single" w:sz="4" w:space="0" w:color="auto"/>
        <w:bottom w:val="single" w:sz="4" w:space="0" w:color="auto"/>
      </w:pBdr>
      <w:spacing w:before="100" w:beforeAutospacing="1" w:after="100" w:afterAutospacing="1"/>
    </w:pPr>
  </w:style>
  <w:style w:type="paragraph" w:customStyle="1" w:styleId="xl70">
    <w:name w:val="xl70"/>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4"/>
    <w:rsid w:val="006664B4"/>
    <w:pPr>
      <w:pBdr>
        <w:left w:val="single" w:sz="4" w:space="0" w:color="auto"/>
        <w:right w:val="single" w:sz="4" w:space="0" w:color="auto"/>
      </w:pBdr>
      <w:spacing w:before="100" w:beforeAutospacing="1" w:after="100" w:afterAutospacing="1"/>
    </w:pPr>
  </w:style>
  <w:style w:type="paragraph" w:customStyle="1" w:styleId="xl73">
    <w:name w:val="xl73"/>
    <w:basedOn w:val="a4"/>
    <w:rsid w:val="006664B4"/>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4"/>
    <w:rsid w:val="006664B4"/>
    <w:pPr>
      <w:pBdr>
        <w:left w:val="single" w:sz="4" w:space="0" w:color="auto"/>
        <w:right w:val="single" w:sz="4" w:space="0" w:color="auto"/>
      </w:pBdr>
      <w:spacing w:before="100" w:beforeAutospacing="1" w:after="100" w:afterAutospacing="1"/>
      <w:jc w:val="center"/>
    </w:pPr>
  </w:style>
  <w:style w:type="paragraph" w:customStyle="1" w:styleId="xl76">
    <w:name w:val="xl76"/>
    <w:basedOn w:val="a4"/>
    <w:rsid w:val="006664B4"/>
    <w:pPr>
      <w:pBdr>
        <w:top w:val="single" w:sz="4" w:space="0" w:color="auto"/>
        <w:bottom w:val="single" w:sz="4" w:space="0" w:color="auto"/>
      </w:pBdr>
      <w:spacing w:before="100" w:beforeAutospacing="1" w:after="100" w:afterAutospacing="1"/>
      <w:jc w:val="center"/>
    </w:pPr>
  </w:style>
  <w:style w:type="paragraph" w:customStyle="1" w:styleId="xl77">
    <w:name w:val="xl77"/>
    <w:basedOn w:val="a4"/>
    <w:rsid w:val="006664B4"/>
    <w:pPr>
      <w:spacing w:before="100" w:beforeAutospacing="1" w:after="100" w:afterAutospacing="1"/>
      <w:jc w:val="center"/>
    </w:pPr>
  </w:style>
  <w:style w:type="paragraph" w:customStyle="1" w:styleId="xl78">
    <w:name w:val="xl78"/>
    <w:basedOn w:val="a4"/>
    <w:rsid w:val="006664B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79">
    <w:name w:val="xl79"/>
    <w:basedOn w:val="a4"/>
    <w:rsid w:val="006664B4"/>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rPr>
  </w:style>
  <w:style w:type="paragraph" w:customStyle="1" w:styleId="xl80">
    <w:name w:val="xl80"/>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81">
    <w:name w:val="xl81"/>
    <w:basedOn w:val="a4"/>
    <w:rsid w:val="006664B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2">
    <w:name w:val="xl82"/>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u w:val="single"/>
    </w:rPr>
  </w:style>
  <w:style w:type="paragraph" w:customStyle="1" w:styleId="xl83">
    <w:name w:val="xl83"/>
    <w:basedOn w:val="a4"/>
    <w:rsid w:val="006664B4"/>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84">
    <w:name w:val="xl84"/>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6">
    <w:name w:val="xl86"/>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4"/>
    <w:rsid w:val="006664B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4"/>
    <w:rsid w:val="006664B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1">
    <w:name w:val="xl91"/>
    <w:basedOn w:val="a4"/>
    <w:rsid w:val="006664B4"/>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4"/>
    <w:rsid w:val="006664B4"/>
    <w:pPr>
      <w:pBdr>
        <w:top w:val="single" w:sz="4" w:space="0" w:color="auto"/>
        <w:bottom w:val="single" w:sz="4" w:space="0" w:color="auto"/>
      </w:pBdr>
      <w:shd w:val="clear" w:color="000000" w:fill="FFFFFF"/>
      <w:spacing w:before="100" w:beforeAutospacing="1" w:after="100" w:afterAutospacing="1"/>
    </w:pPr>
  </w:style>
  <w:style w:type="paragraph" w:customStyle="1" w:styleId="xl94">
    <w:name w:val="xl94"/>
    <w:basedOn w:val="a4"/>
    <w:rsid w:val="006664B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95">
    <w:name w:val="xl95"/>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6">
    <w:name w:val="xl96"/>
    <w:basedOn w:val="a4"/>
    <w:rsid w:val="006664B4"/>
    <w:pPr>
      <w:shd w:val="clear" w:color="000000" w:fill="FFFFFF"/>
      <w:spacing w:before="100" w:beforeAutospacing="1" w:after="100" w:afterAutospacing="1"/>
    </w:pPr>
  </w:style>
  <w:style w:type="paragraph" w:customStyle="1" w:styleId="xl97">
    <w:name w:val="xl97"/>
    <w:basedOn w:val="a4"/>
    <w:rsid w:val="006664B4"/>
    <w:pPr>
      <w:pBdr>
        <w:left w:val="single" w:sz="4" w:space="0" w:color="auto"/>
        <w:right w:val="single" w:sz="4" w:space="0" w:color="auto"/>
      </w:pBdr>
      <w:shd w:val="clear" w:color="000000" w:fill="FFFFFF"/>
      <w:spacing w:before="100" w:beforeAutospacing="1" w:after="100" w:afterAutospacing="1"/>
    </w:pPr>
  </w:style>
  <w:style w:type="paragraph" w:customStyle="1" w:styleId="xl98">
    <w:name w:val="xl98"/>
    <w:basedOn w:val="a4"/>
    <w:rsid w:val="006664B4"/>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99">
    <w:name w:val="xl99"/>
    <w:basedOn w:val="a4"/>
    <w:rsid w:val="006664B4"/>
    <w:pPr>
      <w:shd w:val="clear" w:color="000000" w:fill="FFFFFF"/>
      <w:spacing w:before="100" w:beforeAutospacing="1" w:after="100" w:afterAutospacing="1"/>
      <w:jc w:val="center"/>
    </w:pPr>
  </w:style>
  <w:style w:type="paragraph" w:customStyle="1" w:styleId="xl100">
    <w:name w:val="xl100"/>
    <w:basedOn w:val="a4"/>
    <w:rsid w:val="006664B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1">
    <w:name w:val="xl101"/>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4">
    <w:name w:val="xl104"/>
    <w:basedOn w:val="a4"/>
    <w:rsid w:val="006664B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5">
    <w:name w:val="xl105"/>
    <w:basedOn w:val="a4"/>
    <w:rsid w:val="006664B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6">
    <w:name w:val="xl106"/>
    <w:basedOn w:val="a4"/>
    <w:rsid w:val="006664B4"/>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7">
    <w:name w:val="xl107"/>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8">
    <w:name w:val="xl108"/>
    <w:basedOn w:val="a4"/>
    <w:rsid w:val="006664B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9">
    <w:name w:val="xl109"/>
    <w:basedOn w:val="a4"/>
    <w:rsid w:val="006664B4"/>
    <w:pPr>
      <w:pBdr>
        <w:left w:val="single" w:sz="4" w:space="0" w:color="auto"/>
        <w:right w:val="single" w:sz="4" w:space="0" w:color="auto"/>
      </w:pBdr>
      <w:spacing w:before="100" w:beforeAutospacing="1" w:after="100" w:afterAutospacing="1"/>
      <w:jc w:val="center"/>
    </w:pPr>
  </w:style>
  <w:style w:type="paragraph" w:customStyle="1" w:styleId="xl110">
    <w:name w:val="xl110"/>
    <w:basedOn w:val="a4"/>
    <w:rsid w:val="006664B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1">
    <w:name w:val="xl111"/>
    <w:basedOn w:val="a4"/>
    <w:rsid w:val="006664B4"/>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12">
    <w:name w:val="xl112"/>
    <w:basedOn w:val="a4"/>
    <w:rsid w:val="006664B4"/>
    <w:pPr>
      <w:pBdr>
        <w:left w:val="single" w:sz="4" w:space="0" w:color="auto"/>
        <w:right w:val="single" w:sz="4" w:space="0" w:color="auto"/>
      </w:pBdr>
      <w:spacing w:before="100" w:beforeAutospacing="1" w:after="100" w:afterAutospacing="1"/>
      <w:jc w:val="center"/>
    </w:pPr>
    <w:rPr>
      <w:b/>
      <w:bCs/>
    </w:rPr>
  </w:style>
  <w:style w:type="paragraph" w:customStyle="1" w:styleId="xl113">
    <w:name w:val="xl113"/>
    <w:basedOn w:val="a4"/>
    <w:rsid w:val="006664B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4"/>
    <w:rsid w:val="006664B4"/>
    <w:pPr>
      <w:pBdr>
        <w:top w:val="single" w:sz="4" w:space="0" w:color="auto"/>
        <w:left w:val="single" w:sz="4" w:space="0" w:color="auto"/>
        <w:right w:val="single" w:sz="4" w:space="0" w:color="auto"/>
      </w:pBdr>
      <w:spacing w:before="100" w:beforeAutospacing="1" w:after="100" w:afterAutospacing="1"/>
      <w:jc w:val="center"/>
    </w:pPr>
    <w:rPr>
      <w:b/>
      <w:bCs/>
      <w:sz w:val="28"/>
      <w:szCs w:val="28"/>
    </w:rPr>
  </w:style>
  <w:style w:type="paragraph" w:customStyle="1" w:styleId="xl115">
    <w:name w:val="xl115"/>
    <w:basedOn w:val="a4"/>
    <w:rsid w:val="006664B4"/>
    <w:pPr>
      <w:pBdr>
        <w:left w:val="single" w:sz="4" w:space="0" w:color="auto"/>
        <w:right w:val="single" w:sz="4" w:space="0" w:color="auto"/>
      </w:pBdr>
      <w:spacing w:before="100" w:beforeAutospacing="1" w:after="100" w:afterAutospacing="1"/>
      <w:jc w:val="center"/>
    </w:pPr>
    <w:rPr>
      <w:b/>
      <w:bCs/>
      <w:sz w:val="28"/>
      <w:szCs w:val="28"/>
    </w:rPr>
  </w:style>
  <w:style w:type="paragraph" w:customStyle="1" w:styleId="xl116">
    <w:name w:val="xl116"/>
    <w:basedOn w:val="a4"/>
    <w:rsid w:val="006664B4"/>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17">
    <w:name w:val="xl117"/>
    <w:basedOn w:val="a4"/>
    <w:rsid w:val="006664B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4"/>
    <w:rsid w:val="006664B4"/>
    <w:pPr>
      <w:pBdr>
        <w:top w:val="single" w:sz="4" w:space="0" w:color="auto"/>
        <w:bottom w:val="single" w:sz="4" w:space="0" w:color="auto"/>
      </w:pBdr>
      <w:spacing w:before="100" w:beforeAutospacing="1" w:after="100" w:afterAutospacing="1"/>
      <w:jc w:val="center"/>
      <w:textAlignment w:val="center"/>
    </w:pPr>
  </w:style>
  <w:style w:type="paragraph" w:customStyle="1" w:styleId="xl119">
    <w:name w:val="xl119"/>
    <w:basedOn w:val="a4"/>
    <w:rsid w:val="006664B4"/>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0">
    <w:name w:val="xl120"/>
    <w:basedOn w:val="a4"/>
    <w:rsid w:val="006664B4"/>
    <w:pPr>
      <w:pBdr>
        <w:top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1">
    <w:name w:val="xl121"/>
    <w:basedOn w:val="a4"/>
    <w:rsid w:val="006664B4"/>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22">
    <w:name w:val="xl122"/>
    <w:basedOn w:val="a4"/>
    <w:rsid w:val="006664B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4"/>
    <w:rsid w:val="006664B4"/>
    <w:pPr>
      <w:pBdr>
        <w:top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4"/>
    <w:rsid w:val="006664B4"/>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4"/>
    <w:rsid w:val="006664B4"/>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4"/>
    <w:rsid w:val="006664B4"/>
    <w:pPr>
      <w:pBdr>
        <w:bottom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4"/>
    <w:rsid w:val="006664B4"/>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4"/>
    <w:rsid w:val="006664B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4"/>
    <w:rsid w:val="006664B4"/>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0">
    <w:name w:val="xl130"/>
    <w:basedOn w:val="a4"/>
    <w:rsid w:val="006664B4"/>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1">
    <w:name w:val="xl131"/>
    <w:basedOn w:val="a4"/>
    <w:rsid w:val="006664B4"/>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4"/>
    <w:rsid w:val="006664B4"/>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3">
    <w:name w:val="xl133"/>
    <w:basedOn w:val="a4"/>
    <w:rsid w:val="006664B4"/>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34">
    <w:name w:val="xl134"/>
    <w:basedOn w:val="a4"/>
    <w:rsid w:val="006664B4"/>
    <w:pPr>
      <w:pBdr>
        <w:top w:val="single" w:sz="4" w:space="0" w:color="auto"/>
      </w:pBdr>
      <w:shd w:val="clear" w:color="000000" w:fill="FFFFFF"/>
      <w:spacing w:before="100" w:beforeAutospacing="1" w:after="100" w:afterAutospacing="1"/>
      <w:jc w:val="center"/>
    </w:pPr>
  </w:style>
  <w:style w:type="paragraph" w:customStyle="1" w:styleId="xl135">
    <w:name w:val="xl135"/>
    <w:basedOn w:val="a4"/>
    <w:rsid w:val="006664B4"/>
    <w:pPr>
      <w:pBdr>
        <w:top w:val="single" w:sz="4" w:space="0" w:color="auto"/>
        <w:right w:val="single" w:sz="4" w:space="0" w:color="auto"/>
      </w:pBdr>
      <w:shd w:val="clear" w:color="000000" w:fill="FFFFFF"/>
      <w:spacing w:before="100" w:beforeAutospacing="1" w:after="100" w:afterAutospacing="1"/>
      <w:jc w:val="center"/>
    </w:pPr>
  </w:style>
  <w:style w:type="paragraph" w:customStyle="1" w:styleId="xl136">
    <w:name w:val="xl136"/>
    <w:basedOn w:val="a4"/>
    <w:rsid w:val="006664B4"/>
    <w:pPr>
      <w:pBdr>
        <w:left w:val="single" w:sz="4" w:space="0" w:color="auto"/>
      </w:pBdr>
      <w:shd w:val="clear" w:color="000000" w:fill="FFFFFF"/>
      <w:spacing w:before="100" w:beforeAutospacing="1" w:after="100" w:afterAutospacing="1"/>
      <w:jc w:val="center"/>
    </w:pPr>
  </w:style>
  <w:style w:type="paragraph" w:customStyle="1" w:styleId="xl137">
    <w:name w:val="xl137"/>
    <w:basedOn w:val="a4"/>
    <w:rsid w:val="006664B4"/>
    <w:pPr>
      <w:pBdr>
        <w:right w:val="single" w:sz="4" w:space="0" w:color="auto"/>
      </w:pBdr>
      <w:shd w:val="clear" w:color="000000" w:fill="FFFFFF"/>
      <w:spacing w:before="100" w:beforeAutospacing="1" w:after="100" w:afterAutospacing="1"/>
      <w:jc w:val="center"/>
    </w:pPr>
  </w:style>
  <w:style w:type="paragraph" w:customStyle="1" w:styleId="xl138">
    <w:name w:val="xl138"/>
    <w:basedOn w:val="a4"/>
    <w:rsid w:val="006664B4"/>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39">
    <w:name w:val="xl139"/>
    <w:basedOn w:val="a4"/>
    <w:rsid w:val="006664B4"/>
    <w:pPr>
      <w:pBdr>
        <w:bottom w:val="single" w:sz="4" w:space="0" w:color="auto"/>
      </w:pBdr>
      <w:shd w:val="clear" w:color="000000" w:fill="FFFFFF"/>
      <w:spacing w:before="100" w:beforeAutospacing="1" w:after="100" w:afterAutospacing="1"/>
      <w:jc w:val="center"/>
    </w:pPr>
  </w:style>
  <w:style w:type="paragraph" w:customStyle="1" w:styleId="xl140">
    <w:name w:val="xl140"/>
    <w:basedOn w:val="a4"/>
    <w:rsid w:val="006664B4"/>
    <w:pPr>
      <w:pBdr>
        <w:bottom w:val="single" w:sz="4" w:space="0" w:color="auto"/>
        <w:right w:val="single" w:sz="4" w:space="0" w:color="auto"/>
      </w:pBdr>
      <w:shd w:val="clear" w:color="000000" w:fill="FFFFFF"/>
      <w:spacing w:before="100" w:beforeAutospacing="1" w:after="100" w:afterAutospacing="1"/>
      <w:jc w:val="center"/>
    </w:pPr>
  </w:style>
  <w:style w:type="paragraph" w:customStyle="1" w:styleId="xl141">
    <w:name w:val="xl141"/>
    <w:basedOn w:val="a4"/>
    <w:rsid w:val="006664B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42">
    <w:name w:val="xl142"/>
    <w:basedOn w:val="a4"/>
    <w:rsid w:val="006664B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1fa">
    <w:name w:val="Абзац списка1"/>
    <w:basedOn w:val="a4"/>
    <w:rsid w:val="006664B4"/>
    <w:pPr>
      <w:spacing w:after="200" w:line="276" w:lineRule="auto"/>
      <w:ind w:left="720"/>
      <w:contextualSpacing/>
    </w:pPr>
    <w:rPr>
      <w:rFonts w:ascii="Calibri" w:hAnsi="Calibri"/>
      <w:sz w:val="22"/>
      <w:szCs w:val="22"/>
      <w:lang w:eastAsia="en-US"/>
    </w:rPr>
  </w:style>
  <w:style w:type="paragraph" w:customStyle="1" w:styleId="3ff0">
    <w:name w:val="книга 3 основной"/>
    <w:basedOn w:val="affff2"/>
    <w:uiPriority w:val="99"/>
    <w:rsid w:val="006664B4"/>
    <w:pPr>
      <w:spacing w:before="0" w:line="240" w:lineRule="auto"/>
      <w:ind w:firstLine="0"/>
    </w:pPr>
    <w:rPr>
      <w:rFonts w:ascii="Times New Roman" w:eastAsia="Calibri" w:hAnsi="Times New Roman"/>
      <w:lang w:bidi="en-US"/>
    </w:rPr>
  </w:style>
  <w:style w:type="character" w:customStyle="1" w:styleId="affffffff">
    <w:name w:val="Текст в табл"/>
    <w:rsid w:val="006664B4"/>
    <w:rPr>
      <w:rFonts w:ascii="Arial" w:hAnsi="Arial"/>
      <w:noProof w:val="0"/>
      <w:sz w:val="16"/>
      <w:lang w:val="ru-RU"/>
    </w:rPr>
  </w:style>
  <w:style w:type="paragraph" w:customStyle="1" w:styleId="affffffff0">
    <w:name w:val="Текст записки"/>
    <w:basedOn w:val="a4"/>
    <w:qFormat/>
    <w:rsid w:val="006664B4"/>
    <w:pPr>
      <w:autoSpaceDE w:val="0"/>
      <w:autoSpaceDN w:val="0"/>
      <w:adjustRightInd w:val="0"/>
      <w:spacing w:after="120" w:line="276" w:lineRule="auto"/>
      <w:ind w:firstLine="567"/>
      <w:jc w:val="both"/>
    </w:pPr>
    <w:rPr>
      <w:rFonts w:eastAsia="Calibri"/>
      <w:szCs w:val="28"/>
      <w:lang w:eastAsia="en-US"/>
    </w:rPr>
  </w:style>
  <w:style w:type="paragraph" w:customStyle="1" w:styleId="Standard">
    <w:name w:val="Standard"/>
    <w:rsid w:val="006664B4"/>
    <w:pPr>
      <w:suppressAutoHyphens/>
      <w:autoSpaceDN w:val="0"/>
      <w:textAlignment w:val="baseline"/>
    </w:pPr>
    <w:rPr>
      <w:kern w:val="3"/>
    </w:rPr>
  </w:style>
  <w:style w:type="paragraph" w:customStyle="1" w:styleId="363">
    <w:name w:val="стиль36"/>
    <w:basedOn w:val="a4"/>
    <w:rsid w:val="006664B4"/>
    <w:pPr>
      <w:spacing w:before="100" w:beforeAutospacing="1" w:after="100" w:afterAutospacing="1"/>
    </w:pPr>
  </w:style>
  <w:style w:type="paragraph" w:customStyle="1" w:styleId="affffffff1">
    <w:name w:val="Текст таблицы"/>
    <w:basedOn w:val="a4"/>
    <w:link w:val="affffffff2"/>
    <w:rsid w:val="006664B4"/>
    <w:pPr>
      <w:suppressAutoHyphens/>
      <w:spacing w:line="360" w:lineRule="auto"/>
      <w:jc w:val="center"/>
    </w:pPr>
    <w:rPr>
      <w:sz w:val="22"/>
      <w:szCs w:val="20"/>
      <w:lang w:eastAsia="ar-SA"/>
    </w:rPr>
  </w:style>
  <w:style w:type="character" w:customStyle="1" w:styleId="affffffff2">
    <w:name w:val="Текст таблицы Знак"/>
    <w:link w:val="affffffff1"/>
    <w:rsid w:val="006664B4"/>
    <w:rPr>
      <w:sz w:val="22"/>
      <w:lang w:eastAsia="ar-SA"/>
    </w:rPr>
  </w:style>
  <w:style w:type="paragraph" w:customStyle="1" w:styleId="xl143">
    <w:name w:val="xl143"/>
    <w:basedOn w:val="a4"/>
    <w:rsid w:val="006664B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44">
    <w:name w:val="xl144"/>
    <w:basedOn w:val="a4"/>
    <w:rsid w:val="006664B4"/>
    <w:pPr>
      <w:pBdr>
        <w:top w:val="single" w:sz="4" w:space="0" w:color="auto"/>
        <w:bottom w:val="single" w:sz="4" w:space="0" w:color="auto"/>
      </w:pBdr>
      <w:spacing w:before="100" w:beforeAutospacing="1" w:after="100" w:afterAutospacing="1"/>
    </w:pPr>
  </w:style>
  <w:style w:type="paragraph" w:customStyle="1" w:styleId="xl145">
    <w:name w:val="xl145"/>
    <w:basedOn w:val="a4"/>
    <w:rsid w:val="006664B4"/>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4"/>
    <w:rsid w:val="006664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47">
    <w:name w:val="xl147"/>
    <w:basedOn w:val="a4"/>
    <w:rsid w:val="006664B4"/>
    <w:pPr>
      <w:shd w:val="clear" w:color="000000" w:fill="FFFFFF"/>
      <w:spacing w:before="100" w:beforeAutospacing="1" w:after="100" w:afterAutospacing="1"/>
      <w:textAlignment w:val="center"/>
    </w:pPr>
    <w:rPr>
      <w:sz w:val="20"/>
      <w:szCs w:val="20"/>
    </w:rPr>
  </w:style>
  <w:style w:type="paragraph" w:customStyle="1" w:styleId="xl148">
    <w:name w:val="xl148"/>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20"/>
      <w:szCs w:val="20"/>
      <w:u w:val="single"/>
    </w:rPr>
  </w:style>
  <w:style w:type="paragraph" w:customStyle="1" w:styleId="xl149">
    <w:name w:val="xl149"/>
    <w:basedOn w:val="a4"/>
    <w:rsid w:val="006664B4"/>
    <w:pPr>
      <w:shd w:val="clear" w:color="000000" w:fill="FFFFFF"/>
      <w:spacing w:before="100" w:beforeAutospacing="1" w:after="100" w:afterAutospacing="1"/>
      <w:textAlignment w:val="center"/>
    </w:pPr>
    <w:rPr>
      <w:sz w:val="20"/>
      <w:szCs w:val="20"/>
    </w:rPr>
  </w:style>
  <w:style w:type="paragraph" w:customStyle="1" w:styleId="xl150">
    <w:name w:val="xl150"/>
    <w:basedOn w:val="a4"/>
    <w:rsid w:val="006664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sz w:val="20"/>
      <w:szCs w:val="20"/>
      <w:u w:val="single"/>
    </w:rPr>
  </w:style>
  <w:style w:type="paragraph" w:customStyle="1" w:styleId="2ff7">
    <w:name w:val="Абзац списка2"/>
    <w:basedOn w:val="a4"/>
    <w:rsid w:val="001119CF"/>
    <w:pPr>
      <w:spacing w:after="200" w:line="276" w:lineRule="auto"/>
      <w:ind w:left="720"/>
      <w:contextualSpacing/>
    </w:pPr>
    <w:rPr>
      <w:rFonts w:ascii="Calibri" w:hAnsi="Calibri"/>
      <w:sz w:val="22"/>
      <w:szCs w:val="22"/>
      <w:lang w:eastAsia="en-US"/>
    </w:rPr>
  </w:style>
  <w:style w:type="character" w:customStyle="1" w:styleId="affffffff3">
    <w:name w:val="Записка текст Знак"/>
    <w:link w:val="affffffff4"/>
    <w:locked/>
    <w:rsid w:val="00D10FC5"/>
    <w:rPr>
      <w:sz w:val="24"/>
      <w:szCs w:val="24"/>
    </w:rPr>
  </w:style>
  <w:style w:type="paragraph" w:customStyle="1" w:styleId="affffffff4">
    <w:name w:val="Записка текст"/>
    <w:basedOn w:val="a4"/>
    <w:link w:val="affffffff3"/>
    <w:qFormat/>
    <w:rsid w:val="00D10FC5"/>
    <w:pPr>
      <w:spacing w:before="80" w:after="40"/>
      <w:ind w:firstLine="709"/>
      <w:jc w:val="both"/>
    </w:pPr>
  </w:style>
  <w:style w:type="paragraph" w:customStyle="1" w:styleId="affffffff5">
    <w:name w:val="ГРАД Основной текст"/>
    <w:basedOn w:val="a4"/>
    <w:link w:val="affffffff6"/>
    <w:rsid w:val="00D10FC5"/>
    <w:pPr>
      <w:tabs>
        <w:tab w:val="left" w:pos="540"/>
        <w:tab w:val="left" w:pos="1080"/>
        <w:tab w:val="left" w:pos="1260"/>
        <w:tab w:val="left" w:pos="1620"/>
      </w:tabs>
      <w:suppressAutoHyphens/>
      <w:ind w:firstLine="709"/>
      <w:jc w:val="both"/>
    </w:pPr>
    <w:rPr>
      <w:bCs/>
      <w:color w:val="000000"/>
      <w:spacing w:val="4"/>
      <w:szCs w:val="28"/>
      <w:lang w:eastAsia="ar-SA"/>
    </w:rPr>
  </w:style>
  <w:style w:type="character" w:customStyle="1" w:styleId="affffffff6">
    <w:name w:val="ГРАД Основной текст Знак Знак"/>
    <w:basedOn w:val="a6"/>
    <w:link w:val="affffffff5"/>
    <w:rsid w:val="00D10FC5"/>
    <w:rPr>
      <w:bCs/>
      <w:color w:val="000000"/>
      <w:spacing w:val="4"/>
      <w:sz w:val="24"/>
      <w:szCs w:val="28"/>
      <w:lang w:eastAsia="ar-SA"/>
    </w:rPr>
  </w:style>
  <w:style w:type="character" w:customStyle="1" w:styleId="affffffff7">
    <w:name w:val="+Таб Знак"/>
    <w:link w:val="affffffff8"/>
    <w:locked/>
    <w:rsid w:val="00D14E70"/>
    <w:rPr>
      <w:rFonts w:ascii="Calibri" w:eastAsia="Calibri" w:hAnsi="Calibri"/>
      <w:lang w:val="x-none" w:eastAsia="en-US"/>
    </w:rPr>
  </w:style>
  <w:style w:type="paragraph" w:customStyle="1" w:styleId="affffffff8">
    <w:name w:val="+Таб"/>
    <w:basedOn w:val="a4"/>
    <w:link w:val="affffffff7"/>
    <w:qFormat/>
    <w:rsid w:val="00D14E70"/>
    <w:pPr>
      <w:jc w:val="center"/>
    </w:pPr>
    <w:rPr>
      <w:rFonts w:ascii="Calibri" w:eastAsia="Calibri" w:hAnsi="Calibri"/>
      <w:sz w:val="20"/>
      <w:szCs w:val="20"/>
      <w:lang w:val="x-none" w:eastAsia="en-US"/>
    </w:rPr>
  </w:style>
  <w:style w:type="character" w:customStyle="1" w:styleId="affffffff9">
    <w:name w:val="Другое_"/>
    <w:basedOn w:val="a6"/>
    <w:link w:val="affffffffa"/>
    <w:locked/>
    <w:rsid w:val="00EC4795"/>
    <w:rPr>
      <w:shd w:val="clear" w:color="auto" w:fill="FFFFFF"/>
    </w:rPr>
  </w:style>
  <w:style w:type="paragraph" w:customStyle="1" w:styleId="affffffffa">
    <w:name w:val="Другое"/>
    <w:basedOn w:val="a4"/>
    <w:link w:val="affffffff9"/>
    <w:rsid w:val="00EC4795"/>
    <w:pPr>
      <w:widowControl w:val="0"/>
      <w:shd w:val="clear" w:color="auto" w:fill="FFFFFF"/>
    </w:pPr>
    <w:rPr>
      <w:sz w:val="20"/>
      <w:szCs w:val="20"/>
    </w:rPr>
  </w:style>
  <w:style w:type="paragraph" w:customStyle="1" w:styleId="1fb">
    <w:name w:val="Обычный1"/>
    <w:link w:val="1fc"/>
    <w:uiPriority w:val="99"/>
    <w:qFormat/>
    <w:rsid w:val="00F106EA"/>
    <w:pPr>
      <w:widowControl w:val="0"/>
      <w:tabs>
        <w:tab w:val="left" w:pos="708"/>
      </w:tabs>
      <w:suppressAutoHyphens/>
      <w:spacing w:before="120" w:line="100" w:lineRule="atLeast"/>
      <w:ind w:firstLine="720"/>
      <w:jc w:val="both"/>
    </w:pPr>
    <w:rPr>
      <w:color w:val="00000A"/>
      <w:sz w:val="24"/>
      <w:lang w:eastAsia="ar-SA"/>
    </w:rPr>
  </w:style>
  <w:style w:type="character" w:customStyle="1" w:styleId="1fc">
    <w:name w:val="Обычный 1 Знак"/>
    <w:link w:val="1fb"/>
    <w:uiPriority w:val="99"/>
    <w:qFormat/>
    <w:rsid w:val="00F106EA"/>
    <w:rPr>
      <w:color w:val="00000A"/>
      <w:sz w:val="24"/>
      <w:lang w:eastAsia="ar-SA"/>
    </w:rPr>
  </w:style>
  <w:style w:type="paragraph" w:customStyle="1" w:styleId="2ff8">
    <w:name w:val="Обычный2"/>
    <w:uiPriority w:val="99"/>
    <w:rsid w:val="00716978"/>
    <w:pPr>
      <w:snapToGrid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5001">
      <w:bodyDiv w:val="1"/>
      <w:marLeft w:val="0"/>
      <w:marRight w:val="0"/>
      <w:marTop w:val="0"/>
      <w:marBottom w:val="0"/>
      <w:divBdr>
        <w:top w:val="none" w:sz="0" w:space="0" w:color="auto"/>
        <w:left w:val="none" w:sz="0" w:space="0" w:color="auto"/>
        <w:bottom w:val="none" w:sz="0" w:space="0" w:color="auto"/>
        <w:right w:val="none" w:sz="0" w:space="0" w:color="auto"/>
      </w:divBdr>
    </w:div>
    <w:div w:id="16320114">
      <w:bodyDiv w:val="1"/>
      <w:marLeft w:val="0"/>
      <w:marRight w:val="0"/>
      <w:marTop w:val="0"/>
      <w:marBottom w:val="0"/>
      <w:divBdr>
        <w:top w:val="none" w:sz="0" w:space="0" w:color="auto"/>
        <w:left w:val="none" w:sz="0" w:space="0" w:color="auto"/>
        <w:bottom w:val="none" w:sz="0" w:space="0" w:color="auto"/>
        <w:right w:val="none" w:sz="0" w:space="0" w:color="auto"/>
      </w:divBdr>
    </w:div>
    <w:div w:id="24334396">
      <w:bodyDiv w:val="1"/>
      <w:marLeft w:val="0"/>
      <w:marRight w:val="0"/>
      <w:marTop w:val="0"/>
      <w:marBottom w:val="0"/>
      <w:divBdr>
        <w:top w:val="none" w:sz="0" w:space="0" w:color="auto"/>
        <w:left w:val="none" w:sz="0" w:space="0" w:color="auto"/>
        <w:bottom w:val="none" w:sz="0" w:space="0" w:color="auto"/>
        <w:right w:val="none" w:sz="0" w:space="0" w:color="auto"/>
      </w:divBdr>
    </w:div>
    <w:div w:id="26295513">
      <w:bodyDiv w:val="1"/>
      <w:marLeft w:val="0"/>
      <w:marRight w:val="0"/>
      <w:marTop w:val="0"/>
      <w:marBottom w:val="0"/>
      <w:divBdr>
        <w:top w:val="none" w:sz="0" w:space="0" w:color="auto"/>
        <w:left w:val="none" w:sz="0" w:space="0" w:color="auto"/>
        <w:bottom w:val="none" w:sz="0" w:space="0" w:color="auto"/>
        <w:right w:val="none" w:sz="0" w:space="0" w:color="auto"/>
      </w:divBdr>
    </w:div>
    <w:div w:id="49036252">
      <w:bodyDiv w:val="1"/>
      <w:marLeft w:val="0"/>
      <w:marRight w:val="0"/>
      <w:marTop w:val="0"/>
      <w:marBottom w:val="0"/>
      <w:divBdr>
        <w:top w:val="none" w:sz="0" w:space="0" w:color="auto"/>
        <w:left w:val="none" w:sz="0" w:space="0" w:color="auto"/>
        <w:bottom w:val="none" w:sz="0" w:space="0" w:color="auto"/>
        <w:right w:val="none" w:sz="0" w:space="0" w:color="auto"/>
      </w:divBdr>
    </w:div>
    <w:div w:id="70666095">
      <w:bodyDiv w:val="1"/>
      <w:marLeft w:val="0"/>
      <w:marRight w:val="0"/>
      <w:marTop w:val="0"/>
      <w:marBottom w:val="0"/>
      <w:divBdr>
        <w:top w:val="none" w:sz="0" w:space="0" w:color="auto"/>
        <w:left w:val="none" w:sz="0" w:space="0" w:color="auto"/>
        <w:bottom w:val="none" w:sz="0" w:space="0" w:color="auto"/>
        <w:right w:val="none" w:sz="0" w:space="0" w:color="auto"/>
      </w:divBdr>
    </w:div>
    <w:div w:id="73013512">
      <w:bodyDiv w:val="1"/>
      <w:marLeft w:val="0"/>
      <w:marRight w:val="0"/>
      <w:marTop w:val="0"/>
      <w:marBottom w:val="0"/>
      <w:divBdr>
        <w:top w:val="none" w:sz="0" w:space="0" w:color="auto"/>
        <w:left w:val="none" w:sz="0" w:space="0" w:color="auto"/>
        <w:bottom w:val="none" w:sz="0" w:space="0" w:color="auto"/>
        <w:right w:val="none" w:sz="0" w:space="0" w:color="auto"/>
      </w:divBdr>
    </w:div>
    <w:div w:id="101002845">
      <w:bodyDiv w:val="1"/>
      <w:marLeft w:val="0"/>
      <w:marRight w:val="0"/>
      <w:marTop w:val="0"/>
      <w:marBottom w:val="0"/>
      <w:divBdr>
        <w:top w:val="none" w:sz="0" w:space="0" w:color="auto"/>
        <w:left w:val="none" w:sz="0" w:space="0" w:color="auto"/>
        <w:bottom w:val="none" w:sz="0" w:space="0" w:color="auto"/>
        <w:right w:val="none" w:sz="0" w:space="0" w:color="auto"/>
      </w:divBdr>
    </w:div>
    <w:div w:id="115027143">
      <w:bodyDiv w:val="1"/>
      <w:marLeft w:val="0"/>
      <w:marRight w:val="0"/>
      <w:marTop w:val="0"/>
      <w:marBottom w:val="0"/>
      <w:divBdr>
        <w:top w:val="none" w:sz="0" w:space="0" w:color="auto"/>
        <w:left w:val="none" w:sz="0" w:space="0" w:color="auto"/>
        <w:bottom w:val="none" w:sz="0" w:space="0" w:color="auto"/>
        <w:right w:val="none" w:sz="0" w:space="0" w:color="auto"/>
      </w:divBdr>
    </w:div>
    <w:div w:id="122432221">
      <w:bodyDiv w:val="1"/>
      <w:marLeft w:val="0"/>
      <w:marRight w:val="0"/>
      <w:marTop w:val="0"/>
      <w:marBottom w:val="0"/>
      <w:divBdr>
        <w:top w:val="none" w:sz="0" w:space="0" w:color="auto"/>
        <w:left w:val="none" w:sz="0" w:space="0" w:color="auto"/>
        <w:bottom w:val="none" w:sz="0" w:space="0" w:color="auto"/>
        <w:right w:val="none" w:sz="0" w:space="0" w:color="auto"/>
      </w:divBdr>
    </w:div>
    <w:div w:id="123737865">
      <w:bodyDiv w:val="1"/>
      <w:marLeft w:val="0"/>
      <w:marRight w:val="0"/>
      <w:marTop w:val="0"/>
      <w:marBottom w:val="0"/>
      <w:divBdr>
        <w:top w:val="none" w:sz="0" w:space="0" w:color="auto"/>
        <w:left w:val="none" w:sz="0" w:space="0" w:color="auto"/>
        <w:bottom w:val="none" w:sz="0" w:space="0" w:color="auto"/>
        <w:right w:val="none" w:sz="0" w:space="0" w:color="auto"/>
      </w:divBdr>
    </w:div>
    <w:div w:id="128936696">
      <w:bodyDiv w:val="1"/>
      <w:marLeft w:val="0"/>
      <w:marRight w:val="0"/>
      <w:marTop w:val="0"/>
      <w:marBottom w:val="0"/>
      <w:divBdr>
        <w:top w:val="none" w:sz="0" w:space="0" w:color="auto"/>
        <w:left w:val="none" w:sz="0" w:space="0" w:color="auto"/>
        <w:bottom w:val="none" w:sz="0" w:space="0" w:color="auto"/>
        <w:right w:val="none" w:sz="0" w:space="0" w:color="auto"/>
      </w:divBdr>
    </w:div>
    <w:div w:id="144395085">
      <w:bodyDiv w:val="1"/>
      <w:marLeft w:val="0"/>
      <w:marRight w:val="0"/>
      <w:marTop w:val="0"/>
      <w:marBottom w:val="0"/>
      <w:divBdr>
        <w:top w:val="none" w:sz="0" w:space="0" w:color="auto"/>
        <w:left w:val="none" w:sz="0" w:space="0" w:color="auto"/>
        <w:bottom w:val="none" w:sz="0" w:space="0" w:color="auto"/>
        <w:right w:val="none" w:sz="0" w:space="0" w:color="auto"/>
      </w:divBdr>
    </w:div>
    <w:div w:id="157313894">
      <w:bodyDiv w:val="1"/>
      <w:marLeft w:val="0"/>
      <w:marRight w:val="0"/>
      <w:marTop w:val="0"/>
      <w:marBottom w:val="0"/>
      <w:divBdr>
        <w:top w:val="none" w:sz="0" w:space="0" w:color="auto"/>
        <w:left w:val="none" w:sz="0" w:space="0" w:color="auto"/>
        <w:bottom w:val="none" w:sz="0" w:space="0" w:color="auto"/>
        <w:right w:val="none" w:sz="0" w:space="0" w:color="auto"/>
      </w:divBdr>
    </w:div>
    <w:div w:id="175773633">
      <w:bodyDiv w:val="1"/>
      <w:marLeft w:val="0"/>
      <w:marRight w:val="0"/>
      <w:marTop w:val="0"/>
      <w:marBottom w:val="0"/>
      <w:divBdr>
        <w:top w:val="none" w:sz="0" w:space="0" w:color="auto"/>
        <w:left w:val="none" w:sz="0" w:space="0" w:color="auto"/>
        <w:bottom w:val="none" w:sz="0" w:space="0" w:color="auto"/>
        <w:right w:val="none" w:sz="0" w:space="0" w:color="auto"/>
      </w:divBdr>
    </w:div>
    <w:div w:id="177622987">
      <w:bodyDiv w:val="1"/>
      <w:marLeft w:val="0"/>
      <w:marRight w:val="0"/>
      <w:marTop w:val="0"/>
      <w:marBottom w:val="0"/>
      <w:divBdr>
        <w:top w:val="none" w:sz="0" w:space="0" w:color="auto"/>
        <w:left w:val="none" w:sz="0" w:space="0" w:color="auto"/>
        <w:bottom w:val="none" w:sz="0" w:space="0" w:color="auto"/>
        <w:right w:val="none" w:sz="0" w:space="0" w:color="auto"/>
      </w:divBdr>
    </w:div>
    <w:div w:id="185680212">
      <w:bodyDiv w:val="1"/>
      <w:marLeft w:val="0"/>
      <w:marRight w:val="0"/>
      <w:marTop w:val="0"/>
      <w:marBottom w:val="0"/>
      <w:divBdr>
        <w:top w:val="none" w:sz="0" w:space="0" w:color="auto"/>
        <w:left w:val="none" w:sz="0" w:space="0" w:color="auto"/>
        <w:bottom w:val="none" w:sz="0" w:space="0" w:color="auto"/>
        <w:right w:val="none" w:sz="0" w:space="0" w:color="auto"/>
      </w:divBdr>
    </w:div>
    <w:div w:id="203173492">
      <w:bodyDiv w:val="1"/>
      <w:marLeft w:val="0"/>
      <w:marRight w:val="0"/>
      <w:marTop w:val="0"/>
      <w:marBottom w:val="0"/>
      <w:divBdr>
        <w:top w:val="none" w:sz="0" w:space="0" w:color="auto"/>
        <w:left w:val="none" w:sz="0" w:space="0" w:color="auto"/>
        <w:bottom w:val="none" w:sz="0" w:space="0" w:color="auto"/>
        <w:right w:val="none" w:sz="0" w:space="0" w:color="auto"/>
      </w:divBdr>
    </w:div>
    <w:div w:id="218899813">
      <w:bodyDiv w:val="1"/>
      <w:marLeft w:val="0"/>
      <w:marRight w:val="0"/>
      <w:marTop w:val="0"/>
      <w:marBottom w:val="0"/>
      <w:divBdr>
        <w:top w:val="none" w:sz="0" w:space="0" w:color="auto"/>
        <w:left w:val="none" w:sz="0" w:space="0" w:color="auto"/>
        <w:bottom w:val="none" w:sz="0" w:space="0" w:color="auto"/>
        <w:right w:val="none" w:sz="0" w:space="0" w:color="auto"/>
      </w:divBdr>
      <w:divsChild>
        <w:div w:id="694963370">
          <w:marLeft w:val="-30"/>
          <w:marRight w:val="0"/>
          <w:marTop w:val="0"/>
          <w:marBottom w:val="0"/>
          <w:divBdr>
            <w:top w:val="none" w:sz="0" w:space="0" w:color="auto"/>
            <w:left w:val="none" w:sz="0" w:space="0" w:color="auto"/>
            <w:bottom w:val="none" w:sz="0" w:space="0" w:color="auto"/>
            <w:right w:val="none" w:sz="0" w:space="0" w:color="auto"/>
          </w:divBdr>
          <w:divsChild>
            <w:div w:id="2047365036">
              <w:marLeft w:val="40"/>
              <w:marRight w:val="0"/>
              <w:marTop w:val="0"/>
              <w:marBottom w:val="0"/>
              <w:divBdr>
                <w:top w:val="none" w:sz="0" w:space="0" w:color="auto"/>
                <w:left w:val="none" w:sz="0" w:space="0" w:color="auto"/>
                <w:bottom w:val="none" w:sz="0" w:space="0" w:color="auto"/>
                <w:right w:val="none" w:sz="0" w:space="0" w:color="auto"/>
              </w:divBdr>
            </w:div>
          </w:divsChild>
        </w:div>
        <w:div w:id="1340545339">
          <w:marLeft w:val="-30"/>
          <w:marRight w:val="0"/>
          <w:marTop w:val="0"/>
          <w:marBottom w:val="0"/>
          <w:divBdr>
            <w:top w:val="none" w:sz="0" w:space="0" w:color="auto"/>
            <w:left w:val="none" w:sz="0" w:space="0" w:color="auto"/>
            <w:bottom w:val="none" w:sz="0" w:space="0" w:color="auto"/>
            <w:right w:val="none" w:sz="0" w:space="0" w:color="auto"/>
          </w:divBdr>
          <w:divsChild>
            <w:div w:id="482812575">
              <w:marLeft w:val="40"/>
              <w:marRight w:val="0"/>
              <w:marTop w:val="0"/>
              <w:marBottom w:val="0"/>
              <w:divBdr>
                <w:top w:val="none" w:sz="0" w:space="0" w:color="auto"/>
                <w:left w:val="none" w:sz="0" w:space="0" w:color="auto"/>
                <w:bottom w:val="none" w:sz="0" w:space="0" w:color="auto"/>
                <w:right w:val="none" w:sz="0" w:space="0" w:color="auto"/>
              </w:divBdr>
            </w:div>
            <w:div w:id="1072435062">
              <w:marLeft w:val="40"/>
              <w:marRight w:val="0"/>
              <w:marTop w:val="0"/>
              <w:marBottom w:val="0"/>
              <w:divBdr>
                <w:top w:val="none" w:sz="0" w:space="0" w:color="auto"/>
                <w:left w:val="none" w:sz="0" w:space="0" w:color="auto"/>
                <w:bottom w:val="none" w:sz="0" w:space="0" w:color="auto"/>
                <w:right w:val="none" w:sz="0" w:space="0" w:color="auto"/>
              </w:divBdr>
            </w:div>
          </w:divsChild>
        </w:div>
      </w:divsChild>
    </w:div>
    <w:div w:id="224995364">
      <w:bodyDiv w:val="1"/>
      <w:marLeft w:val="0"/>
      <w:marRight w:val="0"/>
      <w:marTop w:val="0"/>
      <w:marBottom w:val="0"/>
      <w:divBdr>
        <w:top w:val="none" w:sz="0" w:space="0" w:color="auto"/>
        <w:left w:val="none" w:sz="0" w:space="0" w:color="auto"/>
        <w:bottom w:val="none" w:sz="0" w:space="0" w:color="auto"/>
        <w:right w:val="none" w:sz="0" w:space="0" w:color="auto"/>
      </w:divBdr>
    </w:div>
    <w:div w:id="230164280">
      <w:bodyDiv w:val="1"/>
      <w:marLeft w:val="0"/>
      <w:marRight w:val="0"/>
      <w:marTop w:val="0"/>
      <w:marBottom w:val="0"/>
      <w:divBdr>
        <w:top w:val="none" w:sz="0" w:space="0" w:color="auto"/>
        <w:left w:val="none" w:sz="0" w:space="0" w:color="auto"/>
        <w:bottom w:val="none" w:sz="0" w:space="0" w:color="auto"/>
        <w:right w:val="none" w:sz="0" w:space="0" w:color="auto"/>
      </w:divBdr>
    </w:div>
    <w:div w:id="243608604">
      <w:bodyDiv w:val="1"/>
      <w:marLeft w:val="0"/>
      <w:marRight w:val="0"/>
      <w:marTop w:val="0"/>
      <w:marBottom w:val="0"/>
      <w:divBdr>
        <w:top w:val="none" w:sz="0" w:space="0" w:color="auto"/>
        <w:left w:val="none" w:sz="0" w:space="0" w:color="auto"/>
        <w:bottom w:val="none" w:sz="0" w:space="0" w:color="auto"/>
        <w:right w:val="none" w:sz="0" w:space="0" w:color="auto"/>
      </w:divBdr>
    </w:div>
    <w:div w:id="261304705">
      <w:bodyDiv w:val="1"/>
      <w:marLeft w:val="0"/>
      <w:marRight w:val="0"/>
      <w:marTop w:val="0"/>
      <w:marBottom w:val="0"/>
      <w:divBdr>
        <w:top w:val="none" w:sz="0" w:space="0" w:color="auto"/>
        <w:left w:val="none" w:sz="0" w:space="0" w:color="auto"/>
        <w:bottom w:val="none" w:sz="0" w:space="0" w:color="auto"/>
        <w:right w:val="none" w:sz="0" w:space="0" w:color="auto"/>
      </w:divBdr>
    </w:div>
    <w:div w:id="320694642">
      <w:bodyDiv w:val="1"/>
      <w:marLeft w:val="0"/>
      <w:marRight w:val="0"/>
      <w:marTop w:val="0"/>
      <w:marBottom w:val="0"/>
      <w:divBdr>
        <w:top w:val="none" w:sz="0" w:space="0" w:color="auto"/>
        <w:left w:val="none" w:sz="0" w:space="0" w:color="auto"/>
        <w:bottom w:val="none" w:sz="0" w:space="0" w:color="auto"/>
        <w:right w:val="none" w:sz="0" w:space="0" w:color="auto"/>
      </w:divBdr>
    </w:div>
    <w:div w:id="321741306">
      <w:bodyDiv w:val="1"/>
      <w:marLeft w:val="0"/>
      <w:marRight w:val="0"/>
      <w:marTop w:val="0"/>
      <w:marBottom w:val="0"/>
      <w:divBdr>
        <w:top w:val="none" w:sz="0" w:space="0" w:color="auto"/>
        <w:left w:val="none" w:sz="0" w:space="0" w:color="auto"/>
        <w:bottom w:val="none" w:sz="0" w:space="0" w:color="auto"/>
        <w:right w:val="none" w:sz="0" w:space="0" w:color="auto"/>
      </w:divBdr>
    </w:div>
    <w:div w:id="331376117">
      <w:bodyDiv w:val="1"/>
      <w:marLeft w:val="0"/>
      <w:marRight w:val="0"/>
      <w:marTop w:val="0"/>
      <w:marBottom w:val="0"/>
      <w:divBdr>
        <w:top w:val="none" w:sz="0" w:space="0" w:color="auto"/>
        <w:left w:val="none" w:sz="0" w:space="0" w:color="auto"/>
        <w:bottom w:val="none" w:sz="0" w:space="0" w:color="auto"/>
        <w:right w:val="none" w:sz="0" w:space="0" w:color="auto"/>
      </w:divBdr>
    </w:div>
    <w:div w:id="338393958">
      <w:bodyDiv w:val="1"/>
      <w:marLeft w:val="0"/>
      <w:marRight w:val="0"/>
      <w:marTop w:val="0"/>
      <w:marBottom w:val="0"/>
      <w:divBdr>
        <w:top w:val="none" w:sz="0" w:space="0" w:color="auto"/>
        <w:left w:val="none" w:sz="0" w:space="0" w:color="auto"/>
        <w:bottom w:val="none" w:sz="0" w:space="0" w:color="auto"/>
        <w:right w:val="none" w:sz="0" w:space="0" w:color="auto"/>
      </w:divBdr>
    </w:div>
    <w:div w:id="370158342">
      <w:bodyDiv w:val="1"/>
      <w:marLeft w:val="0"/>
      <w:marRight w:val="0"/>
      <w:marTop w:val="0"/>
      <w:marBottom w:val="0"/>
      <w:divBdr>
        <w:top w:val="none" w:sz="0" w:space="0" w:color="auto"/>
        <w:left w:val="none" w:sz="0" w:space="0" w:color="auto"/>
        <w:bottom w:val="none" w:sz="0" w:space="0" w:color="auto"/>
        <w:right w:val="none" w:sz="0" w:space="0" w:color="auto"/>
      </w:divBdr>
    </w:div>
    <w:div w:id="372266018">
      <w:bodyDiv w:val="1"/>
      <w:marLeft w:val="0"/>
      <w:marRight w:val="0"/>
      <w:marTop w:val="0"/>
      <w:marBottom w:val="0"/>
      <w:divBdr>
        <w:top w:val="none" w:sz="0" w:space="0" w:color="auto"/>
        <w:left w:val="none" w:sz="0" w:space="0" w:color="auto"/>
        <w:bottom w:val="none" w:sz="0" w:space="0" w:color="auto"/>
        <w:right w:val="none" w:sz="0" w:space="0" w:color="auto"/>
      </w:divBdr>
    </w:div>
    <w:div w:id="372580088">
      <w:bodyDiv w:val="1"/>
      <w:marLeft w:val="0"/>
      <w:marRight w:val="0"/>
      <w:marTop w:val="0"/>
      <w:marBottom w:val="0"/>
      <w:divBdr>
        <w:top w:val="none" w:sz="0" w:space="0" w:color="auto"/>
        <w:left w:val="none" w:sz="0" w:space="0" w:color="auto"/>
        <w:bottom w:val="none" w:sz="0" w:space="0" w:color="auto"/>
        <w:right w:val="none" w:sz="0" w:space="0" w:color="auto"/>
      </w:divBdr>
    </w:div>
    <w:div w:id="384448632">
      <w:bodyDiv w:val="1"/>
      <w:marLeft w:val="0"/>
      <w:marRight w:val="0"/>
      <w:marTop w:val="0"/>
      <w:marBottom w:val="0"/>
      <w:divBdr>
        <w:top w:val="none" w:sz="0" w:space="0" w:color="auto"/>
        <w:left w:val="none" w:sz="0" w:space="0" w:color="auto"/>
        <w:bottom w:val="none" w:sz="0" w:space="0" w:color="auto"/>
        <w:right w:val="none" w:sz="0" w:space="0" w:color="auto"/>
      </w:divBdr>
    </w:div>
    <w:div w:id="393895902">
      <w:bodyDiv w:val="1"/>
      <w:marLeft w:val="0"/>
      <w:marRight w:val="0"/>
      <w:marTop w:val="0"/>
      <w:marBottom w:val="0"/>
      <w:divBdr>
        <w:top w:val="none" w:sz="0" w:space="0" w:color="auto"/>
        <w:left w:val="none" w:sz="0" w:space="0" w:color="auto"/>
        <w:bottom w:val="none" w:sz="0" w:space="0" w:color="auto"/>
        <w:right w:val="none" w:sz="0" w:space="0" w:color="auto"/>
      </w:divBdr>
    </w:div>
    <w:div w:id="399064982">
      <w:bodyDiv w:val="1"/>
      <w:marLeft w:val="0"/>
      <w:marRight w:val="0"/>
      <w:marTop w:val="0"/>
      <w:marBottom w:val="0"/>
      <w:divBdr>
        <w:top w:val="none" w:sz="0" w:space="0" w:color="auto"/>
        <w:left w:val="none" w:sz="0" w:space="0" w:color="auto"/>
        <w:bottom w:val="none" w:sz="0" w:space="0" w:color="auto"/>
        <w:right w:val="none" w:sz="0" w:space="0" w:color="auto"/>
      </w:divBdr>
    </w:div>
    <w:div w:id="402484290">
      <w:bodyDiv w:val="1"/>
      <w:marLeft w:val="0"/>
      <w:marRight w:val="0"/>
      <w:marTop w:val="0"/>
      <w:marBottom w:val="0"/>
      <w:divBdr>
        <w:top w:val="none" w:sz="0" w:space="0" w:color="auto"/>
        <w:left w:val="none" w:sz="0" w:space="0" w:color="auto"/>
        <w:bottom w:val="none" w:sz="0" w:space="0" w:color="auto"/>
        <w:right w:val="none" w:sz="0" w:space="0" w:color="auto"/>
      </w:divBdr>
    </w:div>
    <w:div w:id="404844896">
      <w:bodyDiv w:val="1"/>
      <w:marLeft w:val="0"/>
      <w:marRight w:val="0"/>
      <w:marTop w:val="0"/>
      <w:marBottom w:val="0"/>
      <w:divBdr>
        <w:top w:val="none" w:sz="0" w:space="0" w:color="auto"/>
        <w:left w:val="none" w:sz="0" w:space="0" w:color="auto"/>
        <w:bottom w:val="none" w:sz="0" w:space="0" w:color="auto"/>
        <w:right w:val="none" w:sz="0" w:space="0" w:color="auto"/>
      </w:divBdr>
    </w:div>
    <w:div w:id="411589094">
      <w:bodyDiv w:val="1"/>
      <w:marLeft w:val="0"/>
      <w:marRight w:val="0"/>
      <w:marTop w:val="0"/>
      <w:marBottom w:val="0"/>
      <w:divBdr>
        <w:top w:val="none" w:sz="0" w:space="0" w:color="auto"/>
        <w:left w:val="none" w:sz="0" w:space="0" w:color="auto"/>
        <w:bottom w:val="none" w:sz="0" w:space="0" w:color="auto"/>
        <w:right w:val="none" w:sz="0" w:space="0" w:color="auto"/>
      </w:divBdr>
    </w:div>
    <w:div w:id="420176736">
      <w:bodyDiv w:val="1"/>
      <w:marLeft w:val="0"/>
      <w:marRight w:val="0"/>
      <w:marTop w:val="0"/>
      <w:marBottom w:val="0"/>
      <w:divBdr>
        <w:top w:val="none" w:sz="0" w:space="0" w:color="auto"/>
        <w:left w:val="none" w:sz="0" w:space="0" w:color="auto"/>
        <w:bottom w:val="none" w:sz="0" w:space="0" w:color="auto"/>
        <w:right w:val="none" w:sz="0" w:space="0" w:color="auto"/>
      </w:divBdr>
    </w:div>
    <w:div w:id="436368045">
      <w:bodyDiv w:val="1"/>
      <w:marLeft w:val="0"/>
      <w:marRight w:val="0"/>
      <w:marTop w:val="0"/>
      <w:marBottom w:val="0"/>
      <w:divBdr>
        <w:top w:val="none" w:sz="0" w:space="0" w:color="auto"/>
        <w:left w:val="none" w:sz="0" w:space="0" w:color="auto"/>
        <w:bottom w:val="none" w:sz="0" w:space="0" w:color="auto"/>
        <w:right w:val="none" w:sz="0" w:space="0" w:color="auto"/>
      </w:divBdr>
    </w:div>
    <w:div w:id="463428417">
      <w:bodyDiv w:val="1"/>
      <w:marLeft w:val="0"/>
      <w:marRight w:val="0"/>
      <w:marTop w:val="0"/>
      <w:marBottom w:val="0"/>
      <w:divBdr>
        <w:top w:val="none" w:sz="0" w:space="0" w:color="auto"/>
        <w:left w:val="none" w:sz="0" w:space="0" w:color="auto"/>
        <w:bottom w:val="none" w:sz="0" w:space="0" w:color="auto"/>
        <w:right w:val="none" w:sz="0" w:space="0" w:color="auto"/>
      </w:divBdr>
    </w:div>
    <w:div w:id="487747898">
      <w:bodyDiv w:val="1"/>
      <w:marLeft w:val="0"/>
      <w:marRight w:val="0"/>
      <w:marTop w:val="0"/>
      <w:marBottom w:val="0"/>
      <w:divBdr>
        <w:top w:val="none" w:sz="0" w:space="0" w:color="auto"/>
        <w:left w:val="none" w:sz="0" w:space="0" w:color="auto"/>
        <w:bottom w:val="none" w:sz="0" w:space="0" w:color="auto"/>
        <w:right w:val="none" w:sz="0" w:space="0" w:color="auto"/>
      </w:divBdr>
    </w:div>
    <w:div w:id="488987506">
      <w:bodyDiv w:val="1"/>
      <w:marLeft w:val="0"/>
      <w:marRight w:val="0"/>
      <w:marTop w:val="0"/>
      <w:marBottom w:val="0"/>
      <w:divBdr>
        <w:top w:val="none" w:sz="0" w:space="0" w:color="auto"/>
        <w:left w:val="none" w:sz="0" w:space="0" w:color="auto"/>
        <w:bottom w:val="none" w:sz="0" w:space="0" w:color="auto"/>
        <w:right w:val="none" w:sz="0" w:space="0" w:color="auto"/>
      </w:divBdr>
    </w:div>
    <w:div w:id="495071965">
      <w:bodyDiv w:val="1"/>
      <w:marLeft w:val="0"/>
      <w:marRight w:val="0"/>
      <w:marTop w:val="0"/>
      <w:marBottom w:val="0"/>
      <w:divBdr>
        <w:top w:val="none" w:sz="0" w:space="0" w:color="auto"/>
        <w:left w:val="none" w:sz="0" w:space="0" w:color="auto"/>
        <w:bottom w:val="none" w:sz="0" w:space="0" w:color="auto"/>
        <w:right w:val="none" w:sz="0" w:space="0" w:color="auto"/>
      </w:divBdr>
    </w:div>
    <w:div w:id="501438056">
      <w:bodyDiv w:val="1"/>
      <w:marLeft w:val="0"/>
      <w:marRight w:val="0"/>
      <w:marTop w:val="0"/>
      <w:marBottom w:val="0"/>
      <w:divBdr>
        <w:top w:val="none" w:sz="0" w:space="0" w:color="auto"/>
        <w:left w:val="none" w:sz="0" w:space="0" w:color="auto"/>
        <w:bottom w:val="none" w:sz="0" w:space="0" w:color="auto"/>
        <w:right w:val="none" w:sz="0" w:space="0" w:color="auto"/>
      </w:divBdr>
    </w:div>
    <w:div w:id="512187111">
      <w:bodyDiv w:val="1"/>
      <w:marLeft w:val="0"/>
      <w:marRight w:val="0"/>
      <w:marTop w:val="0"/>
      <w:marBottom w:val="0"/>
      <w:divBdr>
        <w:top w:val="none" w:sz="0" w:space="0" w:color="auto"/>
        <w:left w:val="none" w:sz="0" w:space="0" w:color="auto"/>
        <w:bottom w:val="none" w:sz="0" w:space="0" w:color="auto"/>
        <w:right w:val="none" w:sz="0" w:space="0" w:color="auto"/>
      </w:divBdr>
    </w:div>
    <w:div w:id="535242681">
      <w:bodyDiv w:val="1"/>
      <w:marLeft w:val="0"/>
      <w:marRight w:val="0"/>
      <w:marTop w:val="0"/>
      <w:marBottom w:val="0"/>
      <w:divBdr>
        <w:top w:val="none" w:sz="0" w:space="0" w:color="auto"/>
        <w:left w:val="none" w:sz="0" w:space="0" w:color="auto"/>
        <w:bottom w:val="none" w:sz="0" w:space="0" w:color="auto"/>
        <w:right w:val="none" w:sz="0" w:space="0" w:color="auto"/>
      </w:divBdr>
    </w:div>
    <w:div w:id="536551891">
      <w:bodyDiv w:val="1"/>
      <w:marLeft w:val="0"/>
      <w:marRight w:val="0"/>
      <w:marTop w:val="0"/>
      <w:marBottom w:val="0"/>
      <w:divBdr>
        <w:top w:val="none" w:sz="0" w:space="0" w:color="auto"/>
        <w:left w:val="none" w:sz="0" w:space="0" w:color="auto"/>
        <w:bottom w:val="none" w:sz="0" w:space="0" w:color="auto"/>
        <w:right w:val="none" w:sz="0" w:space="0" w:color="auto"/>
      </w:divBdr>
    </w:div>
    <w:div w:id="539435551">
      <w:bodyDiv w:val="1"/>
      <w:marLeft w:val="0"/>
      <w:marRight w:val="0"/>
      <w:marTop w:val="0"/>
      <w:marBottom w:val="0"/>
      <w:divBdr>
        <w:top w:val="none" w:sz="0" w:space="0" w:color="auto"/>
        <w:left w:val="none" w:sz="0" w:space="0" w:color="auto"/>
        <w:bottom w:val="none" w:sz="0" w:space="0" w:color="auto"/>
        <w:right w:val="none" w:sz="0" w:space="0" w:color="auto"/>
      </w:divBdr>
    </w:div>
    <w:div w:id="541096306">
      <w:bodyDiv w:val="1"/>
      <w:marLeft w:val="0"/>
      <w:marRight w:val="0"/>
      <w:marTop w:val="0"/>
      <w:marBottom w:val="0"/>
      <w:divBdr>
        <w:top w:val="none" w:sz="0" w:space="0" w:color="auto"/>
        <w:left w:val="none" w:sz="0" w:space="0" w:color="auto"/>
        <w:bottom w:val="none" w:sz="0" w:space="0" w:color="auto"/>
        <w:right w:val="none" w:sz="0" w:space="0" w:color="auto"/>
      </w:divBdr>
    </w:div>
    <w:div w:id="565917075">
      <w:bodyDiv w:val="1"/>
      <w:marLeft w:val="0"/>
      <w:marRight w:val="0"/>
      <w:marTop w:val="0"/>
      <w:marBottom w:val="0"/>
      <w:divBdr>
        <w:top w:val="none" w:sz="0" w:space="0" w:color="auto"/>
        <w:left w:val="none" w:sz="0" w:space="0" w:color="auto"/>
        <w:bottom w:val="none" w:sz="0" w:space="0" w:color="auto"/>
        <w:right w:val="none" w:sz="0" w:space="0" w:color="auto"/>
      </w:divBdr>
    </w:div>
    <w:div w:id="568810354">
      <w:bodyDiv w:val="1"/>
      <w:marLeft w:val="0"/>
      <w:marRight w:val="0"/>
      <w:marTop w:val="0"/>
      <w:marBottom w:val="0"/>
      <w:divBdr>
        <w:top w:val="none" w:sz="0" w:space="0" w:color="auto"/>
        <w:left w:val="none" w:sz="0" w:space="0" w:color="auto"/>
        <w:bottom w:val="none" w:sz="0" w:space="0" w:color="auto"/>
        <w:right w:val="none" w:sz="0" w:space="0" w:color="auto"/>
      </w:divBdr>
    </w:div>
    <w:div w:id="580063338">
      <w:bodyDiv w:val="1"/>
      <w:marLeft w:val="0"/>
      <w:marRight w:val="0"/>
      <w:marTop w:val="0"/>
      <w:marBottom w:val="0"/>
      <w:divBdr>
        <w:top w:val="none" w:sz="0" w:space="0" w:color="auto"/>
        <w:left w:val="none" w:sz="0" w:space="0" w:color="auto"/>
        <w:bottom w:val="none" w:sz="0" w:space="0" w:color="auto"/>
        <w:right w:val="none" w:sz="0" w:space="0" w:color="auto"/>
      </w:divBdr>
    </w:div>
    <w:div w:id="598489349">
      <w:bodyDiv w:val="1"/>
      <w:marLeft w:val="0"/>
      <w:marRight w:val="0"/>
      <w:marTop w:val="0"/>
      <w:marBottom w:val="0"/>
      <w:divBdr>
        <w:top w:val="none" w:sz="0" w:space="0" w:color="auto"/>
        <w:left w:val="none" w:sz="0" w:space="0" w:color="auto"/>
        <w:bottom w:val="none" w:sz="0" w:space="0" w:color="auto"/>
        <w:right w:val="none" w:sz="0" w:space="0" w:color="auto"/>
      </w:divBdr>
    </w:div>
    <w:div w:id="602153150">
      <w:bodyDiv w:val="1"/>
      <w:marLeft w:val="0"/>
      <w:marRight w:val="0"/>
      <w:marTop w:val="0"/>
      <w:marBottom w:val="0"/>
      <w:divBdr>
        <w:top w:val="none" w:sz="0" w:space="0" w:color="auto"/>
        <w:left w:val="none" w:sz="0" w:space="0" w:color="auto"/>
        <w:bottom w:val="none" w:sz="0" w:space="0" w:color="auto"/>
        <w:right w:val="none" w:sz="0" w:space="0" w:color="auto"/>
      </w:divBdr>
    </w:div>
    <w:div w:id="617570770">
      <w:bodyDiv w:val="1"/>
      <w:marLeft w:val="0"/>
      <w:marRight w:val="0"/>
      <w:marTop w:val="0"/>
      <w:marBottom w:val="0"/>
      <w:divBdr>
        <w:top w:val="none" w:sz="0" w:space="0" w:color="auto"/>
        <w:left w:val="none" w:sz="0" w:space="0" w:color="auto"/>
        <w:bottom w:val="none" w:sz="0" w:space="0" w:color="auto"/>
        <w:right w:val="none" w:sz="0" w:space="0" w:color="auto"/>
      </w:divBdr>
      <w:divsChild>
        <w:div w:id="188838085">
          <w:marLeft w:val="0"/>
          <w:marRight w:val="0"/>
          <w:marTop w:val="120"/>
          <w:marBottom w:val="0"/>
          <w:divBdr>
            <w:top w:val="none" w:sz="0" w:space="0" w:color="auto"/>
            <w:left w:val="none" w:sz="0" w:space="0" w:color="auto"/>
            <w:bottom w:val="none" w:sz="0" w:space="0" w:color="auto"/>
            <w:right w:val="none" w:sz="0" w:space="0" w:color="auto"/>
          </w:divBdr>
        </w:div>
        <w:div w:id="242305155">
          <w:marLeft w:val="0"/>
          <w:marRight w:val="0"/>
          <w:marTop w:val="120"/>
          <w:marBottom w:val="0"/>
          <w:divBdr>
            <w:top w:val="none" w:sz="0" w:space="0" w:color="auto"/>
            <w:left w:val="none" w:sz="0" w:space="0" w:color="auto"/>
            <w:bottom w:val="none" w:sz="0" w:space="0" w:color="auto"/>
            <w:right w:val="none" w:sz="0" w:space="0" w:color="auto"/>
          </w:divBdr>
        </w:div>
        <w:div w:id="1478500108">
          <w:marLeft w:val="0"/>
          <w:marRight w:val="0"/>
          <w:marTop w:val="120"/>
          <w:marBottom w:val="0"/>
          <w:divBdr>
            <w:top w:val="none" w:sz="0" w:space="0" w:color="auto"/>
            <w:left w:val="none" w:sz="0" w:space="0" w:color="auto"/>
            <w:bottom w:val="none" w:sz="0" w:space="0" w:color="auto"/>
            <w:right w:val="none" w:sz="0" w:space="0" w:color="auto"/>
          </w:divBdr>
        </w:div>
        <w:div w:id="1751728510">
          <w:marLeft w:val="0"/>
          <w:marRight w:val="0"/>
          <w:marTop w:val="120"/>
          <w:marBottom w:val="0"/>
          <w:divBdr>
            <w:top w:val="none" w:sz="0" w:space="0" w:color="auto"/>
            <w:left w:val="none" w:sz="0" w:space="0" w:color="auto"/>
            <w:bottom w:val="none" w:sz="0" w:space="0" w:color="auto"/>
            <w:right w:val="none" w:sz="0" w:space="0" w:color="auto"/>
          </w:divBdr>
        </w:div>
        <w:div w:id="1796365715">
          <w:marLeft w:val="0"/>
          <w:marRight w:val="0"/>
          <w:marTop w:val="120"/>
          <w:marBottom w:val="0"/>
          <w:divBdr>
            <w:top w:val="none" w:sz="0" w:space="0" w:color="auto"/>
            <w:left w:val="none" w:sz="0" w:space="0" w:color="auto"/>
            <w:bottom w:val="none" w:sz="0" w:space="0" w:color="auto"/>
            <w:right w:val="none" w:sz="0" w:space="0" w:color="auto"/>
          </w:divBdr>
        </w:div>
      </w:divsChild>
    </w:div>
    <w:div w:id="621886021">
      <w:bodyDiv w:val="1"/>
      <w:marLeft w:val="0"/>
      <w:marRight w:val="0"/>
      <w:marTop w:val="0"/>
      <w:marBottom w:val="0"/>
      <w:divBdr>
        <w:top w:val="none" w:sz="0" w:space="0" w:color="auto"/>
        <w:left w:val="none" w:sz="0" w:space="0" w:color="auto"/>
        <w:bottom w:val="none" w:sz="0" w:space="0" w:color="auto"/>
        <w:right w:val="none" w:sz="0" w:space="0" w:color="auto"/>
      </w:divBdr>
    </w:div>
    <w:div w:id="627398658">
      <w:bodyDiv w:val="1"/>
      <w:marLeft w:val="0"/>
      <w:marRight w:val="0"/>
      <w:marTop w:val="0"/>
      <w:marBottom w:val="0"/>
      <w:divBdr>
        <w:top w:val="none" w:sz="0" w:space="0" w:color="auto"/>
        <w:left w:val="none" w:sz="0" w:space="0" w:color="auto"/>
        <w:bottom w:val="none" w:sz="0" w:space="0" w:color="auto"/>
        <w:right w:val="none" w:sz="0" w:space="0" w:color="auto"/>
      </w:divBdr>
    </w:div>
    <w:div w:id="661082495">
      <w:bodyDiv w:val="1"/>
      <w:marLeft w:val="0"/>
      <w:marRight w:val="0"/>
      <w:marTop w:val="0"/>
      <w:marBottom w:val="0"/>
      <w:divBdr>
        <w:top w:val="none" w:sz="0" w:space="0" w:color="auto"/>
        <w:left w:val="none" w:sz="0" w:space="0" w:color="auto"/>
        <w:bottom w:val="none" w:sz="0" w:space="0" w:color="auto"/>
        <w:right w:val="none" w:sz="0" w:space="0" w:color="auto"/>
      </w:divBdr>
      <w:divsChild>
        <w:div w:id="223681662">
          <w:marLeft w:val="0"/>
          <w:marRight w:val="0"/>
          <w:marTop w:val="120"/>
          <w:marBottom w:val="0"/>
          <w:divBdr>
            <w:top w:val="none" w:sz="0" w:space="0" w:color="auto"/>
            <w:left w:val="none" w:sz="0" w:space="0" w:color="auto"/>
            <w:bottom w:val="none" w:sz="0" w:space="0" w:color="auto"/>
            <w:right w:val="none" w:sz="0" w:space="0" w:color="auto"/>
          </w:divBdr>
        </w:div>
        <w:div w:id="1399476198">
          <w:marLeft w:val="0"/>
          <w:marRight w:val="0"/>
          <w:marTop w:val="120"/>
          <w:marBottom w:val="0"/>
          <w:divBdr>
            <w:top w:val="none" w:sz="0" w:space="0" w:color="auto"/>
            <w:left w:val="none" w:sz="0" w:space="0" w:color="auto"/>
            <w:bottom w:val="none" w:sz="0" w:space="0" w:color="auto"/>
            <w:right w:val="none" w:sz="0" w:space="0" w:color="auto"/>
          </w:divBdr>
        </w:div>
        <w:div w:id="1496416008">
          <w:marLeft w:val="0"/>
          <w:marRight w:val="0"/>
          <w:marTop w:val="120"/>
          <w:marBottom w:val="0"/>
          <w:divBdr>
            <w:top w:val="none" w:sz="0" w:space="0" w:color="auto"/>
            <w:left w:val="none" w:sz="0" w:space="0" w:color="auto"/>
            <w:bottom w:val="none" w:sz="0" w:space="0" w:color="auto"/>
            <w:right w:val="none" w:sz="0" w:space="0" w:color="auto"/>
          </w:divBdr>
        </w:div>
        <w:div w:id="1703095148">
          <w:marLeft w:val="0"/>
          <w:marRight w:val="0"/>
          <w:marTop w:val="120"/>
          <w:marBottom w:val="0"/>
          <w:divBdr>
            <w:top w:val="none" w:sz="0" w:space="0" w:color="auto"/>
            <w:left w:val="none" w:sz="0" w:space="0" w:color="auto"/>
            <w:bottom w:val="none" w:sz="0" w:space="0" w:color="auto"/>
            <w:right w:val="none" w:sz="0" w:space="0" w:color="auto"/>
          </w:divBdr>
        </w:div>
      </w:divsChild>
    </w:div>
    <w:div w:id="663514658">
      <w:bodyDiv w:val="1"/>
      <w:marLeft w:val="0"/>
      <w:marRight w:val="0"/>
      <w:marTop w:val="0"/>
      <w:marBottom w:val="0"/>
      <w:divBdr>
        <w:top w:val="none" w:sz="0" w:space="0" w:color="auto"/>
        <w:left w:val="none" w:sz="0" w:space="0" w:color="auto"/>
        <w:bottom w:val="none" w:sz="0" w:space="0" w:color="auto"/>
        <w:right w:val="none" w:sz="0" w:space="0" w:color="auto"/>
      </w:divBdr>
    </w:div>
    <w:div w:id="669913726">
      <w:bodyDiv w:val="1"/>
      <w:marLeft w:val="0"/>
      <w:marRight w:val="0"/>
      <w:marTop w:val="0"/>
      <w:marBottom w:val="0"/>
      <w:divBdr>
        <w:top w:val="none" w:sz="0" w:space="0" w:color="auto"/>
        <w:left w:val="none" w:sz="0" w:space="0" w:color="auto"/>
        <w:bottom w:val="none" w:sz="0" w:space="0" w:color="auto"/>
        <w:right w:val="none" w:sz="0" w:space="0" w:color="auto"/>
      </w:divBdr>
    </w:div>
    <w:div w:id="676888541">
      <w:bodyDiv w:val="1"/>
      <w:marLeft w:val="0"/>
      <w:marRight w:val="0"/>
      <w:marTop w:val="0"/>
      <w:marBottom w:val="0"/>
      <w:divBdr>
        <w:top w:val="none" w:sz="0" w:space="0" w:color="auto"/>
        <w:left w:val="none" w:sz="0" w:space="0" w:color="auto"/>
        <w:bottom w:val="none" w:sz="0" w:space="0" w:color="auto"/>
        <w:right w:val="none" w:sz="0" w:space="0" w:color="auto"/>
      </w:divBdr>
    </w:div>
    <w:div w:id="703289551">
      <w:bodyDiv w:val="1"/>
      <w:marLeft w:val="0"/>
      <w:marRight w:val="0"/>
      <w:marTop w:val="0"/>
      <w:marBottom w:val="0"/>
      <w:divBdr>
        <w:top w:val="none" w:sz="0" w:space="0" w:color="auto"/>
        <w:left w:val="none" w:sz="0" w:space="0" w:color="auto"/>
        <w:bottom w:val="none" w:sz="0" w:space="0" w:color="auto"/>
        <w:right w:val="none" w:sz="0" w:space="0" w:color="auto"/>
      </w:divBdr>
    </w:div>
    <w:div w:id="714433074">
      <w:bodyDiv w:val="1"/>
      <w:marLeft w:val="0"/>
      <w:marRight w:val="0"/>
      <w:marTop w:val="0"/>
      <w:marBottom w:val="0"/>
      <w:divBdr>
        <w:top w:val="none" w:sz="0" w:space="0" w:color="auto"/>
        <w:left w:val="none" w:sz="0" w:space="0" w:color="auto"/>
        <w:bottom w:val="none" w:sz="0" w:space="0" w:color="auto"/>
        <w:right w:val="none" w:sz="0" w:space="0" w:color="auto"/>
      </w:divBdr>
    </w:div>
    <w:div w:id="718633010">
      <w:bodyDiv w:val="1"/>
      <w:marLeft w:val="0"/>
      <w:marRight w:val="0"/>
      <w:marTop w:val="0"/>
      <w:marBottom w:val="0"/>
      <w:divBdr>
        <w:top w:val="none" w:sz="0" w:space="0" w:color="auto"/>
        <w:left w:val="none" w:sz="0" w:space="0" w:color="auto"/>
        <w:bottom w:val="none" w:sz="0" w:space="0" w:color="auto"/>
        <w:right w:val="none" w:sz="0" w:space="0" w:color="auto"/>
      </w:divBdr>
    </w:div>
    <w:div w:id="736509914">
      <w:bodyDiv w:val="1"/>
      <w:marLeft w:val="0"/>
      <w:marRight w:val="0"/>
      <w:marTop w:val="0"/>
      <w:marBottom w:val="0"/>
      <w:divBdr>
        <w:top w:val="none" w:sz="0" w:space="0" w:color="auto"/>
        <w:left w:val="none" w:sz="0" w:space="0" w:color="auto"/>
        <w:bottom w:val="none" w:sz="0" w:space="0" w:color="auto"/>
        <w:right w:val="none" w:sz="0" w:space="0" w:color="auto"/>
      </w:divBdr>
    </w:div>
    <w:div w:id="739443938">
      <w:bodyDiv w:val="1"/>
      <w:marLeft w:val="0"/>
      <w:marRight w:val="0"/>
      <w:marTop w:val="0"/>
      <w:marBottom w:val="0"/>
      <w:divBdr>
        <w:top w:val="none" w:sz="0" w:space="0" w:color="auto"/>
        <w:left w:val="none" w:sz="0" w:space="0" w:color="auto"/>
        <w:bottom w:val="none" w:sz="0" w:space="0" w:color="auto"/>
        <w:right w:val="none" w:sz="0" w:space="0" w:color="auto"/>
      </w:divBdr>
    </w:div>
    <w:div w:id="743139745">
      <w:bodyDiv w:val="1"/>
      <w:marLeft w:val="0"/>
      <w:marRight w:val="0"/>
      <w:marTop w:val="0"/>
      <w:marBottom w:val="0"/>
      <w:divBdr>
        <w:top w:val="none" w:sz="0" w:space="0" w:color="auto"/>
        <w:left w:val="none" w:sz="0" w:space="0" w:color="auto"/>
        <w:bottom w:val="none" w:sz="0" w:space="0" w:color="auto"/>
        <w:right w:val="none" w:sz="0" w:space="0" w:color="auto"/>
      </w:divBdr>
    </w:div>
    <w:div w:id="760493515">
      <w:bodyDiv w:val="1"/>
      <w:marLeft w:val="0"/>
      <w:marRight w:val="0"/>
      <w:marTop w:val="0"/>
      <w:marBottom w:val="0"/>
      <w:divBdr>
        <w:top w:val="none" w:sz="0" w:space="0" w:color="auto"/>
        <w:left w:val="none" w:sz="0" w:space="0" w:color="auto"/>
        <w:bottom w:val="none" w:sz="0" w:space="0" w:color="auto"/>
        <w:right w:val="none" w:sz="0" w:space="0" w:color="auto"/>
      </w:divBdr>
    </w:div>
    <w:div w:id="764617812">
      <w:bodyDiv w:val="1"/>
      <w:marLeft w:val="0"/>
      <w:marRight w:val="0"/>
      <w:marTop w:val="0"/>
      <w:marBottom w:val="0"/>
      <w:divBdr>
        <w:top w:val="none" w:sz="0" w:space="0" w:color="auto"/>
        <w:left w:val="none" w:sz="0" w:space="0" w:color="auto"/>
        <w:bottom w:val="none" w:sz="0" w:space="0" w:color="auto"/>
        <w:right w:val="none" w:sz="0" w:space="0" w:color="auto"/>
      </w:divBdr>
    </w:div>
    <w:div w:id="776679317">
      <w:bodyDiv w:val="1"/>
      <w:marLeft w:val="0"/>
      <w:marRight w:val="0"/>
      <w:marTop w:val="0"/>
      <w:marBottom w:val="0"/>
      <w:divBdr>
        <w:top w:val="none" w:sz="0" w:space="0" w:color="auto"/>
        <w:left w:val="none" w:sz="0" w:space="0" w:color="auto"/>
        <w:bottom w:val="none" w:sz="0" w:space="0" w:color="auto"/>
        <w:right w:val="none" w:sz="0" w:space="0" w:color="auto"/>
      </w:divBdr>
    </w:div>
    <w:div w:id="777943041">
      <w:bodyDiv w:val="1"/>
      <w:marLeft w:val="0"/>
      <w:marRight w:val="0"/>
      <w:marTop w:val="0"/>
      <w:marBottom w:val="0"/>
      <w:divBdr>
        <w:top w:val="none" w:sz="0" w:space="0" w:color="auto"/>
        <w:left w:val="none" w:sz="0" w:space="0" w:color="auto"/>
        <w:bottom w:val="none" w:sz="0" w:space="0" w:color="auto"/>
        <w:right w:val="none" w:sz="0" w:space="0" w:color="auto"/>
      </w:divBdr>
    </w:div>
    <w:div w:id="779836626">
      <w:bodyDiv w:val="1"/>
      <w:marLeft w:val="0"/>
      <w:marRight w:val="0"/>
      <w:marTop w:val="0"/>
      <w:marBottom w:val="0"/>
      <w:divBdr>
        <w:top w:val="none" w:sz="0" w:space="0" w:color="auto"/>
        <w:left w:val="none" w:sz="0" w:space="0" w:color="auto"/>
        <w:bottom w:val="none" w:sz="0" w:space="0" w:color="auto"/>
        <w:right w:val="none" w:sz="0" w:space="0" w:color="auto"/>
      </w:divBdr>
    </w:div>
    <w:div w:id="781339004">
      <w:bodyDiv w:val="1"/>
      <w:marLeft w:val="0"/>
      <w:marRight w:val="0"/>
      <w:marTop w:val="0"/>
      <w:marBottom w:val="0"/>
      <w:divBdr>
        <w:top w:val="none" w:sz="0" w:space="0" w:color="auto"/>
        <w:left w:val="none" w:sz="0" w:space="0" w:color="auto"/>
        <w:bottom w:val="none" w:sz="0" w:space="0" w:color="auto"/>
        <w:right w:val="none" w:sz="0" w:space="0" w:color="auto"/>
      </w:divBdr>
    </w:div>
    <w:div w:id="789277704">
      <w:bodyDiv w:val="1"/>
      <w:marLeft w:val="0"/>
      <w:marRight w:val="0"/>
      <w:marTop w:val="0"/>
      <w:marBottom w:val="0"/>
      <w:divBdr>
        <w:top w:val="none" w:sz="0" w:space="0" w:color="auto"/>
        <w:left w:val="none" w:sz="0" w:space="0" w:color="auto"/>
        <w:bottom w:val="none" w:sz="0" w:space="0" w:color="auto"/>
        <w:right w:val="none" w:sz="0" w:space="0" w:color="auto"/>
      </w:divBdr>
    </w:div>
    <w:div w:id="819735955">
      <w:bodyDiv w:val="1"/>
      <w:marLeft w:val="0"/>
      <w:marRight w:val="0"/>
      <w:marTop w:val="0"/>
      <w:marBottom w:val="0"/>
      <w:divBdr>
        <w:top w:val="none" w:sz="0" w:space="0" w:color="auto"/>
        <w:left w:val="none" w:sz="0" w:space="0" w:color="auto"/>
        <w:bottom w:val="none" w:sz="0" w:space="0" w:color="auto"/>
        <w:right w:val="none" w:sz="0" w:space="0" w:color="auto"/>
      </w:divBdr>
    </w:div>
    <w:div w:id="912472863">
      <w:bodyDiv w:val="1"/>
      <w:marLeft w:val="0"/>
      <w:marRight w:val="0"/>
      <w:marTop w:val="0"/>
      <w:marBottom w:val="0"/>
      <w:divBdr>
        <w:top w:val="none" w:sz="0" w:space="0" w:color="auto"/>
        <w:left w:val="none" w:sz="0" w:space="0" w:color="auto"/>
        <w:bottom w:val="none" w:sz="0" w:space="0" w:color="auto"/>
        <w:right w:val="none" w:sz="0" w:space="0" w:color="auto"/>
      </w:divBdr>
    </w:div>
    <w:div w:id="912659632">
      <w:bodyDiv w:val="1"/>
      <w:marLeft w:val="0"/>
      <w:marRight w:val="0"/>
      <w:marTop w:val="0"/>
      <w:marBottom w:val="0"/>
      <w:divBdr>
        <w:top w:val="none" w:sz="0" w:space="0" w:color="auto"/>
        <w:left w:val="none" w:sz="0" w:space="0" w:color="auto"/>
        <w:bottom w:val="none" w:sz="0" w:space="0" w:color="auto"/>
        <w:right w:val="none" w:sz="0" w:space="0" w:color="auto"/>
      </w:divBdr>
    </w:div>
    <w:div w:id="913469754">
      <w:bodyDiv w:val="1"/>
      <w:marLeft w:val="0"/>
      <w:marRight w:val="0"/>
      <w:marTop w:val="0"/>
      <w:marBottom w:val="0"/>
      <w:divBdr>
        <w:top w:val="none" w:sz="0" w:space="0" w:color="auto"/>
        <w:left w:val="none" w:sz="0" w:space="0" w:color="auto"/>
        <w:bottom w:val="none" w:sz="0" w:space="0" w:color="auto"/>
        <w:right w:val="none" w:sz="0" w:space="0" w:color="auto"/>
      </w:divBdr>
    </w:div>
    <w:div w:id="917861276">
      <w:bodyDiv w:val="1"/>
      <w:marLeft w:val="0"/>
      <w:marRight w:val="0"/>
      <w:marTop w:val="0"/>
      <w:marBottom w:val="0"/>
      <w:divBdr>
        <w:top w:val="none" w:sz="0" w:space="0" w:color="auto"/>
        <w:left w:val="none" w:sz="0" w:space="0" w:color="auto"/>
        <w:bottom w:val="none" w:sz="0" w:space="0" w:color="auto"/>
        <w:right w:val="none" w:sz="0" w:space="0" w:color="auto"/>
      </w:divBdr>
    </w:div>
    <w:div w:id="934050981">
      <w:bodyDiv w:val="1"/>
      <w:marLeft w:val="0"/>
      <w:marRight w:val="0"/>
      <w:marTop w:val="0"/>
      <w:marBottom w:val="0"/>
      <w:divBdr>
        <w:top w:val="none" w:sz="0" w:space="0" w:color="auto"/>
        <w:left w:val="none" w:sz="0" w:space="0" w:color="auto"/>
        <w:bottom w:val="none" w:sz="0" w:space="0" w:color="auto"/>
        <w:right w:val="none" w:sz="0" w:space="0" w:color="auto"/>
      </w:divBdr>
    </w:div>
    <w:div w:id="956838708">
      <w:bodyDiv w:val="1"/>
      <w:marLeft w:val="0"/>
      <w:marRight w:val="0"/>
      <w:marTop w:val="0"/>
      <w:marBottom w:val="0"/>
      <w:divBdr>
        <w:top w:val="none" w:sz="0" w:space="0" w:color="auto"/>
        <w:left w:val="none" w:sz="0" w:space="0" w:color="auto"/>
        <w:bottom w:val="none" w:sz="0" w:space="0" w:color="auto"/>
        <w:right w:val="none" w:sz="0" w:space="0" w:color="auto"/>
      </w:divBdr>
    </w:div>
    <w:div w:id="985160419">
      <w:bodyDiv w:val="1"/>
      <w:marLeft w:val="0"/>
      <w:marRight w:val="0"/>
      <w:marTop w:val="0"/>
      <w:marBottom w:val="0"/>
      <w:divBdr>
        <w:top w:val="none" w:sz="0" w:space="0" w:color="auto"/>
        <w:left w:val="none" w:sz="0" w:space="0" w:color="auto"/>
        <w:bottom w:val="none" w:sz="0" w:space="0" w:color="auto"/>
        <w:right w:val="none" w:sz="0" w:space="0" w:color="auto"/>
      </w:divBdr>
      <w:divsChild>
        <w:div w:id="252011254">
          <w:marLeft w:val="0"/>
          <w:marRight w:val="0"/>
          <w:marTop w:val="120"/>
          <w:marBottom w:val="0"/>
          <w:divBdr>
            <w:top w:val="none" w:sz="0" w:space="0" w:color="auto"/>
            <w:left w:val="none" w:sz="0" w:space="0" w:color="auto"/>
            <w:bottom w:val="none" w:sz="0" w:space="0" w:color="auto"/>
            <w:right w:val="none" w:sz="0" w:space="0" w:color="auto"/>
          </w:divBdr>
        </w:div>
        <w:div w:id="519900059">
          <w:marLeft w:val="0"/>
          <w:marRight w:val="0"/>
          <w:marTop w:val="120"/>
          <w:marBottom w:val="0"/>
          <w:divBdr>
            <w:top w:val="none" w:sz="0" w:space="0" w:color="auto"/>
            <w:left w:val="none" w:sz="0" w:space="0" w:color="auto"/>
            <w:bottom w:val="none" w:sz="0" w:space="0" w:color="auto"/>
            <w:right w:val="none" w:sz="0" w:space="0" w:color="auto"/>
          </w:divBdr>
        </w:div>
        <w:div w:id="842478391">
          <w:marLeft w:val="0"/>
          <w:marRight w:val="0"/>
          <w:marTop w:val="120"/>
          <w:marBottom w:val="0"/>
          <w:divBdr>
            <w:top w:val="none" w:sz="0" w:space="0" w:color="auto"/>
            <w:left w:val="none" w:sz="0" w:space="0" w:color="auto"/>
            <w:bottom w:val="none" w:sz="0" w:space="0" w:color="auto"/>
            <w:right w:val="none" w:sz="0" w:space="0" w:color="auto"/>
          </w:divBdr>
        </w:div>
        <w:div w:id="1768842193">
          <w:marLeft w:val="0"/>
          <w:marRight w:val="0"/>
          <w:marTop w:val="120"/>
          <w:marBottom w:val="0"/>
          <w:divBdr>
            <w:top w:val="none" w:sz="0" w:space="0" w:color="auto"/>
            <w:left w:val="none" w:sz="0" w:space="0" w:color="auto"/>
            <w:bottom w:val="none" w:sz="0" w:space="0" w:color="auto"/>
            <w:right w:val="none" w:sz="0" w:space="0" w:color="auto"/>
          </w:divBdr>
        </w:div>
        <w:div w:id="1782022018">
          <w:marLeft w:val="0"/>
          <w:marRight w:val="0"/>
          <w:marTop w:val="120"/>
          <w:marBottom w:val="0"/>
          <w:divBdr>
            <w:top w:val="none" w:sz="0" w:space="0" w:color="auto"/>
            <w:left w:val="none" w:sz="0" w:space="0" w:color="auto"/>
            <w:bottom w:val="none" w:sz="0" w:space="0" w:color="auto"/>
            <w:right w:val="none" w:sz="0" w:space="0" w:color="auto"/>
          </w:divBdr>
        </w:div>
        <w:div w:id="2129230843">
          <w:marLeft w:val="0"/>
          <w:marRight w:val="0"/>
          <w:marTop w:val="120"/>
          <w:marBottom w:val="0"/>
          <w:divBdr>
            <w:top w:val="none" w:sz="0" w:space="0" w:color="auto"/>
            <w:left w:val="none" w:sz="0" w:space="0" w:color="auto"/>
            <w:bottom w:val="none" w:sz="0" w:space="0" w:color="auto"/>
            <w:right w:val="none" w:sz="0" w:space="0" w:color="auto"/>
          </w:divBdr>
        </w:div>
      </w:divsChild>
    </w:div>
    <w:div w:id="1022971719">
      <w:bodyDiv w:val="1"/>
      <w:marLeft w:val="0"/>
      <w:marRight w:val="0"/>
      <w:marTop w:val="0"/>
      <w:marBottom w:val="0"/>
      <w:divBdr>
        <w:top w:val="none" w:sz="0" w:space="0" w:color="auto"/>
        <w:left w:val="none" w:sz="0" w:space="0" w:color="auto"/>
        <w:bottom w:val="none" w:sz="0" w:space="0" w:color="auto"/>
        <w:right w:val="none" w:sz="0" w:space="0" w:color="auto"/>
      </w:divBdr>
    </w:div>
    <w:div w:id="1066681750">
      <w:bodyDiv w:val="1"/>
      <w:marLeft w:val="0"/>
      <w:marRight w:val="0"/>
      <w:marTop w:val="0"/>
      <w:marBottom w:val="0"/>
      <w:divBdr>
        <w:top w:val="none" w:sz="0" w:space="0" w:color="auto"/>
        <w:left w:val="none" w:sz="0" w:space="0" w:color="auto"/>
        <w:bottom w:val="none" w:sz="0" w:space="0" w:color="auto"/>
        <w:right w:val="none" w:sz="0" w:space="0" w:color="auto"/>
      </w:divBdr>
    </w:div>
    <w:div w:id="1076123444">
      <w:bodyDiv w:val="1"/>
      <w:marLeft w:val="0"/>
      <w:marRight w:val="0"/>
      <w:marTop w:val="0"/>
      <w:marBottom w:val="0"/>
      <w:divBdr>
        <w:top w:val="none" w:sz="0" w:space="0" w:color="auto"/>
        <w:left w:val="none" w:sz="0" w:space="0" w:color="auto"/>
        <w:bottom w:val="none" w:sz="0" w:space="0" w:color="auto"/>
        <w:right w:val="none" w:sz="0" w:space="0" w:color="auto"/>
      </w:divBdr>
    </w:div>
    <w:div w:id="1084228120">
      <w:bodyDiv w:val="1"/>
      <w:marLeft w:val="0"/>
      <w:marRight w:val="0"/>
      <w:marTop w:val="0"/>
      <w:marBottom w:val="0"/>
      <w:divBdr>
        <w:top w:val="none" w:sz="0" w:space="0" w:color="auto"/>
        <w:left w:val="none" w:sz="0" w:space="0" w:color="auto"/>
        <w:bottom w:val="none" w:sz="0" w:space="0" w:color="auto"/>
        <w:right w:val="none" w:sz="0" w:space="0" w:color="auto"/>
      </w:divBdr>
    </w:div>
    <w:div w:id="1086027433">
      <w:bodyDiv w:val="1"/>
      <w:marLeft w:val="0"/>
      <w:marRight w:val="0"/>
      <w:marTop w:val="0"/>
      <w:marBottom w:val="0"/>
      <w:divBdr>
        <w:top w:val="none" w:sz="0" w:space="0" w:color="auto"/>
        <w:left w:val="none" w:sz="0" w:space="0" w:color="auto"/>
        <w:bottom w:val="none" w:sz="0" w:space="0" w:color="auto"/>
        <w:right w:val="none" w:sz="0" w:space="0" w:color="auto"/>
      </w:divBdr>
    </w:div>
    <w:div w:id="1106194255">
      <w:bodyDiv w:val="1"/>
      <w:marLeft w:val="0"/>
      <w:marRight w:val="0"/>
      <w:marTop w:val="0"/>
      <w:marBottom w:val="0"/>
      <w:divBdr>
        <w:top w:val="none" w:sz="0" w:space="0" w:color="auto"/>
        <w:left w:val="none" w:sz="0" w:space="0" w:color="auto"/>
        <w:bottom w:val="none" w:sz="0" w:space="0" w:color="auto"/>
        <w:right w:val="none" w:sz="0" w:space="0" w:color="auto"/>
      </w:divBdr>
    </w:div>
    <w:div w:id="1108282914">
      <w:bodyDiv w:val="1"/>
      <w:marLeft w:val="0"/>
      <w:marRight w:val="0"/>
      <w:marTop w:val="0"/>
      <w:marBottom w:val="0"/>
      <w:divBdr>
        <w:top w:val="none" w:sz="0" w:space="0" w:color="auto"/>
        <w:left w:val="none" w:sz="0" w:space="0" w:color="auto"/>
        <w:bottom w:val="none" w:sz="0" w:space="0" w:color="auto"/>
        <w:right w:val="none" w:sz="0" w:space="0" w:color="auto"/>
      </w:divBdr>
    </w:div>
    <w:div w:id="1113944021">
      <w:bodyDiv w:val="1"/>
      <w:marLeft w:val="0"/>
      <w:marRight w:val="0"/>
      <w:marTop w:val="0"/>
      <w:marBottom w:val="0"/>
      <w:divBdr>
        <w:top w:val="none" w:sz="0" w:space="0" w:color="auto"/>
        <w:left w:val="none" w:sz="0" w:space="0" w:color="auto"/>
        <w:bottom w:val="none" w:sz="0" w:space="0" w:color="auto"/>
        <w:right w:val="none" w:sz="0" w:space="0" w:color="auto"/>
      </w:divBdr>
    </w:div>
    <w:div w:id="1115178135">
      <w:bodyDiv w:val="1"/>
      <w:marLeft w:val="0"/>
      <w:marRight w:val="0"/>
      <w:marTop w:val="0"/>
      <w:marBottom w:val="0"/>
      <w:divBdr>
        <w:top w:val="none" w:sz="0" w:space="0" w:color="auto"/>
        <w:left w:val="none" w:sz="0" w:space="0" w:color="auto"/>
        <w:bottom w:val="none" w:sz="0" w:space="0" w:color="auto"/>
        <w:right w:val="none" w:sz="0" w:space="0" w:color="auto"/>
      </w:divBdr>
      <w:divsChild>
        <w:div w:id="1314138550">
          <w:marLeft w:val="0"/>
          <w:marRight w:val="0"/>
          <w:marTop w:val="120"/>
          <w:marBottom w:val="0"/>
          <w:divBdr>
            <w:top w:val="none" w:sz="0" w:space="0" w:color="auto"/>
            <w:left w:val="none" w:sz="0" w:space="0" w:color="auto"/>
            <w:bottom w:val="none" w:sz="0" w:space="0" w:color="auto"/>
            <w:right w:val="none" w:sz="0" w:space="0" w:color="auto"/>
          </w:divBdr>
        </w:div>
        <w:div w:id="1355380403">
          <w:marLeft w:val="0"/>
          <w:marRight w:val="0"/>
          <w:marTop w:val="120"/>
          <w:marBottom w:val="0"/>
          <w:divBdr>
            <w:top w:val="none" w:sz="0" w:space="0" w:color="auto"/>
            <w:left w:val="none" w:sz="0" w:space="0" w:color="auto"/>
            <w:bottom w:val="none" w:sz="0" w:space="0" w:color="auto"/>
            <w:right w:val="none" w:sz="0" w:space="0" w:color="auto"/>
          </w:divBdr>
        </w:div>
        <w:div w:id="1704133898">
          <w:marLeft w:val="0"/>
          <w:marRight w:val="0"/>
          <w:marTop w:val="120"/>
          <w:marBottom w:val="0"/>
          <w:divBdr>
            <w:top w:val="none" w:sz="0" w:space="0" w:color="auto"/>
            <w:left w:val="none" w:sz="0" w:space="0" w:color="auto"/>
            <w:bottom w:val="none" w:sz="0" w:space="0" w:color="auto"/>
            <w:right w:val="none" w:sz="0" w:space="0" w:color="auto"/>
          </w:divBdr>
        </w:div>
        <w:div w:id="1770930303">
          <w:marLeft w:val="0"/>
          <w:marRight w:val="0"/>
          <w:marTop w:val="120"/>
          <w:marBottom w:val="0"/>
          <w:divBdr>
            <w:top w:val="none" w:sz="0" w:space="0" w:color="auto"/>
            <w:left w:val="none" w:sz="0" w:space="0" w:color="auto"/>
            <w:bottom w:val="none" w:sz="0" w:space="0" w:color="auto"/>
            <w:right w:val="none" w:sz="0" w:space="0" w:color="auto"/>
          </w:divBdr>
        </w:div>
      </w:divsChild>
    </w:div>
    <w:div w:id="1120339340">
      <w:bodyDiv w:val="1"/>
      <w:marLeft w:val="0"/>
      <w:marRight w:val="0"/>
      <w:marTop w:val="0"/>
      <w:marBottom w:val="0"/>
      <w:divBdr>
        <w:top w:val="none" w:sz="0" w:space="0" w:color="auto"/>
        <w:left w:val="none" w:sz="0" w:space="0" w:color="auto"/>
        <w:bottom w:val="none" w:sz="0" w:space="0" w:color="auto"/>
        <w:right w:val="none" w:sz="0" w:space="0" w:color="auto"/>
      </w:divBdr>
    </w:div>
    <w:div w:id="1138916138">
      <w:bodyDiv w:val="1"/>
      <w:marLeft w:val="0"/>
      <w:marRight w:val="0"/>
      <w:marTop w:val="0"/>
      <w:marBottom w:val="0"/>
      <w:divBdr>
        <w:top w:val="none" w:sz="0" w:space="0" w:color="auto"/>
        <w:left w:val="none" w:sz="0" w:space="0" w:color="auto"/>
        <w:bottom w:val="none" w:sz="0" w:space="0" w:color="auto"/>
        <w:right w:val="none" w:sz="0" w:space="0" w:color="auto"/>
      </w:divBdr>
    </w:div>
    <w:div w:id="1162811582">
      <w:bodyDiv w:val="1"/>
      <w:marLeft w:val="0"/>
      <w:marRight w:val="0"/>
      <w:marTop w:val="0"/>
      <w:marBottom w:val="0"/>
      <w:divBdr>
        <w:top w:val="none" w:sz="0" w:space="0" w:color="auto"/>
        <w:left w:val="none" w:sz="0" w:space="0" w:color="auto"/>
        <w:bottom w:val="none" w:sz="0" w:space="0" w:color="auto"/>
        <w:right w:val="none" w:sz="0" w:space="0" w:color="auto"/>
      </w:divBdr>
    </w:div>
    <w:div w:id="1193958314">
      <w:bodyDiv w:val="1"/>
      <w:marLeft w:val="0"/>
      <w:marRight w:val="0"/>
      <w:marTop w:val="0"/>
      <w:marBottom w:val="0"/>
      <w:divBdr>
        <w:top w:val="none" w:sz="0" w:space="0" w:color="auto"/>
        <w:left w:val="none" w:sz="0" w:space="0" w:color="auto"/>
        <w:bottom w:val="none" w:sz="0" w:space="0" w:color="auto"/>
        <w:right w:val="none" w:sz="0" w:space="0" w:color="auto"/>
      </w:divBdr>
    </w:div>
    <w:div w:id="1194853677">
      <w:bodyDiv w:val="1"/>
      <w:marLeft w:val="0"/>
      <w:marRight w:val="0"/>
      <w:marTop w:val="0"/>
      <w:marBottom w:val="0"/>
      <w:divBdr>
        <w:top w:val="none" w:sz="0" w:space="0" w:color="auto"/>
        <w:left w:val="none" w:sz="0" w:space="0" w:color="auto"/>
        <w:bottom w:val="none" w:sz="0" w:space="0" w:color="auto"/>
        <w:right w:val="none" w:sz="0" w:space="0" w:color="auto"/>
      </w:divBdr>
    </w:div>
    <w:div w:id="1233126947">
      <w:bodyDiv w:val="1"/>
      <w:marLeft w:val="0"/>
      <w:marRight w:val="0"/>
      <w:marTop w:val="0"/>
      <w:marBottom w:val="0"/>
      <w:divBdr>
        <w:top w:val="none" w:sz="0" w:space="0" w:color="auto"/>
        <w:left w:val="none" w:sz="0" w:space="0" w:color="auto"/>
        <w:bottom w:val="none" w:sz="0" w:space="0" w:color="auto"/>
        <w:right w:val="none" w:sz="0" w:space="0" w:color="auto"/>
      </w:divBdr>
    </w:div>
    <w:div w:id="1282806482">
      <w:bodyDiv w:val="1"/>
      <w:marLeft w:val="0"/>
      <w:marRight w:val="0"/>
      <w:marTop w:val="0"/>
      <w:marBottom w:val="0"/>
      <w:divBdr>
        <w:top w:val="none" w:sz="0" w:space="0" w:color="auto"/>
        <w:left w:val="none" w:sz="0" w:space="0" w:color="auto"/>
        <w:bottom w:val="none" w:sz="0" w:space="0" w:color="auto"/>
        <w:right w:val="none" w:sz="0" w:space="0" w:color="auto"/>
      </w:divBdr>
    </w:div>
    <w:div w:id="1292593812">
      <w:bodyDiv w:val="1"/>
      <w:marLeft w:val="0"/>
      <w:marRight w:val="0"/>
      <w:marTop w:val="0"/>
      <w:marBottom w:val="0"/>
      <w:divBdr>
        <w:top w:val="none" w:sz="0" w:space="0" w:color="auto"/>
        <w:left w:val="none" w:sz="0" w:space="0" w:color="auto"/>
        <w:bottom w:val="none" w:sz="0" w:space="0" w:color="auto"/>
        <w:right w:val="none" w:sz="0" w:space="0" w:color="auto"/>
      </w:divBdr>
    </w:div>
    <w:div w:id="1293051534">
      <w:bodyDiv w:val="1"/>
      <w:marLeft w:val="0"/>
      <w:marRight w:val="0"/>
      <w:marTop w:val="0"/>
      <w:marBottom w:val="0"/>
      <w:divBdr>
        <w:top w:val="none" w:sz="0" w:space="0" w:color="auto"/>
        <w:left w:val="none" w:sz="0" w:space="0" w:color="auto"/>
        <w:bottom w:val="none" w:sz="0" w:space="0" w:color="auto"/>
        <w:right w:val="none" w:sz="0" w:space="0" w:color="auto"/>
      </w:divBdr>
    </w:div>
    <w:div w:id="1301691796">
      <w:bodyDiv w:val="1"/>
      <w:marLeft w:val="0"/>
      <w:marRight w:val="0"/>
      <w:marTop w:val="0"/>
      <w:marBottom w:val="0"/>
      <w:divBdr>
        <w:top w:val="none" w:sz="0" w:space="0" w:color="auto"/>
        <w:left w:val="none" w:sz="0" w:space="0" w:color="auto"/>
        <w:bottom w:val="none" w:sz="0" w:space="0" w:color="auto"/>
        <w:right w:val="none" w:sz="0" w:space="0" w:color="auto"/>
      </w:divBdr>
      <w:divsChild>
        <w:div w:id="2828338">
          <w:marLeft w:val="0"/>
          <w:marRight w:val="0"/>
          <w:marTop w:val="120"/>
          <w:marBottom w:val="0"/>
          <w:divBdr>
            <w:top w:val="none" w:sz="0" w:space="0" w:color="auto"/>
            <w:left w:val="none" w:sz="0" w:space="0" w:color="auto"/>
            <w:bottom w:val="none" w:sz="0" w:space="0" w:color="auto"/>
            <w:right w:val="none" w:sz="0" w:space="0" w:color="auto"/>
          </w:divBdr>
        </w:div>
        <w:div w:id="58097428">
          <w:marLeft w:val="0"/>
          <w:marRight w:val="0"/>
          <w:marTop w:val="120"/>
          <w:marBottom w:val="0"/>
          <w:divBdr>
            <w:top w:val="none" w:sz="0" w:space="0" w:color="auto"/>
            <w:left w:val="none" w:sz="0" w:space="0" w:color="auto"/>
            <w:bottom w:val="none" w:sz="0" w:space="0" w:color="auto"/>
            <w:right w:val="none" w:sz="0" w:space="0" w:color="auto"/>
          </w:divBdr>
        </w:div>
        <w:div w:id="140848898">
          <w:marLeft w:val="0"/>
          <w:marRight w:val="0"/>
          <w:marTop w:val="120"/>
          <w:marBottom w:val="0"/>
          <w:divBdr>
            <w:top w:val="none" w:sz="0" w:space="0" w:color="auto"/>
            <w:left w:val="none" w:sz="0" w:space="0" w:color="auto"/>
            <w:bottom w:val="none" w:sz="0" w:space="0" w:color="auto"/>
            <w:right w:val="none" w:sz="0" w:space="0" w:color="auto"/>
          </w:divBdr>
        </w:div>
        <w:div w:id="190266794">
          <w:marLeft w:val="0"/>
          <w:marRight w:val="0"/>
          <w:marTop w:val="120"/>
          <w:marBottom w:val="0"/>
          <w:divBdr>
            <w:top w:val="none" w:sz="0" w:space="0" w:color="auto"/>
            <w:left w:val="none" w:sz="0" w:space="0" w:color="auto"/>
            <w:bottom w:val="none" w:sz="0" w:space="0" w:color="auto"/>
            <w:right w:val="none" w:sz="0" w:space="0" w:color="auto"/>
          </w:divBdr>
        </w:div>
        <w:div w:id="1044986173">
          <w:marLeft w:val="0"/>
          <w:marRight w:val="0"/>
          <w:marTop w:val="120"/>
          <w:marBottom w:val="0"/>
          <w:divBdr>
            <w:top w:val="none" w:sz="0" w:space="0" w:color="auto"/>
            <w:left w:val="none" w:sz="0" w:space="0" w:color="auto"/>
            <w:bottom w:val="none" w:sz="0" w:space="0" w:color="auto"/>
            <w:right w:val="none" w:sz="0" w:space="0" w:color="auto"/>
          </w:divBdr>
        </w:div>
        <w:div w:id="1104812019">
          <w:marLeft w:val="0"/>
          <w:marRight w:val="0"/>
          <w:marTop w:val="120"/>
          <w:marBottom w:val="0"/>
          <w:divBdr>
            <w:top w:val="none" w:sz="0" w:space="0" w:color="auto"/>
            <w:left w:val="none" w:sz="0" w:space="0" w:color="auto"/>
            <w:bottom w:val="none" w:sz="0" w:space="0" w:color="auto"/>
            <w:right w:val="none" w:sz="0" w:space="0" w:color="auto"/>
          </w:divBdr>
        </w:div>
        <w:div w:id="1406105145">
          <w:marLeft w:val="0"/>
          <w:marRight w:val="0"/>
          <w:marTop w:val="120"/>
          <w:marBottom w:val="0"/>
          <w:divBdr>
            <w:top w:val="none" w:sz="0" w:space="0" w:color="auto"/>
            <w:left w:val="none" w:sz="0" w:space="0" w:color="auto"/>
            <w:bottom w:val="none" w:sz="0" w:space="0" w:color="auto"/>
            <w:right w:val="none" w:sz="0" w:space="0" w:color="auto"/>
          </w:divBdr>
        </w:div>
        <w:div w:id="1526937826">
          <w:marLeft w:val="0"/>
          <w:marRight w:val="0"/>
          <w:marTop w:val="120"/>
          <w:marBottom w:val="0"/>
          <w:divBdr>
            <w:top w:val="none" w:sz="0" w:space="0" w:color="auto"/>
            <w:left w:val="none" w:sz="0" w:space="0" w:color="auto"/>
            <w:bottom w:val="none" w:sz="0" w:space="0" w:color="auto"/>
            <w:right w:val="none" w:sz="0" w:space="0" w:color="auto"/>
          </w:divBdr>
        </w:div>
        <w:div w:id="1814567260">
          <w:marLeft w:val="0"/>
          <w:marRight w:val="0"/>
          <w:marTop w:val="120"/>
          <w:marBottom w:val="0"/>
          <w:divBdr>
            <w:top w:val="none" w:sz="0" w:space="0" w:color="auto"/>
            <w:left w:val="none" w:sz="0" w:space="0" w:color="auto"/>
            <w:bottom w:val="none" w:sz="0" w:space="0" w:color="auto"/>
            <w:right w:val="none" w:sz="0" w:space="0" w:color="auto"/>
          </w:divBdr>
        </w:div>
        <w:div w:id="1984773373">
          <w:marLeft w:val="0"/>
          <w:marRight w:val="0"/>
          <w:marTop w:val="120"/>
          <w:marBottom w:val="0"/>
          <w:divBdr>
            <w:top w:val="none" w:sz="0" w:space="0" w:color="auto"/>
            <w:left w:val="none" w:sz="0" w:space="0" w:color="auto"/>
            <w:bottom w:val="none" w:sz="0" w:space="0" w:color="auto"/>
            <w:right w:val="none" w:sz="0" w:space="0" w:color="auto"/>
          </w:divBdr>
        </w:div>
      </w:divsChild>
    </w:div>
    <w:div w:id="1337853100">
      <w:bodyDiv w:val="1"/>
      <w:marLeft w:val="0"/>
      <w:marRight w:val="0"/>
      <w:marTop w:val="0"/>
      <w:marBottom w:val="0"/>
      <w:divBdr>
        <w:top w:val="none" w:sz="0" w:space="0" w:color="auto"/>
        <w:left w:val="none" w:sz="0" w:space="0" w:color="auto"/>
        <w:bottom w:val="none" w:sz="0" w:space="0" w:color="auto"/>
        <w:right w:val="none" w:sz="0" w:space="0" w:color="auto"/>
      </w:divBdr>
    </w:div>
    <w:div w:id="1355618346">
      <w:bodyDiv w:val="1"/>
      <w:marLeft w:val="0"/>
      <w:marRight w:val="0"/>
      <w:marTop w:val="0"/>
      <w:marBottom w:val="0"/>
      <w:divBdr>
        <w:top w:val="none" w:sz="0" w:space="0" w:color="auto"/>
        <w:left w:val="none" w:sz="0" w:space="0" w:color="auto"/>
        <w:bottom w:val="none" w:sz="0" w:space="0" w:color="auto"/>
        <w:right w:val="none" w:sz="0" w:space="0" w:color="auto"/>
      </w:divBdr>
      <w:divsChild>
        <w:div w:id="967468057">
          <w:marLeft w:val="0"/>
          <w:marRight w:val="0"/>
          <w:marTop w:val="120"/>
          <w:marBottom w:val="0"/>
          <w:divBdr>
            <w:top w:val="none" w:sz="0" w:space="0" w:color="auto"/>
            <w:left w:val="none" w:sz="0" w:space="0" w:color="auto"/>
            <w:bottom w:val="none" w:sz="0" w:space="0" w:color="auto"/>
            <w:right w:val="none" w:sz="0" w:space="0" w:color="auto"/>
          </w:divBdr>
        </w:div>
        <w:div w:id="1250390550">
          <w:marLeft w:val="0"/>
          <w:marRight w:val="0"/>
          <w:marTop w:val="120"/>
          <w:marBottom w:val="0"/>
          <w:divBdr>
            <w:top w:val="none" w:sz="0" w:space="0" w:color="auto"/>
            <w:left w:val="none" w:sz="0" w:space="0" w:color="auto"/>
            <w:bottom w:val="none" w:sz="0" w:space="0" w:color="auto"/>
            <w:right w:val="none" w:sz="0" w:space="0" w:color="auto"/>
          </w:divBdr>
        </w:div>
        <w:div w:id="1488781528">
          <w:marLeft w:val="0"/>
          <w:marRight w:val="0"/>
          <w:marTop w:val="120"/>
          <w:marBottom w:val="0"/>
          <w:divBdr>
            <w:top w:val="none" w:sz="0" w:space="0" w:color="auto"/>
            <w:left w:val="none" w:sz="0" w:space="0" w:color="auto"/>
            <w:bottom w:val="none" w:sz="0" w:space="0" w:color="auto"/>
            <w:right w:val="none" w:sz="0" w:space="0" w:color="auto"/>
          </w:divBdr>
        </w:div>
        <w:div w:id="1920216098">
          <w:marLeft w:val="0"/>
          <w:marRight w:val="0"/>
          <w:marTop w:val="120"/>
          <w:marBottom w:val="0"/>
          <w:divBdr>
            <w:top w:val="none" w:sz="0" w:space="0" w:color="auto"/>
            <w:left w:val="none" w:sz="0" w:space="0" w:color="auto"/>
            <w:bottom w:val="none" w:sz="0" w:space="0" w:color="auto"/>
            <w:right w:val="none" w:sz="0" w:space="0" w:color="auto"/>
          </w:divBdr>
        </w:div>
        <w:div w:id="1930307296">
          <w:marLeft w:val="0"/>
          <w:marRight w:val="0"/>
          <w:marTop w:val="120"/>
          <w:marBottom w:val="0"/>
          <w:divBdr>
            <w:top w:val="none" w:sz="0" w:space="0" w:color="auto"/>
            <w:left w:val="none" w:sz="0" w:space="0" w:color="auto"/>
            <w:bottom w:val="none" w:sz="0" w:space="0" w:color="auto"/>
            <w:right w:val="none" w:sz="0" w:space="0" w:color="auto"/>
          </w:divBdr>
        </w:div>
      </w:divsChild>
    </w:div>
    <w:div w:id="1371413404">
      <w:bodyDiv w:val="1"/>
      <w:marLeft w:val="0"/>
      <w:marRight w:val="0"/>
      <w:marTop w:val="0"/>
      <w:marBottom w:val="0"/>
      <w:divBdr>
        <w:top w:val="none" w:sz="0" w:space="0" w:color="auto"/>
        <w:left w:val="none" w:sz="0" w:space="0" w:color="auto"/>
        <w:bottom w:val="none" w:sz="0" w:space="0" w:color="auto"/>
        <w:right w:val="none" w:sz="0" w:space="0" w:color="auto"/>
      </w:divBdr>
    </w:div>
    <w:div w:id="1405031508">
      <w:bodyDiv w:val="1"/>
      <w:marLeft w:val="0"/>
      <w:marRight w:val="0"/>
      <w:marTop w:val="0"/>
      <w:marBottom w:val="0"/>
      <w:divBdr>
        <w:top w:val="none" w:sz="0" w:space="0" w:color="auto"/>
        <w:left w:val="none" w:sz="0" w:space="0" w:color="auto"/>
        <w:bottom w:val="none" w:sz="0" w:space="0" w:color="auto"/>
        <w:right w:val="none" w:sz="0" w:space="0" w:color="auto"/>
      </w:divBdr>
    </w:div>
    <w:div w:id="1426461599">
      <w:bodyDiv w:val="1"/>
      <w:marLeft w:val="0"/>
      <w:marRight w:val="0"/>
      <w:marTop w:val="0"/>
      <w:marBottom w:val="0"/>
      <w:divBdr>
        <w:top w:val="none" w:sz="0" w:space="0" w:color="auto"/>
        <w:left w:val="none" w:sz="0" w:space="0" w:color="auto"/>
        <w:bottom w:val="none" w:sz="0" w:space="0" w:color="auto"/>
        <w:right w:val="none" w:sz="0" w:space="0" w:color="auto"/>
      </w:divBdr>
    </w:div>
    <w:div w:id="1443459513">
      <w:bodyDiv w:val="1"/>
      <w:marLeft w:val="0"/>
      <w:marRight w:val="0"/>
      <w:marTop w:val="0"/>
      <w:marBottom w:val="0"/>
      <w:divBdr>
        <w:top w:val="none" w:sz="0" w:space="0" w:color="auto"/>
        <w:left w:val="none" w:sz="0" w:space="0" w:color="auto"/>
        <w:bottom w:val="none" w:sz="0" w:space="0" w:color="auto"/>
        <w:right w:val="none" w:sz="0" w:space="0" w:color="auto"/>
      </w:divBdr>
    </w:div>
    <w:div w:id="1515807031">
      <w:bodyDiv w:val="1"/>
      <w:marLeft w:val="0"/>
      <w:marRight w:val="0"/>
      <w:marTop w:val="0"/>
      <w:marBottom w:val="0"/>
      <w:divBdr>
        <w:top w:val="none" w:sz="0" w:space="0" w:color="auto"/>
        <w:left w:val="none" w:sz="0" w:space="0" w:color="auto"/>
        <w:bottom w:val="none" w:sz="0" w:space="0" w:color="auto"/>
        <w:right w:val="none" w:sz="0" w:space="0" w:color="auto"/>
      </w:divBdr>
    </w:div>
    <w:div w:id="1526168025">
      <w:bodyDiv w:val="1"/>
      <w:marLeft w:val="0"/>
      <w:marRight w:val="0"/>
      <w:marTop w:val="0"/>
      <w:marBottom w:val="0"/>
      <w:divBdr>
        <w:top w:val="none" w:sz="0" w:space="0" w:color="auto"/>
        <w:left w:val="none" w:sz="0" w:space="0" w:color="auto"/>
        <w:bottom w:val="none" w:sz="0" w:space="0" w:color="auto"/>
        <w:right w:val="none" w:sz="0" w:space="0" w:color="auto"/>
      </w:divBdr>
    </w:div>
    <w:div w:id="1534926041">
      <w:bodyDiv w:val="1"/>
      <w:marLeft w:val="0"/>
      <w:marRight w:val="0"/>
      <w:marTop w:val="0"/>
      <w:marBottom w:val="0"/>
      <w:divBdr>
        <w:top w:val="none" w:sz="0" w:space="0" w:color="auto"/>
        <w:left w:val="none" w:sz="0" w:space="0" w:color="auto"/>
        <w:bottom w:val="none" w:sz="0" w:space="0" w:color="auto"/>
        <w:right w:val="none" w:sz="0" w:space="0" w:color="auto"/>
      </w:divBdr>
    </w:div>
    <w:div w:id="1549297119">
      <w:bodyDiv w:val="1"/>
      <w:marLeft w:val="0"/>
      <w:marRight w:val="0"/>
      <w:marTop w:val="0"/>
      <w:marBottom w:val="0"/>
      <w:divBdr>
        <w:top w:val="none" w:sz="0" w:space="0" w:color="auto"/>
        <w:left w:val="none" w:sz="0" w:space="0" w:color="auto"/>
        <w:bottom w:val="none" w:sz="0" w:space="0" w:color="auto"/>
        <w:right w:val="none" w:sz="0" w:space="0" w:color="auto"/>
      </w:divBdr>
    </w:div>
    <w:div w:id="1558392951">
      <w:bodyDiv w:val="1"/>
      <w:marLeft w:val="0"/>
      <w:marRight w:val="0"/>
      <w:marTop w:val="0"/>
      <w:marBottom w:val="0"/>
      <w:divBdr>
        <w:top w:val="none" w:sz="0" w:space="0" w:color="auto"/>
        <w:left w:val="none" w:sz="0" w:space="0" w:color="auto"/>
        <w:bottom w:val="none" w:sz="0" w:space="0" w:color="auto"/>
        <w:right w:val="none" w:sz="0" w:space="0" w:color="auto"/>
      </w:divBdr>
    </w:div>
    <w:div w:id="1563515347">
      <w:bodyDiv w:val="1"/>
      <w:marLeft w:val="0"/>
      <w:marRight w:val="0"/>
      <w:marTop w:val="0"/>
      <w:marBottom w:val="0"/>
      <w:divBdr>
        <w:top w:val="none" w:sz="0" w:space="0" w:color="auto"/>
        <w:left w:val="none" w:sz="0" w:space="0" w:color="auto"/>
        <w:bottom w:val="none" w:sz="0" w:space="0" w:color="auto"/>
        <w:right w:val="none" w:sz="0" w:space="0" w:color="auto"/>
      </w:divBdr>
    </w:div>
    <w:div w:id="1614748844">
      <w:bodyDiv w:val="1"/>
      <w:marLeft w:val="0"/>
      <w:marRight w:val="0"/>
      <w:marTop w:val="0"/>
      <w:marBottom w:val="0"/>
      <w:divBdr>
        <w:top w:val="none" w:sz="0" w:space="0" w:color="auto"/>
        <w:left w:val="none" w:sz="0" w:space="0" w:color="auto"/>
        <w:bottom w:val="none" w:sz="0" w:space="0" w:color="auto"/>
        <w:right w:val="none" w:sz="0" w:space="0" w:color="auto"/>
      </w:divBdr>
    </w:div>
    <w:div w:id="1615867642">
      <w:bodyDiv w:val="1"/>
      <w:marLeft w:val="0"/>
      <w:marRight w:val="0"/>
      <w:marTop w:val="0"/>
      <w:marBottom w:val="0"/>
      <w:divBdr>
        <w:top w:val="none" w:sz="0" w:space="0" w:color="auto"/>
        <w:left w:val="none" w:sz="0" w:space="0" w:color="auto"/>
        <w:bottom w:val="none" w:sz="0" w:space="0" w:color="auto"/>
        <w:right w:val="none" w:sz="0" w:space="0" w:color="auto"/>
      </w:divBdr>
    </w:div>
    <w:div w:id="1617441644">
      <w:bodyDiv w:val="1"/>
      <w:marLeft w:val="0"/>
      <w:marRight w:val="0"/>
      <w:marTop w:val="0"/>
      <w:marBottom w:val="0"/>
      <w:divBdr>
        <w:top w:val="none" w:sz="0" w:space="0" w:color="auto"/>
        <w:left w:val="none" w:sz="0" w:space="0" w:color="auto"/>
        <w:bottom w:val="none" w:sz="0" w:space="0" w:color="auto"/>
        <w:right w:val="none" w:sz="0" w:space="0" w:color="auto"/>
      </w:divBdr>
    </w:div>
    <w:div w:id="1631324716">
      <w:bodyDiv w:val="1"/>
      <w:marLeft w:val="0"/>
      <w:marRight w:val="0"/>
      <w:marTop w:val="0"/>
      <w:marBottom w:val="0"/>
      <w:divBdr>
        <w:top w:val="none" w:sz="0" w:space="0" w:color="auto"/>
        <w:left w:val="none" w:sz="0" w:space="0" w:color="auto"/>
        <w:bottom w:val="none" w:sz="0" w:space="0" w:color="auto"/>
        <w:right w:val="none" w:sz="0" w:space="0" w:color="auto"/>
      </w:divBdr>
    </w:div>
    <w:div w:id="1665744497">
      <w:bodyDiv w:val="1"/>
      <w:marLeft w:val="0"/>
      <w:marRight w:val="0"/>
      <w:marTop w:val="0"/>
      <w:marBottom w:val="0"/>
      <w:divBdr>
        <w:top w:val="none" w:sz="0" w:space="0" w:color="auto"/>
        <w:left w:val="none" w:sz="0" w:space="0" w:color="auto"/>
        <w:bottom w:val="none" w:sz="0" w:space="0" w:color="auto"/>
        <w:right w:val="none" w:sz="0" w:space="0" w:color="auto"/>
      </w:divBdr>
    </w:div>
    <w:div w:id="1669748427">
      <w:bodyDiv w:val="1"/>
      <w:marLeft w:val="0"/>
      <w:marRight w:val="0"/>
      <w:marTop w:val="0"/>
      <w:marBottom w:val="0"/>
      <w:divBdr>
        <w:top w:val="none" w:sz="0" w:space="0" w:color="auto"/>
        <w:left w:val="none" w:sz="0" w:space="0" w:color="auto"/>
        <w:bottom w:val="none" w:sz="0" w:space="0" w:color="auto"/>
        <w:right w:val="none" w:sz="0" w:space="0" w:color="auto"/>
      </w:divBdr>
    </w:div>
    <w:div w:id="1683388161">
      <w:bodyDiv w:val="1"/>
      <w:marLeft w:val="0"/>
      <w:marRight w:val="0"/>
      <w:marTop w:val="0"/>
      <w:marBottom w:val="0"/>
      <w:divBdr>
        <w:top w:val="none" w:sz="0" w:space="0" w:color="auto"/>
        <w:left w:val="none" w:sz="0" w:space="0" w:color="auto"/>
        <w:bottom w:val="none" w:sz="0" w:space="0" w:color="auto"/>
        <w:right w:val="none" w:sz="0" w:space="0" w:color="auto"/>
      </w:divBdr>
    </w:div>
    <w:div w:id="1725372791">
      <w:bodyDiv w:val="1"/>
      <w:marLeft w:val="0"/>
      <w:marRight w:val="0"/>
      <w:marTop w:val="0"/>
      <w:marBottom w:val="0"/>
      <w:divBdr>
        <w:top w:val="none" w:sz="0" w:space="0" w:color="auto"/>
        <w:left w:val="none" w:sz="0" w:space="0" w:color="auto"/>
        <w:bottom w:val="none" w:sz="0" w:space="0" w:color="auto"/>
        <w:right w:val="none" w:sz="0" w:space="0" w:color="auto"/>
      </w:divBdr>
    </w:div>
    <w:div w:id="1756365467">
      <w:bodyDiv w:val="1"/>
      <w:marLeft w:val="0"/>
      <w:marRight w:val="0"/>
      <w:marTop w:val="0"/>
      <w:marBottom w:val="0"/>
      <w:divBdr>
        <w:top w:val="none" w:sz="0" w:space="0" w:color="auto"/>
        <w:left w:val="none" w:sz="0" w:space="0" w:color="auto"/>
        <w:bottom w:val="none" w:sz="0" w:space="0" w:color="auto"/>
        <w:right w:val="none" w:sz="0" w:space="0" w:color="auto"/>
      </w:divBdr>
    </w:div>
    <w:div w:id="1756514338">
      <w:bodyDiv w:val="1"/>
      <w:marLeft w:val="0"/>
      <w:marRight w:val="0"/>
      <w:marTop w:val="0"/>
      <w:marBottom w:val="0"/>
      <w:divBdr>
        <w:top w:val="none" w:sz="0" w:space="0" w:color="auto"/>
        <w:left w:val="none" w:sz="0" w:space="0" w:color="auto"/>
        <w:bottom w:val="none" w:sz="0" w:space="0" w:color="auto"/>
        <w:right w:val="none" w:sz="0" w:space="0" w:color="auto"/>
      </w:divBdr>
    </w:div>
    <w:div w:id="1765761252">
      <w:bodyDiv w:val="1"/>
      <w:marLeft w:val="0"/>
      <w:marRight w:val="0"/>
      <w:marTop w:val="0"/>
      <w:marBottom w:val="0"/>
      <w:divBdr>
        <w:top w:val="none" w:sz="0" w:space="0" w:color="auto"/>
        <w:left w:val="none" w:sz="0" w:space="0" w:color="auto"/>
        <w:bottom w:val="none" w:sz="0" w:space="0" w:color="auto"/>
        <w:right w:val="none" w:sz="0" w:space="0" w:color="auto"/>
      </w:divBdr>
    </w:div>
    <w:div w:id="1770078462">
      <w:bodyDiv w:val="1"/>
      <w:marLeft w:val="0"/>
      <w:marRight w:val="0"/>
      <w:marTop w:val="0"/>
      <w:marBottom w:val="0"/>
      <w:divBdr>
        <w:top w:val="none" w:sz="0" w:space="0" w:color="auto"/>
        <w:left w:val="none" w:sz="0" w:space="0" w:color="auto"/>
        <w:bottom w:val="none" w:sz="0" w:space="0" w:color="auto"/>
        <w:right w:val="none" w:sz="0" w:space="0" w:color="auto"/>
      </w:divBdr>
    </w:div>
    <w:div w:id="1770849322">
      <w:bodyDiv w:val="1"/>
      <w:marLeft w:val="0"/>
      <w:marRight w:val="0"/>
      <w:marTop w:val="0"/>
      <w:marBottom w:val="0"/>
      <w:divBdr>
        <w:top w:val="none" w:sz="0" w:space="0" w:color="auto"/>
        <w:left w:val="none" w:sz="0" w:space="0" w:color="auto"/>
        <w:bottom w:val="none" w:sz="0" w:space="0" w:color="auto"/>
        <w:right w:val="none" w:sz="0" w:space="0" w:color="auto"/>
      </w:divBdr>
    </w:div>
    <w:div w:id="1776778758">
      <w:bodyDiv w:val="1"/>
      <w:marLeft w:val="0"/>
      <w:marRight w:val="0"/>
      <w:marTop w:val="0"/>
      <w:marBottom w:val="0"/>
      <w:divBdr>
        <w:top w:val="none" w:sz="0" w:space="0" w:color="auto"/>
        <w:left w:val="none" w:sz="0" w:space="0" w:color="auto"/>
        <w:bottom w:val="none" w:sz="0" w:space="0" w:color="auto"/>
        <w:right w:val="none" w:sz="0" w:space="0" w:color="auto"/>
      </w:divBdr>
    </w:div>
    <w:div w:id="1796361562">
      <w:bodyDiv w:val="1"/>
      <w:marLeft w:val="0"/>
      <w:marRight w:val="0"/>
      <w:marTop w:val="0"/>
      <w:marBottom w:val="0"/>
      <w:divBdr>
        <w:top w:val="none" w:sz="0" w:space="0" w:color="auto"/>
        <w:left w:val="none" w:sz="0" w:space="0" w:color="auto"/>
        <w:bottom w:val="none" w:sz="0" w:space="0" w:color="auto"/>
        <w:right w:val="none" w:sz="0" w:space="0" w:color="auto"/>
      </w:divBdr>
    </w:div>
    <w:div w:id="1799028870">
      <w:bodyDiv w:val="1"/>
      <w:marLeft w:val="0"/>
      <w:marRight w:val="0"/>
      <w:marTop w:val="0"/>
      <w:marBottom w:val="0"/>
      <w:divBdr>
        <w:top w:val="none" w:sz="0" w:space="0" w:color="auto"/>
        <w:left w:val="none" w:sz="0" w:space="0" w:color="auto"/>
        <w:bottom w:val="none" w:sz="0" w:space="0" w:color="auto"/>
        <w:right w:val="none" w:sz="0" w:space="0" w:color="auto"/>
      </w:divBdr>
      <w:divsChild>
        <w:div w:id="947469572">
          <w:marLeft w:val="576"/>
          <w:marRight w:val="0"/>
          <w:marTop w:val="0"/>
          <w:marBottom w:val="0"/>
          <w:divBdr>
            <w:top w:val="none" w:sz="0" w:space="0" w:color="auto"/>
            <w:left w:val="none" w:sz="0" w:space="0" w:color="auto"/>
            <w:bottom w:val="none" w:sz="0" w:space="0" w:color="auto"/>
            <w:right w:val="none" w:sz="0" w:space="0" w:color="auto"/>
          </w:divBdr>
        </w:div>
      </w:divsChild>
    </w:div>
    <w:div w:id="1801729598">
      <w:bodyDiv w:val="1"/>
      <w:marLeft w:val="0"/>
      <w:marRight w:val="0"/>
      <w:marTop w:val="0"/>
      <w:marBottom w:val="0"/>
      <w:divBdr>
        <w:top w:val="none" w:sz="0" w:space="0" w:color="auto"/>
        <w:left w:val="none" w:sz="0" w:space="0" w:color="auto"/>
        <w:bottom w:val="none" w:sz="0" w:space="0" w:color="auto"/>
        <w:right w:val="none" w:sz="0" w:space="0" w:color="auto"/>
      </w:divBdr>
    </w:div>
    <w:div w:id="1827429125">
      <w:bodyDiv w:val="1"/>
      <w:marLeft w:val="0"/>
      <w:marRight w:val="0"/>
      <w:marTop w:val="0"/>
      <w:marBottom w:val="0"/>
      <w:divBdr>
        <w:top w:val="none" w:sz="0" w:space="0" w:color="auto"/>
        <w:left w:val="none" w:sz="0" w:space="0" w:color="auto"/>
        <w:bottom w:val="none" w:sz="0" w:space="0" w:color="auto"/>
        <w:right w:val="none" w:sz="0" w:space="0" w:color="auto"/>
      </w:divBdr>
    </w:div>
    <w:div w:id="1830828839">
      <w:bodyDiv w:val="1"/>
      <w:marLeft w:val="0"/>
      <w:marRight w:val="0"/>
      <w:marTop w:val="0"/>
      <w:marBottom w:val="0"/>
      <w:divBdr>
        <w:top w:val="none" w:sz="0" w:space="0" w:color="auto"/>
        <w:left w:val="none" w:sz="0" w:space="0" w:color="auto"/>
        <w:bottom w:val="none" w:sz="0" w:space="0" w:color="auto"/>
        <w:right w:val="none" w:sz="0" w:space="0" w:color="auto"/>
      </w:divBdr>
    </w:div>
    <w:div w:id="1850019861">
      <w:bodyDiv w:val="1"/>
      <w:marLeft w:val="0"/>
      <w:marRight w:val="0"/>
      <w:marTop w:val="0"/>
      <w:marBottom w:val="0"/>
      <w:divBdr>
        <w:top w:val="none" w:sz="0" w:space="0" w:color="auto"/>
        <w:left w:val="none" w:sz="0" w:space="0" w:color="auto"/>
        <w:bottom w:val="none" w:sz="0" w:space="0" w:color="auto"/>
        <w:right w:val="none" w:sz="0" w:space="0" w:color="auto"/>
      </w:divBdr>
    </w:div>
    <w:div w:id="1854680623">
      <w:bodyDiv w:val="1"/>
      <w:marLeft w:val="0"/>
      <w:marRight w:val="0"/>
      <w:marTop w:val="0"/>
      <w:marBottom w:val="0"/>
      <w:divBdr>
        <w:top w:val="none" w:sz="0" w:space="0" w:color="auto"/>
        <w:left w:val="none" w:sz="0" w:space="0" w:color="auto"/>
        <w:bottom w:val="none" w:sz="0" w:space="0" w:color="auto"/>
        <w:right w:val="none" w:sz="0" w:space="0" w:color="auto"/>
      </w:divBdr>
    </w:div>
    <w:div w:id="1857378942">
      <w:bodyDiv w:val="1"/>
      <w:marLeft w:val="0"/>
      <w:marRight w:val="0"/>
      <w:marTop w:val="0"/>
      <w:marBottom w:val="0"/>
      <w:divBdr>
        <w:top w:val="none" w:sz="0" w:space="0" w:color="auto"/>
        <w:left w:val="none" w:sz="0" w:space="0" w:color="auto"/>
        <w:bottom w:val="none" w:sz="0" w:space="0" w:color="auto"/>
        <w:right w:val="none" w:sz="0" w:space="0" w:color="auto"/>
      </w:divBdr>
      <w:divsChild>
        <w:div w:id="12654731">
          <w:marLeft w:val="0"/>
          <w:marRight w:val="0"/>
          <w:marTop w:val="0"/>
          <w:marBottom w:val="0"/>
          <w:divBdr>
            <w:top w:val="none" w:sz="0" w:space="0" w:color="auto"/>
            <w:left w:val="none" w:sz="0" w:space="0" w:color="auto"/>
            <w:bottom w:val="none" w:sz="0" w:space="0" w:color="auto"/>
            <w:right w:val="none" w:sz="0" w:space="0" w:color="auto"/>
          </w:divBdr>
          <w:divsChild>
            <w:div w:id="1519999713">
              <w:marLeft w:val="0"/>
              <w:marRight w:val="0"/>
              <w:marTop w:val="0"/>
              <w:marBottom w:val="0"/>
              <w:divBdr>
                <w:top w:val="none" w:sz="0" w:space="0" w:color="auto"/>
                <w:left w:val="none" w:sz="0" w:space="0" w:color="auto"/>
                <w:bottom w:val="none" w:sz="0" w:space="0" w:color="auto"/>
                <w:right w:val="none" w:sz="0" w:space="0" w:color="auto"/>
              </w:divBdr>
            </w:div>
          </w:divsChild>
        </w:div>
        <w:div w:id="1070925617">
          <w:marLeft w:val="0"/>
          <w:marRight w:val="0"/>
          <w:marTop w:val="0"/>
          <w:marBottom w:val="0"/>
          <w:divBdr>
            <w:top w:val="none" w:sz="0" w:space="0" w:color="auto"/>
            <w:left w:val="none" w:sz="0" w:space="0" w:color="auto"/>
            <w:bottom w:val="none" w:sz="0" w:space="0" w:color="auto"/>
            <w:right w:val="none" w:sz="0" w:space="0" w:color="auto"/>
          </w:divBdr>
          <w:divsChild>
            <w:div w:id="1370913695">
              <w:marLeft w:val="0"/>
              <w:marRight w:val="0"/>
              <w:marTop w:val="0"/>
              <w:marBottom w:val="0"/>
              <w:divBdr>
                <w:top w:val="none" w:sz="0" w:space="0" w:color="auto"/>
                <w:left w:val="none" w:sz="0" w:space="0" w:color="auto"/>
                <w:bottom w:val="none" w:sz="0" w:space="0" w:color="auto"/>
                <w:right w:val="none" w:sz="0" w:space="0" w:color="auto"/>
              </w:divBdr>
            </w:div>
          </w:divsChild>
        </w:div>
        <w:div w:id="1499154560">
          <w:marLeft w:val="0"/>
          <w:marRight w:val="0"/>
          <w:marTop w:val="0"/>
          <w:marBottom w:val="0"/>
          <w:divBdr>
            <w:top w:val="none" w:sz="0" w:space="0" w:color="auto"/>
            <w:left w:val="none" w:sz="0" w:space="0" w:color="auto"/>
            <w:bottom w:val="none" w:sz="0" w:space="0" w:color="auto"/>
            <w:right w:val="none" w:sz="0" w:space="0" w:color="auto"/>
          </w:divBdr>
          <w:divsChild>
            <w:div w:id="765883983">
              <w:marLeft w:val="0"/>
              <w:marRight w:val="0"/>
              <w:marTop w:val="0"/>
              <w:marBottom w:val="0"/>
              <w:divBdr>
                <w:top w:val="none" w:sz="0" w:space="0" w:color="auto"/>
                <w:left w:val="none" w:sz="0" w:space="0" w:color="auto"/>
                <w:bottom w:val="none" w:sz="0" w:space="0" w:color="auto"/>
                <w:right w:val="none" w:sz="0" w:space="0" w:color="auto"/>
              </w:divBdr>
            </w:div>
          </w:divsChild>
        </w:div>
        <w:div w:id="1902012352">
          <w:marLeft w:val="0"/>
          <w:marRight w:val="0"/>
          <w:marTop w:val="0"/>
          <w:marBottom w:val="0"/>
          <w:divBdr>
            <w:top w:val="none" w:sz="0" w:space="0" w:color="auto"/>
            <w:left w:val="none" w:sz="0" w:space="0" w:color="auto"/>
            <w:bottom w:val="none" w:sz="0" w:space="0" w:color="auto"/>
            <w:right w:val="none" w:sz="0" w:space="0" w:color="auto"/>
          </w:divBdr>
          <w:divsChild>
            <w:div w:id="66848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54102">
      <w:bodyDiv w:val="1"/>
      <w:marLeft w:val="0"/>
      <w:marRight w:val="0"/>
      <w:marTop w:val="0"/>
      <w:marBottom w:val="0"/>
      <w:divBdr>
        <w:top w:val="none" w:sz="0" w:space="0" w:color="auto"/>
        <w:left w:val="none" w:sz="0" w:space="0" w:color="auto"/>
        <w:bottom w:val="none" w:sz="0" w:space="0" w:color="auto"/>
        <w:right w:val="none" w:sz="0" w:space="0" w:color="auto"/>
      </w:divBdr>
    </w:div>
    <w:div w:id="1897351870">
      <w:bodyDiv w:val="1"/>
      <w:marLeft w:val="0"/>
      <w:marRight w:val="0"/>
      <w:marTop w:val="0"/>
      <w:marBottom w:val="0"/>
      <w:divBdr>
        <w:top w:val="none" w:sz="0" w:space="0" w:color="auto"/>
        <w:left w:val="none" w:sz="0" w:space="0" w:color="auto"/>
        <w:bottom w:val="none" w:sz="0" w:space="0" w:color="auto"/>
        <w:right w:val="none" w:sz="0" w:space="0" w:color="auto"/>
      </w:divBdr>
    </w:div>
    <w:div w:id="1902017221">
      <w:bodyDiv w:val="1"/>
      <w:marLeft w:val="0"/>
      <w:marRight w:val="0"/>
      <w:marTop w:val="0"/>
      <w:marBottom w:val="0"/>
      <w:divBdr>
        <w:top w:val="none" w:sz="0" w:space="0" w:color="auto"/>
        <w:left w:val="none" w:sz="0" w:space="0" w:color="auto"/>
        <w:bottom w:val="none" w:sz="0" w:space="0" w:color="auto"/>
        <w:right w:val="none" w:sz="0" w:space="0" w:color="auto"/>
      </w:divBdr>
    </w:div>
    <w:div w:id="1960451828">
      <w:bodyDiv w:val="1"/>
      <w:marLeft w:val="0"/>
      <w:marRight w:val="0"/>
      <w:marTop w:val="0"/>
      <w:marBottom w:val="0"/>
      <w:divBdr>
        <w:top w:val="none" w:sz="0" w:space="0" w:color="auto"/>
        <w:left w:val="none" w:sz="0" w:space="0" w:color="auto"/>
        <w:bottom w:val="none" w:sz="0" w:space="0" w:color="auto"/>
        <w:right w:val="none" w:sz="0" w:space="0" w:color="auto"/>
      </w:divBdr>
    </w:div>
    <w:div w:id="1976910853">
      <w:bodyDiv w:val="1"/>
      <w:marLeft w:val="0"/>
      <w:marRight w:val="0"/>
      <w:marTop w:val="0"/>
      <w:marBottom w:val="0"/>
      <w:divBdr>
        <w:top w:val="none" w:sz="0" w:space="0" w:color="auto"/>
        <w:left w:val="none" w:sz="0" w:space="0" w:color="auto"/>
        <w:bottom w:val="none" w:sz="0" w:space="0" w:color="auto"/>
        <w:right w:val="none" w:sz="0" w:space="0" w:color="auto"/>
      </w:divBdr>
      <w:divsChild>
        <w:div w:id="170609440">
          <w:marLeft w:val="0"/>
          <w:marRight w:val="0"/>
          <w:marTop w:val="120"/>
          <w:marBottom w:val="0"/>
          <w:divBdr>
            <w:top w:val="none" w:sz="0" w:space="0" w:color="auto"/>
            <w:left w:val="none" w:sz="0" w:space="0" w:color="auto"/>
            <w:bottom w:val="none" w:sz="0" w:space="0" w:color="auto"/>
            <w:right w:val="none" w:sz="0" w:space="0" w:color="auto"/>
          </w:divBdr>
        </w:div>
        <w:div w:id="341468997">
          <w:marLeft w:val="0"/>
          <w:marRight w:val="0"/>
          <w:marTop w:val="120"/>
          <w:marBottom w:val="0"/>
          <w:divBdr>
            <w:top w:val="none" w:sz="0" w:space="0" w:color="auto"/>
            <w:left w:val="none" w:sz="0" w:space="0" w:color="auto"/>
            <w:bottom w:val="none" w:sz="0" w:space="0" w:color="auto"/>
            <w:right w:val="none" w:sz="0" w:space="0" w:color="auto"/>
          </w:divBdr>
        </w:div>
        <w:div w:id="483743807">
          <w:marLeft w:val="0"/>
          <w:marRight w:val="0"/>
          <w:marTop w:val="120"/>
          <w:marBottom w:val="0"/>
          <w:divBdr>
            <w:top w:val="none" w:sz="0" w:space="0" w:color="auto"/>
            <w:left w:val="none" w:sz="0" w:space="0" w:color="auto"/>
            <w:bottom w:val="none" w:sz="0" w:space="0" w:color="auto"/>
            <w:right w:val="none" w:sz="0" w:space="0" w:color="auto"/>
          </w:divBdr>
        </w:div>
        <w:div w:id="773793646">
          <w:marLeft w:val="0"/>
          <w:marRight w:val="0"/>
          <w:marTop w:val="120"/>
          <w:marBottom w:val="0"/>
          <w:divBdr>
            <w:top w:val="none" w:sz="0" w:space="0" w:color="auto"/>
            <w:left w:val="none" w:sz="0" w:space="0" w:color="auto"/>
            <w:bottom w:val="none" w:sz="0" w:space="0" w:color="auto"/>
            <w:right w:val="none" w:sz="0" w:space="0" w:color="auto"/>
          </w:divBdr>
        </w:div>
        <w:div w:id="988556542">
          <w:marLeft w:val="0"/>
          <w:marRight w:val="0"/>
          <w:marTop w:val="120"/>
          <w:marBottom w:val="0"/>
          <w:divBdr>
            <w:top w:val="none" w:sz="0" w:space="0" w:color="auto"/>
            <w:left w:val="none" w:sz="0" w:space="0" w:color="auto"/>
            <w:bottom w:val="none" w:sz="0" w:space="0" w:color="auto"/>
            <w:right w:val="none" w:sz="0" w:space="0" w:color="auto"/>
          </w:divBdr>
        </w:div>
        <w:div w:id="1057896013">
          <w:marLeft w:val="0"/>
          <w:marRight w:val="0"/>
          <w:marTop w:val="120"/>
          <w:marBottom w:val="0"/>
          <w:divBdr>
            <w:top w:val="none" w:sz="0" w:space="0" w:color="auto"/>
            <w:left w:val="none" w:sz="0" w:space="0" w:color="auto"/>
            <w:bottom w:val="none" w:sz="0" w:space="0" w:color="auto"/>
            <w:right w:val="none" w:sz="0" w:space="0" w:color="auto"/>
          </w:divBdr>
        </w:div>
        <w:div w:id="1159880044">
          <w:marLeft w:val="0"/>
          <w:marRight w:val="0"/>
          <w:marTop w:val="120"/>
          <w:marBottom w:val="0"/>
          <w:divBdr>
            <w:top w:val="none" w:sz="0" w:space="0" w:color="auto"/>
            <w:left w:val="none" w:sz="0" w:space="0" w:color="auto"/>
            <w:bottom w:val="none" w:sz="0" w:space="0" w:color="auto"/>
            <w:right w:val="none" w:sz="0" w:space="0" w:color="auto"/>
          </w:divBdr>
        </w:div>
        <w:div w:id="2026052069">
          <w:marLeft w:val="0"/>
          <w:marRight w:val="0"/>
          <w:marTop w:val="120"/>
          <w:marBottom w:val="0"/>
          <w:divBdr>
            <w:top w:val="none" w:sz="0" w:space="0" w:color="auto"/>
            <w:left w:val="none" w:sz="0" w:space="0" w:color="auto"/>
            <w:bottom w:val="none" w:sz="0" w:space="0" w:color="auto"/>
            <w:right w:val="none" w:sz="0" w:space="0" w:color="auto"/>
          </w:divBdr>
        </w:div>
        <w:div w:id="2047176715">
          <w:marLeft w:val="0"/>
          <w:marRight w:val="0"/>
          <w:marTop w:val="120"/>
          <w:marBottom w:val="0"/>
          <w:divBdr>
            <w:top w:val="none" w:sz="0" w:space="0" w:color="auto"/>
            <w:left w:val="none" w:sz="0" w:space="0" w:color="auto"/>
            <w:bottom w:val="none" w:sz="0" w:space="0" w:color="auto"/>
            <w:right w:val="none" w:sz="0" w:space="0" w:color="auto"/>
          </w:divBdr>
        </w:div>
        <w:div w:id="2094352878">
          <w:marLeft w:val="0"/>
          <w:marRight w:val="0"/>
          <w:marTop w:val="120"/>
          <w:marBottom w:val="0"/>
          <w:divBdr>
            <w:top w:val="none" w:sz="0" w:space="0" w:color="auto"/>
            <w:left w:val="none" w:sz="0" w:space="0" w:color="auto"/>
            <w:bottom w:val="none" w:sz="0" w:space="0" w:color="auto"/>
            <w:right w:val="none" w:sz="0" w:space="0" w:color="auto"/>
          </w:divBdr>
        </w:div>
      </w:divsChild>
    </w:div>
    <w:div w:id="1977835188">
      <w:bodyDiv w:val="1"/>
      <w:marLeft w:val="0"/>
      <w:marRight w:val="0"/>
      <w:marTop w:val="0"/>
      <w:marBottom w:val="0"/>
      <w:divBdr>
        <w:top w:val="none" w:sz="0" w:space="0" w:color="auto"/>
        <w:left w:val="none" w:sz="0" w:space="0" w:color="auto"/>
        <w:bottom w:val="none" w:sz="0" w:space="0" w:color="auto"/>
        <w:right w:val="none" w:sz="0" w:space="0" w:color="auto"/>
      </w:divBdr>
      <w:divsChild>
        <w:div w:id="236206762">
          <w:marLeft w:val="0"/>
          <w:marRight w:val="0"/>
          <w:marTop w:val="120"/>
          <w:marBottom w:val="0"/>
          <w:divBdr>
            <w:top w:val="none" w:sz="0" w:space="0" w:color="auto"/>
            <w:left w:val="none" w:sz="0" w:space="0" w:color="auto"/>
            <w:bottom w:val="none" w:sz="0" w:space="0" w:color="auto"/>
            <w:right w:val="none" w:sz="0" w:space="0" w:color="auto"/>
          </w:divBdr>
        </w:div>
        <w:div w:id="510460946">
          <w:marLeft w:val="0"/>
          <w:marRight w:val="0"/>
          <w:marTop w:val="120"/>
          <w:marBottom w:val="0"/>
          <w:divBdr>
            <w:top w:val="none" w:sz="0" w:space="0" w:color="auto"/>
            <w:left w:val="none" w:sz="0" w:space="0" w:color="auto"/>
            <w:bottom w:val="none" w:sz="0" w:space="0" w:color="auto"/>
            <w:right w:val="none" w:sz="0" w:space="0" w:color="auto"/>
          </w:divBdr>
        </w:div>
        <w:div w:id="638531151">
          <w:marLeft w:val="0"/>
          <w:marRight w:val="0"/>
          <w:marTop w:val="120"/>
          <w:marBottom w:val="0"/>
          <w:divBdr>
            <w:top w:val="none" w:sz="0" w:space="0" w:color="auto"/>
            <w:left w:val="none" w:sz="0" w:space="0" w:color="auto"/>
            <w:bottom w:val="none" w:sz="0" w:space="0" w:color="auto"/>
            <w:right w:val="none" w:sz="0" w:space="0" w:color="auto"/>
          </w:divBdr>
        </w:div>
        <w:div w:id="676201342">
          <w:marLeft w:val="0"/>
          <w:marRight w:val="0"/>
          <w:marTop w:val="120"/>
          <w:marBottom w:val="0"/>
          <w:divBdr>
            <w:top w:val="none" w:sz="0" w:space="0" w:color="auto"/>
            <w:left w:val="none" w:sz="0" w:space="0" w:color="auto"/>
            <w:bottom w:val="none" w:sz="0" w:space="0" w:color="auto"/>
            <w:right w:val="none" w:sz="0" w:space="0" w:color="auto"/>
          </w:divBdr>
        </w:div>
        <w:div w:id="942684442">
          <w:marLeft w:val="0"/>
          <w:marRight w:val="0"/>
          <w:marTop w:val="120"/>
          <w:marBottom w:val="0"/>
          <w:divBdr>
            <w:top w:val="none" w:sz="0" w:space="0" w:color="auto"/>
            <w:left w:val="none" w:sz="0" w:space="0" w:color="auto"/>
            <w:bottom w:val="none" w:sz="0" w:space="0" w:color="auto"/>
            <w:right w:val="none" w:sz="0" w:space="0" w:color="auto"/>
          </w:divBdr>
        </w:div>
        <w:div w:id="2084066546">
          <w:marLeft w:val="0"/>
          <w:marRight w:val="0"/>
          <w:marTop w:val="120"/>
          <w:marBottom w:val="0"/>
          <w:divBdr>
            <w:top w:val="none" w:sz="0" w:space="0" w:color="auto"/>
            <w:left w:val="none" w:sz="0" w:space="0" w:color="auto"/>
            <w:bottom w:val="none" w:sz="0" w:space="0" w:color="auto"/>
            <w:right w:val="none" w:sz="0" w:space="0" w:color="auto"/>
          </w:divBdr>
        </w:div>
      </w:divsChild>
    </w:div>
    <w:div w:id="1983850065">
      <w:bodyDiv w:val="1"/>
      <w:marLeft w:val="0"/>
      <w:marRight w:val="0"/>
      <w:marTop w:val="0"/>
      <w:marBottom w:val="0"/>
      <w:divBdr>
        <w:top w:val="none" w:sz="0" w:space="0" w:color="auto"/>
        <w:left w:val="none" w:sz="0" w:space="0" w:color="auto"/>
        <w:bottom w:val="none" w:sz="0" w:space="0" w:color="auto"/>
        <w:right w:val="none" w:sz="0" w:space="0" w:color="auto"/>
      </w:divBdr>
    </w:div>
    <w:div w:id="1990136748">
      <w:bodyDiv w:val="1"/>
      <w:marLeft w:val="0"/>
      <w:marRight w:val="0"/>
      <w:marTop w:val="0"/>
      <w:marBottom w:val="0"/>
      <w:divBdr>
        <w:top w:val="none" w:sz="0" w:space="0" w:color="auto"/>
        <w:left w:val="none" w:sz="0" w:space="0" w:color="auto"/>
        <w:bottom w:val="none" w:sz="0" w:space="0" w:color="auto"/>
        <w:right w:val="none" w:sz="0" w:space="0" w:color="auto"/>
      </w:divBdr>
    </w:div>
    <w:div w:id="1992325925">
      <w:bodyDiv w:val="1"/>
      <w:marLeft w:val="0"/>
      <w:marRight w:val="0"/>
      <w:marTop w:val="0"/>
      <w:marBottom w:val="0"/>
      <w:divBdr>
        <w:top w:val="none" w:sz="0" w:space="0" w:color="auto"/>
        <w:left w:val="none" w:sz="0" w:space="0" w:color="auto"/>
        <w:bottom w:val="none" w:sz="0" w:space="0" w:color="auto"/>
        <w:right w:val="none" w:sz="0" w:space="0" w:color="auto"/>
      </w:divBdr>
    </w:div>
    <w:div w:id="1993169851">
      <w:bodyDiv w:val="1"/>
      <w:marLeft w:val="0"/>
      <w:marRight w:val="0"/>
      <w:marTop w:val="0"/>
      <w:marBottom w:val="0"/>
      <w:divBdr>
        <w:top w:val="none" w:sz="0" w:space="0" w:color="auto"/>
        <w:left w:val="none" w:sz="0" w:space="0" w:color="auto"/>
        <w:bottom w:val="none" w:sz="0" w:space="0" w:color="auto"/>
        <w:right w:val="none" w:sz="0" w:space="0" w:color="auto"/>
      </w:divBdr>
    </w:div>
    <w:div w:id="2004970431">
      <w:bodyDiv w:val="1"/>
      <w:marLeft w:val="0"/>
      <w:marRight w:val="0"/>
      <w:marTop w:val="0"/>
      <w:marBottom w:val="0"/>
      <w:divBdr>
        <w:top w:val="none" w:sz="0" w:space="0" w:color="auto"/>
        <w:left w:val="none" w:sz="0" w:space="0" w:color="auto"/>
        <w:bottom w:val="none" w:sz="0" w:space="0" w:color="auto"/>
        <w:right w:val="none" w:sz="0" w:space="0" w:color="auto"/>
      </w:divBdr>
    </w:div>
    <w:div w:id="2015261459">
      <w:bodyDiv w:val="1"/>
      <w:marLeft w:val="0"/>
      <w:marRight w:val="0"/>
      <w:marTop w:val="0"/>
      <w:marBottom w:val="0"/>
      <w:divBdr>
        <w:top w:val="none" w:sz="0" w:space="0" w:color="auto"/>
        <w:left w:val="none" w:sz="0" w:space="0" w:color="auto"/>
        <w:bottom w:val="none" w:sz="0" w:space="0" w:color="auto"/>
        <w:right w:val="none" w:sz="0" w:space="0" w:color="auto"/>
      </w:divBdr>
    </w:div>
    <w:div w:id="2022269425">
      <w:bodyDiv w:val="1"/>
      <w:marLeft w:val="0"/>
      <w:marRight w:val="0"/>
      <w:marTop w:val="0"/>
      <w:marBottom w:val="0"/>
      <w:divBdr>
        <w:top w:val="none" w:sz="0" w:space="0" w:color="auto"/>
        <w:left w:val="none" w:sz="0" w:space="0" w:color="auto"/>
        <w:bottom w:val="none" w:sz="0" w:space="0" w:color="auto"/>
        <w:right w:val="none" w:sz="0" w:space="0" w:color="auto"/>
      </w:divBdr>
    </w:div>
    <w:div w:id="2035110225">
      <w:bodyDiv w:val="1"/>
      <w:marLeft w:val="0"/>
      <w:marRight w:val="0"/>
      <w:marTop w:val="0"/>
      <w:marBottom w:val="0"/>
      <w:divBdr>
        <w:top w:val="none" w:sz="0" w:space="0" w:color="auto"/>
        <w:left w:val="none" w:sz="0" w:space="0" w:color="auto"/>
        <w:bottom w:val="none" w:sz="0" w:space="0" w:color="auto"/>
        <w:right w:val="none" w:sz="0" w:space="0" w:color="auto"/>
      </w:divBdr>
    </w:div>
    <w:div w:id="2047825331">
      <w:bodyDiv w:val="1"/>
      <w:marLeft w:val="0"/>
      <w:marRight w:val="0"/>
      <w:marTop w:val="0"/>
      <w:marBottom w:val="0"/>
      <w:divBdr>
        <w:top w:val="none" w:sz="0" w:space="0" w:color="auto"/>
        <w:left w:val="none" w:sz="0" w:space="0" w:color="auto"/>
        <w:bottom w:val="none" w:sz="0" w:space="0" w:color="auto"/>
        <w:right w:val="none" w:sz="0" w:space="0" w:color="auto"/>
      </w:divBdr>
    </w:div>
    <w:div w:id="2071534066">
      <w:bodyDiv w:val="1"/>
      <w:marLeft w:val="0"/>
      <w:marRight w:val="0"/>
      <w:marTop w:val="0"/>
      <w:marBottom w:val="0"/>
      <w:divBdr>
        <w:top w:val="none" w:sz="0" w:space="0" w:color="auto"/>
        <w:left w:val="none" w:sz="0" w:space="0" w:color="auto"/>
        <w:bottom w:val="none" w:sz="0" w:space="0" w:color="auto"/>
        <w:right w:val="none" w:sz="0" w:space="0" w:color="auto"/>
      </w:divBdr>
    </w:div>
    <w:div w:id="2118254747">
      <w:bodyDiv w:val="1"/>
      <w:marLeft w:val="0"/>
      <w:marRight w:val="0"/>
      <w:marTop w:val="0"/>
      <w:marBottom w:val="0"/>
      <w:divBdr>
        <w:top w:val="none" w:sz="0" w:space="0" w:color="auto"/>
        <w:left w:val="none" w:sz="0" w:space="0" w:color="auto"/>
        <w:bottom w:val="none" w:sz="0" w:space="0" w:color="auto"/>
        <w:right w:val="none" w:sz="0" w:space="0" w:color="auto"/>
      </w:divBdr>
    </w:div>
    <w:div w:id="2124761273">
      <w:bodyDiv w:val="1"/>
      <w:marLeft w:val="0"/>
      <w:marRight w:val="0"/>
      <w:marTop w:val="0"/>
      <w:marBottom w:val="0"/>
      <w:divBdr>
        <w:top w:val="none" w:sz="0" w:space="0" w:color="auto"/>
        <w:left w:val="none" w:sz="0" w:space="0" w:color="auto"/>
        <w:bottom w:val="none" w:sz="0" w:space="0" w:color="auto"/>
        <w:right w:val="none" w:sz="0" w:space="0" w:color="auto"/>
      </w:divBdr>
    </w:div>
    <w:div w:id="213447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C734B-FF6A-4743-BB9E-C335477EC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49</Pages>
  <Words>12484</Words>
  <Characters>91123</Characters>
  <Application>Microsoft Office Word</Application>
  <DocSecurity>0</DocSecurity>
  <Lines>759</Lines>
  <Paragraphs>206</Paragraphs>
  <ScaleCrop>false</ScaleCrop>
  <HeadingPairs>
    <vt:vector size="2" baseType="variant">
      <vt:variant>
        <vt:lpstr>Название</vt:lpstr>
      </vt:variant>
      <vt:variant>
        <vt:i4>1</vt:i4>
      </vt:variant>
    </vt:vector>
  </HeadingPairs>
  <TitlesOfParts>
    <vt:vector size="1" baseType="lpstr">
      <vt:lpstr>Программа комплексного развития коммунальной инфраструктуры. Программный документ</vt:lpstr>
    </vt:vector>
  </TitlesOfParts>
  <Company>SPecialiST RePack</Company>
  <LinksUpToDate>false</LinksUpToDate>
  <CharactersWithSpaces>103401</CharactersWithSpaces>
  <SharedDoc>false</SharedDoc>
  <HLinks>
    <vt:vector size="6" baseType="variant">
      <vt:variant>
        <vt:i4>393221</vt:i4>
      </vt:variant>
      <vt:variant>
        <vt:i4>0</vt:i4>
      </vt:variant>
      <vt:variant>
        <vt:i4>0</vt:i4>
      </vt:variant>
      <vt:variant>
        <vt:i4>5</vt:i4>
      </vt:variant>
      <vt:variant>
        <vt:lpwstr>http://mirniy.ru/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комплексного развития коммунальной инфраструктуры. Программный документ</dc:title>
  <dc:subject/>
  <dc:creator>erusakov</dc:creator>
  <cp:keywords>Стили мои (градовские)</cp:keywords>
  <dc:description/>
  <cp:lastModifiedBy>seryak</cp:lastModifiedBy>
  <cp:revision>77</cp:revision>
  <cp:lastPrinted>2022-11-22T06:46:00Z</cp:lastPrinted>
  <dcterms:created xsi:type="dcterms:W3CDTF">2021-12-06T11:10:00Z</dcterms:created>
  <dcterms:modified xsi:type="dcterms:W3CDTF">2022-11-23T10:35:00Z</dcterms:modified>
  <cp:category>ТЗ</cp:category>
</cp:coreProperties>
</file>