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05" w:rsidRPr="00715B05" w:rsidRDefault="00715B05">
      <w:pPr>
        <w:rPr>
          <w:rFonts w:ascii="Times New Roman" w:hAnsi="Times New Roman" w:cs="Times New Roman"/>
          <w:sz w:val="28"/>
          <w:szCs w:val="28"/>
        </w:rPr>
      </w:pPr>
      <w:r w:rsidRPr="00715B05">
        <w:rPr>
          <w:rFonts w:ascii="Times New Roman" w:hAnsi="Times New Roman" w:cs="Times New Roman"/>
        </w:rPr>
        <w:t>Информация для размещения на официальном сайте администрации Петровского городского округа Ставропольского края в информационно</w:t>
      </w:r>
      <w:r>
        <w:rPr>
          <w:rFonts w:ascii="Times New Roman" w:hAnsi="Times New Roman" w:cs="Times New Roman"/>
        </w:rPr>
        <w:t xml:space="preserve"> </w:t>
      </w:r>
      <w:r w:rsidRPr="00715B05">
        <w:rPr>
          <w:rFonts w:ascii="Times New Roman" w:hAnsi="Times New Roman" w:cs="Times New Roman"/>
        </w:rPr>
        <w:t>- телекоммуникационной сети «Интернет»</w:t>
      </w:r>
    </w:p>
    <w:p w:rsidR="00957F9F" w:rsidRDefault="00715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7F9F" w:rsidRPr="00957F9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957F9F" w:rsidRPr="00957F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7F9F" w:rsidRPr="00957F9F">
        <w:rPr>
          <w:rFonts w:ascii="Times New Roman" w:hAnsi="Times New Roman" w:cs="Times New Roman"/>
          <w:sz w:val="28"/>
          <w:szCs w:val="28"/>
        </w:rPr>
        <w:t xml:space="preserve"> И С О К </w:t>
      </w:r>
      <w:r w:rsidR="00957F9F">
        <w:rPr>
          <w:rFonts w:ascii="Times New Roman" w:hAnsi="Times New Roman" w:cs="Times New Roman"/>
          <w:sz w:val="28"/>
          <w:szCs w:val="28"/>
        </w:rPr>
        <w:t xml:space="preserve">   У Ч А С Т Н И К О В</w:t>
      </w:r>
    </w:p>
    <w:p w:rsidR="00957F9F" w:rsidRPr="00957F9F" w:rsidRDefault="0095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</w:t>
      </w:r>
    </w:p>
    <w:p w:rsidR="00957F9F" w:rsidRPr="00957F9F" w:rsidRDefault="0095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1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Светлоград                                                                                  13 июля  2020 г.</w:t>
      </w:r>
    </w:p>
    <w:p w:rsidR="00715B05" w:rsidRPr="00715B05" w:rsidRDefault="00715B05" w:rsidP="0071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5B05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конкурсная комиссия определила итоговую оценку по каждому участнику конкурсного отбора путем сложения баллов по каждому критерию конкурсного отбора и присвоила рейтинговый номер каждому участнику конкурсного отбора:</w:t>
      </w:r>
    </w:p>
    <w:tbl>
      <w:tblPr>
        <w:tblpPr w:leftFromText="180" w:rightFromText="180" w:vertAnchor="text" w:horzAnchor="margin" w:tblpY="147"/>
        <w:tblW w:w="9606" w:type="dxa"/>
        <w:shd w:val="clear" w:color="auto" w:fill="FFFFFF"/>
        <w:tblLayout w:type="fixed"/>
        <w:tblLook w:val="04A0"/>
      </w:tblPr>
      <w:tblGrid>
        <w:gridCol w:w="640"/>
        <w:gridCol w:w="3579"/>
        <w:gridCol w:w="2126"/>
        <w:gridCol w:w="3261"/>
      </w:tblGrid>
      <w:tr w:rsidR="00715B05" w:rsidRPr="00715B05" w:rsidTr="006C0D38">
        <w:trPr>
          <w:trHeight w:val="6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 xml:space="preserve">№             </w:t>
            </w:r>
            <w:proofErr w:type="spellStart"/>
            <w:proofErr w:type="gramStart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конкурсного отбора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Рейтинговый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715B05" w:rsidRPr="00715B05" w:rsidTr="006C0D38">
        <w:trPr>
          <w:trHeight w:val="3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B05" w:rsidRPr="00715B05" w:rsidRDefault="00715B05" w:rsidP="006C0D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 xml:space="preserve"> Яков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715B05" w:rsidRPr="00715B05" w:rsidTr="00715B05">
        <w:trPr>
          <w:trHeight w:val="5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B05" w:rsidRPr="00715B05" w:rsidRDefault="00715B05" w:rsidP="006C0D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Сотникова Галина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</w:tbl>
    <w:p w:rsidR="00715B05" w:rsidRPr="00715B05" w:rsidRDefault="00715B05" w:rsidP="00715B05">
      <w:pPr>
        <w:jc w:val="both"/>
        <w:rPr>
          <w:rFonts w:ascii="Times New Roman" w:hAnsi="Times New Roman" w:cs="Times New Roman"/>
          <w:sz w:val="28"/>
          <w:szCs w:val="28"/>
        </w:rPr>
      </w:pPr>
      <w:r w:rsidRPr="00715B05">
        <w:rPr>
          <w:rFonts w:ascii="Times New Roman" w:hAnsi="Times New Roman" w:cs="Times New Roman"/>
          <w:sz w:val="28"/>
          <w:szCs w:val="28"/>
        </w:rPr>
        <w:t>Конкурсная комиссия приняла решение:</w:t>
      </w:r>
    </w:p>
    <w:p w:rsidR="00715B05" w:rsidRPr="00715B05" w:rsidRDefault="00715B05" w:rsidP="00715B05">
      <w:pPr>
        <w:jc w:val="both"/>
        <w:rPr>
          <w:rFonts w:ascii="Times New Roman" w:hAnsi="Times New Roman" w:cs="Times New Roman"/>
          <w:sz w:val="28"/>
          <w:szCs w:val="28"/>
        </w:rPr>
      </w:pPr>
      <w:r w:rsidRPr="00715B05">
        <w:rPr>
          <w:rFonts w:ascii="Times New Roman" w:hAnsi="Times New Roman" w:cs="Times New Roman"/>
          <w:sz w:val="28"/>
          <w:szCs w:val="28"/>
        </w:rPr>
        <w:t xml:space="preserve">   Признать победителями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715B05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715B05">
        <w:rPr>
          <w:rFonts w:ascii="Times New Roman" w:hAnsi="Times New Roman" w:cs="Times New Roman"/>
          <w:sz w:val="28"/>
          <w:szCs w:val="28"/>
        </w:rPr>
        <w:t xml:space="preserve"> типа в Петровском городском округе следующих участников конкурса:</w:t>
      </w:r>
    </w:p>
    <w:tbl>
      <w:tblPr>
        <w:tblpPr w:leftFromText="180" w:rightFromText="180" w:vertAnchor="text" w:tblpY="1"/>
        <w:tblOverlap w:val="never"/>
        <w:tblW w:w="51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4175"/>
        <w:gridCol w:w="5060"/>
      </w:tblGrid>
      <w:tr w:rsidR="00715B05" w:rsidRPr="00715B05" w:rsidTr="006C0D38">
        <w:trPr>
          <w:trHeight w:val="958"/>
        </w:trPr>
        <w:tc>
          <w:tcPr>
            <w:tcW w:w="293" w:type="pct"/>
            <w:vAlign w:val="center"/>
          </w:tcPr>
          <w:p w:rsidR="00715B05" w:rsidRPr="00715B05" w:rsidRDefault="00715B05" w:rsidP="006C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8" w:type="pct"/>
            <w:vAlign w:val="center"/>
          </w:tcPr>
          <w:p w:rsidR="00715B05" w:rsidRPr="00715B05" w:rsidRDefault="00715B05" w:rsidP="006C0D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15B05" w:rsidRPr="00715B05" w:rsidRDefault="00715B05" w:rsidP="006C0D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579" w:type="pct"/>
            <w:vAlign w:val="center"/>
          </w:tcPr>
          <w:p w:rsidR="00715B05" w:rsidRPr="00715B05" w:rsidRDefault="00715B05" w:rsidP="006C0D3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Адрес  (местоположение) земельного участка для ведения личного подсобного хозяйства</w:t>
            </w:r>
          </w:p>
        </w:tc>
      </w:tr>
      <w:tr w:rsidR="00715B05" w:rsidRPr="00715B05" w:rsidTr="00715B05">
        <w:trPr>
          <w:trHeight w:val="940"/>
        </w:trPr>
        <w:tc>
          <w:tcPr>
            <w:tcW w:w="293" w:type="pct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pct"/>
          </w:tcPr>
          <w:p w:rsidR="00715B05" w:rsidRPr="00715B05" w:rsidRDefault="00715B05" w:rsidP="006C0D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Сотникова Галина Алексеевна</w:t>
            </w:r>
          </w:p>
        </w:tc>
        <w:tc>
          <w:tcPr>
            <w:tcW w:w="2579" w:type="pct"/>
          </w:tcPr>
          <w:p w:rsidR="00715B05" w:rsidRPr="00715B05" w:rsidRDefault="00715B05" w:rsidP="006C0D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356523 Ставропольский край, Петр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овский район, с. Сухая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Буйвола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, д. 327</w:t>
            </w:r>
          </w:p>
        </w:tc>
      </w:tr>
      <w:tr w:rsidR="00715B05" w:rsidRPr="00715B05" w:rsidTr="00715B05">
        <w:trPr>
          <w:trHeight w:val="422"/>
        </w:trPr>
        <w:tc>
          <w:tcPr>
            <w:tcW w:w="293" w:type="pct"/>
            <w:vAlign w:val="center"/>
          </w:tcPr>
          <w:p w:rsidR="00715B05" w:rsidRPr="00715B05" w:rsidRDefault="00715B05" w:rsidP="006C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pct"/>
          </w:tcPr>
          <w:p w:rsidR="00715B05" w:rsidRPr="00715B05" w:rsidRDefault="00715B05" w:rsidP="006C0D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 w:rsidRPr="00715B05">
              <w:rPr>
                <w:rFonts w:ascii="Times New Roman" w:hAnsi="Times New Roman" w:cs="Times New Roman"/>
                <w:sz w:val="28"/>
                <w:szCs w:val="28"/>
              </w:rPr>
              <w:t xml:space="preserve"> Яков Николаевич</w:t>
            </w:r>
          </w:p>
        </w:tc>
        <w:tc>
          <w:tcPr>
            <w:tcW w:w="2579" w:type="pct"/>
          </w:tcPr>
          <w:p w:rsidR="00715B05" w:rsidRPr="00715B05" w:rsidRDefault="00715B05" w:rsidP="006C0D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05">
              <w:rPr>
                <w:rFonts w:ascii="Times New Roman" w:hAnsi="Times New Roman" w:cs="Times New Roman"/>
                <w:sz w:val="28"/>
                <w:szCs w:val="28"/>
              </w:rPr>
              <w:t>356517 Ставропольский край, Петровский район, с. Николина Балка, ул. Красная, д. 27</w:t>
            </w:r>
          </w:p>
        </w:tc>
      </w:tr>
    </w:tbl>
    <w:p w:rsidR="00715B05" w:rsidRPr="00715B05" w:rsidRDefault="00715B05" w:rsidP="00715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B05" w:rsidRPr="00715B05" w:rsidRDefault="00715B05" w:rsidP="00715B05">
      <w:pPr>
        <w:jc w:val="both"/>
        <w:rPr>
          <w:rFonts w:ascii="Times New Roman" w:hAnsi="Times New Roman" w:cs="Times New Roman"/>
          <w:sz w:val="28"/>
          <w:szCs w:val="28"/>
        </w:rPr>
      </w:pPr>
      <w:r w:rsidRPr="00715B05">
        <w:rPr>
          <w:rFonts w:ascii="Times New Roman" w:hAnsi="Times New Roman" w:cs="Times New Roman"/>
          <w:sz w:val="28"/>
          <w:szCs w:val="28"/>
        </w:rPr>
        <w:t xml:space="preserve">   Определить размер гранта, предоставляемого победителям конкурсного отбора гражданам, ведущим личные подсобные хозяйства, на закладку сада </w:t>
      </w:r>
      <w:proofErr w:type="spellStart"/>
      <w:r w:rsidRPr="00715B05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715B05">
        <w:rPr>
          <w:rFonts w:ascii="Times New Roman" w:hAnsi="Times New Roman" w:cs="Times New Roman"/>
          <w:sz w:val="28"/>
          <w:szCs w:val="28"/>
        </w:rPr>
        <w:t xml:space="preserve"> типа в Петровском городском округе Ставропольского края, в объеме 400000(четыреста тысяч) рублей 00 копеек каждому за счет средств бюджета Ставропольского края.</w:t>
      </w:r>
    </w:p>
    <w:p w:rsidR="00715B05" w:rsidRDefault="00715B05" w:rsidP="00715B0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</w:t>
      </w:r>
      <w:r w:rsidRPr="00777716">
        <w:rPr>
          <w:rFonts w:ascii="Times New Roman" w:hAnsi="Times New Roman"/>
          <w:sz w:val="28"/>
          <w:szCs w:val="28"/>
        </w:rPr>
        <w:t xml:space="preserve"> отдела сельского хозяйства</w:t>
      </w:r>
    </w:p>
    <w:p w:rsidR="00715B05" w:rsidRDefault="00715B05" w:rsidP="00715B0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охраны</w:t>
      </w:r>
      <w:r w:rsidRPr="00777716">
        <w:rPr>
          <w:rFonts w:ascii="Times New Roman" w:hAnsi="Times New Roman"/>
          <w:sz w:val="28"/>
          <w:szCs w:val="28"/>
        </w:rPr>
        <w:t xml:space="preserve"> окружающей среды администрации</w:t>
      </w:r>
    </w:p>
    <w:p w:rsidR="00715B05" w:rsidRDefault="00715B05" w:rsidP="00715B05">
      <w:pPr>
        <w:pStyle w:val="1"/>
        <w:rPr>
          <w:rFonts w:ascii="Times New Roman" w:hAnsi="Times New Roman"/>
          <w:sz w:val="28"/>
          <w:szCs w:val="28"/>
        </w:rPr>
      </w:pPr>
      <w:r w:rsidRPr="00777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777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715B05" w:rsidRDefault="00715B05" w:rsidP="00715B05">
      <w:pPr>
        <w:pStyle w:val="1"/>
        <w:rPr>
          <w:rFonts w:ascii="Times New Roman" w:hAnsi="Times New Roman"/>
          <w:sz w:val="28"/>
          <w:szCs w:val="28"/>
        </w:rPr>
      </w:pPr>
      <w:r w:rsidRPr="00777716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</w:t>
      </w:r>
    </w:p>
    <w:p w:rsidR="00715B05" w:rsidRPr="00777716" w:rsidRDefault="00715B05" w:rsidP="00715B05">
      <w:pPr>
        <w:pStyle w:val="1"/>
        <w:rPr>
          <w:rFonts w:ascii="Times New Roman" w:hAnsi="Times New Roman"/>
          <w:sz w:val="28"/>
          <w:szCs w:val="28"/>
        </w:rPr>
      </w:pPr>
      <w:r w:rsidRPr="00777716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777716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В.Б.Ковтун</w:t>
      </w:r>
    </w:p>
    <w:p w:rsidR="00957F9F" w:rsidRPr="00715B05" w:rsidRDefault="00957F9F">
      <w:pPr>
        <w:rPr>
          <w:rFonts w:ascii="Times New Roman" w:hAnsi="Times New Roman" w:cs="Times New Roman"/>
          <w:sz w:val="28"/>
          <w:szCs w:val="28"/>
        </w:rPr>
      </w:pPr>
    </w:p>
    <w:sectPr w:rsidR="00957F9F" w:rsidRPr="00715B05" w:rsidSect="00C5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F9F"/>
    <w:rsid w:val="00715B05"/>
    <w:rsid w:val="00957F9F"/>
    <w:rsid w:val="00C5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5B0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tuhfatulina</dc:creator>
  <cp:keywords/>
  <dc:description/>
  <cp:lastModifiedBy>tuhfatulina</cp:lastModifiedBy>
  <cp:revision>4</cp:revision>
  <cp:lastPrinted>2020-07-10T05:11:00Z</cp:lastPrinted>
  <dcterms:created xsi:type="dcterms:W3CDTF">2020-07-03T08:10:00Z</dcterms:created>
  <dcterms:modified xsi:type="dcterms:W3CDTF">2020-07-10T05:11:00Z</dcterms:modified>
</cp:coreProperties>
</file>