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 xml:space="preserve">                            </w:t>
      </w: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П О С Т А Н О В Л Е Н И Е                 проект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АДМИНИСТРАЦИИ ПЕТРОВСКОГО ГОРОДСКОГО ОКРУГА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СТАВРОПОЛЬСКОГО КРАЯ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63"/>
        <w:gridCol w:w="3169"/>
        <w:gridCol w:w="3124"/>
      </w:tblGrid>
      <w:tr>
        <w:trPr/>
        <w:tc>
          <w:tcPr>
            <w:tcW w:w="306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40" w:before="0" w:after="0"/>
              <w:ind w:left="-108" w:hanging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16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exact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240" w:before="0" w:after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cs="Times New Roman" w:ascii="Times New Roman" w:hAnsi="Times New Roman"/>
          <w:sz w:val="28"/>
          <w:szCs w:val="28"/>
        </w:rPr>
        <w:t xml:space="preserve">Программы </w:t>
      </w:r>
      <w:r>
        <w:rPr>
          <w:rFonts w:eastAsia="Calibri" w:cs="Times New Roman" w:ascii="Times New Roman" w:hAnsi="Times New Roman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Петровского городского округа Ставропольского края </w:t>
      </w:r>
      <w:r>
        <w:rPr>
          <w:rFonts w:cs="Times New Roman" w:ascii="Times New Roman" w:hAnsi="Times New Roman"/>
          <w:sz w:val="28"/>
          <w:szCs w:val="28"/>
        </w:rPr>
        <w:t>на 202</w:t>
      </w:r>
      <w:r>
        <w:rPr>
          <w:rFonts w:eastAsia="Times New Roman"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 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 w:eastAsia="Calibri" w:cs="Times New Roman"/>
          <w:bCs/>
          <w:i/>
          <w:i/>
          <w:sz w:val="28"/>
          <w:szCs w:val="20"/>
        </w:rPr>
      </w:pPr>
      <w:r>
        <w:rPr>
          <w:rFonts w:eastAsia="Calibri" w:cs="Times New Roman" w:ascii="Times New Roman" w:hAnsi="Times New Roman"/>
          <w:bCs/>
          <w:i/>
          <w:sz w:val="28"/>
          <w:szCs w:val="20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Times New Roman" w:ascii="Times New Roman" w:hAnsi="Times New Roman"/>
          <w:spacing w:val="4"/>
          <w:sz w:val="28"/>
          <w:szCs w:val="28"/>
        </w:rPr>
        <w:t xml:space="preserve">В соответствии со статьей 17.1 </w:t>
      </w:r>
      <w:r>
        <w:rPr>
          <w:rFonts w:cs="Times New Roman" w:ascii="Times New Roman" w:hAnsi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eastAsia="Calibri" w:cs="Times New Roman" w:ascii="Times New Roman" w:hAnsi="Times New Roman"/>
          <w:spacing w:val="4"/>
          <w:sz w:val="28"/>
          <w:szCs w:val="28"/>
        </w:rPr>
        <w:t>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Calibri" w:cs="Times New Roman" w:ascii="Times New Roman" w:hAnsi="Times New Roman"/>
          <w:sz w:val="28"/>
          <w:szCs w:val="28"/>
        </w:rPr>
        <w:t xml:space="preserve"> администрация Петровского городского округа Ставропольского края</w:t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 w:eastAsia="Calibri" w:cs="Times New Roman"/>
          <w:spacing w:val="4"/>
          <w:sz w:val="28"/>
          <w:szCs w:val="28"/>
        </w:rPr>
      </w:pPr>
      <w:r>
        <w:rPr>
          <w:rFonts w:eastAsia="Calibri" w:cs="Times New Roman" w:ascii="Times New Roman" w:hAnsi="Times New Roman"/>
          <w:spacing w:val="4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ПОСТАНОВЛЯЕТ: </w:t>
      </w:r>
    </w:p>
    <w:p>
      <w:pPr>
        <w:pStyle w:val="Normal"/>
        <w:widowControl w:val="false"/>
        <w:spacing w:lineRule="exact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pacing w:val="4"/>
          <w:sz w:val="28"/>
          <w:szCs w:val="28"/>
        </w:rPr>
        <w:t xml:space="preserve">1. Утвердить прилагаемую Программу </w:t>
      </w:r>
      <w:r>
        <w:rPr>
          <w:rFonts w:eastAsia="Calibri" w:cs="Times New Roman" w:ascii="Times New Roman" w:hAnsi="Times New Roman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Петровского городского округа Ставропольского края </w:t>
      </w:r>
      <w:r>
        <w:rPr>
          <w:rFonts w:cs="Times New Roman" w:ascii="Times New Roman" w:hAnsi="Times New Roman"/>
          <w:spacing w:val="4"/>
          <w:sz w:val="28"/>
          <w:szCs w:val="28"/>
        </w:rPr>
        <w:t>на 202</w:t>
      </w:r>
      <w:r>
        <w:rPr>
          <w:rFonts w:eastAsia="Times New Roman" w:cs="Times New Roman" w:ascii="Times New Roman" w:hAnsi="Times New Roman"/>
          <w:spacing w:val="4"/>
          <w:sz w:val="28"/>
          <w:szCs w:val="28"/>
        </w:rPr>
        <w:t>4</w:t>
      </w:r>
      <w:r>
        <w:rPr>
          <w:rFonts w:cs="Times New Roman" w:ascii="Times New Roman" w:hAnsi="Times New Roman"/>
          <w:spacing w:val="4"/>
          <w:sz w:val="28"/>
          <w:szCs w:val="28"/>
        </w:rPr>
        <w:t xml:space="preserve"> год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cs="Times New Roman" w:ascii="Times New Roman" w:hAnsi="Times New Roman"/>
          <w:spacing w:val="4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Разместить настоящее постановление </w:t>
      </w:r>
      <w:bookmarkStart w:id="0" w:name="OLE_LINK3"/>
      <w:bookmarkStart w:id="1" w:name="OLE_LINK4"/>
      <w:r>
        <w:rPr>
          <w:rFonts w:cs="Times New Roman" w:ascii="Times New Roman" w:hAnsi="Times New Roman"/>
          <w:sz w:val="28"/>
          <w:szCs w:val="28"/>
        </w:rPr>
        <w:t>на официальном сайте администрации Петровского городского округа Ставропольского края в информационно-телекоммуникационной сети «Интернет»</w:t>
      </w:r>
      <w:bookmarkEnd w:id="0"/>
      <w:bookmarkEnd w:id="1"/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pacing w:beforeAutospacing="0" w:before="0" w:afterAutospacing="0" w:after="0"/>
        <w:ind w:right="-2" w:firstLine="709"/>
        <w:rPr>
          <w:color w:val="auto"/>
        </w:rPr>
      </w:pPr>
      <w:r>
        <w:rPr>
          <w:sz w:val="28"/>
          <w:szCs w:val="28"/>
        </w:rPr>
        <w:t xml:space="preserve">3. </w:t>
      </w:r>
      <w:r>
        <w:rPr>
          <w:color w:val="auto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А.И.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4. Настоящее постановление вступает в силу со дня его подписания.</w:t>
      </w:r>
    </w:p>
    <w:p>
      <w:pPr>
        <w:pStyle w:val="Normal"/>
        <w:spacing w:lineRule="exact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2" w:name="_GoBack"/>
      <w:bookmarkStart w:id="3" w:name="_GoBack"/>
      <w:bookmarkEnd w:id="3"/>
    </w:p>
    <w:p>
      <w:pPr>
        <w:pStyle w:val="Normal"/>
        <w:spacing w:lineRule="exact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 </w:t>
      </w:r>
    </w:p>
    <w:p>
      <w:pPr>
        <w:pStyle w:val="Normal"/>
        <w:shd w:val="clear" w:color="auto" w:fill="FFFFFF"/>
        <w:spacing w:lineRule="exact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</w:t>
      </w:r>
    </w:p>
    <w:p>
      <w:pPr>
        <w:pStyle w:val="Normal"/>
        <w:shd w:val="clear" w:color="auto" w:fill="FFFFFF"/>
        <w:spacing w:lineRule="exact" w:line="240" w:before="0" w:after="0"/>
        <w:rPr>
          <w:rFonts w:ascii="Times New Roman" w:hAnsi="Times New Roman"/>
          <w:sz w:val="28"/>
          <w:szCs w:val="28"/>
        </w:rPr>
      </w:pPr>
      <w:bookmarkStart w:id="4" w:name="OLE_LINK1"/>
      <w:bookmarkStart w:id="5" w:name="OLE_LINK2"/>
      <w:r>
        <w:rPr>
          <w:rFonts w:ascii="Times New Roman" w:hAnsi="Times New Roman"/>
          <w:sz w:val="28"/>
          <w:szCs w:val="28"/>
        </w:rPr>
        <w:t>Ставропольского края</w:t>
        <w:tab/>
        <w:tab/>
        <w:tab/>
        <w:tab/>
        <w:tab/>
        <w:t xml:space="preserve">                              Н.В.Конкина</w:t>
      </w:r>
      <w:bookmarkEnd w:id="4"/>
      <w:bookmarkEnd w:id="5"/>
    </w:p>
    <w:p>
      <w:pPr>
        <w:pStyle w:val="Normal"/>
        <w:numPr>
          <w:ilvl w:val="0"/>
          <w:numId w:val="0"/>
        </w:numPr>
        <w:spacing w:lineRule="exact" w:line="240" w:before="0" w:after="0"/>
        <w:ind w:left="4820" w:firstLine="1559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4820" w:firstLine="1559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4820" w:firstLine="1559"/>
        <w:outlineLvl w:val="0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Утверждена</w:t>
      </w:r>
    </w:p>
    <w:p>
      <w:pPr>
        <w:pStyle w:val="Normal"/>
        <w:spacing w:lineRule="exact" w:line="240" w:before="0" w:after="0"/>
        <w:ind w:firstLine="5103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exact" w:line="240" w:before="0" w:after="0"/>
        <w:ind w:firstLine="5103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Петровского городского округа</w:t>
      </w:r>
    </w:p>
    <w:p>
      <w:pPr>
        <w:pStyle w:val="Normal"/>
        <w:spacing w:lineRule="exact" w:line="240" w:before="0" w:after="0"/>
        <w:ind w:firstLine="5103"/>
        <w:jc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>Ставропольского края</w:t>
      </w:r>
    </w:p>
    <w:p>
      <w:pPr>
        <w:pStyle w:val="Normal"/>
        <w:spacing w:lineRule="auto" w:line="240" w:before="0" w:after="0"/>
        <w:ind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" w:name="Par44"/>
      <w:bookmarkEnd w:id="6"/>
      <w:r>
        <w:rPr>
          <w:rFonts w:cs="Times New Roman" w:ascii="Times New Roman" w:hAnsi="Times New Roman"/>
          <w:bCs/>
          <w:sz w:val="28"/>
          <w:szCs w:val="28"/>
        </w:rPr>
        <w:t xml:space="preserve">Программа 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7" w:name="OLE_LINK5"/>
      <w:bookmarkStart w:id="8" w:name="OLE_LINK6"/>
      <w:r>
        <w:rPr>
          <w:rFonts w:cs="Times New Roman" w:ascii="Times New Roman" w:hAnsi="Times New Roman"/>
          <w:bCs/>
          <w:sz w:val="28"/>
          <w:szCs w:val="28"/>
        </w:rPr>
        <w:t xml:space="preserve">профилактики </w:t>
      </w:r>
      <w:r>
        <w:rPr>
          <w:rFonts w:cs="Times New Roman"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>
        <w:rPr>
          <w:rFonts w:eastAsia="Calibri" w:cs="Times New Roman" w:ascii="Times New Roman" w:hAnsi="Times New Roman"/>
          <w:bCs/>
          <w:spacing w:val="4"/>
          <w:sz w:val="28"/>
          <w:szCs w:val="28"/>
        </w:rPr>
        <w:t>муниципального жилищного контроля</w:t>
      </w:r>
      <w:bookmarkEnd w:id="7"/>
      <w:bookmarkEnd w:id="8"/>
      <w:r>
        <w:rPr>
          <w:rFonts w:eastAsia="Calibri" w:cs="Times New Roman" w:ascii="Times New Roman" w:hAnsi="Times New Roman"/>
          <w:bCs/>
          <w:spacing w:val="4"/>
          <w:sz w:val="28"/>
          <w:szCs w:val="28"/>
        </w:rPr>
        <w:t xml:space="preserve"> на территории Петровского городского округа Ставропольского края</w:t>
      </w:r>
      <w:r>
        <w:rPr>
          <w:rFonts w:cs="Times New Roman" w:ascii="Times New Roman" w:hAnsi="Times New Roman"/>
          <w:bCs/>
          <w:sz w:val="28"/>
          <w:szCs w:val="28"/>
        </w:rPr>
        <w:br/>
        <w:t>на 2024 год</w:t>
      </w:r>
    </w:p>
    <w:p>
      <w:pPr>
        <w:pStyle w:val="Normal"/>
        <w:spacing w:lineRule="exact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9" w:name="Par94"/>
      <w:bookmarkEnd w:id="9"/>
      <w:r>
        <w:rPr>
          <w:rFonts w:cs="Times New Roman" w:ascii="Times New Roman" w:hAnsi="Times New Roman"/>
          <w:bCs/>
          <w:sz w:val="28"/>
          <w:szCs w:val="28"/>
        </w:rPr>
        <w:t>Раздел I.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на территории Петровского городского округа Ставропольского края муниципального жилищного контроля (</w:t>
      </w:r>
      <w:r>
        <w:rPr>
          <w:rFonts w:eastAsia="Calibri" w:cs="Times New Roman" w:ascii="Times New Roman" w:hAnsi="Times New Roman"/>
          <w:sz w:val="28"/>
          <w:szCs w:val="28"/>
        </w:rPr>
        <w:t>далее – муниципальный жилищный контроль).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Петровского городского округа Ставропольского края, Положением об администрации Петровского городского округа Ставропольского края, утвержденным решением Совета депутатов Петровского городского округа Ставропольского края от 08 декабря 2017 г. № 57 (с изменениями), администрация Петровского городского округа Ставропольского края (далее - </w:t>
      </w:r>
      <w:r>
        <w:rPr>
          <w:rFonts w:eastAsia="Times New Roman"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>дминистраци</w:t>
      </w:r>
      <w:r>
        <w:rPr>
          <w:rFonts w:eastAsia="Times New Roman" w:cs="Times New Roman" w:ascii="Times New Roman" w:hAnsi="Times New Roman"/>
          <w:sz w:val="28"/>
          <w:szCs w:val="28"/>
        </w:rPr>
        <w:t>я округа</w:t>
      </w:r>
      <w:r>
        <w:rPr>
          <w:rFonts w:cs="Times New Roman" w:ascii="Times New Roman" w:hAnsi="Times New Roman"/>
          <w:sz w:val="28"/>
          <w:szCs w:val="28"/>
        </w:rPr>
        <w:t>) является уполномоченным органом по осуществлению муниципального жилищного контроля.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 При осуществлении муниципального жилищного контроля </w:t>
      </w:r>
      <w:r>
        <w:rPr>
          <w:rFonts w:eastAsia="Times New Roman"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>дминистрация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округа</w:t>
      </w:r>
      <w:r>
        <w:rPr>
          <w:rFonts w:cs="Times New Roman" w:ascii="Times New Roman" w:hAnsi="Times New Roman"/>
          <w:sz w:val="28"/>
          <w:szCs w:val="28"/>
        </w:rPr>
        <w:t xml:space="preserve"> осуществляет контроль за соблюдением: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требований к формированию фондов капитального ремонта;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11) требований к предоставлению жилых помещений в наемных домах социального использования;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12)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4. Подконтрольными субъектами муниципального жилищного контроля являются </w:t>
      </w:r>
      <w:r>
        <w:rPr>
          <w:rFonts w:eastAsia="Calibri" w:ascii="Times New Roman" w:hAnsi="Times New Roman"/>
          <w:sz w:val="28"/>
          <w:szCs w:val="28"/>
        </w:rPr>
        <w:t xml:space="preserve">юридические лица, индивидуальные предприниматели и граждане, исполняющие обязательные требования жилищного законодательства в отношении </w:t>
      </w:r>
      <w:r>
        <w:rPr>
          <w:rFonts w:ascii="Times New Roman" w:hAnsi="Times New Roman"/>
          <w:sz w:val="28"/>
          <w:szCs w:val="28"/>
        </w:rPr>
        <w:t>муниципального жилищного фонда.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5. </w:t>
      </w:r>
      <w:r>
        <w:rPr>
          <w:rFonts w:cs="Times New Roman" w:ascii="Times New Roman" w:hAnsi="Times New Roman"/>
          <w:bCs/>
          <w:sz w:val="28"/>
          <w:szCs w:val="28"/>
        </w:rPr>
        <w:t xml:space="preserve">Штатная численность должностных лиц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А</w:t>
      </w:r>
      <w:r>
        <w:rPr>
          <w:rFonts w:cs="Times New Roman" w:ascii="Times New Roman" w:hAnsi="Times New Roman"/>
          <w:bCs/>
          <w:sz w:val="28"/>
          <w:szCs w:val="28"/>
        </w:rPr>
        <w:t>дминистраци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я округа</w:t>
      </w:r>
      <w:r>
        <w:rPr>
          <w:rFonts w:cs="Times New Roman" w:ascii="Times New Roman" w:hAnsi="Times New Roman"/>
          <w:bCs/>
          <w:sz w:val="28"/>
          <w:szCs w:val="28"/>
        </w:rPr>
        <w:t>, уполномоченных осуществлять муниципальный жилищный контроль, в 2022 году составляло 2 человека.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 xml:space="preserve">6.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>В рамках развития и осуществления профилактической деятельности в границах Петровского городского округа Ставропольского края в 2022 году: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поддерживались в актуальном состоянии и размещались на официальном сайте Админ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истрации округа в информационно-телекоммуникационной сети «Интернет» (далее - официальный сайт Администрации округа) </w:t>
      </w:r>
      <w:r>
        <w:rPr>
          <w:rFonts w:ascii="Times New Roman" w:hAnsi="Times New Roman"/>
          <w:b w:val="false"/>
          <w:sz w:val="28"/>
          <w:szCs w:val="28"/>
        </w:rPr>
        <w:t>тексты нормативных правовых актов, регулирующих осуществление муниципал</w:t>
      </w:r>
      <w:r>
        <w:rPr>
          <w:rFonts w:ascii="Times New Roman" w:hAnsi="Times New Roman"/>
          <w:b w:val="false"/>
          <w:color w:val="auto"/>
          <w:sz w:val="28"/>
          <w:szCs w:val="28"/>
        </w:rPr>
        <w:t xml:space="preserve">ьного </w:t>
      </w:r>
      <w:r>
        <w:rPr>
          <w:rFonts w:ascii="Times New Roman" w:hAnsi="Times New Roman"/>
          <w:b w:val="false"/>
          <w:color w:val="auto"/>
          <w:sz w:val="28"/>
          <w:szCs w:val="28"/>
        </w:rPr>
        <w:t>жилищного</w:t>
      </w:r>
      <w:r>
        <w:rPr>
          <w:rFonts w:ascii="Times New Roman" w:hAnsi="Times New Roman"/>
          <w:b w:val="false"/>
          <w:color w:val="auto"/>
          <w:sz w:val="28"/>
          <w:szCs w:val="28"/>
        </w:rPr>
        <w:t xml:space="preserve"> контроля</w:t>
      </w:r>
      <w:r>
        <w:rPr>
          <w:rFonts w:cs="Times New Roman" w:ascii="Times New Roman" w:hAnsi="Times New Roman"/>
          <w:color w:val="auto"/>
          <w:sz w:val="28"/>
          <w:szCs w:val="28"/>
        </w:rPr>
        <w:t>;</w:t>
      </w:r>
    </w:p>
    <w:p>
      <w:pPr>
        <w:pStyle w:val="ConsPlusNormal1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  <w:lang w:eastAsia="en-US"/>
        </w:rPr>
        <w:t>поддерживал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eastAsia="en-US"/>
        </w:rPr>
        <w:t>ся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в актуальном состоянии и размеща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eastAsia="en-US"/>
        </w:rPr>
        <w:t>л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eastAsia="en-US"/>
        </w:rPr>
        <w:t>ся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на официальном сайте Администрации округа </w:t>
      </w:r>
      <w:r>
        <w:rPr>
          <w:rFonts w:ascii="Times New Roman" w:hAnsi="Times New Roman"/>
          <w:b w:val="false"/>
          <w:strike w:val="false"/>
          <w:dstrike w:val="false"/>
          <w:color w:val="auto"/>
          <w:sz w:val="28"/>
          <w:szCs w:val="28"/>
          <w:u w:val="none"/>
          <w:effect w:val="none"/>
        </w:rPr>
        <w:t>перечен</w:t>
      </w:r>
      <w:r>
        <w:rPr>
          <w:rFonts w:ascii="Times New Roman" w:hAnsi="Times New Roman"/>
          <w:b w:val="false"/>
          <w:strike w:val="false"/>
          <w:dstrike w:val="false"/>
          <w:color w:val="auto"/>
          <w:sz w:val="28"/>
          <w:szCs w:val="28"/>
          <w:u w:val="none"/>
          <w:effect w:val="none"/>
        </w:rPr>
        <w:t>ь</w:t>
      </w:r>
      <w:r>
        <w:rPr>
          <w:rFonts w:ascii="Times New Roman" w:hAnsi="Times New Roman"/>
          <w:b w:val="false"/>
          <w:color w:val="auto"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</w:t>
      </w:r>
      <w:r>
        <w:rPr>
          <w:rFonts w:ascii="Times New Roman" w:hAnsi="Times New Roman"/>
          <w:b w:val="false"/>
          <w:sz w:val="28"/>
          <w:szCs w:val="28"/>
        </w:rPr>
        <w:t xml:space="preserve">ляется предметом </w:t>
      </w:r>
      <w:r>
        <w:rPr>
          <w:rFonts w:ascii="Times New Roman" w:hAnsi="Times New Roman"/>
          <w:b w:val="false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 w:val="false"/>
          <w:sz w:val="28"/>
          <w:szCs w:val="28"/>
        </w:rPr>
        <w:t>жилищного</w:t>
      </w:r>
      <w:r>
        <w:rPr>
          <w:rFonts w:ascii="Times New Roman" w:hAnsi="Times New Roman"/>
          <w:b w:val="false"/>
          <w:sz w:val="28"/>
          <w:szCs w:val="28"/>
        </w:rPr>
        <w:t xml:space="preserve"> контроля, а также информацию о мерах ответственности, применяемых при нарушении обязательных требований, с текстами в действующей редакции; </w:t>
      </w:r>
    </w:p>
    <w:p>
      <w:pPr>
        <w:pStyle w:val="ConsPlusNormal1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размещал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ся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на официальном сайте Администрации округа </w:t>
      </w:r>
      <w:r>
        <w:rPr>
          <w:rFonts w:ascii="Times New Roman" w:hAnsi="Times New Roman"/>
          <w:b w:val="false"/>
          <w:sz w:val="28"/>
          <w:szCs w:val="28"/>
        </w:rPr>
        <w:t xml:space="preserve">перечень индикаторов риска нарушения обязательных требований, порядок отнесения объектов контроля к категориям риска; </w:t>
      </w:r>
    </w:p>
    <w:p>
      <w:pPr>
        <w:pStyle w:val="ConsPlusNormal1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размещалась на официальном сайте Администрации округа информация о результатах осуществления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жилищного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контроля.</w:t>
      </w:r>
    </w:p>
    <w:p>
      <w:pPr>
        <w:pStyle w:val="Normal"/>
        <w:spacing w:lineRule="auto" w:line="240" w:before="0" w:after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10" w:name="Par175"/>
      <w:bookmarkEnd w:id="10"/>
      <w:r>
        <w:rPr>
          <w:rFonts w:cs="Times New Roman" w:ascii="Times New Roman" w:hAnsi="Times New Roman"/>
          <w:bCs/>
          <w:sz w:val="28"/>
          <w:szCs w:val="28"/>
        </w:rPr>
        <w:t>Раздел II. Цели и задачи реализации программы профилактики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1. Основными целями программы профилактики являются: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Стимулирование добросовестного соблюдения обязательных требований всеми контролируемыми лицами;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2. Проведение профилактических мероприятий программы профилактики направлено на решение следующих задач: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Укрепление системы профилактики нарушений рисков причинения вреда (ущерба) охраняемым законом ценностям;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2.2. Повышение правосознания и правовой культуры руководителей  юридических лиц, индивидуальных предпринимателей и граждан;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W w:w="941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608"/>
        <w:gridCol w:w="1700"/>
        <w:gridCol w:w="3543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п/п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Отдел Администрации округа, ответственный за реализацию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Информирование</w:t>
            </w:r>
          </w:p>
          <w:p>
            <w:pPr>
              <w:pStyle w:val="ConsPlusNormal1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Отдел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Отдел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Отдел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1"/>
        <w:rPr>
          <w:rFonts w:ascii="Times New Roman" w:hAnsi="Times New Roman" w:cs="Times New Roman"/>
          <w:bCs/>
          <w:i/>
          <w:i/>
          <w:sz w:val="28"/>
          <w:szCs w:val="28"/>
        </w:rPr>
      </w:pPr>
      <w:r>
        <w:rPr>
          <w:rFonts w:cs="Times New Roman" w:ascii="Times New Roman" w:hAnsi="Times New Roman"/>
          <w:bCs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Консультирование контролируемых лиц осуществляется должностным лицом, уполномоченным осуществлять муниципальный жилищный контроль, по телефону, либо в ходе проведения профилактических мероприятий, контрольных мероприятий и не должно превышать 15 минут.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Консультирование осуществляется в устной или письменной форме по следующим вопросам:</w:t>
      </w:r>
    </w:p>
    <w:p>
      <w:pPr>
        <w:pStyle w:val="ConsPlusNormal1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организация и осуществление муниципального жилищного контроля;</w:t>
      </w:r>
    </w:p>
    <w:p>
      <w:pPr>
        <w:pStyle w:val="ConsPlusNormal1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б) порядок осуществления контрольных мероприятий, установленных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положением по муниципальном жилищном контроле на территории Петровского городского округа Ставропольского края, утвержденным решением </w:t>
      </w:r>
      <w:r>
        <w:rPr>
          <w:rFonts w:cs="Times New Roman" w:ascii="Times New Roman" w:hAnsi="Times New Roman"/>
          <w:sz w:val="28"/>
          <w:szCs w:val="28"/>
        </w:rPr>
        <w:t>Совета депутатов Петровского городского округа Ставропольского края от 25.08.2021 № 88 (с изменениями);</w:t>
      </w:r>
    </w:p>
    <w:p>
      <w:pPr>
        <w:pStyle w:val="ConsPlusNormal1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жилищный контроль;</w:t>
      </w:r>
    </w:p>
    <w:p>
      <w:pPr>
        <w:pStyle w:val="ConsPlusNormal1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округа в рамках контрольных мероприятий.</w:t>
      </w:r>
    </w:p>
    <w:p>
      <w:pPr>
        <w:pStyle w:val="ConsPlusNormal1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>
      <w:pPr>
        <w:pStyle w:val="ConsPlusNormal1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>
      <w:pPr>
        <w:pStyle w:val="ConsPlusNormal1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>
      <w:pPr>
        <w:pStyle w:val="ConsPlusNormal1"/>
        <w:numPr>
          <w:ilvl w:val="0"/>
          <w:numId w:val="0"/>
        </w:numPr>
        <w:spacing w:lineRule="auto" w:line="240" w:before="0" w:after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1"/>
        <w:rPr>
          <w:rFonts w:ascii="Times New Roman" w:hAnsi="Times New Roman" w:cs="Times New Roman"/>
          <w:bCs/>
          <w:i/>
          <w:i/>
          <w:sz w:val="28"/>
          <w:szCs w:val="28"/>
        </w:rPr>
      </w:pPr>
      <w:r>
        <w:rPr>
          <w:rFonts w:cs="Times New Roman" w:ascii="Times New Roman" w:hAnsi="Times New Roman"/>
          <w:bCs/>
          <w:i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41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2"/>
        <w:gridCol w:w="2557"/>
      </w:tblGrid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Величина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Полнота информации, размещенной на официальном сайте Администрации округа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100 %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</w:tbl>
    <w:p>
      <w:pPr>
        <w:pStyle w:val="Normal"/>
        <w:shd w:val="clear" w:color="auto" w:fill="FFFFFF"/>
        <w:spacing w:lineRule="exact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Управляющий делами администрации </w:t>
      </w:r>
    </w:p>
    <w:p>
      <w:pPr>
        <w:pStyle w:val="Normal"/>
        <w:shd w:val="clear" w:color="auto" w:fill="FFFFFF"/>
        <w:spacing w:lineRule="exact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Петровского городского округа </w:t>
      </w:r>
    </w:p>
    <w:p>
      <w:pPr>
        <w:pStyle w:val="Normal"/>
        <w:shd w:val="clear" w:color="auto" w:fill="FFFFFF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Ставропольского края</w:t>
        <w:tab/>
        <w:tab/>
        <w:tab/>
        <w:tab/>
        <w:tab/>
        <w:tab/>
        <w:tab/>
        <w:tab/>
        <w:t>Ю.В.Петрич</w:t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019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be604f"/>
    <w:rPr>
      <w:b/>
      <w:bCs/>
    </w:rPr>
  </w:style>
  <w:style w:type="character" w:styleId="ConsPlusNormal" w:customStyle="1">
    <w:name w:val="ConsPlusNormal Знак"/>
    <w:link w:val="ConsPlusNormal1"/>
    <w:qFormat/>
    <w:locked/>
    <w:rsid w:val="00be604f"/>
    <w:rPr>
      <w:rFonts w:eastAsia="Times New Roman" w:cs="Calibri"/>
      <w:lang w:eastAsia="zh-CN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329ad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semiHidden/>
    <w:unhideWhenUsed/>
    <w:rsid w:val="000c1dc2"/>
    <w:rPr>
      <w:color w:val="0000FF"/>
      <w:u w:val="single"/>
    </w:rPr>
  </w:style>
  <w:style w:type="paragraph" w:styleId="Style16" w:customStyle="1">
    <w:name w:val="Заголовок"/>
    <w:basedOn w:val="Normal"/>
    <w:next w:val="Style17"/>
    <w:qFormat/>
    <w:rsid w:val="0003170e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7">
    <w:name w:val="Body Text"/>
    <w:basedOn w:val="Normal"/>
    <w:rsid w:val="0003170e"/>
    <w:pPr>
      <w:spacing w:before="0" w:after="140"/>
    </w:pPr>
    <w:rPr/>
  </w:style>
  <w:style w:type="paragraph" w:styleId="Style18">
    <w:name w:val="List"/>
    <w:basedOn w:val="Style17"/>
    <w:rsid w:val="0003170e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1" w:customStyle="1">
    <w:name w:val="Название объекта1"/>
    <w:basedOn w:val="Normal"/>
    <w:qFormat/>
    <w:rsid w:val="0003170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03170e"/>
    <w:pPr>
      <w:suppressLineNumbers/>
    </w:pPr>
    <w:rPr>
      <w:rFonts w:cs="Droid Sans Devanagari"/>
    </w:rPr>
  </w:style>
  <w:style w:type="paragraph" w:styleId="31" w:customStyle="1">
    <w:name w:val="Заголовок 31"/>
    <w:basedOn w:val="Normal"/>
    <w:next w:val="Style17"/>
    <w:qFormat/>
    <w:rsid w:val="0003170e"/>
    <w:pPr>
      <w:spacing w:lineRule="auto" w:line="240"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03170e"/>
    <w:pPr>
      <w:spacing w:before="0" w:after="200"/>
      <w:ind w:left="720" w:hanging="0"/>
      <w:contextualSpacing/>
    </w:pPr>
    <w:rPr/>
  </w:style>
  <w:style w:type="paragraph" w:styleId="ConsPlusNormal1" w:customStyle="1">
    <w:name w:val="ConsPlusNormal"/>
    <w:link w:val="ConsPlusNormal"/>
    <w:qFormat/>
    <w:rsid w:val="0003170e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2" w:customStyle="1">
    <w:name w:val="Основной текст (2)"/>
    <w:basedOn w:val="Normal"/>
    <w:qFormat/>
    <w:rsid w:val="0003170e"/>
    <w:pPr>
      <w:widowControl w:val="false"/>
      <w:shd w:val="clear" w:color="auto" w:fill="FFFFFF"/>
      <w:spacing w:lineRule="exact" w:line="480" w:before="420" w:after="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Style21" w:customStyle="1">
    <w:name w:val="Содержимое таблицы"/>
    <w:basedOn w:val="Normal"/>
    <w:qFormat/>
    <w:rsid w:val="0003170e"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rsid w:val="0003170e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630e8a"/>
    <w:pPr>
      <w:suppressAutoHyphens w:val="false"/>
      <w:spacing w:lineRule="auto" w:line="240" w:beforeAutospacing="1" w:afterAutospacing="1"/>
      <w:ind w:right="-482" w:hanging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329a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62DF7-147C-477F-8F8B-1F42C1C3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Application>LibreOffice/7.3.7.2$Linux_X86_64 LibreOffice_project/30$Build-2</Application>
  <AppVersion>15.0000</AppVersion>
  <Pages>6</Pages>
  <Words>1358</Words>
  <Characters>10450</Characters>
  <CharactersWithSpaces>11812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2021-12-03T12:21:00Z</dcterms:created>
  <dc:creator>sherbakova.y</dc:creator>
  <dc:description/>
  <dc:language>ru-RU</dc:language>
  <cp:lastModifiedBy/>
  <cp:lastPrinted>2021-12-03T12:21:00Z</cp:lastPrinted>
  <dcterms:modified xsi:type="dcterms:W3CDTF">2023-09-13T17:28:37Z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