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BC5A99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8E1367"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А С П О Р Я Ж Е Н И Е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C5A99" w:rsidRPr="00BC5A99" w:rsidTr="00485BDE">
        <w:trPr>
          <w:trHeight w:val="208"/>
        </w:trPr>
        <w:tc>
          <w:tcPr>
            <w:tcW w:w="3063" w:type="dxa"/>
          </w:tcPr>
          <w:p w:rsidR="002925FD" w:rsidRPr="00BC5A99" w:rsidRDefault="00631488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06 декабря 2022 г.</w:t>
            </w:r>
          </w:p>
        </w:tc>
        <w:tc>
          <w:tcPr>
            <w:tcW w:w="3171" w:type="dxa"/>
          </w:tcPr>
          <w:p w:rsidR="002925FD" w:rsidRPr="00BC5A99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BC5A99" w:rsidRDefault="00631488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658-р</w:t>
            </w:r>
          </w:p>
        </w:tc>
      </w:tr>
    </w:tbl>
    <w:p w:rsidR="002925FD" w:rsidRPr="00BC5A99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F9F" w:rsidRPr="00BC5A99" w:rsidRDefault="007604D4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724C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356298" w:rsidRDefault="00356298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1257" w:rsidRPr="00BC5A99" w:rsidRDefault="00E71257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298" w:rsidRPr="00BC5A99" w:rsidRDefault="005C7A8D" w:rsidP="005C7A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A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5FD" w:rsidRPr="00BC5A99">
        <w:rPr>
          <w:rFonts w:ascii="Times New Roman" w:hAnsi="Times New Roman" w:cs="Times New Roman"/>
          <w:sz w:val="28"/>
          <w:szCs w:val="28"/>
        </w:rPr>
        <w:t>В соответствии</w:t>
      </w:r>
      <w:r w:rsidRPr="00BC5A99">
        <w:rPr>
          <w:rFonts w:ascii="Times New Roman" w:hAnsi="Times New Roman" w:cs="Times New Roman"/>
          <w:sz w:val="28"/>
          <w:szCs w:val="28"/>
        </w:rPr>
        <w:t xml:space="preserve"> с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</w:t>
      </w:r>
      <w:r w:rsidR="00E71257">
        <w:rPr>
          <w:rFonts w:ascii="Times New Roman" w:hAnsi="Times New Roman" w:cs="Times New Roman"/>
          <w:sz w:val="28"/>
          <w:szCs w:val="28"/>
        </w:rPr>
        <w:t xml:space="preserve">ого края от 11 апреля 2018 г.   </w:t>
      </w:r>
      <w:r w:rsidR="00356298" w:rsidRPr="00BC5A99">
        <w:rPr>
          <w:rFonts w:ascii="Times New Roman" w:hAnsi="Times New Roman" w:cs="Times New Roman"/>
          <w:sz w:val="28"/>
          <w:szCs w:val="28"/>
        </w:rPr>
        <w:t>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                    11 января 2019 г. № 9, от</w:t>
      </w:r>
      <w:proofErr w:type="gramEnd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08 августа 2019 г. № 1645, от 06 июля 2020 г. </w:t>
      </w:r>
      <w:r w:rsidR="00E712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298" w:rsidRPr="00BC5A99">
        <w:rPr>
          <w:rFonts w:ascii="Times New Roman" w:hAnsi="Times New Roman" w:cs="Times New Roman"/>
          <w:sz w:val="28"/>
          <w:szCs w:val="28"/>
        </w:rPr>
        <w:t>№ 867</w:t>
      </w:r>
      <w:r w:rsidR="00E71257">
        <w:rPr>
          <w:rFonts w:ascii="Times New Roman" w:hAnsi="Times New Roman" w:cs="Times New Roman"/>
          <w:sz w:val="28"/>
          <w:szCs w:val="28"/>
        </w:rPr>
        <w:t>, от 22 сентября 2021 г.</w:t>
      </w:r>
      <w:r w:rsidR="00D23C7A">
        <w:rPr>
          <w:rFonts w:ascii="Times New Roman" w:hAnsi="Times New Roman" w:cs="Times New Roman"/>
          <w:sz w:val="28"/>
          <w:szCs w:val="28"/>
        </w:rPr>
        <w:t xml:space="preserve"> № 1529</w:t>
      </w:r>
      <w:r w:rsidR="00E63A11">
        <w:rPr>
          <w:rFonts w:ascii="Times New Roman" w:hAnsi="Times New Roman" w:cs="Times New Roman"/>
          <w:sz w:val="28"/>
          <w:szCs w:val="28"/>
        </w:rPr>
        <w:t>, от 06 октября 2022 г. № 1607</w:t>
      </w:r>
      <w:r w:rsidR="00356298" w:rsidRPr="00BC5A99">
        <w:rPr>
          <w:rFonts w:ascii="Times New Roman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 от 18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(в редакции от 19 октября 2018 г. № 571-р, от</w:t>
      </w:r>
      <w:proofErr w:type="gramEnd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04 декабря 2018 г. № 656-р, </w:t>
      </w:r>
      <w:r w:rsidR="00D3218C" w:rsidRPr="00BC5A99">
        <w:rPr>
          <w:rFonts w:ascii="Times New Roman" w:hAnsi="Times New Roman" w:cs="Times New Roman"/>
          <w:sz w:val="28"/>
          <w:szCs w:val="28"/>
        </w:rPr>
        <w:t>от</w:t>
      </w:r>
      <w:r w:rsidR="00E63A11">
        <w:rPr>
          <w:rFonts w:ascii="Times New Roman" w:hAnsi="Times New Roman" w:cs="Times New Roman"/>
          <w:sz w:val="28"/>
          <w:szCs w:val="28"/>
        </w:rPr>
        <w:t xml:space="preserve">    </w:t>
      </w:r>
      <w:r w:rsidR="00D3218C" w:rsidRPr="00BC5A99">
        <w:rPr>
          <w:rFonts w:ascii="Times New Roman" w:hAnsi="Times New Roman" w:cs="Times New Roman"/>
          <w:sz w:val="28"/>
          <w:szCs w:val="28"/>
        </w:rPr>
        <w:t xml:space="preserve"> 20 сентября 2019 г. № 554-р</w:t>
      </w:r>
      <w:r w:rsidR="00D3218C">
        <w:rPr>
          <w:rFonts w:ascii="Times New Roman" w:hAnsi="Times New Roman" w:cs="Times New Roman"/>
          <w:sz w:val="28"/>
          <w:szCs w:val="28"/>
        </w:rPr>
        <w:t>,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E63A11">
        <w:rPr>
          <w:rFonts w:ascii="Times New Roman" w:hAnsi="Times New Roman" w:cs="Times New Roman"/>
          <w:sz w:val="28"/>
          <w:szCs w:val="28"/>
        </w:rPr>
        <w:t>от 02 июля</w:t>
      </w:r>
      <w:r w:rsidR="00E71257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2020 г. № 370-р</w:t>
      </w:r>
      <w:r w:rsidR="00D3218C">
        <w:rPr>
          <w:rFonts w:ascii="Times New Roman" w:hAnsi="Times New Roman" w:cs="Times New Roman"/>
          <w:sz w:val="28"/>
          <w:szCs w:val="28"/>
        </w:rPr>
        <w:t>)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и в целях реализации муниципальной программы Петровского городского округа Ставропольского края «Совершенствование организации деятельности</w:t>
      </w:r>
      <w:proofErr w:type="gramEnd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самоуправления», утвержденной постановлением администрации Петровского городского округа Ставропольского края от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E63A11">
        <w:rPr>
          <w:rFonts w:ascii="Times New Roman" w:hAnsi="Times New Roman" w:cs="Times New Roman"/>
          <w:sz w:val="28"/>
          <w:szCs w:val="28"/>
        </w:rPr>
        <w:t xml:space="preserve">     </w:t>
      </w:r>
      <w:r w:rsidR="00BE04E0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356298" w:rsidRPr="00BC5A99">
        <w:rPr>
          <w:rFonts w:ascii="Times New Roman" w:hAnsi="Times New Roman" w:cs="Times New Roman"/>
          <w:sz w:val="28"/>
          <w:szCs w:val="28"/>
        </w:rPr>
        <w:t>г. № 1</w:t>
      </w:r>
      <w:r w:rsidR="00BE04E0">
        <w:rPr>
          <w:rFonts w:ascii="Times New Roman" w:hAnsi="Times New Roman" w:cs="Times New Roman"/>
          <w:sz w:val="28"/>
          <w:szCs w:val="28"/>
        </w:rPr>
        <w:t>565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04E0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04E0">
        <w:rPr>
          <w:rFonts w:ascii="Times New Roman" w:hAnsi="Times New Roman" w:cs="Times New Roman"/>
          <w:sz w:val="28"/>
          <w:szCs w:val="28"/>
        </w:rPr>
        <w:t>385</w:t>
      </w:r>
      <w:r w:rsidR="00BF6BED">
        <w:rPr>
          <w:rFonts w:ascii="Times New Roman" w:hAnsi="Times New Roman" w:cs="Times New Roman"/>
          <w:sz w:val="28"/>
          <w:szCs w:val="28"/>
        </w:rPr>
        <w:t xml:space="preserve">, от </w:t>
      </w:r>
      <w:r w:rsidR="00AF3538" w:rsidRPr="00AF3538">
        <w:rPr>
          <w:rFonts w:ascii="Times New Roman" w:hAnsi="Times New Roman" w:cs="Times New Roman"/>
          <w:sz w:val="28"/>
          <w:szCs w:val="28"/>
        </w:rPr>
        <w:t xml:space="preserve">25 </w:t>
      </w:r>
      <w:r w:rsidR="00AF353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AF3538">
        <w:rPr>
          <w:rFonts w:ascii="Times New Roman" w:hAnsi="Times New Roman" w:cs="Times New Roman"/>
          <w:sz w:val="28"/>
          <w:szCs w:val="28"/>
        </w:rPr>
        <w:t xml:space="preserve"> г. № 1384</w:t>
      </w:r>
      <w:r w:rsidR="00724CDC">
        <w:rPr>
          <w:rFonts w:ascii="Times New Roman" w:hAnsi="Times New Roman" w:cs="Times New Roman"/>
          <w:sz w:val="28"/>
          <w:szCs w:val="28"/>
        </w:rPr>
        <w:t>, от 16 марта 2022 г. № 375</w:t>
      </w:r>
      <w:r w:rsidR="00356298" w:rsidRPr="00BC5A99">
        <w:rPr>
          <w:rFonts w:ascii="Times New Roman" w:hAnsi="Times New Roman" w:cs="Times New Roman"/>
          <w:sz w:val="28"/>
          <w:szCs w:val="28"/>
        </w:rPr>
        <w:t>)</w:t>
      </w:r>
    </w:p>
    <w:p w:rsidR="00C12FFB" w:rsidRDefault="00C12FFB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2F18" w:rsidRPr="00BC5A99" w:rsidRDefault="00132F18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09E" w:rsidRDefault="002925FD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hAnsi="Times New Roman" w:cs="Times New Roman"/>
          <w:sz w:val="28"/>
          <w:szCs w:val="28"/>
        </w:rPr>
        <w:t xml:space="preserve">1. 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724C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27609E" w:rsidRDefault="0027609E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BC5A99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5FD" w:rsidRPr="00BC5A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5FD" w:rsidRPr="00BC5A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bookmarkStart w:id="0" w:name="_Hlk57368375"/>
      <w:r w:rsidR="003316AA" w:rsidRPr="003316A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534C65" w:rsidRPr="003316AA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534C65" w:rsidRPr="003316AA">
        <w:rPr>
          <w:rFonts w:ascii="Times New Roman" w:hAnsi="Times New Roman" w:cs="Times New Roman"/>
          <w:sz w:val="28"/>
          <w:szCs w:val="28"/>
        </w:rPr>
        <w:t xml:space="preserve"> В.П.,</w:t>
      </w:r>
      <w:r w:rsidR="00724CDC">
        <w:rPr>
          <w:rFonts w:ascii="Times New Roman" w:hAnsi="Times New Roman" w:cs="Times New Roman"/>
          <w:sz w:val="28"/>
          <w:szCs w:val="28"/>
        </w:rPr>
        <w:t xml:space="preserve"> </w:t>
      </w:r>
      <w:r w:rsidR="00727C18" w:rsidRPr="00BC5A99">
        <w:rPr>
          <w:rFonts w:ascii="Times New Roman" w:hAnsi="Times New Roman" w:cs="Times New Roman"/>
          <w:sz w:val="28"/>
          <w:szCs w:val="28"/>
        </w:rPr>
        <w:t>управляющего делами</w:t>
      </w:r>
      <w:bookmarkEnd w:id="0"/>
      <w:r w:rsidR="00724CDC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727C18" w:rsidRPr="00BC5A99">
        <w:rPr>
          <w:rFonts w:ascii="Times New Roman" w:hAnsi="Times New Roman" w:cs="Times New Roman"/>
          <w:sz w:val="28"/>
          <w:szCs w:val="28"/>
        </w:rPr>
        <w:t>Петрича Ю.В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:rsidR="001E7F9F" w:rsidRPr="00BC5A99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BC5A99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25FD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распоряжение</w:t>
      </w:r>
      <w:r w:rsidR="00172CDA">
        <w:rPr>
          <w:rFonts w:ascii="Times New Roman" w:hAnsi="Times New Roman" w:cs="Times New Roman"/>
          <w:sz w:val="28"/>
          <w:szCs w:val="28"/>
        </w:rPr>
        <w:t xml:space="preserve"> </w:t>
      </w:r>
      <w:r w:rsidR="00132F18">
        <w:rPr>
          <w:rFonts w:ascii="Times New Roman" w:hAnsi="Times New Roman" w:cs="Times New Roman"/>
          <w:sz w:val="28"/>
          <w:szCs w:val="28"/>
        </w:rPr>
        <w:t>«</w:t>
      </w:r>
      <w:r w:rsidR="0027609E" w:rsidRPr="0027609E">
        <w:rPr>
          <w:rFonts w:ascii="Times New Roman" w:hAnsi="Times New Roman" w:cs="Times New Roman"/>
          <w:sz w:val="28"/>
          <w:szCs w:val="28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</w:t>
      </w:r>
      <w:r w:rsidR="00724CDC">
        <w:rPr>
          <w:rFonts w:ascii="Times New Roman" w:hAnsi="Times New Roman" w:cs="Times New Roman"/>
          <w:sz w:val="28"/>
          <w:szCs w:val="28"/>
        </w:rPr>
        <w:t>на 2023</w:t>
      </w:r>
      <w:r w:rsidR="0027609E" w:rsidRPr="0027609E">
        <w:rPr>
          <w:rFonts w:ascii="Times New Roman" w:hAnsi="Times New Roman" w:cs="Times New Roman"/>
          <w:sz w:val="28"/>
          <w:szCs w:val="28"/>
        </w:rPr>
        <w:t xml:space="preserve"> год</w:t>
      </w:r>
      <w:r w:rsidR="001A2A16">
        <w:rPr>
          <w:rFonts w:ascii="Times New Roman" w:hAnsi="Times New Roman" w:cs="Times New Roman"/>
          <w:sz w:val="28"/>
          <w:szCs w:val="28"/>
        </w:rPr>
        <w:t>»</w:t>
      </w:r>
      <w:r w:rsidR="00724CDC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24CDC">
        <w:rPr>
          <w:rFonts w:ascii="Times New Roman" w:hAnsi="Times New Roman" w:cs="Times New Roman"/>
          <w:sz w:val="28"/>
          <w:szCs w:val="28"/>
        </w:rPr>
        <w:t>с 01 января 2023</w:t>
      </w:r>
      <w:r w:rsidR="00590B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:rsidR="002925FD" w:rsidRPr="00BC5A99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A99" w:rsidRPr="00BC5A99" w:rsidRDefault="00BC5A99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4CDC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</w:t>
      </w:r>
    </w:p>
    <w:p w:rsidR="00AC3231" w:rsidRPr="00AC3231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42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E71257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E71257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– </w:t>
      </w:r>
    </w:p>
    <w:p w:rsidR="00E71257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:rsidR="00E71257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724CDC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AC3231" w:rsidRDefault="00724CDC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И.Бабыкин</w:t>
      </w:r>
      <w:proofErr w:type="spellEnd"/>
    </w:p>
    <w:p w:rsidR="003C491E" w:rsidRDefault="003C491E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29F6" w:rsidRDefault="003D29F6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Default="003C491E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распоряжения вносит управляющий делами администрации Петровского городского округа Ставропольского края </w:t>
      </w:r>
    </w:p>
    <w:p w:rsidR="003C491E" w:rsidRPr="00631488" w:rsidRDefault="00724CDC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="003C491E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241862" w:rsidRPr="00631488" w:rsidRDefault="00241862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631488" w:rsidRDefault="00241862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631488" w:rsidRDefault="00E71257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Визируют: </w:t>
      </w:r>
    </w:p>
    <w:p w:rsidR="00E71257" w:rsidRPr="00631488" w:rsidRDefault="00E71257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71257" w:rsidRPr="00631488" w:rsidRDefault="00E71257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41862" w:rsidRPr="00631488" w:rsidRDefault="00241862" w:rsidP="00241862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241862" w:rsidRPr="00631488" w:rsidRDefault="00241862" w:rsidP="00241862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финансового управления </w:t>
      </w:r>
    </w:p>
    <w:p w:rsidR="00241862" w:rsidRPr="00631488" w:rsidRDefault="00241862" w:rsidP="00241862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241862" w:rsidRPr="00631488" w:rsidRDefault="00241862" w:rsidP="00241862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городского округа </w:t>
      </w:r>
    </w:p>
    <w:p w:rsidR="00241862" w:rsidRPr="00631488" w:rsidRDefault="00241862" w:rsidP="00241862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</w:t>
      </w:r>
      <w:r w:rsidR="00724CDC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proofErr w:type="spell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В.П.Сухомлинова</w:t>
      </w:r>
      <w:proofErr w:type="spellEnd"/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992988" w:rsidRPr="00631488" w:rsidRDefault="00992988" w:rsidP="009929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3148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информационных технологий</w:t>
      </w:r>
    </w:p>
    <w:p w:rsidR="00992988" w:rsidRPr="00631488" w:rsidRDefault="00992988" w:rsidP="009929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3148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и электронных услуг администрации </w:t>
      </w:r>
    </w:p>
    <w:p w:rsidR="00992988" w:rsidRPr="00631488" w:rsidRDefault="00992988" w:rsidP="009929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3148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992988" w:rsidRPr="00631488" w:rsidRDefault="00992988" w:rsidP="0099298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3148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63148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E63A11" w:rsidRPr="00631488" w:rsidRDefault="00E63A11" w:rsidP="00E63A1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E63A1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E63A1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муниципальных</w:t>
      </w:r>
      <w:proofErr w:type="gramEnd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E63A11" w:rsidRPr="00631488" w:rsidRDefault="00E63A11" w:rsidP="00E63A11">
      <w:pPr>
        <w:spacing w:after="0" w:line="240" w:lineRule="exact"/>
        <w:ind w:right="1274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закупок администрации </w:t>
      </w:r>
    </w:p>
    <w:p w:rsidR="00E63A11" w:rsidRPr="00631488" w:rsidRDefault="00E63A11" w:rsidP="00E63A1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E63A11" w:rsidRPr="00631488" w:rsidRDefault="00E63A11" w:rsidP="00E63A11">
      <w:pPr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</w:t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     </w:t>
      </w:r>
      <w:proofErr w:type="spell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А.А.Маринкевич</w:t>
      </w:r>
      <w:proofErr w:type="spellEnd"/>
    </w:p>
    <w:p w:rsidR="00E63A11" w:rsidRPr="00631488" w:rsidRDefault="00E63A11" w:rsidP="00E63A11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E63A11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E63A11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по делам </w:t>
      </w:r>
    </w:p>
    <w:p w:rsidR="00E63A11" w:rsidRPr="00631488" w:rsidRDefault="00E63A11" w:rsidP="00E63A11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территорий администрации </w:t>
      </w:r>
    </w:p>
    <w:p w:rsidR="00E63A11" w:rsidRPr="00631488" w:rsidRDefault="00E63A11" w:rsidP="00E63A11">
      <w:pPr>
        <w:spacing w:after="0" w:line="240" w:lineRule="exact"/>
        <w:ind w:right="-5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E63A11" w:rsidRPr="00631488" w:rsidRDefault="00E63A11" w:rsidP="00E63A1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    </w:t>
      </w:r>
      <w:proofErr w:type="spell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Е.И.Пунев</w:t>
      </w:r>
      <w:proofErr w:type="spellEnd"/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Pr="00631488" w:rsidRDefault="00E63A11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631488" w:rsidRDefault="00E71257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н</w:t>
      </w:r>
      <w:r w:rsidR="003C491E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ачальник</w:t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</w:t>
      </w:r>
      <w:r w:rsidR="003C491E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отдела стратегического</w:t>
      </w:r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планирования и инвестиций</w:t>
      </w:r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городского </w:t>
      </w:r>
    </w:p>
    <w:p w:rsidR="003C491E" w:rsidRPr="00631488" w:rsidRDefault="003C491E" w:rsidP="003C491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724CDC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</w:t>
      </w:r>
      <w:r w:rsidR="00E71257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</w:t>
      </w:r>
      <w:r w:rsidR="00724CDC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proofErr w:type="spellStart"/>
      <w:r w:rsidR="00E71257" w:rsidRPr="0063148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И.А.Редькина</w:t>
      </w:r>
      <w:proofErr w:type="spellEnd"/>
    </w:p>
    <w:p w:rsidR="003C491E" w:rsidRPr="00631488" w:rsidRDefault="003C491E" w:rsidP="00AC323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C491E" w:rsidRPr="00631488" w:rsidRDefault="003C491E" w:rsidP="00AC323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E63A11" w:rsidRDefault="00E63A11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A11" w:rsidRDefault="00E63A11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P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отдела </w:t>
      </w:r>
    </w:p>
    <w:p w:rsidR="003C491E" w:rsidRP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3C491E" w:rsidRP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r w:rsidR="00724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3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24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91E" w:rsidRPr="003C491E" w:rsidRDefault="003C491E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подготовлен отделом по организационно - кадровым вопросам и профилактике коррупционных правонарушений администрации Петровского городского округа Ставропольского края</w:t>
      </w: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49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925FD" w:rsidRPr="00BC5A99" w:rsidRDefault="00724CDC" w:rsidP="00E63A1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E63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E71257">
        <w:rPr>
          <w:rFonts w:ascii="Times New Roman" w:eastAsia="Calibri" w:hAnsi="Times New Roman" w:cs="Times New Roman"/>
          <w:sz w:val="28"/>
          <w:szCs w:val="28"/>
          <w:lang w:eastAsia="en-US"/>
        </w:rPr>
        <w:t>С.Н.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Кулькина</w:t>
      </w:r>
      <w:proofErr w:type="spellEnd"/>
    </w:p>
    <w:p w:rsidR="002E1CD4" w:rsidRPr="008838CD" w:rsidRDefault="002E1CD4" w:rsidP="00BC5A99">
      <w:pPr>
        <w:spacing w:after="0" w:line="240" w:lineRule="exact"/>
        <w:ind w:left="-1418" w:right="169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2E1CD4" w:rsidRPr="008838CD" w:rsidSect="00E71257">
          <w:headerReference w:type="default" r:id="rId9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B066FC" w:rsidRPr="002E1CD4" w:rsidTr="00E71257">
        <w:tc>
          <w:tcPr>
            <w:tcW w:w="9747" w:type="dxa"/>
          </w:tcPr>
          <w:p w:rsidR="00B066FC" w:rsidRPr="002E1CD4" w:rsidRDefault="00B066FC" w:rsidP="00E71257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E1CD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:rsidR="00B066FC" w:rsidRPr="002E1CD4" w:rsidRDefault="00B066FC" w:rsidP="00E71257">
            <w:pPr>
              <w:tabs>
                <w:tab w:val="left" w:pos="1185"/>
                <w:tab w:val="center" w:pos="2018"/>
              </w:tabs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B066FC" w:rsidRPr="002E1CD4" w:rsidTr="00E71257">
        <w:tc>
          <w:tcPr>
            <w:tcW w:w="9747" w:type="dxa"/>
          </w:tcPr>
          <w:p w:rsidR="00B066FC" w:rsidRPr="002E1CD4" w:rsidRDefault="00B066FC" w:rsidP="00E71257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066FC" w:rsidRPr="002E1CD4" w:rsidRDefault="00B066FC" w:rsidP="00E71257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B066FC" w:rsidRPr="002E1CD4" w:rsidTr="00E71257">
        <w:tc>
          <w:tcPr>
            <w:tcW w:w="9747" w:type="dxa"/>
          </w:tcPr>
          <w:p w:rsidR="00B066FC" w:rsidRPr="002E1CD4" w:rsidRDefault="00B066FC" w:rsidP="00E7125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66FC" w:rsidRPr="002E1CD4" w:rsidRDefault="00631488" w:rsidP="00E7125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декабря 2022 г. № 658-р</w:t>
            </w:r>
            <w:bookmarkStart w:id="1" w:name="_GoBack"/>
            <w:bookmarkEnd w:id="1"/>
          </w:p>
        </w:tc>
      </w:tr>
      <w:tr w:rsidR="00B066FC" w:rsidRPr="002E1CD4" w:rsidTr="00E71257">
        <w:tc>
          <w:tcPr>
            <w:tcW w:w="9747" w:type="dxa"/>
          </w:tcPr>
          <w:p w:rsidR="00B066FC" w:rsidRPr="002E1CD4" w:rsidRDefault="00B066FC" w:rsidP="00E7125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66FC" w:rsidRPr="002E1CD4" w:rsidRDefault="00B066FC" w:rsidP="00E71257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6FC" w:rsidRPr="002E1CD4" w:rsidRDefault="00B066FC" w:rsidP="00B066F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6FC" w:rsidRPr="002E1CD4" w:rsidRDefault="00B066FC" w:rsidP="00B066FC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1356"/>
      <w:bookmarkEnd w:id="2"/>
      <w:r w:rsidRPr="002E1CD4"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:rsidR="00B066FC" w:rsidRPr="002E1CD4" w:rsidRDefault="00B066FC" w:rsidP="00B066FC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</w:t>
      </w:r>
    </w:p>
    <w:p w:rsidR="00B066FC" w:rsidRPr="002E1CD4" w:rsidRDefault="00B066FC" w:rsidP="00B066FC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«Совершенствование организации деятельности органов местного самоуправления» </w:t>
      </w:r>
    </w:p>
    <w:p w:rsidR="00B066FC" w:rsidRPr="002E1CD4" w:rsidRDefault="00B066FC" w:rsidP="00B066FC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2E1CD4">
        <w:rPr>
          <w:rFonts w:ascii="Times New Roman" w:hAnsi="Times New Roman"/>
          <w:sz w:val="28"/>
          <w:szCs w:val="28"/>
        </w:rPr>
        <w:t xml:space="preserve"> год</w:t>
      </w:r>
    </w:p>
    <w:p w:rsidR="00B066FC" w:rsidRPr="002E1CD4" w:rsidRDefault="00B066FC" w:rsidP="00B066F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bookmarkStart w:id="3" w:name="P1604"/>
      <w:bookmarkEnd w:id="3"/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843"/>
        <w:gridCol w:w="1134"/>
        <w:gridCol w:w="1134"/>
        <w:gridCol w:w="1417"/>
        <w:gridCol w:w="1276"/>
        <w:gridCol w:w="1134"/>
        <w:gridCol w:w="71"/>
        <w:gridCol w:w="1063"/>
        <w:gridCol w:w="272"/>
        <w:gridCol w:w="142"/>
      </w:tblGrid>
      <w:tr w:rsidR="00B066FC" w:rsidRPr="002E1CD4" w:rsidTr="00E71257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22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10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CD4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4" w:name="_Hlk49323574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4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F17E32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администрации Петровского 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56 286,62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6 286,62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41862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правовых актов Петровского городского округа, методических рекомендаций по вопросам </w:t>
            </w:r>
            <w:r w:rsidRPr="002E1C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066FC" w:rsidRPr="00F17E32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Петровского городского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031D63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7609E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B066FC" w:rsidRPr="0027609E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городского округа Ставропольского края 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7609E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  <w:p w:rsidR="004E3BC5" w:rsidRPr="0027609E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  <w:p w:rsidR="004E3BC5" w:rsidRPr="002E1CD4" w:rsidRDefault="004E3BC5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 должностные обязанности которых входит участие в противодействии коррупции, получили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удостоверения о повышении квалификации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впервые поступившие на муниципальную службу для замещения должностей, включенных в перечни, установленные нормативными правовыми актами администрации Петровского городского округа Ставропольского края, получили удостоверения о повышении квалификации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в должностные обязанности которых входит участие в проведении закупок товаров, работ, услуг для обеспечения 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муниципальных нужд,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получили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у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достоверения о повышении квалификации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2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2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F967F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F967F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разработана и изготовлена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F967F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F967F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B841FE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</w:t>
            </w: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B841F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41862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5" w:name="_Hlk4931631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bookmarkStart w:id="6" w:name="_Hlk4931630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bookmarkEnd w:id="6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ресурсы)</w:t>
            </w:r>
            <w:bookmarkEnd w:id="5"/>
          </w:p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11" w:history="1">
              <w:r w:rsidRPr="002E1C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 поддерживается в 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редакцией газеты «Петровские вести» по вопросам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 деятельности органов местного самоуправления Петровского городского округа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местного самоуправления Петровского городского округа в газете «Вестник Петровского городского округа» опубликована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правляющий делами Совета депутатов Петровского городского округа Ставропольского края 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6A5746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3913B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493149711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8" w:name="_Hlk493149833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7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666C6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информационных технологий и электронных услуг администрации Петровского городского округа Ставропольского края (далее – начальник отдела информационных технологий и электронных услуг)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849,15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849,15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proofErr w:type="gramStart"/>
            <w:r w:rsidRPr="00D7233D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 (далее - сведения о муниципальных услугах (муниципальных </w:t>
            </w:r>
            <w:r w:rsidRPr="00D72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 (далее – </w:t>
            </w:r>
            <w:r>
              <w:rPr>
                <w:rFonts w:ascii="Times New Roman" w:hAnsi="Times New Roman"/>
                <w:sz w:val="24"/>
                <w:szCs w:val="24"/>
              </w:rPr>
              <w:t>ГИС СК</w:t>
            </w:r>
            <w:r w:rsidRPr="00D723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E3BC5" w:rsidRPr="00D7233D" w:rsidRDefault="004E3BC5" w:rsidP="00E7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Pr="00D7233D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своевременное внесение сведений о муниципальных услугах (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контрольных функциях</w:t>
            </w:r>
            <w:proofErr w:type="gramStart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«Реестр муниципальных услуг (функций), предоставляемых (осуществляемых) администрацией Петровского городского округа Ставропольского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</w:t>
            </w:r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функциях</w:t>
            </w:r>
            <w:proofErr w:type="gramStart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«Реестр муниципальных услуг (функций), предоставляемых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(осуществляемых) администрацией Петровского городского округа Ставропольского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9" w:name="_Hlk493169200"/>
            <w:r w:rsidRPr="002E1CD4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9"/>
            <w:r w:rsidRPr="002E1CD4">
              <w:rPr>
                <w:rFonts w:ascii="Times New Roman" w:hAnsi="Times New Roman"/>
                <w:sz w:val="24"/>
                <w:szCs w:val="24"/>
              </w:rPr>
              <w:t xml:space="preserve">Ставропольского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  <w:p w:rsidR="004E3BC5" w:rsidRPr="002E1CD4" w:rsidRDefault="004E3BC5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утвержденному плану-графику перехода на предоставление в электронной форме муниципальных услуг)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  <w:p w:rsidR="004E3BC5" w:rsidRPr="002E1CD4" w:rsidRDefault="004E3BC5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онтрольное событие 20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Подключение органов администрации Петровского городского округа к единой информационной аналитической системе оказания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в электронном виде обеспечено</w:t>
            </w:r>
          </w:p>
          <w:p w:rsidR="00E71257" w:rsidRPr="002E1CD4" w:rsidRDefault="00E71257" w:rsidP="00E7125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                       И.В.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</w:p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  <w:p w:rsidR="00E71257" w:rsidRPr="002E1CD4" w:rsidRDefault="00E71257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sz w:val="24"/>
                <w:szCs w:val="24"/>
              </w:rPr>
              <w:t>13 849,15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24">
              <w:rPr>
                <w:rFonts w:ascii="Times New Roman" w:hAnsi="Times New Roman" w:cs="Times New Roman"/>
                <w:sz w:val="24"/>
                <w:szCs w:val="24"/>
              </w:rPr>
              <w:t>849,15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</w:t>
            </w:r>
            <w:r w:rsidR="00E7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казенного учреждения «Многофункциональный центр предоставления </w:t>
            </w:r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  <w:r w:rsidR="00E7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29.12.2023</w:t>
            </w:r>
          </w:p>
          <w:p w:rsidR="00E71257" w:rsidRPr="002E1CD4" w:rsidRDefault="00E71257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E71257" w:rsidRPr="00910D26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МКУ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«МФЦ в Петровском районе СК»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  <w:p w:rsidR="00E71257" w:rsidRPr="00455760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  <w:p w:rsidR="00E71257" w:rsidRPr="002E1CD4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3.4. Повышение доступности и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  <w:p w:rsidR="00E71257" w:rsidRPr="002E1CD4" w:rsidRDefault="00E71257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повышение доступности и </w:t>
            </w:r>
            <w:proofErr w:type="gram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предоставляемых государственных и муниципальных услуг на базе МКУ «МФЦ в Петровском районе СК» выполнены</w:t>
            </w:r>
          </w:p>
          <w:p w:rsidR="00E71257" w:rsidRPr="002E1CD4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, качества и </w:t>
            </w:r>
            <w:proofErr w:type="gramStart"/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доступности</w:t>
            </w:r>
            <w:proofErr w:type="gramEnd"/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 предоставляемых государственных и муниципальных услуг осуществлен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493252666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10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и проведение мероприятий на территории Петровского </w:t>
            </w:r>
            <w:r w:rsidRPr="002E1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666C63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управления по делам территорий администрации Петровского городского 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округа Ставропольского края (далее – начальник управления по делам территорий)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  <w:p w:rsidR="00E71257" w:rsidRPr="00241862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Петровского городского округа</w:t>
            </w:r>
          </w:p>
          <w:p w:rsidR="00E71257" w:rsidRPr="002E1CD4" w:rsidRDefault="00E71257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B066FC" w:rsidRPr="008517F5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B066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</w:t>
            </w:r>
          </w:p>
          <w:p w:rsidR="00E71257" w:rsidRPr="002E1CD4" w:rsidRDefault="00E71257" w:rsidP="00B066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 приема граждан)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Официальные мероприятия (встречи руководителей органов местного самоуправления, а также представителей краевых органов власти с населением и т.п.) на территории сельских населенных пунктов Петровского городского округа организованы и проведены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E71257" w:rsidRPr="002E1CD4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правовые акты Петровского городского округа по награждению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Петровского городского округа разработаны и утверждены постановлением администрации Петровского городского округа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городского округа вручены жителям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197BDA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  <w:p w:rsidR="00E71257" w:rsidRPr="00241862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5.1. Внедрение, развитие, эксплуатация информационно-коммуникационных технологий, систем 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 муниципального управления</w:t>
            </w:r>
          </w:p>
          <w:p w:rsidR="00E71257" w:rsidRPr="002E1CD4" w:rsidRDefault="00E71257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01392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454CD7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454CD7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компьютерного оборудования и программного обеспечения произведены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454CD7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  <w:proofErr w:type="gramEnd"/>
          </w:p>
          <w:p w:rsidR="00E71257" w:rsidRPr="00454CD7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5.2.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  <w:p w:rsidR="00E71257" w:rsidRPr="002E1CD4" w:rsidRDefault="00E71257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автоматизированных рабочих мест и бесперебойная работа сетевого оборудования обеспечены</w:t>
            </w:r>
            <w:proofErr w:type="gramEnd"/>
          </w:p>
          <w:p w:rsidR="00E71257" w:rsidRPr="002E1CD4" w:rsidRDefault="00E71257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электронных услуг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C7584B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в информационно-телекоммуникационной сети «Интернет»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мероприятия</w:t>
            </w: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1257" w:rsidRPr="002E1CD4" w:rsidRDefault="00E71257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FF1E54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B066FC" w:rsidRPr="00241862" w:rsidRDefault="00B066FC" w:rsidP="00E712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40 957,47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01392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0 957,47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FF1E5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  <w:p w:rsidR="00E71257" w:rsidRPr="006D6F9A" w:rsidRDefault="00E71257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735A4E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4E">
              <w:rPr>
                <w:rFonts w:ascii="Times New Roman" w:hAnsi="Times New Roman" w:cs="Times New Roman"/>
                <w:sz w:val="24"/>
                <w:szCs w:val="24"/>
              </w:rPr>
              <w:t>34 378,29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735A4E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4E">
              <w:rPr>
                <w:rFonts w:ascii="Times New Roman" w:hAnsi="Times New Roman" w:cs="Times New Roman"/>
                <w:sz w:val="24"/>
                <w:szCs w:val="24"/>
              </w:rPr>
              <w:t>34 378,29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отделами и органами администрации Петровского городского округа обеспечено</w:t>
            </w:r>
          </w:p>
          <w:p w:rsidR="00E71257" w:rsidRPr="002E1CD4" w:rsidRDefault="00E71257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управлении по делам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29.12.2023</w:t>
            </w:r>
          </w:p>
          <w:p w:rsidR="00E71257" w:rsidRPr="002E1CD4" w:rsidRDefault="00E71257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FF1E5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B066FC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  <w:p w:rsidR="00E71257" w:rsidRPr="006D6F9A" w:rsidRDefault="00E71257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735A4E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6 579,18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735A4E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6 579,18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F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8541F3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B066FC" w:rsidRPr="002E1CD4" w:rsidRDefault="00B066FC" w:rsidP="00E71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  <w:p w:rsidR="00E71257" w:rsidRPr="002E1CD4" w:rsidRDefault="00E71257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C" w:rsidRPr="002E1CD4" w:rsidTr="00E71257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Совета депутатов В.О. Лагунов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066FC" w:rsidRPr="002E1CD4" w:rsidRDefault="00B066FC" w:rsidP="00B06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66FC" w:rsidRPr="002E1CD4" w:rsidRDefault="00B066FC" w:rsidP="00E7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B066FC" w:rsidRPr="002E1CD4" w:rsidRDefault="00B066FC" w:rsidP="00E7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6FC" w:rsidRDefault="00B066FC" w:rsidP="00B066F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066FC" w:rsidRDefault="00B066FC" w:rsidP="00B066F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1257" w:rsidRPr="002E1CD4" w:rsidRDefault="00E71257" w:rsidP="00B066F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066FC" w:rsidRPr="002E1CD4" w:rsidRDefault="00B066FC" w:rsidP="00B066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 </w:t>
      </w:r>
    </w:p>
    <w:p w:rsidR="00B066FC" w:rsidRPr="002E1CD4" w:rsidRDefault="00B066FC" w:rsidP="00B066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066FC" w:rsidRPr="002E1CD4" w:rsidRDefault="00B066FC" w:rsidP="00B066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2E1CD4" w:rsidRPr="002E1CD4" w:rsidRDefault="002E1CD4" w:rsidP="002E1CD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E1CD4" w:rsidRPr="002E1CD4" w:rsidSect="00B7698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57" w:rsidRDefault="00E71257" w:rsidP="00872052">
      <w:pPr>
        <w:spacing w:after="0" w:line="240" w:lineRule="auto"/>
      </w:pPr>
      <w:r>
        <w:separator/>
      </w:r>
    </w:p>
  </w:endnote>
  <w:endnote w:type="continuationSeparator" w:id="0">
    <w:p w:rsidR="00E71257" w:rsidRDefault="00E71257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57" w:rsidRDefault="00E71257" w:rsidP="00872052">
      <w:pPr>
        <w:spacing w:after="0" w:line="240" w:lineRule="auto"/>
      </w:pPr>
      <w:r>
        <w:separator/>
      </w:r>
    </w:p>
  </w:footnote>
  <w:footnote w:type="continuationSeparator" w:id="0">
    <w:p w:rsidR="00E71257" w:rsidRDefault="00E71257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57" w:rsidRPr="0057767E" w:rsidRDefault="00E71257" w:rsidP="0057767E">
    <w:pPr>
      <w:pStyle w:val="a7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D"/>
    <w:rsid w:val="000139E9"/>
    <w:rsid w:val="00020AC7"/>
    <w:rsid w:val="00031D63"/>
    <w:rsid w:val="00034DE0"/>
    <w:rsid w:val="000355C5"/>
    <w:rsid w:val="00040550"/>
    <w:rsid w:val="00044510"/>
    <w:rsid w:val="0005657D"/>
    <w:rsid w:val="00084EB4"/>
    <w:rsid w:val="00085416"/>
    <w:rsid w:val="00091F04"/>
    <w:rsid w:val="00096BFE"/>
    <w:rsid w:val="000A1A15"/>
    <w:rsid w:val="000B2344"/>
    <w:rsid w:val="000B27A0"/>
    <w:rsid w:val="000C77A4"/>
    <w:rsid w:val="000D0E5D"/>
    <w:rsid w:val="000D787F"/>
    <w:rsid w:val="000F57F7"/>
    <w:rsid w:val="00117D80"/>
    <w:rsid w:val="00127867"/>
    <w:rsid w:val="001318F2"/>
    <w:rsid w:val="00131BE6"/>
    <w:rsid w:val="00132F18"/>
    <w:rsid w:val="00137C8D"/>
    <w:rsid w:val="00137E19"/>
    <w:rsid w:val="00172CDA"/>
    <w:rsid w:val="00186ED8"/>
    <w:rsid w:val="00194CAB"/>
    <w:rsid w:val="00197BDA"/>
    <w:rsid w:val="001A2A16"/>
    <w:rsid w:val="001A6BEA"/>
    <w:rsid w:val="001B409B"/>
    <w:rsid w:val="001B5D9C"/>
    <w:rsid w:val="001C36F7"/>
    <w:rsid w:val="001E2656"/>
    <w:rsid w:val="001E30C7"/>
    <w:rsid w:val="001E7E88"/>
    <w:rsid w:val="001E7F9F"/>
    <w:rsid w:val="002109AE"/>
    <w:rsid w:val="002172B9"/>
    <w:rsid w:val="00231DFC"/>
    <w:rsid w:val="002332D9"/>
    <w:rsid w:val="002359E9"/>
    <w:rsid w:val="00241862"/>
    <w:rsid w:val="00250AFD"/>
    <w:rsid w:val="00257B79"/>
    <w:rsid w:val="002751B9"/>
    <w:rsid w:val="0027609E"/>
    <w:rsid w:val="002925FD"/>
    <w:rsid w:val="002E1CD4"/>
    <w:rsid w:val="002F2F27"/>
    <w:rsid w:val="002F3A46"/>
    <w:rsid w:val="00307966"/>
    <w:rsid w:val="00307E6B"/>
    <w:rsid w:val="00310324"/>
    <w:rsid w:val="00322A34"/>
    <w:rsid w:val="003250EF"/>
    <w:rsid w:val="003316AA"/>
    <w:rsid w:val="003352F6"/>
    <w:rsid w:val="003530C7"/>
    <w:rsid w:val="00356298"/>
    <w:rsid w:val="003639B9"/>
    <w:rsid w:val="0036618C"/>
    <w:rsid w:val="0037212D"/>
    <w:rsid w:val="0037541E"/>
    <w:rsid w:val="00376632"/>
    <w:rsid w:val="00376AC3"/>
    <w:rsid w:val="003854D6"/>
    <w:rsid w:val="003908D3"/>
    <w:rsid w:val="003913B9"/>
    <w:rsid w:val="003A3B50"/>
    <w:rsid w:val="003B270A"/>
    <w:rsid w:val="003B3340"/>
    <w:rsid w:val="003C491E"/>
    <w:rsid w:val="003D29F6"/>
    <w:rsid w:val="003E1EE9"/>
    <w:rsid w:val="00401AA8"/>
    <w:rsid w:val="0040683A"/>
    <w:rsid w:val="004117AC"/>
    <w:rsid w:val="00415047"/>
    <w:rsid w:val="00424515"/>
    <w:rsid w:val="0044191F"/>
    <w:rsid w:val="00445699"/>
    <w:rsid w:val="00454CD7"/>
    <w:rsid w:val="00455760"/>
    <w:rsid w:val="004619EC"/>
    <w:rsid w:val="00480047"/>
    <w:rsid w:val="00485BDE"/>
    <w:rsid w:val="00490DBF"/>
    <w:rsid w:val="004974D7"/>
    <w:rsid w:val="004A346E"/>
    <w:rsid w:val="004C39A3"/>
    <w:rsid w:val="004C5493"/>
    <w:rsid w:val="004E3BC5"/>
    <w:rsid w:val="004E5463"/>
    <w:rsid w:val="0051470E"/>
    <w:rsid w:val="00516026"/>
    <w:rsid w:val="00526D32"/>
    <w:rsid w:val="00532DB6"/>
    <w:rsid w:val="00534C65"/>
    <w:rsid w:val="005379EA"/>
    <w:rsid w:val="00543677"/>
    <w:rsid w:val="005474BA"/>
    <w:rsid w:val="00567825"/>
    <w:rsid w:val="005704D8"/>
    <w:rsid w:val="0057767E"/>
    <w:rsid w:val="0058286A"/>
    <w:rsid w:val="00590BC6"/>
    <w:rsid w:val="005A04B9"/>
    <w:rsid w:val="005A1B6E"/>
    <w:rsid w:val="005B5002"/>
    <w:rsid w:val="005C4D66"/>
    <w:rsid w:val="005C7A8D"/>
    <w:rsid w:val="005E5D58"/>
    <w:rsid w:val="005E6978"/>
    <w:rsid w:val="0060290C"/>
    <w:rsid w:val="0061086C"/>
    <w:rsid w:val="00612854"/>
    <w:rsid w:val="00626ACB"/>
    <w:rsid w:val="00631488"/>
    <w:rsid w:val="00631BB0"/>
    <w:rsid w:val="0064118B"/>
    <w:rsid w:val="0065232B"/>
    <w:rsid w:val="00666C63"/>
    <w:rsid w:val="006701B0"/>
    <w:rsid w:val="00683CCE"/>
    <w:rsid w:val="00686221"/>
    <w:rsid w:val="00692C0B"/>
    <w:rsid w:val="006A5746"/>
    <w:rsid w:val="006B18D6"/>
    <w:rsid w:val="006B2D0A"/>
    <w:rsid w:val="006C65DF"/>
    <w:rsid w:val="006D5D70"/>
    <w:rsid w:val="006D6969"/>
    <w:rsid w:val="006D6F9A"/>
    <w:rsid w:val="006E0CAF"/>
    <w:rsid w:val="006F61D8"/>
    <w:rsid w:val="006F654F"/>
    <w:rsid w:val="00701347"/>
    <w:rsid w:val="00701CD8"/>
    <w:rsid w:val="007203C0"/>
    <w:rsid w:val="00724CDC"/>
    <w:rsid w:val="00727C18"/>
    <w:rsid w:val="0074307D"/>
    <w:rsid w:val="007604D4"/>
    <w:rsid w:val="0078276B"/>
    <w:rsid w:val="007948B5"/>
    <w:rsid w:val="0079562B"/>
    <w:rsid w:val="007E5472"/>
    <w:rsid w:val="007F436A"/>
    <w:rsid w:val="00800247"/>
    <w:rsid w:val="00815BBE"/>
    <w:rsid w:val="008213F8"/>
    <w:rsid w:val="00826647"/>
    <w:rsid w:val="00831BDB"/>
    <w:rsid w:val="00834AFC"/>
    <w:rsid w:val="008452DC"/>
    <w:rsid w:val="008517F5"/>
    <w:rsid w:val="008541F3"/>
    <w:rsid w:val="00872052"/>
    <w:rsid w:val="00881E43"/>
    <w:rsid w:val="008838CD"/>
    <w:rsid w:val="00886F79"/>
    <w:rsid w:val="008925C5"/>
    <w:rsid w:val="008A08D3"/>
    <w:rsid w:val="008A0979"/>
    <w:rsid w:val="008A6041"/>
    <w:rsid w:val="008B186A"/>
    <w:rsid w:val="008B5C5B"/>
    <w:rsid w:val="008C12D2"/>
    <w:rsid w:val="008C7B23"/>
    <w:rsid w:val="008E1367"/>
    <w:rsid w:val="008E48A2"/>
    <w:rsid w:val="008F2279"/>
    <w:rsid w:val="008F4052"/>
    <w:rsid w:val="009039AB"/>
    <w:rsid w:val="00910D26"/>
    <w:rsid w:val="009233AF"/>
    <w:rsid w:val="009238FF"/>
    <w:rsid w:val="00925804"/>
    <w:rsid w:val="0094223B"/>
    <w:rsid w:val="00947A75"/>
    <w:rsid w:val="0095350F"/>
    <w:rsid w:val="00972A96"/>
    <w:rsid w:val="00975576"/>
    <w:rsid w:val="00983537"/>
    <w:rsid w:val="009928D5"/>
    <w:rsid w:val="00992988"/>
    <w:rsid w:val="009D534A"/>
    <w:rsid w:val="009D72A7"/>
    <w:rsid w:val="009F332F"/>
    <w:rsid w:val="00A224B3"/>
    <w:rsid w:val="00A674A6"/>
    <w:rsid w:val="00A92469"/>
    <w:rsid w:val="00A94ACC"/>
    <w:rsid w:val="00AA2F78"/>
    <w:rsid w:val="00AC31FA"/>
    <w:rsid w:val="00AC3231"/>
    <w:rsid w:val="00AC61BF"/>
    <w:rsid w:val="00AE0399"/>
    <w:rsid w:val="00AF3538"/>
    <w:rsid w:val="00AF5334"/>
    <w:rsid w:val="00B066FC"/>
    <w:rsid w:val="00B26B88"/>
    <w:rsid w:val="00B55771"/>
    <w:rsid w:val="00B639BF"/>
    <w:rsid w:val="00B70D50"/>
    <w:rsid w:val="00B7364E"/>
    <w:rsid w:val="00B76980"/>
    <w:rsid w:val="00B81148"/>
    <w:rsid w:val="00B841FE"/>
    <w:rsid w:val="00BA103C"/>
    <w:rsid w:val="00BB20D4"/>
    <w:rsid w:val="00BB54CF"/>
    <w:rsid w:val="00BC5A99"/>
    <w:rsid w:val="00BD50BC"/>
    <w:rsid w:val="00BE04E0"/>
    <w:rsid w:val="00BF6BED"/>
    <w:rsid w:val="00C011D1"/>
    <w:rsid w:val="00C0553D"/>
    <w:rsid w:val="00C10763"/>
    <w:rsid w:val="00C1137E"/>
    <w:rsid w:val="00C12FFB"/>
    <w:rsid w:val="00C205A4"/>
    <w:rsid w:val="00C359E2"/>
    <w:rsid w:val="00C4101B"/>
    <w:rsid w:val="00C44D08"/>
    <w:rsid w:val="00C57110"/>
    <w:rsid w:val="00C65795"/>
    <w:rsid w:val="00C71C09"/>
    <w:rsid w:val="00C7204A"/>
    <w:rsid w:val="00C72668"/>
    <w:rsid w:val="00C7584B"/>
    <w:rsid w:val="00C759ED"/>
    <w:rsid w:val="00C76416"/>
    <w:rsid w:val="00C97678"/>
    <w:rsid w:val="00CA071C"/>
    <w:rsid w:val="00CC6933"/>
    <w:rsid w:val="00CD0B2F"/>
    <w:rsid w:val="00CE6431"/>
    <w:rsid w:val="00CE6F99"/>
    <w:rsid w:val="00CF154D"/>
    <w:rsid w:val="00CF3FB5"/>
    <w:rsid w:val="00D23C7A"/>
    <w:rsid w:val="00D3218C"/>
    <w:rsid w:val="00D55C1D"/>
    <w:rsid w:val="00D61976"/>
    <w:rsid w:val="00D6587A"/>
    <w:rsid w:val="00D7233D"/>
    <w:rsid w:val="00D74A71"/>
    <w:rsid w:val="00D866B5"/>
    <w:rsid w:val="00DA0985"/>
    <w:rsid w:val="00DA3B02"/>
    <w:rsid w:val="00DA49C6"/>
    <w:rsid w:val="00DB3980"/>
    <w:rsid w:val="00DC10F5"/>
    <w:rsid w:val="00DD11C6"/>
    <w:rsid w:val="00DE496A"/>
    <w:rsid w:val="00DE6DD3"/>
    <w:rsid w:val="00DF409B"/>
    <w:rsid w:val="00DF5119"/>
    <w:rsid w:val="00E108B3"/>
    <w:rsid w:val="00E27A60"/>
    <w:rsid w:val="00E40FA0"/>
    <w:rsid w:val="00E44067"/>
    <w:rsid w:val="00E50225"/>
    <w:rsid w:val="00E52032"/>
    <w:rsid w:val="00E52ECC"/>
    <w:rsid w:val="00E55566"/>
    <w:rsid w:val="00E619F5"/>
    <w:rsid w:val="00E63A11"/>
    <w:rsid w:val="00E66146"/>
    <w:rsid w:val="00E71257"/>
    <w:rsid w:val="00E77834"/>
    <w:rsid w:val="00E8451A"/>
    <w:rsid w:val="00E91E76"/>
    <w:rsid w:val="00E93DB2"/>
    <w:rsid w:val="00EA4E59"/>
    <w:rsid w:val="00ED17F8"/>
    <w:rsid w:val="00ED6AAE"/>
    <w:rsid w:val="00F11DBA"/>
    <w:rsid w:val="00F130D2"/>
    <w:rsid w:val="00F135E4"/>
    <w:rsid w:val="00F17E32"/>
    <w:rsid w:val="00F53A00"/>
    <w:rsid w:val="00F60151"/>
    <w:rsid w:val="00F666EF"/>
    <w:rsid w:val="00F85891"/>
    <w:rsid w:val="00F967F3"/>
    <w:rsid w:val="00FA38EE"/>
    <w:rsid w:val="00FB4788"/>
    <w:rsid w:val="00FE2FE0"/>
    <w:rsid w:val="00FE4C25"/>
    <w:rsid w:val="00FF1E5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191F"/>
  </w:style>
  <w:style w:type="paragraph" w:styleId="a9">
    <w:name w:val="footer"/>
    <w:basedOn w:val="a"/>
    <w:link w:val="aa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4191F"/>
  </w:style>
  <w:style w:type="paragraph" w:styleId="ab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c">
    <w:name w:val="Subtitle"/>
    <w:basedOn w:val="a"/>
    <w:next w:val="a"/>
    <w:link w:val="ad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4191F"/>
    <w:rPr>
      <w:rFonts w:ascii="Cambria" w:eastAsia="Times New Roman" w:hAnsi="Cambria" w:cs="Times New Roman"/>
      <w:sz w:val="24"/>
      <w:szCs w:val="24"/>
    </w:rPr>
  </w:style>
  <w:style w:type="character" w:styleId="ae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44191F"/>
    <w:rPr>
      <w:color w:val="0000FF"/>
      <w:u w:val="single"/>
    </w:rPr>
  </w:style>
  <w:style w:type="table" w:styleId="af0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1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B0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191F"/>
  </w:style>
  <w:style w:type="paragraph" w:styleId="a9">
    <w:name w:val="footer"/>
    <w:basedOn w:val="a"/>
    <w:link w:val="aa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4191F"/>
  </w:style>
  <w:style w:type="paragraph" w:styleId="ab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c">
    <w:name w:val="Subtitle"/>
    <w:basedOn w:val="a"/>
    <w:next w:val="a"/>
    <w:link w:val="ad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4191F"/>
    <w:rPr>
      <w:rFonts w:ascii="Cambria" w:eastAsia="Times New Roman" w:hAnsi="Cambria" w:cs="Times New Roman"/>
      <w:sz w:val="24"/>
      <w:szCs w:val="24"/>
    </w:rPr>
  </w:style>
  <w:style w:type="character" w:styleId="ae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44191F"/>
    <w:rPr>
      <w:color w:val="0000FF"/>
      <w:u w:val="single"/>
    </w:rPr>
  </w:style>
  <w:style w:type="table" w:styleId="af0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1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B0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ion.ru/region/municipal/rayons/petrovmr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F36CAE8382589F1E5BC61BA70F49242C6F66710CA1DCC9BA1C3072A9A4634FFF12A8BBC222F7C970169yBCD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6E14-435E-47AC-B101-744BF3D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seryak</cp:lastModifiedBy>
  <cp:revision>2</cp:revision>
  <cp:lastPrinted>2022-12-07T06:51:00Z</cp:lastPrinted>
  <dcterms:created xsi:type="dcterms:W3CDTF">2022-12-07T06:52:00Z</dcterms:created>
  <dcterms:modified xsi:type="dcterms:W3CDTF">2022-12-07T06:52:00Z</dcterms:modified>
</cp:coreProperties>
</file>