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9F" w:rsidRDefault="00B46C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0F3B9F" w:rsidRDefault="00B46C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0F3B9F" w:rsidRDefault="00B46C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</w:t>
      </w:r>
      <w:r>
        <w:rPr>
          <w:b/>
          <w:color w:val="000000"/>
          <w:sz w:val="28"/>
          <w:szCs w:val="28"/>
        </w:rPr>
        <w:t>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0F3B9F" w:rsidRDefault="000F3B9F">
      <w:pPr>
        <w:jc w:val="center"/>
        <w:rPr>
          <w:color w:val="000000"/>
          <w:sz w:val="28"/>
          <w:szCs w:val="28"/>
        </w:rPr>
      </w:pPr>
    </w:p>
    <w:p w:rsidR="000F3B9F" w:rsidRDefault="00B46C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прошедшего II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квартала 2023 года рабочей группой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д председательством </w:t>
      </w:r>
      <w:proofErr w:type="spellStart"/>
      <w:r>
        <w:rPr>
          <w:color w:val="000000"/>
          <w:sz w:val="28"/>
          <w:szCs w:val="28"/>
        </w:rPr>
        <w:t>Конкиной</w:t>
      </w:r>
      <w:proofErr w:type="spellEnd"/>
      <w:r>
        <w:rPr>
          <w:color w:val="000000"/>
          <w:sz w:val="28"/>
          <w:szCs w:val="28"/>
        </w:rPr>
        <w:t xml:space="preserve"> Натальи Викторовны,</w:t>
      </w:r>
      <w:r>
        <w:rPr>
          <w:color w:val="000000"/>
          <w:sz w:val="28"/>
          <w:szCs w:val="28"/>
        </w:rPr>
        <w:t xml:space="preserve">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</w:t>
      </w:r>
      <w:r>
        <w:rPr>
          <w:color w:val="000000"/>
          <w:sz w:val="28"/>
          <w:szCs w:val="28"/>
        </w:rPr>
        <w:t xml:space="preserve">незаконными решений и действий (бездействия) администрации Петровского городского округа Ставропольского края, органов администрации </w:t>
      </w:r>
      <w:proofErr w:type="gramStart"/>
      <w:r>
        <w:rPr>
          <w:color w:val="000000"/>
          <w:sz w:val="28"/>
          <w:szCs w:val="28"/>
        </w:rPr>
        <w:t>Петровского городского округа Ставропольского края и их должностных лиц, утвержденного постановлением администрации Петровс</w:t>
      </w:r>
      <w:r>
        <w:rPr>
          <w:color w:val="000000"/>
          <w:sz w:val="28"/>
          <w:szCs w:val="28"/>
        </w:rPr>
        <w:t xml:space="preserve">кого городского округа Ставропольского края от 06 сентября 2018 года № 1582, рассмотрено </w:t>
      </w:r>
      <w:r>
        <w:rPr>
          <w:color w:val="000000"/>
          <w:sz w:val="28"/>
          <w:szCs w:val="28"/>
        </w:rPr>
        <w:t xml:space="preserve">  21</w:t>
      </w:r>
      <w:r>
        <w:rPr>
          <w:color w:val="000000"/>
          <w:sz w:val="28"/>
          <w:szCs w:val="28"/>
        </w:rPr>
        <w:t xml:space="preserve"> вступившее в законную силу решение Петровского районного суда Ставропольского края о признании незаконными решений и действий (бездействия) администрации Петровск</w:t>
      </w:r>
      <w:r>
        <w:rPr>
          <w:color w:val="000000"/>
          <w:sz w:val="28"/>
          <w:szCs w:val="28"/>
        </w:rPr>
        <w:t xml:space="preserve">ого городского округа Ставропольского края, по следующим вопросам: </w:t>
      </w:r>
      <w:proofErr w:type="gramEnd"/>
    </w:p>
    <w:p w:rsidR="000F3B9F" w:rsidRDefault="00B46C39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городского округа;</w:t>
      </w:r>
    </w:p>
    <w:p w:rsidR="000F3B9F" w:rsidRDefault="00B46C39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 xml:space="preserve"> - осуществление полномочий органов местного самоуправления в сфере образования (в ч</w:t>
      </w:r>
      <w:r>
        <w:rPr>
          <w:rFonts w:cs="Liberation Serif"/>
          <w:color w:val="000000"/>
          <w:sz w:val="28"/>
          <w:szCs w:val="28"/>
          <w:lang w:bidi="ar-SA"/>
        </w:rPr>
        <w:t xml:space="preserve">асти соблюдения </w:t>
      </w:r>
      <w:r>
        <w:rPr>
          <w:rFonts w:cs="Liberation Serif"/>
          <w:color w:val="000000"/>
          <w:sz w:val="28"/>
          <w:szCs w:val="28"/>
          <w:lang w:bidi="ar-SA"/>
        </w:rPr>
        <w:t>требований пожарной безопасности и охраны жизни и здоровья несовершеннолетних, а также создания условий для охраны и укрепления здоровья несовершеннолетних при проведении спортивных мероприятий);</w:t>
      </w:r>
    </w:p>
    <w:p w:rsidR="000F3B9F" w:rsidRDefault="00B46C39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рассмотрено </w:t>
      </w:r>
      <w:r>
        <w:rPr>
          <w:rFonts w:cs="Liberation Serif"/>
          <w:sz w:val="28"/>
          <w:szCs w:val="28"/>
          <w:lang w:bidi="ar-SA"/>
        </w:rPr>
        <w:t>39</w:t>
      </w:r>
      <w:r>
        <w:rPr>
          <w:rFonts w:cs="Liberation Serif"/>
          <w:sz w:val="28"/>
          <w:szCs w:val="28"/>
          <w:lang w:bidi="ar-SA"/>
        </w:rPr>
        <w:t xml:space="preserve"> решений</w:t>
      </w:r>
      <w:r>
        <w:rPr>
          <w:rFonts w:cs="Liberation Serif"/>
          <w:sz w:val="28"/>
          <w:szCs w:val="28"/>
          <w:lang w:bidi="ar-SA"/>
        </w:rPr>
        <w:t xml:space="preserve">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0F3B9F" w:rsidRDefault="00B46C39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  <w:lang w:bidi="ar-SA"/>
        </w:rPr>
        <w:t>- обеспечение требований законодательства, предъявляемого к эксплуатации детских площадок;</w:t>
      </w:r>
    </w:p>
    <w:p w:rsidR="000F3B9F" w:rsidRDefault="00B46C39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  <w:lang w:bidi="ar-SA"/>
        </w:rPr>
        <w:t>-обеспечение требований жилищного законодательства</w:t>
      </w:r>
      <w:r>
        <w:rPr>
          <w:rFonts w:cs="Liberation Serif"/>
          <w:color w:val="000000"/>
          <w:sz w:val="28"/>
          <w:szCs w:val="28"/>
          <w:lang w:bidi="ar-SA"/>
        </w:rPr>
        <w:t>;</w:t>
      </w:r>
    </w:p>
    <w:p w:rsidR="000F3B9F" w:rsidRDefault="00B46C39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  <w:lang w:bidi="ar-SA"/>
        </w:rPr>
        <w:t xml:space="preserve">- осуществление полномочий органов местного самоуправления в сфере образования (в части обустройства прилегающих  к муниципальным образовательным организациям территорий, обеспечение выполнения требований законодательства </w:t>
      </w:r>
      <w:r>
        <w:rPr>
          <w:rFonts w:cs="Liberation Serif"/>
          <w:color w:val="000000"/>
          <w:sz w:val="28"/>
          <w:szCs w:val="28"/>
          <w:lang w:bidi="ar-SA"/>
        </w:rPr>
        <w:t>в части оборудования медицинских</w:t>
      </w:r>
      <w:r>
        <w:rPr>
          <w:rFonts w:cs="Liberation Serif"/>
          <w:color w:val="000000"/>
          <w:sz w:val="28"/>
          <w:szCs w:val="28"/>
          <w:lang w:bidi="ar-SA"/>
        </w:rPr>
        <w:t xml:space="preserve"> кабинетов в образовательных учреждениях, обеспечение выполнения требований законодательства в части создания условий для занятия физической культурой и спортом</w:t>
      </w:r>
      <w:r>
        <w:rPr>
          <w:rFonts w:cs="Liberation Serif"/>
          <w:color w:val="000000"/>
          <w:sz w:val="28"/>
          <w:szCs w:val="28"/>
          <w:lang w:bidi="ar-SA"/>
        </w:rPr>
        <w:t>);</w:t>
      </w:r>
    </w:p>
    <w:p w:rsidR="000F3B9F" w:rsidRDefault="00B46C39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lastRenderedPageBreak/>
        <w:t>- дорожная деятельность в отношении автомобильных дорог местного значения в границах городско</w:t>
      </w:r>
      <w:r>
        <w:rPr>
          <w:rFonts w:cs="Liberation Serif"/>
          <w:sz w:val="28"/>
          <w:szCs w:val="28"/>
          <w:lang w:bidi="ar-SA"/>
        </w:rPr>
        <w:t>го округа.</w:t>
      </w:r>
    </w:p>
    <w:p w:rsidR="000F3B9F" w:rsidRDefault="00B46C39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proofErr w:type="gramStart"/>
      <w:r>
        <w:rPr>
          <w:rFonts w:cs="Liberation Serif"/>
          <w:sz w:val="28"/>
          <w:szCs w:val="28"/>
          <w:lang w:bidi="ar-SA"/>
        </w:rPr>
        <w:t>27 решений Петровского районного суда Ставропольского края, оставленных рабочей группой на контроле, исполнены в полном объеме в установленный срок.</w:t>
      </w:r>
      <w:proofErr w:type="gramEnd"/>
    </w:p>
    <w:p w:rsidR="000F3B9F" w:rsidRDefault="00B46C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решения Петровского районного суда Ставропольского края находятся в стадии исполнения. По реш</w:t>
      </w:r>
      <w:r>
        <w:rPr>
          <w:color w:val="000000"/>
          <w:sz w:val="28"/>
          <w:szCs w:val="28"/>
        </w:rPr>
        <w:t xml:space="preserve">ению рабочей группы данные решения оставлены на контроле. Начальникам ответственных отделов и органов даны необходимые поручения и указания  по выполнению решений. </w:t>
      </w:r>
    </w:p>
    <w:p w:rsidR="000F3B9F" w:rsidRDefault="00B46C39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0F3B9F" w:rsidRDefault="00B46C39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признаков коррупционных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администрации, органов администрации и их должностных лиц, рабочей группой не выявлено;</w:t>
      </w:r>
    </w:p>
    <w:p w:rsidR="000F3B9F" w:rsidRDefault="00B46C39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причин п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ринятия решений и совершения действий (бездействия) администрацией Петровского городского округа, органами  администрации Петровского городского округа Ставропольского края, не установлено. </w:t>
      </w:r>
    </w:p>
    <w:p w:rsidR="000F3B9F" w:rsidRDefault="00B46C39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Руководителям отделов и органов администрации Петровского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края, ответственным за исполнение решений суда поручено:</w:t>
      </w:r>
    </w:p>
    <w:p w:rsidR="000F3B9F" w:rsidRDefault="00B46C39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делу,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0F3B9F" w:rsidRDefault="00B46C39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 соответствующие меры по 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министрации, органов администрации и их должностных лиц.</w:t>
      </w:r>
    </w:p>
    <w:p w:rsidR="000F3B9F" w:rsidRDefault="000F3B9F">
      <w:pPr>
        <w:rPr>
          <w:color w:val="000000"/>
          <w:sz w:val="28"/>
          <w:szCs w:val="28"/>
        </w:rPr>
      </w:pPr>
    </w:p>
    <w:p w:rsidR="000F3B9F" w:rsidRDefault="000F3B9F">
      <w:pPr>
        <w:rPr>
          <w:color w:val="000000"/>
          <w:sz w:val="28"/>
          <w:szCs w:val="28"/>
        </w:rPr>
      </w:pPr>
    </w:p>
    <w:p w:rsidR="000F3B9F" w:rsidRDefault="000F3B9F">
      <w:pPr>
        <w:rPr>
          <w:color w:val="000000"/>
          <w:sz w:val="28"/>
          <w:szCs w:val="28"/>
        </w:rPr>
      </w:pPr>
    </w:p>
    <w:p w:rsidR="000F3B9F" w:rsidRDefault="000F3B9F">
      <w:pPr>
        <w:rPr>
          <w:color w:val="000000"/>
        </w:rPr>
      </w:pPr>
    </w:p>
    <w:p w:rsidR="000F3B9F" w:rsidRDefault="000F3B9F">
      <w:pPr>
        <w:rPr>
          <w:color w:val="000000"/>
        </w:rPr>
      </w:pPr>
    </w:p>
    <w:p w:rsidR="000F3B9F" w:rsidRDefault="000F3B9F">
      <w:pPr>
        <w:rPr>
          <w:color w:val="000000"/>
        </w:rPr>
      </w:pPr>
    </w:p>
    <w:sectPr w:rsidR="000F3B9F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9F"/>
    <w:rsid w:val="000F3B9F"/>
    <w:rsid w:val="00B4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C16D-56FF-410B-9741-D458B1E9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2023-10-20T09:48:00Z</cp:lastPrinted>
  <dcterms:created xsi:type="dcterms:W3CDTF">2023-11-20T05:45:00Z</dcterms:created>
  <dcterms:modified xsi:type="dcterms:W3CDTF">2023-11-20T05:45:00Z</dcterms:modified>
  <dc:language>ru-RU</dc:language>
</cp:coreProperties>
</file>