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15C8" w14:textId="77777777" w:rsidR="007532A6" w:rsidRDefault="000974DF">
      <w:pPr>
        <w:pStyle w:val="a7"/>
        <w:tabs>
          <w:tab w:val="center" w:pos="4677"/>
          <w:tab w:val="left" w:pos="7901"/>
        </w:tabs>
        <w:jc w:val="left"/>
        <w:rPr>
          <w:color w:val="000000" w:themeColor="text1"/>
          <w:szCs w:val="32"/>
        </w:rPr>
      </w:pPr>
      <w:r>
        <w:rPr>
          <w:szCs w:val="32"/>
        </w:rPr>
        <w:tab/>
      </w:r>
      <w:r>
        <w:rPr>
          <w:color w:val="000000" w:themeColor="text1"/>
          <w:szCs w:val="32"/>
        </w:rPr>
        <w:t>П О С Т А Н О В Л Е Н И Е</w:t>
      </w:r>
      <w:r>
        <w:rPr>
          <w:color w:val="000000" w:themeColor="text1"/>
          <w:szCs w:val="32"/>
        </w:rPr>
        <w:tab/>
      </w:r>
    </w:p>
    <w:p w14:paraId="0C578110" w14:textId="77777777" w:rsidR="007532A6" w:rsidRDefault="007532A6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13FEE967" w14:textId="77777777" w:rsidR="007532A6" w:rsidRDefault="000974DF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АДМИНИСТРАЦИЯ ПЕТРОВСКОГО ГОРОДСКОГО ОКРУГА СТАВРОПОЛЬСКОГО КРАЯ</w:t>
      </w:r>
    </w:p>
    <w:p w14:paraId="354CDCCD" w14:textId="77777777" w:rsidR="007532A6" w:rsidRDefault="007532A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7532A6" w14:paraId="28DB5B9B" w14:textId="77777777">
        <w:tc>
          <w:tcPr>
            <w:tcW w:w="3063" w:type="dxa"/>
          </w:tcPr>
          <w:p w14:paraId="60BF69C8" w14:textId="77777777" w:rsidR="007532A6" w:rsidRDefault="00641AB4">
            <w:pPr>
              <w:pStyle w:val="a7"/>
              <w:widowControl w:val="0"/>
              <w:spacing w:line="276" w:lineRule="auto"/>
              <w:ind w:left="-108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26 мая 2023 г.</w:t>
            </w:r>
          </w:p>
        </w:tc>
        <w:tc>
          <w:tcPr>
            <w:tcW w:w="3169" w:type="dxa"/>
          </w:tcPr>
          <w:p w14:paraId="2A49F82C" w14:textId="77777777" w:rsidR="007532A6" w:rsidRDefault="000974DF">
            <w:pPr>
              <w:widowControl w:val="0"/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14:paraId="72C273A4" w14:textId="77777777" w:rsidR="007532A6" w:rsidRDefault="00641AB4">
            <w:pPr>
              <w:pStyle w:val="a7"/>
              <w:widowControl w:val="0"/>
              <w:spacing w:line="276" w:lineRule="auto"/>
              <w:jc w:val="righ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№ 779</w:t>
            </w:r>
          </w:p>
        </w:tc>
      </w:tr>
    </w:tbl>
    <w:p w14:paraId="02561B0F" w14:textId="77777777" w:rsidR="007532A6" w:rsidRDefault="007532A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3C58C872" w14:textId="77777777" w:rsidR="007532A6" w:rsidRDefault="000974DF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Положение о порядке и условиях размещения нестационарных торговых объектов на территории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17 июля 2018 г. </w:t>
      </w:r>
      <w:r w:rsidR="002D78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1176 </w:t>
      </w:r>
    </w:p>
    <w:p w14:paraId="350E8785" w14:textId="77777777" w:rsidR="007532A6" w:rsidRDefault="007532A6">
      <w:pPr>
        <w:pStyle w:val="ConsPlusTitle"/>
        <w:widowControl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971DC73" w14:textId="77777777" w:rsidR="007532A6" w:rsidRDefault="007532A6">
      <w:pPr>
        <w:pStyle w:val="ConsPlusTitle"/>
        <w:widowControl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022E72A" w14:textId="77777777" w:rsidR="007532A6" w:rsidRDefault="000974DF">
      <w:pPr>
        <w:ind w:firstLine="73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</w:t>
      </w:r>
      <w:r>
        <w:t xml:space="preserve"> совершенствования нормативного правового акта</w:t>
      </w:r>
      <w:r>
        <w:rPr>
          <w:rFonts w:eastAsiaTheme="minorHAnsi"/>
          <w:lang w:eastAsia="en-US"/>
        </w:rPr>
        <w:t xml:space="preserve"> </w:t>
      </w:r>
      <w:r>
        <w:t xml:space="preserve"> администрация Петровского городского округа Ставропольского края</w:t>
      </w:r>
    </w:p>
    <w:p w14:paraId="060B29BA" w14:textId="77777777" w:rsidR="007532A6" w:rsidRDefault="007532A6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4C7499" w14:textId="77777777" w:rsidR="007532A6" w:rsidRDefault="000974DF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1121FBFC" w14:textId="77777777" w:rsidR="007532A6" w:rsidRDefault="007532A6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CCA353" w14:textId="77777777" w:rsidR="007532A6" w:rsidRDefault="000974DF">
      <w:pPr>
        <w:pStyle w:val="ConsPlusNormal0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 изменения, которые вносятся в Положение о порядке и условиях размещения нестационарных торговых объектов на территории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края» (в ред. от 06 мая 2019 г. № 1036,                                от 11 сентября 2019 г. № 1853, от 13 февраля 2020 г. № 169,                                         от 09 ноября 2020 г. № 1508, от 17 декабря 2020 г. № 1799,                                         от 05 октября 2021 г. № 1609, от 17 мая 2022 г. № 751, от 25 августа 2022 г. № 1355, от 09 января 2023 г. № 03).</w:t>
      </w:r>
    </w:p>
    <w:p w14:paraId="48A28A82" w14:textId="77777777" w:rsidR="007532A6" w:rsidRDefault="007532A6">
      <w:pPr>
        <w:pStyle w:val="ConsPlusNormal0"/>
        <w:widowControl/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A87186" w14:textId="77777777" w:rsidR="007532A6" w:rsidRDefault="000974DF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Контроль за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Сухомлинову В.П.</w:t>
      </w:r>
    </w:p>
    <w:p w14:paraId="3F17E26B" w14:textId="77777777" w:rsidR="007532A6" w:rsidRDefault="007532A6">
      <w:pPr>
        <w:tabs>
          <w:tab w:val="left" w:pos="993"/>
        </w:tabs>
        <w:ind w:firstLine="709"/>
        <w:rPr>
          <w:color w:val="000000" w:themeColor="text1"/>
        </w:rPr>
      </w:pPr>
    </w:p>
    <w:p w14:paraId="1255FA51" w14:textId="77777777" w:rsidR="007532A6" w:rsidRDefault="000974DF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Настоящее постановление вступает в силу со дня его опубликования в газете «Вестник Петровского городского округа»</w:t>
      </w:r>
      <w:r>
        <w:rPr>
          <w:rFonts w:ascii="Times New Roman" w:eastAsia="Arial Unicode MS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0770A7EE" w14:textId="77777777" w:rsidR="007532A6" w:rsidRDefault="007532A6">
      <w:pPr>
        <w:ind w:firstLine="0"/>
        <w:rPr>
          <w:rFonts w:eastAsia="Times New Roman"/>
          <w:color w:val="000000" w:themeColor="text1"/>
        </w:rPr>
      </w:pPr>
    </w:p>
    <w:p w14:paraId="07E71946" w14:textId="77777777" w:rsidR="002D7808" w:rsidRDefault="002D7808">
      <w:pPr>
        <w:ind w:firstLine="0"/>
        <w:rPr>
          <w:rFonts w:eastAsia="Times New Roman"/>
          <w:color w:val="000000" w:themeColor="text1"/>
        </w:rPr>
      </w:pPr>
    </w:p>
    <w:p w14:paraId="47C154AB" w14:textId="77777777" w:rsidR="007532A6" w:rsidRDefault="000974DF">
      <w:pPr>
        <w:pStyle w:val="ConsNonformat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5ED9ED79" w14:textId="77777777" w:rsidR="007532A6" w:rsidRDefault="000974DF">
      <w:pPr>
        <w:pStyle w:val="ConsNonformat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6978347D" w14:textId="77777777" w:rsidR="007532A6" w:rsidRDefault="000974DF">
      <w:pPr>
        <w:pStyle w:val="ConsNonformat"/>
        <w:widowControl/>
        <w:spacing w:line="240" w:lineRule="exact"/>
        <w:ind w:right="0" w:firstLine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Н.В.Конкина</w:t>
      </w:r>
      <w:proofErr w:type="spellEnd"/>
    </w:p>
    <w:p w14:paraId="43829114" w14:textId="77777777" w:rsidR="007532A6" w:rsidRDefault="007532A6">
      <w:pPr>
        <w:shd w:val="clear" w:color="auto" w:fill="FFFFFF"/>
        <w:spacing w:line="240" w:lineRule="exact"/>
        <w:ind w:right="1274" w:firstLine="0"/>
      </w:pPr>
    </w:p>
    <w:p w14:paraId="030474CD" w14:textId="77777777" w:rsidR="007532A6" w:rsidRDefault="007532A6">
      <w:pPr>
        <w:shd w:val="clear" w:color="auto" w:fill="FFFFFF"/>
        <w:spacing w:line="240" w:lineRule="exact"/>
        <w:ind w:right="1274" w:firstLine="0"/>
      </w:pPr>
    </w:p>
    <w:p w14:paraId="5D01895A" w14:textId="77777777" w:rsidR="007532A6" w:rsidRDefault="007532A6">
      <w:pPr>
        <w:shd w:val="clear" w:color="auto" w:fill="FFFFFF"/>
        <w:spacing w:line="240" w:lineRule="exact"/>
        <w:ind w:right="1274" w:firstLine="0"/>
      </w:pPr>
    </w:p>
    <w:p w14:paraId="1EFF3A56" w14:textId="77777777" w:rsidR="007532A6" w:rsidRDefault="007532A6">
      <w:pPr>
        <w:shd w:val="clear" w:color="auto" w:fill="FFFFFF"/>
        <w:spacing w:line="240" w:lineRule="exact"/>
        <w:ind w:right="1274" w:firstLine="0"/>
      </w:pPr>
    </w:p>
    <w:p w14:paraId="67144AEB" w14:textId="77777777" w:rsidR="007532A6" w:rsidRDefault="007532A6" w:rsidP="00D93026">
      <w:pPr>
        <w:spacing w:line="240" w:lineRule="exact"/>
        <w:ind w:right="1274" w:firstLine="0"/>
        <w:rPr>
          <w:rFonts w:eastAsia="Times New Roman"/>
          <w:color w:val="FFFFFF" w:themeColor="background1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7532A6" w14:paraId="01EB10A1" w14:textId="77777777">
        <w:tc>
          <w:tcPr>
            <w:tcW w:w="5210" w:type="dxa"/>
          </w:tcPr>
          <w:p w14:paraId="108AFC48" w14:textId="77777777" w:rsidR="007532A6" w:rsidRDefault="007532A6">
            <w:pPr>
              <w:widowControl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3EFD17A5" w14:textId="77777777" w:rsidR="000974DF" w:rsidRDefault="000974DF">
            <w:pPr>
              <w:widowControl w:val="0"/>
              <w:spacing w:line="240" w:lineRule="exact"/>
              <w:ind w:firstLine="34"/>
              <w:jc w:val="center"/>
              <w:rPr>
                <w:color w:val="000000" w:themeColor="text1"/>
              </w:rPr>
            </w:pPr>
          </w:p>
          <w:p w14:paraId="0E80E558" w14:textId="77777777" w:rsidR="007532A6" w:rsidRDefault="000974DF">
            <w:pPr>
              <w:widowControl w:val="0"/>
              <w:spacing w:line="240" w:lineRule="exact"/>
              <w:ind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Утверждены</w:t>
            </w:r>
          </w:p>
        </w:tc>
      </w:tr>
      <w:tr w:rsidR="007532A6" w14:paraId="6F216E3E" w14:textId="77777777">
        <w:tc>
          <w:tcPr>
            <w:tcW w:w="5210" w:type="dxa"/>
          </w:tcPr>
          <w:p w14:paraId="31E991AF" w14:textId="77777777" w:rsidR="007532A6" w:rsidRDefault="007532A6">
            <w:pPr>
              <w:widowControl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6886ABF5" w14:textId="77777777" w:rsidR="007532A6" w:rsidRDefault="000974DF">
            <w:pPr>
              <w:widowControl w:val="0"/>
              <w:shd w:val="clear" w:color="auto" w:fill="FFFFFF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постановлением администрации Петровского городского округа</w:t>
            </w:r>
          </w:p>
          <w:p w14:paraId="117FCE7E" w14:textId="77777777" w:rsidR="007532A6" w:rsidRDefault="000974DF">
            <w:pPr>
              <w:widowControl w:val="0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Ставропольского края</w:t>
            </w:r>
          </w:p>
        </w:tc>
      </w:tr>
      <w:tr w:rsidR="007532A6" w14:paraId="07509BC8" w14:textId="77777777">
        <w:tc>
          <w:tcPr>
            <w:tcW w:w="5210" w:type="dxa"/>
          </w:tcPr>
          <w:p w14:paraId="708F42BF" w14:textId="77777777" w:rsidR="007532A6" w:rsidRDefault="007532A6">
            <w:pPr>
              <w:widowControl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43008DE6" w14:textId="77777777" w:rsidR="007532A6" w:rsidRDefault="00641AB4">
            <w:pPr>
              <w:widowControl w:val="0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26 мая 2023 г. № 779</w:t>
            </w:r>
          </w:p>
        </w:tc>
      </w:tr>
    </w:tbl>
    <w:p w14:paraId="3A74F85C" w14:textId="77777777" w:rsidR="007532A6" w:rsidRDefault="007532A6">
      <w:pPr>
        <w:pStyle w:val="ConsPlusNormal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68BDCF" w14:textId="77777777" w:rsidR="007532A6" w:rsidRDefault="007532A6">
      <w:pPr>
        <w:pStyle w:val="ConsPlusNormal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46869E" w14:textId="77777777" w:rsidR="007532A6" w:rsidRDefault="000974DF">
      <w:pPr>
        <w:widowControl w:val="0"/>
        <w:spacing w:line="240" w:lineRule="exact"/>
        <w:ind w:firstLine="0"/>
        <w:contextualSpacing/>
        <w:jc w:val="center"/>
        <w:rPr>
          <w:bCs/>
          <w:color w:val="000000" w:themeColor="text1"/>
        </w:rPr>
      </w:pPr>
      <w:bookmarkStart w:id="0" w:name="P35"/>
      <w:bookmarkEnd w:id="0"/>
      <w:r>
        <w:rPr>
          <w:bCs/>
          <w:color w:val="000000" w:themeColor="text1"/>
        </w:rPr>
        <w:t xml:space="preserve">Изменения, </w:t>
      </w:r>
    </w:p>
    <w:p w14:paraId="79A71BC2" w14:textId="77777777" w:rsidR="007532A6" w:rsidRDefault="000974DF">
      <w:pPr>
        <w:pStyle w:val="ConsTitle"/>
        <w:widowControl/>
        <w:spacing w:line="240" w:lineRule="exact"/>
        <w:ind w:right="0" w:firstLine="0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которые вносятся в Положение о порядке и условиях размещения нестационарных торговых объектов на территории Петровского городского округа Ставропольского края</w:t>
      </w:r>
    </w:p>
    <w:p w14:paraId="1AE0E2CE" w14:textId="77777777" w:rsidR="007532A6" w:rsidRDefault="007532A6">
      <w:pPr>
        <w:pStyle w:val="ConsTitle"/>
        <w:widowControl/>
        <w:spacing w:line="240" w:lineRule="exact"/>
        <w:ind w:right="0" w:firstLine="0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14:paraId="4069C018" w14:textId="77777777" w:rsidR="007532A6" w:rsidRDefault="007532A6">
      <w:pPr>
        <w:pStyle w:val="ConsTitle"/>
        <w:widowControl/>
        <w:tabs>
          <w:tab w:val="left" w:pos="851"/>
        </w:tabs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3FB2898" w14:textId="77777777" w:rsidR="007532A6" w:rsidRDefault="000974DF">
      <w:pPr>
        <w:tabs>
          <w:tab w:val="left" w:pos="0"/>
        </w:tabs>
        <w:ind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1. В абзаце первом пункта 5.4. раздела 5 «Порядок заключения договора на размещение нестационарного торгового объекта без проведения аукциона» слова «20 рабочих дней» заменить словами «15 рабочих дней».</w:t>
      </w:r>
    </w:p>
    <w:p w14:paraId="45511AD2" w14:textId="77777777" w:rsidR="007532A6" w:rsidRDefault="007532A6">
      <w:pPr>
        <w:tabs>
          <w:tab w:val="left" w:pos="0"/>
          <w:tab w:val="left" w:pos="993"/>
          <w:tab w:val="left" w:pos="1134"/>
        </w:tabs>
        <w:ind w:firstLine="709"/>
        <w:rPr>
          <w:rFonts w:eastAsia="Times New Roman"/>
          <w:color w:val="000000" w:themeColor="text1"/>
        </w:rPr>
      </w:pPr>
    </w:p>
    <w:p w14:paraId="537ECEB1" w14:textId="77777777" w:rsidR="007532A6" w:rsidRDefault="007532A6">
      <w:pPr>
        <w:pStyle w:val="ad"/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</w:p>
    <w:p w14:paraId="42CC456D" w14:textId="77777777" w:rsidR="007532A6" w:rsidRDefault="002D7808">
      <w:pPr>
        <w:spacing w:line="240" w:lineRule="exact"/>
        <w:ind w:firstLine="0"/>
      </w:pPr>
      <w:r>
        <w:t>Заместитель главы</w:t>
      </w:r>
      <w:r w:rsidR="000974DF">
        <w:t xml:space="preserve"> администрации </w:t>
      </w:r>
    </w:p>
    <w:p w14:paraId="31903A5E" w14:textId="77777777" w:rsidR="007532A6" w:rsidRDefault="000974DF">
      <w:pPr>
        <w:spacing w:line="240" w:lineRule="exact"/>
        <w:ind w:firstLine="0"/>
      </w:pPr>
      <w:r>
        <w:t xml:space="preserve">Петровского городского округа </w:t>
      </w:r>
    </w:p>
    <w:p w14:paraId="051C04D7" w14:textId="77777777" w:rsidR="007532A6" w:rsidRDefault="000974DF">
      <w:pPr>
        <w:spacing w:line="240" w:lineRule="exact"/>
        <w:ind w:firstLine="0"/>
        <w:rPr>
          <w:rFonts w:eastAsia="Times New Roman"/>
          <w:color w:val="000000" w:themeColor="text1"/>
        </w:rPr>
      </w:pPr>
      <w:r>
        <w:t>Ставр</w:t>
      </w:r>
      <w:r w:rsidR="002D7808">
        <w:t xml:space="preserve">опольского края </w:t>
      </w:r>
      <w:r w:rsidR="002D7808">
        <w:tab/>
      </w:r>
      <w:r w:rsidR="002D7808">
        <w:tab/>
      </w:r>
      <w:r w:rsidR="002D7808">
        <w:tab/>
      </w:r>
      <w:r w:rsidR="002D7808">
        <w:tab/>
      </w:r>
      <w:r w:rsidR="002D7808">
        <w:tab/>
      </w:r>
      <w:r w:rsidR="002D7808">
        <w:tab/>
      </w:r>
      <w:r w:rsidR="002D7808">
        <w:tab/>
        <w:t xml:space="preserve">       </w:t>
      </w:r>
      <w:r>
        <w:t xml:space="preserve">  </w:t>
      </w:r>
      <w:proofErr w:type="spellStart"/>
      <w:r w:rsidR="002D7808">
        <w:t>Е.И.Сергеева</w:t>
      </w:r>
      <w:proofErr w:type="spellEnd"/>
    </w:p>
    <w:sectPr w:rsidR="007532A6" w:rsidSect="002D7808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3F2"/>
    <w:multiLevelType w:val="multilevel"/>
    <w:tmpl w:val="19263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306D1A"/>
    <w:multiLevelType w:val="multilevel"/>
    <w:tmpl w:val="8D0A21F4"/>
    <w:lvl w:ilvl="0">
      <w:start w:val="1"/>
      <w:numFmt w:val="decimal"/>
      <w:lvlText w:val="%1."/>
      <w:lvlJc w:val="left"/>
      <w:pPr>
        <w:tabs>
          <w:tab w:val="num" w:pos="0"/>
        </w:tabs>
        <w:ind w:left="1969" w:hanging="12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594" w:hanging="88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94" w:hanging="885"/>
      </w:pPr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 w16cid:durableId="454326811">
    <w:abstractNumId w:val="1"/>
  </w:num>
  <w:num w:numId="2" w16cid:durableId="140957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2A6"/>
    <w:rsid w:val="000974DF"/>
    <w:rsid w:val="0013151E"/>
    <w:rsid w:val="002866A0"/>
    <w:rsid w:val="002D7808"/>
    <w:rsid w:val="00352A7C"/>
    <w:rsid w:val="00641AB4"/>
    <w:rsid w:val="007532A6"/>
    <w:rsid w:val="00D9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D5D"/>
  <w15:docId w15:val="{1BC1495C-C0AA-4B03-826B-AB7156EF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25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Название Знак"/>
    <w:basedOn w:val="a0"/>
    <w:qFormat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CE066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60718"/>
    <w:rPr>
      <w:color w:val="0000FF" w:themeColor="hyperlink"/>
      <w:u w:val="single"/>
    </w:rPr>
  </w:style>
  <w:style w:type="paragraph" w:styleId="a7">
    <w:name w:val="Title"/>
    <w:basedOn w:val="a"/>
    <w:next w:val="a8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Title">
    <w:name w:val="ConsTitle"/>
    <w:qFormat/>
    <w:rsid w:val="009F3025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9F3025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9F3025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9F3025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basedOn w:val="a"/>
    <w:qFormat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1"/>
    <w:qFormat/>
    <w:rsid w:val="00DE0EFB"/>
    <w:rPr>
      <w:rFonts w:eastAsia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FE7732"/>
    <w:pPr>
      <w:ind w:left="720"/>
      <w:contextualSpacing/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0A496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0A496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40D2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CE0662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FA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25E9-4AA7-40FF-9305-0F595D07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Федорян Наталья Васильевна</cp:lastModifiedBy>
  <cp:revision>3</cp:revision>
  <cp:lastPrinted>2023-05-26T10:32:00Z</cp:lastPrinted>
  <dcterms:created xsi:type="dcterms:W3CDTF">2023-05-26T10:32:00Z</dcterms:created>
  <dcterms:modified xsi:type="dcterms:W3CDTF">2023-05-26T13:43:00Z</dcterms:modified>
  <dc:language>ru-RU</dc:language>
</cp:coreProperties>
</file>