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65" w:rsidRDefault="0008167A">
      <w:pPr>
        <w:pStyle w:val="a4"/>
        <w:tabs>
          <w:tab w:val="center" w:pos="4677"/>
          <w:tab w:val="left" w:pos="8152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  <w:r>
        <w:rPr>
          <w:sz w:val="32"/>
          <w:szCs w:val="32"/>
        </w:rPr>
        <w:tab/>
      </w:r>
    </w:p>
    <w:p w:rsidR="00EF0065" w:rsidRDefault="00EF0065">
      <w:pPr>
        <w:pStyle w:val="a4"/>
        <w:rPr>
          <w:b w:val="0"/>
          <w:sz w:val="28"/>
          <w:szCs w:val="28"/>
        </w:rPr>
      </w:pPr>
    </w:p>
    <w:p w:rsidR="00EF0065" w:rsidRDefault="0008167A">
      <w:pPr>
        <w:pStyle w:val="a4"/>
        <w:rPr>
          <w:b w:val="0"/>
        </w:rPr>
      </w:pPr>
      <w:r>
        <w:rPr>
          <w:b w:val="0"/>
        </w:rPr>
        <w:t>АДМИНИСТРАЦИИ ПЕТРОВСКОГО МУНИЦИПАЛЬНОГО ОКРУГА</w:t>
      </w:r>
    </w:p>
    <w:p w:rsidR="00EF0065" w:rsidRDefault="0008167A">
      <w:pPr>
        <w:pStyle w:val="a4"/>
        <w:rPr>
          <w:b w:val="0"/>
          <w:sz w:val="22"/>
        </w:rPr>
      </w:pPr>
      <w:r>
        <w:rPr>
          <w:b w:val="0"/>
        </w:rPr>
        <w:t>СТАВРОПОЛЬСКОГО КРАЯ</w:t>
      </w:r>
    </w:p>
    <w:p w:rsidR="00EF0065" w:rsidRDefault="00EF0065">
      <w:pPr>
        <w:pStyle w:val="a4"/>
        <w:rPr>
          <w:b w:val="0"/>
          <w:sz w:val="28"/>
          <w:szCs w:val="28"/>
        </w:rPr>
      </w:pPr>
    </w:p>
    <w:tbl>
      <w:tblPr>
        <w:tblW w:w="9356" w:type="dxa"/>
        <w:tblInd w:w="109" w:type="dxa"/>
        <w:tblLayout w:type="fixed"/>
        <w:tblLook w:val="04A0"/>
      </w:tblPr>
      <w:tblGrid>
        <w:gridCol w:w="9356"/>
      </w:tblGrid>
      <w:tr w:rsidR="00EF0065">
        <w:tc>
          <w:tcPr>
            <w:tcW w:w="9356" w:type="dxa"/>
          </w:tcPr>
          <w:p w:rsidR="00EF0065" w:rsidRDefault="0008167A">
            <w:pPr>
              <w:widowControl w:val="0"/>
              <w:tabs>
                <w:tab w:val="center" w:pos="4570"/>
                <w:tab w:val="right" w:pos="9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декабря 2023 г.</w:t>
            </w:r>
            <w:r>
              <w:rPr>
                <w:sz w:val="24"/>
                <w:szCs w:val="24"/>
              </w:rPr>
              <w:tab/>
              <w:t>г. Светлоград</w:t>
            </w:r>
            <w:r>
              <w:rPr>
                <w:sz w:val="24"/>
                <w:szCs w:val="24"/>
              </w:rPr>
              <w:tab/>
              <w:t>№ 2238</w:t>
            </w:r>
          </w:p>
          <w:p w:rsidR="00EF0065" w:rsidRDefault="00EF0065">
            <w:pPr>
              <w:pStyle w:val="a4"/>
              <w:widowControl w:val="0"/>
              <w:spacing w:line="240" w:lineRule="exact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EF0065" w:rsidRDefault="00EF0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065" w:rsidRDefault="00EF0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065" w:rsidRDefault="0008167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тарифов на услуги бани, предоставляемые муниципальным унитарным предприятием Петровского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F0065" w:rsidRDefault="00EF0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065" w:rsidRDefault="00EF0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065" w:rsidRDefault="00081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6 октября 2003 г. № 131-ФЗ «Об общих принципах организации местного самоуправления в Российской Федерации», Порядком принятия решений об установлении тарифов на услуги (работы), предоставляемые (выполняемые) муниципальными предприятиями и учреждениями Петр</w:t>
      </w:r>
      <w:r>
        <w:rPr>
          <w:rFonts w:ascii="Times New Roman" w:hAnsi="Times New Roman" w:cs="Times New Roman"/>
          <w:sz w:val="28"/>
          <w:szCs w:val="28"/>
        </w:rPr>
        <w:t xml:space="preserve">овского городского округа Ставропольского края, утвержденным решением Совета депутатов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br/>
        <w:t xml:space="preserve">от 16 февраля 2018 года № 9, и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заключения управления муниципального хозяйства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края, администрация Петровского муниципального округа Ставропольского края </w:t>
      </w:r>
    </w:p>
    <w:p w:rsidR="00EF0065" w:rsidRDefault="00EF0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065" w:rsidRDefault="00EF0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065" w:rsidRDefault="0008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F0065" w:rsidRDefault="00EF0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065" w:rsidRDefault="00EF0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065" w:rsidRDefault="0008167A">
      <w:pPr>
        <w:ind w:firstLine="539"/>
        <w:jc w:val="both"/>
      </w:pPr>
      <w:r>
        <w:t xml:space="preserve">1. </w:t>
      </w:r>
      <w:r>
        <w:t xml:space="preserve">Установить </w:t>
      </w:r>
      <w:hyperlink r:id="rId6">
        <w:r>
          <w:t>тарифы</w:t>
        </w:r>
      </w:hyperlink>
      <w:r>
        <w:t xml:space="preserve"> на услуги</w:t>
      </w:r>
      <w:r>
        <w:t xml:space="preserve"> бани, предоставляемые муниципальным унитарным предприятием Петровског</w:t>
      </w:r>
      <w:r>
        <w:t>о городского округа Ставропольского края «</w:t>
      </w:r>
      <w:proofErr w:type="spellStart"/>
      <w:r>
        <w:t>Торгбыт</w:t>
      </w:r>
      <w:proofErr w:type="spellEnd"/>
      <w:r>
        <w:t>», согласно приложению.</w:t>
      </w:r>
    </w:p>
    <w:p w:rsidR="00EF0065" w:rsidRDefault="00EF0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065" w:rsidRDefault="000816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Петровского городского округа Ставропольского края от 21 июня 2023 г.     № 911 «Об установлении тарифов на услуги бани, предо</w:t>
      </w:r>
      <w:r>
        <w:rPr>
          <w:rFonts w:ascii="Times New Roman" w:hAnsi="Times New Roman" w:cs="Times New Roman"/>
          <w:sz w:val="28"/>
          <w:szCs w:val="28"/>
        </w:rPr>
        <w:t>ставляемые муниципальным унитарным предприятием Петровского городского округа Ставропольского края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F0065" w:rsidRDefault="00EF00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F0065" w:rsidRDefault="000816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F0065" w:rsidRDefault="00EF00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F0065" w:rsidRDefault="00EF00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F0065" w:rsidRDefault="00EF00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F0065" w:rsidRDefault="000816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постановление «Об установлении тарифов на услуги бани, пре</w:t>
      </w:r>
      <w:r>
        <w:rPr>
          <w:rFonts w:ascii="Times New Roman" w:hAnsi="Times New Roman" w:cs="Times New Roman"/>
          <w:sz w:val="28"/>
          <w:szCs w:val="28"/>
        </w:rPr>
        <w:t>доставляемые муниципальным унитарным предприятием Петровского городского округа Ставропольского края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вступает в силу со дня его официального опубликования в газете «Вестник Петровского муниципального округа», но не ранее 01 января 2024 года.</w:t>
      </w:r>
      <w:proofErr w:type="gramEnd"/>
    </w:p>
    <w:p w:rsidR="00EF0065" w:rsidRDefault="00EF0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065" w:rsidRDefault="00EF0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065" w:rsidRDefault="0008167A">
      <w:pPr>
        <w:tabs>
          <w:tab w:val="left" w:pos="0"/>
        </w:tabs>
        <w:spacing w:line="240" w:lineRule="exact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Пе</w:t>
      </w:r>
      <w:r>
        <w:rPr>
          <w:rFonts w:eastAsia="Times New Roman"/>
          <w:lang w:eastAsia="zh-CN"/>
        </w:rPr>
        <w:t xml:space="preserve">рвый заместитель главы администрации </w:t>
      </w:r>
    </w:p>
    <w:p w:rsidR="00EF0065" w:rsidRDefault="0008167A">
      <w:pPr>
        <w:tabs>
          <w:tab w:val="left" w:pos="0"/>
        </w:tabs>
        <w:spacing w:line="240" w:lineRule="exact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Петровского муниципального округа </w:t>
      </w:r>
    </w:p>
    <w:p w:rsidR="00EF0065" w:rsidRDefault="0008167A">
      <w:pPr>
        <w:tabs>
          <w:tab w:val="left" w:pos="0"/>
        </w:tabs>
        <w:spacing w:line="240" w:lineRule="exact"/>
        <w:jc w:val="both"/>
        <w:rPr>
          <w:rFonts w:eastAsia="Times New Roman"/>
          <w:color w:val="000000"/>
          <w:lang w:eastAsia="zh-CN"/>
        </w:rPr>
      </w:pPr>
      <w:r>
        <w:rPr>
          <w:rFonts w:eastAsia="Times New Roman"/>
          <w:lang w:eastAsia="zh-CN"/>
        </w:rPr>
        <w:t>Ставропольского края</w:t>
      </w:r>
      <w:r>
        <w:rPr>
          <w:rFonts w:eastAsia="Times New Roman"/>
          <w:lang w:eastAsia="zh-CN"/>
        </w:rPr>
        <w:tab/>
      </w:r>
      <w:r>
        <w:rPr>
          <w:rFonts w:eastAsia="Times New Roman"/>
          <w:lang w:eastAsia="zh-CN"/>
        </w:rPr>
        <w:tab/>
      </w:r>
      <w:r>
        <w:rPr>
          <w:rFonts w:eastAsia="Times New Roman"/>
          <w:lang w:eastAsia="zh-CN"/>
        </w:rPr>
        <w:tab/>
      </w:r>
      <w:r>
        <w:rPr>
          <w:rFonts w:eastAsia="Times New Roman"/>
          <w:lang w:eastAsia="zh-CN"/>
        </w:rPr>
        <w:tab/>
      </w:r>
      <w:r>
        <w:rPr>
          <w:rFonts w:eastAsia="Times New Roman"/>
          <w:lang w:eastAsia="zh-CN"/>
        </w:rPr>
        <w:tab/>
        <w:t xml:space="preserve">                             </w:t>
      </w:r>
      <w:proofErr w:type="spellStart"/>
      <w:r>
        <w:rPr>
          <w:rFonts w:eastAsia="Times New Roman"/>
          <w:lang w:eastAsia="zh-CN"/>
        </w:rPr>
        <w:t>А.И.Бабыкин</w:t>
      </w:r>
      <w:proofErr w:type="spellEnd"/>
    </w:p>
    <w:p w:rsidR="00EF0065" w:rsidRDefault="00EF0065">
      <w:pPr>
        <w:tabs>
          <w:tab w:val="left" w:pos="0"/>
        </w:tabs>
        <w:spacing w:line="240" w:lineRule="exact"/>
        <w:jc w:val="both"/>
        <w:rPr>
          <w:rFonts w:eastAsia="Times New Roman"/>
          <w:color w:val="000000"/>
          <w:lang w:eastAsia="zh-CN"/>
        </w:rPr>
      </w:pPr>
    </w:p>
    <w:p w:rsidR="00EF0065" w:rsidRDefault="00EF0065">
      <w:pPr>
        <w:tabs>
          <w:tab w:val="left" w:pos="0"/>
        </w:tabs>
        <w:spacing w:line="240" w:lineRule="exact"/>
        <w:jc w:val="both"/>
        <w:rPr>
          <w:rFonts w:eastAsia="Times New Roman"/>
          <w:color w:val="000000"/>
          <w:lang w:eastAsia="zh-CN"/>
        </w:rPr>
      </w:pPr>
    </w:p>
    <w:p w:rsidR="00EF0065" w:rsidRDefault="00EF0065">
      <w:pPr>
        <w:tabs>
          <w:tab w:val="left" w:pos="0"/>
        </w:tabs>
        <w:spacing w:line="240" w:lineRule="exact"/>
        <w:jc w:val="both"/>
        <w:rPr>
          <w:rFonts w:eastAsia="Times New Roman"/>
          <w:color w:val="000000"/>
          <w:lang w:eastAsia="zh-CN"/>
        </w:rPr>
      </w:pPr>
    </w:p>
    <w:p w:rsidR="00EF0065" w:rsidRDefault="0008167A">
      <w:pPr>
        <w:tabs>
          <w:tab w:val="left" w:pos="0"/>
        </w:tabs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  <w:r>
        <w:rPr>
          <w:rFonts w:eastAsia="Times New Roman"/>
          <w:color w:val="FFFFFF" w:themeColor="background1"/>
          <w:lang w:eastAsia="zh-CN"/>
        </w:rPr>
        <w:t xml:space="preserve">Проект постановления вносит заместитель главы администрации - начальник отдела сельского хозяйства и охраны </w:t>
      </w:r>
      <w:r>
        <w:rPr>
          <w:rFonts w:eastAsia="Times New Roman"/>
          <w:color w:val="FFFFFF" w:themeColor="background1"/>
          <w:lang w:eastAsia="zh-CN"/>
        </w:rPr>
        <w:t>окружающей среды администрации Петровского муниципального округа Ставропольского края</w:t>
      </w:r>
    </w:p>
    <w:p w:rsidR="00EF0065" w:rsidRDefault="0008167A">
      <w:pPr>
        <w:tabs>
          <w:tab w:val="left" w:pos="0"/>
        </w:tabs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  <w:r>
        <w:rPr>
          <w:rFonts w:eastAsia="Times New Roman"/>
          <w:color w:val="FFFFFF" w:themeColor="background1"/>
          <w:lang w:eastAsia="zh-CN"/>
        </w:rPr>
        <w:tab/>
      </w:r>
      <w:r>
        <w:rPr>
          <w:rFonts w:eastAsia="Times New Roman"/>
          <w:color w:val="FFFFFF" w:themeColor="background1"/>
          <w:lang w:eastAsia="zh-CN"/>
        </w:rPr>
        <w:tab/>
        <w:t xml:space="preserve">                                                                                             В.Б.Ковтун</w:t>
      </w:r>
    </w:p>
    <w:p w:rsidR="00EF0065" w:rsidRDefault="00EF0065">
      <w:pPr>
        <w:tabs>
          <w:tab w:val="left" w:pos="0"/>
        </w:tabs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</w:p>
    <w:p w:rsidR="00EF0065" w:rsidRDefault="00EF0065">
      <w:pPr>
        <w:tabs>
          <w:tab w:val="left" w:pos="0"/>
        </w:tabs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</w:p>
    <w:p w:rsidR="00EF0065" w:rsidRDefault="0008167A">
      <w:pPr>
        <w:tabs>
          <w:tab w:val="left" w:pos="0"/>
        </w:tabs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  <w:r>
        <w:rPr>
          <w:rFonts w:eastAsia="Times New Roman"/>
          <w:color w:val="FFFFFF" w:themeColor="background1"/>
          <w:lang w:eastAsia="zh-CN"/>
        </w:rPr>
        <w:t>Визируют:</w:t>
      </w:r>
    </w:p>
    <w:p w:rsidR="00EF0065" w:rsidRDefault="00EF0065">
      <w:pPr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</w:p>
    <w:p w:rsidR="00EF0065" w:rsidRDefault="00EF0065">
      <w:pPr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</w:p>
    <w:p w:rsidR="00EF0065" w:rsidRDefault="0008167A">
      <w:pPr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  <w:r>
        <w:rPr>
          <w:rFonts w:eastAsia="Times New Roman"/>
          <w:color w:val="FFFFFF" w:themeColor="background1"/>
          <w:lang w:eastAsia="zh-CN"/>
        </w:rPr>
        <w:t xml:space="preserve">Начальник правового отдела администрации </w:t>
      </w:r>
    </w:p>
    <w:p w:rsidR="00EF0065" w:rsidRDefault="0008167A">
      <w:pPr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  <w:r>
        <w:rPr>
          <w:rFonts w:eastAsia="Times New Roman"/>
          <w:color w:val="FFFFFF" w:themeColor="background1"/>
          <w:lang w:eastAsia="zh-CN"/>
        </w:rPr>
        <w:t xml:space="preserve">Петровского муниципального округа </w:t>
      </w:r>
    </w:p>
    <w:p w:rsidR="00EF0065" w:rsidRDefault="0008167A">
      <w:pPr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  <w:r>
        <w:rPr>
          <w:rFonts w:eastAsia="Times New Roman"/>
          <w:color w:val="FFFFFF" w:themeColor="background1"/>
          <w:lang w:eastAsia="zh-CN"/>
        </w:rPr>
        <w:t>Ставропольского края</w:t>
      </w:r>
      <w:r>
        <w:rPr>
          <w:rFonts w:eastAsia="Times New Roman"/>
          <w:color w:val="FFFFFF" w:themeColor="background1"/>
          <w:lang w:eastAsia="zh-CN"/>
        </w:rPr>
        <w:tab/>
      </w:r>
      <w:r>
        <w:rPr>
          <w:rFonts w:eastAsia="Times New Roman"/>
          <w:color w:val="FFFFFF" w:themeColor="background1"/>
          <w:lang w:eastAsia="zh-CN"/>
        </w:rPr>
        <w:tab/>
      </w:r>
      <w:r>
        <w:rPr>
          <w:rFonts w:eastAsia="Times New Roman"/>
          <w:color w:val="FFFFFF" w:themeColor="background1"/>
          <w:lang w:eastAsia="zh-CN"/>
        </w:rPr>
        <w:tab/>
      </w:r>
      <w:r>
        <w:rPr>
          <w:rFonts w:eastAsia="Times New Roman"/>
          <w:color w:val="FFFFFF" w:themeColor="background1"/>
          <w:lang w:eastAsia="zh-CN"/>
        </w:rPr>
        <w:tab/>
      </w:r>
      <w:r>
        <w:rPr>
          <w:rFonts w:eastAsia="Times New Roman"/>
          <w:color w:val="FFFFFF" w:themeColor="background1"/>
          <w:lang w:eastAsia="zh-CN"/>
        </w:rPr>
        <w:tab/>
        <w:t xml:space="preserve">                            </w:t>
      </w:r>
      <w:proofErr w:type="spellStart"/>
      <w:r>
        <w:rPr>
          <w:rFonts w:eastAsia="Times New Roman"/>
          <w:color w:val="FFFFFF" w:themeColor="background1"/>
          <w:lang w:eastAsia="zh-CN"/>
        </w:rPr>
        <w:t>О.А.Нехаенко</w:t>
      </w:r>
      <w:proofErr w:type="spellEnd"/>
    </w:p>
    <w:p w:rsidR="00EF0065" w:rsidRDefault="00EF0065">
      <w:pPr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</w:p>
    <w:p w:rsidR="00EF0065" w:rsidRDefault="00EF0065">
      <w:pPr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</w:p>
    <w:p w:rsidR="00EF0065" w:rsidRDefault="0008167A">
      <w:pPr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  <w:r>
        <w:rPr>
          <w:rFonts w:eastAsia="Times New Roman"/>
          <w:color w:val="FFFFFF" w:themeColor="background1"/>
          <w:lang w:eastAsia="zh-CN"/>
        </w:rPr>
        <w:t xml:space="preserve">Заместитель начальника отдела </w:t>
      </w:r>
      <w:proofErr w:type="gramStart"/>
      <w:r>
        <w:rPr>
          <w:rFonts w:eastAsia="Times New Roman"/>
          <w:color w:val="FFFFFF" w:themeColor="background1"/>
          <w:lang w:eastAsia="zh-CN"/>
        </w:rPr>
        <w:t>по</w:t>
      </w:r>
      <w:proofErr w:type="gramEnd"/>
      <w:r>
        <w:rPr>
          <w:rFonts w:eastAsia="Times New Roman"/>
          <w:color w:val="FFFFFF" w:themeColor="background1"/>
          <w:lang w:eastAsia="zh-CN"/>
        </w:rPr>
        <w:t xml:space="preserve"> </w:t>
      </w:r>
    </w:p>
    <w:p w:rsidR="00EF0065" w:rsidRDefault="0008167A">
      <w:pPr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  <w:r>
        <w:rPr>
          <w:rFonts w:eastAsia="Times New Roman"/>
          <w:color w:val="FFFFFF" w:themeColor="background1"/>
          <w:lang w:eastAsia="zh-CN"/>
        </w:rPr>
        <w:t xml:space="preserve">организационно - кадровым вопросам </w:t>
      </w:r>
    </w:p>
    <w:p w:rsidR="00EF0065" w:rsidRDefault="0008167A">
      <w:pPr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  <w:r>
        <w:rPr>
          <w:rFonts w:eastAsia="Times New Roman"/>
          <w:color w:val="FFFFFF" w:themeColor="background1"/>
          <w:lang w:eastAsia="zh-CN"/>
        </w:rPr>
        <w:t xml:space="preserve">и профилактике </w:t>
      </w:r>
      <w:proofErr w:type="gramStart"/>
      <w:r>
        <w:rPr>
          <w:rFonts w:eastAsia="Times New Roman"/>
          <w:color w:val="FFFFFF" w:themeColor="background1"/>
          <w:lang w:eastAsia="zh-CN"/>
        </w:rPr>
        <w:t>коррупционных</w:t>
      </w:r>
      <w:proofErr w:type="gramEnd"/>
      <w:r>
        <w:rPr>
          <w:rFonts w:eastAsia="Times New Roman"/>
          <w:color w:val="FFFFFF" w:themeColor="background1"/>
          <w:lang w:eastAsia="zh-CN"/>
        </w:rPr>
        <w:t xml:space="preserve"> </w:t>
      </w:r>
    </w:p>
    <w:p w:rsidR="00EF0065" w:rsidRDefault="0008167A">
      <w:pPr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  <w:r>
        <w:rPr>
          <w:rFonts w:eastAsia="Times New Roman"/>
          <w:color w:val="FFFFFF" w:themeColor="background1"/>
          <w:lang w:eastAsia="zh-CN"/>
        </w:rPr>
        <w:t>правонарушений администрации</w:t>
      </w:r>
    </w:p>
    <w:p w:rsidR="00EF0065" w:rsidRDefault="0008167A">
      <w:pPr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  <w:r>
        <w:rPr>
          <w:rFonts w:eastAsia="Times New Roman"/>
          <w:color w:val="FFFFFF" w:themeColor="background1"/>
          <w:lang w:eastAsia="zh-CN"/>
        </w:rPr>
        <w:t>Петровского муниципально</w:t>
      </w:r>
      <w:r>
        <w:rPr>
          <w:rFonts w:eastAsia="Times New Roman"/>
          <w:color w:val="FFFFFF" w:themeColor="background1"/>
          <w:lang w:eastAsia="zh-CN"/>
        </w:rPr>
        <w:t xml:space="preserve">го </w:t>
      </w:r>
    </w:p>
    <w:p w:rsidR="00EF0065" w:rsidRDefault="0008167A">
      <w:pPr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  <w:r>
        <w:rPr>
          <w:rFonts w:eastAsia="Times New Roman"/>
          <w:color w:val="FFFFFF" w:themeColor="background1"/>
          <w:lang w:eastAsia="zh-CN"/>
        </w:rPr>
        <w:t>округа Ставропольского края</w:t>
      </w:r>
      <w:r>
        <w:rPr>
          <w:rFonts w:eastAsia="Times New Roman"/>
          <w:color w:val="FFFFFF" w:themeColor="background1"/>
          <w:lang w:eastAsia="zh-CN"/>
        </w:rPr>
        <w:tab/>
      </w:r>
      <w:r>
        <w:rPr>
          <w:rFonts w:eastAsia="Times New Roman"/>
          <w:color w:val="FFFFFF" w:themeColor="background1"/>
          <w:lang w:eastAsia="zh-CN"/>
        </w:rPr>
        <w:tab/>
      </w:r>
      <w:r>
        <w:rPr>
          <w:rFonts w:eastAsia="Times New Roman"/>
          <w:color w:val="FFFFFF" w:themeColor="background1"/>
          <w:lang w:eastAsia="zh-CN"/>
        </w:rPr>
        <w:tab/>
      </w:r>
      <w:r>
        <w:rPr>
          <w:rFonts w:eastAsia="Times New Roman"/>
          <w:color w:val="FFFFFF" w:themeColor="background1"/>
          <w:lang w:eastAsia="zh-CN"/>
        </w:rPr>
        <w:tab/>
      </w:r>
      <w:r>
        <w:rPr>
          <w:rFonts w:eastAsia="Times New Roman"/>
          <w:color w:val="FFFFFF" w:themeColor="background1"/>
          <w:lang w:eastAsia="zh-CN"/>
        </w:rPr>
        <w:tab/>
        <w:t xml:space="preserve">                   </w:t>
      </w:r>
      <w:proofErr w:type="spellStart"/>
      <w:r>
        <w:rPr>
          <w:rFonts w:eastAsia="Times New Roman"/>
          <w:color w:val="FFFFFF" w:themeColor="background1"/>
          <w:lang w:eastAsia="zh-CN"/>
        </w:rPr>
        <w:t>Н.В.Федорян</w:t>
      </w:r>
      <w:proofErr w:type="spellEnd"/>
    </w:p>
    <w:p w:rsidR="00EF0065" w:rsidRDefault="00EF0065">
      <w:pPr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</w:p>
    <w:p w:rsidR="00EF0065" w:rsidRDefault="00EF0065">
      <w:pPr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</w:p>
    <w:p w:rsidR="00EF0065" w:rsidRDefault="0008167A">
      <w:pPr>
        <w:shd w:val="clear" w:color="auto" w:fill="FFFFFF"/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  <w:r>
        <w:rPr>
          <w:rFonts w:eastAsia="Times New Roman"/>
          <w:color w:val="FFFFFF" w:themeColor="background1"/>
          <w:lang w:eastAsia="zh-CN"/>
        </w:rPr>
        <w:t xml:space="preserve">Управляющий делами администрации </w:t>
      </w:r>
    </w:p>
    <w:p w:rsidR="00EF0065" w:rsidRDefault="0008167A">
      <w:pPr>
        <w:shd w:val="clear" w:color="auto" w:fill="FFFFFF"/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  <w:r>
        <w:rPr>
          <w:rFonts w:eastAsia="Times New Roman"/>
          <w:color w:val="FFFFFF" w:themeColor="background1"/>
          <w:lang w:eastAsia="zh-CN"/>
        </w:rPr>
        <w:t xml:space="preserve">Петровского муниципального округа </w:t>
      </w:r>
    </w:p>
    <w:p w:rsidR="00EF0065" w:rsidRDefault="0008167A">
      <w:pPr>
        <w:shd w:val="clear" w:color="auto" w:fill="FFFFFF"/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  <w:r>
        <w:rPr>
          <w:rFonts w:eastAsia="Times New Roman"/>
          <w:color w:val="FFFFFF" w:themeColor="background1"/>
          <w:lang w:eastAsia="zh-CN"/>
        </w:rPr>
        <w:t>Ставропольского края</w:t>
      </w:r>
      <w:r>
        <w:rPr>
          <w:rFonts w:eastAsia="Times New Roman"/>
          <w:color w:val="FFFFFF" w:themeColor="background1"/>
          <w:lang w:eastAsia="zh-CN"/>
        </w:rPr>
        <w:tab/>
      </w:r>
      <w:r>
        <w:rPr>
          <w:rFonts w:eastAsia="Times New Roman"/>
          <w:color w:val="FFFFFF" w:themeColor="background1"/>
          <w:lang w:eastAsia="zh-CN"/>
        </w:rPr>
        <w:tab/>
      </w:r>
      <w:r>
        <w:rPr>
          <w:rFonts w:eastAsia="Times New Roman"/>
          <w:color w:val="FFFFFF" w:themeColor="background1"/>
          <w:lang w:eastAsia="zh-CN"/>
        </w:rPr>
        <w:tab/>
      </w:r>
      <w:r>
        <w:rPr>
          <w:rFonts w:eastAsia="Times New Roman"/>
          <w:color w:val="FFFFFF" w:themeColor="background1"/>
          <w:lang w:eastAsia="zh-CN"/>
        </w:rPr>
        <w:tab/>
      </w:r>
      <w:r>
        <w:rPr>
          <w:rFonts w:eastAsia="Times New Roman"/>
          <w:color w:val="FFFFFF" w:themeColor="background1"/>
          <w:lang w:eastAsia="zh-CN"/>
        </w:rPr>
        <w:tab/>
      </w:r>
      <w:r>
        <w:rPr>
          <w:rFonts w:eastAsia="Times New Roman"/>
          <w:color w:val="FFFFFF" w:themeColor="background1"/>
          <w:lang w:eastAsia="zh-CN"/>
        </w:rPr>
        <w:tab/>
        <w:t xml:space="preserve">                    </w:t>
      </w:r>
      <w:proofErr w:type="spellStart"/>
      <w:r>
        <w:rPr>
          <w:rFonts w:eastAsia="Times New Roman"/>
          <w:color w:val="FFFFFF" w:themeColor="background1"/>
          <w:lang w:eastAsia="zh-CN"/>
        </w:rPr>
        <w:t>Ю.В.Петрич</w:t>
      </w:r>
      <w:proofErr w:type="spellEnd"/>
    </w:p>
    <w:p w:rsidR="00EF0065" w:rsidRDefault="00EF0065">
      <w:pPr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</w:p>
    <w:p w:rsidR="00EF0065" w:rsidRDefault="00EF0065">
      <w:pPr>
        <w:tabs>
          <w:tab w:val="left" w:pos="0"/>
        </w:tabs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</w:p>
    <w:p w:rsidR="00EF0065" w:rsidRDefault="00EF0065">
      <w:pPr>
        <w:tabs>
          <w:tab w:val="left" w:pos="0"/>
        </w:tabs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</w:p>
    <w:p w:rsidR="00EF0065" w:rsidRDefault="0008167A">
      <w:pPr>
        <w:tabs>
          <w:tab w:val="left" w:pos="0"/>
        </w:tabs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  <w:r>
        <w:rPr>
          <w:rFonts w:eastAsia="Times New Roman"/>
          <w:color w:val="FFFFFF" w:themeColor="background1"/>
          <w:lang w:eastAsia="zh-CN"/>
        </w:rPr>
        <w:t>Проект постановления подготовлен управлением муниципальног</w:t>
      </w:r>
      <w:r>
        <w:rPr>
          <w:rFonts w:eastAsia="Times New Roman"/>
          <w:color w:val="FFFFFF" w:themeColor="background1"/>
          <w:lang w:eastAsia="zh-CN"/>
        </w:rPr>
        <w:t xml:space="preserve">о хозяйства администрации Петровского муниципального округа Ставропольского края                                 </w:t>
      </w:r>
    </w:p>
    <w:p w:rsidR="00EF0065" w:rsidRDefault="0008167A">
      <w:pPr>
        <w:tabs>
          <w:tab w:val="left" w:pos="0"/>
        </w:tabs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  <w:r>
        <w:rPr>
          <w:rFonts w:eastAsia="Times New Roman"/>
          <w:color w:val="FFFFFF" w:themeColor="background1"/>
          <w:lang w:eastAsia="zh-CN"/>
        </w:rPr>
        <w:t xml:space="preserve">                                                                                                              А.А.Брянцев</w:t>
      </w:r>
    </w:p>
    <w:p w:rsidR="00EF0065" w:rsidRDefault="00EF0065">
      <w:pPr>
        <w:tabs>
          <w:tab w:val="left" w:pos="0"/>
        </w:tabs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</w:p>
    <w:p w:rsidR="00EF0065" w:rsidRDefault="00EF0065">
      <w:pPr>
        <w:tabs>
          <w:tab w:val="left" w:pos="0"/>
        </w:tabs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</w:p>
    <w:p w:rsidR="00EF0065" w:rsidRDefault="00EF0065">
      <w:pPr>
        <w:tabs>
          <w:tab w:val="left" w:pos="0"/>
        </w:tabs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</w:p>
    <w:p w:rsidR="00EF0065" w:rsidRDefault="00EF0065">
      <w:pPr>
        <w:tabs>
          <w:tab w:val="left" w:pos="0"/>
        </w:tabs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</w:p>
    <w:p w:rsidR="00EF0065" w:rsidRDefault="00EF0065">
      <w:pPr>
        <w:tabs>
          <w:tab w:val="left" w:pos="0"/>
        </w:tabs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</w:p>
    <w:p w:rsidR="00EF0065" w:rsidRDefault="00EF0065">
      <w:pPr>
        <w:tabs>
          <w:tab w:val="left" w:pos="0"/>
        </w:tabs>
        <w:spacing w:line="240" w:lineRule="exact"/>
        <w:jc w:val="both"/>
        <w:rPr>
          <w:rFonts w:eastAsia="Times New Roman"/>
          <w:color w:val="FFFFFF" w:themeColor="background1"/>
          <w:lang w:eastAsia="zh-CN"/>
        </w:rPr>
      </w:pPr>
    </w:p>
    <w:p w:rsidR="00EF0065" w:rsidRDefault="00EF0065">
      <w:pPr>
        <w:tabs>
          <w:tab w:val="left" w:pos="0"/>
        </w:tabs>
        <w:spacing w:line="240" w:lineRule="exact"/>
        <w:jc w:val="both"/>
        <w:rPr>
          <w:rFonts w:eastAsia="Times New Roman"/>
          <w:color w:val="000000"/>
          <w:lang w:eastAsia="zh-CN"/>
        </w:rPr>
      </w:pPr>
    </w:p>
    <w:p w:rsidR="00EF0065" w:rsidRDefault="00EF0065">
      <w:pPr>
        <w:tabs>
          <w:tab w:val="left" w:pos="0"/>
        </w:tabs>
        <w:spacing w:line="240" w:lineRule="exact"/>
        <w:jc w:val="both"/>
        <w:rPr>
          <w:rFonts w:eastAsia="Times New Roman"/>
          <w:color w:val="000000"/>
          <w:lang w:eastAsia="zh-CN"/>
        </w:rPr>
      </w:pPr>
    </w:p>
    <w:p w:rsidR="00EF0065" w:rsidRDefault="00EF0065">
      <w:pPr>
        <w:tabs>
          <w:tab w:val="left" w:pos="0"/>
        </w:tabs>
        <w:spacing w:line="240" w:lineRule="exact"/>
        <w:jc w:val="both"/>
        <w:rPr>
          <w:rFonts w:eastAsia="Times New Roman"/>
          <w:color w:val="000000"/>
          <w:lang w:eastAsia="zh-CN"/>
        </w:rPr>
      </w:pPr>
    </w:p>
    <w:p w:rsidR="00EF0065" w:rsidRDefault="00EF0065">
      <w:pPr>
        <w:tabs>
          <w:tab w:val="left" w:pos="0"/>
        </w:tabs>
        <w:spacing w:line="240" w:lineRule="exact"/>
        <w:jc w:val="both"/>
        <w:rPr>
          <w:rFonts w:eastAsia="Times New Roman"/>
          <w:color w:val="000000"/>
          <w:lang w:eastAsia="zh-CN"/>
        </w:rPr>
      </w:pPr>
    </w:p>
    <w:p w:rsidR="00EF0065" w:rsidRDefault="00EF0065">
      <w:pPr>
        <w:tabs>
          <w:tab w:val="left" w:pos="0"/>
        </w:tabs>
        <w:spacing w:line="240" w:lineRule="exact"/>
        <w:jc w:val="both"/>
        <w:rPr>
          <w:rFonts w:eastAsia="Times New Roman"/>
          <w:color w:val="000000"/>
          <w:lang w:eastAsia="zh-CN"/>
        </w:rPr>
      </w:pPr>
    </w:p>
    <w:p w:rsidR="00EF0065" w:rsidRDefault="00EF0065">
      <w:pPr>
        <w:tabs>
          <w:tab w:val="left" w:pos="0"/>
        </w:tabs>
        <w:spacing w:line="240" w:lineRule="exact"/>
        <w:jc w:val="both"/>
        <w:rPr>
          <w:rFonts w:eastAsia="Times New Roman"/>
          <w:color w:val="000000"/>
          <w:lang w:eastAsia="zh-CN"/>
        </w:rPr>
      </w:pPr>
    </w:p>
    <w:p w:rsidR="00EF0065" w:rsidRDefault="00EF0065">
      <w:pPr>
        <w:tabs>
          <w:tab w:val="left" w:pos="0"/>
        </w:tabs>
        <w:spacing w:line="240" w:lineRule="exact"/>
        <w:jc w:val="both"/>
        <w:rPr>
          <w:rFonts w:eastAsia="Times New Roman"/>
          <w:color w:val="000000"/>
          <w:sz w:val="24"/>
          <w:szCs w:val="24"/>
          <w:lang w:eastAsia="zh-CN"/>
        </w:rPr>
      </w:pPr>
    </w:p>
    <w:tbl>
      <w:tblPr>
        <w:tblW w:w="9464" w:type="dxa"/>
        <w:tblLayout w:type="fixed"/>
        <w:tblLook w:val="01E0"/>
      </w:tblPr>
      <w:tblGrid>
        <w:gridCol w:w="5211"/>
        <w:gridCol w:w="4253"/>
      </w:tblGrid>
      <w:tr w:rsidR="00EF0065">
        <w:tc>
          <w:tcPr>
            <w:tcW w:w="5210" w:type="dxa"/>
          </w:tcPr>
          <w:p w:rsidR="00EF0065" w:rsidRDefault="00EF0065">
            <w:pPr>
              <w:widowControl w:val="0"/>
              <w:spacing w:line="240" w:lineRule="exact"/>
              <w:jc w:val="both"/>
            </w:pPr>
            <w:bookmarkStart w:id="0" w:name="P37"/>
            <w:bookmarkEnd w:id="0"/>
          </w:p>
        </w:tc>
        <w:tc>
          <w:tcPr>
            <w:tcW w:w="4253" w:type="dxa"/>
          </w:tcPr>
          <w:p w:rsidR="00EF0065" w:rsidRDefault="0008167A">
            <w:pPr>
              <w:widowControl w:val="0"/>
              <w:spacing w:line="240" w:lineRule="exact"/>
              <w:jc w:val="center"/>
            </w:pPr>
            <w:r>
              <w:t>Приложение</w:t>
            </w:r>
          </w:p>
        </w:tc>
      </w:tr>
      <w:tr w:rsidR="00EF0065">
        <w:tc>
          <w:tcPr>
            <w:tcW w:w="5210" w:type="dxa"/>
          </w:tcPr>
          <w:p w:rsidR="00EF0065" w:rsidRDefault="00EF0065">
            <w:pPr>
              <w:widowControl w:val="0"/>
              <w:spacing w:line="240" w:lineRule="exact"/>
              <w:jc w:val="both"/>
            </w:pPr>
          </w:p>
        </w:tc>
        <w:tc>
          <w:tcPr>
            <w:tcW w:w="4253" w:type="dxa"/>
          </w:tcPr>
          <w:p w:rsidR="00EF0065" w:rsidRDefault="0008167A">
            <w:pPr>
              <w:widowControl w:val="0"/>
              <w:shd w:val="clear" w:color="auto" w:fill="FFFFFF"/>
              <w:spacing w:line="240" w:lineRule="exact"/>
              <w:jc w:val="center"/>
            </w:pPr>
            <w:r>
              <w:t>к постановлению администрации Петровского муниципального округа Ставропольского края</w:t>
            </w:r>
          </w:p>
        </w:tc>
      </w:tr>
      <w:tr w:rsidR="00EF0065">
        <w:tc>
          <w:tcPr>
            <w:tcW w:w="5210" w:type="dxa"/>
          </w:tcPr>
          <w:p w:rsidR="00EF0065" w:rsidRDefault="00EF0065">
            <w:pPr>
              <w:widowControl w:val="0"/>
              <w:spacing w:line="240" w:lineRule="exact"/>
              <w:jc w:val="both"/>
            </w:pPr>
          </w:p>
        </w:tc>
        <w:tc>
          <w:tcPr>
            <w:tcW w:w="4253" w:type="dxa"/>
          </w:tcPr>
          <w:p w:rsidR="00EF0065" w:rsidRDefault="0008167A">
            <w:pPr>
              <w:widowControl w:val="0"/>
              <w:spacing w:line="240" w:lineRule="exact"/>
              <w:jc w:val="center"/>
            </w:pPr>
            <w:r>
              <w:t>от 21 декабря 2023 г. № 2238</w:t>
            </w:r>
            <w:bookmarkStart w:id="1" w:name="_GoBack"/>
            <w:bookmarkEnd w:id="1"/>
          </w:p>
        </w:tc>
      </w:tr>
    </w:tbl>
    <w:p w:rsidR="00EF0065" w:rsidRDefault="00EF0065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EF0065" w:rsidRDefault="00EF0065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EF0065" w:rsidRDefault="00081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Тарифы на услуги бани, предоставляемые муниципальным унитарным предприятием Петровского городского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расположенной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Светлоград, ул. Крупской, д. 5:</w:t>
      </w:r>
    </w:p>
    <w:p w:rsidR="00EF0065" w:rsidRDefault="00EF00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4393"/>
        <w:gridCol w:w="1419"/>
        <w:gridCol w:w="2834"/>
      </w:tblGrid>
      <w:tr w:rsidR="00EF00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F0065" w:rsidRDefault="0008167A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тарифа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Размер тарифа</w:t>
            </w:r>
          </w:p>
        </w:tc>
      </w:tr>
      <w:tr w:rsidR="00EF0065">
        <w:trPr>
          <w:trHeight w:val="1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F00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Тариф на услуги бани, предоставляемые физическим лицам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 часа / чел.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 (двести пятьдесят) рублей</w:t>
            </w:r>
          </w:p>
        </w:tc>
      </w:tr>
      <w:tr w:rsidR="00EF00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Тариф на услуги бани для льготной категории граждан и детей в возрасте </w:t>
            </w:r>
            <w:r>
              <w:rPr>
                <w:sz w:val="24"/>
              </w:rPr>
              <w:br/>
              <w:t>до 14 лет (при предъявлении подтверждающего документа)*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 часа / чел.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 (двести) рублей</w:t>
            </w:r>
          </w:p>
        </w:tc>
      </w:tr>
      <w:tr w:rsidR="00EF00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Тариф на услуги бани по индивидуальному заказу**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1 100 (одна тысяча сто) рублей</w:t>
            </w:r>
          </w:p>
        </w:tc>
      </w:tr>
    </w:tbl>
    <w:p w:rsidR="00EF0065" w:rsidRDefault="00EF0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065" w:rsidRDefault="00081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Тарифы на услуги бани, предоставляемые муниципальным унитарным предприятием Петровского городского округа Ставропольского края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расположенной по адресу: с. Благодатное, ул. Ленина, д. 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F0065" w:rsidRDefault="00EF00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4393"/>
        <w:gridCol w:w="1419"/>
        <w:gridCol w:w="2834"/>
      </w:tblGrid>
      <w:tr w:rsidR="00EF00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F0065" w:rsidRDefault="0008167A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тарифа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Размер </w:t>
            </w:r>
            <w:r>
              <w:rPr>
                <w:sz w:val="24"/>
              </w:rPr>
              <w:t>тарифа</w:t>
            </w:r>
          </w:p>
        </w:tc>
      </w:tr>
      <w:tr w:rsidR="00EF00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F00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Тариф на услуги бани, предоставляемые физическим лицам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 часа / чел.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230 (двести тридцать) рублей</w:t>
            </w:r>
          </w:p>
        </w:tc>
      </w:tr>
      <w:tr w:rsidR="00EF00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Тариф на услуги бани для льготной категории граждан (при предъявлении подтверждающего документа)*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 часа / чел.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200 (двести) рублей</w:t>
            </w:r>
          </w:p>
        </w:tc>
      </w:tr>
      <w:tr w:rsidR="00EF00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Тариф на услуги бани, предоставляемые детям в возрасте с 7 до 14 лет (при предъявлении подтверждающего документа)*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 часа / чел.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130 (сто тридцать) рублей</w:t>
            </w:r>
          </w:p>
        </w:tc>
      </w:tr>
      <w:tr w:rsidR="00EF00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Тариф на услуги бани, предоставляемые детям в возрасте до 7 лет (при предъявлении </w:t>
            </w:r>
            <w:r>
              <w:rPr>
                <w:sz w:val="24"/>
              </w:rPr>
              <w:t>подтверждающего документа)*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 часа / чел.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80 (восемьдесят) рублей</w:t>
            </w:r>
          </w:p>
        </w:tc>
      </w:tr>
      <w:tr w:rsidR="00EF00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Тариф на услуги бани по индивидуальному заказу**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081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1 100 (одна тысяча сто) рублей</w:t>
            </w:r>
          </w:p>
        </w:tc>
      </w:tr>
    </w:tbl>
    <w:p w:rsidR="00EF0065" w:rsidRDefault="0008167A">
      <w:pPr>
        <w:spacing w:before="240" w:line="240" w:lineRule="exact"/>
        <w:jc w:val="both"/>
      </w:pPr>
      <w:r>
        <w:rPr>
          <w:sz w:val="20"/>
          <w:szCs w:val="20"/>
        </w:rPr>
        <w:t xml:space="preserve">*-к льготным категориям граждан относятся: ветераны Великой Отечественной войны, лица, получающие </w:t>
      </w:r>
      <w:r>
        <w:rPr>
          <w:sz w:val="20"/>
          <w:szCs w:val="20"/>
        </w:rPr>
        <w:t>пенсию по старости; дети в возрасте до 14 лет</w:t>
      </w:r>
    </w:p>
    <w:p w:rsidR="00EF0065" w:rsidRDefault="0008167A">
      <w:pPr>
        <w:spacing w:before="24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**- под индивидуальным заказом понимается заказ на </w:t>
      </w:r>
      <w:r>
        <w:rPr>
          <w:rStyle w:val="ecattext"/>
          <w:sz w:val="20"/>
          <w:szCs w:val="20"/>
        </w:rPr>
        <w:t>групповое или индивидуальное посещение (посетитель определяет круг лиц, группу посетителей, желающих воспользоваться услугами бани в течение заказанного им (им</w:t>
      </w:r>
      <w:r>
        <w:rPr>
          <w:rStyle w:val="ecattext"/>
          <w:sz w:val="20"/>
          <w:szCs w:val="20"/>
        </w:rPr>
        <w:t>и) времени)</w:t>
      </w:r>
    </w:p>
    <w:p w:rsidR="00EF0065" w:rsidRDefault="00EF00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065" w:rsidRDefault="00EF0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065" w:rsidRDefault="0008167A">
      <w:pPr>
        <w:shd w:val="clear" w:color="auto" w:fill="FFFFFF"/>
        <w:spacing w:line="240" w:lineRule="exact"/>
        <w:jc w:val="both"/>
      </w:pPr>
      <w:r>
        <w:t>Управляющий делами администрации</w:t>
      </w:r>
    </w:p>
    <w:p w:rsidR="00EF0065" w:rsidRDefault="0008167A">
      <w:pPr>
        <w:shd w:val="clear" w:color="auto" w:fill="FFFFFF"/>
        <w:spacing w:line="240" w:lineRule="exact"/>
        <w:jc w:val="both"/>
      </w:pPr>
      <w:r>
        <w:t xml:space="preserve">Петровского муниципального округа </w:t>
      </w:r>
    </w:p>
    <w:p w:rsidR="00EF0065" w:rsidRDefault="0008167A">
      <w:pPr>
        <w:shd w:val="clear" w:color="auto" w:fill="FFFFFF"/>
        <w:spacing w:line="240" w:lineRule="exact"/>
        <w:jc w:val="both"/>
      </w:pPr>
      <w:r>
        <w:t xml:space="preserve">Ставропольского края                                                                          </w:t>
      </w:r>
      <w:proofErr w:type="spellStart"/>
      <w:r>
        <w:t>Ю.В.Петрич</w:t>
      </w:r>
      <w:proofErr w:type="spellEnd"/>
    </w:p>
    <w:sectPr w:rsidR="00EF0065" w:rsidSect="00EF0065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EF0065"/>
    <w:rsid w:val="0008167A"/>
    <w:rsid w:val="00EF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4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157C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C94500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12F08"/>
    <w:rPr>
      <w:color w:val="0000FF"/>
      <w:u w:val="single"/>
    </w:rPr>
  </w:style>
  <w:style w:type="character" w:customStyle="1" w:styleId="ecattext">
    <w:name w:val="ecattext"/>
    <w:basedOn w:val="a0"/>
    <w:qFormat/>
    <w:rsid w:val="003C012C"/>
  </w:style>
  <w:style w:type="paragraph" w:customStyle="1" w:styleId="a8">
    <w:name w:val="Заголовок"/>
    <w:basedOn w:val="a"/>
    <w:next w:val="a9"/>
    <w:qFormat/>
    <w:rsid w:val="00EF0065"/>
    <w:pPr>
      <w:keepNext/>
      <w:spacing w:before="240" w:after="120"/>
    </w:pPr>
    <w:rPr>
      <w:rFonts w:ascii="Liberation Sans" w:eastAsia="Droid Sans Fallback" w:hAnsi="Liberation Sans" w:cs="Droid Sans Devanagari"/>
    </w:rPr>
  </w:style>
  <w:style w:type="paragraph" w:styleId="a9">
    <w:name w:val="Body Text"/>
    <w:basedOn w:val="a"/>
    <w:rsid w:val="00EF0065"/>
    <w:pPr>
      <w:spacing w:after="140" w:line="276" w:lineRule="auto"/>
    </w:pPr>
  </w:style>
  <w:style w:type="paragraph" w:styleId="aa">
    <w:name w:val="List"/>
    <w:basedOn w:val="a9"/>
    <w:rsid w:val="00EF0065"/>
    <w:rPr>
      <w:rFonts w:cs="Droid Sans Devanagari"/>
    </w:rPr>
  </w:style>
  <w:style w:type="paragraph" w:customStyle="1" w:styleId="Caption">
    <w:name w:val="Caption"/>
    <w:basedOn w:val="a"/>
    <w:qFormat/>
    <w:rsid w:val="00EF006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EF0065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157C4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157C42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157C42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Title"/>
    <w:basedOn w:val="a"/>
    <w:link w:val="a3"/>
    <w:qFormat/>
    <w:rsid w:val="00157C42"/>
    <w:pPr>
      <w:jc w:val="center"/>
    </w:pPr>
    <w:rPr>
      <w:rFonts w:eastAsia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157C42"/>
    <w:pPr>
      <w:widowControl w:val="0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C9450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F5C38"/>
    <w:pPr>
      <w:ind w:left="720"/>
      <w:contextualSpacing/>
    </w:pPr>
  </w:style>
  <w:style w:type="paragraph" w:customStyle="1" w:styleId="ConsNonformat">
    <w:name w:val="ConsNonformat"/>
    <w:qFormat/>
    <w:rsid w:val="004330EE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8CE63CCED7E884252FC464A97BC324723E97A7FC8DA93F8C648F409564654AC991F3F4764EFB64F1431FBB015D1DC749C55AB8D67CDB3EBB9FF711zCA3M" TargetMode="External"/><Relationship Id="rId5" Type="http://schemas.openxmlformats.org/officeDocument/2006/relationships/hyperlink" Target="consultantplus://offline/ref=F9F6EDC3396B2897C2AC9D2A905A0713D71BCD43B1D5E10B28B3C93E226E57CD32AD5C227EB66918B0E07662BE34DA309137CD59F6E1194265r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2CCF-E051-4243-A599-B0ED7C6C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kostya</cp:lastModifiedBy>
  <cp:revision>4</cp:revision>
  <cp:lastPrinted>2023-12-21T13:05:00Z</cp:lastPrinted>
  <dcterms:created xsi:type="dcterms:W3CDTF">2023-12-21T13:06:00Z</dcterms:created>
  <dcterms:modified xsi:type="dcterms:W3CDTF">2023-12-26T19:04:00Z</dcterms:modified>
  <dc:language>ru-RU</dc:language>
</cp:coreProperties>
</file>