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3FB" w:rsidRDefault="005B22C0" w:rsidP="00464039">
      <w:pPr>
        <w:jc w:val="center"/>
        <w:rPr>
          <w:b/>
          <w:sz w:val="28"/>
        </w:rPr>
      </w:pPr>
      <w:r w:rsidRPr="00087FD4">
        <w:rPr>
          <w:b/>
          <w:sz w:val="28"/>
        </w:rPr>
        <w:t xml:space="preserve">Отчет </w:t>
      </w:r>
    </w:p>
    <w:p w:rsidR="005B22C0" w:rsidRPr="00087FD4" w:rsidRDefault="005B22C0" w:rsidP="00464039">
      <w:pPr>
        <w:jc w:val="center"/>
        <w:rPr>
          <w:b/>
          <w:sz w:val="28"/>
        </w:rPr>
      </w:pPr>
      <w:r w:rsidRPr="00087FD4">
        <w:rPr>
          <w:b/>
          <w:sz w:val="28"/>
        </w:rPr>
        <w:t xml:space="preserve">отдела культуры администрации Петровского </w:t>
      </w:r>
      <w:r w:rsidR="00871F37">
        <w:rPr>
          <w:b/>
          <w:sz w:val="28"/>
        </w:rPr>
        <w:t>муниципального</w:t>
      </w:r>
      <w:r w:rsidRPr="00087FD4">
        <w:rPr>
          <w:b/>
          <w:sz w:val="28"/>
        </w:rPr>
        <w:t xml:space="preserve"> округа Ставропольского края о</w:t>
      </w:r>
      <w:r>
        <w:rPr>
          <w:b/>
          <w:sz w:val="28"/>
        </w:rPr>
        <w:t xml:space="preserve"> проделанной работе за 202</w:t>
      </w:r>
      <w:r w:rsidR="00871F37">
        <w:rPr>
          <w:b/>
          <w:sz w:val="28"/>
        </w:rPr>
        <w:t>3</w:t>
      </w:r>
      <w:r>
        <w:rPr>
          <w:b/>
          <w:sz w:val="28"/>
        </w:rPr>
        <w:t xml:space="preserve"> год</w:t>
      </w:r>
    </w:p>
    <w:p w:rsidR="005B22C0" w:rsidRDefault="005B22C0">
      <w:pPr>
        <w:pStyle w:val="a3"/>
        <w:ind w:left="0" w:firstLine="0"/>
        <w:jc w:val="left"/>
        <w:rPr>
          <w:b/>
          <w:sz w:val="30"/>
        </w:rPr>
      </w:pPr>
    </w:p>
    <w:p w:rsidR="005B22C0" w:rsidRPr="00A4658A" w:rsidRDefault="005B22C0" w:rsidP="009E79DA">
      <w:pPr>
        <w:ind w:firstLine="708"/>
        <w:jc w:val="both"/>
        <w:rPr>
          <w:sz w:val="28"/>
          <w:szCs w:val="28"/>
        </w:rPr>
      </w:pPr>
      <w:r w:rsidRPr="005E4BC2">
        <w:rPr>
          <w:sz w:val="28"/>
          <w:szCs w:val="28"/>
        </w:rPr>
        <w:t>Отдел культуры</w:t>
      </w:r>
      <w:r w:rsidRPr="00A4658A">
        <w:rPr>
          <w:sz w:val="28"/>
          <w:szCs w:val="28"/>
        </w:rPr>
        <w:t xml:space="preserve"> администрации Петровского </w:t>
      </w:r>
      <w:r w:rsidR="007926E3">
        <w:rPr>
          <w:sz w:val="28"/>
          <w:szCs w:val="28"/>
        </w:rPr>
        <w:t>муниципального</w:t>
      </w:r>
      <w:r w:rsidRPr="00A4658A">
        <w:rPr>
          <w:sz w:val="28"/>
          <w:szCs w:val="28"/>
        </w:rPr>
        <w:t xml:space="preserve"> округа Ставропольского края осуществляет свою деятельность </w:t>
      </w:r>
      <w:r w:rsidR="007926E3">
        <w:rPr>
          <w:sz w:val="28"/>
          <w:szCs w:val="28"/>
        </w:rPr>
        <w:t xml:space="preserve">на основании </w:t>
      </w:r>
      <w:r w:rsidR="007926E3" w:rsidRPr="00A4658A">
        <w:rPr>
          <w:sz w:val="28"/>
          <w:szCs w:val="28"/>
        </w:rPr>
        <w:t xml:space="preserve">Положения об отделе культуры администрации Петровского </w:t>
      </w:r>
      <w:r w:rsidR="007926E3">
        <w:rPr>
          <w:sz w:val="28"/>
          <w:szCs w:val="28"/>
        </w:rPr>
        <w:t>муниципального</w:t>
      </w:r>
      <w:r w:rsidR="007926E3" w:rsidRPr="00A4658A">
        <w:rPr>
          <w:sz w:val="28"/>
          <w:szCs w:val="28"/>
        </w:rPr>
        <w:t xml:space="preserve"> округа Ставропольского края, утвержденного решением Совета депутатов Петровского городского округа Ставропольского края </w:t>
      </w:r>
      <w:r w:rsidR="007926E3" w:rsidRPr="00260D98">
        <w:rPr>
          <w:sz w:val="28"/>
          <w:szCs w:val="28"/>
        </w:rPr>
        <w:t xml:space="preserve">от </w:t>
      </w:r>
      <w:r w:rsidR="007926E3">
        <w:rPr>
          <w:sz w:val="28"/>
          <w:szCs w:val="28"/>
        </w:rPr>
        <w:t>23 ноября 2023 года</w:t>
      </w:r>
      <w:r w:rsidR="007926E3" w:rsidRPr="0086512F">
        <w:rPr>
          <w:sz w:val="28"/>
          <w:szCs w:val="28"/>
        </w:rPr>
        <w:t xml:space="preserve"> № </w:t>
      </w:r>
      <w:r w:rsidR="007926E3">
        <w:rPr>
          <w:sz w:val="28"/>
          <w:szCs w:val="28"/>
        </w:rPr>
        <w:t>111.</w:t>
      </w:r>
    </w:p>
    <w:p w:rsidR="005B22C0" w:rsidRPr="00A4658A" w:rsidRDefault="005B22C0" w:rsidP="009E79DA">
      <w:pPr>
        <w:ind w:firstLine="708"/>
        <w:jc w:val="both"/>
        <w:rPr>
          <w:sz w:val="28"/>
          <w:szCs w:val="28"/>
        </w:rPr>
      </w:pPr>
      <w:r w:rsidRPr="00A4658A">
        <w:rPr>
          <w:sz w:val="28"/>
          <w:szCs w:val="28"/>
        </w:rPr>
        <w:t>В 202</w:t>
      </w:r>
      <w:r w:rsidR="007926E3">
        <w:rPr>
          <w:sz w:val="28"/>
          <w:szCs w:val="28"/>
        </w:rPr>
        <w:t>3</w:t>
      </w:r>
      <w:r w:rsidRPr="00A4658A">
        <w:rPr>
          <w:sz w:val="28"/>
          <w:szCs w:val="28"/>
        </w:rPr>
        <w:t xml:space="preserve"> году отделом культуры администрации Петровского </w:t>
      </w:r>
      <w:r w:rsidR="00D01C77">
        <w:rPr>
          <w:sz w:val="28"/>
          <w:szCs w:val="28"/>
        </w:rPr>
        <w:t>муниципального</w:t>
      </w:r>
      <w:r w:rsidRPr="00A4658A">
        <w:rPr>
          <w:sz w:val="28"/>
          <w:szCs w:val="28"/>
        </w:rPr>
        <w:t xml:space="preserve"> округа Ставропольского края продолжена работа по реализации стратегических целей и задач, определенных, прежде всего, Национальным проектом «Культура», Указом Президента РФ от </w:t>
      </w:r>
      <w:r>
        <w:rPr>
          <w:sz w:val="28"/>
          <w:szCs w:val="28"/>
        </w:rPr>
        <w:t>0</w:t>
      </w:r>
      <w:r w:rsidRPr="00A4658A">
        <w:rPr>
          <w:sz w:val="28"/>
          <w:szCs w:val="28"/>
        </w:rPr>
        <w:t>7</w:t>
      </w:r>
      <w:r>
        <w:rPr>
          <w:sz w:val="28"/>
          <w:szCs w:val="28"/>
        </w:rPr>
        <w:t xml:space="preserve">.05.2018 </w:t>
      </w:r>
      <w:r w:rsidRPr="00A4658A">
        <w:rPr>
          <w:sz w:val="28"/>
          <w:szCs w:val="28"/>
        </w:rPr>
        <w:t>№</w:t>
      </w:r>
      <w:r>
        <w:rPr>
          <w:sz w:val="28"/>
          <w:szCs w:val="28"/>
        </w:rPr>
        <w:t xml:space="preserve"> </w:t>
      </w:r>
      <w:r w:rsidRPr="00A4658A">
        <w:rPr>
          <w:sz w:val="28"/>
          <w:szCs w:val="28"/>
        </w:rPr>
        <w:t xml:space="preserve">204 «О национальных целях и стратегических задачах развития Российской Федерации на период до 2024 года», Основами государственной культурной политики. </w:t>
      </w:r>
    </w:p>
    <w:p w:rsidR="005B22C0" w:rsidRPr="00A4658A" w:rsidRDefault="005B22C0" w:rsidP="009E79DA">
      <w:pPr>
        <w:ind w:firstLine="708"/>
        <w:jc w:val="both"/>
        <w:rPr>
          <w:sz w:val="28"/>
          <w:szCs w:val="28"/>
        </w:rPr>
      </w:pPr>
      <w:r w:rsidRPr="00A4658A">
        <w:rPr>
          <w:sz w:val="28"/>
          <w:szCs w:val="28"/>
        </w:rPr>
        <w:t>Основные усилия были направлены на обеспечение стабильной работы отрасли, выполнение всех базовых обязательств сферы культуры перед населением, осуществлялась поддержка значимых культурно-просветительских акций. Приоритетные направления деятельности отрасли «Культура» Петровского городского округа Ставропольского края:</w:t>
      </w:r>
    </w:p>
    <w:p w:rsidR="005B22C0" w:rsidRPr="00A4658A" w:rsidRDefault="005B22C0" w:rsidP="009E79DA">
      <w:pPr>
        <w:ind w:firstLine="708"/>
        <w:jc w:val="both"/>
        <w:rPr>
          <w:sz w:val="28"/>
          <w:szCs w:val="28"/>
        </w:rPr>
      </w:pPr>
      <w:r w:rsidRPr="00A4658A">
        <w:rPr>
          <w:sz w:val="28"/>
          <w:szCs w:val="28"/>
        </w:rPr>
        <w:t>- развитие единого культурно - информационного пространства;</w:t>
      </w:r>
    </w:p>
    <w:p w:rsidR="005B22C0" w:rsidRPr="00A4658A" w:rsidRDefault="005B22C0" w:rsidP="009E79DA">
      <w:pPr>
        <w:ind w:firstLine="708"/>
        <w:jc w:val="both"/>
        <w:rPr>
          <w:sz w:val="28"/>
          <w:szCs w:val="28"/>
        </w:rPr>
      </w:pPr>
      <w:r w:rsidRPr="00A4658A">
        <w:rPr>
          <w:sz w:val="28"/>
          <w:szCs w:val="28"/>
        </w:rPr>
        <w:t>- поддержка инновационных и творческих проектов;</w:t>
      </w:r>
    </w:p>
    <w:p w:rsidR="005B22C0" w:rsidRPr="00A4658A" w:rsidRDefault="005B22C0" w:rsidP="009E79DA">
      <w:pPr>
        <w:ind w:firstLine="708"/>
        <w:jc w:val="both"/>
        <w:rPr>
          <w:sz w:val="28"/>
          <w:szCs w:val="28"/>
        </w:rPr>
      </w:pPr>
      <w:r w:rsidRPr="00A4658A">
        <w:rPr>
          <w:sz w:val="28"/>
          <w:szCs w:val="28"/>
        </w:rPr>
        <w:t>- сохранение, развитие и стимулирование народного творчества, создание условий для выявления и развития талантов, творческой реализации;</w:t>
      </w:r>
    </w:p>
    <w:p w:rsidR="005B22C0" w:rsidRPr="00A4658A" w:rsidRDefault="005B22C0" w:rsidP="009E79DA">
      <w:pPr>
        <w:ind w:firstLine="708"/>
        <w:jc w:val="both"/>
        <w:rPr>
          <w:sz w:val="28"/>
          <w:szCs w:val="28"/>
        </w:rPr>
      </w:pPr>
      <w:r w:rsidRPr="00A4658A">
        <w:rPr>
          <w:sz w:val="28"/>
          <w:szCs w:val="28"/>
        </w:rPr>
        <w:t>- организация и развитие библиотечного обслуживания населения, комплектование библиотечных фондов;</w:t>
      </w:r>
    </w:p>
    <w:p w:rsidR="005B22C0" w:rsidRPr="00A4658A" w:rsidRDefault="005B22C0" w:rsidP="009E79DA">
      <w:pPr>
        <w:ind w:firstLine="708"/>
        <w:jc w:val="both"/>
        <w:rPr>
          <w:sz w:val="28"/>
          <w:szCs w:val="28"/>
        </w:rPr>
      </w:pPr>
      <w:r w:rsidRPr="00A4658A">
        <w:rPr>
          <w:sz w:val="28"/>
          <w:szCs w:val="28"/>
        </w:rPr>
        <w:t>- оперативное информационное обслуживание населения;</w:t>
      </w:r>
    </w:p>
    <w:p w:rsidR="005B22C0" w:rsidRPr="00A4658A" w:rsidRDefault="005B22C0" w:rsidP="009E79DA">
      <w:pPr>
        <w:ind w:firstLine="708"/>
        <w:jc w:val="both"/>
        <w:rPr>
          <w:sz w:val="28"/>
          <w:szCs w:val="28"/>
        </w:rPr>
      </w:pPr>
      <w:r w:rsidRPr="00A4658A">
        <w:rPr>
          <w:sz w:val="28"/>
          <w:szCs w:val="28"/>
        </w:rPr>
        <w:t>- создание и накопление методического фонда;</w:t>
      </w:r>
    </w:p>
    <w:p w:rsidR="005B22C0" w:rsidRPr="00A4658A" w:rsidRDefault="005B22C0" w:rsidP="009E79DA">
      <w:pPr>
        <w:ind w:firstLine="708"/>
        <w:jc w:val="both"/>
        <w:rPr>
          <w:sz w:val="28"/>
          <w:szCs w:val="28"/>
        </w:rPr>
      </w:pPr>
      <w:r w:rsidRPr="00A4658A">
        <w:rPr>
          <w:sz w:val="28"/>
          <w:szCs w:val="28"/>
        </w:rPr>
        <w:t>- формирование положительного имиджа учреждений культуры;</w:t>
      </w:r>
    </w:p>
    <w:p w:rsidR="005B22C0" w:rsidRPr="00A4658A" w:rsidRDefault="005B22C0" w:rsidP="009E79DA">
      <w:pPr>
        <w:ind w:firstLine="708"/>
        <w:jc w:val="both"/>
        <w:rPr>
          <w:sz w:val="28"/>
          <w:szCs w:val="28"/>
        </w:rPr>
      </w:pPr>
      <w:r w:rsidRPr="00A4658A">
        <w:rPr>
          <w:sz w:val="28"/>
          <w:szCs w:val="28"/>
        </w:rPr>
        <w:t>- развитие и внедрение программной деятельности;</w:t>
      </w:r>
    </w:p>
    <w:p w:rsidR="005B22C0" w:rsidRDefault="005B22C0" w:rsidP="009E79DA">
      <w:pPr>
        <w:ind w:firstLine="708"/>
        <w:jc w:val="both"/>
        <w:rPr>
          <w:sz w:val="28"/>
          <w:szCs w:val="28"/>
        </w:rPr>
      </w:pPr>
      <w:r w:rsidRPr="00A4658A">
        <w:rPr>
          <w:sz w:val="28"/>
          <w:szCs w:val="28"/>
        </w:rPr>
        <w:t>- укрепление и развитие материально-техн</w:t>
      </w:r>
      <w:r>
        <w:rPr>
          <w:sz w:val="28"/>
          <w:szCs w:val="28"/>
        </w:rPr>
        <w:t>ической базы объектов культуры.</w:t>
      </w:r>
    </w:p>
    <w:p w:rsidR="005B22C0" w:rsidRDefault="005B22C0" w:rsidP="009E79DA">
      <w:pPr>
        <w:ind w:firstLine="708"/>
        <w:jc w:val="both"/>
        <w:rPr>
          <w:sz w:val="28"/>
          <w:szCs w:val="28"/>
        </w:rPr>
      </w:pPr>
    </w:p>
    <w:p w:rsidR="005B22C0" w:rsidRPr="00B764F4" w:rsidRDefault="005B22C0" w:rsidP="00B764F4">
      <w:pPr>
        <w:jc w:val="center"/>
        <w:rPr>
          <w:b/>
          <w:sz w:val="28"/>
          <w:szCs w:val="28"/>
        </w:rPr>
      </w:pPr>
      <w:r w:rsidRPr="001A23FB">
        <w:rPr>
          <w:b/>
          <w:sz w:val="28"/>
          <w:szCs w:val="28"/>
        </w:rPr>
        <w:t>1. Сеть учреждений культуры</w:t>
      </w:r>
    </w:p>
    <w:p w:rsidR="005B22C0" w:rsidRDefault="005B22C0" w:rsidP="00064B32">
      <w:pPr>
        <w:ind w:firstLine="708"/>
        <w:jc w:val="center"/>
        <w:rPr>
          <w:sz w:val="28"/>
          <w:szCs w:val="28"/>
        </w:rPr>
      </w:pPr>
    </w:p>
    <w:p w:rsidR="005B22C0" w:rsidRPr="00A4658A" w:rsidRDefault="00871F37" w:rsidP="009E79DA">
      <w:pPr>
        <w:ind w:firstLine="708"/>
        <w:jc w:val="both"/>
        <w:rPr>
          <w:sz w:val="28"/>
          <w:szCs w:val="28"/>
        </w:rPr>
      </w:pPr>
      <w:r w:rsidRPr="00871F37">
        <w:rPr>
          <w:sz w:val="28"/>
          <w:szCs w:val="28"/>
          <w:lang w:eastAsia="ru-RU"/>
        </w:rPr>
        <w:t xml:space="preserve">В 2023 году культурный досуг </w:t>
      </w:r>
      <w:proofErr w:type="spellStart"/>
      <w:r w:rsidRPr="00871F37">
        <w:rPr>
          <w:sz w:val="28"/>
          <w:szCs w:val="28"/>
          <w:lang w:eastAsia="ru-RU"/>
        </w:rPr>
        <w:t>петровчан</w:t>
      </w:r>
      <w:proofErr w:type="spellEnd"/>
      <w:r w:rsidRPr="00871F37">
        <w:rPr>
          <w:sz w:val="28"/>
          <w:szCs w:val="28"/>
          <w:lang w:eastAsia="ru-RU"/>
        </w:rPr>
        <w:t xml:space="preserve"> обеспечивали</w:t>
      </w:r>
      <w:r>
        <w:rPr>
          <w:sz w:val="28"/>
          <w:szCs w:val="28"/>
        </w:rPr>
        <w:t xml:space="preserve"> </w:t>
      </w:r>
      <w:r w:rsidR="005B22C0" w:rsidRPr="00A4658A">
        <w:rPr>
          <w:sz w:val="28"/>
          <w:szCs w:val="28"/>
        </w:rPr>
        <w:t>5</w:t>
      </w:r>
      <w:r w:rsidR="005B22C0">
        <w:rPr>
          <w:sz w:val="28"/>
          <w:szCs w:val="28"/>
        </w:rPr>
        <w:t>5</w:t>
      </w:r>
      <w:r w:rsidR="005B22C0" w:rsidRPr="00A4658A">
        <w:rPr>
          <w:sz w:val="28"/>
          <w:szCs w:val="28"/>
        </w:rPr>
        <w:t xml:space="preserve"> объектов (работа 1 сельского филиала приостановлена из-за аварийного состояния здания): </w:t>
      </w:r>
    </w:p>
    <w:p w:rsidR="005B22C0" w:rsidRPr="00A4658A" w:rsidRDefault="005B22C0" w:rsidP="009E79DA">
      <w:pPr>
        <w:ind w:firstLine="708"/>
        <w:jc w:val="both"/>
        <w:rPr>
          <w:sz w:val="28"/>
          <w:szCs w:val="28"/>
          <w:u w:val="single"/>
        </w:rPr>
      </w:pPr>
      <w:r w:rsidRPr="00A4658A">
        <w:rPr>
          <w:sz w:val="28"/>
          <w:szCs w:val="28"/>
          <w:u w:val="single"/>
        </w:rPr>
        <w:t>24 клубных учреждения:</w:t>
      </w:r>
    </w:p>
    <w:p w:rsidR="005B22C0" w:rsidRPr="00A4658A" w:rsidRDefault="005B22C0" w:rsidP="009E79DA">
      <w:pPr>
        <w:ind w:firstLine="708"/>
        <w:jc w:val="both"/>
        <w:rPr>
          <w:sz w:val="28"/>
          <w:szCs w:val="28"/>
        </w:rPr>
      </w:pPr>
      <w:r w:rsidRPr="00A4658A">
        <w:rPr>
          <w:sz w:val="28"/>
          <w:szCs w:val="28"/>
        </w:rPr>
        <w:t>- 1 МБУК «Петровский организационно – методический центр» городской</w:t>
      </w:r>
    </w:p>
    <w:p w:rsidR="005B22C0" w:rsidRPr="00A4658A" w:rsidRDefault="005B22C0" w:rsidP="009E79DA">
      <w:pPr>
        <w:ind w:firstLine="708"/>
        <w:jc w:val="both"/>
        <w:rPr>
          <w:sz w:val="28"/>
          <w:szCs w:val="28"/>
        </w:rPr>
      </w:pPr>
      <w:r w:rsidRPr="00A4658A">
        <w:rPr>
          <w:sz w:val="28"/>
          <w:szCs w:val="28"/>
        </w:rPr>
        <w:lastRenderedPageBreak/>
        <w:t xml:space="preserve">- 1 городской Дом культуры МКУК «Центральный Дом культуры города Светлограда» (и 5 филиалов: 3 городских и 2 сельских); </w:t>
      </w:r>
    </w:p>
    <w:p w:rsidR="005B22C0" w:rsidRPr="00A4658A" w:rsidRDefault="005B22C0" w:rsidP="009E79DA">
      <w:pPr>
        <w:ind w:firstLine="708"/>
        <w:jc w:val="both"/>
        <w:rPr>
          <w:sz w:val="28"/>
          <w:szCs w:val="28"/>
        </w:rPr>
      </w:pPr>
      <w:r w:rsidRPr="00A4658A">
        <w:rPr>
          <w:sz w:val="28"/>
          <w:szCs w:val="28"/>
        </w:rPr>
        <w:t>- 13 сельских Домов культуры (и 4 сельских филиала) (работа 1 сельского филиала приостановлена и</w:t>
      </w:r>
      <w:r>
        <w:rPr>
          <w:sz w:val="28"/>
          <w:szCs w:val="28"/>
        </w:rPr>
        <w:t>з</w:t>
      </w:r>
      <w:r w:rsidRPr="00A4658A">
        <w:rPr>
          <w:sz w:val="28"/>
          <w:szCs w:val="28"/>
        </w:rPr>
        <w:t>-за аварийного состояния здания).</w:t>
      </w:r>
    </w:p>
    <w:p w:rsidR="005B22C0" w:rsidRPr="00A4658A" w:rsidRDefault="005B22C0" w:rsidP="009E79DA">
      <w:pPr>
        <w:ind w:firstLine="708"/>
        <w:jc w:val="both"/>
        <w:rPr>
          <w:sz w:val="28"/>
          <w:szCs w:val="28"/>
          <w:u w:val="single"/>
        </w:rPr>
      </w:pPr>
      <w:r w:rsidRPr="00A4658A">
        <w:rPr>
          <w:sz w:val="28"/>
          <w:szCs w:val="28"/>
          <w:u w:val="single"/>
        </w:rPr>
        <w:t>22 библиотеки:</w:t>
      </w:r>
    </w:p>
    <w:p w:rsidR="005B22C0" w:rsidRPr="00A4658A" w:rsidRDefault="005B22C0" w:rsidP="009E79DA">
      <w:pPr>
        <w:ind w:firstLine="708"/>
        <w:jc w:val="both"/>
        <w:rPr>
          <w:sz w:val="28"/>
          <w:szCs w:val="28"/>
        </w:rPr>
      </w:pPr>
      <w:r w:rsidRPr="00A4658A">
        <w:rPr>
          <w:sz w:val="28"/>
          <w:szCs w:val="28"/>
        </w:rPr>
        <w:t>МКУК «Петровская централизованная библиотечная система»:</w:t>
      </w:r>
    </w:p>
    <w:p w:rsidR="005B22C0" w:rsidRPr="00A4658A" w:rsidRDefault="005B22C0" w:rsidP="009E79DA">
      <w:pPr>
        <w:ind w:firstLine="708"/>
        <w:jc w:val="both"/>
        <w:rPr>
          <w:sz w:val="28"/>
          <w:szCs w:val="28"/>
        </w:rPr>
      </w:pPr>
      <w:r w:rsidRPr="00A4658A">
        <w:rPr>
          <w:sz w:val="28"/>
          <w:szCs w:val="28"/>
        </w:rPr>
        <w:t>- 7 городских библиотек (в том числе 1</w:t>
      </w:r>
      <w:r>
        <w:rPr>
          <w:sz w:val="28"/>
          <w:szCs w:val="28"/>
        </w:rPr>
        <w:t xml:space="preserve"> </w:t>
      </w:r>
      <w:r w:rsidRPr="00A4658A">
        <w:rPr>
          <w:sz w:val="28"/>
          <w:szCs w:val="28"/>
        </w:rPr>
        <w:t>- «</w:t>
      </w:r>
      <w:r>
        <w:rPr>
          <w:sz w:val="28"/>
          <w:szCs w:val="28"/>
        </w:rPr>
        <w:t>Ц</w:t>
      </w:r>
      <w:r w:rsidRPr="00A4658A">
        <w:rPr>
          <w:sz w:val="28"/>
          <w:szCs w:val="28"/>
        </w:rPr>
        <w:t>ентральная библиотека»),</w:t>
      </w:r>
    </w:p>
    <w:p w:rsidR="005B22C0" w:rsidRPr="00A4658A" w:rsidRDefault="005B22C0" w:rsidP="009E79DA">
      <w:pPr>
        <w:ind w:firstLine="708"/>
        <w:jc w:val="both"/>
        <w:rPr>
          <w:sz w:val="28"/>
          <w:szCs w:val="28"/>
        </w:rPr>
      </w:pPr>
      <w:r w:rsidRPr="00A4658A">
        <w:rPr>
          <w:sz w:val="28"/>
          <w:szCs w:val="28"/>
        </w:rPr>
        <w:t xml:space="preserve">- 15 сельских библиотек; </w:t>
      </w:r>
    </w:p>
    <w:p w:rsidR="005B22C0" w:rsidRPr="00A4658A" w:rsidRDefault="005B22C0" w:rsidP="009E79DA">
      <w:pPr>
        <w:ind w:firstLine="708"/>
        <w:jc w:val="both"/>
        <w:rPr>
          <w:sz w:val="28"/>
          <w:szCs w:val="28"/>
          <w:u w:val="single"/>
        </w:rPr>
      </w:pPr>
      <w:r>
        <w:rPr>
          <w:sz w:val="28"/>
          <w:szCs w:val="28"/>
          <w:u w:val="single"/>
        </w:rPr>
        <w:t>2</w:t>
      </w:r>
      <w:r w:rsidRPr="00A4658A">
        <w:rPr>
          <w:sz w:val="28"/>
          <w:szCs w:val="28"/>
          <w:u w:val="single"/>
        </w:rPr>
        <w:t xml:space="preserve"> музея:</w:t>
      </w:r>
    </w:p>
    <w:p w:rsidR="005B22C0" w:rsidRPr="00A4658A" w:rsidRDefault="005B22C0" w:rsidP="009E79DA">
      <w:pPr>
        <w:ind w:firstLine="708"/>
        <w:jc w:val="both"/>
        <w:rPr>
          <w:sz w:val="28"/>
          <w:szCs w:val="28"/>
        </w:rPr>
      </w:pPr>
      <w:r w:rsidRPr="00A4658A">
        <w:rPr>
          <w:sz w:val="28"/>
          <w:szCs w:val="28"/>
        </w:rPr>
        <w:t>- МКУК «Народный музей села Сухая Буйвола»,</w:t>
      </w:r>
    </w:p>
    <w:p w:rsidR="005B22C0" w:rsidRPr="00A4658A" w:rsidRDefault="005B22C0" w:rsidP="009E79DA">
      <w:pPr>
        <w:jc w:val="both"/>
        <w:rPr>
          <w:sz w:val="28"/>
          <w:szCs w:val="28"/>
        </w:rPr>
      </w:pPr>
      <w:r w:rsidRPr="00A4658A">
        <w:rPr>
          <w:sz w:val="28"/>
          <w:szCs w:val="28"/>
        </w:rPr>
        <w:t xml:space="preserve"> </w:t>
      </w:r>
      <w:r w:rsidRPr="00A4658A">
        <w:rPr>
          <w:sz w:val="28"/>
          <w:szCs w:val="28"/>
        </w:rPr>
        <w:tab/>
        <w:t>- МКУК «</w:t>
      </w:r>
      <w:proofErr w:type="spellStart"/>
      <w:r w:rsidRPr="00A4658A">
        <w:rPr>
          <w:sz w:val="28"/>
          <w:szCs w:val="28"/>
        </w:rPr>
        <w:t>Гофицкий</w:t>
      </w:r>
      <w:proofErr w:type="spellEnd"/>
      <w:r w:rsidRPr="00A4658A">
        <w:rPr>
          <w:sz w:val="28"/>
          <w:szCs w:val="28"/>
        </w:rPr>
        <w:t xml:space="preserve"> историко-краеведческий музей им. Ю.И. </w:t>
      </w:r>
      <w:proofErr w:type="spellStart"/>
      <w:r w:rsidRPr="00A4658A">
        <w:rPr>
          <w:sz w:val="28"/>
          <w:szCs w:val="28"/>
        </w:rPr>
        <w:t>Бельгарова</w:t>
      </w:r>
      <w:proofErr w:type="spellEnd"/>
      <w:r w:rsidRPr="00A4658A">
        <w:rPr>
          <w:sz w:val="28"/>
          <w:szCs w:val="28"/>
        </w:rPr>
        <w:t xml:space="preserve">», </w:t>
      </w:r>
    </w:p>
    <w:p w:rsidR="005B22C0" w:rsidRPr="00A4658A" w:rsidRDefault="005B22C0" w:rsidP="009E79DA">
      <w:pPr>
        <w:ind w:firstLine="708"/>
        <w:jc w:val="both"/>
        <w:rPr>
          <w:sz w:val="28"/>
          <w:szCs w:val="28"/>
          <w:u w:val="single"/>
        </w:rPr>
      </w:pPr>
      <w:r w:rsidRPr="00A4658A">
        <w:rPr>
          <w:sz w:val="28"/>
          <w:szCs w:val="28"/>
          <w:u w:val="single"/>
        </w:rPr>
        <w:t>7 учреждений дополнительного образования:</w:t>
      </w:r>
    </w:p>
    <w:p w:rsidR="005B22C0" w:rsidRPr="00A4658A" w:rsidRDefault="005B22C0" w:rsidP="009E79DA">
      <w:pPr>
        <w:jc w:val="both"/>
        <w:rPr>
          <w:sz w:val="28"/>
          <w:szCs w:val="28"/>
        </w:rPr>
      </w:pPr>
      <w:r w:rsidRPr="00A4658A">
        <w:rPr>
          <w:sz w:val="28"/>
          <w:szCs w:val="28"/>
        </w:rPr>
        <w:t xml:space="preserve"> </w:t>
      </w:r>
      <w:r w:rsidRPr="00A4658A">
        <w:rPr>
          <w:sz w:val="28"/>
          <w:szCs w:val="28"/>
        </w:rPr>
        <w:tab/>
        <w:t>- 1 городская МКУ ДО «Светлоградская районная детская музыкальная школа» (и 5 сельских филиалов);</w:t>
      </w:r>
    </w:p>
    <w:p w:rsidR="005B22C0" w:rsidRPr="00A4658A" w:rsidRDefault="005B22C0" w:rsidP="00064B32">
      <w:pPr>
        <w:ind w:firstLine="708"/>
        <w:jc w:val="both"/>
        <w:rPr>
          <w:sz w:val="28"/>
          <w:szCs w:val="28"/>
        </w:rPr>
      </w:pPr>
      <w:r w:rsidRPr="00A4658A">
        <w:rPr>
          <w:sz w:val="28"/>
          <w:szCs w:val="28"/>
        </w:rPr>
        <w:t>- 1 городская МБУ ДО «Светлоградская детская художественная школа»).</w:t>
      </w:r>
    </w:p>
    <w:p w:rsidR="005B22C0" w:rsidRDefault="005B22C0">
      <w:pPr>
        <w:pStyle w:val="a3"/>
        <w:ind w:left="791" w:firstLine="0"/>
        <w:rPr>
          <w:b/>
        </w:rPr>
      </w:pPr>
      <w:r>
        <w:t>Учреждения</w:t>
      </w:r>
      <w:r>
        <w:rPr>
          <w:spacing w:val="106"/>
        </w:rPr>
        <w:t xml:space="preserve"> </w:t>
      </w:r>
      <w:r>
        <w:t>культуры</w:t>
      </w:r>
      <w:r>
        <w:rPr>
          <w:spacing w:val="106"/>
        </w:rPr>
        <w:t xml:space="preserve"> </w:t>
      </w:r>
      <w:r>
        <w:t>округа</w:t>
      </w:r>
      <w:r>
        <w:rPr>
          <w:spacing w:val="107"/>
        </w:rPr>
        <w:t xml:space="preserve"> </w:t>
      </w:r>
      <w:r>
        <w:t>располагаются</w:t>
      </w:r>
      <w:r>
        <w:rPr>
          <w:spacing w:val="107"/>
        </w:rPr>
        <w:t xml:space="preserve"> </w:t>
      </w:r>
      <w:r>
        <w:t>в</w:t>
      </w:r>
      <w:r>
        <w:rPr>
          <w:spacing w:val="111"/>
        </w:rPr>
        <w:t xml:space="preserve"> </w:t>
      </w:r>
      <w:r>
        <w:t>37</w:t>
      </w:r>
      <w:r>
        <w:rPr>
          <w:spacing w:val="107"/>
        </w:rPr>
        <w:t xml:space="preserve"> </w:t>
      </w:r>
      <w:r>
        <w:t>зданиях,</w:t>
      </w:r>
      <w:r>
        <w:rPr>
          <w:spacing w:val="108"/>
        </w:rPr>
        <w:t xml:space="preserve"> </w:t>
      </w:r>
      <w:r>
        <w:t>из</w:t>
      </w:r>
      <w:r>
        <w:rPr>
          <w:spacing w:val="107"/>
        </w:rPr>
        <w:t xml:space="preserve"> </w:t>
      </w:r>
      <w:r>
        <w:t>них</w:t>
      </w:r>
      <w:r>
        <w:rPr>
          <w:spacing w:val="105"/>
        </w:rPr>
        <w:t xml:space="preserve"> </w:t>
      </w:r>
      <w:r>
        <w:rPr>
          <w:b/>
        </w:rPr>
        <w:t>-</w:t>
      </w:r>
    </w:p>
    <w:p w:rsidR="005B22C0" w:rsidRDefault="005B22C0" w:rsidP="009E79DA">
      <w:pPr>
        <w:pStyle w:val="a3"/>
        <w:spacing w:line="322" w:lineRule="exact"/>
        <w:ind w:firstLine="0"/>
      </w:pPr>
      <w:r>
        <w:t>клубные</w:t>
      </w:r>
      <w:r>
        <w:rPr>
          <w:spacing w:val="18"/>
        </w:rPr>
        <w:t xml:space="preserve"> </w:t>
      </w:r>
      <w:r>
        <w:t>учреждения</w:t>
      </w:r>
      <w:r>
        <w:rPr>
          <w:spacing w:val="15"/>
        </w:rPr>
        <w:t xml:space="preserve"> </w:t>
      </w:r>
      <w:r>
        <w:t>–</w:t>
      </w:r>
      <w:r>
        <w:rPr>
          <w:spacing w:val="12"/>
        </w:rPr>
        <w:t xml:space="preserve"> </w:t>
      </w:r>
      <w:r>
        <w:t>26;</w:t>
      </w:r>
      <w:r>
        <w:rPr>
          <w:spacing w:val="12"/>
        </w:rPr>
        <w:t xml:space="preserve"> </w:t>
      </w:r>
      <w:r>
        <w:t>образовательные</w:t>
      </w:r>
      <w:r>
        <w:rPr>
          <w:spacing w:val="13"/>
        </w:rPr>
        <w:t xml:space="preserve"> </w:t>
      </w:r>
      <w:r>
        <w:t>–</w:t>
      </w:r>
      <w:r>
        <w:rPr>
          <w:spacing w:val="13"/>
        </w:rPr>
        <w:t xml:space="preserve"> </w:t>
      </w:r>
      <w:r>
        <w:t>4;</w:t>
      </w:r>
      <w:r>
        <w:rPr>
          <w:spacing w:val="16"/>
        </w:rPr>
        <w:t xml:space="preserve"> </w:t>
      </w:r>
      <w:r>
        <w:t>библиотечные</w:t>
      </w:r>
      <w:r>
        <w:rPr>
          <w:spacing w:val="13"/>
        </w:rPr>
        <w:t xml:space="preserve"> </w:t>
      </w:r>
      <w:r>
        <w:t>–</w:t>
      </w:r>
      <w:r>
        <w:rPr>
          <w:spacing w:val="17"/>
        </w:rPr>
        <w:t xml:space="preserve"> </w:t>
      </w:r>
      <w:r>
        <w:t>5;</w:t>
      </w:r>
      <w:r>
        <w:rPr>
          <w:spacing w:val="16"/>
        </w:rPr>
        <w:t xml:space="preserve"> </w:t>
      </w:r>
      <w:r>
        <w:t>музеи –</w:t>
      </w:r>
      <w:r>
        <w:rPr>
          <w:spacing w:val="1"/>
        </w:rPr>
        <w:t xml:space="preserve"> </w:t>
      </w:r>
      <w:r>
        <w:t>2.</w:t>
      </w:r>
    </w:p>
    <w:p w:rsidR="005B22C0" w:rsidRDefault="005B22C0" w:rsidP="00064B32">
      <w:pPr>
        <w:pStyle w:val="a3"/>
        <w:spacing w:line="322" w:lineRule="exact"/>
        <w:ind w:firstLine="488"/>
      </w:pPr>
      <w:r>
        <w:t>Сеть</w:t>
      </w:r>
      <w:r w:rsidRPr="009E79DA">
        <w:t xml:space="preserve"> </w:t>
      </w:r>
      <w:r>
        <w:t xml:space="preserve">учреждений </w:t>
      </w:r>
      <w:r w:rsidRPr="009E79DA">
        <w:t xml:space="preserve">отрасли «Культура» </w:t>
      </w:r>
      <w:r>
        <w:t>в 202</w:t>
      </w:r>
      <w:r w:rsidR="00871F37">
        <w:t>3</w:t>
      </w:r>
      <w:r>
        <w:t xml:space="preserve"> году была сохранена.</w:t>
      </w:r>
    </w:p>
    <w:p w:rsidR="005B22C0" w:rsidRDefault="005B22C0" w:rsidP="009E79DA">
      <w:pPr>
        <w:pStyle w:val="a3"/>
        <w:spacing w:line="322" w:lineRule="exact"/>
        <w:ind w:firstLine="0"/>
      </w:pPr>
    </w:p>
    <w:p w:rsidR="005B22C0" w:rsidRPr="00064B32" w:rsidRDefault="005B22C0" w:rsidP="00087FD4">
      <w:pPr>
        <w:pStyle w:val="a5"/>
        <w:tabs>
          <w:tab w:val="num" w:pos="966"/>
          <w:tab w:val="left" w:pos="993"/>
        </w:tabs>
        <w:adjustRightInd w:val="0"/>
        <w:ind w:left="0" w:firstLine="0"/>
        <w:jc w:val="center"/>
        <w:rPr>
          <w:b/>
          <w:bCs/>
          <w:kern w:val="36"/>
          <w:sz w:val="28"/>
          <w:szCs w:val="28"/>
          <w:lang w:eastAsia="ru-RU"/>
        </w:rPr>
      </w:pPr>
      <w:r w:rsidRPr="001A23FB">
        <w:rPr>
          <w:b/>
          <w:bCs/>
          <w:kern w:val="36"/>
          <w:sz w:val="28"/>
          <w:szCs w:val="28"/>
          <w:lang w:eastAsia="ru-RU"/>
        </w:rPr>
        <w:t>2. Выполнение социальных нормативов и норм обеспеченности учреждениями культуры</w:t>
      </w:r>
    </w:p>
    <w:p w:rsidR="005B22C0" w:rsidRDefault="005B22C0" w:rsidP="00064B32">
      <w:pPr>
        <w:tabs>
          <w:tab w:val="num" w:pos="851"/>
          <w:tab w:val="left" w:pos="993"/>
          <w:tab w:val="num" w:pos="1391"/>
        </w:tabs>
        <w:adjustRightInd w:val="0"/>
        <w:rPr>
          <w:b/>
          <w:bCs/>
          <w:kern w:val="36"/>
          <w:sz w:val="28"/>
          <w:szCs w:val="28"/>
          <w:lang w:eastAsia="ru-RU"/>
        </w:rPr>
      </w:pPr>
    </w:p>
    <w:p w:rsidR="005B22C0" w:rsidRPr="00EA0E62" w:rsidRDefault="005B22C0" w:rsidP="00087FD4">
      <w:pPr>
        <w:ind w:firstLine="709"/>
        <w:jc w:val="both"/>
        <w:rPr>
          <w:sz w:val="28"/>
          <w:szCs w:val="28"/>
          <w:lang w:eastAsia="ru-RU"/>
        </w:rPr>
      </w:pPr>
      <w:r w:rsidRPr="00087FD4">
        <w:rPr>
          <w:sz w:val="28"/>
          <w:szCs w:val="28"/>
          <w:lang w:eastAsia="ru-RU"/>
        </w:rPr>
        <w:t xml:space="preserve">В соответствии </w:t>
      </w:r>
      <w:r w:rsidRPr="00087FD4">
        <w:rPr>
          <w:sz w:val="28"/>
          <w:szCs w:val="28"/>
        </w:rPr>
        <w:t>с Методическими рекомендациями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sidRPr="00087FD4">
        <w:rPr>
          <w:sz w:val="28"/>
          <w:szCs w:val="28"/>
          <w:lang w:eastAsia="ru-RU"/>
        </w:rPr>
        <w:t xml:space="preserve">, утвержденными </w:t>
      </w:r>
      <w:r>
        <w:rPr>
          <w:sz w:val="28"/>
          <w:szCs w:val="28"/>
          <w:lang w:eastAsia="ru-RU"/>
        </w:rPr>
        <w:t>распоряжением</w:t>
      </w:r>
      <w:r w:rsidRPr="00087FD4">
        <w:rPr>
          <w:sz w:val="28"/>
          <w:szCs w:val="28"/>
          <w:lang w:eastAsia="ru-RU"/>
        </w:rPr>
        <w:t xml:space="preserve"> министерства культуры Российской Федерации от 02.08.2017 № Р-965</w:t>
      </w:r>
      <w:r>
        <w:rPr>
          <w:sz w:val="28"/>
          <w:szCs w:val="28"/>
          <w:lang w:eastAsia="ru-RU"/>
        </w:rPr>
        <w:t xml:space="preserve"> </w:t>
      </w:r>
      <w:r w:rsidRPr="00EA0E62">
        <w:rPr>
          <w:sz w:val="28"/>
          <w:szCs w:val="28"/>
          <w:lang w:eastAsia="ru-RU"/>
        </w:rPr>
        <w:t>обеспечение населения учреждениями культуры составляет:</w:t>
      </w:r>
    </w:p>
    <w:p w:rsidR="005B22C0" w:rsidRDefault="005B22C0" w:rsidP="00064B32">
      <w:pPr>
        <w:ind w:firstLine="709"/>
        <w:jc w:val="both"/>
        <w:rPr>
          <w:sz w:val="28"/>
          <w:szCs w:val="28"/>
          <w:lang w:eastAsia="ru-RU"/>
        </w:rPr>
      </w:pPr>
      <w:r>
        <w:rPr>
          <w:sz w:val="28"/>
          <w:szCs w:val="28"/>
          <w:lang w:eastAsia="ru-RU"/>
        </w:rPr>
        <w:t>–</w:t>
      </w:r>
      <w:r w:rsidRPr="00EA0E62">
        <w:rPr>
          <w:sz w:val="28"/>
          <w:szCs w:val="28"/>
          <w:lang w:eastAsia="ru-RU"/>
        </w:rPr>
        <w:t xml:space="preserve"> клубами и учреждениями клубного типа </w:t>
      </w:r>
      <w:r>
        <w:rPr>
          <w:sz w:val="28"/>
          <w:szCs w:val="28"/>
          <w:lang w:eastAsia="ru-RU"/>
        </w:rPr>
        <w:t>-</w:t>
      </w:r>
      <w:r w:rsidRPr="00EA0E62">
        <w:rPr>
          <w:sz w:val="28"/>
          <w:szCs w:val="28"/>
          <w:lang w:eastAsia="ru-RU"/>
        </w:rPr>
        <w:t xml:space="preserve"> 100 %;</w:t>
      </w:r>
    </w:p>
    <w:p w:rsidR="005B22C0" w:rsidRPr="00EA0E62" w:rsidRDefault="005B22C0" w:rsidP="00064B32">
      <w:pPr>
        <w:ind w:firstLine="709"/>
        <w:jc w:val="both"/>
        <w:rPr>
          <w:sz w:val="28"/>
          <w:szCs w:val="28"/>
          <w:lang w:eastAsia="ru-RU"/>
        </w:rPr>
      </w:pPr>
      <w:r>
        <w:rPr>
          <w:sz w:val="28"/>
          <w:szCs w:val="28"/>
          <w:lang w:eastAsia="ru-RU"/>
        </w:rPr>
        <w:t>–</w:t>
      </w:r>
      <w:r w:rsidRPr="00EA0E62">
        <w:rPr>
          <w:sz w:val="28"/>
          <w:szCs w:val="28"/>
          <w:lang w:eastAsia="ru-RU"/>
        </w:rPr>
        <w:t xml:space="preserve"> парками культуры и отдыха </w:t>
      </w:r>
      <w:r>
        <w:rPr>
          <w:sz w:val="28"/>
          <w:szCs w:val="28"/>
          <w:lang w:eastAsia="ru-RU"/>
        </w:rPr>
        <w:t>-</w:t>
      </w:r>
      <w:r w:rsidRPr="00EA0E62">
        <w:rPr>
          <w:sz w:val="28"/>
          <w:szCs w:val="28"/>
          <w:lang w:eastAsia="ru-RU"/>
        </w:rPr>
        <w:t xml:space="preserve"> 100 %;</w:t>
      </w:r>
    </w:p>
    <w:p w:rsidR="005B22C0" w:rsidRDefault="005B22C0" w:rsidP="00064B32">
      <w:pPr>
        <w:ind w:firstLine="709"/>
        <w:jc w:val="both"/>
        <w:rPr>
          <w:sz w:val="28"/>
          <w:szCs w:val="28"/>
          <w:lang w:eastAsia="ru-RU"/>
        </w:rPr>
      </w:pPr>
      <w:r>
        <w:rPr>
          <w:sz w:val="28"/>
          <w:szCs w:val="28"/>
          <w:lang w:eastAsia="ru-RU"/>
        </w:rPr>
        <w:t>–</w:t>
      </w:r>
      <w:r w:rsidRPr="00EA0E62">
        <w:rPr>
          <w:sz w:val="28"/>
          <w:szCs w:val="28"/>
          <w:lang w:eastAsia="ru-RU"/>
        </w:rPr>
        <w:t xml:space="preserve"> библиотеками </w:t>
      </w:r>
      <w:r>
        <w:rPr>
          <w:sz w:val="28"/>
          <w:szCs w:val="28"/>
          <w:lang w:eastAsia="ru-RU"/>
        </w:rPr>
        <w:t>-</w:t>
      </w:r>
      <w:r w:rsidRPr="00EA0E62">
        <w:rPr>
          <w:sz w:val="28"/>
          <w:szCs w:val="28"/>
          <w:lang w:eastAsia="ru-RU"/>
        </w:rPr>
        <w:t xml:space="preserve"> 100%.</w:t>
      </w:r>
    </w:p>
    <w:p w:rsidR="005B22C0" w:rsidRPr="00B2789C" w:rsidRDefault="005B22C0" w:rsidP="00B2789C">
      <w:pPr>
        <w:pStyle w:val="a3"/>
        <w:ind w:firstLine="0"/>
        <w:jc w:val="center"/>
      </w:pPr>
    </w:p>
    <w:p w:rsidR="00B2789C" w:rsidRDefault="00B2789C" w:rsidP="00B2789C">
      <w:pPr>
        <w:shd w:val="clear" w:color="auto" w:fill="FFFFFF"/>
        <w:jc w:val="center"/>
        <w:rPr>
          <w:b/>
          <w:bCs/>
          <w:iCs/>
          <w:color w:val="050624"/>
          <w:sz w:val="28"/>
          <w:szCs w:val="28"/>
          <w:lang w:eastAsia="ru-RU"/>
        </w:rPr>
      </w:pPr>
      <w:r w:rsidRPr="001A23FB">
        <w:rPr>
          <w:b/>
          <w:bCs/>
          <w:iCs/>
          <w:color w:val="050624"/>
          <w:sz w:val="28"/>
          <w:szCs w:val="28"/>
          <w:lang w:eastAsia="ru-RU"/>
        </w:rPr>
        <w:t>3. Независимая оценка качества.</w:t>
      </w:r>
    </w:p>
    <w:p w:rsidR="00B2789C" w:rsidRPr="00B2789C" w:rsidRDefault="00B2789C" w:rsidP="00B2789C">
      <w:pPr>
        <w:shd w:val="clear" w:color="auto" w:fill="FFFFFF"/>
        <w:jc w:val="center"/>
        <w:rPr>
          <w:color w:val="050624"/>
          <w:sz w:val="28"/>
          <w:szCs w:val="28"/>
          <w:lang w:eastAsia="ru-RU"/>
        </w:rPr>
      </w:pPr>
    </w:p>
    <w:p w:rsidR="00B2789C" w:rsidRPr="00B2789C" w:rsidRDefault="00B2789C" w:rsidP="00B2789C">
      <w:pPr>
        <w:shd w:val="clear" w:color="auto" w:fill="FFFFFF"/>
        <w:ind w:firstLine="720"/>
        <w:jc w:val="both"/>
        <w:rPr>
          <w:sz w:val="28"/>
          <w:szCs w:val="28"/>
          <w:lang w:eastAsia="ru-RU"/>
        </w:rPr>
      </w:pPr>
      <w:r w:rsidRPr="00B2789C">
        <w:rPr>
          <w:sz w:val="28"/>
          <w:szCs w:val="28"/>
          <w:lang w:eastAsia="ru-RU"/>
        </w:rPr>
        <w:t xml:space="preserve">Одной из форм общественного контроля является независимая оценка качества оказания услуг организациями культуры и дополнительного образования в сфере культуры, которая предусматривает оценку условий оказания услуг по таким общим критериям, как открытость и доступность информации об организации культуры и дополнительного образования; комфортность условий предоставления услуг и доступность их получения; </w:t>
      </w:r>
      <w:r w:rsidRPr="00B2789C">
        <w:rPr>
          <w:sz w:val="28"/>
          <w:szCs w:val="28"/>
          <w:lang w:eastAsia="ru-RU"/>
        </w:rPr>
        <w:lastRenderedPageBreak/>
        <w:t>время ожидания предоставления услуги; доброжелательность, вежливость, компетентность работников организации культуры; удовлетворенность качеством оказания услуг.</w:t>
      </w:r>
    </w:p>
    <w:p w:rsidR="00FC71E0" w:rsidRDefault="00FC71E0" w:rsidP="00FC71E0">
      <w:pPr>
        <w:widowControl/>
        <w:autoSpaceDE/>
        <w:autoSpaceDN/>
        <w:jc w:val="both"/>
        <w:rPr>
          <w:bCs/>
          <w:color w:val="000000"/>
          <w:sz w:val="28"/>
          <w:szCs w:val="28"/>
        </w:rPr>
      </w:pPr>
      <w:r>
        <w:rPr>
          <w:sz w:val="28"/>
          <w:szCs w:val="28"/>
          <w:lang w:eastAsia="ru-RU"/>
        </w:rPr>
        <w:tab/>
        <w:t xml:space="preserve">В отчетном периоде </w:t>
      </w:r>
      <w:r w:rsidRPr="00FC71E0">
        <w:rPr>
          <w:bCs/>
          <w:color w:val="000000"/>
          <w:sz w:val="28"/>
          <w:szCs w:val="28"/>
        </w:rPr>
        <w:t>независим</w:t>
      </w:r>
      <w:r>
        <w:rPr>
          <w:bCs/>
          <w:color w:val="000000"/>
          <w:sz w:val="28"/>
          <w:szCs w:val="28"/>
        </w:rPr>
        <w:t>ая</w:t>
      </w:r>
      <w:r w:rsidRPr="00FC71E0">
        <w:rPr>
          <w:bCs/>
          <w:color w:val="000000"/>
          <w:sz w:val="28"/>
          <w:szCs w:val="28"/>
        </w:rPr>
        <w:t xml:space="preserve"> оценк</w:t>
      </w:r>
      <w:r>
        <w:rPr>
          <w:bCs/>
          <w:color w:val="000000"/>
          <w:sz w:val="28"/>
          <w:szCs w:val="28"/>
        </w:rPr>
        <w:t>а</w:t>
      </w:r>
      <w:r w:rsidRPr="00FC71E0">
        <w:rPr>
          <w:bCs/>
          <w:color w:val="000000"/>
          <w:sz w:val="28"/>
          <w:szCs w:val="28"/>
        </w:rPr>
        <w:t xml:space="preserve"> качества условий оказания услуг</w:t>
      </w:r>
      <w:r>
        <w:rPr>
          <w:bCs/>
          <w:color w:val="000000"/>
          <w:sz w:val="28"/>
          <w:szCs w:val="28"/>
        </w:rPr>
        <w:t xml:space="preserve"> была проведена в отношении следующих учреждений:</w:t>
      </w:r>
    </w:p>
    <w:p w:rsidR="00FC71E0" w:rsidRPr="00FC71E0" w:rsidRDefault="00FC71E0" w:rsidP="00FC71E0">
      <w:pPr>
        <w:widowControl/>
        <w:autoSpaceDE/>
        <w:autoSpaceDN/>
        <w:jc w:val="both"/>
        <w:rPr>
          <w:sz w:val="28"/>
          <w:szCs w:val="28"/>
          <w:lang w:eastAsia="ru-RU"/>
        </w:rPr>
      </w:pPr>
    </w:p>
    <w:tbl>
      <w:tblPr>
        <w:tblW w:w="0" w:type="auto"/>
        <w:tblInd w:w="108" w:type="dxa"/>
        <w:tblCellMar>
          <w:top w:w="15" w:type="dxa"/>
          <w:left w:w="15" w:type="dxa"/>
          <w:bottom w:w="15" w:type="dxa"/>
          <w:right w:w="15" w:type="dxa"/>
        </w:tblCellMar>
        <w:tblLook w:val="04A0" w:firstRow="1" w:lastRow="0" w:firstColumn="1" w:lastColumn="0" w:noHBand="0" w:noVBand="1"/>
      </w:tblPr>
      <w:tblGrid>
        <w:gridCol w:w="594"/>
        <w:gridCol w:w="8762"/>
      </w:tblGrid>
      <w:tr w:rsidR="00FC71E0" w:rsidRPr="00FC71E0" w:rsidTr="00FC71E0">
        <w:tc>
          <w:tcPr>
            <w:tcW w:w="5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C71E0" w:rsidRPr="00FC71E0" w:rsidRDefault="00FC71E0" w:rsidP="00FC71E0">
            <w:pPr>
              <w:widowControl/>
              <w:autoSpaceDE/>
              <w:autoSpaceDN/>
              <w:spacing w:line="0" w:lineRule="atLeast"/>
              <w:jc w:val="center"/>
              <w:rPr>
                <w:sz w:val="28"/>
                <w:szCs w:val="28"/>
                <w:lang w:eastAsia="ru-RU"/>
              </w:rPr>
            </w:pPr>
            <w:r w:rsidRPr="00FC71E0">
              <w:rPr>
                <w:color w:val="000000"/>
                <w:sz w:val="28"/>
                <w:szCs w:val="28"/>
                <w:lang w:eastAsia="ru-RU"/>
              </w:rPr>
              <w:t>№ п/п</w:t>
            </w:r>
          </w:p>
        </w:tc>
        <w:tc>
          <w:tcPr>
            <w:tcW w:w="87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C71E0" w:rsidRPr="00FC71E0" w:rsidRDefault="00FC71E0" w:rsidP="00FC71E0">
            <w:pPr>
              <w:widowControl/>
              <w:autoSpaceDE/>
              <w:autoSpaceDN/>
              <w:spacing w:line="0" w:lineRule="atLeast"/>
              <w:jc w:val="center"/>
              <w:rPr>
                <w:sz w:val="28"/>
                <w:szCs w:val="28"/>
                <w:lang w:eastAsia="ru-RU"/>
              </w:rPr>
            </w:pPr>
            <w:r w:rsidRPr="00FC71E0">
              <w:rPr>
                <w:color w:val="000000"/>
                <w:sz w:val="28"/>
                <w:szCs w:val="28"/>
                <w:lang w:eastAsia="ru-RU"/>
              </w:rPr>
              <w:t xml:space="preserve">Наименование учреждения культуры, в отношении которого осуществлена </w:t>
            </w:r>
            <w:proofErr w:type="spellStart"/>
            <w:r w:rsidRPr="00FC71E0">
              <w:rPr>
                <w:color w:val="000000"/>
                <w:sz w:val="28"/>
                <w:szCs w:val="28"/>
                <w:lang w:eastAsia="ru-RU"/>
              </w:rPr>
              <w:t>НОК</w:t>
            </w:r>
            <w:r w:rsidR="00D01C77">
              <w:rPr>
                <w:color w:val="000000"/>
                <w:sz w:val="28"/>
                <w:szCs w:val="28"/>
                <w:lang w:eastAsia="ru-RU"/>
              </w:rPr>
              <w:t>у</w:t>
            </w:r>
            <w:proofErr w:type="spellEnd"/>
            <w:r w:rsidRPr="00FC71E0">
              <w:rPr>
                <w:color w:val="000000"/>
                <w:sz w:val="28"/>
                <w:szCs w:val="28"/>
                <w:lang w:eastAsia="ru-RU"/>
              </w:rPr>
              <w:t xml:space="preserve"> в 2023 году (без ДШИ)</w:t>
            </w:r>
          </w:p>
        </w:tc>
      </w:tr>
      <w:tr w:rsidR="00FC71E0" w:rsidRPr="00FC71E0" w:rsidTr="00FC71E0">
        <w:tc>
          <w:tcPr>
            <w:tcW w:w="5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C71E0" w:rsidRPr="00FC71E0" w:rsidRDefault="00FC71E0" w:rsidP="00FC71E0">
            <w:pPr>
              <w:widowControl/>
              <w:autoSpaceDE/>
              <w:autoSpaceDN/>
              <w:spacing w:line="0" w:lineRule="atLeast"/>
              <w:rPr>
                <w:sz w:val="28"/>
                <w:szCs w:val="28"/>
                <w:lang w:eastAsia="ru-RU"/>
              </w:rPr>
            </w:pPr>
            <w:r w:rsidRPr="00FC71E0">
              <w:rPr>
                <w:color w:val="000000"/>
                <w:sz w:val="28"/>
                <w:szCs w:val="28"/>
                <w:lang w:eastAsia="ru-RU"/>
              </w:rPr>
              <w:t>1</w:t>
            </w:r>
          </w:p>
        </w:tc>
        <w:tc>
          <w:tcPr>
            <w:tcW w:w="87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C71E0" w:rsidRPr="00FC71E0" w:rsidRDefault="00FC71E0" w:rsidP="00FC71E0">
            <w:pPr>
              <w:widowControl/>
              <w:autoSpaceDE/>
              <w:autoSpaceDN/>
              <w:spacing w:line="0" w:lineRule="atLeast"/>
              <w:jc w:val="both"/>
              <w:rPr>
                <w:sz w:val="28"/>
                <w:szCs w:val="28"/>
                <w:lang w:eastAsia="ru-RU"/>
              </w:rPr>
            </w:pPr>
            <w:r w:rsidRPr="00FC71E0">
              <w:rPr>
                <w:color w:val="000000"/>
                <w:sz w:val="28"/>
                <w:szCs w:val="28"/>
                <w:lang w:eastAsia="ru-RU"/>
              </w:rPr>
              <w:t xml:space="preserve">Муниципальное казенное учреждение культуры «Дом культуры села Просянка» </w:t>
            </w:r>
          </w:p>
        </w:tc>
      </w:tr>
      <w:tr w:rsidR="00FC71E0" w:rsidRPr="00FC71E0" w:rsidTr="00FC71E0">
        <w:tc>
          <w:tcPr>
            <w:tcW w:w="5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C71E0" w:rsidRPr="00FC71E0" w:rsidRDefault="00FC71E0" w:rsidP="00FC71E0">
            <w:pPr>
              <w:widowControl/>
              <w:autoSpaceDE/>
              <w:autoSpaceDN/>
              <w:spacing w:line="0" w:lineRule="atLeast"/>
              <w:rPr>
                <w:sz w:val="28"/>
                <w:szCs w:val="28"/>
                <w:lang w:eastAsia="ru-RU"/>
              </w:rPr>
            </w:pPr>
            <w:r w:rsidRPr="00FC71E0">
              <w:rPr>
                <w:color w:val="000000"/>
                <w:sz w:val="28"/>
                <w:szCs w:val="28"/>
                <w:lang w:eastAsia="ru-RU"/>
              </w:rPr>
              <w:t>2</w:t>
            </w:r>
          </w:p>
        </w:tc>
        <w:tc>
          <w:tcPr>
            <w:tcW w:w="87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C71E0" w:rsidRPr="00FC71E0" w:rsidRDefault="00FC71E0" w:rsidP="00FC71E0">
            <w:pPr>
              <w:widowControl/>
              <w:autoSpaceDE/>
              <w:autoSpaceDN/>
              <w:spacing w:line="0" w:lineRule="atLeast"/>
              <w:jc w:val="both"/>
              <w:rPr>
                <w:sz w:val="28"/>
                <w:szCs w:val="28"/>
                <w:lang w:eastAsia="ru-RU"/>
              </w:rPr>
            </w:pPr>
            <w:r w:rsidRPr="00FC71E0">
              <w:rPr>
                <w:color w:val="000000"/>
                <w:sz w:val="28"/>
                <w:szCs w:val="28"/>
                <w:lang w:eastAsia="ru-RU"/>
              </w:rPr>
              <w:t xml:space="preserve">Муниципальное казенное учреждение культуры «Дом культуры поселка Рогатая Балка» </w:t>
            </w:r>
          </w:p>
        </w:tc>
      </w:tr>
      <w:tr w:rsidR="00FC71E0" w:rsidRPr="00FC71E0" w:rsidTr="00FC71E0">
        <w:tc>
          <w:tcPr>
            <w:tcW w:w="5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C71E0" w:rsidRPr="00FC71E0" w:rsidRDefault="00FC71E0" w:rsidP="00FC71E0">
            <w:pPr>
              <w:widowControl/>
              <w:autoSpaceDE/>
              <w:autoSpaceDN/>
              <w:spacing w:line="0" w:lineRule="atLeast"/>
              <w:rPr>
                <w:sz w:val="28"/>
                <w:szCs w:val="28"/>
                <w:lang w:eastAsia="ru-RU"/>
              </w:rPr>
            </w:pPr>
            <w:r w:rsidRPr="00FC71E0">
              <w:rPr>
                <w:color w:val="000000"/>
                <w:sz w:val="28"/>
                <w:szCs w:val="28"/>
                <w:lang w:eastAsia="ru-RU"/>
              </w:rPr>
              <w:t>3</w:t>
            </w:r>
          </w:p>
        </w:tc>
        <w:tc>
          <w:tcPr>
            <w:tcW w:w="87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C71E0" w:rsidRPr="00FC71E0" w:rsidRDefault="00FC71E0" w:rsidP="00FC71E0">
            <w:pPr>
              <w:widowControl/>
              <w:autoSpaceDE/>
              <w:autoSpaceDN/>
              <w:spacing w:line="0" w:lineRule="atLeast"/>
              <w:jc w:val="both"/>
              <w:rPr>
                <w:sz w:val="28"/>
                <w:szCs w:val="28"/>
                <w:lang w:eastAsia="ru-RU"/>
              </w:rPr>
            </w:pPr>
            <w:r w:rsidRPr="00FC71E0">
              <w:rPr>
                <w:color w:val="000000"/>
                <w:sz w:val="28"/>
                <w:szCs w:val="28"/>
                <w:lang w:eastAsia="ru-RU"/>
              </w:rPr>
              <w:t xml:space="preserve">Муниципальное казенное учреждение культуры «Дом культуры села Сухая Буйвола» </w:t>
            </w:r>
          </w:p>
        </w:tc>
      </w:tr>
      <w:tr w:rsidR="00FC71E0" w:rsidRPr="00FC71E0" w:rsidTr="00FC71E0">
        <w:tc>
          <w:tcPr>
            <w:tcW w:w="5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C71E0" w:rsidRPr="00FC71E0" w:rsidRDefault="00FC71E0" w:rsidP="00FC71E0">
            <w:pPr>
              <w:widowControl/>
              <w:autoSpaceDE/>
              <w:autoSpaceDN/>
              <w:spacing w:line="0" w:lineRule="atLeast"/>
              <w:rPr>
                <w:sz w:val="28"/>
                <w:szCs w:val="28"/>
                <w:lang w:eastAsia="ru-RU"/>
              </w:rPr>
            </w:pPr>
            <w:r w:rsidRPr="00FC71E0">
              <w:rPr>
                <w:color w:val="000000"/>
                <w:sz w:val="28"/>
                <w:szCs w:val="28"/>
                <w:lang w:eastAsia="ru-RU"/>
              </w:rPr>
              <w:t>4</w:t>
            </w:r>
          </w:p>
        </w:tc>
        <w:tc>
          <w:tcPr>
            <w:tcW w:w="87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C71E0" w:rsidRPr="00FC71E0" w:rsidRDefault="00FC71E0" w:rsidP="00FC71E0">
            <w:pPr>
              <w:widowControl/>
              <w:autoSpaceDE/>
              <w:autoSpaceDN/>
              <w:spacing w:line="0" w:lineRule="atLeast"/>
              <w:jc w:val="both"/>
              <w:rPr>
                <w:sz w:val="28"/>
                <w:szCs w:val="28"/>
                <w:lang w:eastAsia="ru-RU"/>
              </w:rPr>
            </w:pPr>
            <w:r w:rsidRPr="00FC71E0">
              <w:rPr>
                <w:color w:val="000000"/>
                <w:sz w:val="28"/>
                <w:szCs w:val="28"/>
                <w:lang w:eastAsia="ru-RU"/>
              </w:rPr>
              <w:t xml:space="preserve">Муниципальное казенное учреждение культуры «Дом культуры села </w:t>
            </w:r>
            <w:proofErr w:type="spellStart"/>
            <w:r w:rsidRPr="00FC71E0">
              <w:rPr>
                <w:color w:val="000000"/>
                <w:sz w:val="28"/>
                <w:szCs w:val="28"/>
                <w:lang w:eastAsia="ru-RU"/>
              </w:rPr>
              <w:t>Шангала</w:t>
            </w:r>
            <w:proofErr w:type="spellEnd"/>
            <w:r w:rsidRPr="00FC71E0">
              <w:rPr>
                <w:color w:val="000000"/>
                <w:sz w:val="28"/>
                <w:szCs w:val="28"/>
                <w:lang w:eastAsia="ru-RU"/>
              </w:rPr>
              <w:t xml:space="preserve">» </w:t>
            </w:r>
          </w:p>
        </w:tc>
      </w:tr>
      <w:tr w:rsidR="00FC71E0" w:rsidRPr="00FC71E0" w:rsidTr="00FC71E0">
        <w:tc>
          <w:tcPr>
            <w:tcW w:w="5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C71E0" w:rsidRPr="00FC71E0" w:rsidRDefault="00FC71E0" w:rsidP="00FC71E0">
            <w:pPr>
              <w:widowControl/>
              <w:autoSpaceDE/>
              <w:autoSpaceDN/>
              <w:spacing w:line="0" w:lineRule="atLeast"/>
              <w:rPr>
                <w:sz w:val="28"/>
                <w:szCs w:val="28"/>
                <w:lang w:eastAsia="ru-RU"/>
              </w:rPr>
            </w:pPr>
            <w:r w:rsidRPr="00FC71E0">
              <w:rPr>
                <w:color w:val="000000"/>
                <w:sz w:val="28"/>
                <w:szCs w:val="28"/>
                <w:lang w:eastAsia="ru-RU"/>
              </w:rPr>
              <w:t>5</w:t>
            </w:r>
          </w:p>
        </w:tc>
        <w:tc>
          <w:tcPr>
            <w:tcW w:w="87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C71E0" w:rsidRPr="00FC71E0" w:rsidRDefault="00FC71E0" w:rsidP="00FC71E0">
            <w:pPr>
              <w:widowControl/>
              <w:autoSpaceDE/>
              <w:autoSpaceDN/>
              <w:spacing w:line="0" w:lineRule="atLeast"/>
              <w:jc w:val="both"/>
              <w:rPr>
                <w:sz w:val="28"/>
                <w:szCs w:val="28"/>
                <w:lang w:eastAsia="ru-RU"/>
              </w:rPr>
            </w:pPr>
            <w:r w:rsidRPr="00FC71E0">
              <w:rPr>
                <w:color w:val="000000"/>
                <w:sz w:val="28"/>
                <w:szCs w:val="28"/>
                <w:lang w:eastAsia="ru-RU"/>
              </w:rPr>
              <w:t>Муниципальное казенное учреждение культуры «Дом культуры села Шведино»</w:t>
            </w:r>
          </w:p>
        </w:tc>
      </w:tr>
      <w:tr w:rsidR="00FC71E0" w:rsidRPr="00FC71E0" w:rsidTr="00FC71E0">
        <w:tc>
          <w:tcPr>
            <w:tcW w:w="5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C71E0" w:rsidRPr="00FC71E0" w:rsidRDefault="00FC71E0" w:rsidP="00FC71E0">
            <w:pPr>
              <w:widowControl/>
              <w:autoSpaceDE/>
              <w:autoSpaceDN/>
              <w:spacing w:line="0" w:lineRule="atLeast"/>
              <w:rPr>
                <w:sz w:val="28"/>
                <w:szCs w:val="28"/>
                <w:lang w:eastAsia="ru-RU"/>
              </w:rPr>
            </w:pPr>
            <w:r w:rsidRPr="00FC71E0">
              <w:rPr>
                <w:color w:val="000000"/>
                <w:sz w:val="28"/>
                <w:szCs w:val="28"/>
                <w:lang w:eastAsia="ru-RU"/>
              </w:rPr>
              <w:t>6</w:t>
            </w:r>
          </w:p>
        </w:tc>
        <w:tc>
          <w:tcPr>
            <w:tcW w:w="87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C71E0" w:rsidRPr="00FC71E0" w:rsidRDefault="00FC71E0" w:rsidP="00FC71E0">
            <w:pPr>
              <w:widowControl/>
              <w:autoSpaceDE/>
              <w:autoSpaceDN/>
              <w:spacing w:line="0" w:lineRule="atLeast"/>
              <w:jc w:val="both"/>
              <w:rPr>
                <w:sz w:val="28"/>
                <w:szCs w:val="28"/>
                <w:lang w:eastAsia="ru-RU"/>
              </w:rPr>
            </w:pPr>
            <w:r w:rsidRPr="00FC71E0">
              <w:rPr>
                <w:color w:val="000000"/>
                <w:sz w:val="28"/>
                <w:szCs w:val="28"/>
                <w:lang w:eastAsia="ru-RU"/>
              </w:rPr>
              <w:t xml:space="preserve">Муниципальное казенное учреждение культуры «Петровская централизованная библиотечная система» </w:t>
            </w:r>
          </w:p>
        </w:tc>
      </w:tr>
      <w:tr w:rsidR="00FC71E0" w:rsidRPr="00FC71E0" w:rsidTr="00FC71E0">
        <w:tc>
          <w:tcPr>
            <w:tcW w:w="5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C71E0" w:rsidRPr="00FC71E0" w:rsidRDefault="00FC71E0" w:rsidP="00FC71E0">
            <w:pPr>
              <w:widowControl/>
              <w:autoSpaceDE/>
              <w:autoSpaceDN/>
              <w:spacing w:line="0" w:lineRule="atLeast"/>
              <w:rPr>
                <w:sz w:val="28"/>
                <w:szCs w:val="28"/>
                <w:lang w:eastAsia="ru-RU"/>
              </w:rPr>
            </w:pPr>
            <w:r w:rsidRPr="00FC71E0">
              <w:rPr>
                <w:color w:val="000000"/>
                <w:sz w:val="28"/>
                <w:szCs w:val="28"/>
                <w:lang w:eastAsia="ru-RU"/>
              </w:rPr>
              <w:t>7</w:t>
            </w:r>
          </w:p>
        </w:tc>
        <w:tc>
          <w:tcPr>
            <w:tcW w:w="87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C71E0" w:rsidRPr="00FC71E0" w:rsidRDefault="00FC71E0" w:rsidP="00FC71E0">
            <w:pPr>
              <w:widowControl/>
              <w:autoSpaceDE/>
              <w:autoSpaceDN/>
              <w:spacing w:line="0" w:lineRule="atLeast"/>
              <w:jc w:val="both"/>
              <w:rPr>
                <w:sz w:val="28"/>
                <w:szCs w:val="28"/>
                <w:lang w:eastAsia="ru-RU"/>
              </w:rPr>
            </w:pPr>
            <w:r w:rsidRPr="00FC71E0">
              <w:rPr>
                <w:color w:val="000000"/>
                <w:sz w:val="28"/>
                <w:szCs w:val="28"/>
                <w:lang w:eastAsia="ru-RU"/>
              </w:rPr>
              <w:t xml:space="preserve">Муниципальное казенное учреждение культуры «Народный музей села Сухая Буйвола» </w:t>
            </w:r>
          </w:p>
        </w:tc>
      </w:tr>
    </w:tbl>
    <w:p w:rsidR="00B2789C" w:rsidRPr="00B2789C" w:rsidRDefault="00B2789C" w:rsidP="00B2789C">
      <w:pPr>
        <w:ind w:firstLine="708"/>
        <w:jc w:val="both"/>
        <w:rPr>
          <w:sz w:val="28"/>
          <w:szCs w:val="28"/>
        </w:rPr>
      </w:pPr>
    </w:p>
    <w:p w:rsidR="00B2789C" w:rsidRPr="00B2789C" w:rsidRDefault="00B2789C" w:rsidP="00B2789C">
      <w:pPr>
        <w:shd w:val="clear" w:color="auto" w:fill="FFFFFF"/>
        <w:ind w:firstLine="708"/>
        <w:jc w:val="both"/>
        <w:rPr>
          <w:sz w:val="28"/>
          <w:szCs w:val="28"/>
          <w:lang w:eastAsia="ru-RU"/>
        </w:rPr>
      </w:pPr>
      <w:r w:rsidRPr="00B2789C">
        <w:rPr>
          <w:sz w:val="28"/>
          <w:szCs w:val="28"/>
          <w:lang w:eastAsia="ru-RU"/>
        </w:rPr>
        <w:t xml:space="preserve">В целом результатом деятельности муниципальных учреждений культуры в 2023 году стало предоставление качественных муниципальных услуг: увеличение числа посещений учреждений, в том числе </w:t>
      </w:r>
      <w:proofErr w:type="spellStart"/>
      <w:r w:rsidRPr="00B2789C">
        <w:rPr>
          <w:sz w:val="28"/>
          <w:szCs w:val="28"/>
          <w:lang w:eastAsia="ru-RU"/>
        </w:rPr>
        <w:t>интернет-ресурсами</w:t>
      </w:r>
      <w:proofErr w:type="spellEnd"/>
      <w:r w:rsidRPr="00B2789C">
        <w:rPr>
          <w:sz w:val="28"/>
          <w:szCs w:val="28"/>
          <w:lang w:eastAsia="ru-RU"/>
        </w:rPr>
        <w:t>; количество и качество проведённых культурно-массовых мероприятий; внедрение инновационных методов и приёмов деятельности учреждений культуры.</w:t>
      </w:r>
    </w:p>
    <w:p w:rsidR="00B2789C" w:rsidRDefault="00B2789C" w:rsidP="00FC71E0">
      <w:pPr>
        <w:pStyle w:val="a3"/>
        <w:spacing w:line="322" w:lineRule="exact"/>
        <w:ind w:left="0" w:firstLine="0"/>
      </w:pPr>
    </w:p>
    <w:p w:rsidR="005B22C0" w:rsidRPr="00064B32" w:rsidRDefault="00FC71E0" w:rsidP="008152AB">
      <w:pPr>
        <w:tabs>
          <w:tab w:val="num" w:pos="0"/>
        </w:tabs>
        <w:adjustRightInd w:val="0"/>
        <w:jc w:val="center"/>
        <w:rPr>
          <w:sz w:val="24"/>
          <w:szCs w:val="24"/>
          <w:lang w:eastAsia="ru-RU"/>
        </w:rPr>
      </w:pPr>
      <w:r>
        <w:rPr>
          <w:b/>
          <w:bCs/>
          <w:kern w:val="36"/>
          <w:sz w:val="28"/>
          <w:szCs w:val="28"/>
          <w:lang w:eastAsia="ru-RU"/>
        </w:rPr>
        <w:t>4</w:t>
      </w:r>
      <w:r w:rsidR="005B22C0">
        <w:rPr>
          <w:b/>
          <w:bCs/>
          <w:kern w:val="36"/>
          <w:sz w:val="28"/>
          <w:szCs w:val="28"/>
          <w:lang w:eastAsia="ru-RU"/>
        </w:rPr>
        <w:t xml:space="preserve">. </w:t>
      </w:r>
      <w:r w:rsidR="005B22C0" w:rsidRPr="009A109D">
        <w:rPr>
          <w:b/>
          <w:bCs/>
          <w:kern w:val="36"/>
          <w:sz w:val="28"/>
          <w:szCs w:val="28"/>
          <w:lang w:eastAsia="ru-RU"/>
        </w:rPr>
        <w:t>Выполнение показателей национального проект</w:t>
      </w:r>
      <w:r w:rsidR="005B22C0">
        <w:rPr>
          <w:b/>
          <w:bCs/>
          <w:kern w:val="36"/>
          <w:sz w:val="28"/>
          <w:szCs w:val="28"/>
          <w:lang w:eastAsia="ru-RU"/>
        </w:rPr>
        <w:t>а «Культура»</w:t>
      </w:r>
    </w:p>
    <w:p w:rsidR="005B22C0" w:rsidRPr="00A8730F" w:rsidRDefault="005B22C0" w:rsidP="00076BEE">
      <w:pPr>
        <w:pStyle w:val="a6"/>
        <w:ind w:firstLine="708"/>
        <w:jc w:val="both"/>
        <w:rPr>
          <w:rFonts w:ascii="Times New Roman" w:hAnsi="Times New Roman"/>
          <w:bCs/>
          <w:sz w:val="28"/>
          <w:szCs w:val="28"/>
        </w:rPr>
      </w:pPr>
    </w:p>
    <w:p w:rsidR="005B22C0" w:rsidRDefault="005B22C0" w:rsidP="00076BEE">
      <w:pPr>
        <w:ind w:firstLine="709"/>
        <w:jc w:val="both"/>
        <w:rPr>
          <w:sz w:val="28"/>
          <w:szCs w:val="28"/>
          <w:lang w:eastAsia="ru-RU"/>
        </w:rPr>
      </w:pPr>
      <w:r w:rsidRPr="00150AF0">
        <w:rPr>
          <w:sz w:val="28"/>
          <w:szCs w:val="28"/>
          <w:lang w:eastAsia="ru-RU"/>
        </w:rPr>
        <w:t>В 202</w:t>
      </w:r>
      <w:r w:rsidR="00B30D09">
        <w:rPr>
          <w:sz w:val="28"/>
          <w:szCs w:val="28"/>
          <w:lang w:eastAsia="ru-RU"/>
        </w:rPr>
        <w:t>3</w:t>
      </w:r>
      <w:r w:rsidRPr="00150AF0">
        <w:rPr>
          <w:sz w:val="28"/>
          <w:szCs w:val="28"/>
          <w:lang w:eastAsia="ru-RU"/>
        </w:rPr>
        <w:t xml:space="preserve"> году деятельность всех муниципальных учреждений культуры и учреждений дополнительного образования </w:t>
      </w:r>
      <w:r>
        <w:rPr>
          <w:sz w:val="28"/>
          <w:szCs w:val="28"/>
          <w:lang w:eastAsia="ru-RU"/>
        </w:rPr>
        <w:t xml:space="preserve">была направлена на выполнение </w:t>
      </w:r>
      <w:r w:rsidRPr="009A109D">
        <w:rPr>
          <w:sz w:val="28"/>
          <w:szCs w:val="28"/>
          <w:lang w:eastAsia="ru-RU"/>
        </w:rPr>
        <w:t>основных целевых показателей национального проекта «Культура»</w:t>
      </w:r>
      <w:r>
        <w:rPr>
          <w:sz w:val="28"/>
          <w:szCs w:val="28"/>
          <w:lang w:eastAsia="ru-RU"/>
        </w:rPr>
        <w:t>.</w:t>
      </w:r>
    </w:p>
    <w:p w:rsidR="005B22C0" w:rsidRPr="007A2CE3" w:rsidRDefault="005B22C0" w:rsidP="006056EC">
      <w:pPr>
        <w:ind w:firstLine="708"/>
        <w:jc w:val="both"/>
        <w:rPr>
          <w:sz w:val="28"/>
          <w:szCs w:val="28"/>
        </w:rPr>
      </w:pPr>
      <w:r w:rsidRPr="0070499B">
        <w:rPr>
          <w:b/>
          <w:sz w:val="28"/>
          <w:szCs w:val="28"/>
          <w:lang w:eastAsia="ru-RU"/>
        </w:rPr>
        <w:t>В рамках федерального проекта «Культурная среда»</w:t>
      </w:r>
      <w:r>
        <w:rPr>
          <w:sz w:val="28"/>
          <w:szCs w:val="28"/>
          <w:lang w:eastAsia="ru-RU"/>
        </w:rPr>
        <w:t xml:space="preserve"> на </w:t>
      </w:r>
      <w:r w:rsidRPr="00E74C0D">
        <w:rPr>
          <w:sz w:val="28"/>
          <w:szCs w:val="28"/>
        </w:rPr>
        <w:t>проведение капитального ремонта</w:t>
      </w:r>
      <w:r>
        <w:rPr>
          <w:sz w:val="28"/>
          <w:szCs w:val="28"/>
        </w:rPr>
        <w:t xml:space="preserve"> учреждений </w:t>
      </w:r>
      <w:r w:rsidRPr="00E74C0D">
        <w:rPr>
          <w:sz w:val="28"/>
          <w:szCs w:val="28"/>
        </w:rPr>
        <w:t xml:space="preserve">были выделены и освоены средства в </w:t>
      </w:r>
      <w:r w:rsidRPr="007A2CE3">
        <w:rPr>
          <w:sz w:val="28"/>
          <w:szCs w:val="28"/>
        </w:rPr>
        <w:t xml:space="preserve">объеме </w:t>
      </w:r>
      <w:r w:rsidR="007A2CE3" w:rsidRPr="007A2CE3">
        <w:rPr>
          <w:sz w:val="28"/>
          <w:szCs w:val="28"/>
        </w:rPr>
        <w:t xml:space="preserve">8 288 233, 70 </w:t>
      </w:r>
      <w:r w:rsidRPr="007A2CE3">
        <w:rPr>
          <w:sz w:val="28"/>
          <w:szCs w:val="28"/>
        </w:rPr>
        <w:t>рублей, в том числе:</w:t>
      </w:r>
    </w:p>
    <w:p w:rsidR="005B22C0" w:rsidRPr="007A2CE3" w:rsidRDefault="005B22C0" w:rsidP="006056EC">
      <w:pPr>
        <w:ind w:firstLine="708"/>
        <w:jc w:val="both"/>
        <w:rPr>
          <w:sz w:val="28"/>
          <w:szCs w:val="28"/>
        </w:rPr>
      </w:pPr>
      <w:r w:rsidRPr="007A2CE3">
        <w:rPr>
          <w:sz w:val="28"/>
          <w:szCs w:val="28"/>
        </w:rPr>
        <w:t xml:space="preserve">федеральный бюджет – </w:t>
      </w:r>
      <w:r w:rsidR="007A2CE3" w:rsidRPr="007A2CE3">
        <w:rPr>
          <w:sz w:val="28"/>
          <w:szCs w:val="28"/>
        </w:rPr>
        <w:t>8 063 629,65</w:t>
      </w:r>
      <w:r w:rsidRPr="007A2CE3">
        <w:rPr>
          <w:sz w:val="28"/>
          <w:szCs w:val="28"/>
        </w:rPr>
        <w:t xml:space="preserve"> рублей;</w:t>
      </w:r>
    </w:p>
    <w:p w:rsidR="005B22C0" w:rsidRPr="007A2CE3" w:rsidRDefault="005B22C0" w:rsidP="006056EC">
      <w:pPr>
        <w:jc w:val="both"/>
        <w:rPr>
          <w:sz w:val="28"/>
          <w:szCs w:val="28"/>
        </w:rPr>
      </w:pPr>
      <w:r w:rsidRPr="007A2CE3">
        <w:rPr>
          <w:sz w:val="28"/>
          <w:szCs w:val="28"/>
        </w:rPr>
        <w:tab/>
        <w:t xml:space="preserve">краевой бюджет – </w:t>
      </w:r>
      <w:r w:rsidR="007A2CE3" w:rsidRPr="007A2CE3">
        <w:rPr>
          <w:sz w:val="28"/>
          <w:szCs w:val="28"/>
        </w:rPr>
        <w:t>60 192, 35</w:t>
      </w:r>
      <w:r w:rsidRPr="007A2CE3">
        <w:rPr>
          <w:sz w:val="28"/>
          <w:szCs w:val="28"/>
        </w:rPr>
        <w:t xml:space="preserve"> рублей;</w:t>
      </w:r>
    </w:p>
    <w:p w:rsidR="005B22C0" w:rsidRDefault="005B22C0" w:rsidP="006056EC">
      <w:pPr>
        <w:ind w:firstLine="709"/>
        <w:jc w:val="both"/>
        <w:rPr>
          <w:sz w:val="28"/>
          <w:szCs w:val="28"/>
          <w:lang w:eastAsia="ru-RU"/>
        </w:rPr>
      </w:pPr>
      <w:r w:rsidRPr="007A2CE3">
        <w:rPr>
          <w:sz w:val="28"/>
          <w:szCs w:val="28"/>
        </w:rPr>
        <w:tab/>
        <w:t xml:space="preserve">местный бюджет – </w:t>
      </w:r>
      <w:r w:rsidR="007A2CE3" w:rsidRPr="007A2CE3">
        <w:rPr>
          <w:sz w:val="28"/>
          <w:szCs w:val="28"/>
        </w:rPr>
        <w:t>164 411,70</w:t>
      </w:r>
      <w:r w:rsidRPr="007A2CE3">
        <w:rPr>
          <w:sz w:val="28"/>
          <w:szCs w:val="28"/>
        </w:rPr>
        <w:t xml:space="preserve"> рублей.</w:t>
      </w:r>
    </w:p>
    <w:p w:rsidR="0062616B" w:rsidRPr="009C4995" w:rsidRDefault="005B22C0" w:rsidP="0062616B">
      <w:pPr>
        <w:pStyle w:val="Style2"/>
        <w:widowControl/>
        <w:spacing w:before="10" w:line="322" w:lineRule="exact"/>
        <w:ind w:firstLine="567"/>
        <w:jc w:val="both"/>
        <w:rPr>
          <w:rStyle w:val="FontStyle11"/>
          <w:sz w:val="28"/>
          <w:szCs w:val="28"/>
        </w:rPr>
      </w:pPr>
      <w:r>
        <w:rPr>
          <w:sz w:val="28"/>
          <w:szCs w:val="28"/>
        </w:rPr>
        <w:lastRenderedPageBreak/>
        <w:t>На в</w:t>
      </w:r>
      <w:r w:rsidRPr="00A4658A">
        <w:rPr>
          <w:sz w:val="28"/>
          <w:szCs w:val="28"/>
        </w:rPr>
        <w:t>ыделен</w:t>
      </w:r>
      <w:r>
        <w:rPr>
          <w:sz w:val="28"/>
          <w:szCs w:val="28"/>
        </w:rPr>
        <w:t>ные</w:t>
      </w:r>
      <w:r w:rsidRPr="00A4658A">
        <w:rPr>
          <w:sz w:val="28"/>
          <w:szCs w:val="28"/>
        </w:rPr>
        <w:t xml:space="preserve"> средств</w:t>
      </w:r>
      <w:r>
        <w:rPr>
          <w:sz w:val="28"/>
          <w:szCs w:val="28"/>
        </w:rPr>
        <w:t>а</w:t>
      </w:r>
      <w:r w:rsidRPr="00A4658A">
        <w:rPr>
          <w:sz w:val="28"/>
          <w:szCs w:val="28"/>
        </w:rPr>
        <w:t xml:space="preserve"> из бюджетов разных уровней позволило провести </w:t>
      </w:r>
      <w:r>
        <w:rPr>
          <w:sz w:val="28"/>
          <w:szCs w:val="28"/>
        </w:rPr>
        <w:t xml:space="preserve">комплексный </w:t>
      </w:r>
      <w:r w:rsidRPr="00A4658A">
        <w:rPr>
          <w:sz w:val="28"/>
          <w:szCs w:val="28"/>
        </w:rPr>
        <w:t xml:space="preserve">капитальный </w:t>
      </w:r>
      <w:r>
        <w:rPr>
          <w:sz w:val="28"/>
          <w:szCs w:val="28"/>
        </w:rPr>
        <w:t xml:space="preserve">ремонт </w:t>
      </w:r>
      <w:r w:rsidR="0062616B" w:rsidRPr="009C4995">
        <w:rPr>
          <w:sz w:val="28"/>
          <w:szCs w:val="28"/>
        </w:rPr>
        <w:t xml:space="preserve">здания </w:t>
      </w:r>
      <w:r w:rsidR="0062616B" w:rsidRPr="009C4995">
        <w:rPr>
          <w:rStyle w:val="FontStyle11"/>
          <w:sz w:val="28"/>
          <w:szCs w:val="28"/>
        </w:rPr>
        <w:t>МКУДО СР ДМШ филиал № 4 с. Конс</w:t>
      </w:r>
      <w:r w:rsidR="0062616B">
        <w:rPr>
          <w:rStyle w:val="FontStyle11"/>
          <w:sz w:val="28"/>
          <w:szCs w:val="28"/>
        </w:rPr>
        <w:t xml:space="preserve">тантиновское. </w:t>
      </w:r>
    </w:p>
    <w:p w:rsidR="005B22C0" w:rsidRDefault="005B22C0" w:rsidP="0062616B">
      <w:pPr>
        <w:ind w:firstLine="708"/>
        <w:jc w:val="both"/>
        <w:rPr>
          <w:sz w:val="28"/>
          <w:szCs w:val="28"/>
          <w:lang w:eastAsia="ru-RU"/>
        </w:rPr>
      </w:pPr>
      <w:r w:rsidRPr="00236E7C">
        <w:rPr>
          <w:sz w:val="28"/>
          <w:szCs w:val="28"/>
        </w:rPr>
        <w:t>В рамках капитального ремонта выполнены ремонтные работы фасада здания, замена коммуникаций, общестроительные работы всех внутренних помещений.</w:t>
      </w:r>
    </w:p>
    <w:p w:rsidR="0062616B" w:rsidRPr="000952EE" w:rsidRDefault="0062616B" w:rsidP="0062616B">
      <w:pPr>
        <w:ind w:firstLine="567"/>
        <w:jc w:val="both"/>
        <w:rPr>
          <w:bCs/>
          <w:sz w:val="28"/>
          <w:szCs w:val="28"/>
        </w:rPr>
      </w:pPr>
      <w:r w:rsidRPr="000952EE">
        <w:rPr>
          <w:bCs/>
          <w:sz w:val="28"/>
          <w:szCs w:val="28"/>
        </w:rPr>
        <w:t>Выполнен текущий ремонт</w:t>
      </w:r>
      <w:r>
        <w:rPr>
          <w:bCs/>
          <w:sz w:val="28"/>
          <w:szCs w:val="28"/>
        </w:rPr>
        <w:t xml:space="preserve"> потолка, замена светильников,</w:t>
      </w:r>
      <w:r w:rsidRPr="000952EE">
        <w:rPr>
          <w:bCs/>
          <w:sz w:val="28"/>
          <w:szCs w:val="28"/>
        </w:rPr>
        <w:t xml:space="preserve"> дверей и окраска стен в </w:t>
      </w:r>
      <w:proofErr w:type="spellStart"/>
      <w:r w:rsidRPr="000952EE">
        <w:rPr>
          <w:bCs/>
          <w:sz w:val="28"/>
          <w:szCs w:val="28"/>
        </w:rPr>
        <w:t>Швединском</w:t>
      </w:r>
      <w:proofErr w:type="spellEnd"/>
      <w:r w:rsidRPr="000952EE">
        <w:rPr>
          <w:bCs/>
          <w:sz w:val="28"/>
          <w:szCs w:val="28"/>
        </w:rPr>
        <w:t xml:space="preserve"> филиале № 10 МКУК «Петровская централизованная библиотечная система». Ремонт и модернизация выполнена в рамках национального проекта «Культура». </w:t>
      </w:r>
      <w:r w:rsidRPr="007A2CE3">
        <w:rPr>
          <w:bCs/>
          <w:sz w:val="28"/>
          <w:szCs w:val="28"/>
        </w:rPr>
        <w:t>На эти цели из средств федерального бюджета выделено и освоено 5,0 млн.руб.</w:t>
      </w:r>
    </w:p>
    <w:p w:rsidR="0062616B" w:rsidRPr="00236E7C" w:rsidRDefault="0062616B" w:rsidP="0062616B">
      <w:pPr>
        <w:ind w:right="-2"/>
        <w:jc w:val="both"/>
        <w:rPr>
          <w:sz w:val="28"/>
          <w:szCs w:val="28"/>
        </w:rPr>
      </w:pPr>
    </w:p>
    <w:p w:rsidR="005B22C0" w:rsidRDefault="00520AD7" w:rsidP="00290304">
      <w:pPr>
        <w:adjustRightInd w:val="0"/>
        <w:ind w:firstLine="709"/>
        <w:jc w:val="both"/>
        <w:rPr>
          <w:sz w:val="28"/>
          <w:szCs w:val="28"/>
          <w:lang w:eastAsia="ru-RU"/>
        </w:rPr>
      </w:pPr>
      <w:r w:rsidRPr="00520AD7">
        <w:rPr>
          <w:color w:val="050624"/>
          <w:sz w:val="28"/>
          <w:szCs w:val="28"/>
          <w:lang w:eastAsia="ru-RU"/>
        </w:rPr>
        <w:t>Определяющим условием развития сферы «Культура» является профессиональный рост и повышение квалификации работников учреждений культуры.</w:t>
      </w:r>
      <w:r w:rsidRPr="0023081C">
        <w:rPr>
          <w:rFonts w:ascii="Arial" w:hAnsi="Arial" w:cs="Arial"/>
          <w:color w:val="050624"/>
          <w:sz w:val="27"/>
          <w:szCs w:val="27"/>
          <w:lang w:eastAsia="ru-RU"/>
        </w:rPr>
        <w:t xml:space="preserve"> </w:t>
      </w:r>
      <w:r w:rsidR="005B22C0" w:rsidRPr="007873DD">
        <w:rPr>
          <w:b/>
          <w:sz w:val="28"/>
          <w:szCs w:val="28"/>
          <w:lang w:eastAsia="ru-RU"/>
        </w:rPr>
        <w:t>В рамках реализации федерального проекта «Творческие люди»</w:t>
      </w:r>
      <w:r w:rsidR="005B22C0" w:rsidRPr="007873DD">
        <w:rPr>
          <w:sz w:val="28"/>
          <w:szCs w:val="28"/>
          <w:lang w:eastAsia="ru-RU"/>
        </w:rPr>
        <w:t xml:space="preserve"> 1</w:t>
      </w:r>
      <w:r w:rsidR="001A7F9C">
        <w:rPr>
          <w:sz w:val="28"/>
          <w:szCs w:val="28"/>
          <w:lang w:eastAsia="ru-RU"/>
        </w:rPr>
        <w:t>8</w:t>
      </w:r>
      <w:r w:rsidR="005B22C0" w:rsidRPr="007873DD">
        <w:rPr>
          <w:sz w:val="28"/>
          <w:szCs w:val="28"/>
          <w:lang w:eastAsia="ru-RU"/>
        </w:rPr>
        <w:t xml:space="preserve"> специалистов учреждений культуры и дополнительного образования Петровского </w:t>
      </w:r>
      <w:r w:rsidR="001A7F9C">
        <w:rPr>
          <w:sz w:val="28"/>
          <w:szCs w:val="28"/>
          <w:lang w:eastAsia="ru-RU"/>
        </w:rPr>
        <w:t>муниципального</w:t>
      </w:r>
      <w:r w:rsidR="005B22C0" w:rsidRPr="007873DD">
        <w:rPr>
          <w:sz w:val="28"/>
          <w:szCs w:val="28"/>
          <w:lang w:eastAsia="ru-RU"/>
        </w:rPr>
        <w:t xml:space="preserve"> округа прошли обучение в ведущих вузах страны: Сибирский государственный институт искусств имени Дмитрия Хворостовского; Саратовская государственная консерватория имени Л.В.Собинова; Кемеровский государственный институт культуры, Российская государственная библиотека и др. </w:t>
      </w:r>
    </w:p>
    <w:p w:rsidR="005B22C0" w:rsidRPr="007E3FD8" w:rsidRDefault="005B22C0" w:rsidP="00763BEF">
      <w:pPr>
        <w:pStyle w:val="a5"/>
        <w:ind w:left="0" w:firstLine="708"/>
        <w:rPr>
          <w:color w:val="000000"/>
          <w:sz w:val="28"/>
          <w:szCs w:val="28"/>
        </w:rPr>
      </w:pPr>
      <w:r w:rsidRPr="007E3FD8">
        <w:rPr>
          <w:sz w:val="28"/>
          <w:szCs w:val="28"/>
        </w:rPr>
        <w:t xml:space="preserve">В рамках регионального проекта «Творческие люди» национального проекта «Культура» трое работников культуры округа признаны </w:t>
      </w:r>
      <w:r w:rsidRPr="007E3FD8">
        <w:rPr>
          <w:color w:val="000000"/>
          <w:sz w:val="28"/>
          <w:szCs w:val="28"/>
        </w:rPr>
        <w:t xml:space="preserve">лучшими работниками муниципальных учреждений культуры, находящихся на территориях сельских поселений Ставропольского края. Им оказана государственная поддержка в размере </w:t>
      </w:r>
      <w:r w:rsidRPr="007926E3">
        <w:rPr>
          <w:color w:val="000000"/>
          <w:sz w:val="28"/>
          <w:szCs w:val="28"/>
        </w:rPr>
        <w:t>15</w:t>
      </w:r>
      <w:r w:rsidR="007926E3" w:rsidRPr="007926E3">
        <w:rPr>
          <w:color w:val="000000"/>
          <w:sz w:val="28"/>
          <w:szCs w:val="28"/>
        </w:rPr>
        <w:t>9 489</w:t>
      </w:r>
      <w:r w:rsidRPr="007926E3">
        <w:rPr>
          <w:color w:val="000000"/>
          <w:sz w:val="28"/>
          <w:szCs w:val="28"/>
        </w:rPr>
        <w:t>,</w:t>
      </w:r>
      <w:r w:rsidR="007926E3" w:rsidRPr="007926E3">
        <w:rPr>
          <w:color w:val="000000"/>
          <w:sz w:val="28"/>
          <w:szCs w:val="28"/>
        </w:rPr>
        <w:t>63</w:t>
      </w:r>
      <w:r w:rsidRPr="007926E3">
        <w:rPr>
          <w:color w:val="000000"/>
          <w:sz w:val="28"/>
          <w:szCs w:val="28"/>
        </w:rPr>
        <w:t xml:space="preserve"> рублей (выплата каждому составила</w:t>
      </w:r>
      <w:r w:rsidR="001A7F9C" w:rsidRPr="007926E3">
        <w:rPr>
          <w:color w:val="000000"/>
          <w:sz w:val="28"/>
          <w:szCs w:val="28"/>
        </w:rPr>
        <w:t xml:space="preserve"> </w:t>
      </w:r>
      <w:r w:rsidR="007926E3" w:rsidRPr="007926E3">
        <w:rPr>
          <w:color w:val="000000"/>
          <w:sz w:val="28"/>
          <w:szCs w:val="28"/>
        </w:rPr>
        <w:t>53 163,21</w:t>
      </w:r>
      <w:r w:rsidR="001A7F9C" w:rsidRPr="007926E3">
        <w:rPr>
          <w:color w:val="000000"/>
          <w:sz w:val="28"/>
          <w:szCs w:val="28"/>
        </w:rPr>
        <w:t xml:space="preserve"> рублей),</w:t>
      </w:r>
      <w:r w:rsidR="001A7F9C">
        <w:rPr>
          <w:color w:val="000000"/>
          <w:sz w:val="28"/>
          <w:szCs w:val="28"/>
        </w:rPr>
        <w:t xml:space="preserve"> в том числе:</w:t>
      </w:r>
    </w:p>
    <w:p w:rsidR="001A7F9C" w:rsidRPr="000E2025" w:rsidRDefault="001A7F9C" w:rsidP="001A7F9C">
      <w:pPr>
        <w:ind w:firstLine="708"/>
        <w:jc w:val="both"/>
        <w:rPr>
          <w:sz w:val="28"/>
          <w:szCs w:val="28"/>
        </w:rPr>
      </w:pPr>
      <w:r w:rsidRPr="000E2025">
        <w:rPr>
          <w:sz w:val="28"/>
          <w:szCs w:val="28"/>
        </w:rPr>
        <w:t xml:space="preserve">- </w:t>
      </w:r>
      <w:r>
        <w:rPr>
          <w:sz w:val="28"/>
          <w:szCs w:val="28"/>
        </w:rPr>
        <w:t>Журавлева Валентина Ивановна</w:t>
      </w:r>
      <w:r w:rsidRPr="000E2025">
        <w:rPr>
          <w:sz w:val="28"/>
          <w:szCs w:val="28"/>
        </w:rPr>
        <w:t>, заведующ</w:t>
      </w:r>
      <w:r>
        <w:rPr>
          <w:sz w:val="28"/>
          <w:szCs w:val="28"/>
        </w:rPr>
        <w:t>ая</w:t>
      </w:r>
      <w:r w:rsidRPr="000E2025">
        <w:rPr>
          <w:sz w:val="28"/>
          <w:szCs w:val="28"/>
        </w:rPr>
        <w:t xml:space="preserve"> </w:t>
      </w:r>
      <w:proofErr w:type="spellStart"/>
      <w:r>
        <w:rPr>
          <w:sz w:val="28"/>
          <w:szCs w:val="28"/>
        </w:rPr>
        <w:t>Шангалинского</w:t>
      </w:r>
      <w:proofErr w:type="spellEnd"/>
      <w:r>
        <w:rPr>
          <w:sz w:val="28"/>
          <w:szCs w:val="28"/>
        </w:rPr>
        <w:t xml:space="preserve"> филиала № 16</w:t>
      </w:r>
      <w:r w:rsidRPr="000E2025">
        <w:rPr>
          <w:sz w:val="28"/>
          <w:szCs w:val="28"/>
        </w:rPr>
        <w:t xml:space="preserve"> МКУК «Петровская централизованная библиотечная система;</w:t>
      </w:r>
    </w:p>
    <w:p w:rsidR="001A7F9C" w:rsidRDefault="001A7F9C" w:rsidP="001A7F9C">
      <w:pPr>
        <w:ind w:firstLine="708"/>
        <w:jc w:val="both"/>
        <w:rPr>
          <w:sz w:val="28"/>
          <w:szCs w:val="28"/>
        </w:rPr>
      </w:pPr>
      <w:r w:rsidRPr="000E2025">
        <w:rPr>
          <w:sz w:val="28"/>
          <w:szCs w:val="28"/>
        </w:rPr>
        <w:t xml:space="preserve">- </w:t>
      </w:r>
      <w:r>
        <w:rPr>
          <w:sz w:val="28"/>
          <w:szCs w:val="28"/>
        </w:rPr>
        <w:t>Продан Наталья Ивановна</w:t>
      </w:r>
      <w:r w:rsidRPr="000E2025">
        <w:rPr>
          <w:sz w:val="28"/>
          <w:szCs w:val="28"/>
        </w:rPr>
        <w:t xml:space="preserve">, </w:t>
      </w:r>
      <w:r>
        <w:rPr>
          <w:sz w:val="28"/>
          <w:szCs w:val="28"/>
        </w:rPr>
        <w:t>руководитель кружка</w:t>
      </w:r>
      <w:r w:rsidRPr="000E2025">
        <w:rPr>
          <w:sz w:val="28"/>
          <w:szCs w:val="28"/>
        </w:rPr>
        <w:t xml:space="preserve"> МКУК «Дом культуры </w:t>
      </w:r>
      <w:r>
        <w:rPr>
          <w:sz w:val="28"/>
          <w:szCs w:val="28"/>
        </w:rPr>
        <w:t xml:space="preserve">поселка </w:t>
      </w:r>
      <w:proofErr w:type="spellStart"/>
      <w:r>
        <w:rPr>
          <w:sz w:val="28"/>
          <w:szCs w:val="28"/>
        </w:rPr>
        <w:t>Прикалаусский</w:t>
      </w:r>
      <w:proofErr w:type="spellEnd"/>
      <w:r w:rsidRPr="000E2025">
        <w:rPr>
          <w:sz w:val="28"/>
          <w:szCs w:val="28"/>
        </w:rPr>
        <w:t>»</w:t>
      </w:r>
      <w:r>
        <w:rPr>
          <w:sz w:val="28"/>
          <w:szCs w:val="28"/>
        </w:rPr>
        <w:t>;</w:t>
      </w:r>
    </w:p>
    <w:p w:rsidR="001A7F9C" w:rsidRPr="000E2025" w:rsidRDefault="001A7F9C" w:rsidP="001A7F9C">
      <w:pPr>
        <w:ind w:firstLine="708"/>
        <w:jc w:val="both"/>
        <w:rPr>
          <w:sz w:val="28"/>
          <w:szCs w:val="28"/>
        </w:rPr>
      </w:pPr>
      <w:r>
        <w:rPr>
          <w:sz w:val="28"/>
          <w:szCs w:val="28"/>
        </w:rPr>
        <w:t xml:space="preserve">- </w:t>
      </w:r>
      <w:proofErr w:type="spellStart"/>
      <w:r>
        <w:rPr>
          <w:sz w:val="28"/>
          <w:szCs w:val="28"/>
        </w:rPr>
        <w:t>Чмутова</w:t>
      </w:r>
      <w:proofErr w:type="spellEnd"/>
      <w:r>
        <w:rPr>
          <w:sz w:val="28"/>
          <w:szCs w:val="28"/>
        </w:rPr>
        <w:t xml:space="preserve"> Татьяна Федоровна, художественный руководитель МКУК «Дом культуры села Благодатного».</w:t>
      </w:r>
    </w:p>
    <w:p w:rsidR="005B22C0" w:rsidRPr="000E2025" w:rsidRDefault="005B22C0" w:rsidP="00A91BCC">
      <w:pPr>
        <w:ind w:firstLine="708"/>
        <w:jc w:val="both"/>
        <w:rPr>
          <w:sz w:val="28"/>
          <w:szCs w:val="28"/>
        </w:rPr>
      </w:pPr>
      <w:r w:rsidRPr="000E2025">
        <w:rPr>
          <w:sz w:val="28"/>
          <w:szCs w:val="28"/>
        </w:rPr>
        <w:t>Лучшим</w:t>
      </w:r>
      <w:r w:rsidR="001A7F9C">
        <w:rPr>
          <w:sz w:val="28"/>
          <w:szCs w:val="28"/>
        </w:rPr>
        <w:t>и</w:t>
      </w:r>
      <w:r w:rsidRPr="000E2025">
        <w:rPr>
          <w:sz w:val="28"/>
          <w:szCs w:val="28"/>
        </w:rPr>
        <w:t xml:space="preserve"> сельским</w:t>
      </w:r>
      <w:r w:rsidR="001A7F9C">
        <w:rPr>
          <w:sz w:val="28"/>
          <w:szCs w:val="28"/>
        </w:rPr>
        <w:t>и</w:t>
      </w:r>
      <w:r w:rsidRPr="000E2025">
        <w:rPr>
          <w:sz w:val="28"/>
          <w:szCs w:val="28"/>
        </w:rPr>
        <w:t xml:space="preserve"> муниципальным</w:t>
      </w:r>
      <w:r w:rsidR="001A7F9C">
        <w:rPr>
          <w:sz w:val="28"/>
          <w:szCs w:val="28"/>
        </w:rPr>
        <w:t>и</w:t>
      </w:r>
      <w:r w:rsidRPr="000E2025">
        <w:rPr>
          <w:sz w:val="28"/>
          <w:szCs w:val="28"/>
        </w:rPr>
        <w:t xml:space="preserve"> учреждени</w:t>
      </w:r>
      <w:r w:rsidR="001A7F9C">
        <w:rPr>
          <w:sz w:val="28"/>
          <w:szCs w:val="28"/>
        </w:rPr>
        <w:t>ями</w:t>
      </w:r>
      <w:r w:rsidRPr="000E2025">
        <w:rPr>
          <w:sz w:val="28"/>
          <w:szCs w:val="28"/>
        </w:rPr>
        <w:t xml:space="preserve"> культуры, осуществляющим культурно-досуговую деятельность, признан</w:t>
      </w:r>
      <w:r w:rsidR="001A7F9C">
        <w:rPr>
          <w:sz w:val="28"/>
          <w:szCs w:val="28"/>
        </w:rPr>
        <w:t>ы</w:t>
      </w:r>
      <w:r w:rsidRPr="000E2025">
        <w:rPr>
          <w:sz w:val="28"/>
          <w:szCs w:val="28"/>
        </w:rPr>
        <w:t xml:space="preserve"> </w:t>
      </w:r>
      <w:r w:rsidR="001A7F9C">
        <w:rPr>
          <w:sz w:val="28"/>
          <w:szCs w:val="28"/>
        </w:rPr>
        <w:t>2</w:t>
      </w:r>
      <w:r w:rsidRPr="000E2025">
        <w:rPr>
          <w:sz w:val="28"/>
          <w:szCs w:val="28"/>
        </w:rPr>
        <w:t xml:space="preserve"> учреждени</w:t>
      </w:r>
      <w:r w:rsidR="001A7F9C">
        <w:rPr>
          <w:sz w:val="28"/>
          <w:szCs w:val="28"/>
        </w:rPr>
        <w:t>я</w:t>
      </w:r>
      <w:r w:rsidRPr="000E2025">
        <w:rPr>
          <w:sz w:val="28"/>
          <w:szCs w:val="28"/>
        </w:rPr>
        <w:t xml:space="preserve"> культуры:</w:t>
      </w:r>
    </w:p>
    <w:p w:rsidR="001A7F9C" w:rsidRDefault="001A7F9C" w:rsidP="001A7F9C">
      <w:pPr>
        <w:ind w:firstLine="708"/>
        <w:jc w:val="both"/>
        <w:rPr>
          <w:sz w:val="28"/>
          <w:szCs w:val="28"/>
        </w:rPr>
      </w:pPr>
      <w:r w:rsidRPr="000E2025">
        <w:rPr>
          <w:sz w:val="28"/>
          <w:szCs w:val="28"/>
        </w:rPr>
        <w:t xml:space="preserve">- </w:t>
      </w:r>
      <w:r>
        <w:rPr>
          <w:sz w:val="28"/>
          <w:szCs w:val="28"/>
        </w:rPr>
        <w:t>МКУК «</w:t>
      </w:r>
      <w:r w:rsidRPr="000E2025">
        <w:rPr>
          <w:sz w:val="28"/>
          <w:szCs w:val="28"/>
        </w:rPr>
        <w:t xml:space="preserve">Дом культуры </w:t>
      </w:r>
      <w:r>
        <w:rPr>
          <w:sz w:val="28"/>
          <w:szCs w:val="28"/>
        </w:rPr>
        <w:t>села Гофицкого»</w:t>
      </w:r>
      <w:r w:rsidRPr="000E2025">
        <w:rPr>
          <w:sz w:val="28"/>
          <w:szCs w:val="28"/>
        </w:rPr>
        <w:t xml:space="preserve"> (руководитель – </w:t>
      </w:r>
      <w:r>
        <w:rPr>
          <w:sz w:val="28"/>
          <w:szCs w:val="28"/>
        </w:rPr>
        <w:t>Синельникова Ольга Александровна);</w:t>
      </w:r>
    </w:p>
    <w:p w:rsidR="001A7F9C" w:rsidRDefault="001A7F9C" w:rsidP="001A7F9C">
      <w:pPr>
        <w:adjustRightInd w:val="0"/>
        <w:ind w:firstLine="708"/>
        <w:jc w:val="both"/>
        <w:rPr>
          <w:sz w:val="28"/>
          <w:szCs w:val="28"/>
        </w:rPr>
      </w:pPr>
      <w:r>
        <w:rPr>
          <w:sz w:val="28"/>
          <w:szCs w:val="28"/>
        </w:rPr>
        <w:t>- МКУК «Народный музей села Сухая Буйвола» (руководитель – Рубцова Елена Александровна).</w:t>
      </w:r>
    </w:p>
    <w:p w:rsidR="005B22C0" w:rsidRPr="00FC71E0" w:rsidRDefault="007926E3" w:rsidP="00FC71E0">
      <w:pPr>
        <w:adjustRightInd w:val="0"/>
        <w:ind w:firstLine="708"/>
        <w:jc w:val="both"/>
        <w:rPr>
          <w:sz w:val="28"/>
          <w:szCs w:val="28"/>
        </w:rPr>
      </w:pPr>
      <w:r w:rsidRPr="007E3FD8">
        <w:rPr>
          <w:color w:val="000000"/>
          <w:sz w:val="28"/>
          <w:szCs w:val="28"/>
        </w:rPr>
        <w:t xml:space="preserve">Им оказана государственная поддержка в размере </w:t>
      </w:r>
      <w:r>
        <w:rPr>
          <w:color w:val="000000"/>
          <w:sz w:val="28"/>
          <w:szCs w:val="28"/>
        </w:rPr>
        <w:t>202 020,20</w:t>
      </w:r>
      <w:r w:rsidRPr="007926E3">
        <w:rPr>
          <w:color w:val="000000"/>
          <w:sz w:val="28"/>
          <w:szCs w:val="28"/>
        </w:rPr>
        <w:t xml:space="preserve"> рублей (выплата каждому</w:t>
      </w:r>
      <w:r>
        <w:rPr>
          <w:color w:val="000000"/>
          <w:sz w:val="28"/>
          <w:szCs w:val="28"/>
        </w:rPr>
        <w:t xml:space="preserve"> учреждению</w:t>
      </w:r>
      <w:r w:rsidRPr="007926E3">
        <w:rPr>
          <w:color w:val="000000"/>
          <w:sz w:val="28"/>
          <w:szCs w:val="28"/>
        </w:rPr>
        <w:t xml:space="preserve"> составила </w:t>
      </w:r>
      <w:r>
        <w:rPr>
          <w:color w:val="000000"/>
          <w:sz w:val="28"/>
          <w:szCs w:val="28"/>
        </w:rPr>
        <w:t>101 010,10</w:t>
      </w:r>
      <w:r w:rsidRPr="007926E3">
        <w:rPr>
          <w:color w:val="000000"/>
          <w:sz w:val="28"/>
          <w:szCs w:val="28"/>
        </w:rPr>
        <w:t xml:space="preserve"> рублей)</w:t>
      </w:r>
    </w:p>
    <w:p w:rsidR="005B22C0" w:rsidRPr="00FC71E0" w:rsidRDefault="00B94E89" w:rsidP="00FC71E0">
      <w:pPr>
        <w:ind w:firstLine="708"/>
        <w:jc w:val="both"/>
        <w:rPr>
          <w:sz w:val="28"/>
          <w:szCs w:val="28"/>
          <w:lang w:eastAsia="ru-RU"/>
        </w:rPr>
      </w:pPr>
      <w:r w:rsidRPr="00FC71E0">
        <w:rPr>
          <w:sz w:val="28"/>
          <w:szCs w:val="28"/>
          <w:lang w:eastAsia="ru-RU"/>
        </w:rPr>
        <w:t xml:space="preserve">Реализация национального проекта «Культура» завершена полностью, исполнение составило 100 %, остатки бюджетных средств отсутствуют, </w:t>
      </w:r>
      <w:r w:rsidRPr="00FC71E0">
        <w:rPr>
          <w:sz w:val="28"/>
          <w:szCs w:val="28"/>
          <w:lang w:eastAsia="ru-RU"/>
        </w:rPr>
        <w:lastRenderedPageBreak/>
        <w:t>достигнуты все целевые показатели.</w:t>
      </w:r>
    </w:p>
    <w:p w:rsidR="005B22C0" w:rsidRDefault="005B22C0" w:rsidP="00FC71E0">
      <w:pPr>
        <w:ind w:firstLine="708"/>
        <w:jc w:val="both"/>
        <w:rPr>
          <w:sz w:val="28"/>
          <w:szCs w:val="28"/>
          <w:lang w:eastAsia="ru-RU"/>
        </w:rPr>
      </w:pPr>
      <w:r w:rsidRPr="00FC71E0">
        <w:rPr>
          <w:sz w:val="28"/>
          <w:szCs w:val="28"/>
          <w:lang w:eastAsia="ru-RU"/>
        </w:rPr>
        <w:t>Еще одн</w:t>
      </w:r>
      <w:r w:rsidRPr="00FF414C">
        <w:rPr>
          <w:sz w:val="28"/>
          <w:szCs w:val="28"/>
          <w:lang w:eastAsia="ru-RU"/>
        </w:rPr>
        <w:t xml:space="preserve">им показателем данного проекта является привлечение волонтеров в программу «Волонтеры культуры». В настоящее время </w:t>
      </w:r>
      <w:r w:rsidR="007A2CE3">
        <w:rPr>
          <w:sz w:val="28"/>
          <w:szCs w:val="28"/>
          <w:lang w:eastAsia="ru-RU"/>
        </w:rPr>
        <w:t>164</w:t>
      </w:r>
      <w:r w:rsidRPr="00FF414C">
        <w:rPr>
          <w:sz w:val="28"/>
          <w:szCs w:val="28"/>
          <w:lang w:eastAsia="ru-RU"/>
        </w:rPr>
        <w:t xml:space="preserve"> добровол</w:t>
      </w:r>
      <w:r w:rsidR="007A2CE3">
        <w:rPr>
          <w:sz w:val="28"/>
          <w:szCs w:val="28"/>
          <w:lang w:eastAsia="ru-RU"/>
        </w:rPr>
        <w:t>ьца</w:t>
      </w:r>
      <w:r w:rsidRPr="00FF414C">
        <w:rPr>
          <w:sz w:val="28"/>
          <w:szCs w:val="28"/>
          <w:lang w:eastAsia="ru-RU"/>
        </w:rPr>
        <w:t>, зарегистрирован</w:t>
      </w:r>
      <w:r w:rsidR="007A2CE3">
        <w:rPr>
          <w:sz w:val="28"/>
          <w:szCs w:val="28"/>
          <w:lang w:eastAsia="ru-RU"/>
        </w:rPr>
        <w:t>о</w:t>
      </w:r>
      <w:r w:rsidRPr="00FF414C">
        <w:rPr>
          <w:sz w:val="28"/>
          <w:szCs w:val="28"/>
          <w:lang w:eastAsia="ru-RU"/>
        </w:rPr>
        <w:t xml:space="preserve"> на сайте «</w:t>
      </w:r>
      <w:proofErr w:type="spellStart"/>
      <w:r w:rsidRPr="00FF414C">
        <w:rPr>
          <w:sz w:val="28"/>
          <w:szCs w:val="28"/>
          <w:lang w:val="en-US" w:eastAsia="ru-RU"/>
        </w:rPr>
        <w:t>Dobro</w:t>
      </w:r>
      <w:proofErr w:type="spellEnd"/>
      <w:r w:rsidRPr="00FF414C">
        <w:rPr>
          <w:sz w:val="28"/>
          <w:szCs w:val="28"/>
          <w:lang w:eastAsia="ru-RU"/>
        </w:rPr>
        <w:t>.</w:t>
      </w:r>
      <w:proofErr w:type="spellStart"/>
      <w:r w:rsidRPr="00FF414C">
        <w:rPr>
          <w:sz w:val="28"/>
          <w:szCs w:val="28"/>
          <w:lang w:eastAsia="ru-RU"/>
        </w:rPr>
        <w:t>ru</w:t>
      </w:r>
      <w:proofErr w:type="spellEnd"/>
      <w:r w:rsidRPr="00FF414C">
        <w:rPr>
          <w:sz w:val="28"/>
          <w:szCs w:val="28"/>
          <w:lang w:eastAsia="ru-RU"/>
        </w:rPr>
        <w:t>»</w:t>
      </w:r>
      <w:r w:rsidR="007A2CE3">
        <w:rPr>
          <w:sz w:val="28"/>
          <w:szCs w:val="28"/>
          <w:lang w:eastAsia="ru-RU"/>
        </w:rPr>
        <w:t>, это на 73 человека больше, чем в 2022 году</w:t>
      </w:r>
      <w:r w:rsidRPr="00FF414C">
        <w:rPr>
          <w:sz w:val="28"/>
          <w:szCs w:val="28"/>
          <w:lang w:eastAsia="ru-RU"/>
        </w:rPr>
        <w:t>. В 202</w:t>
      </w:r>
      <w:r w:rsidR="001A7F9C">
        <w:rPr>
          <w:sz w:val="28"/>
          <w:szCs w:val="28"/>
          <w:lang w:eastAsia="ru-RU"/>
        </w:rPr>
        <w:t>3</w:t>
      </w:r>
      <w:r w:rsidRPr="00FF414C">
        <w:rPr>
          <w:sz w:val="28"/>
          <w:szCs w:val="28"/>
          <w:lang w:eastAsia="ru-RU"/>
        </w:rPr>
        <w:t xml:space="preserve"> году с участием волонтеров культуры было проведено </w:t>
      </w:r>
      <w:r w:rsidR="007A2CE3">
        <w:rPr>
          <w:sz w:val="28"/>
          <w:szCs w:val="28"/>
          <w:lang w:eastAsia="ru-RU"/>
        </w:rPr>
        <w:t>57</w:t>
      </w:r>
      <w:r w:rsidRPr="00FF414C">
        <w:rPr>
          <w:sz w:val="28"/>
          <w:szCs w:val="28"/>
          <w:lang w:eastAsia="ru-RU"/>
        </w:rPr>
        <w:t xml:space="preserve"> мероприяти</w:t>
      </w:r>
      <w:r w:rsidR="007A2CE3">
        <w:rPr>
          <w:sz w:val="28"/>
          <w:szCs w:val="28"/>
          <w:lang w:eastAsia="ru-RU"/>
        </w:rPr>
        <w:t>й</w:t>
      </w:r>
      <w:r w:rsidRPr="00FF414C">
        <w:rPr>
          <w:sz w:val="28"/>
          <w:szCs w:val="28"/>
          <w:lang w:eastAsia="ru-RU"/>
        </w:rPr>
        <w:t>. Среди них: акции, посвященные празднованию Победы в Великой Отечественной войне и Дню России, праздничные программы, посвященные Дню города, фестивали «Играй, гармонь – звени, частушка!» и «Поющие сердцем и душой», а также мероприятия по сохранению и благоустройству объектов культурного наследия.</w:t>
      </w:r>
      <w:r>
        <w:rPr>
          <w:sz w:val="28"/>
          <w:szCs w:val="28"/>
          <w:lang w:eastAsia="ru-RU"/>
        </w:rPr>
        <w:t xml:space="preserve"> </w:t>
      </w:r>
    </w:p>
    <w:p w:rsidR="005B22C0" w:rsidRPr="00FF414C" w:rsidRDefault="005B22C0" w:rsidP="00FF414C">
      <w:pPr>
        <w:ind w:firstLine="567"/>
        <w:jc w:val="both"/>
        <w:rPr>
          <w:sz w:val="28"/>
          <w:szCs w:val="28"/>
        </w:rPr>
      </w:pPr>
      <w:r w:rsidRPr="00FF414C">
        <w:rPr>
          <w:sz w:val="28"/>
          <w:szCs w:val="28"/>
        </w:rPr>
        <w:t>На базе учреждений культуры действуют 2 волонтерских отряда «</w:t>
      </w:r>
      <w:proofErr w:type="spellStart"/>
      <w:r w:rsidRPr="00FF414C">
        <w:rPr>
          <w:sz w:val="28"/>
          <w:szCs w:val="28"/>
        </w:rPr>
        <w:t>БлагоТвори</w:t>
      </w:r>
      <w:proofErr w:type="spellEnd"/>
      <w:r w:rsidRPr="00FF414C">
        <w:rPr>
          <w:sz w:val="28"/>
          <w:szCs w:val="28"/>
        </w:rPr>
        <w:t>» (МКУК «ДК с. Донская Балка») и «Добрые сердца» (МКУК «ЦДК г. Светлограда»).</w:t>
      </w:r>
    </w:p>
    <w:p w:rsidR="005B22C0" w:rsidRPr="00316554" w:rsidRDefault="005B22C0" w:rsidP="00FB4454">
      <w:pPr>
        <w:ind w:firstLine="567"/>
        <w:jc w:val="both"/>
        <w:rPr>
          <w:sz w:val="28"/>
          <w:szCs w:val="28"/>
        </w:rPr>
      </w:pPr>
      <w:r w:rsidRPr="00FF414C">
        <w:rPr>
          <w:sz w:val="28"/>
          <w:szCs w:val="28"/>
        </w:rPr>
        <w:t>МКУК «Петровская централизованная библиотечная система» реализует проект «</w:t>
      </w:r>
      <w:proofErr w:type="spellStart"/>
      <w:r w:rsidRPr="00FF414C">
        <w:rPr>
          <w:sz w:val="28"/>
          <w:szCs w:val="28"/>
        </w:rPr>
        <w:t>Библиошкола</w:t>
      </w:r>
      <w:proofErr w:type="spellEnd"/>
      <w:r w:rsidRPr="00FF414C">
        <w:rPr>
          <w:sz w:val="28"/>
          <w:szCs w:val="28"/>
        </w:rPr>
        <w:t xml:space="preserve"> добровольца». В 202</w:t>
      </w:r>
      <w:r w:rsidR="001A7F9C">
        <w:rPr>
          <w:sz w:val="28"/>
          <w:szCs w:val="28"/>
        </w:rPr>
        <w:t>3</w:t>
      </w:r>
      <w:r w:rsidRPr="00FF414C">
        <w:rPr>
          <w:sz w:val="28"/>
          <w:szCs w:val="28"/>
        </w:rPr>
        <w:t xml:space="preserve"> году библиотека села Благодатного работала в рамках проекта «</w:t>
      </w:r>
      <w:proofErr w:type="spellStart"/>
      <w:r w:rsidRPr="00FF414C">
        <w:rPr>
          <w:sz w:val="28"/>
          <w:szCs w:val="28"/>
        </w:rPr>
        <w:t>Библиошкола</w:t>
      </w:r>
      <w:proofErr w:type="spellEnd"/>
      <w:r w:rsidRPr="00FF414C">
        <w:rPr>
          <w:sz w:val="28"/>
          <w:szCs w:val="28"/>
        </w:rPr>
        <w:t xml:space="preserve"> волонтера». Целью проекта было</w:t>
      </w:r>
      <w:r w:rsidRPr="00316554">
        <w:rPr>
          <w:sz w:val="28"/>
          <w:szCs w:val="28"/>
        </w:rPr>
        <w:t xml:space="preserve"> привлечение в волонтерский клуб «МИД» (молодые инициативные добровольцы) населения разного возраста, в том числе серебряных волонтеров, для участия в добровольческой деятельности на базе библиотеки. Задачи по реализации проекта включали в себя: выявление желающих заняться волонтерской деятельностью, создание условий для реализации добровольческих инициатив, привлечение волонтеров к культурно-просветительской деятельности библиотеки, развитие социального партнерства с организациями и учреждениями села. Проект был реализован в течени</w:t>
      </w:r>
      <w:r>
        <w:rPr>
          <w:sz w:val="28"/>
          <w:szCs w:val="28"/>
        </w:rPr>
        <w:t>е</w:t>
      </w:r>
      <w:r w:rsidRPr="00316554">
        <w:rPr>
          <w:sz w:val="28"/>
          <w:szCs w:val="28"/>
        </w:rPr>
        <w:t xml:space="preserve"> текущего года. Благодаря проекту удалось привлечь к добровольческой деятельности 6 волонтеров старшего возраста - пожилых жителей села с активной жизненной позицией, наполнить их свободное время интересными событиями, в 202</w:t>
      </w:r>
      <w:r w:rsidR="001A7F9C">
        <w:rPr>
          <w:sz w:val="28"/>
          <w:szCs w:val="28"/>
        </w:rPr>
        <w:t>3</w:t>
      </w:r>
      <w:r w:rsidRPr="00316554">
        <w:rPr>
          <w:sz w:val="28"/>
          <w:szCs w:val="28"/>
        </w:rPr>
        <w:t xml:space="preserve"> году они </w:t>
      </w:r>
      <w:r>
        <w:rPr>
          <w:sz w:val="28"/>
          <w:szCs w:val="28"/>
        </w:rPr>
        <w:t>приняли участие</w:t>
      </w:r>
      <w:r w:rsidRPr="00316554">
        <w:rPr>
          <w:sz w:val="28"/>
          <w:szCs w:val="28"/>
        </w:rPr>
        <w:t xml:space="preserve"> в подготовке и проведении </w:t>
      </w:r>
      <w:r w:rsidR="001A7F9C">
        <w:rPr>
          <w:sz w:val="28"/>
          <w:szCs w:val="28"/>
        </w:rPr>
        <w:t>6</w:t>
      </w:r>
      <w:r w:rsidRPr="00316554">
        <w:rPr>
          <w:sz w:val="28"/>
          <w:szCs w:val="28"/>
        </w:rPr>
        <w:t xml:space="preserve"> мероприятий библиотеки. Библиотека стала местом, где люди старшего поколения смогли поделиться своим опытом и знаниями с молодежью по разным направлениям деятельности. А библиотека в очередной раз подтвердила свою роль как значимого культурно-досугового учреждения на селе.</w:t>
      </w:r>
    </w:p>
    <w:p w:rsidR="005B22C0" w:rsidRDefault="005B22C0" w:rsidP="00290304">
      <w:pPr>
        <w:ind w:firstLine="708"/>
        <w:jc w:val="both"/>
        <w:rPr>
          <w:sz w:val="28"/>
          <w:szCs w:val="28"/>
          <w:lang w:eastAsia="ru-RU"/>
        </w:rPr>
      </w:pPr>
    </w:p>
    <w:p w:rsidR="005B22C0" w:rsidRDefault="005B22C0" w:rsidP="007D3B5A">
      <w:pPr>
        <w:ind w:firstLine="709"/>
        <w:jc w:val="both"/>
        <w:rPr>
          <w:sz w:val="28"/>
          <w:szCs w:val="28"/>
          <w:lang w:eastAsia="ru-RU"/>
        </w:rPr>
      </w:pPr>
      <w:r w:rsidRPr="00AA22AA">
        <w:rPr>
          <w:b/>
          <w:sz w:val="28"/>
          <w:szCs w:val="28"/>
          <w:lang w:eastAsia="ru-RU"/>
        </w:rPr>
        <w:t>В рамках федерального проекта «Цифровая культура»</w:t>
      </w:r>
      <w:r w:rsidRPr="00AA22AA">
        <w:rPr>
          <w:sz w:val="28"/>
          <w:szCs w:val="28"/>
          <w:lang w:eastAsia="ru-RU"/>
        </w:rPr>
        <w:t xml:space="preserve"> на портале «</w:t>
      </w:r>
      <w:proofErr w:type="spellStart"/>
      <w:r w:rsidRPr="00AA22AA">
        <w:rPr>
          <w:sz w:val="28"/>
          <w:szCs w:val="28"/>
          <w:lang w:eastAsia="ru-RU"/>
        </w:rPr>
        <w:t>Культура.РФ</w:t>
      </w:r>
      <w:proofErr w:type="spellEnd"/>
      <w:r w:rsidRPr="00AA22AA">
        <w:rPr>
          <w:sz w:val="28"/>
          <w:szCs w:val="28"/>
          <w:lang w:eastAsia="ru-RU"/>
        </w:rPr>
        <w:t xml:space="preserve">» было размещено </w:t>
      </w:r>
      <w:r w:rsidR="00AA22AA" w:rsidRPr="00AA22AA">
        <w:rPr>
          <w:sz w:val="28"/>
          <w:szCs w:val="28"/>
          <w:lang w:eastAsia="ru-RU"/>
        </w:rPr>
        <w:t>1789</w:t>
      </w:r>
      <w:r w:rsidRPr="00AA22AA">
        <w:rPr>
          <w:sz w:val="28"/>
          <w:szCs w:val="28"/>
          <w:lang w:eastAsia="ru-RU"/>
        </w:rPr>
        <w:t xml:space="preserve"> событий, </w:t>
      </w:r>
      <w:r w:rsidR="00AA22AA" w:rsidRPr="00AA22AA">
        <w:rPr>
          <w:sz w:val="28"/>
          <w:szCs w:val="28"/>
          <w:lang w:eastAsia="ru-RU"/>
        </w:rPr>
        <w:t>что на 402 события больше, чем в 2022 году</w:t>
      </w:r>
      <w:r w:rsidRPr="00AA22AA">
        <w:rPr>
          <w:sz w:val="28"/>
          <w:szCs w:val="28"/>
          <w:lang w:eastAsia="ru-RU"/>
        </w:rPr>
        <w:t xml:space="preserve">. </w:t>
      </w:r>
      <w:r w:rsidRPr="001A23FB">
        <w:rPr>
          <w:sz w:val="28"/>
          <w:szCs w:val="28"/>
          <w:lang w:eastAsia="ru-RU"/>
        </w:rPr>
        <w:t>Сайты учреждений культуры за отчетный период посетили 184 267 раз, в 2021 году данный показатель составил – 68744, а в 2020 – 6041.</w:t>
      </w:r>
    </w:p>
    <w:p w:rsidR="00B94E89" w:rsidRPr="008E243D" w:rsidRDefault="005B22C0" w:rsidP="007D3B5A">
      <w:pPr>
        <w:shd w:val="clear" w:color="auto" w:fill="FFFFFF"/>
        <w:ind w:firstLine="709"/>
        <w:jc w:val="both"/>
        <w:rPr>
          <w:sz w:val="28"/>
          <w:szCs w:val="28"/>
        </w:rPr>
      </w:pPr>
      <w:r w:rsidRPr="00177F06">
        <w:rPr>
          <w:sz w:val="28"/>
          <w:szCs w:val="28"/>
        </w:rPr>
        <w:t xml:space="preserve">В текущем году </w:t>
      </w:r>
      <w:r w:rsidR="00944169" w:rsidRPr="00177F06">
        <w:rPr>
          <w:sz w:val="28"/>
          <w:szCs w:val="28"/>
        </w:rPr>
        <w:t>20</w:t>
      </w:r>
      <w:r w:rsidRPr="00177F06">
        <w:rPr>
          <w:sz w:val="28"/>
          <w:szCs w:val="28"/>
        </w:rPr>
        <w:t xml:space="preserve"> учреждений культуры округа реализ</w:t>
      </w:r>
      <w:r w:rsidR="00944169" w:rsidRPr="00177F06">
        <w:rPr>
          <w:sz w:val="28"/>
          <w:szCs w:val="28"/>
        </w:rPr>
        <w:t>овывали проект</w:t>
      </w:r>
      <w:r w:rsidRPr="00177F06">
        <w:rPr>
          <w:sz w:val="28"/>
          <w:szCs w:val="28"/>
        </w:rPr>
        <w:t xml:space="preserve"> «Пушкинская карта», что составляет </w:t>
      </w:r>
      <w:r w:rsidR="00944169" w:rsidRPr="00177F06">
        <w:rPr>
          <w:sz w:val="28"/>
          <w:szCs w:val="28"/>
        </w:rPr>
        <w:t>100</w:t>
      </w:r>
      <w:r w:rsidRPr="00177F06">
        <w:rPr>
          <w:sz w:val="28"/>
          <w:szCs w:val="28"/>
        </w:rPr>
        <w:t>% от общего количества юридических лиц, зарегистрированных на портале PRO. Культура РФ. В 202</w:t>
      </w:r>
      <w:r w:rsidR="00944169" w:rsidRPr="00177F06">
        <w:rPr>
          <w:sz w:val="28"/>
          <w:szCs w:val="28"/>
        </w:rPr>
        <w:t>3</w:t>
      </w:r>
      <w:r w:rsidRPr="00177F06">
        <w:rPr>
          <w:sz w:val="28"/>
          <w:szCs w:val="28"/>
        </w:rPr>
        <w:t xml:space="preserve"> году количество проданных билетов составило </w:t>
      </w:r>
      <w:r w:rsidR="008E243D" w:rsidRPr="00177F06">
        <w:rPr>
          <w:sz w:val="28"/>
          <w:szCs w:val="28"/>
        </w:rPr>
        <w:t>4280</w:t>
      </w:r>
      <w:r w:rsidRPr="00177F06">
        <w:rPr>
          <w:sz w:val="28"/>
          <w:szCs w:val="28"/>
        </w:rPr>
        <w:t xml:space="preserve">. Сумма, заработанных средств составляет </w:t>
      </w:r>
      <w:r w:rsidR="00177F06" w:rsidRPr="00177F06">
        <w:rPr>
          <w:sz w:val="28"/>
          <w:szCs w:val="28"/>
        </w:rPr>
        <w:t>598 600,00</w:t>
      </w:r>
      <w:r w:rsidRPr="00177F06">
        <w:rPr>
          <w:sz w:val="28"/>
          <w:szCs w:val="28"/>
        </w:rPr>
        <w:t xml:space="preserve"> рублей, из них </w:t>
      </w:r>
      <w:r w:rsidR="007A2CE3" w:rsidRPr="00177F06">
        <w:rPr>
          <w:sz w:val="28"/>
          <w:szCs w:val="28"/>
        </w:rPr>
        <w:t>316 500,0</w:t>
      </w:r>
      <w:r w:rsidRPr="00177F06">
        <w:rPr>
          <w:sz w:val="28"/>
          <w:szCs w:val="28"/>
        </w:rPr>
        <w:t xml:space="preserve">0 руб. </w:t>
      </w:r>
      <w:r w:rsidR="00FE6E84" w:rsidRPr="00177F06">
        <w:rPr>
          <w:sz w:val="28"/>
          <w:szCs w:val="28"/>
        </w:rPr>
        <w:t>–</w:t>
      </w:r>
      <w:r w:rsidRPr="00177F06">
        <w:rPr>
          <w:sz w:val="28"/>
          <w:szCs w:val="28"/>
        </w:rPr>
        <w:t xml:space="preserve"> кинопоказ</w:t>
      </w:r>
      <w:r w:rsidR="00B94E89" w:rsidRPr="00177F06">
        <w:rPr>
          <w:rFonts w:ascii="Arial" w:hAnsi="Arial" w:cs="Arial"/>
          <w:color w:val="050624"/>
          <w:sz w:val="27"/>
          <w:szCs w:val="27"/>
          <w:lang w:eastAsia="ru-RU"/>
        </w:rPr>
        <w:t xml:space="preserve">, </w:t>
      </w:r>
      <w:r w:rsidR="00B94E89" w:rsidRPr="00177F06">
        <w:rPr>
          <w:color w:val="050624"/>
          <w:sz w:val="28"/>
          <w:szCs w:val="28"/>
          <w:lang w:eastAsia="ru-RU"/>
        </w:rPr>
        <w:t xml:space="preserve">что превысило сумму, заработанную в 2022 году, на </w:t>
      </w:r>
      <w:r w:rsidR="008E243D" w:rsidRPr="00177F06">
        <w:rPr>
          <w:color w:val="050624"/>
          <w:sz w:val="28"/>
          <w:szCs w:val="28"/>
          <w:lang w:eastAsia="ru-RU"/>
        </w:rPr>
        <w:t>47</w:t>
      </w:r>
      <w:r w:rsidR="00177F06" w:rsidRPr="00177F06">
        <w:rPr>
          <w:color w:val="050624"/>
          <w:sz w:val="28"/>
          <w:szCs w:val="28"/>
          <w:lang w:eastAsia="ru-RU"/>
        </w:rPr>
        <w:t>4</w:t>
      </w:r>
      <w:r w:rsidR="008E243D" w:rsidRPr="00177F06">
        <w:rPr>
          <w:color w:val="050624"/>
          <w:sz w:val="28"/>
          <w:szCs w:val="28"/>
          <w:lang w:eastAsia="ru-RU"/>
        </w:rPr>
        <w:t xml:space="preserve"> </w:t>
      </w:r>
      <w:r w:rsidR="00177F06" w:rsidRPr="00177F06">
        <w:rPr>
          <w:color w:val="050624"/>
          <w:sz w:val="28"/>
          <w:szCs w:val="28"/>
          <w:lang w:eastAsia="ru-RU"/>
        </w:rPr>
        <w:t>3</w:t>
      </w:r>
      <w:r w:rsidR="008E243D" w:rsidRPr="00177F06">
        <w:rPr>
          <w:color w:val="050624"/>
          <w:sz w:val="28"/>
          <w:szCs w:val="28"/>
          <w:lang w:eastAsia="ru-RU"/>
        </w:rPr>
        <w:t>50,00</w:t>
      </w:r>
      <w:r w:rsidR="00B94E89" w:rsidRPr="00177F06">
        <w:rPr>
          <w:color w:val="050624"/>
          <w:sz w:val="28"/>
          <w:szCs w:val="28"/>
          <w:lang w:eastAsia="ru-RU"/>
        </w:rPr>
        <w:t xml:space="preserve"> рублей.</w:t>
      </w:r>
    </w:p>
    <w:p w:rsidR="005B22C0" w:rsidRPr="00D726E5" w:rsidRDefault="005B22C0" w:rsidP="00B94E89">
      <w:pPr>
        <w:ind w:firstLine="708"/>
        <w:jc w:val="both"/>
        <w:rPr>
          <w:sz w:val="28"/>
          <w:szCs w:val="28"/>
          <w:highlight w:val="yellow"/>
          <w:lang w:eastAsia="ru-RU"/>
        </w:rPr>
      </w:pPr>
      <w:r w:rsidRPr="00D726E5">
        <w:rPr>
          <w:color w:val="000000"/>
          <w:sz w:val="28"/>
          <w:szCs w:val="28"/>
        </w:rPr>
        <w:lastRenderedPageBreak/>
        <w:t>В перечень ключевых показателей эффективности работы руководителей учреждений культуры Петровского городского округа включено участие в реализации программы «Пушкинская карта»</w:t>
      </w:r>
      <w:r>
        <w:rPr>
          <w:color w:val="000000"/>
          <w:sz w:val="28"/>
          <w:szCs w:val="28"/>
        </w:rPr>
        <w:t>.</w:t>
      </w:r>
    </w:p>
    <w:p w:rsidR="007D3B5A" w:rsidRDefault="007D3B5A" w:rsidP="001A23FB">
      <w:pPr>
        <w:contextualSpacing/>
        <w:jc w:val="both"/>
        <w:rPr>
          <w:sz w:val="28"/>
          <w:szCs w:val="28"/>
        </w:rPr>
      </w:pPr>
    </w:p>
    <w:p w:rsidR="005B22C0" w:rsidRPr="00347365" w:rsidRDefault="001A23FB" w:rsidP="00347365">
      <w:pPr>
        <w:jc w:val="center"/>
        <w:rPr>
          <w:b/>
          <w:sz w:val="28"/>
          <w:szCs w:val="28"/>
          <w:lang w:eastAsia="ru-RU"/>
        </w:rPr>
      </w:pPr>
      <w:r>
        <w:rPr>
          <w:b/>
          <w:sz w:val="28"/>
          <w:szCs w:val="28"/>
          <w:lang w:eastAsia="ru-RU"/>
        </w:rPr>
        <w:t>4</w:t>
      </w:r>
      <w:r w:rsidR="005B22C0" w:rsidRPr="001A23FB">
        <w:rPr>
          <w:b/>
          <w:sz w:val="28"/>
          <w:szCs w:val="28"/>
          <w:lang w:eastAsia="ru-RU"/>
        </w:rPr>
        <w:t>. Работа с кадрами</w:t>
      </w:r>
    </w:p>
    <w:p w:rsidR="005B22C0" w:rsidRDefault="005B22C0" w:rsidP="00076BEE">
      <w:pPr>
        <w:rPr>
          <w:sz w:val="28"/>
          <w:szCs w:val="28"/>
          <w:lang w:eastAsia="ru-RU"/>
        </w:rPr>
      </w:pPr>
    </w:p>
    <w:p w:rsidR="005B22C0" w:rsidRPr="008B1342" w:rsidRDefault="005B22C0" w:rsidP="005E3276">
      <w:pPr>
        <w:ind w:firstLine="708"/>
        <w:jc w:val="both"/>
        <w:rPr>
          <w:sz w:val="28"/>
          <w:szCs w:val="28"/>
        </w:rPr>
      </w:pPr>
      <w:r w:rsidRPr="008B1342">
        <w:rPr>
          <w:sz w:val="28"/>
          <w:szCs w:val="28"/>
        </w:rPr>
        <w:t>На 01.01.202</w:t>
      </w:r>
      <w:r w:rsidR="00944169">
        <w:rPr>
          <w:sz w:val="28"/>
          <w:szCs w:val="28"/>
        </w:rPr>
        <w:t>4</w:t>
      </w:r>
      <w:r w:rsidRPr="008B1342">
        <w:rPr>
          <w:sz w:val="28"/>
          <w:szCs w:val="28"/>
        </w:rPr>
        <w:t xml:space="preserve"> года кадровый состав отрасли культуры Петровского </w:t>
      </w:r>
      <w:r w:rsidR="008E243D">
        <w:rPr>
          <w:sz w:val="28"/>
          <w:szCs w:val="28"/>
        </w:rPr>
        <w:t>муниципального</w:t>
      </w:r>
      <w:r w:rsidRPr="008B1342">
        <w:rPr>
          <w:sz w:val="28"/>
          <w:szCs w:val="28"/>
        </w:rPr>
        <w:t xml:space="preserve"> округа Ставропольского края составил 2</w:t>
      </w:r>
      <w:r w:rsidR="008E243D">
        <w:rPr>
          <w:sz w:val="28"/>
          <w:szCs w:val="28"/>
        </w:rPr>
        <w:t>66</w:t>
      </w:r>
      <w:r w:rsidRPr="008B1342">
        <w:rPr>
          <w:sz w:val="28"/>
          <w:szCs w:val="28"/>
        </w:rPr>
        <w:t xml:space="preserve"> работающи</w:t>
      </w:r>
      <w:r w:rsidR="008E243D">
        <w:rPr>
          <w:sz w:val="28"/>
          <w:szCs w:val="28"/>
        </w:rPr>
        <w:t>х</w:t>
      </w:r>
      <w:r w:rsidRPr="008B1342">
        <w:rPr>
          <w:sz w:val="28"/>
          <w:szCs w:val="28"/>
        </w:rPr>
        <w:t>, из них:</w:t>
      </w:r>
    </w:p>
    <w:p w:rsidR="005B22C0" w:rsidRPr="008B1342" w:rsidRDefault="005B22C0" w:rsidP="008E243D">
      <w:pPr>
        <w:ind w:firstLine="708"/>
        <w:jc w:val="both"/>
        <w:rPr>
          <w:sz w:val="28"/>
          <w:szCs w:val="28"/>
        </w:rPr>
      </w:pPr>
      <w:r w:rsidRPr="008B1342">
        <w:rPr>
          <w:sz w:val="28"/>
          <w:szCs w:val="28"/>
        </w:rPr>
        <w:t>2</w:t>
      </w:r>
      <w:r>
        <w:rPr>
          <w:sz w:val="28"/>
          <w:szCs w:val="28"/>
        </w:rPr>
        <w:t>1</w:t>
      </w:r>
      <w:r w:rsidRPr="008B1342">
        <w:rPr>
          <w:sz w:val="28"/>
          <w:szCs w:val="28"/>
        </w:rPr>
        <w:t xml:space="preserve"> человек - руководители (</w:t>
      </w:r>
      <w:r>
        <w:rPr>
          <w:sz w:val="28"/>
          <w:szCs w:val="28"/>
        </w:rPr>
        <w:t>7,</w:t>
      </w:r>
      <w:r w:rsidR="008E243D">
        <w:rPr>
          <w:sz w:val="28"/>
          <w:szCs w:val="28"/>
        </w:rPr>
        <w:t>9</w:t>
      </w:r>
      <w:r w:rsidRPr="008B1342">
        <w:rPr>
          <w:sz w:val="28"/>
          <w:szCs w:val="28"/>
        </w:rPr>
        <w:t xml:space="preserve"> % от общего количества), 2</w:t>
      </w:r>
      <w:r w:rsidR="008E243D">
        <w:rPr>
          <w:sz w:val="28"/>
          <w:szCs w:val="28"/>
        </w:rPr>
        <w:t>18</w:t>
      </w:r>
      <w:r w:rsidRPr="008B1342">
        <w:rPr>
          <w:sz w:val="28"/>
          <w:szCs w:val="28"/>
        </w:rPr>
        <w:t xml:space="preserve"> человек - специалисты (</w:t>
      </w:r>
      <w:r w:rsidR="008E243D">
        <w:rPr>
          <w:sz w:val="28"/>
          <w:szCs w:val="28"/>
        </w:rPr>
        <w:t>81,9</w:t>
      </w:r>
      <w:r>
        <w:rPr>
          <w:sz w:val="28"/>
          <w:szCs w:val="28"/>
        </w:rPr>
        <w:t xml:space="preserve"> </w:t>
      </w:r>
      <w:r w:rsidRPr="008B1342">
        <w:rPr>
          <w:sz w:val="28"/>
          <w:szCs w:val="28"/>
        </w:rPr>
        <w:t xml:space="preserve">%), </w:t>
      </w:r>
      <w:r w:rsidR="008E243D">
        <w:rPr>
          <w:sz w:val="28"/>
          <w:szCs w:val="28"/>
        </w:rPr>
        <w:t>27</w:t>
      </w:r>
      <w:r w:rsidRPr="008B1342">
        <w:rPr>
          <w:sz w:val="28"/>
          <w:szCs w:val="28"/>
        </w:rPr>
        <w:t xml:space="preserve"> человек - технические специалисты (</w:t>
      </w:r>
      <w:r w:rsidR="008E243D">
        <w:rPr>
          <w:sz w:val="28"/>
          <w:szCs w:val="28"/>
        </w:rPr>
        <w:t>10,1</w:t>
      </w:r>
      <w:r w:rsidRPr="008B1342">
        <w:rPr>
          <w:sz w:val="28"/>
          <w:szCs w:val="28"/>
        </w:rPr>
        <w:t xml:space="preserve"> %).</w:t>
      </w:r>
    </w:p>
    <w:p w:rsidR="005B22C0" w:rsidRPr="008B1342" w:rsidRDefault="005B22C0" w:rsidP="005E3276">
      <w:pPr>
        <w:ind w:firstLine="708"/>
        <w:jc w:val="both"/>
        <w:rPr>
          <w:sz w:val="28"/>
          <w:szCs w:val="28"/>
        </w:rPr>
      </w:pPr>
      <w:r w:rsidRPr="008B1342">
        <w:rPr>
          <w:sz w:val="28"/>
          <w:szCs w:val="28"/>
        </w:rPr>
        <w:t>Высшее профессиональное образование</w:t>
      </w:r>
      <w:r w:rsidR="00B021AF">
        <w:rPr>
          <w:sz w:val="28"/>
          <w:szCs w:val="28"/>
        </w:rPr>
        <w:t xml:space="preserve"> по направлению деятельности</w:t>
      </w:r>
      <w:r w:rsidRPr="008B1342">
        <w:rPr>
          <w:sz w:val="28"/>
          <w:szCs w:val="28"/>
        </w:rPr>
        <w:t xml:space="preserve"> имеют </w:t>
      </w:r>
      <w:r w:rsidR="00B021AF">
        <w:rPr>
          <w:sz w:val="28"/>
          <w:szCs w:val="28"/>
        </w:rPr>
        <w:t>67</w:t>
      </w:r>
      <w:r w:rsidRPr="008B1342">
        <w:rPr>
          <w:sz w:val="28"/>
          <w:szCs w:val="28"/>
        </w:rPr>
        <w:t xml:space="preserve"> человек (</w:t>
      </w:r>
      <w:r w:rsidR="00B021AF">
        <w:rPr>
          <w:sz w:val="28"/>
          <w:szCs w:val="28"/>
        </w:rPr>
        <w:t>25,2</w:t>
      </w:r>
      <w:r>
        <w:rPr>
          <w:sz w:val="28"/>
          <w:szCs w:val="28"/>
        </w:rPr>
        <w:t xml:space="preserve"> </w:t>
      </w:r>
      <w:r w:rsidRPr="008B1342">
        <w:rPr>
          <w:sz w:val="28"/>
          <w:szCs w:val="28"/>
        </w:rPr>
        <w:t xml:space="preserve">%), высшее образование - </w:t>
      </w:r>
      <w:r w:rsidR="00B021AF">
        <w:rPr>
          <w:sz w:val="28"/>
          <w:szCs w:val="28"/>
        </w:rPr>
        <w:t>124</w:t>
      </w:r>
      <w:r w:rsidRPr="008B1342">
        <w:rPr>
          <w:sz w:val="28"/>
          <w:szCs w:val="28"/>
        </w:rPr>
        <w:t xml:space="preserve"> человек</w:t>
      </w:r>
      <w:r w:rsidR="00B021AF">
        <w:rPr>
          <w:sz w:val="28"/>
          <w:szCs w:val="28"/>
        </w:rPr>
        <w:t>а</w:t>
      </w:r>
      <w:r w:rsidRPr="008B1342">
        <w:rPr>
          <w:sz w:val="28"/>
          <w:szCs w:val="28"/>
        </w:rPr>
        <w:t xml:space="preserve"> (</w:t>
      </w:r>
      <w:r w:rsidR="00B021AF">
        <w:rPr>
          <w:sz w:val="28"/>
          <w:szCs w:val="28"/>
        </w:rPr>
        <w:t>46,6</w:t>
      </w:r>
      <w:r w:rsidRPr="008B1342">
        <w:rPr>
          <w:sz w:val="28"/>
          <w:szCs w:val="28"/>
        </w:rPr>
        <w:t xml:space="preserve"> %), среднее профессиональное образование</w:t>
      </w:r>
      <w:r w:rsidR="00B021AF">
        <w:rPr>
          <w:sz w:val="28"/>
          <w:szCs w:val="28"/>
        </w:rPr>
        <w:t xml:space="preserve"> по направлению деятельности</w:t>
      </w:r>
      <w:r w:rsidRPr="008B1342">
        <w:rPr>
          <w:sz w:val="28"/>
          <w:szCs w:val="28"/>
        </w:rPr>
        <w:t xml:space="preserve"> – 9</w:t>
      </w:r>
      <w:r w:rsidR="00B021AF">
        <w:rPr>
          <w:sz w:val="28"/>
          <w:szCs w:val="28"/>
        </w:rPr>
        <w:t>4</w:t>
      </w:r>
      <w:r w:rsidRPr="008B1342">
        <w:rPr>
          <w:sz w:val="28"/>
          <w:szCs w:val="28"/>
        </w:rPr>
        <w:t xml:space="preserve"> человек</w:t>
      </w:r>
      <w:r w:rsidR="00B021AF">
        <w:rPr>
          <w:sz w:val="28"/>
          <w:szCs w:val="28"/>
        </w:rPr>
        <w:t>а</w:t>
      </w:r>
      <w:r w:rsidRPr="008B1342">
        <w:rPr>
          <w:sz w:val="28"/>
          <w:szCs w:val="28"/>
        </w:rPr>
        <w:t xml:space="preserve"> (</w:t>
      </w:r>
      <w:r>
        <w:rPr>
          <w:sz w:val="28"/>
          <w:szCs w:val="28"/>
        </w:rPr>
        <w:t>35,</w:t>
      </w:r>
      <w:r w:rsidR="00B021AF">
        <w:rPr>
          <w:sz w:val="28"/>
          <w:szCs w:val="28"/>
        </w:rPr>
        <w:t>3</w:t>
      </w:r>
      <w:r w:rsidRPr="008B1342">
        <w:rPr>
          <w:sz w:val="28"/>
          <w:szCs w:val="28"/>
        </w:rPr>
        <w:t xml:space="preserve"> %), среднее образование – </w:t>
      </w:r>
      <w:r w:rsidR="00B021AF">
        <w:rPr>
          <w:sz w:val="28"/>
          <w:szCs w:val="28"/>
        </w:rPr>
        <w:t>155</w:t>
      </w:r>
      <w:r w:rsidRPr="008B1342">
        <w:rPr>
          <w:sz w:val="28"/>
          <w:szCs w:val="28"/>
        </w:rPr>
        <w:t xml:space="preserve"> человек (</w:t>
      </w:r>
      <w:r w:rsidR="00B021AF">
        <w:rPr>
          <w:sz w:val="28"/>
          <w:szCs w:val="28"/>
        </w:rPr>
        <w:t>58,3</w:t>
      </w:r>
      <w:r w:rsidRPr="008B1342">
        <w:rPr>
          <w:sz w:val="28"/>
          <w:szCs w:val="28"/>
        </w:rPr>
        <w:t xml:space="preserve"> %).</w:t>
      </w:r>
    </w:p>
    <w:p w:rsidR="005B22C0" w:rsidRDefault="005B22C0" w:rsidP="005E3276">
      <w:pPr>
        <w:ind w:firstLine="708"/>
        <w:jc w:val="both"/>
        <w:rPr>
          <w:sz w:val="28"/>
          <w:szCs w:val="28"/>
        </w:rPr>
      </w:pPr>
      <w:r w:rsidRPr="008B1342">
        <w:rPr>
          <w:sz w:val="28"/>
          <w:szCs w:val="28"/>
        </w:rPr>
        <w:t xml:space="preserve">Обучаются в ВУЗах </w:t>
      </w:r>
      <w:r w:rsidR="00B021AF">
        <w:rPr>
          <w:sz w:val="28"/>
          <w:szCs w:val="28"/>
        </w:rPr>
        <w:t>11</w:t>
      </w:r>
      <w:r w:rsidRPr="008B1342">
        <w:rPr>
          <w:sz w:val="28"/>
          <w:szCs w:val="28"/>
        </w:rPr>
        <w:t xml:space="preserve"> специалистов (</w:t>
      </w:r>
      <w:r w:rsidR="00B021AF">
        <w:rPr>
          <w:sz w:val="28"/>
          <w:szCs w:val="28"/>
        </w:rPr>
        <w:t>4,1</w:t>
      </w:r>
      <w:r w:rsidRPr="008B1342">
        <w:rPr>
          <w:sz w:val="28"/>
          <w:szCs w:val="28"/>
        </w:rPr>
        <w:t xml:space="preserve"> %), 4 специалиста обучаются в средних профессиональных учебных заведениях (</w:t>
      </w:r>
      <w:r>
        <w:rPr>
          <w:sz w:val="28"/>
          <w:szCs w:val="28"/>
        </w:rPr>
        <w:t>1,5</w:t>
      </w:r>
      <w:r w:rsidRPr="008B1342">
        <w:rPr>
          <w:sz w:val="28"/>
          <w:szCs w:val="28"/>
        </w:rPr>
        <w:t xml:space="preserve"> %). За последние три года повышение квалификации прошли </w:t>
      </w:r>
      <w:r w:rsidR="00B021AF">
        <w:rPr>
          <w:sz w:val="28"/>
          <w:szCs w:val="28"/>
        </w:rPr>
        <w:t>173</w:t>
      </w:r>
      <w:r w:rsidRPr="008B1342">
        <w:rPr>
          <w:sz w:val="28"/>
          <w:szCs w:val="28"/>
        </w:rPr>
        <w:t xml:space="preserve"> человека (</w:t>
      </w:r>
      <w:r w:rsidR="00B021AF">
        <w:rPr>
          <w:sz w:val="28"/>
          <w:szCs w:val="28"/>
        </w:rPr>
        <w:t>65,0</w:t>
      </w:r>
      <w:r w:rsidRPr="008B1342">
        <w:rPr>
          <w:sz w:val="28"/>
          <w:szCs w:val="28"/>
        </w:rPr>
        <w:t xml:space="preserve"> %), переподготовку – 5</w:t>
      </w:r>
      <w:r w:rsidR="00B021AF">
        <w:rPr>
          <w:sz w:val="28"/>
          <w:szCs w:val="28"/>
        </w:rPr>
        <w:t>9 человек</w:t>
      </w:r>
      <w:r w:rsidRPr="008B1342">
        <w:rPr>
          <w:sz w:val="28"/>
          <w:szCs w:val="28"/>
        </w:rPr>
        <w:t xml:space="preserve"> (</w:t>
      </w:r>
      <w:r w:rsidR="00B021AF">
        <w:rPr>
          <w:sz w:val="28"/>
          <w:szCs w:val="28"/>
        </w:rPr>
        <w:t>22</w:t>
      </w:r>
      <w:r>
        <w:rPr>
          <w:sz w:val="28"/>
          <w:szCs w:val="28"/>
        </w:rPr>
        <w:t>,2</w:t>
      </w:r>
      <w:r w:rsidRPr="008B1342">
        <w:rPr>
          <w:sz w:val="28"/>
          <w:szCs w:val="28"/>
        </w:rPr>
        <w:t xml:space="preserve"> %).</w:t>
      </w:r>
    </w:p>
    <w:p w:rsidR="005B22C0" w:rsidRPr="00BB1637" w:rsidRDefault="005B22C0" w:rsidP="005E3276">
      <w:pPr>
        <w:ind w:firstLine="708"/>
        <w:jc w:val="both"/>
        <w:rPr>
          <w:sz w:val="28"/>
          <w:szCs w:val="28"/>
          <w:highlight w:val="yellow"/>
        </w:rPr>
      </w:pPr>
      <w:r>
        <w:rPr>
          <w:sz w:val="28"/>
          <w:szCs w:val="28"/>
        </w:rPr>
        <w:t>В рамках регионального проекта «Творческие люди» национального проекта «Культуры» 1</w:t>
      </w:r>
      <w:r w:rsidR="00B021AF">
        <w:rPr>
          <w:sz w:val="28"/>
          <w:szCs w:val="28"/>
        </w:rPr>
        <w:t>8</w:t>
      </w:r>
      <w:r>
        <w:rPr>
          <w:sz w:val="28"/>
          <w:szCs w:val="28"/>
        </w:rPr>
        <w:t xml:space="preserve"> человек получили дополнительное образование.</w:t>
      </w:r>
    </w:p>
    <w:p w:rsidR="005B22C0" w:rsidRPr="002A0E5A" w:rsidRDefault="005B22C0" w:rsidP="005E3276">
      <w:pPr>
        <w:jc w:val="both"/>
        <w:rPr>
          <w:sz w:val="28"/>
          <w:szCs w:val="28"/>
        </w:rPr>
      </w:pPr>
      <w:r w:rsidRPr="002A0E5A">
        <w:rPr>
          <w:sz w:val="28"/>
          <w:szCs w:val="28"/>
        </w:rPr>
        <w:tab/>
        <w:t xml:space="preserve">На </w:t>
      </w:r>
      <w:r w:rsidR="00B021AF">
        <w:rPr>
          <w:sz w:val="28"/>
          <w:szCs w:val="28"/>
        </w:rPr>
        <w:t>113</w:t>
      </w:r>
      <w:r w:rsidRPr="002A0E5A">
        <w:rPr>
          <w:sz w:val="28"/>
          <w:szCs w:val="28"/>
        </w:rPr>
        <w:t xml:space="preserve"> специалист</w:t>
      </w:r>
      <w:r w:rsidR="00B021AF">
        <w:rPr>
          <w:sz w:val="28"/>
          <w:szCs w:val="28"/>
        </w:rPr>
        <w:t>ов</w:t>
      </w:r>
      <w:r w:rsidRPr="002A0E5A">
        <w:rPr>
          <w:sz w:val="28"/>
          <w:szCs w:val="28"/>
        </w:rPr>
        <w:t xml:space="preserve"> в учреждениях культуры распространяется действие </w:t>
      </w:r>
      <w:proofErr w:type="spellStart"/>
      <w:r w:rsidRPr="002A0E5A">
        <w:rPr>
          <w:sz w:val="28"/>
          <w:szCs w:val="28"/>
        </w:rPr>
        <w:t>профстандартов</w:t>
      </w:r>
      <w:proofErr w:type="spellEnd"/>
      <w:r w:rsidRPr="002A0E5A">
        <w:rPr>
          <w:sz w:val="28"/>
          <w:szCs w:val="28"/>
        </w:rPr>
        <w:t xml:space="preserve"> (</w:t>
      </w:r>
      <w:r w:rsidR="00B021AF">
        <w:rPr>
          <w:sz w:val="28"/>
          <w:szCs w:val="28"/>
        </w:rPr>
        <w:t>42,5</w:t>
      </w:r>
      <w:r w:rsidRPr="002A0E5A">
        <w:rPr>
          <w:sz w:val="28"/>
          <w:szCs w:val="28"/>
        </w:rPr>
        <w:t xml:space="preserve"> % от общего количества), соответствуют </w:t>
      </w:r>
      <w:r w:rsidR="00B021AF">
        <w:rPr>
          <w:sz w:val="28"/>
          <w:szCs w:val="28"/>
        </w:rPr>
        <w:t>108</w:t>
      </w:r>
      <w:r w:rsidRPr="002A0E5A">
        <w:rPr>
          <w:sz w:val="28"/>
          <w:szCs w:val="28"/>
        </w:rPr>
        <w:t xml:space="preserve"> человек, что на </w:t>
      </w:r>
      <w:r w:rsidR="00B021AF">
        <w:rPr>
          <w:sz w:val="28"/>
          <w:szCs w:val="28"/>
        </w:rPr>
        <w:t>43</w:t>
      </w:r>
      <w:r w:rsidRPr="002A0E5A">
        <w:rPr>
          <w:sz w:val="28"/>
          <w:szCs w:val="28"/>
        </w:rPr>
        <w:t xml:space="preserve"> человек</w:t>
      </w:r>
      <w:r w:rsidR="00B021AF">
        <w:rPr>
          <w:sz w:val="28"/>
          <w:szCs w:val="28"/>
        </w:rPr>
        <w:t>а</w:t>
      </w:r>
      <w:r w:rsidRPr="002A0E5A">
        <w:rPr>
          <w:sz w:val="28"/>
          <w:szCs w:val="28"/>
        </w:rPr>
        <w:t xml:space="preserve"> выше к 202</w:t>
      </w:r>
      <w:r w:rsidR="00B021AF">
        <w:rPr>
          <w:sz w:val="28"/>
          <w:szCs w:val="28"/>
        </w:rPr>
        <w:t>2</w:t>
      </w:r>
      <w:r w:rsidRPr="002A0E5A">
        <w:rPr>
          <w:sz w:val="28"/>
          <w:szCs w:val="28"/>
        </w:rPr>
        <w:t xml:space="preserve"> году.</w:t>
      </w:r>
    </w:p>
    <w:p w:rsidR="00B021AF" w:rsidRPr="00BE7EAF" w:rsidRDefault="00B021AF" w:rsidP="00B021AF">
      <w:pPr>
        <w:ind w:firstLine="708"/>
        <w:jc w:val="both"/>
        <w:rPr>
          <w:sz w:val="28"/>
          <w:szCs w:val="28"/>
        </w:rPr>
      </w:pPr>
      <w:r w:rsidRPr="00BE7EAF">
        <w:rPr>
          <w:sz w:val="28"/>
          <w:szCs w:val="28"/>
        </w:rPr>
        <w:t>Средний возраст работников – 46,</w:t>
      </w:r>
      <w:r>
        <w:rPr>
          <w:sz w:val="28"/>
          <w:szCs w:val="28"/>
        </w:rPr>
        <w:t>5</w:t>
      </w:r>
      <w:r w:rsidRPr="00BE7EAF">
        <w:rPr>
          <w:sz w:val="28"/>
          <w:szCs w:val="28"/>
        </w:rPr>
        <w:t xml:space="preserve"> лет. </w:t>
      </w:r>
    </w:p>
    <w:p w:rsidR="00B021AF" w:rsidRPr="00A4658A" w:rsidRDefault="00B021AF" w:rsidP="00B021AF">
      <w:pPr>
        <w:ind w:firstLine="708"/>
        <w:jc w:val="both"/>
        <w:rPr>
          <w:sz w:val="28"/>
          <w:szCs w:val="28"/>
        </w:rPr>
      </w:pPr>
      <w:r w:rsidRPr="00BE7EAF">
        <w:rPr>
          <w:sz w:val="28"/>
          <w:szCs w:val="28"/>
        </w:rPr>
        <w:t>Актуальной является потребность в профессиональных кадрах в учреждения культуры. Текучесть кадров за 202</w:t>
      </w:r>
      <w:r>
        <w:rPr>
          <w:sz w:val="28"/>
          <w:szCs w:val="28"/>
        </w:rPr>
        <w:t>3</w:t>
      </w:r>
      <w:r w:rsidRPr="00BE7EAF">
        <w:rPr>
          <w:sz w:val="28"/>
          <w:szCs w:val="28"/>
        </w:rPr>
        <w:t xml:space="preserve"> год составила </w:t>
      </w:r>
      <w:r>
        <w:rPr>
          <w:sz w:val="28"/>
          <w:szCs w:val="28"/>
        </w:rPr>
        <w:t>17</w:t>
      </w:r>
      <w:r w:rsidRPr="00BE7EAF">
        <w:rPr>
          <w:sz w:val="28"/>
          <w:szCs w:val="28"/>
        </w:rPr>
        <w:t>%. Потребность в кадрах составляет 2</w:t>
      </w:r>
      <w:r>
        <w:rPr>
          <w:sz w:val="28"/>
          <w:szCs w:val="28"/>
        </w:rPr>
        <w:t>9</w:t>
      </w:r>
      <w:r w:rsidRPr="00BE7EAF">
        <w:rPr>
          <w:sz w:val="28"/>
          <w:szCs w:val="28"/>
        </w:rPr>
        <w:t xml:space="preserve"> специалист</w:t>
      </w:r>
      <w:r>
        <w:rPr>
          <w:sz w:val="28"/>
          <w:szCs w:val="28"/>
        </w:rPr>
        <w:t>ов</w:t>
      </w:r>
      <w:r w:rsidRPr="00BE7EAF">
        <w:rPr>
          <w:sz w:val="28"/>
          <w:szCs w:val="28"/>
        </w:rPr>
        <w:t>.</w:t>
      </w:r>
    </w:p>
    <w:p w:rsidR="00B021AF" w:rsidRPr="00A4658A" w:rsidRDefault="00B021AF" w:rsidP="00B021AF">
      <w:pPr>
        <w:ind w:firstLine="708"/>
        <w:jc w:val="both"/>
        <w:rPr>
          <w:sz w:val="28"/>
          <w:szCs w:val="28"/>
        </w:rPr>
      </w:pPr>
      <w:r w:rsidRPr="00A4658A">
        <w:rPr>
          <w:sz w:val="28"/>
          <w:szCs w:val="28"/>
        </w:rPr>
        <w:t xml:space="preserve">В подведомственных учреждениях культуры, дополнительного образования в сфере культуры трудоустроены </w:t>
      </w:r>
      <w:r>
        <w:rPr>
          <w:sz w:val="28"/>
          <w:szCs w:val="28"/>
        </w:rPr>
        <w:t>9</w:t>
      </w:r>
      <w:r w:rsidRPr="00A4658A">
        <w:rPr>
          <w:sz w:val="28"/>
          <w:szCs w:val="28"/>
        </w:rPr>
        <w:t xml:space="preserve"> человек с ограниченными возможностями здоровья, </w:t>
      </w:r>
      <w:proofErr w:type="spellStart"/>
      <w:r w:rsidRPr="00A4658A">
        <w:rPr>
          <w:sz w:val="28"/>
          <w:szCs w:val="28"/>
        </w:rPr>
        <w:t>заквотировано</w:t>
      </w:r>
      <w:proofErr w:type="spellEnd"/>
      <w:r w:rsidRPr="00A4658A">
        <w:rPr>
          <w:sz w:val="28"/>
          <w:szCs w:val="28"/>
        </w:rPr>
        <w:t xml:space="preserve"> </w:t>
      </w:r>
      <w:r>
        <w:rPr>
          <w:sz w:val="28"/>
          <w:szCs w:val="28"/>
        </w:rPr>
        <w:t>3</w:t>
      </w:r>
      <w:r w:rsidRPr="00A4658A">
        <w:rPr>
          <w:sz w:val="28"/>
          <w:szCs w:val="28"/>
        </w:rPr>
        <w:t xml:space="preserve"> </w:t>
      </w:r>
      <w:r>
        <w:rPr>
          <w:sz w:val="28"/>
          <w:szCs w:val="28"/>
        </w:rPr>
        <w:t>рабочих места</w:t>
      </w:r>
      <w:r w:rsidRPr="00A4658A">
        <w:rPr>
          <w:sz w:val="28"/>
          <w:szCs w:val="28"/>
        </w:rPr>
        <w:t>.</w:t>
      </w:r>
    </w:p>
    <w:p w:rsidR="007D3B5A" w:rsidRPr="005D2DD6" w:rsidRDefault="005B22C0" w:rsidP="007D3B5A">
      <w:pPr>
        <w:ind w:firstLine="708"/>
        <w:jc w:val="both"/>
        <w:rPr>
          <w:sz w:val="28"/>
          <w:szCs w:val="28"/>
        </w:rPr>
      </w:pPr>
      <w:r w:rsidRPr="00A4658A">
        <w:rPr>
          <w:sz w:val="28"/>
          <w:szCs w:val="28"/>
        </w:rPr>
        <w:t xml:space="preserve">Ведется работа по </w:t>
      </w:r>
      <w:r w:rsidR="007D3B5A">
        <w:rPr>
          <w:sz w:val="28"/>
          <w:szCs w:val="28"/>
        </w:rPr>
        <w:t xml:space="preserve">развитию наградной деятельности. </w:t>
      </w:r>
      <w:r w:rsidR="007D3B5A" w:rsidRPr="005D2DD6">
        <w:rPr>
          <w:sz w:val="28"/>
          <w:szCs w:val="28"/>
        </w:rPr>
        <w:t>Указом Президента Российской Федерации от 12.04.2023г. № 263 «О награждении государственными наградами Российской Федерации» Панюкову Виктору Ивановичу, директору Дома культуры поселка Рогатая Балка, присвоено Почетное звание «Заслуженный работник культуры Российской Федерации».</w:t>
      </w:r>
    </w:p>
    <w:p w:rsidR="007D3B5A" w:rsidRPr="005D2DD6" w:rsidRDefault="007D3B5A" w:rsidP="007D3B5A">
      <w:pPr>
        <w:ind w:firstLine="708"/>
        <w:jc w:val="both"/>
        <w:rPr>
          <w:sz w:val="28"/>
          <w:szCs w:val="28"/>
        </w:rPr>
      </w:pPr>
      <w:r w:rsidRPr="005D2DD6">
        <w:rPr>
          <w:sz w:val="28"/>
          <w:szCs w:val="28"/>
        </w:rPr>
        <w:t xml:space="preserve">Ежегодно Губернатор Ставропольского края присуждает 40 стипендий деятелям культуры и искусства. В </w:t>
      </w:r>
      <w:r>
        <w:rPr>
          <w:sz w:val="28"/>
          <w:szCs w:val="28"/>
        </w:rPr>
        <w:t>2023</w:t>
      </w:r>
      <w:r w:rsidRPr="005D2DD6">
        <w:rPr>
          <w:sz w:val="28"/>
          <w:szCs w:val="28"/>
        </w:rPr>
        <w:t xml:space="preserve"> году в число стипендиатов, вошла руководитель народного коллектива Дома культуры села Гофицкого </w:t>
      </w:r>
      <w:proofErr w:type="spellStart"/>
      <w:r w:rsidRPr="005D2DD6">
        <w:rPr>
          <w:sz w:val="28"/>
          <w:szCs w:val="28"/>
        </w:rPr>
        <w:t>Б</w:t>
      </w:r>
      <w:r>
        <w:rPr>
          <w:sz w:val="28"/>
          <w:szCs w:val="28"/>
        </w:rPr>
        <w:t>еловицкая</w:t>
      </w:r>
      <w:proofErr w:type="spellEnd"/>
      <w:r>
        <w:rPr>
          <w:sz w:val="28"/>
          <w:szCs w:val="28"/>
        </w:rPr>
        <w:t xml:space="preserve"> Екатерина Алексеевна.</w:t>
      </w:r>
    </w:p>
    <w:p w:rsidR="00B2789C" w:rsidRDefault="007D3B5A" w:rsidP="00AA22AA">
      <w:pPr>
        <w:ind w:firstLine="708"/>
        <w:jc w:val="both"/>
        <w:rPr>
          <w:sz w:val="28"/>
          <w:szCs w:val="28"/>
        </w:rPr>
      </w:pPr>
      <w:r w:rsidRPr="005D2DD6">
        <w:rPr>
          <w:sz w:val="28"/>
          <w:szCs w:val="28"/>
        </w:rPr>
        <w:t>Екатерина Алексеевна руководит народным коллективом «Школа красоты и грации «Жемчужина» 25 лет, из них 17 лет коллектив д</w:t>
      </w:r>
      <w:r>
        <w:rPr>
          <w:sz w:val="28"/>
          <w:szCs w:val="28"/>
        </w:rPr>
        <w:t>ействует на базе Дома культуры.</w:t>
      </w:r>
      <w:r w:rsidR="00AA22AA">
        <w:rPr>
          <w:sz w:val="28"/>
          <w:szCs w:val="28"/>
        </w:rPr>
        <w:t xml:space="preserve"> </w:t>
      </w:r>
      <w:r w:rsidRPr="005D2DD6">
        <w:rPr>
          <w:sz w:val="28"/>
          <w:szCs w:val="28"/>
        </w:rPr>
        <w:t>По инициативе Екатерины Алексеевны</w:t>
      </w:r>
      <w:r>
        <w:rPr>
          <w:sz w:val="28"/>
          <w:szCs w:val="28"/>
        </w:rPr>
        <w:t xml:space="preserve"> </w:t>
      </w:r>
      <w:r w:rsidRPr="005D2DD6">
        <w:rPr>
          <w:sz w:val="28"/>
          <w:szCs w:val="28"/>
        </w:rPr>
        <w:t xml:space="preserve">на базе Дома культуры села Гофицкого с 2014 года проводится ежегодный открытый </w:t>
      </w:r>
      <w:r w:rsidRPr="005D2DD6">
        <w:rPr>
          <w:sz w:val="28"/>
          <w:szCs w:val="28"/>
        </w:rPr>
        <w:lastRenderedPageBreak/>
        <w:t>фестиваль-конкурс театров моды Петровского муниципального округа Ставропольского края «Звёздный след», включающий в себя серию мастер-классов для специалистов в области дефиле. Екатерина Алексеевна является руководителем и режиссёром этого проекта.</w:t>
      </w:r>
    </w:p>
    <w:p w:rsidR="003C1A56" w:rsidRPr="00101E60" w:rsidRDefault="003C1A56" w:rsidP="003C1A56">
      <w:pPr>
        <w:ind w:firstLine="709"/>
        <w:jc w:val="both"/>
        <w:rPr>
          <w:sz w:val="28"/>
          <w:szCs w:val="28"/>
        </w:rPr>
      </w:pPr>
      <w:r w:rsidRPr="00101E60">
        <w:rPr>
          <w:sz w:val="28"/>
          <w:szCs w:val="28"/>
        </w:rPr>
        <w:t xml:space="preserve">В апреле 2023 директор МКУК ПЦБС </w:t>
      </w:r>
      <w:proofErr w:type="spellStart"/>
      <w:r w:rsidRPr="00101E60">
        <w:rPr>
          <w:sz w:val="28"/>
          <w:szCs w:val="28"/>
        </w:rPr>
        <w:t>Дружбина</w:t>
      </w:r>
      <w:proofErr w:type="spellEnd"/>
      <w:r w:rsidRPr="00101E60">
        <w:rPr>
          <w:sz w:val="28"/>
          <w:szCs w:val="28"/>
        </w:rPr>
        <w:t xml:space="preserve"> И.В. награждена медалью «Легенды библиотечного дела» и грамотой Министерства культуры Российской Федерации за добросовестный труд, высокий профессионализм, значительный вклад в сохранение и развитие библиотечной отрасли.</w:t>
      </w:r>
    </w:p>
    <w:p w:rsidR="003C1A56" w:rsidRDefault="003C1A56" w:rsidP="00AA22AA">
      <w:pPr>
        <w:ind w:firstLine="708"/>
        <w:jc w:val="both"/>
        <w:rPr>
          <w:sz w:val="28"/>
          <w:szCs w:val="28"/>
        </w:rPr>
      </w:pPr>
    </w:p>
    <w:p w:rsidR="00D01C77" w:rsidRDefault="005B22C0" w:rsidP="003C1A56">
      <w:pPr>
        <w:ind w:firstLine="708"/>
        <w:jc w:val="both"/>
        <w:rPr>
          <w:sz w:val="28"/>
          <w:szCs w:val="28"/>
        </w:rPr>
      </w:pPr>
      <w:r w:rsidRPr="007D3B5A">
        <w:rPr>
          <w:sz w:val="28"/>
          <w:szCs w:val="28"/>
        </w:rPr>
        <w:t xml:space="preserve">Отдел культуры администрации Петровского </w:t>
      </w:r>
      <w:r w:rsidR="00944169" w:rsidRPr="007D3B5A">
        <w:rPr>
          <w:sz w:val="28"/>
          <w:szCs w:val="28"/>
        </w:rPr>
        <w:t>муниципального</w:t>
      </w:r>
      <w:r w:rsidRPr="007D3B5A">
        <w:rPr>
          <w:sz w:val="28"/>
          <w:szCs w:val="28"/>
        </w:rPr>
        <w:t xml:space="preserve"> округа Ставропольского края (далее – отдел культуры) координирует работу сети учреждений культуры, дополнительного образования в сфере культуры по формированию единого культурного пространства, для чего особое внимание уделялось повышению качества услуг культуры, организации и проведению массовых зрелищных мероприятий, активному участию в мероприятиях различного уровня.</w:t>
      </w:r>
    </w:p>
    <w:p w:rsidR="005B22C0" w:rsidRPr="007D3B5A" w:rsidRDefault="005B22C0" w:rsidP="00064B32">
      <w:pPr>
        <w:ind w:firstLine="708"/>
        <w:jc w:val="both"/>
        <w:rPr>
          <w:sz w:val="28"/>
          <w:szCs w:val="28"/>
        </w:rPr>
      </w:pPr>
      <w:r w:rsidRPr="007D3B5A">
        <w:rPr>
          <w:sz w:val="28"/>
          <w:szCs w:val="28"/>
        </w:rPr>
        <w:t>В соответствии с программой поэтапного совершенствования системы оплаты труда работников учреждений обеспечено установление оплаты труда в зависимости от качества оказанных муниципальных услуг и эффективности деятельности работников по заданным критериям и показателям.</w:t>
      </w:r>
    </w:p>
    <w:p w:rsidR="005B22C0" w:rsidRPr="007D3B5A" w:rsidRDefault="005B22C0" w:rsidP="00064B32">
      <w:pPr>
        <w:ind w:firstLine="708"/>
        <w:jc w:val="both"/>
        <w:rPr>
          <w:sz w:val="28"/>
          <w:szCs w:val="28"/>
        </w:rPr>
      </w:pPr>
      <w:r w:rsidRPr="007D3B5A">
        <w:rPr>
          <w:sz w:val="28"/>
          <w:szCs w:val="28"/>
        </w:rPr>
        <w:t>В 202</w:t>
      </w:r>
      <w:r w:rsidR="00944169" w:rsidRPr="007D3B5A">
        <w:rPr>
          <w:sz w:val="28"/>
          <w:szCs w:val="28"/>
        </w:rPr>
        <w:t>3</w:t>
      </w:r>
      <w:r w:rsidRPr="007D3B5A">
        <w:rPr>
          <w:sz w:val="28"/>
          <w:szCs w:val="28"/>
        </w:rPr>
        <w:t xml:space="preserve"> году все работники отрасли «Культура» получили стимулирующие выплаты, предусмотренные новой системой оплаты труда. Выплаты направлены на повышение заинтересованности работника в более эффективном и качественном выполнении своих трудовых обязанностей, в проявлении инициативы, повышении своей квалификации, в продолжительной работе в учреждении. Размер стимулирующих выплат зависел от личного вклада каждого сотрудника, от интенсивности и показателя работы, от качества выполняемых работ, стажа непрерывной работы и выслуги лет. Стимулирование составляет не менее 30% от фонда оплаты труда. Работники сельских учреждений культуры, дополнительного образования получают компенсационные выплаты в размере 25% за проживание в сельской местности, а также меры социальной поддержки на оплату коммунальных услуг.</w:t>
      </w:r>
    </w:p>
    <w:p w:rsidR="005B22C0" w:rsidRPr="007D3B5A" w:rsidRDefault="005B22C0" w:rsidP="00064B32">
      <w:pPr>
        <w:ind w:firstLine="708"/>
        <w:jc w:val="both"/>
        <w:rPr>
          <w:sz w:val="28"/>
          <w:szCs w:val="28"/>
        </w:rPr>
      </w:pPr>
      <w:r w:rsidRPr="007D3B5A">
        <w:rPr>
          <w:sz w:val="28"/>
          <w:szCs w:val="28"/>
        </w:rPr>
        <w:t>На 01.01.202</w:t>
      </w:r>
      <w:r w:rsidR="007D3B5A" w:rsidRPr="007D3B5A">
        <w:rPr>
          <w:sz w:val="28"/>
          <w:szCs w:val="28"/>
        </w:rPr>
        <w:t>4</w:t>
      </w:r>
      <w:r w:rsidRPr="007D3B5A">
        <w:rPr>
          <w:sz w:val="28"/>
          <w:szCs w:val="28"/>
        </w:rPr>
        <w:t xml:space="preserve"> года фактически достигнутый уровень заработной платы составил:</w:t>
      </w:r>
    </w:p>
    <w:p w:rsidR="005B22C0" w:rsidRPr="007D3B5A" w:rsidRDefault="005B22C0" w:rsidP="00064B32">
      <w:pPr>
        <w:ind w:firstLine="708"/>
        <w:jc w:val="both"/>
        <w:rPr>
          <w:sz w:val="28"/>
          <w:szCs w:val="28"/>
        </w:rPr>
      </w:pPr>
      <w:r w:rsidRPr="007D3B5A">
        <w:rPr>
          <w:sz w:val="28"/>
          <w:szCs w:val="28"/>
        </w:rPr>
        <w:t>- педагогические работники –</w:t>
      </w:r>
      <w:r w:rsidR="007D3B5A" w:rsidRPr="007D3B5A">
        <w:rPr>
          <w:sz w:val="28"/>
          <w:szCs w:val="28"/>
        </w:rPr>
        <w:t xml:space="preserve"> 33 388,42 </w:t>
      </w:r>
      <w:r w:rsidRPr="007D3B5A">
        <w:rPr>
          <w:sz w:val="28"/>
          <w:szCs w:val="28"/>
        </w:rPr>
        <w:t>рублей;</w:t>
      </w:r>
    </w:p>
    <w:p w:rsidR="005B22C0" w:rsidRPr="00A4658A" w:rsidRDefault="005B22C0" w:rsidP="00064B32">
      <w:pPr>
        <w:ind w:firstLine="708"/>
        <w:jc w:val="both"/>
        <w:rPr>
          <w:sz w:val="28"/>
          <w:szCs w:val="28"/>
        </w:rPr>
      </w:pPr>
      <w:r w:rsidRPr="007D3B5A">
        <w:rPr>
          <w:sz w:val="28"/>
          <w:szCs w:val="28"/>
        </w:rPr>
        <w:t>- работники культуры –</w:t>
      </w:r>
      <w:r w:rsidR="007D3B5A" w:rsidRPr="007D3B5A">
        <w:rPr>
          <w:sz w:val="28"/>
          <w:szCs w:val="28"/>
        </w:rPr>
        <w:t xml:space="preserve"> 31 305,29 </w:t>
      </w:r>
      <w:r w:rsidRPr="007D3B5A">
        <w:rPr>
          <w:sz w:val="28"/>
          <w:szCs w:val="28"/>
        </w:rPr>
        <w:t>рублей.</w:t>
      </w:r>
    </w:p>
    <w:p w:rsidR="005B22C0" w:rsidRPr="00A4658A" w:rsidRDefault="005B22C0" w:rsidP="00064B32">
      <w:pPr>
        <w:ind w:firstLine="708"/>
        <w:jc w:val="both"/>
        <w:rPr>
          <w:sz w:val="28"/>
          <w:szCs w:val="28"/>
        </w:rPr>
      </w:pPr>
      <w:r w:rsidRPr="00A4658A">
        <w:rPr>
          <w:sz w:val="28"/>
          <w:szCs w:val="28"/>
        </w:rPr>
        <w:t>Отдел культуры является юридическим лицом, главным распорядителем бюджетных средств подведомственных учреждений культуры, дополнительного образования в сфере культуры. В течение отчетного года не было допущено нецелевого использования бюджетных средств, кредиторской задолженности по заработной плате, коммунальным услугам и другим текущим платежам.</w:t>
      </w:r>
    </w:p>
    <w:p w:rsidR="005B22C0" w:rsidRDefault="005B22C0" w:rsidP="00064B32">
      <w:pPr>
        <w:pStyle w:val="a6"/>
        <w:ind w:firstLine="708"/>
        <w:jc w:val="both"/>
        <w:rPr>
          <w:rFonts w:ascii="Times New Roman" w:hAnsi="Times New Roman"/>
          <w:bCs/>
          <w:sz w:val="28"/>
          <w:szCs w:val="28"/>
        </w:rPr>
      </w:pPr>
      <w:r w:rsidRPr="00177F06">
        <w:rPr>
          <w:rFonts w:ascii="Times New Roman" w:hAnsi="Times New Roman"/>
          <w:sz w:val="28"/>
          <w:szCs w:val="28"/>
        </w:rPr>
        <w:lastRenderedPageBreak/>
        <w:t>Кроме того, в 202</w:t>
      </w:r>
      <w:r w:rsidR="00B94E89" w:rsidRPr="00177F06">
        <w:rPr>
          <w:rFonts w:ascii="Times New Roman" w:hAnsi="Times New Roman"/>
          <w:sz w:val="28"/>
          <w:szCs w:val="28"/>
        </w:rPr>
        <w:t>3</w:t>
      </w:r>
      <w:r w:rsidRPr="00177F06">
        <w:rPr>
          <w:rFonts w:ascii="Times New Roman" w:hAnsi="Times New Roman"/>
          <w:sz w:val="28"/>
          <w:szCs w:val="28"/>
        </w:rPr>
        <w:t xml:space="preserve"> году объем платных услуг, оказанных учреждениями культуры Петровского </w:t>
      </w:r>
      <w:r w:rsidR="00B94E89" w:rsidRPr="00177F06">
        <w:rPr>
          <w:rFonts w:ascii="Times New Roman" w:hAnsi="Times New Roman"/>
          <w:sz w:val="28"/>
          <w:szCs w:val="28"/>
        </w:rPr>
        <w:t>муниципального</w:t>
      </w:r>
      <w:r w:rsidRPr="00177F06">
        <w:rPr>
          <w:rFonts w:ascii="Times New Roman" w:hAnsi="Times New Roman"/>
          <w:sz w:val="28"/>
          <w:szCs w:val="28"/>
        </w:rPr>
        <w:t xml:space="preserve"> округа составил</w:t>
      </w:r>
      <w:r w:rsidR="00177F06" w:rsidRPr="00177F06">
        <w:rPr>
          <w:rFonts w:ascii="Times New Roman" w:hAnsi="Times New Roman"/>
          <w:sz w:val="28"/>
          <w:szCs w:val="28"/>
        </w:rPr>
        <w:t xml:space="preserve"> 2 263 224,54 рублей</w:t>
      </w:r>
      <w:r w:rsidRPr="00177F06">
        <w:rPr>
          <w:rFonts w:ascii="Times New Roman" w:hAnsi="Times New Roman"/>
          <w:sz w:val="28"/>
          <w:szCs w:val="28"/>
        </w:rPr>
        <w:t xml:space="preserve"> </w:t>
      </w:r>
      <w:r w:rsidR="00B94E89" w:rsidRPr="00177F06">
        <w:rPr>
          <w:rFonts w:ascii="Times New Roman" w:hAnsi="Times New Roman"/>
          <w:sz w:val="28"/>
          <w:szCs w:val="28"/>
        </w:rPr>
        <w:t>(2022 -</w:t>
      </w:r>
      <w:r w:rsidRPr="00177F06">
        <w:rPr>
          <w:rFonts w:ascii="Times New Roman" w:hAnsi="Times New Roman"/>
          <w:bCs/>
          <w:sz w:val="28"/>
          <w:szCs w:val="28"/>
        </w:rPr>
        <w:t>1 868,11 тыс. рублей</w:t>
      </w:r>
      <w:r w:rsidR="00B94E89" w:rsidRPr="00177F06">
        <w:rPr>
          <w:rFonts w:ascii="Times New Roman" w:hAnsi="Times New Roman"/>
          <w:bCs/>
          <w:sz w:val="28"/>
          <w:szCs w:val="28"/>
        </w:rPr>
        <w:t>)</w:t>
      </w:r>
      <w:r w:rsidRPr="00177F06">
        <w:rPr>
          <w:rFonts w:ascii="Times New Roman" w:hAnsi="Times New Roman"/>
          <w:bCs/>
          <w:sz w:val="28"/>
          <w:szCs w:val="28"/>
        </w:rPr>
        <w:t>.</w:t>
      </w:r>
    </w:p>
    <w:p w:rsidR="005B22C0" w:rsidRDefault="005B22C0" w:rsidP="00064B32">
      <w:pPr>
        <w:pStyle w:val="a6"/>
        <w:ind w:firstLine="708"/>
        <w:jc w:val="both"/>
        <w:rPr>
          <w:rFonts w:ascii="Times New Roman" w:hAnsi="Times New Roman"/>
          <w:bCs/>
          <w:sz w:val="28"/>
          <w:szCs w:val="28"/>
        </w:rPr>
      </w:pPr>
    </w:p>
    <w:p w:rsidR="005B22C0" w:rsidRPr="00347365" w:rsidRDefault="001A23FB" w:rsidP="001A23FB">
      <w:pPr>
        <w:jc w:val="center"/>
        <w:rPr>
          <w:b/>
          <w:sz w:val="28"/>
          <w:szCs w:val="28"/>
          <w:lang w:eastAsia="ru-RU"/>
        </w:rPr>
      </w:pPr>
      <w:r>
        <w:rPr>
          <w:b/>
          <w:sz w:val="28"/>
          <w:szCs w:val="28"/>
        </w:rPr>
        <w:t>5</w:t>
      </w:r>
      <w:r w:rsidR="005B22C0" w:rsidRPr="001A23FB">
        <w:rPr>
          <w:b/>
          <w:sz w:val="28"/>
          <w:szCs w:val="28"/>
        </w:rPr>
        <w:t>. Реализация муниципальной программы «Культура Петровского городского округа Ставропольского края»</w:t>
      </w:r>
    </w:p>
    <w:p w:rsidR="005B22C0" w:rsidRPr="00347365" w:rsidRDefault="005B22C0" w:rsidP="00076BEE">
      <w:pPr>
        <w:rPr>
          <w:b/>
          <w:sz w:val="28"/>
          <w:szCs w:val="28"/>
          <w:lang w:eastAsia="ru-RU"/>
        </w:rPr>
      </w:pPr>
    </w:p>
    <w:p w:rsidR="005B22C0" w:rsidRPr="00A4658A" w:rsidRDefault="005B22C0" w:rsidP="005E3276">
      <w:pPr>
        <w:ind w:firstLine="708"/>
        <w:jc w:val="both"/>
        <w:rPr>
          <w:sz w:val="28"/>
          <w:szCs w:val="28"/>
        </w:rPr>
      </w:pPr>
      <w:r w:rsidRPr="00BE7EAF">
        <w:rPr>
          <w:sz w:val="28"/>
          <w:szCs w:val="28"/>
        </w:rPr>
        <w:t>Постановлением администрации Петровского городского округа Ставропольского края от 13 ноября 2020 года № 1564 «Об утверждении муниципальной программы Петровского городского округа Ставропольского края «Культуры Петровского городского округа Ставропольского края» утверждена муниципальная программа «Культура Петровского городского округа Ставропольского края».</w:t>
      </w:r>
    </w:p>
    <w:p w:rsidR="005B22C0" w:rsidRPr="00BB1637" w:rsidRDefault="005B22C0" w:rsidP="005E3276">
      <w:pPr>
        <w:pStyle w:val="a6"/>
        <w:ind w:firstLine="708"/>
        <w:jc w:val="both"/>
        <w:rPr>
          <w:rFonts w:ascii="Times New Roman" w:hAnsi="Times New Roman"/>
          <w:sz w:val="28"/>
          <w:szCs w:val="28"/>
        </w:rPr>
      </w:pPr>
      <w:r w:rsidRPr="00BB1637">
        <w:rPr>
          <w:rFonts w:ascii="Times New Roman" w:hAnsi="Times New Roman"/>
          <w:sz w:val="28"/>
          <w:szCs w:val="28"/>
        </w:rPr>
        <w:t>На реализаци</w:t>
      </w:r>
      <w:r w:rsidR="00177F06">
        <w:rPr>
          <w:rFonts w:ascii="Times New Roman" w:hAnsi="Times New Roman"/>
          <w:sz w:val="28"/>
          <w:szCs w:val="28"/>
        </w:rPr>
        <w:t>ю программных мероприятий в 2023</w:t>
      </w:r>
      <w:r w:rsidRPr="00BB1637">
        <w:rPr>
          <w:rFonts w:ascii="Times New Roman" w:hAnsi="Times New Roman"/>
          <w:sz w:val="28"/>
          <w:szCs w:val="28"/>
        </w:rPr>
        <w:t xml:space="preserve"> году было предусмотрено средств </w:t>
      </w:r>
      <w:r w:rsidR="00AA22AA">
        <w:rPr>
          <w:rFonts w:ascii="Times New Roman" w:hAnsi="Times New Roman"/>
          <w:sz w:val="28"/>
          <w:szCs w:val="28"/>
        </w:rPr>
        <w:t>181 079,22</w:t>
      </w:r>
      <w:r w:rsidRPr="00BB1637">
        <w:rPr>
          <w:rFonts w:ascii="Times New Roman" w:hAnsi="Times New Roman"/>
          <w:sz w:val="28"/>
          <w:szCs w:val="28"/>
        </w:rPr>
        <w:t xml:space="preserve"> тыс. рублей, уточненный план – </w:t>
      </w:r>
      <w:r w:rsidR="00AA22AA">
        <w:rPr>
          <w:rFonts w:ascii="Times New Roman" w:hAnsi="Times New Roman"/>
          <w:sz w:val="28"/>
          <w:szCs w:val="28"/>
        </w:rPr>
        <w:t>230 529,11</w:t>
      </w:r>
      <w:r w:rsidRPr="00BB1637">
        <w:rPr>
          <w:rFonts w:ascii="Times New Roman" w:hAnsi="Times New Roman"/>
          <w:sz w:val="28"/>
          <w:szCs w:val="28"/>
        </w:rPr>
        <w:t xml:space="preserve"> тыс. рублей. Фактически</w:t>
      </w:r>
      <w:r w:rsidR="00AA22AA">
        <w:rPr>
          <w:rFonts w:ascii="Times New Roman" w:hAnsi="Times New Roman"/>
          <w:sz w:val="28"/>
          <w:szCs w:val="28"/>
        </w:rPr>
        <w:t>е расходы в 2023</w:t>
      </w:r>
      <w:r w:rsidRPr="00BB1637">
        <w:rPr>
          <w:rFonts w:ascii="Times New Roman" w:hAnsi="Times New Roman"/>
          <w:sz w:val="28"/>
          <w:szCs w:val="28"/>
        </w:rPr>
        <w:t xml:space="preserve"> году составили </w:t>
      </w:r>
      <w:r w:rsidR="00AA22AA">
        <w:rPr>
          <w:rFonts w:ascii="Times New Roman" w:hAnsi="Times New Roman"/>
          <w:sz w:val="28"/>
          <w:szCs w:val="28"/>
        </w:rPr>
        <w:t>224 475,15</w:t>
      </w:r>
      <w:r w:rsidRPr="00BB1637">
        <w:rPr>
          <w:rFonts w:ascii="Times New Roman" w:hAnsi="Times New Roman"/>
          <w:sz w:val="28"/>
          <w:szCs w:val="28"/>
        </w:rPr>
        <w:t xml:space="preserve"> тыс. рублей. Из общего финансирования муниципальной программы предусмотрены ассигнования:</w:t>
      </w:r>
    </w:p>
    <w:p w:rsidR="005B22C0" w:rsidRPr="00BB1637" w:rsidRDefault="005B22C0" w:rsidP="005E3276">
      <w:pPr>
        <w:pStyle w:val="a6"/>
        <w:ind w:firstLine="708"/>
        <w:jc w:val="both"/>
        <w:rPr>
          <w:rFonts w:ascii="Times New Roman" w:hAnsi="Times New Roman"/>
          <w:sz w:val="28"/>
          <w:szCs w:val="28"/>
        </w:rPr>
      </w:pPr>
      <w:r w:rsidRPr="00BB1637">
        <w:rPr>
          <w:rFonts w:ascii="Times New Roman" w:hAnsi="Times New Roman"/>
          <w:sz w:val="28"/>
          <w:szCs w:val="28"/>
        </w:rPr>
        <w:t>- федеральный бюджет –</w:t>
      </w:r>
      <w:r w:rsidR="00AA22AA">
        <w:rPr>
          <w:rFonts w:ascii="Times New Roman" w:hAnsi="Times New Roman"/>
          <w:sz w:val="28"/>
          <w:szCs w:val="28"/>
        </w:rPr>
        <w:t xml:space="preserve"> 14 134,72</w:t>
      </w:r>
      <w:r w:rsidRPr="00BB1637">
        <w:rPr>
          <w:rFonts w:ascii="Times New Roman" w:hAnsi="Times New Roman"/>
          <w:sz w:val="28"/>
          <w:szCs w:val="28"/>
        </w:rPr>
        <w:t xml:space="preserve"> рублей;</w:t>
      </w:r>
    </w:p>
    <w:p w:rsidR="005B22C0" w:rsidRPr="00BB1637" w:rsidRDefault="005B22C0" w:rsidP="005E3276">
      <w:pPr>
        <w:pStyle w:val="a6"/>
        <w:ind w:firstLine="708"/>
        <w:jc w:val="both"/>
        <w:rPr>
          <w:rFonts w:ascii="Times New Roman" w:hAnsi="Times New Roman"/>
          <w:sz w:val="28"/>
          <w:szCs w:val="28"/>
        </w:rPr>
      </w:pPr>
      <w:r w:rsidRPr="00BB1637">
        <w:rPr>
          <w:rFonts w:ascii="Times New Roman" w:hAnsi="Times New Roman"/>
          <w:sz w:val="28"/>
          <w:szCs w:val="28"/>
        </w:rPr>
        <w:t>- краевой бюджет –</w:t>
      </w:r>
      <w:r w:rsidR="00AA22AA">
        <w:rPr>
          <w:rFonts w:ascii="Times New Roman" w:hAnsi="Times New Roman"/>
          <w:sz w:val="28"/>
          <w:szCs w:val="28"/>
        </w:rPr>
        <w:t xml:space="preserve"> 32 886,47</w:t>
      </w:r>
      <w:r w:rsidRPr="00BB1637">
        <w:rPr>
          <w:rFonts w:ascii="Times New Roman" w:hAnsi="Times New Roman"/>
          <w:sz w:val="28"/>
          <w:szCs w:val="28"/>
        </w:rPr>
        <w:t xml:space="preserve"> тыс. рублей;</w:t>
      </w:r>
    </w:p>
    <w:p w:rsidR="005B22C0" w:rsidRPr="00BB1637" w:rsidRDefault="005B22C0" w:rsidP="005E3276">
      <w:pPr>
        <w:pStyle w:val="a6"/>
        <w:ind w:firstLine="708"/>
        <w:jc w:val="both"/>
        <w:rPr>
          <w:rFonts w:ascii="Times New Roman" w:hAnsi="Times New Roman"/>
          <w:sz w:val="28"/>
          <w:szCs w:val="28"/>
        </w:rPr>
      </w:pPr>
      <w:r w:rsidRPr="00BB1637">
        <w:rPr>
          <w:rFonts w:ascii="Times New Roman" w:hAnsi="Times New Roman"/>
          <w:sz w:val="28"/>
          <w:szCs w:val="28"/>
        </w:rPr>
        <w:t xml:space="preserve">- </w:t>
      </w:r>
      <w:r w:rsidR="00AA22AA">
        <w:rPr>
          <w:rFonts w:ascii="Times New Roman" w:hAnsi="Times New Roman"/>
          <w:sz w:val="28"/>
          <w:szCs w:val="28"/>
        </w:rPr>
        <w:t>бюджет округа</w:t>
      </w:r>
      <w:r w:rsidRPr="00BB1637">
        <w:rPr>
          <w:rFonts w:ascii="Times New Roman" w:hAnsi="Times New Roman"/>
          <w:sz w:val="28"/>
          <w:szCs w:val="28"/>
        </w:rPr>
        <w:t xml:space="preserve"> – </w:t>
      </w:r>
      <w:r w:rsidR="00AA22AA">
        <w:rPr>
          <w:rFonts w:ascii="Times New Roman" w:hAnsi="Times New Roman"/>
          <w:sz w:val="28"/>
          <w:szCs w:val="28"/>
        </w:rPr>
        <w:t>183 507,92</w:t>
      </w:r>
      <w:r w:rsidRPr="00BB1637">
        <w:rPr>
          <w:rFonts w:ascii="Times New Roman" w:hAnsi="Times New Roman"/>
          <w:sz w:val="28"/>
          <w:szCs w:val="28"/>
        </w:rPr>
        <w:t xml:space="preserve"> тыс. рублей.</w:t>
      </w:r>
    </w:p>
    <w:p w:rsidR="005B22C0" w:rsidRPr="00A4658A" w:rsidRDefault="005B22C0" w:rsidP="005E3276">
      <w:pPr>
        <w:ind w:firstLine="708"/>
        <w:jc w:val="both"/>
        <w:rPr>
          <w:sz w:val="28"/>
          <w:szCs w:val="28"/>
        </w:rPr>
      </w:pPr>
      <w:r w:rsidRPr="00A4658A">
        <w:rPr>
          <w:sz w:val="28"/>
          <w:szCs w:val="28"/>
        </w:rPr>
        <w:t xml:space="preserve">Муниципальная программа Петровского </w:t>
      </w:r>
      <w:r w:rsidR="00AA22AA">
        <w:rPr>
          <w:sz w:val="28"/>
          <w:szCs w:val="28"/>
        </w:rPr>
        <w:t>муниципального</w:t>
      </w:r>
      <w:r w:rsidRPr="00A4658A">
        <w:rPr>
          <w:sz w:val="28"/>
          <w:szCs w:val="28"/>
        </w:rPr>
        <w:t xml:space="preserve"> округа Ставропольского края «Культура Петровского </w:t>
      </w:r>
      <w:r w:rsidR="00AA22AA">
        <w:rPr>
          <w:sz w:val="28"/>
          <w:szCs w:val="28"/>
        </w:rPr>
        <w:t>муниципального</w:t>
      </w:r>
      <w:r w:rsidRPr="00A4658A">
        <w:rPr>
          <w:sz w:val="28"/>
          <w:szCs w:val="28"/>
        </w:rPr>
        <w:t xml:space="preserve"> округа Ставропольского края» в 202</w:t>
      </w:r>
      <w:r w:rsidR="00AA22AA">
        <w:rPr>
          <w:sz w:val="28"/>
          <w:szCs w:val="28"/>
        </w:rPr>
        <w:t>3</w:t>
      </w:r>
      <w:r w:rsidRPr="00A4658A">
        <w:rPr>
          <w:sz w:val="28"/>
          <w:szCs w:val="28"/>
        </w:rPr>
        <w:t xml:space="preserve"> году реализовывалась в соответствии с целями и приоритетами социально-экономического развития округа, путем выполнения программных мероприятий в сфере культуры, сгруппированных в две подпрограммы, включенных в программу, в том числе:</w:t>
      </w:r>
    </w:p>
    <w:p w:rsidR="005B22C0" w:rsidRPr="00A4658A" w:rsidRDefault="005B22C0" w:rsidP="005E3276">
      <w:pPr>
        <w:ind w:firstLine="708"/>
        <w:jc w:val="both"/>
        <w:rPr>
          <w:sz w:val="28"/>
          <w:szCs w:val="28"/>
        </w:rPr>
      </w:pPr>
      <w:r w:rsidRPr="00A4658A">
        <w:rPr>
          <w:sz w:val="28"/>
          <w:szCs w:val="28"/>
        </w:rPr>
        <w:t>1 «Организация досуга и создание условий для обеспечения жителей услугами организаций культуры, дополнительного образования в сфере культуры»;</w:t>
      </w:r>
    </w:p>
    <w:p w:rsidR="005B22C0" w:rsidRDefault="005B22C0" w:rsidP="002041B2">
      <w:pPr>
        <w:ind w:firstLine="708"/>
        <w:jc w:val="both"/>
        <w:rPr>
          <w:sz w:val="28"/>
          <w:szCs w:val="28"/>
        </w:rPr>
      </w:pPr>
      <w:r w:rsidRPr="00A4658A">
        <w:rPr>
          <w:sz w:val="28"/>
          <w:szCs w:val="28"/>
        </w:rPr>
        <w:t xml:space="preserve">2 «Обеспечение реализации муниципальной программы Петровского городского округа Ставропольского края «Культура Петровского городского округа Ставропольского края» и </w:t>
      </w:r>
      <w:proofErr w:type="spellStart"/>
      <w:r w:rsidRPr="00A4658A">
        <w:rPr>
          <w:sz w:val="28"/>
          <w:szCs w:val="28"/>
        </w:rPr>
        <w:t>общепрограммные</w:t>
      </w:r>
      <w:proofErr w:type="spellEnd"/>
      <w:r w:rsidRPr="00A4658A">
        <w:rPr>
          <w:sz w:val="28"/>
          <w:szCs w:val="28"/>
        </w:rPr>
        <w:t xml:space="preserve"> мероприятия».</w:t>
      </w:r>
    </w:p>
    <w:p w:rsidR="005B22C0" w:rsidRDefault="005B22C0" w:rsidP="00347365">
      <w:pPr>
        <w:pStyle w:val="a5"/>
        <w:ind w:left="0" w:firstLine="708"/>
        <w:rPr>
          <w:sz w:val="28"/>
          <w:szCs w:val="28"/>
        </w:rPr>
      </w:pPr>
      <w:r w:rsidRPr="002041B2">
        <w:rPr>
          <w:sz w:val="28"/>
          <w:szCs w:val="28"/>
        </w:rPr>
        <w:t>В рамках муниципальной программы «Культура Петровского городского округа Ставропольского края»</w:t>
      </w:r>
      <w:r w:rsidR="00FD28B2" w:rsidRPr="002041B2">
        <w:rPr>
          <w:sz w:val="28"/>
          <w:szCs w:val="28"/>
        </w:rPr>
        <w:t xml:space="preserve"> выполнено укрепление материально-технической базы учреждений культуры</w:t>
      </w:r>
      <w:r w:rsidRPr="002041B2">
        <w:rPr>
          <w:sz w:val="28"/>
          <w:szCs w:val="28"/>
        </w:rPr>
        <w:t>:</w:t>
      </w:r>
    </w:p>
    <w:p w:rsidR="002041B2" w:rsidRPr="003C3F78" w:rsidRDefault="005B22C0" w:rsidP="002041B2">
      <w:pPr>
        <w:ind w:firstLine="567"/>
        <w:jc w:val="both"/>
        <w:rPr>
          <w:sz w:val="28"/>
          <w:szCs w:val="28"/>
        </w:rPr>
      </w:pPr>
      <w:r>
        <w:rPr>
          <w:sz w:val="28"/>
          <w:szCs w:val="28"/>
        </w:rPr>
        <w:t xml:space="preserve">- </w:t>
      </w:r>
      <w:r w:rsidR="002041B2" w:rsidRPr="003C3F78">
        <w:rPr>
          <w:sz w:val="28"/>
          <w:szCs w:val="28"/>
        </w:rPr>
        <w:t xml:space="preserve">В МКУК «Дом культуры села Высоцкого» выполнен комплексный капитальный ремонт защитного сооружения «Радиационное укрытие». На эти цели из средств местного бюджета выделено 2 817,2 </w:t>
      </w:r>
      <w:proofErr w:type="spellStart"/>
      <w:r w:rsidR="002041B2" w:rsidRPr="003C3F78">
        <w:rPr>
          <w:sz w:val="28"/>
          <w:szCs w:val="28"/>
        </w:rPr>
        <w:t>тыс.руб</w:t>
      </w:r>
      <w:proofErr w:type="spellEnd"/>
      <w:r w:rsidR="002041B2" w:rsidRPr="003C3F78">
        <w:rPr>
          <w:sz w:val="28"/>
          <w:szCs w:val="28"/>
        </w:rPr>
        <w:t>.</w:t>
      </w:r>
    </w:p>
    <w:p w:rsidR="002041B2" w:rsidRPr="000952EE" w:rsidRDefault="002041B2" w:rsidP="002041B2">
      <w:pPr>
        <w:ind w:firstLine="567"/>
        <w:jc w:val="both"/>
        <w:rPr>
          <w:bCs/>
          <w:sz w:val="28"/>
          <w:szCs w:val="28"/>
        </w:rPr>
      </w:pPr>
      <w:r w:rsidRPr="007F316E">
        <w:rPr>
          <w:sz w:val="28"/>
          <w:szCs w:val="28"/>
        </w:rPr>
        <w:t xml:space="preserve">В Гофицком филиале № 2 </w:t>
      </w:r>
      <w:r w:rsidRPr="007F316E">
        <w:rPr>
          <w:bCs/>
          <w:sz w:val="28"/>
          <w:szCs w:val="28"/>
        </w:rPr>
        <w:t xml:space="preserve">МКУК «Петровская централизованная </w:t>
      </w:r>
      <w:r w:rsidRPr="000952EE">
        <w:rPr>
          <w:bCs/>
          <w:sz w:val="28"/>
          <w:szCs w:val="28"/>
        </w:rPr>
        <w:t xml:space="preserve">библиотечная система» из средств местного бюджета освоено на капитальный ремонт кровли здания </w:t>
      </w:r>
      <w:r w:rsidRPr="000952EE">
        <w:rPr>
          <w:sz w:val="28"/>
          <w:szCs w:val="28"/>
        </w:rPr>
        <w:t>576 085,91</w:t>
      </w:r>
      <w:r w:rsidRPr="000952EE">
        <w:rPr>
          <w:bCs/>
          <w:sz w:val="28"/>
          <w:szCs w:val="28"/>
        </w:rPr>
        <w:t xml:space="preserve"> рублей.</w:t>
      </w:r>
    </w:p>
    <w:p w:rsidR="002041B2" w:rsidRPr="000952EE" w:rsidRDefault="002041B2" w:rsidP="002041B2">
      <w:pPr>
        <w:ind w:firstLine="567"/>
        <w:jc w:val="both"/>
        <w:rPr>
          <w:sz w:val="28"/>
          <w:szCs w:val="28"/>
        </w:rPr>
      </w:pPr>
      <w:r w:rsidRPr="000952EE">
        <w:rPr>
          <w:sz w:val="28"/>
          <w:szCs w:val="28"/>
        </w:rPr>
        <w:t xml:space="preserve">В МКУК «Дом культуры села Константиновского», МБУК «Петровский организационно-методический центр» за счет средств местного бюджета </w:t>
      </w:r>
      <w:r w:rsidRPr="000952EE">
        <w:rPr>
          <w:sz w:val="28"/>
          <w:szCs w:val="28"/>
        </w:rPr>
        <w:lastRenderedPageBreak/>
        <w:t xml:space="preserve">осуществлен частичный ремонт кровли на сумму 425,1 </w:t>
      </w:r>
      <w:proofErr w:type="spellStart"/>
      <w:r w:rsidRPr="000952EE">
        <w:rPr>
          <w:sz w:val="28"/>
          <w:szCs w:val="28"/>
        </w:rPr>
        <w:t>тыс.руб</w:t>
      </w:r>
      <w:proofErr w:type="spellEnd"/>
      <w:r w:rsidRPr="000952EE">
        <w:rPr>
          <w:sz w:val="28"/>
          <w:szCs w:val="28"/>
        </w:rPr>
        <w:t>.</w:t>
      </w:r>
    </w:p>
    <w:p w:rsidR="002041B2" w:rsidRDefault="002041B2" w:rsidP="002041B2">
      <w:pPr>
        <w:ind w:firstLine="708"/>
        <w:contextualSpacing/>
        <w:jc w:val="both"/>
        <w:rPr>
          <w:color w:val="000000"/>
          <w:sz w:val="28"/>
          <w:szCs w:val="28"/>
          <w:shd w:val="clear" w:color="auto" w:fill="FFFFFF"/>
        </w:rPr>
      </w:pPr>
      <w:r w:rsidRPr="00114156">
        <w:rPr>
          <w:sz w:val="28"/>
          <w:szCs w:val="28"/>
        </w:rPr>
        <w:t>В 2023 году на приобретение звукового оборудования и сценических костюмов для</w:t>
      </w:r>
      <w:r w:rsidRPr="00114156">
        <w:rPr>
          <w:color w:val="000000"/>
          <w:sz w:val="28"/>
          <w:szCs w:val="28"/>
          <w:shd w:val="clear" w:color="auto" w:fill="FFFFFF"/>
        </w:rPr>
        <w:t xml:space="preserve"> Дома культуры села Донская Балка выделено 1639,0 тыс. руб</w:t>
      </w:r>
      <w:r>
        <w:rPr>
          <w:color w:val="000000"/>
          <w:sz w:val="28"/>
          <w:szCs w:val="28"/>
          <w:shd w:val="clear" w:color="auto" w:fill="FFFFFF"/>
        </w:rPr>
        <w:t>.</w:t>
      </w:r>
      <w:r w:rsidRPr="00114156">
        <w:rPr>
          <w:color w:val="000000"/>
          <w:sz w:val="28"/>
          <w:szCs w:val="28"/>
          <w:shd w:val="clear" w:color="auto" w:fill="FFFFFF"/>
        </w:rPr>
        <w:t xml:space="preserve"> из средств местного бюджета.</w:t>
      </w:r>
    </w:p>
    <w:p w:rsidR="002041B2" w:rsidRDefault="002041B2" w:rsidP="002041B2">
      <w:pPr>
        <w:ind w:firstLine="708"/>
        <w:contextualSpacing/>
        <w:jc w:val="both"/>
        <w:rPr>
          <w:color w:val="000000"/>
          <w:sz w:val="28"/>
          <w:szCs w:val="28"/>
          <w:shd w:val="clear" w:color="auto" w:fill="FFFFFF"/>
        </w:rPr>
      </w:pPr>
      <w:r>
        <w:rPr>
          <w:color w:val="000000"/>
          <w:sz w:val="28"/>
          <w:szCs w:val="28"/>
          <w:shd w:val="clear" w:color="auto" w:fill="FFFFFF"/>
        </w:rPr>
        <w:t xml:space="preserve">В Домах культуры села Высоцкого и </w:t>
      </w:r>
      <w:proofErr w:type="spellStart"/>
      <w:r>
        <w:rPr>
          <w:color w:val="000000"/>
          <w:sz w:val="28"/>
          <w:szCs w:val="28"/>
          <w:shd w:val="clear" w:color="auto" w:fill="FFFFFF"/>
        </w:rPr>
        <w:t>Шведино</w:t>
      </w:r>
      <w:proofErr w:type="spellEnd"/>
      <w:r>
        <w:rPr>
          <w:color w:val="000000"/>
          <w:sz w:val="28"/>
          <w:szCs w:val="28"/>
          <w:shd w:val="clear" w:color="auto" w:fill="FFFFFF"/>
        </w:rPr>
        <w:t xml:space="preserve"> для посетителей с ОВЗ приобретены кресло-коляска.</w:t>
      </w:r>
    </w:p>
    <w:p w:rsidR="002041B2" w:rsidRDefault="002041B2" w:rsidP="002041B2">
      <w:pPr>
        <w:ind w:firstLine="708"/>
        <w:contextualSpacing/>
        <w:jc w:val="both"/>
        <w:rPr>
          <w:color w:val="000000"/>
          <w:sz w:val="28"/>
          <w:szCs w:val="28"/>
          <w:shd w:val="clear" w:color="auto" w:fill="FFFFFF"/>
        </w:rPr>
      </w:pPr>
      <w:r>
        <w:rPr>
          <w:color w:val="000000"/>
          <w:sz w:val="28"/>
          <w:szCs w:val="28"/>
          <w:shd w:val="clear" w:color="auto" w:fill="FFFFFF"/>
        </w:rPr>
        <w:t>В Доме культуры села Высоцкого на средства местного бюджета приобретен ноутбук.</w:t>
      </w:r>
    </w:p>
    <w:p w:rsidR="002041B2" w:rsidRDefault="002041B2" w:rsidP="002041B2">
      <w:pPr>
        <w:ind w:firstLine="708"/>
        <w:contextualSpacing/>
        <w:jc w:val="both"/>
        <w:rPr>
          <w:color w:val="000000"/>
          <w:sz w:val="28"/>
          <w:szCs w:val="28"/>
          <w:shd w:val="clear" w:color="auto" w:fill="FFFFFF"/>
        </w:rPr>
      </w:pPr>
      <w:r>
        <w:rPr>
          <w:color w:val="000000"/>
          <w:sz w:val="28"/>
          <w:szCs w:val="28"/>
          <w:shd w:val="clear" w:color="auto" w:fill="FFFFFF"/>
        </w:rPr>
        <w:t>В Доме культуры села Благодатного появилась акустическая система.</w:t>
      </w:r>
    </w:p>
    <w:p w:rsidR="002041B2" w:rsidRDefault="002041B2" w:rsidP="002041B2">
      <w:pPr>
        <w:ind w:firstLine="708"/>
        <w:contextualSpacing/>
        <w:jc w:val="both"/>
        <w:rPr>
          <w:color w:val="000000"/>
          <w:sz w:val="28"/>
          <w:szCs w:val="28"/>
          <w:shd w:val="clear" w:color="auto" w:fill="FFFFFF"/>
        </w:rPr>
      </w:pPr>
      <w:r>
        <w:rPr>
          <w:color w:val="000000"/>
          <w:sz w:val="28"/>
          <w:szCs w:val="28"/>
          <w:shd w:val="clear" w:color="auto" w:fill="FFFFFF"/>
        </w:rPr>
        <w:t>Приобретен компьютер, установлено звуковое оборудование для Дома культуры поселка Рогатая Балка.</w:t>
      </w:r>
    </w:p>
    <w:p w:rsidR="002041B2" w:rsidRDefault="002041B2" w:rsidP="002041B2">
      <w:pPr>
        <w:ind w:firstLine="708"/>
        <w:contextualSpacing/>
        <w:jc w:val="both"/>
        <w:rPr>
          <w:color w:val="000000"/>
          <w:sz w:val="28"/>
          <w:szCs w:val="28"/>
          <w:shd w:val="clear" w:color="auto" w:fill="FFFFFF"/>
        </w:rPr>
      </w:pPr>
      <w:r>
        <w:rPr>
          <w:color w:val="000000"/>
          <w:sz w:val="28"/>
          <w:szCs w:val="28"/>
          <w:shd w:val="clear" w:color="auto" w:fill="FFFFFF"/>
        </w:rPr>
        <w:t xml:space="preserve">В МБУК «Петровский организационно-методический центр» приобретено два МФУ, ноутбук, стойка акустическая, </w:t>
      </w:r>
      <w:proofErr w:type="spellStart"/>
      <w:r>
        <w:rPr>
          <w:color w:val="000000"/>
          <w:sz w:val="28"/>
          <w:szCs w:val="28"/>
          <w:shd w:val="clear" w:color="auto" w:fill="FFFFFF"/>
        </w:rPr>
        <w:t>флипчарт</w:t>
      </w:r>
      <w:proofErr w:type="spellEnd"/>
      <w:r>
        <w:rPr>
          <w:color w:val="000000"/>
          <w:sz w:val="28"/>
          <w:szCs w:val="28"/>
          <w:shd w:val="clear" w:color="auto" w:fill="FFFFFF"/>
        </w:rPr>
        <w:t xml:space="preserve"> передвижной, приемник для радиосистемы, поясной передатчик, головная гарнитура для радиосистемы, зеркальный фотоаппарат С</w:t>
      </w:r>
      <w:r>
        <w:rPr>
          <w:color w:val="000000"/>
          <w:sz w:val="28"/>
          <w:szCs w:val="28"/>
          <w:shd w:val="clear" w:color="auto" w:fill="FFFFFF"/>
          <w:lang w:val="en-US"/>
        </w:rPr>
        <w:t>anon</w:t>
      </w:r>
      <w:r>
        <w:rPr>
          <w:color w:val="000000"/>
          <w:sz w:val="28"/>
          <w:szCs w:val="28"/>
          <w:shd w:val="clear" w:color="auto" w:fill="FFFFFF"/>
        </w:rPr>
        <w:t xml:space="preserve">, бегущая строка, </w:t>
      </w:r>
      <w:proofErr w:type="spellStart"/>
      <w:r>
        <w:rPr>
          <w:color w:val="000000"/>
          <w:sz w:val="28"/>
          <w:szCs w:val="28"/>
          <w:shd w:val="clear" w:color="auto" w:fill="FFFFFF"/>
        </w:rPr>
        <w:t>отпариватель</w:t>
      </w:r>
      <w:proofErr w:type="spellEnd"/>
      <w:r>
        <w:rPr>
          <w:color w:val="000000"/>
          <w:sz w:val="28"/>
          <w:szCs w:val="28"/>
          <w:shd w:val="clear" w:color="auto" w:fill="FFFFFF"/>
        </w:rPr>
        <w:t>.</w:t>
      </w:r>
    </w:p>
    <w:p w:rsidR="002041B2" w:rsidRDefault="002041B2" w:rsidP="002041B2">
      <w:pPr>
        <w:ind w:firstLine="708"/>
        <w:contextualSpacing/>
        <w:jc w:val="both"/>
        <w:rPr>
          <w:color w:val="000000"/>
          <w:sz w:val="28"/>
          <w:szCs w:val="28"/>
          <w:shd w:val="clear" w:color="auto" w:fill="FFFFFF"/>
        </w:rPr>
      </w:pPr>
      <w:r>
        <w:rPr>
          <w:color w:val="000000"/>
          <w:sz w:val="28"/>
          <w:szCs w:val="28"/>
          <w:shd w:val="clear" w:color="auto" w:fill="FFFFFF"/>
        </w:rPr>
        <w:t>В Доме культуры села Сухая Буйвола приобретено световое и звуковое оборудование.</w:t>
      </w:r>
    </w:p>
    <w:p w:rsidR="002041B2" w:rsidRDefault="002041B2" w:rsidP="002041B2">
      <w:pPr>
        <w:ind w:firstLine="708"/>
        <w:contextualSpacing/>
        <w:jc w:val="both"/>
        <w:rPr>
          <w:sz w:val="28"/>
          <w:szCs w:val="28"/>
        </w:rPr>
      </w:pPr>
      <w:r w:rsidRPr="00E73FA5">
        <w:rPr>
          <w:color w:val="000000"/>
          <w:sz w:val="28"/>
          <w:szCs w:val="28"/>
          <w:shd w:val="clear" w:color="auto" w:fill="FFFFFF"/>
        </w:rPr>
        <w:t xml:space="preserve">В </w:t>
      </w:r>
      <w:proofErr w:type="spellStart"/>
      <w:r w:rsidRPr="00E73FA5">
        <w:rPr>
          <w:color w:val="000000"/>
          <w:sz w:val="28"/>
          <w:szCs w:val="28"/>
          <w:shd w:val="clear" w:color="auto" w:fill="FFFFFF"/>
        </w:rPr>
        <w:t>Светлоградской</w:t>
      </w:r>
      <w:proofErr w:type="spellEnd"/>
      <w:r w:rsidRPr="00E73FA5">
        <w:rPr>
          <w:color w:val="000000"/>
          <w:sz w:val="28"/>
          <w:szCs w:val="28"/>
          <w:shd w:val="clear" w:color="auto" w:fill="FFFFFF"/>
        </w:rPr>
        <w:t xml:space="preserve"> районной детской музыкальной школе приобретена оргтехника, мебель, шторы, </w:t>
      </w:r>
      <w:r w:rsidRPr="00E73FA5">
        <w:rPr>
          <w:sz w:val="28"/>
          <w:szCs w:val="28"/>
        </w:rPr>
        <w:t>пандус переносной.</w:t>
      </w:r>
    </w:p>
    <w:p w:rsidR="002041B2" w:rsidRPr="00E73FA5" w:rsidRDefault="002041B2" w:rsidP="002041B2">
      <w:pPr>
        <w:ind w:firstLine="708"/>
        <w:contextualSpacing/>
        <w:jc w:val="both"/>
        <w:rPr>
          <w:sz w:val="28"/>
          <w:szCs w:val="28"/>
        </w:rPr>
      </w:pPr>
      <w:r>
        <w:rPr>
          <w:sz w:val="28"/>
          <w:szCs w:val="28"/>
        </w:rPr>
        <w:t xml:space="preserve">На средства местного бюджета в Центральном Доме культуры города Светлограда приобретена мебель, </w:t>
      </w:r>
      <w:proofErr w:type="spellStart"/>
      <w:r>
        <w:rPr>
          <w:sz w:val="28"/>
          <w:szCs w:val="28"/>
        </w:rPr>
        <w:t>сплитистемы</w:t>
      </w:r>
      <w:proofErr w:type="spellEnd"/>
      <w:r>
        <w:rPr>
          <w:sz w:val="28"/>
          <w:szCs w:val="28"/>
        </w:rPr>
        <w:t xml:space="preserve">, зеркала в гримерную, </w:t>
      </w:r>
      <w:proofErr w:type="spellStart"/>
      <w:r>
        <w:rPr>
          <w:sz w:val="28"/>
          <w:szCs w:val="28"/>
        </w:rPr>
        <w:t>гардероюная</w:t>
      </w:r>
      <w:proofErr w:type="spellEnd"/>
      <w:r>
        <w:rPr>
          <w:sz w:val="28"/>
          <w:szCs w:val="28"/>
        </w:rPr>
        <w:t xml:space="preserve"> система, трансляционное и мультимедийное оборудование для уличного </w:t>
      </w:r>
      <w:r>
        <w:rPr>
          <w:sz w:val="28"/>
          <w:szCs w:val="28"/>
          <w:lang w:val="en-US"/>
        </w:rPr>
        <w:t>LED</w:t>
      </w:r>
      <w:r>
        <w:rPr>
          <w:sz w:val="28"/>
          <w:szCs w:val="28"/>
        </w:rPr>
        <w:t xml:space="preserve"> экрана, костюмы, металлическая навесная конструкция в выставочный зал, пылесос, мойка высокого давления.</w:t>
      </w:r>
    </w:p>
    <w:p w:rsidR="005B22C0" w:rsidRDefault="005B22C0" w:rsidP="002041B2">
      <w:pPr>
        <w:rPr>
          <w:sz w:val="28"/>
          <w:szCs w:val="28"/>
        </w:rPr>
      </w:pPr>
    </w:p>
    <w:p w:rsidR="005B22C0" w:rsidRPr="00347365" w:rsidRDefault="005B22C0" w:rsidP="00347365">
      <w:pPr>
        <w:jc w:val="center"/>
        <w:rPr>
          <w:sz w:val="28"/>
          <w:szCs w:val="28"/>
          <w:u w:val="single"/>
        </w:rPr>
      </w:pPr>
      <w:r w:rsidRPr="001A23FB">
        <w:rPr>
          <w:sz w:val="28"/>
          <w:szCs w:val="28"/>
          <w:u w:val="single"/>
        </w:rPr>
        <w:t xml:space="preserve">Сохранение и популяризация традиционной народной культуры в Петровском </w:t>
      </w:r>
      <w:r w:rsidR="00D01C77" w:rsidRPr="001A23FB">
        <w:rPr>
          <w:sz w:val="28"/>
          <w:szCs w:val="28"/>
          <w:u w:val="single"/>
        </w:rPr>
        <w:t>муниципальном</w:t>
      </w:r>
      <w:r w:rsidRPr="001A23FB">
        <w:rPr>
          <w:sz w:val="28"/>
          <w:szCs w:val="28"/>
          <w:u w:val="single"/>
        </w:rPr>
        <w:t xml:space="preserve"> округе</w:t>
      </w:r>
    </w:p>
    <w:p w:rsidR="005B22C0" w:rsidRPr="00A4658A" w:rsidRDefault="005B22C0" w:rsidP="005E3276">
      <w:pPr>
        <w:jc w:val="both"/>
        <w:rPr>
          <w:sz w:val="28"/>
          <w:szCs w:val="28"/>
        </w:rPr>
      </w:pPr>
    </w:p>
    <w:p w:rsidR="00DA487C" w:rsidRDefault="00DA487C" w:rsidP="005E3276">
      <w:pPr>
        <w:ind w:firstLine="708"/>
        <w:jc w:val="both"/>
        <w:rPr>
          <w:color w:val="0A0A0A"/>
          <w:sz w:val="28"/>
          <w:shd w:val="clear" w:color="auto" w:fill="FFFFFF"/>
        </w:rPr>
      </w:pPr>
      <w:r>
        <w:rPr>
          <w:color w:val="0A0A0A"/>
          <w:sz w:val="28"/>
          <w:shd w:val="clear" w:color="auto" w:fill="FFFFFF"/>
        </w:rPr>
        <w:t xml:space="preserve">Работа </w:t>
      </w:r>
      <w:r w:rsidRPr="009F303A">
        <w:rPr>
          <w:color w:val="0A0A0A"/>
          <w:sz w:val="28"/>
          <w:shd w:val="clear" w:color="auto" w:fill="FFFFFF"/>
        </w:rPr>
        <w:t xml:space="preserve">по сохранению </w:t>
      </w:r>
      <w:r>
        <w:rPr>
          <w:color w:val="0A0A0A"/>
          <w:sz w:val="28"/>
          <w:shd w:val="clear" w:color="auto" w:fill="FFFFFF"/>
        </w:rPr>
        <w:t>и популяризации традиционной народной культуры в округе</w:t>
      </w:r>
      <w:r w:rsidRPr="009F303A">
        <w:rPr>
          <w:color w:val="0A0A0A"/>
          <w:sz w:val="28"/>
          <w:shd w:val="clear" w:color="auto" w:fill="FFFFFF"/>
        </w:rPr>
        <w:t xml:space="preserve"> ведется, в основном, путем организации деятельности клубных формирований</w:t>
      </w:r>
      <w:r>
        <w:rPr>
          <w:color w:val="0A0A0A"/>
          <w:sz w:val="28"/>
          <w:shd w:val="clear" w:color="auto" w:fill="FFFFFF"/>
        </w:rPr>
        <w:t xml:space="preserve"> и проведением тематических мероприятий.</w:t>
      </w:r>
    </w:p>
    <w:p w:rsidR="005B22C0" w:rsidRPr="007E3FD8" w:rsidRDefault="005B22C0" w:rsidP="005E3276">
      <w:pPr>
        <w:ind w:firstLine="708"/>
        <w:jc w:val="both"/>
        <w:rPr>
          <w:sz w:val="28"/>
          <w:szCs w:val="28"/>
        </w:rPr>
      </w:pPr>
      <w:r w:rsidRPr="007E3FD8">
        <w:rPr>
          <w:sz w:val="28"/>
          <w:szCs w:val="28"/>
        </w:rPr>
        <w:t>Одной</w:t>
      </w:r>
      <w:r w:rsidRPr="007E3FD8">
        <w:rPr>
          <w:spacing w:val="1"/>
          <w:sz w:val="28"/>
          <w:szCs w:val="28"/>
        </w:rPr>
        <w:t xml:space="preserve"> </w:t>
      </w:r>
      <w:r w:rsidRPr="007E3FD8">
        <w:rPr>
          <w:sz w:val="28"/>
          <w:szCs w:val="28"/>
        </w:rPr>
        <w:t>из</w:t>
      </w:r>
      <w:r w:rsidRPr="007E3FD8">
        <w:rPr>
          <w:spacing w:val="1"/>
          <w:sz w:val="28"/>
          <w:szCs w:val="28"/>
        </w:rPr>
        <w:t xml:space="preserve"> </w:t>
      </w:r>
      <w:r w:rsidRPr="007E3FD8">
        <w:rPr>
          <w:sz w:val="28"/>
          <w:szCs w:val="28"/>
        </w:rPr>
        <w:t>популярных</w:t>
      </w:r>
      <w:r w:rsidRPr="007E3FD8">
        <w:rPr>
          <w:spacing w:val="1"/>
          <w:sz w:val="28"/>
          <w:szCs w:val="28"/>
        </w:rPr>
        <w:t xml:space="preserve"> </w:t>
      </w:r>
      <w:r w:rsidRPr="007E3FD8">
        <w:rPr>
          <w:sz w:val="28"/>
          <w:szCs w:val="28"/>
        </w:rPr>
        <w:t>досуговых</w:t>
      </w:r>
      <w:r w:rsidRPr="007E3FD8">
        <w:rPr>
          <w:spacing w:val="1"/>
          <w:sz w:val="28"/>
          <w:szCs w:val="28"/>
        </w:rPr>
        <w:t xml:space="preserve"> </w:t>
      </w:r>
      <w:r w:rsidRPr="007E3FD8">
        <w:rPr>
          <w:sz w:val="28"/>
          <w:szCs w:val="28"/>
        </w:rPr>
        <w:t>форм</w:t>
      </w:r>
      <w:r w:rsidRPr="007E3FD8">
        <w:rPr>
          <w:spacing w:val="1"/>
          <w:sz w:val="28"/>
          <w:szCs w:val="28"/>
        </w:rPr>
        <w:t xml:space="preserve"> </w:t>
      </w:r>
      <w:r w:rsidRPr="007E3FD8">
        <w:rPr>
          <w:sz w:val="28"/>
          <w:szCs w:val="28"/>
        </w:rPr>
        <w:t>работы</w:t>
      </w:r>
      <w:r w:rsidRPr="007E3FD8">
        <w:rPr>
          <w:spacing w:val="1"/>
          <w:sz w:val="28"/>
          <w:szCs w:val="28"/>
        </w:rPr>
        <w:t xml:space="preserve"> </w:t>
      </w:r>
      <w:r w:rsidRPr="007E3FD8">
        <w:rPr>
          <w:sz w:val="28"/>
          <w:szCs w:val="28"/>
        </w:rPr>
        <w:t>с</w:t>
      </w:r>
      <w:r w:rsidRPr="007E3FD8">
        <w:rPr>
          <w:spacing w:val="1"/>
          <w:sz w:val="28"/>
          <w:szCs w:val="28"/>
        </w:rPr>
        <w:t xml:space="preserve"> </w:t>
      </w:r>
      <w:r w:rsidRPr="007E3FD8">
        <w:rPr>
          <w:sz w:val="28"/>
          <w:szCs w:val="28"/>
        </w:rPr>
        <w:t>населением</w:t>
      </w:r>
      <w:r w:rsidRPr="007E3FD8">
        <w:rPr>
          <w:spacing w:val="1"/>
          <w:sz w:val="28"/>
          <w:szCs w:val="28"/>
        </w:rPr>
        <w:t xml:space="preserve"> </w:t>
      </w:r>
      <w:r w:rsidRPr="007E3FD8">
        <w:rPr>
          <w:sz w:val="28"/>
          <w:szCs w:val="28"/>
        </w:rPr>
        <w:t>учреждений</w:t>
      </w:r>
      <w:r w:rsidRPr="007E3FD8">
        <w:rPr>
          <w:spacing w:val="1"/>
          <w:sz w:val="28"/>
          <w:szCs w:val="28"/>
        </w:rPr>
        <w:t xml:space="preserve"> </w:t>
      </w:r>
      <w:r w:rsidRPr="007E3FD8">
        <w:rPr>
          <w:sz w:val="28"/>
          <w:szCs w:val="28"/>
        </w:rPr>
        <w:t>культуры</w:t>
      </w:r>
      <w:r w:rsidRPr="007E3FD8">
        <w:rPr>
          <w:spacing w:val="1"/>
          <w:sz w:val="28"/>
          <w:szCs w:val="28"/>
        </w:rPr>
        <w:t xml:space="preserve"> </w:t>
      </w:r>
      <w:r w:rsidRPr="007E3FD8">
        <w:rPr>
          <w:sz w:val="28"/>
          <w:szCs w:val="28"/>
        </w:rPr>
        <w:t>является</w:t>
      </w:r>
      <w:r w:rsidRPr="007E3FD8">
        <w:rPr>
          <w:spacing w:val="1"/>
          <w:sz w:val="28"/>
          <w:szCs w:val="28"/>
        </w:rPr>
        <w:t xml:space="preserve"> </w:t>
      </w:r>
      <w:r w:rsidRPr="007E3FD8">
        <w:rPr>
          <w:sz w:val="28"/>
          <w:szCs w:val="28"/>
        </w:rPr>
        <w:t>организация</w:t>
      </w:r>
      <w:r w:rsidRPr="007E3FD8">
        <w:rPr>
          <w:spacing w:val="1"/>
          <w:sz w:val="28"/>
          <w:szCs w:val="28"/>
        </w:rPr>
        <w:t xml:space="preserve"> </w:t>
      </w:r>
      <w:r w:rsidRPr="007E3FD8">
        <w:rPr>
          <w:sz w:val="28"/>
          <w:szCs w:val="28"/>
        </w:rPr>
        <w:t>деятельности</w:t>
      </w:r>
      <w:r w:rsidRPr="007E3FD8">
        <w:rPr>
          <w:spacing w:val="1"/>
          <w:sz w:val="28"/>
          <w:szCs w:val="28"/>
        </w:rPr>
        <w:t xml:space="preserve"> </w:t>
      </w:r>
      <w:r w:rsidRPr="007E3FD8">
        <w:rPr>
          <w:sz w:val="28"/>
          <w:szCs w:val="28"/>
        </w:rPr>
        <w:t>клубных</w:t>
      </w:r>
      <w:r w:rsidRPr="007E3FD8">
        <w:rPr>
          <w:spacing w:val="1"/>
          <w:sz w:val="28"/>
          <w:szCs w:val="28"/>
        </w:rPr>
        <w:t xml:space="preserve"> </w:t>
      </w:r>
      <w:r w:rsidRPr="007E3FD8">
        <w:rPr>
          <w:sz w:val="28"/>
          <w:szCs w:val="28"/>
        </w:rPr>
        <w:t xml:space="preserve">формирований. На отчетный период в учреждениях культуры Петровского </w:t>
      </w:r>
      <w:r w:rsidR="00DA487C">
        <w:rPr>
          <w:sz w:val="28"/>
          <w:szCs w:val="28"/>
        </w:rPr>
        <w:t>муниципального</w:t>
      </w:r>
      <w:r w:rsidRPr="007E3FD8">
        <w:rPr>
          <w:sz w:val="28"/>
          <w:szCs w:val="28"/>
        </w:rPr>
        <w:t xml:space="preserve"> округа Ставропольского края действуют 32</w:t>
      </w:r>
      <w:r w:rsidR="000C1751">
        <w:rPr>
          <w:sz w:val="28"/>
          <w:szCs w:val="28"/>
        </w:rPr>
        <w:t>5</w:t>
      </w:r>
      <w:r w:rsidRPr="007E3FD8">
        <w:rPr>
          <w:sz w:val="28"/>
          <w:szCs w:val="28"/>
        </w:rPr>
        <w:t xml:space="preserve"> клубных формирований различной направленности: самодеятельного и прикладного творчества; духовно-нравственного, патриотического, экологического, краеведческого, правового воспитания; досуговые. Посещают клубные формирования 4 9</w:t>
      </w:r>
      <w:r w:rsidR="000C1751">
        <w:rPr>
          <w:sz w:val="28"/>
          <w:szCs w:val="28"/>
        </w:rPr>
        <w:t>08</w:t>
      </w:r>
      <w:r w:rsidRPr="007E3FD8">
        <w:rPr>
          <w:sz w:val="28"/>
          <w:szCs w:val="28"/>
        </w:rPr>
        <w:t xml:space="preserve"> человек.</w:t>
      </w:r>
    </w:p>
    <w:p w:rsidR="005B22C0" w:rsidRDefault="005B22C0" w:rsidP="005E3276">
      <w:pPr>
        <w:ind w:firstLine="708"/>
        <w:jc w:val="both"/>
        <w:rPr>
          <w:sz w:val="28"/>
          <w:szCs w:val="28"/>
        </w:rPr>
      </w:pPr>
      <w:r w:rsidRPr="007E3FD8">
        <w:rPr>
          <w:sz w:val="28"/>
          <w:szCs w:val="28"/>
        </w:rPr>
        <w:t xml:space="preserve">Учреждения культуры, дополнительного образования сфере культуры Петровского </w:t>
      </w:r>
      <w:r w:rsidR="00DA487C">
        <w:rPr>
          <w:sz w:val="28"/>
          <w:szCs w:val="28"/>
        </w:rPr>
        <w:t>муниципального</w:t>
      </w:r>
      <w:r w:rsidRPr="007E3FD8">
        <w:rPr>
          <w:sz w:val="28"/>
          <w:szCs w:val="28"/>
        </w:rPr>
        <w:t xml:space="preserve"> округа Ставропольского края осуществляют свою деятельность согласно разработанных и утвержденных планов работы учреждений на год, квартал, месяц, а также планов работы учреждений в </w:t>
      </w:r>
      <w:r w:rsidRPr="007E3FD8">
        <w:rPr>
          <w:sz w:val="28"/>
          <w:szCs w:val="28"/>
        </w:rPr>
        <w:lastRenderedPageBreak/>
        <w:t>летний период. Согласно планам организуются и проводятся культурно-досуговые мероприятия в учреждениях культуры, в том числе на летних площадках.</w:t>
      </w:r>
    </w:p>
    <w:p w:rsidR="002041B2" w:rsidRPr="00101E60" w:rsidRDefault="002041B2" w:rsidP="002041B2">
      <w:pPr>
        <w:ind w:firstLine="709"/>
        <w:jc w:val="both"/>
        <w:rPr>
          <w:sz w:val="28"/>
          <w:szCs w:val="28"/>
        </w:rPr>
      </w:pPr>
      <w:r>
        <w:rPr>
          <w:sz w:val="28"/>
          <w:szCs w:val="28"/>
        </w:rPr>
        <w:t xml:space="preserve">Главным событием года стало </w:t>
      </w:r>
      <w:r w:rsidRPr="00101E60">
        <w:rPr>
          <w:sz w:val="28"/>
          <w:szCs w:val="28"/>
        </w:rPr>
        <w:t>торжественное открытие Центрального Дома культуры города Светлограда</w:t>
      </w:r>
      <w:r>
        <w:rPr>
          <w:sz w:val="28"/>
          <w:szCs w:val="28"/>
        </w:rPr>
        <w:t xml:space="preserve">, </w:t>
      </w:r>
      <w:r w:rsidRPr="00101E60">
        <w:rPr>
          <w:sz w:val="28"/>
          <w:szCs w:val="28"/>
        </w:rPr>
        <w:t>после четырех лет капитального ремонта</w:t>
      </w:r>
      <w:r>
        <w:rPr>
          <w:sz w:val="28"/>
          <w:szCs w:val="28"/>
        </w:rPr>
        <w:t>, которое прошло 27 января</w:t>
      </w:r>
      <w:r w:rsidRPr="00101E60">
        <w:rPr>
          <w:sz w:val="28"/>
          <w:szCs w:val="28"/>
        </w:rPr>
        <w:t>. Это знаковое событие для всего округа и его жителей.</w:t>
      </w:r>
    </w:p>
    <w:p w:rsidR="002041B2" w:rsidRPr="00101E60" w:rsidRDefault="002041B2" w:rsidP="002041B2">
      <w:pPr>
        <w:ind w:firstLine="709"/>
        <w:jc w:val="both"/>
        <w:rPr>
          <w:sz w:val="28"/>
          <w:szCs w:val="28"/>
        </w:rPr>
      </w:pPr>
      <w:r w:rsidRPr="00101E60">
        <w:rPr>
          <w:sz w:val="28"/>
          <w:szCs w:val="28"/>
        </w:rPr>
        <w:t>В Доме культуры действуют 36 клубных формирований, в них задействовано 966 участников. Из них 2 оркестра, 2 театральные студии, 4 хореографических коллектива, 4 хоровых коллектива, 6 коллективов, носящих почетное звание «Народный коллектив самодеятельного художественного творчества». Ежегодно сотрудниками Центрального Дома культуры проводится более трехсот ярких культурно-массовых мероприятий.</w:t>
      </w:r>
    </w:p>
    <w:p w:rsidR="002041B2" w:rsidRPr="00101E60" w:rsidRDefault="002041B2" w:rsidP="002041B2">
      <w:pPr>
        <w:ind w:firstLine="709"/>
        <w:jc w:val="both"/>
        <w:rPr>
          <w:sz w:val="28"/>
          <w:szCs w:val="28"/>
        </w:rPr>
      </w:pPr>
      <w:r w:rsidRPr="00101E60">
        <w:rPr>
          <w:sz w:val="28"/>
          <w:szCs w:val="28"/>
        </w:rPr>
        <w:t>Здание Центрального Дома культуры города Светлограда введено в эксплуатацию в 1976 г., а уже в феврале 1977 года распахнуло свои двери для жителей района. С мая 2018 года сцена и зрительный зал учреждения были признаны аварийными и закрыты.</w:t>
      </w:r>
    </w:p>
    <w:p w:rsidR="002041B2" w:rsidRPr="00101E60" w:rsidRDefault="002041B2" w:rsidP="002041B2">
      <w:pPr>
        <w:ind w:firstLine="709"/>
        <w:jc w:val="both"/>
        <w:rPr>
          <w:sz w:val="28"/>
          <w:szCs w:val="28"/>
        </w:rPr>
      </w:pPr>
      <w:r w:rsidRPr="00101E60">
        <w:rPr>
          <w:sz w:val="28"/>
          <w:szCs w:val="28"/>
        </w:rPr>
        <w:t>Благодаря подпрограмме «Государственная поддержка отрасли культуры» государственной программы Ставропольского края «Сохранение и развитие культуры» были выполнены ремонтные работы, приобретено звуковое и световое оборудование, механика сцены, мультимедийное оборудование, одежда сцены и новые театральные кресла. Около двухсот десяти миллионов рублей – средств из регионального и муниципального бюджетов привлечено на эти цели.</w:t>
      </w:r>
    </w:p>
    <w:p w:rsidR="00FE6E84" w:rsidRPr="002041B2" w:rsidRDefault="002041B2" w:rsidP="002041B2">
      <w:pPr>
        <w:ind w:firstLine="709"/>
        <w:jc w:val="both"/>
        <w:rPr>
          <w:sz w:val="28"/>
          <w:szCs w:val="28"/>
        </w:rPr>
      </w:pPr>
      <w:r w:rsidRPr="00101E60">
        <w:rPr>
          <w:sz w:val="28"/>
          <w:szCs w:val="28"/>
        </w:rPr>
        <w:t>В результате взрослые и юные жители получили комфортные условия для проведения культурных мероприятий и занятий в кружках.</w:t>
      </w:r>
    </w:p>
    <w:p w:rsidR="005E2C3B" w:rsidRDefault="005E2C3B" w:rsidP="00A81D8C">
      <w:pPr>
        <w:ind w:firstLine="708"/>
        <w:jc w:val="both"/>
        <w:rPr>
          <w:sz w:val="28"/>
          <w:szCs w:val="28"/>
        </w:rPr>
      </w:pPr>
    </w:p>
    <w:p w:rsidR="005B22C0" w:rsidRPr="00A4658A" w:rsidRDefault="00014F89" w:rsidP="00A81D8C">
      <w:pPr>
        <w:ind w:firstLine="708"/>
        <w:jc w:val="both"/>
        <w:rPr>
          <w:sz w:val="28"/>
          <w:szCs w:val="28"/>
        </w:rPr>
      </w:pPr>
      <w:r>
        <w:rPr>
          <w:sz w:val="28"/>
          <w:szCs w:val="28"/>
        </w:rPr>
        <w:t xml:space="preserve">В </w:t>
      </w:r>
      <w:r w:rsidR="005B22C0" w:rsidRPr="00A4658A">
        <w:rPr>
          <w:sz w:val="28"/>
          <w:szCs w:val="28"/>
        </w:rPr>
        <w:t xml:space="preserve">рамках выполнения программных мероприятий </w:t>
      </w:r>
      <w:r w:rsidR="005E2C3B">
        <w:rPr>
          <w:sz w:val="28"/>
          <w:szCs w:val="28"/>
        </w:rPr>
        <w:t xml:space="preserve">в 2023 году </w:t>
      </w:r>
      <w:r w:rsidR="005B22C0" w:rsidRPr="00A4658A">
        <w:rPr>
          <w:sz w:val="28"/>
          <w:szCs w:val="28"/>
        </w:rPr>
        <w:t>проведены ставшие традиционными фестивали, конкурсы:</w:t>
      </w:r>
    </w:p>
    <w:p w:rsidR="002041B2" w:rsidRDefault="005B22C0" w:rsidP="002041B2">
      <w:pPr>
        <w:jc w:val="both"/>
        <w:rPr>
          <w:color w:val="000000"/>
          <w:sz w:val="28"/>
          <w:szCs w:val="28"/>
          <w:shd w:val="clear" w:color="auto" w:fill="FFFFFF"/>
        </w:rPr>
      </w:pPr>
      <w:r w:rsidRPr="00A4658A">
        <w:rPr>
          <w:sz w:val="28"/>
          <w:szCs w:val="28"/>
        </w:rPr>
        <w:tab/>
      </w:r>
      <w:r w:rsidR="002041B2" w:rsidRPr="00C30506">
        <w:rPr>
          <w:sz w:val="28"/>
          <w:szCs w:val="28"/>
        </w:rPr>
        <w:t xml:space="preserve">- </w:t>
      </w:r>
      <w:r w:rsidR="002041B2" w:rsidRPr="00236E7C">
        <w:rPr>
          <w:sz w:val="28"/>
          <w:szCs w:val="28"/>
        </w:rPr>
        <w:t xml:space="preserve">конкурс профессионального мастерства работников культуры «Звезда культуры». В рамках праздничного мероприятия, посвященного Дню работника культуры, подведены итоги конкурса профессионального мастерства работников и учреждений культуры, дополнительного образования в сфере культуры Петровского </w:t>
      </w:r>
      <w:r w:rsidR="002041B2">
        <w:rPr>
          <w:sz w:val="28"/>
          <w:szCs w:val="28"/>
        </w:rPr>
        <w:t>муниципального</w:t>
      </w:r>
      <w:r w:rsidR="002041B2" w:rsidRPr="00236E7C">
        <w:rPr>
          <w:sz w:val="28"/>
          <w:szCs w:val="28"/>
        </w:rPr>
        <w:t xml:space="preserve"> округа</w:t>
      </w:r>
      <w:r w:rsidR="002041B2">
        <w:rPr>
          <w:sz w:val="28"/>
          <w:szCs w:val="28"/>
        </w:rPr>
        <w:t xml:space="preserve"> </w:t>
      </w:r>
      <w:r w:rsidR="002041B2" w:rsidRPr="00236E7C">
        <w:rPr>
          <w:sz w:val="28"/>
          <w:szCs w:val="28"/>
        </w:rPr>
        <w:t xml:space="preserve">«Звезда культуры» </w:t>
      </w:r>
      <w:r w:rsidR="002041B2" w:rsidRPr="00236E7C">
        <w:rPr>
          <w:color w:val="000000"/>
          <w:sz w:val="28"/>
          <w:szCs w:val="28"/>
          <w:shd w:val="clear" w:color="auto" w:fill="FFFFFF"/>
        </w:rPr>
        <w:t>отмечены его участники и награждены победители. Ежегодно в этот праздничный ден</w:t>
      </w:r>
      <w:r w:rsidR="005E2C3B">
        <w:rPr>
          <w:color w:val="000000"/>
          <w:sz w:val="28"/>
          <w:szCs w:val="28"/>
          <w:shd w:val="clear" w:color="auto" w:fill="FFFFFF"/>
        </w:rPr>
        <w:t>ь определяются лучшие из лучших</w:t>
      </w:r>
      <w:r w:rsidR="002041B2" w:rsidRPr="00236E7C">
        <w:rPr>
          <w:color w:val="000000"/>
          <w:sz w:val="28"/>
          <w:szCs w:val="28"/>
          <w:shd w:val="clear" w:color="auto" w:fill="FFFFFF"/>
        </w:rPr>
        <w:t>. Мероприятие получилось очень теплым и эмоциональным. Ведь работники культуры в этот день со сцены поздравляли сами себя. Лучшие коллективы округа радовали присутствующих яркими и оригинальными номерами.</w:t>
      </w:r>
    </w:p>
    <w:p w:rsidR="002041B2" w:rsidRPr="000E2025" w:rsidRDefault="002041B2" w:rsidP="002041B2">
      <w:pPr>
        <w:jc w:val="both"/>
        <w:rPr>
          <w:color w:val="000000"/>
          <w:sz w:val="28"/>
          <w:szCs w:val="28"/>
          <w:shd w:val="clear" w:color="auto" w:fill="FFFFFF"/>
        </w:rPr>
      </w:pPr>
      <w:r w:rsidRPr="000E2025">
        <w:rPr>
          <w:color w:val="000000"/>
          <w:sz w:val="28"/>
          <w:szCs w:val="28"/>
          <w:shd w:val="clear" w:color="auto" w:fill="FFFFFF"/>
        </w:rPr>
        <w:tab/>
        <w:t>- конкурс театров моды «Звездный след – 202</w:t>
      </w:r>
      <w:r>
        <w:rPr>
          <w:color w:val="000000"/>
          <w:sz w:val="28"/>
          <w:szCs w:val="28"/>
          <w:shd w:val="clear" w:color="auto" w:fill="FFFFFF"/>
        </w:rPr>
        <w:t>3</w:t>
      </w:r>
      <w:r w:rsidRPr="000E2025">
        <w:rPr>
          <w:color w:val="000000"/>
          <w:sz w:val="28"/>
          <w:szCs w:val="28"/>
          <w:shd w:val="clear" w:color="auto" w:fill="FFFFFF"/>
        </w:rPr>
        <w:t>».</w:t>
      </w:r>
    </w:p>
    <w:p w:rsidR="002041B2" w:rsidRPr="000E2025" w:rsidRDefault="002041B2" w:rsidP="002041B2">
      <w:pPr>
        <w:pStyle w:val="aa"/>
        <w:shd w:val="clear" w:color="auto" w:fill="FFFFFF"/>
        <w:spacing w:before="0" w:beforeAutospacing="0" w:after="0" w:afterAutospacing="0"/>
        <w:ind w:firstLine="708"/>
        <w:jc w:val="both"/>
        <w:rPr>
          <w:color w:val="222222"/>
          <w:sz w:val="28"/>
          <w:szCs w:val="28"/>
        </w:rPr>
      </w:pPr>
      <w:r w:rsidRPr="000E2025">
        <w:rPr>
          <w:color w:val="222222"/>
          <w:sz w:val="28"/>
          <w:szCs w:val="28"/>
        </w:rPr>
        <w:t xml:space="preserve">На базе Дома культуры с. Гофицкого состоялся IX окружной конкурс театров моды Петровского </w:t>
      </w:r>
      <w:r>
        <w:rPr>
          <w:color w:val="222222"/>
          <w:sz w:val="28"/>
          <w:szCs w:val="28"/>
        </w:rPr>
        <w:t>муниципального</w:t>
      </w:r>
      <w:r w:rsidRPr="000E2025">
        <w:rPr>
          <w:color w:val="222222"/>
          <w:sz w:val="28"/>
          <w:szCs w:val="28"/>
        </w:rPr>
        <w:t xml:space="preserve"> округа Ставропо</w:t>
      </w:r>
      <w:r>
        <w:rPr>
          <w:color w:val="222222"/>
          <w:sz w:val="28"/>
          <w:szCs w:val="28"/>
        </w:rPr>
        <w:t xml:space="preserve">льского края </w:t>
      </w:r>
      <w:r w:rsidR="005E2C3B">
        <w:rPr>
          <w:color w:val="222222"/>
          <w:sz w:val="28"/>
          <w:szCs w:val="28"/>
        </w:rPr>
        <w:t>«</w:t>
      </w:r>
      <w:r>
        <w:rPr>
          <w:color w:val="222222"/>
          <w:sz w:val="28"/>
          <w:szCs w:val="28"/>
        </w:rPr>
        <w:t>Звездный след-2023</w:t>
      </w:r>
      <w:r w:rsidR="005E2C3B">
        <w:rPr>
          <w:color w:val="222222"/>
          <w:sz w:val="28"/>
          <w:szCs w:val="28"/>
        </w:rPr>
        <w:t>»</w:t>
      </w:r>
      <w:r w:rsidRPr="000E2025">
        <w:rPr>
          <w:color w:val="222222"/>
          <w:sz w:val="28"/>
          <w:szCs w:val="28"/>
        </w:rPr>
        <w:t>.</w:t>
      </w:r>
    </w:p>
    <w:p w:rsidR="002041B2" w:rsidRPr="000E2025" w:rsidRDefault="002041B2" w:rsidP="002041B2">
      <w:pPr>
        <w:pStyle w:val="aa"/>
        <w:shd w:val="clear" w:color="auto" w:fill="FFFFFF"/>
        <w:spacing w:before="0" w:beforeAutospacing="0" w:after="0" w:afterAutospacing="0"/>
        <w:ind w:firstLine="708"/>
        <w:jc w:val="both"/>
        <w:rPr>
          <w:color w:val="222222"/>
          <w:sz w:val="28"/>
          <w:szCs w:val="28"/>
        </w:rPr>
      </w:pPr>
      <w:r w:rsidRPr="000E2025">
        <w:rPr>
          <w:color w:val="222222"/>
          <w:sz w:val="28"/>
          <w:szCs w:val="28"/>
        </w:rPr>
        <w:lastRenderedPageBreak/>
        <w:t xml:space="preserve">Участники конкурса: народный коллектив Школа красоты и грации </w:t>
      </w:r>
      <w:r w:rsidR="005E2C3B">
        <w:rPr>
          <w:color w:val="222222"/>
          <w:sz w:val="28"/>
          <w:szCs w:val="28"/>
        </w:rPr>
        <w:t>«</w:t>
      </w:r>
      <w:r w:rsidRPr="000E2025">
        <w:rPr>
          <w:color w:val="222222"/>
          <w:sz w:val="28"/>
          <w:szCs w:val="28"/>
        </w:rPr>
        <w:t>Жемчужина</w:t>
      </w:r>
      <w:r w:rsidR="005E2C3B">
        <w:rPr>
          <w:color w:val="222222"/>
          <w:sz w:val="28"/>
          <w:szCs w:val="28"/>
        </w:rPr>
        <w:t>»</w:t>
      </w:r>
      <w:r w:rsidRPr="000E2025">
        <w:rPr>
          <w:color w:val="222222"/>
          <w:sz w:val="28"/>
          <w:szCs w:val="28"/>
        </w:rPr>
        <w:t xml:space="preserve"> (</w:t>
      </w:r>
      <w:proofErr w:type="spellStart"/>
      <w:r w:rsidRPr="000E2025">
        <w:rPr>
          <w:color w:val="222222"/>
          <w:sz w:val="28"/>
          <w:szCs w:val="28"/>
        </w:rPr>
        <w:t>с.Гофицкое</w:t>
      </w:r>
      <w:proofErr w:type="spellEnd"/>
      <w:r w:rsidRPr="000E2025">
        <w:rPr>
          <w:color w:val="222222"/>
          <w:sz w:val="28"/>
          <w:szCs w:val="28"/>
        </w:rPr>
        <w:t xml:space="preserve">), студия </w:t>
      </w:r>
      <w:r w:rsidR="005E2C3B">
        <w:rPr>
          <w:color w:val="222222"/>
          <w:sz w:val="28"/>
          <w:szCs w:val="28"/>
        </w:rPr>
        <w:t>«</w:t>
      </w:r>
      <w:proofErr w:type="spellStart"/>
      <w:r w:rsidRPr="000E2025">
        <w:rPr>
          <w:color w:val="222222"/>
          <w:sz w:val="28"/>
          <w:szCs w:val="28"/>
        </w:rPr>
        <w:t>Очаровашки</w:t>
      </w:r>
      <w:proofErr w:type="spellEnd"/>
      <w:r w:rsidR="005E2C3B">
        <w:rPr>
          <w:color w:val="222222"/>
          <w:sz w:val="28"/>
          <w:szCs w:val="28"/>
        </w:rPr>
        <w:t>»</w:t>
      </w:r>
      <w:r w:rsidRPr="000E2025">
        <w:rPr>
          <w:color w:val="222222"/>
          <w:sz w:val="28"/>
          <w:szCs w:val="28"/>
        </w:rPr>
        <w:t xml:space="preserve"> (</w:t>
      </w:r>
      <w:proofErr w:type="spellStart"/>
      <w:r w:rsidRPr="000E2025">
        <w:rPr>
          <w:color w:val="222222"/>
          <w:sz w:val="28"/>
          <w:szCs w:val="28"/>
        </w:rPr>
        <w:t>с.Гофицкое</w:t>
      </w:r>
      <w:proofErr w:type="spellEnd"/>
      <w:r w:rsidRPr="000E2025">
        <w:rPr>
          <w:color w:val="222222"/>
          <w:sz w:val="28"/>
          <w:szCs w:val="28"/>
        </w:rPr>
        <w:t>), образцовый детский к</w:t>
      </w:r>
      <w:r w:rsidR="005E2C3B">
        <w:rPr>
          <w:color w:val="222222"/>
          <w:sz w:val="28"/>
          <w:szCs w:val="28"/>
        </w:rPr>
        <w:t>оллектив Театр моды и прически «Пространство красоты»</w:t>
      </w:r>
      <w:r w:rsidRPr="000E2025">
        <w:rPr>
          <w:color w:val="222222"/>
          <w:sz w:val="28"/>
          <w:szCs w:val="28"/>
        </w:rPr>
        <w:t xml:space="preserve"> (</w:t>
      </w:r>
      <w:proofErr w:type="spellStart"/>
      <w:r w:rsidRPr="000E2025">
        <w:rPr>
          <w:color w:val="222222"/>
          <w:sz w:val="28"/>
          <w:szCs w:val="28"/>
        </w:rPr>
        <w:t>г.Светлоград</w:t>
      </w:r>
      <w:proofErr w:type="spellEnd"/>
      <w:r w:rsidRPr="000E2025">
        <w:rPr>
          <w:color w:val="222222"/>
          <w:sz w:val="28"/>
          <w:szCs w:val="28"/>
        </w:rPr>
        <w:t>),</w:t>
      </w:r>
      <w:r w:rsidR="005E2C3B">
        <w:rPr>
          <w:color w:val="222222"/>
          <w:sz w:val="28"/>
          <w:szCs w:val="28"/>
        </w:rPr>
        <w:t xml:space="preserve"> народный коллектив Театр моды «Купава»</w:t>
      </w:r>
      <w:r w:rsidRPr="000E2025">
        <w:rPr>
          <w:color w:val="222222"/>
          <w:sz w:val="28"/>
          <w:szCs w:val="28"/>
        </w:rPr>
        <w:t xml:space="preserve"> (</w:t>
      </w:r>
      <w:proofErr w:type="spellStart"/>
      <w:r w:rsidRPr="000E2025">
        <w:rPr>
          <w:color w:val="222222"/>
          <w:sz w:val="28"/>
          <w:szCs w:val="28"/>
        </w:rPr>
        <w:t>с.Грушевское</w:t>
      </w:r>
      <w:proofErr w:type="spellEnd"/>
      <w:r w:rsidR="005E2C3B">
        <w:rPr>
          <w:color w:val="222222"/>
          <w:sz w:val="28"/>
          <w:szCs w:val="28"/>
        </w:rPr>
        <w:t>), коллектив «Эксклюзив» (</w:t>
      </w:r>
      <w:proofErr w:type="spellStart"/>
      <w:r w:rsidR="005E2C3B">
        <w:rPr>
          <w:color w:val="222222"/>
          <w:sz w:val="28"/>
          <w:szCs w:val="28"/>
        </w:rPr>
        <w:t>с.Ореховка</w:t>
      </w:r>
      <w:proofErr w:type="spellEnd"/>
      <w:r w:rsidR="005E2C3B">
        <w:rPr>
          <w:color w:val="222222"/>
          <w:sz w:val="28"/>
          <w:szCs w:val="28"/>
        </w:rPr>
        <w:t>), коллектив «Велюр»</w:t>
      </w:r>
      <w:r w:rsidRPr="000E2025">
        <w:rPr>
          <w:color w:val="222222"/>
          <w:sz w:val="28"/>
          <w:szCs w:val="28"/>
        </w:rPr>
        <w:t xml:space="preserve"> (</w:t>
      </w:r>
      <w:proofErr w:type="spellStart"/>
      <w:r w:rsidRPr="000E2025">
        <w:rPr>
          <w:color w:val="222222"/>
          <w:sz w:val="28"/>
          <w:szCs w:val="28"/>
        </w:rPr>
        <w:t>с.Высоцкое</w:t>
      </w:r>
      <w:proofErr w:type="spellEnd"/>
      <w:r w:rsidRPr="000E2025">
        <w:rPr>
          <w:color w:val="222222"/>
          <w:sz w:val="28"/>
          <w:szCs w:val="28"/>
        </w:rPr>
        <w:t>), покорили жюри и зрителей своими яркими образами и дефиле.</w:t>
      </w:r>
    </w:p>
    <w:p w:rsidR="002041B2" w:rsidRPr="000E2025" w:rsidRDefault="002041B2" w:rsidP="002041B2">
      <w:pPr>
        <w:pStyle w:val="aa"/>
        <w:shd w:val="clear" w:color="auto" w:fill="FFFFFF"/>
        <w:spacing w:before="0" w:beforeAutospacing="0" w:after="0" w:afterAutospacing="0"/>
        <w:ind w:firstLine="708"/>
        <w:jc w:val="both"/>
        <w:rPr>
          <w:color w:val="222222"/>
          <w:sz w:val="28"/>
          <w:szCs w:val="28"/>
        </w:rPr>
      </w:pPr>
      <w:r w:rsidRPr="000E2025">
        <w:rPr>
          <w:color w:val="222222"/>
          <w:sz w:val="28"/>
          <w:szCs w:val="28"/>
        </w:rPr>
        <w:t>Ни один коллектив не остался без заслуженных грамот. В к</w:t>
      </w:r>
      <w:r w:rsidR="005E2C3B">
        <w:rPr>
          <w:color w:val="222222"/>
          <w:sz w:val="28"/>
          <w:szCs w:val="28"/>
        </w:rPr>
        <w:t>аждой из заявленных номинаций («Авангард», «Авторская», «Парад идей», «Народные мотивы», «Эскиз»</w:t>
      </w:r>
      <w:r w:rsidRPr="000E2025">
        <w:rPr>
          <w:color w:val="222222"/>
          <w:sz w:val="28"/>
          <w:szCs w:val="28"/>
        </w:rPr>
        <w:t>) были определены победители.</w:t>
      </w:r>
      <w:r>
        <w:rPr>
          <w:color w:val="222222"/>
          <w:sz w:val="28"/>
          <w:szCs w:val="28"/>
        </w:rPr>
        <w:t xml:space="preserve"> </w:t>
      </w:r>
      <w:r w:rsidRPr="000E2025">
        <w:rPr>
          <w:color w:val="222222"/>
          <w:sz w:val="28"/>
          <w:szCs w:val="28"/>
        </w:rPr>
        <w:t>Конкурсанты продемонстрировали возросший уровень моделей, оригинальные дизайнерские решения, художественный вкус и настоящее мастерство.</w:t>
      </w:r>
    </w:p>
    <w:p w:rsidR="002041B2" w:rsidRPr="000E2025" w:rsidRDefault="002041B2" w:rsidP="002041B2">
      <w:pPr>
        <w:jc w:val="both"/>
        <w:rPr>
          <w:sz w:val="28"/>
          <w:szCs w:val="28"/>
        </w:rPr>
      </w:pPr>
      <w:r>
        <w:rPr>
          <w:sz w:val="28"/>
          <w:szCs w:val="28"/>
        </w:rPr>
        <w:tab/>
        <w:t>- традиционный фестиваль-конкурс патриотической песни «Салют Победы!».</w:t>
      </w:r>
    </w:p>
    <w:p w:rsidR="002041B2" w:rsidRDefault="002041B2" w:rsidP="002041B2">
      <w:pPr>
        <w:pStyle w:val="aa"/>
        <w:shd w:val="clear" w:color="auto" w:fill="FFFFFF"/>
        <w:spacing w:before="0" w:beforeAutospacing="0" w:after="0" w:afterAutospacing="0"/>
        <w:ind w:firstLine="708"/>
        <w:jc w:val="both"/>
        <w:textAlignment w:val="baseline"/>
        <w:rPr>
          <w:color w:val="000000"/>
          <w:sz w:val="28"/>
          <w:szCs w:val="28"/>
          <w:bdr w:val="none" w:sz="0" w:space="0" w:color="auto" w:frame="1"/>
        </w:rPr>
      </w:pPr>
      <w:r w:rsidRPr="000E2025">
        <w:rPr>
          <w:sz w:val="28"/>
          <w:szCs w:val="28"/>
        </w:rPr>
        <w:t>9 мая 202</w:t>
      </w:r>
      <w:r>
        <w:rPr>
          <w:sz w:val="28"/>
          <w:szCs w:val="28"/>
        </w:rPr>
        <w:t>3</w:t>
      </w:r>
      <w:r w:rsidRPr="000E2025">
        <w:rPr>
          <w:sz w:val="28"/>
          <w:szCs w:val="28"/>
        </w:rPr>
        <w:t xml:space="preserve"> года на центральной площади</w:t>
      </w:r>
      <w:r w:rsidRPr="00236E7C">
        <w:rPr>
          <w:sz w:val="28"/>
          <w:szCs w:val="28"/>
        </w:rPr>
        <w:t xml:space="preserve"> г. Светлоград состоялся Гала-концерт районного</w:t>
      </w:r>
      <w:r w:rsidR="005E2C3B">
        <w:rPr>
          <w:sz w:val="28"/>
          <w:szCs w:val="28"/>
        </w:rPr>
        <w:t xml:space="preserve"> конкурса патриотической песни «Салют, Победы»</w:t>
      </w:r>
      <w:r w:rsidRPr="00236E7C">
        <w:rPr>
          <w:sz w:val="28"/>
          <w:szCs w:val="28"/>
        </w:rPr>
        <w:t xml:space="preserve">. </w:t>
      </w:r>
      <w:r w:rsidRPr="00236E7C">
        <w:rPr>
          <w:color w:val="000000"/>
          <w:sz w:val="28"/>
          <w:szCs w:val="28"/>
          <w:bdr w:val="none" w:sz="0" w:space="0" w:color="auto" w:frame="1"/>
        </w:rPr>
        <w:t xml:space="preserve">Время постоянно движется вперёд, а позади остаются значимые события как для каждого из нас, так и для народов. Есть такие праздники, о которых нельзя забывать, о них просто необходимо помнить, достойно отмечать и передавать будущим поколениям. Таким событием для нас является День Победы в Великой Отечественной Войне, и в этом году вся страна отмечала его 77 – </w:t>
      </w:r>
      <w:proofErr w:type="spellStart"/>
      <w:r w:rsidRPr="00236E7C">
        <w:rPr>
          <w:color w:val="000000"/>
          <w:sz w:val="28"/>
          <w:szCs w:val="28"/>
          <w:bdr w:val="none" w:sz="0" w:space="0" w:color="auto" w:frame="1"/>
        </w:rPr>
        <w:t>летие</w:t>
      </w:r>
      <w:proofErr w:type="spellEnd"/>
      <w:r w:rsidRPr="00236E7C">
        <w:rPr>
          <w:color w:val="000000"/>
          <w:sz w:val="28"/>
          <w:szCs w:val="28"/>
          <w:bdr w:val="none" w:sz="0" w:space="0" w:color="auto" w:frame="1"/>
        </w:rPr>
        <w:t>. Эта дата наполнена особым смыслом. Это – священная память о погибших на полях сражений. Это – наша история, наша боль, наша надежда</w:t>
      </w:r>
      <w:r>
        <w:rPr>
          <w:color w:val="000000"/>
          <w:sz w:val="28"/>
          <w:szCs w:val="28"/>
          <w:bdr w:val="none" w:sz="0" w:space="0" w:color="auto" w:frame="1"/>
        </w:rPr>
        <w:t xml:space="preserve">. </w:t>
      </w:r>
    </w:p>
    <w:p w:rsidR="002041B2" w:rsidRDefault="002041B2" w:rsidP="002041B2">
      <w:pPr>
        <w:pStyle w:val="aa"/>
        <w:shd w:val="clear" w:color="auto" w:fill="FFFFFF"/>
        <w:spacing w:before="0" w:beforeAutospacing="0" w:after="0" w:afterAutospacing="0"/>
        <w:ind w:firstLine="708"/>
        <w:jc w:val="both"/>
        <w:textAlignment w:val="baseline"/>
        <w:rPr>
          <w:bCs/>
          <w:color w:val="000000"/>
          <w:sz w:val="28"/>
          <w:szCs w:val="28"/>
          <w:shd w:val="clear" w:color="auto" w:fill="FFFFFF"/>
        </w:rPr>
      </w:pPr>
      <w:r w:rsidRPr="00236E7C">
        <w:rPr>
          <w:sz w:val="28"/>
          <w:szCs w:val="28"/>
          <w:shd w:val="clear" w:color="auto" w:fill="FFFFFF"/>
        </w:rPr>
        <w:t xml:space="preserve">Концерт по традиции начался в 6 часов вечера. </w:t>
      </w:r>
      <w:r w:rsidRPr="00236E7C">
        <w:rPr>
          <w:sz w:val="28"/>
          <w:szCs w:val="28"/>
        </w:rPr>
        <w:t>Песни военных лет, танцевальные номера завораживали зрителей, будто перенося их в то страшное, но значимое в истории время.</w:t>
      </w:r>
      <w:r>
        <w:rPr>
          <w:bCs/>
          <w:color w:val="000000"/>
          <w:sz w:val="28"/>
          <w:szCs w:val="28"/>
          <w:shd w:val="clear" w:color="auto" w:fill="FFFFFF"/>
        </w:rPr>
        <w:t xml:space="preserve"> </w:t>
      </w:r>
      <w:r w:rsidRPr="00236E7C">
        <w:rPr>
          <w:bCs/>
          <w:color w:val="000000"/>
          <w:sz w:val="28"/>
          <w:szCs w:val="28"/>
          <w:shd w:val="clear" w:color="auto" w:fill="FFFFFF"/>
        </w:rPr>
        <w:t xml:space="preserve">Для нас – счастье и огромная честь иметь возможность вернуть невосполнимый долг тем, благодаря кому мы сейчас живем на этой земле. </w:t>
      </w:r>
      <w:r w:rsidRPr="00236E7C">
        <w:rPr>
          <w:rStyle w:val="c0"/>
          <w:sz w:val="28"/>
          <w:szCs w:val="28"/>
        </w:rPr>
        <w:t xml:space="preserve">Гости праздника, узнавая знакомые мотивы, не сдерживали своих эмоций, со слезами на глазах тихонько подпевали в такт и аплодировали каждому выступлению. Этот концерт посвящен тем, чей подвиг Россия будет помнить вечно, и празднику, в основе которого удивительная духовность и жертвенность славного поколения победителей – Дню Победы, который навсегда в душе и сердце каждого жителя нашей страны! </w:t>
      </w:r>
      <w:r w:rsidRPr="00236E7C">
        <w:rPr>
          <w:bCs/>
          <w:color w:val="000000"/>
          <w:sz w:val="28"/>
          <w:szCs w:val="28"/>
          <w:shd w:val="clear" w:color="auto" w:fill="FFFFFF"/>
        </w:rPr>
        <w:t>Праздник завершился песней «День Победы», которую исполнили лучшие солисты округа, вместе с благодарными зрителями.</w:t>
      </w:r>
      <w:r w:rsidRPr="00236E7C">
        <w:rPr>
          <w:bCs/>
          <w:color w:val="000000"/>
          <w:sz w:val="28"/>
          <w:szCs w:val="28"/>
        </w:rPr>
        <w:t xml:space="preserve"> Мы</w:t>
      </w:r>
      <w:r w:rsidRPr="00236E7C">
        <w:rPr>
          <w:bCs/>
          <w:color w:val="000000"/>
          <w:sz w:val="28"/>
          <w:szCs w:val="28"/>
          <w:shd w:val="clear" w:color="auto" w:fill="FFFFFF"/>
        </w:rPr>
        <w:t> и в дальнейшем будем сохранять эту добрую традицию проведения подобных мероприятий, тем самым, мы, потомки, храним историческую память, а значит, живём</w:t>
      </w:r>
      <w:r>
        <w:rPr>
          <w:bCs/>
          <w:color w:val="000000"/>
          <w:sz w:val="28"/>
          <w:szCs w:val="28"/>
          <w:shd w:val="clear" w:color="auto" w:fill="FFFFFF"/>
        </w:rPr>
        <w:t xml:space="preserve">. </w:t>
      </w:r>
    </w:p>
    <w:p w:rsidR="002041B2" w:rsidRPr="00236E7C" w:rsidRDefault="002041B2" w:rsidP="002041B2">
      <w:pPr>
        <w:pStyle w:val="aa"/>
        <w:shd w:val="clear" w:color="auto" w:fill="FFFFFF"/>
        <w:spacing w:before="0" w:beforeAutospacing="0" w:after="0" w:afterAutospacing="0"/>
        <w:ind w:firstLine="708"/>
        <w:jc w:val="both"/>
        <w:textAlignment w:val="baseline"/>
        <w:rPr>
          <w:sz w:val="28"/>
          <w:szCs w:val="28"/>
        </w:rPr>
      </w:pPr>
      <w:r w:rsidRPr="00236E7C">
        <w:rPr>
          <w:color w:val="000000"/>
          <w:sz w:val="28"/>
          <w:szCs w:val="28"/>
        </w:rPr>
        <w:t xml:space="preserve">В конкурсе принимали участие 44 творческих коллектива Петровского </w:t>
      </w:r>
      <w:r w:rsidR="005E2C3B">
        <w:rPr>
          <w:color w:val="000000"/>
          <w:sz w:val="28"/>
          <w:szCs w:val="28"/>
        </w:rPr>
        <w:t>муниципального</w:t>
      </w:r>
      <w:r w:rsidRPr="00236E7C">
        <w:rPr>
          <w:color w:val="000000"/>
          <w:sz w:val="28"/>
          <w:szCs w:val="28"/>
        </w:rPr>
        <w:t xml:space="preserve"> округа: вокалисты, танцевальные и вокальные коллективы, испол</w:t>
      </w:r>
      <w:r>
        <w:rPr>
          <w:color w:val="000000"/>
          <w:sz w:val="28"/>
          <w:szCs w:val="28"/>
        </w:rPr>
        <w:t>нители инструментальной музыки.</w:t>
      </w:r>
      <w:r w:rsidRPr="00236E7C">
        <w:rPr>
          <w:color w:val="000000"/>
          <w:sz w:val="28"/>
          <w:szCs w:val="28"/>
        </w:rPr>
        <w:t xml:space="preserve"> </w:t>
      </w:r>
      <w:r w:rsidRPr="00236E7C">
        <w:rPr>
          <w:sz w:val="28"/>
          <w:szCs w:val="28"/>
        </w:rPr>
        <w:t>Все участники конкурса  получили дипломы участника, а победители дипломы и памятные подарки.</w:t>
      </w:r>
    </w:p>
    <w:p w:rsidR="002041B2" w:rsidRPr="00236E7C" w:rsidRDefault="002041B2" w:rsidP="002041B2">
      <w:pPr>
        <w:ind w:firstLine="708"/>
        <w:jc w:val="both"/>
        <w:rPr>
          <w:sz w:val="28"/>
          <w:szCs w:val="28"/>
        </w:rPr>
      </w:pPr>
      <w:r w:rsidRPr="00236E7C">
        <w:rPr>
          <w:sz w:val="28"/>
          <w:szCs w:val="28"/>
        </w:rPr>
        <w:t xml:space="preserve">- фестиваль-конкурс хоров ветеранов Петровского </w:t>
      </w:r>
      <w:r w:rsidR="005E2C3B">
        <w:rPr>
          <w:sz w:val="28"/>
          <w:szCs w:val="28"/>
        </w:rPr>
        <w:t>муниципального</w:t>
      </w:r>
      <w:r>
        <w:rPr>
          <w:sz w:val="28"/>
          <w:szCs w:val="28"/>
        </w:rPr>
        <w:t xml:space="preserve"> округа Ставропольского края «</w:t>
      </w:r>
      <w:r w:rsidRPr="00236E7C">
        <w:rPr>
          <w:sz w:val="28"/>
          <w:szCs w:val="28"/>
        </w:rPr>
        <w:t>Поющие сердцем и душой</w:t>
      </w:r>
      <w:r>
        <w:rPr>
          <w:sz w:val="28"/>
          <w:szCs w:val="28"/>
        </w:rPr>
        <w:t>»</w:t>
      </w:r>
      <w:r w:rsidRPr="00236E7C">
        <w:rPr>
          <w:sz w:val="28"/>
          <w:szCs w:val="28"/>
        </w:rPr>
        <w:t>.</w:t>
      </w:r>
    </w:p>
    <w:p w:rsidR="002041B2" w:rsidRPr="00655858" w:rsidRDefault="002041B2" w:rsidP="002041B2">
      <w:pPr>
        <w:ind w:firstLine="708"/>
        <w:jc w:val="both"/>
        <w:rPr>
          <w:color w:val="000000"/>
          <w:sz w:val="28"/>
          <w:szCs w:val="28"/>
          <w:shd w:val="clear" w:color="auto" w:fill="FFFFFF"/>
        </w:rPr>
      </w:pPr>
      <w:r w:rsidRPr="00655858">
        <w:rPr>
          <w:color w:val="000000"/>
          <w:sz w:val="28"/>
          <w:szCs w:val="28"/>
          <w:shd w:val="clear" w:color="auto" w:fill="FFFFFF"/>
        </w:rPr>
        <w:t xml:space="preserve">30 мая в городе Светлограде прошел IV Открытый фестиваль - конкурс </w:t>
      </w:r>
      <w:r w:rsidRPr="00655858">
        <w:rPr>
          <w:color w:val="000000"/>
          <w:sz w:val="28"/>
          <w:szCs w:val="28"/>
          <w:shd w:val="clear" w:color="auto" w:fill="FFFFFF"/>
        </w:rPr>
        <w:lastRenderedPageBreak/>
        <w:t xml:space="preserve">хоров ветеранов Петровского </w:t>
      </w:r>
      <w:r w:rsidR="005E2C3B">
        <w:rPr>
          <w:color w:val="000000"/>
          <w:sz w:val="28"/>
          <w:szCs w:val="28"/>
          <w:shd w:val="clear" w:color="auto" w:fill="FFFFFF"/>
        </w:rPr>
        <w:t>муниципального</w:t>
      </w:r>
      <w:r w:rsidRPr="00655858">
        <w:rPr>
          <w:color w:val="000000"/>
          <w:sz w:val="28"/>
          <w:szCs w:val="28"/>
          <w:shd w:val="clear" w:color="auto" w:fill="FFFFFF"/>
        </w:rPr>
        <w:t xml:space="preserve"> округа «Поющие сердцем и душой», посвященный 78-й годовщине Победы</w:t>
      </w:r>
      <w:r>
        <w:rPr>
          <w:color w:val="000000"/>
          <w:sz w:val="28"/>
          <w:szCs w:val="28"/>
          <w:shd w:val="clear" w:color="auto" w:fill="FFFFFF"/>
        </w:rPr>
        <w:t xml:space="preserve"> в Великой Отечественной войне.</w:t>
      </w:r>
    </w:p>
    <w:p w:rsidR="002041B2" w:rsidRPr="00655858" w:rsidRDefault="002041B2" w:rsidP="002041B2">
      <w:pPr>
        <w:ind w:firstLine="708"/>
        <w:jc w:val="both"/>
        <w:rPr>
          <w:color w:val="000000"/>
          <w:sz w:val="28"/>
          <w:szCs w:val="28"/>
          <w:shd w:val="clear" w:color="auto" w:fill="FFFFFF"/>
        </w:rPr>
      </w:pPr>
      <w:r w:rsidRPr="00655858">
        <w:rPr>
          <w:color w:val="000000"/>
          <w:sz w:val="28"/>
          <w:szCs w:val="28"/>
          <w:shd w:val="clear" w:color="auto" w:fill="FFFFFF"/>
        </w:rPr>
        <w:t xml:space="preserve">Впервые фестиваль был проведен в 2019 году по инициативе председателя Совета ветеранов Петровского </w:t>
      </w:r>
      <w:r w:rsidR="005E2C3B">
        <w:rPr>
          <w:color w:val="000000"/>
          <w:sz w:val="28"/>
          <w:szCs w:val="28"/>
          <w:shd w:val="clear" w:color="auto" w:fill="FFFFFF"/>
        </w:rPr>
        <w:t>муниципального</w:t>
      </w:r>
      <w:r w:rsidRPr="00655858">
        <w:rPr>
          <w:color w:val="000000"/>
          <w:sz w:val="28"/>
          <w:szCs w:val="28"/>
          <w:shd w:val="clear" w:color="auto" w:fill="FFFFFF"/>
        </w:rPr>
        <w:t xml:space="preserve"> </w:t>
      </w:r>
      <w:r w:rsidR="005E2C3B">
        <w:rPr>
          <w:color w:val="000000"/>
          <w:sz w:val="28"/>
          <w:szCs w:val="28"/>
          <w:shd w:val="clear" w:color="auto" w:fill="FFFFFF"/>
        </w:rPr>
        <w:t xml:space="preserve">округа </w:t>
      </w:r>
      <w:proofErr w:type="spellStart"/>
      <w:r w:rsidR="005E2C3B">
        <w:rPr>
          <w:color w:val="000000"/>
          <w:sz w:val="28"/>
          <w:szCs w:val="28"/>
          <w:shd w:val="clear" w:color="auto" w:fill="FFFFFF"/>
        </w:rPr>
        <w:t>А.С.</w:t>
      </w:r>
      <w:r w:rsidRPr="00655858">
        <w:rPr>
          <w:color w:val="000000"/>
          <w:sz w:val="28"/>
          <w:szCs w:val="28"/>
          <w:shd w:val="clear" w:color="auto" w:fill="FFFFFF"/>
        </w:rPr>
        <w:t>Костина</w:t>
      </w:r>
      <w:proofErr w:type="spellEnd"/>
      <w:r w:rsidRPr="00655858">
        <w:rPr>
          <w:color w:val="000000"/>
          <w:sz w:val="28"/>
          <w:szCs w:val="28"/>
          <w:shd w:val="clear" w:color="auto" w:fill="FFFFFF"/>
        </w:rPr>
        <w:t xml:space="preserve"> и так полюбился его участникам и зрите</w:t>
      </w:r>
      <w:r>
        <w:rPr>
          <w:color w:val="000000"/>
          <w:sz w:val="28"/>
          <w:szCs w:val="28"/>
          <w:shd w:val="clear" w:color="auto" w:fill="FFFFFF"/>
        </w:rPr>
        <w:t>лям, что стал доброй традицией.</w:t>
      </w:r>
    </w:p>
    <w:p w:rsidR="002041B2" w:rsidRPr="00655858" w:rsidRDefault="002041B2" w:rsidP="002041B2">
      <w:pPr>
        <w:ind w:firstLine="708"/>
        <w:jc w:val="both"/>
        <w:rPr>
          <w:color w:val="000000"/>
          <w:sz w:val="28"/>
          <w:szCs w:val="28"/>
          <w:shd w:val="clear" w:color="auto" w:fill="FFFFFF"/>
        </w:rPr>
      </w:pPr>
      <w:r w:rsidRPr="00655858">
        <w:rPr>
          <w:color w:val="000000"/>
          <w:sz w:val="28"/>
          <w:szCs w:val="28"/>
          <w:shd w:val="clear" w:color="auto" w:fill="FFFFFF"/>
        </w:rPr>
        <w:t xml:space="preserve">В фестивале приняли участие 15 хоровых коллективов ветеранов и пенсионеров, возраст которых составляет старше 55 лет, из пяти муниципальных и городских округов: </w:t>
      </w:r>
      <w:proofErr w:type="spellStart"/>
      <w:r w:rsidRPr="00655858">
        <w:rPr>
          <w:color w:val="000000"/>
          <w:sz w:val="28"/>
          <w:szCs w:val="28"/>
          <w:shd w:val="clear" w:color="auto" w:fill="FFFFFF"/>
        </w:rPr>
        <w:t>Апанасенковского</w:t>
      </w:r>
      <w:proofErr w:type="spellEnd"/>
      <w:r w:rsidRPr="00655858">
        <w:rPr>
          <w:color w:val="000000"/>
          <w:sz w:val="28"/>
          <w:szCs w:val="28"/>
          <w:shd w:val="clear" w:color="auto" w:fill="FFFFFF"/>
        </w:rPr>
        <w:t xml:space="preserve">, </w:t>
      </w:r>
      <w:proofErr w:type="spellStart"/>
      <w:r w:rsidRPr="00655858">
        <w:rPr>
          <w:color w:val="000000"/>
          <w:sz w:val="28"/>
          <w:szCs w:val="28"/>
          <w:shd w:val="clear" w:color="auto" w:fill="FFFFFF"/>
        </w:rPr>
        <w:t>Благодарненского</w:t>
      </w:r>
      <w:proofErr w:type="spellEnd"/>
      <w:r w:rsidRPr="00655858">
        <w:rPr>
          <w:color w:val="000000"/>
          <w:sz w:val="28"/>
          <w:szCs w:val="28"/>
          <w:shd w:val="clear" w:color="auto" w:fill="FFFFFF"/>
        </w:rPr>
        <w:t xml:space="preserve">, </w:t>
      </w:r>
      <w:proofErr w:type="spellStart"/>
      <w:r w:rsidRPr="00655858">
        <w:rPr>
          <w:color w:val="000000"/>
          <w:sz w:val="28"/>
          <w:szCs w:val="28"/>
          <w:shd w:val="clear" w:color="auto" w:fill="FFFFFF"/>
        </w:rPr>
        <w:t>Грачевско</w:t>
      </w:r>
      <w:r>
        <w:rPr>
          <w:color w:val="000000"/>
          <w:sz w:val="28"/>
          <w:szCs w:val="28"/>
          <w:shd w:val="clear" w:color="auto" w:fill="FFFFFF"/>
        </w:rPr>
        <w:t>го</w:t>
      </w:r>
      <w:proofErr w:type="spellEnd"/>
      <w:r>
        <w:rPr>
          <w:color w:val="000000"/>
          <w:sz w:val="28"/>
          <w:szCs w:val="28"/>
          <w:shd w:val="clear" w:color="auto" w:fill="FFFFFF"/>
        </w:rPr>
        <w:t>, Петровского и Туркменского.</w:t>
      </w:r>
    </w:p>
    <w:p w:rsidR="002041B2" w:rsidRPr="00655858" w:rsidRDefault="002041B2" w:rsidP="002041B2">
      <w:pPr>
        <w:ind w:firstLine="708"/>
        <w:jc w:val="both"/>
        <w:rPr>
          <w:color w:val="000000"/>
          <w:sz w:val="28"/>
          <w:szCs w:val="28"/>
          <w:shd w:val="clear" w:color="auto" w:fill="FFFFFF"/>
        </w:rPr>
      </w:pPr>
      <w:r w:rsidRPr="00655858">
        <w:rPr>
          <w:color w:val="000000"/>
          <w:sz w:val="28"/>
          <w:szCs w:val="28"/>
          <w:shd w:val="clear" w:color="auto" w:fill="FFFFFF"/>
        </w:rPr>
        <w:t xml:space="preserve">Три часа звучали трогательные композиции о родимых просторах, красотах, что так радуют душу каждого из нас, а также о бесстрашных солдатских подвигах и доблести российской армии. Участники настолько прочувствовали свои выступления, что выраженные в песнях переживания и эмоции захлестнули зал. Многие зрители, подхватывали знакомые строки песен: «Валенки», «Прощание славянки», «Мы армия народа» и другие любимые всеми композиции. А «Марш Победы», исполненный народным ансамблем песни и пляски им. М.С. </w:t>
      </w:r>
      <w:proofErr w:type="spellStart"/>
      <w:r w:rsidRPr="00655858">
        <w:rPr>
          <w:color w:val="000000"/>
          <w:sz w:val="28"/>
          <w:szCs w:val="28"/>
          <w:shd w:val="clear" w:color="auto" w:fill="FFFFFF"/>
        </w:rPr>
        <w:t>Севрюкова</w:t>
      </w:r>
      <w:proofErr w:type="spellEnd"/>
      <w:r w:rsidRPr="00655858">
        <w:rPr>
          <w:color w:val="000000"/>
          <w:sz w:val="28"/>
          <w:szCs w:val="28"/>
          <w:shd w:val="clear" w:color="auto" w:fill="FFFFFF"/>
        </w:rPr>
        <w:t xml:space="preserve"> </w:t>
      </w:r>
      <w:r>
        <w:rPr>
          <w:color w:val="000000"/>
          <w:sz w:val="28"/>
          <w:szCs w:val="28"/>
          <w:shd w:val="clear" w:color="auto" w:fill="FFFFFF"/>
        </w:rPr>
        <w:t>«Нива Золотая» зал слушал стоя.</w:t>
      </w:r>
    </w:p>
    <w:p w:rsidR="002041B2" w:rsidRPr="00655858" w:rsidRDefault="002041B2" w:rsidP="002041B2">
      <w:pPr>
        <w:ind w:firstLine="708"/>
        <w:jc w:val="both"/>
        <w:rPr>
          <w:color w:val="000000"/>
          <w:sz w:val="28"/>
          <w:szCs w:val="28"/>
          <w:shd w:val="clear" w:color="auto" w:fill="FFFFFF"/>
        </w:rPr>
      </w:pPr>
      <w:r w:rsidRPr="00655858">
        <w:rPr>
          <w:color w:val="000000"/>
          <w:sz w:val="28"/>
          <w:szCs w:val="28"/>
          <w:shd w:val="clear" w:color="auto" w:fill="FFFFFF"/>
        </w:rPr>
        <w:t xml:space="preserve">Все участники были награждены дипломами участников фестиваля и подарками. Гран - При заслуженно завоевал народный ансамбль песни и пляски им. М.С. </w:t>
      </w:r>
      <w:proofErr w:type="spellStart"/>
      <w:r w:rsidRPr="00655858">
        <w:rPr>
          <w:color w:val="000000"/>
          <w:sz w:val="28"/>
          <w:szCs w:val="28"/>
          <w:shd w:val="clear" w:color="auto" w:fill="FFFFFF"/>
        </w:rPr>
        <w:t>Севрюкова</w:t>
      </w:r>
      <w:proofErr w:type="spellEnd"/>
      <w:r w:rsidRPr="00655858">
        <w:rPr>
          <w:color w:val="000000"/>
          <w:sz w:val="28"/>
          <w:szCs w:val="28"/>
          <w:shd w:val="clear" w:color="auto" w:fill="FFFFFF"/>
        </w:rPr>
        <w:t xml:space="preserve"> «Нива Золотая» (руководитель </w:t>
      </w:r>
      <w:proofErr w:type="spellStart"/>
      <w:r w:rsidRPr="00655858">
        <w:rPr>
          <w:color w:val="000000"/>
          <w:sz w:val="28"/>
          <w:szCs w:val="28"/>
          <w:shd w:val="clear" w:color="auto" w:fill="FFFFFF"/>
        </w:rPr>
        <w:t>Мармышева</w:t>
      </w:r>
      <w:proofErr w:type="spellEnd"/>
      <w:r w:rsidRPr="00655858">
        <w:rPr>
          <w:color w:val="000000"/>
          <w:sz w:val="28"/>
          <w:szCs w:val="28"/>
          <w:shd w:val="clear" w:color="auto" w:fill="FFFFFF"/>
        </w:rPr>
        <w:t xml:space="preserve"> Т.В.) Центрального Дома культуры города Светлограда. Специальным дипломом отмечен фольклорный этнографический коллектив «</w:t>
      </w:r>
      <w:proofErr w:type="spellStart"/>
      <w:r w:rsidRPr="00655858">
        <w:rPr>
          <w:color w:val="000000"/>
          <w:sz w:val="28"/>
          <w:szCs w:val="28"/>
          <w:shd w:val="clear" w:color="auto" w:fill="FFFFFF"/>
        </w:rPr>
        <w:t>Селяночка</w:t>
      </w:r>
      <w:proofErr w:type="spellEnd"/>
      <w:r w:rsidRPr="00655858">
        <w:rPr>
          <w:color w:val="000000"/>
          <w:sz w:val="28"/>
          <w:szCs w:val="28"/>
          <w:shd w:val="clear" w:color="auto" w:fill="FFFFFF"/>
        </w:rPr>
        <w:t xml:space="preserve">» (руководитель Кузнецова В.В.) Дома культуры села Александрия </w:t>
      </w:r>
      <w:proofErr w:type="spellStart"/>
      <w:r w:rsidRPr="00655858">
        <w:rPr>
          <w:color w:val="000000"/>
          <w:sz w:val="28"/>
          <w:szCs w:val="28"/>
          <w:shd w:val="clear" w:color="auto" w:fill="FFFFFF"/>
        </w:rPr>
        <w:t>Благодарненского</w:t>
      </w:r>
      <w:proofErr w:type="spellEnd"/>
      <w:r w:rsidRPr="00655858">
        <w:rPr>
          <w:color w:val="000000"/>
          <w:sz w:val="28"/>
          <w:szCs w:val="28"/>
          <w:shd w:val="clear" w:color="auto" w:fill="FFFFFF"/>
        </w:rPr>
        <w:t xml:space="preserve"> городского округа. Совет ветеранов округа совместно с ИП </w:t>
      </w:r>
      <w:proofErr w:type="spellStart"/>
      <w:r w:rsidRPr="00655858">
        <w:rPr>
          <w:color w:val="000000"/>
          <w:sz w:val="28"/>
          <w:szCs w:val="28"/>
          <w:shd w:val="clear" w:color="auto" w:fill="FFFFFF"/>
        </w:rPr>
        <w:t>В.И.Луговой</w:t>
      </w:r>
      <w:proofErr w:type="spellEnd"/>
      <w:r w:rsidRPr="00655858">
        <w:rPr>
          <w:color w:val="000000"/>
          <w:sz w:val="28"/>
          <w:szCs w:val="28"/>
          <w:shd w:val="clear" w:color="auto" w:fill="FFFFFF"/>
        </w:rPr>
        <w:t xml:space="preserve"> поощрил всех участников фестиваля вкусным мороженным.</w:t>
      </w:r>
    </w:p>
    <w:p w:rsidR="002041B2" w:rsidRDefault="002041B2" w:rsidP="002041B2">
      <w:pPr>
        <w:ind w:firstLine="708"/>
        <w:jc w:val="both"/>
        <w:rPr>
          <w:color w:val="000000"/>
          <w:sz w:val="28"/>
          <w:szCs w:val="28"/>
          <w:shd w:val="clear" w:color="auto" w:fill="FFFFFF"/>
        </w:rPr>
      </w:pPr>
      <w:r w:rsidRPr="00655858">
        <w:rPr>
          <w:color w:val="000000"/>
          <w:sz w:val="28"/>
          <w:szCs w:val="28"/>
          <w:shd w:val="clear" w:color="auto" w:fill="FFFFFF"/>
        </w:rPr>
        <w:t>Участники и зрители фестиваля получили необыкновенный заряд бодрости и позитива, чувство гордости за свою родину – Россию. После финальной песни участники долго еще общались, пели и танцевали за пределами сцены и обещали, если не «подведет» здоровье, обязательно принять участие в фестивале 2024 года.</w:t>
      </w:r>
    </w:p>
    <w:p w:rsidR="002041B2" w:rsidRPr="00655858" w:rsidRDefault="002041B2" w:rsidP="002041B2">
      <w:pPr>
        <w:ind w:firstLine="708"/>
        <w:jc w:val="both"/>
        <w:rPr>
          <w:color w:val="000000"/>
          <w:sz w:val="28"/>
          <w:szCs w:val="28"/>
          <w:shd w:val="clear" w:color="auto" w:fill="FFFFFF"/>
        </w:rPr>
      </w:pPr>
      <w:r>
        <w:rPr>
          <w:color w:val="000000"/>
          <w:sz w:val="28"/>
          <w:szCs w:val="28"/>
          <w:shd w:val="clear" w:color="auto" w:fill="FFFFFF"/>
        </w:rPr>
        <w:t xml:space="preserve">- </w:t>
      </w:r>
      <w:r w:rsidRPr="00655858">
        <w:rPr>
          <w:color w:val="000000"/>
          <w:sz w:val="28"/>
          <w:szCs w:val="28"/>
          <w:shd w:val="clear" w:color="auto" w:fill="FFFFFF"/>
        </w:rPr>
        <w:t xml:space="preserve">традиционный фестиваль фольклорного искусства </w:t>
      </w:r>
      <w:r w:rsidR="005E2C3B">
        <w:rPr>
          <w:color w:val="000000"/>
          <w:sz w:val="28"/>
          <w:szCs w:val="28"/>
          <w:shd w:val="clear" w:color="auto" w:fill="FFFFFF"/>
        </w:rPr>
        <w:t>«</w:t>
      </w:r>
      <w:r w:rsidRPr="00655858">
        <w:rPr>
          <w:color w:val="000000"/>
          <w:sz w:val="28"/>
          <w:szCs w:val="28"/>
          <w:shd w:val="clear" w:color="auto" w:fill="FFFFFF"/>
        </w:rPr>
        <w:t>Игра</w:t>
      </w:r>
      <w:r>
        <w:rPr>
          <w:color w:val="000000"/>
          <w:sz w:val="28"/>
          <w:szCs w:val="28"/>
          <w:shd w:val="clear" w:color="auto" w:fill="FFFFFF"/>
        </w:rPr>
        <w:t>й, гармонь - звени, час</w:t>
      </w:r>
      <w:r w:rsidR="005E2C3B">
        <w:rPr>
          <w:color w:val="000000"/>
          <w:sz w:val="28"/>
          <w:szCs w:val="28"/>
          <w:shd w:val="clear" w:color="auto" w:fill="FFFFFF"/>
        </w:rPr>
        <w:t>тушка».</w:t>
      </w:r>
      <w:r>
        <w:rPr>
          <w:color w:val="000000"/>
          <w:sz w:val="28"/>
          <w:szCs w:val="28"/>
          <w:shd w:val="clear" w:color="auto" w:fill="FFFFFF"/>
        </w:rPr>
        <w:t xml:space="preserve"> </w:t>
      </w:r>
    </w:p>
    <w:p w:rsidR="002041B2" w:rsidRPr="00655858" w:rsidRDefault="002041B2" w:rsidP="002041B2">
      <w:pPr>
        <w:ind w:firstLine="708"/>
        <w:jc w:val="both"/>
        <w:rPr>
          <w:color w:val="000000"/>
          <w:sz w:val="28"/>
          <w:szCs w:val="28"/>
          <w:shd w:val="clear" w:color="auto" w:fill="FFFFFF"/>
        </w:rPr>
      </w:pPr>
      <w:r w:rsidRPr="00655858">
        <w:rPr>
          <w:color w:val="000000"/>
          <w:sz w:val="28"/>
          <w:szCs w:val="28"/>
          <w:shd w:val="clear" w:color="auto" w:fill="FFFFFF"/>
        </w:rPr>
        <w:t xml:space="preserve">В фестивале приняло участие более 30 коллективов и отдельных исполнителей. Фольклорные традиции до сих пор живут в Петровском </w:t>
      </w:r>
      <w:r w:rsidR="005E2C3B">
        <w:rPr>
          <w:color w:val="000000"/>
          <w:sz w:val="28"/>
          <w:szCs w:val="28"/>
          <w:shd w:val="clear" w:color="auto" w:fill="FFFFFF"/>
        </w:rPr>
        <w:t>муниципальном округе</w:t>
      </w:r>
      <w:r w:rsidRPr="00655858">
        <w:rPr>
          <w:color w:val="000000"/>
          <w:sz w:val="28"/>
          <w:szCs w:val="28"/>
          <w:shd w:val="clear" w:color="auto" w:fill="FFFFFF"/>
        </w:rPr>
        <w:t>. И это в очередной раз доказали: дет</w:t>
      </w:r>
      <w:r w:rsidR="005E2C3B">
        <w:rPr>
          <w:color w:val="000000"/>
          <w:sz w:val="28"/>
          <w:szCs w:val="28"/>
          <w:shd w:val="clear" w:color="auto" w:fill="FFFFFF"/>
        </w:rPr>
        <w:t>ский инструментальный ансамбль «Забытые мелодии»</w:t>
      </w:r>
      <w:r w:rsidRPr="00655858">
        <w:rPr>
          <w:color w:val="000000"/>
          <w:sz w:val="28"/>
          <w:szCs w:val="28"/>
          <w:shd w:val="clear" w:color="auto" w:fill="FFFFFF"/>
        </w:rPr>
        <w:t xml:space="preserve">, народный вокальный ансамбль </w:t>
      </w:r>
      <w:r w:rsidR="005E2C3B">
        <w:rPr>
          <w:color w:val="000000"/>
          <w:sz w:val="28"/>
          <w:szCs w:val="28"/>
          <w:shd w:val="clear" w:color="auto" w:fill="FFFFFF"/>
        </w:rPr>
        <w:t>«Маков цвет», народная вокальная группа «</w:t>
      </w:r>
      <w:proofErr w:type="spellStart"/>
      <w:r w:rsidR="005E2C3B">
        <w:rPr>
          <w:color w:val="000000"/>
          <w:sz w:val="28"/>
          <w:szCs w:val="28"/>
          <w:shd w:val="clear" w:color="auto" w:fill="FFFFFF"/>
        </w:rPr>
        <w:t>Любавушка</w:t>
      </w:r>
      <w:proofErr w:type="spellEnd"/>
      <w:r w:rsidR="005E2C3B">
        <w:rPr>
          <w:color w:val="000000"/>
          <w:sz w:val="28"/>
          <w:szCs w:val="28"/>
          <w:shd w:val="clear" w:color="auto" w:fill="FFFFFF"/>
        </w:rPr>
        <w:t>» (все три коллектива</w:t>
      </w:r>
      <w:r w:rsidRPr="00655858">
        <w:rPr>
          <w:color w:val="000000"/>
          <w:sz w:val="28"/>
          <w:szCs w:val="28"/>
          <w:shd w:val="clear" w:color="auto" w:fill="FFFFFF"/>
        </w:rPr>
        <w:t xml:space="preserve"> из села </w:t>
      </w:r>
      <w:r>
        <w:rPr>
          <w:color w:val="000000"/>
          <w:sz w:val="28"/>
          <w:szCs w:val="28"/>
          <w:shd w:val="clear" w:color="auto" w:fill="FFFFFF"/>
        </w:rPr>
        <w:t>Гофицкого), народный ансамбль</w:t>
      </w:r>
      <w:r w:rsidR="005E2C3B">
        <w:rPr>
          <w:color w:val="000000"/>
          <w:sz w:val="28"/>
          <w:szCs w:val="28"/>
          <w:shd w:val="clear" w:color="auto" w:fill="FFFFFF"/>
        </w:rPr>
        <w:t xml:space="preserve"> «Пой, </w:t>
      </w:r>
      <w:proofErr w:type="spellStart"/>
      <w:r w:rsidR="005E2C3B">
        <w:rPr>
          <w:color w:val="000000"/>
          <w:sz w:val="28"/>
          <w:szCs w:val="28"/>
          <w:shd w:val="clear" w:color="auto" w:fill="FFFFFF"/>
        </w:rPr>
        <w:t>казаче</w:t>
      </w:r>
      <w:proofErr w:type="spellEnd"/>
      <w:r w:rsidR="005E2C3B">
        <w:rPr>
          <w:color w:val="000000"/>
          <w:sz w:val="28"/>
          <w:szCs w:val="28"/>
          <w:shd w:val="clear" w:color="auto" w:fill="FFFFFF"/>
        </w:rPr>
        <w:t>» (</w:t>
      </w:r>
      <w:proofErr w:type="spellStart"/>
      <w:r w:rsidR="005E2C3B">
        <w:rPr>
          <w:color w:val="000000"/>
          <w:sz w:val="28"/>
          <w:szCs w:val="28"/>
          <w:shd w:val="clear" w:color="auto" w:fill="FFFFFF"/>
        </w:rPr>
        <w:t>с.</w:t>
      </w:r>
      <w:r w:rsidRPr="00655858">
        <w:rPr>
          <w:color w:val="000000"/>
          <w:sz w:val="28"/>
          <w:szCs w:val="28"/>
          <w:shd w:val="clear" w:color="auto" w:fill="FFFFFF"/>
        </w:rPr>
        <w:t>Конс</w:t>
      </w:r>
      <w:r>
        <w:rPr>
          <w:color w:val="000000"/>
          <w:sz w:val="28"/>
          <w:szCs w:val="28"/>
          <w:shd w:val="clear" w:color="auto" w:fill="FFFFFF"/>
        </w:rPr>
        <w:t>тантиновское</w:t>
      </w:r>
      <w:proofErr w:type="spellEnd"/>
      <w:r>
        <w:rPr>
          <w:color w:val="000000"/>
          <w:sz w:val="28"/>
          <w:szCs w:val="28"/>
          <w:shd w:val="clear" w:color="auto" w:fill="FFFFFF"/>
        </w:rPr>
        <w:t>), вокальная группа</w:t>
      </w:r>
      <w:r w:rsidR="005E2C3B">
        <w:rPr>
          <w:color w:val="000000"/>
          <w:sz w:val="28"/>
          <w:szCs w:val="28"/>
          <w:shd w:val="clear" w:color="auto" w:fill="FFFFFF"/>
        </w:rPr>
        <w:t xml:space="preserve"> «Раздолье»</w:t>
      </w:r>
      <w:r w:rsidRPr="00655858">
        <w:rPr>
          <w:color w:val="000000"/>
          <w:sz w:val="28"/>
          <w:szCs w:val="28"/>
          <w:shd w:val="clear" w:color="auto" w:fill="FFFFFF"/>
        </w:rPr>
        <w:t xml:space="preserve"> (с. Николина Балка), народный фольклорный ансамбль </w:t>
      </w:r>
      <w:r w:rsidR="005E2C3B">
        <w:rPr>
          <w:color w:val="000000"/>
          <w:sz w:val="28"/>
          <w:szCs w:val="28"/>
          <w:shd w:val="clear" w:color="auto" w:fill="FFFFFF"/>
        </w:rPr>
        <w:t>«Молодушки»</w:t>
      </w:r>
      <w:r w:rsidRPr="00655858">
        <w:rPr>
          <w:color w:val="000000"/>
          <w:sz w:val="28"/>
          <w:szCs w:val="28"/>
          <w:shd w:val="clear" w:color="auto" w:fill="FFFFFF"/>
        </w:rPr>
        <w:t xml:space="preserve"> (п. Рогатая Балка), вокальная группа </w:t>
      </w:r>
      <w:r w:rsidR="005E2C3B">
        <w:rPr>
          <w:color w:val="000000"/>
          <w:sz w:val="28"/>
          <w:szCs w:val="28"/>
          <w:shd w:val="clear" w:color="auto" w:fill="FFFFFF"/>
        </w:rPr>
        <w:t>«Калинушка»</w:t>
      </w:r>
      <w:r>
        <w:rPr>
          <w:color w:val="000000"/>
          <w:sz w:val="28"/>
          <w:szCs w:val="28"/>
          <w:shd w:val="clear" w:color="auto" w:fill="FFFFFF"/>
        </w:rPr>
        <w:t xml:space="preserve"> (с. Сухая Буйвола), народный </w:t>
      </w:r>
      <w:r w:rsidR="005E2C3B">
        <w:rPr>
          <w:color w:val="000000"/>
          <w:sz w:val="28"/>
          <w:szCs w:val="28"/>
          <w:shd w:val="clear" w:color="auto" w:fill="FFFFFF"/>
        </w:rPr>
        <w:t xml:space="preserve">вокальный </w:t>
      </w:r>
      <w:r w:rsidR="005E2C3B">
        <w:rPr>
          <w:color w:val="000000"/>
          <w:sz w:val="28"/>
          <w:szCs w:val="28"/>
          <w:shd w:val="clear" w:color="auto" w:fill="FFFFFF"/>
        </w:rPr>
        <w:lastRenderedPageBreak/>
        <w:t>ансамбль «</w:t>
      </w:r>
      <w:proofErr w:type="spellStart"/>
      <w:r w:rsidR="005E2C3B">
        <w:rPr>
          <w:color w:val="000000"/>
          <w:sz w:val="28"/>
          <w:szCs w:val="28"/>
          <w:shd w:val="clear" w:color="auto" w:fill="FFFFFF"/>
        </w:rPr>
        <w:t>Шведяночка</w:t>
      </w:r>
      <w:proofErr w:type="spellEnd"/>
      <w:r w:rsidR="005E2C3B">
        <w:rPr>
          <w:color w:val="000000"/>
          <w:sz w:val="28"/>
          <w:szCs w:val="28"/>
          <w:shd w:val="clear" w:color="auto" w:fill="FFFFFF"/>
        </w:rPr>
        <w:t>»</w:t>
      </w:r>
      <w:r w:rsidRPr="00655858">
        <w:rPr>
          <w:color w:val="000000"/>
          <w:sz w:val="28"/>
          <w:szCs w:val="28"/>
          <w:shd w:val="clear" w:color="auto" w:fill="FFFFFF"/>
        </w:rPr>
        <w:t xml:space="preserve"> (с. </w:t>
      </w:r>
      <w:proofErr w:type="spellStart"/>
      <w:r w:rsidRPr="00655858">
        <w:rPr>
          <w:color w:val="000000"/>
          <w:sz w:val="28"/>
          <w:szCs w:val="28"/>
          <w:shd w:val="clear" w:color="auto" w:fill="FFFFFF"/>
        </w:rPr>
        <w:t>Шведино</w:t>
      </w:r>
      <w:proofErr w:type="spellEnd"/>
      <w:r w:rsidR="005E2C3B">
        <w:rPr>
          <w:color w:val="000000"/>
          <w:sz w:val="28"/>
          <w:szCs w:val="28"/>
          <w:shd w:val="clear" w:color="auto" w:fill="FFFFFF"/>
        </w:rPr>
        <w:t>), народный вокальный ансамбль «Тальяночка»</w:t>
      </w:r>
      <w:r w:rsidRPr="00655858">
        <w:rPr>
          <w:color w:val="000000"/>
          <w:sz w:val="28"/>
          <w:szCs w:val="28"/>
          <w:shd w:val="clear" w:color="auto" w:fill="FFFFFF"/>
        </w:rPr>
        <w:t xml:space="preserve"> </w:t>
      </w:r>
      <w:r w:rsidR="005E2C3B">
        <w:rPr>
          <w:color w:val="000000"/>
          <w:sz w:val="28"/>
          <w:szCs w:val="28"/>
          <w:shd w:val="clear" w:color="auto" w:fill="FFFFFF"/>
        </w:rPr>
        <w:t xml:space="preserve">(с. </w:t>
      </w:r>
      <w:proofErr w:type="spellStart"/>
      <w:r w:rsidR="005E2C3B">
        <w:rPr>
          <w:color w:val="000000"/>
          <w:sz w:val="28"/>
          <w:szCs w:val="28"/>
          <w:shd w:val="clear" w:color="auto" w:fill="FFFFFF"/>
        </w:rPr>
        <w:t>Шангала</w:t>
      </w:r>
      <w:proofErr w:type="spellEnd"/>
      <w:r w:rsidR="005E2C3B">
        <w:rPr>
          <w:color w:val="000000"/>
          <w:sz w:val="28"/>
          <w:szCs w:val="28"/>
          <w:shd w:val="clear" w:color="auto" w:fill="FFFFFF"/>
        </w:rPr>
        <w:t>), вокальная группа «Поколение» (</w:t>
      </w:r>
      <w:proofErr w:type="spellStart"/>
      <w:r w:rsidR="005E2C3B">
        <w:rPr>
          <w:color w:val="000000"/>
          <w:sz w:val="28"/>
          <w:szCs w:val="28"/>
          <w:shd w:val="clear" w:color="auto" w:fill="FFFFFF"/>
        </w:rPr>
        <w:t>п.Прикалаусский</w:t>
      </w:r>
      <w:proofErr w:type="spellEnd"/>
      <w:r w:rsidR="005E2C3B">
        <w:rPr>
          <w:color w:val="000000"/>
          <w:sz w:val="28"/>
          <w:szCs w:val="28"/>
          <w:shd w:val="clear" w:color="auto" w:fill="FFFFFF"/>
        </w:rPr>
        <w:t>), и, конечно</w:t>
      </w:r>
      <w:r w:rsidRPr="00655858">
        <w:rPr>
          <w:color w:val="000000"/>
          <w:sz w:val="28"/>
          <w:szCs w:val="28"/>
          <w:shd w:val="clear" w:color="auto" w:fill="FFFFFF"/>
        </w:rPr>
        <w:t xml:space="preserve"> же, городские коллективы: анса</w:t>
      </w:r>
      <w:r w:rsidR="005E2C3B">
        <w:rPr>
          <w:color w:val="000000"/>
          <w:sz w:val="28"/>
          <w:szCs w:val="28"/>
          <w:shd w:val="clear" w:color="auto" w:fill="FFFFFF"/>
        </w:rPr>
        <w:t>мбль «Звонница», народный хор русской песни «Русские узоры»</w:t>
      </w:r>
      <w:r w:rsidRPr="00655858">
        <w:rPr>
          <w:color w:val="000000"/>
          <w:sz w:val="28"/>
          <w:szCs w:val="28"/>
          <w:shd w:val="clear" w:color="auto" w:fill="FFFFFF"/>
        </w:rPr>
        <w:t xml:space="preserve">, народный </w:t>
      </w:r>
      <w:r w:rsidR="005E2C3B">
        <w:rPr>
          <w:color w:val="000000"/>
          <w:sz w:val="28"/>
          <w:szCs w:val="28"/>
          <w:shd w:val="clear" w:color="auto" w:fill="FFFFFF"/>
        </w:rPr>
        <w:t xml:space="preserve">ансамбль песни и танца им. </w:t>
      </w:r>
      <w:proofErr w:type="spellStart"/>
      <w:r w:rsidR="005E2C3B">
        <w:rPr>
          <w:color w:val="000000"/>
          <w:sz w:val="28"/>
          <w:szCs w:val="28"/>
          <w:shd w:val="clear" w:color="auto" w:fill="FFFFFF"/>
        </w:rPr>
        <w:t>М.С.Севрюкова</w:t>
      </w:r>
      <w:proofErr w:type="spellEnd"/>
      <w:r w:rsidR="005E2C3B">
        <w:rPr>
          <w:color w:val="000000"/>
          <w:sz w:val="28"/>
          <w:szCs w:val="28"/>
          <w:shd w:val="clear" w:color="auto" w:fill="FFFFFF"/>
        </w:rPr>
        <w:t xml:space="preserve"> «Нива золотая», народный ансамбль «Надежда», ансамбль «</w:t>
      </w:r>
      <w:proofErr w:type="spellStart"/>
      <w:r w:rsidRPr="00655858">
        <w:rPr>
          <w:color w:val="000000"/>
          <w:sz w:val="28"/>
          <w:szCs w:val="28"/>
          <w:shd w:val="clear" w:color="auto" w:fill="FFFFFF"/>
        </w:rPr>
        <w:t>Заря</w:t>
      </w:r>
      <w:r w:rsidR="005E2C3B">
        <w:rPr>
          <w:color w:val="000000"/>
          <w:sz w:val="28"/>
          <w:szCs w:val="28"/>
          <w:shd w:val="clear" w:color="auto" w:fill="FFFFFF"/>
        </w:rPr>
        <w:t>ночка</w:t>
      </w:r>
      <w:proofErr w:type="spellEnd"/>
      <w:r w:rsidR="005E2C3B">
        <w:rPr>
          <w:color w:val="000000"/>
          <w:sz w:val="28"/>
          <w:szCs w:val="28"/>
          <w:shd w:val="clear" w:color="auto" w:fill="FFFFFF"/>
        </w:rPr>
        <w:t>»</w:t>
      </w:r>
      <w:r>
        <w:rPr>
          <w:color w:val="000000"/>
          <w:sz w:val="28"/>
          <w:szCs w:val="28"/>
          <w:shd w:val="clear" w:color="auto" w:fill="FFFFFF"/>
        </w:rPr>
        <w:t xml:space="preserve"> и отдельные исполнители.</w:t>
      </w:r>
    </w:p>
    <w:p w:rsidR="002041B2" w:rsidRPr="00655858" w:rsidRDefault="005E2C3B" w:rsidP="002041B2">
      <w:pPr>
        <w:ind w:firstLine="708"/>
        <w:jc w:val="both"/>
        <w:rPr>
          <w:color w:val="000000"/>
          <w:sz w:val="28"/>
          <w:szCs w:val="28"/>
          <w:shd w:val="clear" w:color="auto" w:fill="FFFFFF"/>
        </w:rPr>
      </w:pPr>
      <w:r>
        <w:rPr>
          <w:color w:val="000000"/>
          <w:sz w:val="28"/>
          <w:szCs w:val="28"/>
          <w:shd w:val="clear" w:color="auto" w:fill="FFFFFF"/>
        </w:rPr>
        <w:t>Зрители</w:t>
      </w:r>
      <w:r w:rsidR="002041B2" w:rsidRPr="00655858">
        <w:rPr>
          <w:color w:val="000000"/>
          <w:sz w:val="28"/>
          <w:szCs w:val="28"/>
          <w:shd w:val="clear" w:color="auto" w:fill="FFFFFF"/>
        </w:rPr>
        <w:t xml:space="preserve"> громкими аплодисментами встречали зарисовку</w:t>
      </w:r>
      <w:r>
        <w:rPr>
          <w:color w:val="000000"/>
          <w:sz w:val="28"/>
          <w:szCs w:val="28"/>
          <w:shd w:val="clear" w:color="auto" w:fill="FFFFFF"/>
        </w:rPr>
        <w:t xml:space="preserve"> на песню «</w:t>
      </w:r>
      <w:proofErr w:type="spellStart"/>
      <w:r>
        <w:rPr>
          <w:color w:val="000000"/>
          <w:sz w:val="28"/>
          <w:szCs w:val="28"/>
          <w:shd w:val="clear" w:color="auto" w:fill="FFFFFF"/>
        </w:rPr>
        <w:t>Йидемо</w:t>
      </w:r>
      <w:proofErr w:type="spellEnd"/>
      <w:r>
        <w:rPr>
          <w:color w:val="000000"/>
          <w:sz w:val="28"/>
          <w:szCs w:val="28"/>
          <w:shd w:val="clear" w:color="auto" w:fill="FFFFFF"/>
        </w:rPr>
        <w:t xml:space="preserve"> на ярмарок» в исполнении ансамбля «Степные зори» (</w:t>
      </w:r>
      <w:proofErr w:type="spellStart"/>
      <w:r>
        <w:rPr>
          <w:color w:val="000000"/>
          <w:sz w:val="28"/>
          <w:szCs w:val="28"/>
          <w:shd w:val="clear" w:color="auto" w:fill="FFFFFF"/>
        </w:rPr>
        <w:t>с.</w:t>
      </w:r>
      <w:r w:rsidR="002041B2" w:rsidRPr="00655858">
        <w:rPr>
          <w:color w:val="000000"/>
          <w:sz w:val="28"/>
          <w:szCs w:val="28"/>
          <w:shd w:val="clear" w:color="auto" w:fill="FFFFFF"/>
        </w:rPr>
        <w:t>Благодатное</w:t>
      </w:r>
      <w:proofErr w:type="spellEnd"/>
      <w:r w:rsidR="002041B2" w:rsidRPr="00655858">
        <w:rPr>
          <w:color w:val="000000"/>
          <w:sz w:val="28"/>
          <w:szCs w:val="28"/>
          <w:shd w:val="clear" w:color="auto" w:fill="FFFFFF"/>
        </w:rPr>
        <w:t xml:space="preserve">), трогательно прошло выступление </w:t>
      </w:r>
      <w:proofErr w:type="spellStart"/>
      <w:r w:rsidR="002041B2" w:rsidRPr="00655858">
        <w:rPr>
          <w:color w:val="000000"/>
          <w:sz w:val="28"/>
          <w:szCs w:val="28"/>
          <w:shd w:val="clear" w:color="auto" w:fill="FFFFFF"/>
        </w:rPr>
        <w:t>Гревцева</w:t>
      </w:r>
      <w:proofErr w:type="spellEnd"/>
      <w:r>
        <w:rPr>
          <w:color w:val="000000"/>
          <w:sz w:val="28"/>
          <w:szCs w:val="28"/>
          <w:shd w:val="clear" w:color="auto" w:fill="FFFFFF"/>
        </w:rPr>
        <w:t xml:space="preserve"> Н. и танцевального коллектива «Хуторок»</w:t>
      </w:r>
      <w:r w:rsidR="002041B2" w:rsidRPr="00655858">
        <w:rPr>
          <w:color w:val="000000"/>
          <w:sz w:val="28"/>
          <w:szCs w:val="28"/>
          <w:shd w:val="clear" w:color="auto" w:fill="FFFFFF"/>
        </w:rPr>
        <w:t>, ч</w:t>
      </w:r>
      <w:r w:rsidR="002041B2">
        <w:rPr>
          <w:color w:val="000000"/>
          <w:sz w:val="28"/>
          <w:szCs w:val="28"/>
          <w:shd w:val="clear" w:color="auto" w:fill="FFFFFF"/>
        </w:rPr>
        <w:t>астушечницы Валентины Иваненко</w:t>
      </w:r>
      <w:r>
        <w:rPr>
          <w:color w:val="000000"/>
          <w:sz w:val="28"/>
          <w:szCs w:val="28"/>
          <w:shd w:val="clear" w:color="auto" w:fill="FFFFFF"/>
        </w:rPr>
        <w:t>.</w:t>
      </w:r>
    </w:p>
    <w:p w:rsidR="002041B2" w:rsidRPr="00655858" w:rsidRDefault="002041B2" w:rsidP="002041B2">
      <w:pPr>
        <w:ind w:firstLine="708"/>
        <w:jc w:val="both"/>
        <w:rPr>
          <w:color w:val="000000"/>
          <w:sz w:val="28"/>
          <w:szCs w:val="28"/>
          <w:shd w:val="clear" w:color="auto" w:fill="FFFFFF"/>
        </w:rPr>
      </w:pPr>
      <w:r w:rsidRPr="00655858">
        <w:rPr>
          <w:color w:val="000000"/>
          <w:sz w:val="28"/>
          <w:szCs w:val="28"/>
          <w:shd w:val="clear" w:color="auto" w:fill="FFFFFF"/>
        </w:rPr>
        <w:t>Своими наигрышами радовали гармонисты Фисенко И.Е., Богданов В.Г. и Коваленко Н.В. Зрители были не только гостями праздника, но и его активными уча</w:t>
      </w:r>
      <w:r>
        <w:rPr>
          <w:color w:val="000000"/>
          <w:sz w:val="28"/>
          <w:szCs w:val="28"/>
          <w:shd w:val="clear" w:color="auto" w:fill="FFFFFF"/>
        </w:rPr>
        <w:t xml:space="preserve">стниками, подпевали и плясали. </w:t>
      </w:r>
    </w:p>
    <w:p w:rsidR="002041B2" w:rsidRDefault="002041B2" w:rsidP="002041B2">
      <w:pPr>
        <w:ind w:firstLine="708"/>
        <w:jc w:val="both"/>
        <w:rPr>
          <w:color w:val="000000"/>
          <w:sz w:val="28"/>
          <w:szCs w:val="28"/>
          <w:shd w:val="clear" w:color="auto" w:fill="FFFFFF"/>
        </w:rPr>
      </w:pPr>
      <w:r w:rsidRPr="00655858">
        <w:rPr>
          <w:color w:val="000000"/>
          <w:sz w:val="28"/>
          <w:szCs w:val="28"/>
          <w:shd w:val="clear" w:color="auto" w:fill="FFFFFF"/>
        </w:rPr>
        <w:t>У России богатые и уникальные культурные традиции, которые нуждаются в защите и восполнении. Утратив их, русская нация потеряет свою главную нравственную</w:t>
      </w:r>
      <w:r>
        <w:rPr>
          <w:color w:val="000000"/>
          <w:sz w:val="28"/>
          <w:szCs w:val="28"/>
          <w:shd w:val="clear" w:color="auto" w:fill="FFFFFF"/>
        </w:rPr>
        <w:t xml:space="preserve"> опору, духовную народную силу.</w:t>
      </w:r>
    </w:p>
    <w:p w:rsidR="002041B2" w:rsidRPr="009674D0" w:rsidRDefault="002041B2" w:rsidP="002041B2">
      <w:pPr>
        <w:ind w:firstLine="708"/>
        <w:jc w:val="both"/>
        <w:rPr>
          <w:color w:val="000000"/>
          <w:sz w:val="28"/>
          <w:szCs w:val="28"/>
          <w:shd w:val="clear" w:color="auto" w:fill="FFFFFF"/>
        </w:rPr>
      </w:pPr>
      <w:r w:rsidRPr="009674D0">
        <w:rPr>
          <w:color w:val="000000"/>
          <w:sz w:val="28"/>
          <w:szCs w:val="28"/>
          <w:shd w:val="clear" w:color="auto" w:fill="FFFFFF"/>
        </w:rPr>
        <w:t xml:space="preserve">Одновременно с </w:t>
      </w:r>
      <w:r w:rsidR="00514F7E">
        <w:rPr>
          <w:color w:val="000000"/>
          <w:sz w:val="28"/>
          <w:szCs w:val="28"/>
          <w:shd w:val="clear" w:color="auto" w:fill="FFFFFF"/>
        </w:rPr>
        <w:t>ф</w:t>
      </w:r>
      <w:r w:rsidRPr="009674D0">
        <w:rPr>
          <w:color w:val="000000"/>
          <w:sz w:val="28"/>
          <w:szCs w:val="28"/>
          <w:shd w:val="clear" w:color="auto" w:fill="FFFFFF"/>
        </w:rPr>
        <w:t>ес</w:t>
      </w:r>
      <w:r w:rsidR="00514F7E">
        <w:rPr>
          <w:color w:val="000000"/>
          <w:sz w:val="28"/>
          <w:szCs w:val="28"/>
          <w:shd w:val="clear" w:color="auto" w:fill="FFFFFF"/>
        </w:rPr>
        <w:t>тивалем фольклорного искусства «</w:t>
      </w:r>
      <w:r w:rsidRPr="009674D0">
        <w:rPr>
          <w:color w:val="000000"/>
          <w:sz w:val="28"/>
          <w:szCs w:val="28"/>
          <w:shd w:val="clear" w:color="auto" w:fill="FFFFFF"/>
        </w:rPr>
        <w:t>И</w:t>
      </w:r>
      <w:r w:rsidR="00514F7E">
        <w:rPr>
          <w:color w:val="000000"/>
          <w:sz w:val="28"/>
          <w:szCs w:val="28"/>
          <w:shd w:val="clear" w:color="auto" w:fill="FFFFFF"/>
        </w:rPr>
        <w:t>грай, гармонь - звени, частушка»</w:t>
      </w:r>
      <w:r w:rsidRPr="009674D0">
        <w:rPr>
          <w:color w:val="000000"/>
          <w:sz w:val="28"/>
          <w:szCs w:val="28"/>
          <w:shd w:val="clear" w:color="auto" w:fill="FFFFFF"/>
        </w:rPr>
        <w:t xml:space="preserve"> на аллеях парка Победы расположилась выставка дек</w:t>
      </w:r>
      <w:r w:rsidR="00514F7E">
        <w:rPr>
          <w:color w:val="000000"/>
          <w:sz w:val="28"/>
          <w:szCs w:val="28"/>
          <w:shd w:val="clear" w:color="auto" w:fill="FFFFFF"/>
        </w:rPr>
        <w:t>оративно-прикладного искусства «Традиции живы»</w:t>
      </w:r>
      <w:r w:rsidRPr="009674D0">
        <w:rPr>
          <w:color w:val="000000"/>
          <w:sz w:val="28"/>
          <w:szCs w:val="28"/>
          <w:shd w:val="clear" w:color="auto" w:fill="FFFFFF"/>
        </w:rPr>
        <w:t xml:space="preserve"> с работами мастеров и мастериц</w:t>
      </w:r>
      <w:r>
        <w:rPr>
          <w:color w:val="000000"/>
          <w:sz w:val="28"/>
          <w:szCs w:val="28"/>
          <w:shd w:val="clear" w:color="auto" w:fill="FFFFFF"/>
        </w:rPr>
        <w:t xml:space="preserve"> Петровского муниципального округа.</w:t>
      </w:r>
    </w:p>
    <w:p w:rsidR="002041B2" w:rsidRPr="009674D0" w:rsidRDefault="002041B2" w:rsidP="002041B2">
      <w:pPr>
        <w:ind w:firstLine="708"/>
        <w:jc w:val="both"/>
        <w:rPr>
          <w:color w:val="000000"/>
          <w:sz w:val="28"/>
          <w:szCs w:val="28"/>
          <w:shd w:val="clear" w:color="auto" w:fill="FFFFFF"/>
        </w:rPr>
      </w:pPr>
      <w:r w:rsidRPr="009674D0">
        <w:rPr>
          <w:color w:val="000000"/>
          <w:sz w:val="28"/>
          <w:szCs w:val="28"/>
          <w:shd w:val="clear" w:color="auto" w:fill="FFFFFF"/>
        </w:rPr>
        <w:t xml:space="preserve">Тематика представленных работ была многогранна: ткачество, </w:t>
      </w:r>
      <w:proofErr w:type="spellStart"/>
      <w:r w:rsidRPr="009674D0">
        <w:rPr>
          <w:color w:val="000000"/>
          <w:sz w:val="28"/>
          <w:szCs w:val="28"/>
          <w:shd w:val="clear" w:color="auto" w:fill="FFFFFF"/>
        </w:rPr>
        <w:t>бисероплетение</w:t>
      </w:r>
      <w:proofErr w:type="spellEnd"/>
      <w:r w:rsidRPr="009674D0">
        <w:rPr>
          <w:color w:val="000000"/>
          <w:sz w:val="28"/>
          <w:szCs w:val="28"/>
          <w:shd w:val="clear" w:color="auto" w:fill="FFFFFF"/>
        </w:rPr>
        <w:t xml:space="preserve">, лоскутное шитье, традиционная кукла, вязание на спицах и крючком, резьба по дереву, различные техники росписи, </w:t>
      </w:r>
      <w:r>
        <w:rPr>
          <w:color w:val="000000"/>
          <w:sz w:val="28"/>
          <w:szCs w:val="28"/>
          <w:shd w:val="clear" w:color="auto" w:fill="FFFFFF"/>
        </w:rPr>
        <w:t>лепка, вышивка и многое другое.</w:t>
      </w:r>
    </w:p>
    <w:p w:rsidR="002041B2" w:rsidRPr="009674D0" w:rsidRDefault="002041B2" w:rsidP="002041B2">
      <w:pPr>
        <w:ind w:firstLine="708"/>
        <w:jc w:val="both"/>
        <w:rPr>
          <w:color w:val="000000"/>
          <w:sz w:val="28"/>
          <w:szCs w:val="28"/>
          <w:shd w:val="clear" w:color="auto" w:fill="FFFFFF"/>
        </w:rPr>
      </w:pPr>
      <w:r w:rsidRPr="009674D0">
        <w:rPr>
          <w:color w:val="000000"/>
          <w:sz w:val="28"/>
          <w:szCs w:val="28"/>
          <w:shd w:val="clear" w:color="auto" w:fill="FFFFFF"/>
        </w:rPr>
        <w:t>Для всех желающих попробовать себя в творчестве, узнать новое, работали мастер-классы: «Цветы из атласных лент» Малютиной М.В. (</w:t>
      </w:r>
      <w:proofErr w:type="spellStart"/>
      <w:r w:rsidRPr="009674D0">
        <w:rPr>
          <w:color w:val="000000"/>
          <w:sz w:val="28"/>
          <w:szCs w:val="28"/>
          <w:shd w:val="clear" w:color="auto" w:fill="FFFFFF"/>
        </w:rPr>
        <w:t>г.Светлоград</w:t>
      </w:r>
      <w:proofErr w:type="spellEnd"/>
      <w:r w:rsidRPr="009674D0">
        <w:rPr>
          <w:color w:val="000000"/>
          <w:sz w:val="28"/>
          <w:szCs w:val="28"/>
          <w:shd w:val="clear" w:color="auto" w:fill="FFFFFF"/>
        </w:rPr>
        <w:t xml:space="preserve">); «Белорусское лукошко» </w:t>
      </w:r>
      <w:proofErr w:type="spellStart"/>
      <w:r w:rsidRPr="009674D0">
        <w:rPr>
          <w:color w:val="000000"/>
          <w:sz w:val="28"/>
          <w:szCs w:val="28"/>
          <w:shd w:val="clear" w:color="auto" w:fill="FFFFFF"/>
        </w:rPr>
        <w:t>Косторновой</w:t>
      </w:r>
      <w:proofErr w:type="spellEnd"/>
      <w:r w:rsidRPr="009674D0">
        <w:rPr>
          <w:color w:val="000000"/>
          <w:sz w:val="28"/>
          <w:szCs w:val="28"/>
          <w:shd w:val="clear" w:color="auto" w:fill="FFFFFF"/>
        </w:rPr>
        <w:t xml:space="preserve"> С.Н. (</w:t>
      </w:r>
      <w:proofErr w:type="spellStart"/>
      <w:r w:rsidRPr="009674D0">
        <w:rPr>
          <w:color w:val="000000"/>
          <w:sz w:val="28"/>
          <w:szCs w:val="28"/>
          <w:shd w:val="clear" w:color="auto" w:fill="FFFFFF"/>
        </w:rPr>
        <w:t>с.Благодатное</w:t>
      </w:r>
      <w:proofErr w:type="spellEnd"/>
      <w:r w:rsidRPr="009674D0">
        <w:rPr>
          <w:color w:val="000000"/>
          <w:sz w:val="28"/>
          <w:szCs w:val="28"/>
          <w:shd w:val="clear" w:color="auto" w:fill="FFFFFF"/>
        </w:rPr>
        <w:t>); «Славянские украшения» Продан Н.И. (</w:t>
      </w:r>
      <w:proofErr w:type="spellStart"/>
      <w:r w:rsidRPr="009674D0">
        <w:rPr>
          <w:color w:val="000000"/>
          <w:sz w:val="28"/>
          <w:szCs w:val="28"/>
          <w:shd w:val="clear" w:color="auto" w:fill="FFFFFF"/>
        </w:rPr>
        <w:t>п.Прикалаусский</w:t>
      </w:r>
      <w:proofErr w:type="spellEnd"/>
      <w:r w:rsidRPr="009674D0">
        <w:rPr>
          <w:color w:val="000000"/>
          <w:sz w:val="28"/>
          <w:szCs w:val="28"/>
          <w:shd w:val="clear" w:color="auto" w:fill="FFFFFF"/>
        </w:rPr>
        <w:t>); «Объемная собачка из бисера»</w:t>
      </w:r>
      <w:r w:rsidR="00514F7E">
        <w:rPr>
          <w:color w:val="000000"/>
          <w:sz w:val="28"/>
          <w:szCs w:val="28"/>
          <w:shd w:val="clear" w:color="auto" w:fill="FFFFFF"/>
        </w:rPr>
        <w:t xml:space="preserve"> Тищенко А. (</w:t>
      </w:r>
      <w:proofErr w:type="spellStart"/>
      <w:r>
        <w:rPr>
          <w:color w:val="000000"/>
          <w:sz w:val="28"/>
          <w:szCs w:val="28"/>
          <w:shd w:val="clear" w:color="auto" w:fill="FFFFFF"/>
        </w:rPr>
        <w:t>п.Рогатая</w:t>
      </w:r>
      <w:proofErr w:type="spellEnd"/>
      <w:r>
        <w:rPr>
          <w:color w:val="000000"/>
          <w:sz w:val="28"/>
          <w:szCs w:val="28"/>
          <w:shd w:val="clear" w:color="auto" w:fill="FFFFFF"/>
        </w:rPr>
        <w:t xml:space="preserve"> Балка).</w:t>
      </w:r>
    </w:p>
    <w:p w:rsidR="002041B2" w:rsidRPr="00655858" w:rsidRDefault="002041B2" w:rsidP="002041B2">
      <w:pPr>
        <w:ind w:firstLine="708"/>
        <w:jc w:val="both"/>
        <w:rPr>
          <w:color w:val="000000"/>
          <w:sz w:val="28"/>
          <w:szCs w:val="28"/>
          <w:shd w:val="clear" w:color="auto" w:fill="FFFFFF"/>
        </w:rPr>
      </w:pPr>
      <w:r w:rsidRPr="009674D0">
        <w:rPr>
          <w:color w:val="000000"/>
          <w:sz w:val="28"/>
          <w:szCs w:val="28"/>
          <w:shd w:val="clear" w:color="auto" w:fill="FFFFFF"/>
        </w:rPr>
        <w:t>Мы, живущие в 21 веке, имеем богатейшее наследие, оставленное нам предками. И долг каждого поколения сохранять, развивать и передавать детям традиции народного искусства и культуры, которые накапливались веками. Это работа не должна прерываться никогда</w:t>
      </w:r>
      <w:r w:rsidR="00514F7E">
        <w:rPr>
          <w:color w:val="000000"/>
          <w:sz w:val="28"/>
          <w:szCs w:val="28"/>
          <w:shd w:val="clear" w:color="auto" w:fill="FFFFFF"/>
        </w:rPr>
        <w:t>,</w:t>
      </w:r>
      <w:r w:rsidRPr="009674D0">
        <w:rPr>
          <w:color w:val="000000"/>
          <w:sz w:val="28"/>
          <w:szCs w:val="28"/>
          <w:shd w:val="clear" w:color="auto" w:fill="FFFFFF"/>
        </w:rPr>
        <w:t xml:space="preserve"> и ни при каких обстоятельствах.</w:t>
      </w:r>
    </w:p>
    <w:p w:rsidR="002041B2" w:rsidRPr="00236E7C" w:rsidRDefault="002041B2" w:rsidP="002041B2">
      <w:pPr>
        <w:jc w:val="both"/>
        <w:rPr>
          <w:sz w:val="28"/>
          <w:szCs w:val="28"/>
        </w:rPr>
      </w:pPr>
      <w:r w:rsidRPr="00236E7C">
        <w:rPr>
          <w:sz w:val="28"/>
          <w:szCs w:val="28"/>
        </w:rPr>
        <w:tab/>
        <w:t xml:space="preserve">- традиционный </w:t>
      </w:r>
      <w:r w:rsidR="00514F7E">
        <w:rPr>
          <w:sz w:val="28"/>
          <w:szCs w:val="28"/>
        </w:rPr>
        <w:t>ф</w:t>
      </w:r>
      <w:r w:rsidRPr="00236E7C">
        <w:rPr>
          <w:sz w:val="28"/>
          <w:szCs w:val="28"/>
        </w:rPr>
        <w:t>естиваль дружбы народов «Радуга» (</w:t>
      </w:r>
      <w:proofErr w:type="spellStart"/>
      <w:r w:rsidRPr="00236E7C">
        <w:rPr>
          <w:sz w:val="28"/>
          <w:szCs w:val="28"/>
        </w:rPr>
        <w:t>с.Гофицкое</w:t>
      </w:r>
      <w:proofErr w:type="spellEnd"/>
      <w:r w:rsidRPr="00236E7C">
        <w:rPr>
          <w:sz w:val="28"/>
          <w:szCs w:val="28"/>
        </w:rPr>
        <w:t>).</w:t>
      </w:r>
    </w:p>
    <w:p w:rsidR="002041B2" w:rsidRPr="009674D0" w:rsidRDefault="002041B2" w:rsidP="002041B2">
      <w:pPr>
        <w:ind w:firstLine="708"/>
        <w:jc w:val="both"/>
        <w:rPr>
          <w:color w:val="000000"/>
          <w:sz w:val="28"/>
          <w:szCs w:val="28"/>
          <w:shd w:val="clear" w:color="auto" w:fill="FFFFFF"/>
        </w:rPr>
      </w:pPr>
      <w:r w:rsidRPr="009674D0">
        <w:rPr>
          <w:color w:val="000000"/>
          <w:sz w:val="28"/>
          <w:szCs w:val="28"/>
          <w:shd w:val="clear" w:color="auto" w:fill="FFFFFF"/>
        </w:rPr>
        <w:t>В преддверии Дня народного единства в селе Гофицкое прошел Х межрайонный фестиваль</w:t>
      </w:r>
      <w:r>
        <w:rPr>
          <w:color w:val="000000"/>
          <w:sz w:val="28"/>
          <w:szCs w:val="28"/>
          <w:shd w:val="clear" w:color="auto" w:fill="FFFFFF"/>
        </w:rPr>
        <w:t xml:space="preserve"> национальных культур «Радуга».</w:t>
      </w:r>
    </w:p>
    <w:p w:rsidR="002041B2" w:rsidRPr="009674D0" w:rsidRDefault="002041B2" w:rsidP="00514F7E">
      <w:pPr>
        <w:ind w:firstLine="708"/>
        <w:jc w:val="both"/>
        <w:rPr>
          <w:color w:val="000000"/>
          <w:sz w:val="28"/>
          <w:szCs w:val="28"/>
          <w:shd w:val="clear" w:color="auto" w:fill="FFFFFF"/>
        </w:rPr>
      </w:pPr>
      <w:r w:rsidRPr="009674D0">
        <w:rPr>
          <w:color w:val="000000"/>
          <w:sz w:val="28"/>
          <w:szCs w:val="28"/>
          <w:shd w:val="clear" w:color="auto" w:fill="FFFFFF"/>
        </w:rPr>
        <w:t xml:space="preserve">Школьники СШ №6 им. </w:t>
      </w:r>
      <w:proofErr w:type="spellStart"/>
      <w:r w:rsidRPr="009674D0">
        <w:rPr>
          <w:color w:val="000000"/>
          <w:sz w:val="28"/>
          <w:szCs w:val="28"/>
          <w:shd w:val="clear" w:color="auto" w:fill="FFFFFF"/>
        </w:rPr>
        <w:t>Г.В.Батищева</w:t>
      </w:r>
      <w:proofErr w:type="spellEnd"/>
      <w:r w:rsidRPr="009674D0">
        <w:rPr>
          <w:color w:val="000000"/>
          <w:sz w:val="28"/>
          <w:szCs w:val="28"/>
          <w:shd w:val="clear" w:color="auto" w:fill="FFFFFF"/>
        </w:rPr>
        <w:t xml:space="preserve"> совместно с родителями и педагогами организовали национальные подворья с презентацией национальной кухни, изделий народных промыслов, обычаев и традиций народов России.</w:t>
      </w:r>
      <w:r w:rsidR="00514F7E">
        <w:rPr>
          <w:color w:val="000000"/>
          <w:sz w:val="28"/>
          <w:szCs w:val="28"/>
          <w:shd w:val="clear" w:color="auto" w:fill="FFFFFF"/>
        </w:rPr>
        <w:t xml:space="preserve"> </w:t>
      </w:r>
      <w:r w:rsidRPr="009674D0">
        <w:rPr>
          <w:color w:val="000000"/>
          <w:sz w:val="28"/>
          <w:szCs w:val="28"/>
          <w:shd w:val="clear" w:color="auto" w:fill="FFFFFF"/>
        </w:rPr>
        <w:t>В концертной программе фестив</w:t>
      </w:r>
      <w:r>
        <w:rPr>
          <w:color w:val="000000"/>
          <w:sz w:val="28"/>
          <w:szCs w:val="28"/>
          <w:shd w:val="clear" w:color="auto" w:fill="FFFFFF"/>
        </w:rPr>
        <w:t>а</w:t>
      </w:r>
      <w:r w:rsidRPr="009674D0">
        <w:rPr>
          <w:color w:val="000000"/>
          <w:sz w:val="28"/>
          <w:szCs w:val="28"/>
          <w:shd w:val="clear" w:color="auto" w:fill="FFFFFF"/>
        </w:rPr>
        <w:t>ля приняли участие более 30 творческих коллективов и сольных исполнителей из 4-х городских и муниципальных округов Ставропольского края.</w:t>
      </w:r>
    </w:p>
    <w:p w:rsidR="002041B2" w:rsidRDefault="002041B2" w:rsidP="002041B2">
      <w:pPr>
        <w:ind w:firstLine="708"/>
        <w:jc w:val="both"/>
        <w:rPr>
          <w:sz w:val="28"/>
          <w:szCs w:val="28"/>
        </w:rPr>
      </w:pPr>
      <w:r w:rsidRPr="009674D0">
        <w:rPr>
          <w:color w:val="000000"/>
          <w:sz w:val="28"/>
          <w:szCs w:val="28"/>
          <w:shd w:val="clear" w:color="auto" w:fill="FFFFFF"/>
        </w:rPr>
        <w:t xml:space="preserve">Участники фестиваля продемонстрировали национальное и культурное </w:t>
      </w:r>
      <w:r w:rsidRPr="009674D0">
        <w:rPr>
          <w:color w:val="000000"/>
          <w:sz w:val="28"/>
          <w:szCs w:val="28"/>
          <w:shd w:val="clear" w:color="auto" w:fill="FFFFFF"/>
        </w:rPr>
        <w:lastRenderedPageBreak/>
        <w:t xml:space="preserve">многообразие нашей большой великой страны, в очередной </w:t>
      </w:r>
      <w:r w:rsidR="00514F7E" w:rsidRPr="009674D0">
        <w:rPr>
          <w:color w:val="000000"/>
          <w:sz w:val="28"/>
          <w:szCs w:val="28"/>
          <w:shd w:val="clear" w:color="auto" w:fill="FFFFFF"/>
        </w:rPr>
        <w:t>раз,</w:t>
      </w:r>
      <w:r w:rsidRPr="009674D0">
        <w:rPr>
          <w:color w:val="000000"/>
          <w:sz w:val="28"/>
          <w:szCs w:val="28"/>
          <w:shd w:val="clear" w:color="auto" w:fill="FFFFFF"/>
        </w:rPr>
        <w:t xml:space="preserve"> убедившись, что народов много, а Родина у нас одна!</w:t>
      </w:r>
    </w:p>
    <w:p w:rsidR="002041B2" w:rsidRPr="00236E7C" w:rsidRDefault="002041B2" w:rsidP="002041B2">
      <w:pPr>
        <w:ind w:firstLine="708"/>
        <w:jc w:val="both"/>
        <w:rPr>
          <w:sz w:val="28"/>
          <w:szCs w:val="28"/>
        </w:rPr>
      </w:pPr>
      <w:r w:rsidRPr="00236E7C">
        <w:rPr>
          <w:sz w:val="28"/>
          <w:szCs w:val="28"/>
        </w:rPr>
        <w:t xml:space="preserve">- фестиваль – конкурс молодых исполнителей «Восходящая звезда». </w:t>
      </w:r>
    </w:p>
    <w:p w:rsidR="002041B2" w:rsidRPr="00236E7C" w:rsidRDefault="002041B2" w:rsidP="002041B2">
      <w:pPr>
        <w:pStyle w:val="4"/>
        <w:ind w:firstLine="708"/>
        <w:jc w:val="both"/>
        <w:rPr>
          <w:rFonts w:ascii="Times New Roman" w:hAnsi="Times New Roman"/>
          <w:sz w:val="28"/>
          <w:szCs w:val="28"/>
        </w:rPr>
      </w:pPr>
      <w:r>
        <w:rPr>
          <w:rFonts w:ascii="Times New Roman" w:hAnsi="Times New Roman"/>
          <w:sz w:val="28"/>
          <w:szCs w:val="28"/>
        </w:rPr>
        <w:t>16 декабря</w:t>
      </w:r>
      <w:r w:rsidRPr="00236E7C">
        <w:rPr>
          <w:rFonts w:ascii="Times New Roman" w:hAnsi="Times New Roman"/>
          <w:sz w:val="28"/>
          <w:szCs w:val="28"/>
        </w:rPr>
        <w:t xml:space="preserve"> в </w:t>
      </w:r>
      <w:r w:rsidR="00514F7E">
        <w:rPr>
          <w:rFonts w:ascii="Times New Roman" w:hAnsi="Times New Roman"/>
          <w:sz w:val="28"/>
          <w:szCs w:val="28"/>
        </w:rPr>
        <w:t>Центральном Доме культуры</w:t>
      </w:r>
      <w:r>
        <w:rPr>
          <w:rFonts w:ascii="Times New Roman" w:hAnsi="Times New Roman"/>
          <w:sz w:val="28"/>
          <w:szCs w:val="28"/>
        </w:rPr>
        <w:t xml:space="preserve"> города Светлограда прошел</w:t>
      </w:r>
      <w:r w:rsidRPr="00236E7C">
        <w:rPr>
          <w:rFonts w:ascii="Times New Roman" w:hAnsi="Times New Roman"/>
          <w:sz w:val="28"/>
          <w:szCs w:val="28"/>
        </w:rPr>
        <w:t xml:space="preserve"> Гала-концерт</w:t>
      </w:r>
      <w:r w:rsidR="00514F7E">
        <w:rPr>
          <w:rFonts w:ascii="Times New Roman" w:hAnsi="Times New Roman"/>
          <w:sz w:val="28"/>
          <w:szCs w:val="28"/>
        </w:rPr>
        <w:t xml:space="preserve"> конкурса молодых исполнителей «</w:t>
      </w:r>
      <w:r w:rsidRPr="00236E7C">
        <w:rPr>
          <w:rFonts w:ascii="Times New Roman" w:hAnsi="Times New Roman"/>
          <w:sz w:val="28"/>
          <w:szCs w:val="28"/>
        </w:rPr>
        <w:t xml:space="preserve">Восходящая звезда Петровского </w:t>
      </w:r>
      <w:r>
        <w:rPr>
          <w:rFonts w:ascii="Times New Roman" w:hAnsi="Times New Roman"/>
          <w:sz w:val="28"/>
          <w:szCs w:val="28"/>
        </w:rPr>
        <w:t>муниципального</w:t>
      </w:r>
      <w:r w:rsidRPr="00236E7C">
        <w:rPr>
          <w:rFonts w:ascii="Times New Roman" w:hAnsi="Times New Roman"/>
          <w:sz w:val="28"/>
          <w:szCs w:val="28"/>
        </w:rPr>
        <w:t xml:space="preserve"> округа 202</w:t>
      </w:r>
      <w:r>
        <w:rPr>
          <w:rFonts w:ascii="Times New Roman" w:hAnsi="Times New Roman"/>
          <w:sz w:val="28"/>
          <w:szCs w:val="28"/>
        </w:rPr>
        <w:t>3</w:t>
      </w:r>
      <w:r w:rsidR="00514F7E">
        <w:rPr>
          <w:rFonts w:ascii="Times New Roman" w:hAnsi="Times New Roman"/>
          <w:sz w:val="28"/>
          <w:szCs w:val="28"/>
        </w:rPr>
        <w:t>»</w:t>
      </w:r>
      <w:r w:rsidRPr="00236E7C">
        <w:rPr>
          <w:rFonts w:ascii="Times New Roman" w:hAnsi="Times New Roman"/>
          <w:sz w:val="28"/>
          <w:szCs w:val="28"/>
        </w:rPr>
        <w:t>. Для любого артиста нет ничего прекраснее, чем сцена и аплодисменты зрителей. Даже если артисту всего пять лет. Ведь, выходя на сцену, дети и подростки демонстрируют результаты каждодневного труда - сложного и интересного. И каждый концерт, в котором выступают дети, отличается особенной искренностью, чистотой и доверчивостью - как встретит зритель?</w:t>
      </w:r>
    </w:p>
    <w:p w:rsidR="002041B2" w:rsidRPr="00236E7C" w:rsidRDefault="002041B2" w:rsidP="002041B2">
      <w:pPr>
        <w:pStyle w:val="Default"/>
        <w:ind w:firstLine="708"/>
        <w:jc w:val="both"/>
        <w:rPr>
          <w:rFonts w:ascii="Times New Roman" w:hAnsi="Times New Roman" w:cs="Times New Roman"/>
          <w:sz w:val="28"/>
          <w:szCs w:val="28"/>
        </w:rPr>
      </w:pPr>
      <w:r w:rsidRPr="00236E7C">
        <w:rPr>
          <w:rFonts w:ascii="Times New Roman" w:hAnsi="Times New Roman" w:cs="Times New Roman"/>
          <w:sz w:val="28"/>
          <w:szCs w:val="28"/>
        </w:rPr>
        <w:t>Концерт стал великолепным праздником красоты и таланта.</w:t>
      </w:r>
    </w:p>
    <w:p w:rsidR="005B22C0" w:rsidRDefault="005B22C0" w:rsidP="002041B2">
      <w:pPr>
        <w:jc w:val="both"/>
        <w:rPr>
          <w:sz w:val="28"/>
          <w:szCs w:val="28"/>
        </w:rPr>
      </w:pPr>
      <w:r w:rsidRPr="00236E7C">
        <w:rPr>
          <w:sz w:val="28"/>
          <w:szCs w:val="28"/>
        </w:rPr>
        <w:t>Юные артисты покорили зал своей искренностью, мастерством, оригинальностью постановок, темпераментом и задором. Концерт стал великолепным праздником красоты и таланта.</w:t>
      </w:r>
    </w:p>
    <w:p w:rsidR="00514F7E" w:rsidRDefault="00514F7E" w:rsidP="00514F7E">
      <w:pPr>
        <w:ind w:firstLine="709"/>
        <w:jc w:val="both"/>
        <w:rPr>
          <w:sz w:val="28"/>
          <w:szCs w:val="28"/>
        </w:rPr>
      </w:pPr>
      <w:r w:rsidRPr="00101E60">
        <w:rPr>
          <w:sz w:val="28"/>
          <w:szCs w:val="28"/>
        </w:rPr>
        <w:t>Учреждения культуры Петровского городского округа с самых первых дней начала специальной военной операции сплотились, чтобы помочь участникам спецоперации и членам их семей. Они организовывают выезды в воинские части и госпитали, проводят благотворительные концерты и перечисляют средства в фонд помощи военнослужащим, плетут маскировочные сети, изготавливают окопные свечи, сухой армейский душ, вяжут носки, шьют валики, нижнее белье, полотенца и простыни для военного госпиталя.</w:t>
      </w:r>
      <w:r>
        <w:rPr>
          <w:sz w:val="28"/>
          <w:szCs w:val="28"/>
        </w:rPr>
        <w:t xml:space="preserve"> В 2023 году проведено 106 мероприятий, в рамках поддержки специальной военной операции.</w:t>
      </w:r>
    </w:p>
    <w:p w:rsidR="00514F7E" w:rsidRDefault="00514F7E" w:rsidP="00514F7E">
      <w:pPr>
        <w:ind w:firstLine="567"/>
        <w:jc w:val="both"/>
        <w:rPr>
          <w:sz w:val="28"/>
          <w:szCs w:val="28"/>
        </w:rPr>
      </w:pPr>
    </w:p>
    <w:p w:rsidR="00514F7E" w:rsidRPr="000E2025" w:rsidRDefault="00514F7E" w:rsidP="00514F7E">
      <w:pPr>
        <w:ind w:firstLine="567"/>
        <w:jc w:val="both"/>
        <w:rPr>
          <w:color w:val="000000"/>
          <w:sz w:val="28"/>
          <w:szCs w:val="28"/>
        </w:rPr>
      </w:pPr>
      <w:r w:rsidRPr="007E3FD8">
        <w:rPr>
          <w:sz w:val="28"/>
          <w:szCs w:val="28"/>
        </w:rPr>
        <w:t>За отчетный период проведено 4</w:t>
      </w:r>
      <w:r>
        <w:rPr>
          <w:sz w:val="28"/>
          <w:szCs w:val="28"/>
        </w:rPr>
        <w:t>749</w:t>
      </w:r>
      <w:r w:rsidRPr="007E3FD8">
        <w:rPr>
          <w:sz w:val="28"/>
          <w:szCs w:val="28"/>
        </w:rPr>
        <w:t xml:space="preserve"> культурно-массовых мероприятий</w:t>
      </w:r>
      <w:r>
        <w:rPr>
          <w:sz w:val="28"/>
          <w:szCs w:val="28"/>
        </w:rPr>
        <w:t xml:space="preserve"> (на 107 мероприятий больше, чем в 2022 году)</w:t>
      </w:r>
      <w:r w:rsidRPr="007E3FD8">
        <w:rPr>
          <w:sz w:val="28"/>
          <w:szCs w:val="28"/>
        </w:rPr>
        <w:t xml:space="preserve">, из них </w:t>
      </w:r>
      <w:r>
        <w:rPr>
          <w:sz w:val="28"/>
          <w:szCs w:val="28"/>
        </w:rPr>
        <w:t>404</w:t>
      </w:r>
      <w:r w:rsidRPr="007E3FD8">
        <w:rPr>
          <w:sz w:val="28"/>
          <w:szCs w:val="28"/>
        </w:rPr>
        <w:t xml:space="preserve"> – на платной основе. Посетили культурно-массовые мероприятия </w:t>
      </w:r>
      <w:r>
        <w:rPr>
          <w:sz w:val="28"/>
          <w:szCs w:val="28"/>
        </w:rPr>
        <w:t>419450</w:t>
      </w:r>
      <w:r w:rsidRPr="007E3FD8">
        <w:rPr>
          <w:sz w:val="28"/>
          <w:szCs w:val="28"/>
        </w:rPr>
        <w:t xml:space="preserve"> человек, из них 3</w:t>
      </w:r>
      <w:r>
        <w:rPr>
          <w:sz w:val="28"/>
          <w:szCs w:val="28"/>
        </w:rPr>
        <w:t>1399</w:t>
      </w:r>
      <w:r w:rsidRPr="007E3FD8">
        <w:rPr>
          <w:sz w:val="28"/>
          <w:szCs w:val="28"/>
        </w:rPr>
        <w:t xml:space="preserve"> – на платной основе.</w:t>
      </w:r>
      <w:r>
        <w:rPr>
          <w:sz w:val="28"/>
          <w:szCs w:val="28"/>
        </w:rPr>
        <w:t xml:space="preserve"> Прирост посещений к 2022 году составил 35195 человек.</w:t>
      </w:r>
    </w:p>
    <w:p w:rsidR="00514F7E" w:rsidRPr="000E2025" w:rsidRDefault="00514F7E" w:rsidP="00514F7E">
      <w:pPr>
        <w:ind w:firstLine="567"/>
        <w:jc w:val="both"/>
        <w:rPr>
          <w:color w:val="000000"/>
          <w:sz w:val="28"/>
          <w:szCs w:val="28"/>
        </w:rPr>
      </w:pPr>
    </w:p>
    <w:p w:rsidR="000F3873" w:rsidRPr="00514F7E" w:rsidRDefault="000F3873" w:rsidP="000F3873">
      <w:pPr>
        <w:ind w:firstLine="708"/>
        <w:jc w:val="both"/>
        <w:rPr>
          <w:sz w:val="28"/>
          <w:szCs w:val="28"/>
        </w:rPr>
      </w:pPr>
      <w:r w:rsidRPr="00514F7E">
        <w:rPr>
          <w:sz w:val="28"/>
          <w:szCs w:val="28"/>
        </w:rPr>
        <w:t>В учреждениях культуры Петровского муниципального округа Ставропольского края в 2023 году действовало 22 «народных коллектива самодеятельного художественного творчества»:</w:t>
      </w:r>
    </w:p>
    <w:p w:rsidR="000F3873" w:rsidRPr="00514F7E" w:rsidRDefault="000F3873" w:rsidP="000F3873">
      <w:pPr>
        <w:jc w:val="both"/>
        <w:rPr>
          <w:sz w:val="28"/>
          <w:szCs w:val="28"/>
        </w:rPr>
      </w:pPr>
      <w:r w:rsidRPr="00514F7E">
        <w:rPr>
          <w:sz w:val="28"/>
          <w:szCs w:val="28"/>
        </w:rPr>
        <w:tab/>
        <w:t>- хор русской песни «Русские узоры» муниципального казенного учреждения культуры «Центральный Дом культуры города Светлограда»;</w:t>
      </w:r>
    </w:p>
    <w:p w:rsidR="000F3873" w:rsidRPr="00514F7E" w:rsidRDefault="000F3873" w:rsidP="000F3873">
      <w:pPr>
        <w:jc w:val="both"/>
        <w:rPr>
          <w:sz w:val="28"/>
          <w:szCs w:val="28"/>
        </w:rPr>
      </w:pPr>
      <w:r w:rsidRPr="00514F7E">
        <w:rPr>
          <w:sz w:val="28"/>
          <w:szCs w:val="28"/>
        </w:rPr>
        <w:tab/>
        <w:t>- ансамбль «Надежда» муниципального казенного учреждения культуры «Центральный Дом культуры города Светлограда»;</w:t>
      </w:r>
    </w:p>
    <w:p w:rsidR="000F3873" w:rsidRPr="00514F7E" w:rsidRDefault="000F3873" w:rsidP="000F3873">
      <w:pPr>
        <w:jc w:val="both"/>
        <w:rPr>
          <w:sz w:val="28"/>
          <w:szCs w:val="28"/>
        </w:rPr>
      </w:pPr>
      <w:r w:rsidRPr="00514F7E">
        <w:rPr>
          <w:sz w:val="28"/>
          <w:szCs w:val="28"/>
        </w:rPr>
        <w:tab/>
        <w:t xml:space="preserve">- ансамбль песни и танца «Нива золотая» им. </w:t>
      </w:r>
      <w:proofErr w:type="spellStart"/>
      <w:r w:rsidRPr="00514F7E">
        <w:rPr>
          <w:sz w:val="28"/>
          <w:szCs w:val="28"/>
        </w:rPr>
        <w:t>М.С.Севрюкова</w:t>
      </w:r>
      <w:proofErr w:type="spellEnd"/>
      <w:r w:rsidRPr="00514F7E">
        <w:rPr>
          <w:sz w:val="28"/>
          <w:szCs w:val="28"/>
        </w:rPr>
        <w:t xml:space="preserve"> муниципального казенного учреждения культуры «Центральный Дом культуры города Светлограда»;</w:t>
      </w:r>
    </w:p>
    <w:p w:rsidR="000F3873" w:rsidRPr="00514F7E" w:rsidRDefault="000F3873" w:rsidP="000F3873">
      <w:pPr>
        <w:jc w:val="both"/>
        <w:rPr>
          <w:sz w:val="28"/>
          <w:szCs w:val="28"/>
        </w:rPr>
      </w:pPr>
      <w:r w:rsidRPr="00514F7E">
        <w:rPr>
          <w:sz w:val="28"/>
          <w:szCs w:val="28"/>
        </w:rPr>
        <w:tab/>
        <w:t>- детский духовой оркестр муниципального казенного учреждения культуры «Дом культуры села Ореховка»;</w:t>
      </w:r>
    </w:p>
    <w:p w:rsidR="000F3873" w:rsidRPr="00514F7E" w:rsidRDefault="000F3873" w:rsidP="000F3873">
      <w:pPr>
        <w:jc w:val="both"/>
        <w:rPr>
          <w:sz w:val="28"/>
          <w:szCs w:val="28"/>
        </w:rPr>
      </w:pPr>
      <w:r w:rsidRPr="00514F7E">
        <w:rPr>
          <w:sz w:val="28"/>
          <w:szCs w:val="28"/>
        </w:rPr>
        <w:tab/>
        <w:t xml:space="preserve">- казачий ансамбль «Казачья вольница» муниципального казенного </w:t>
      </w:r>
      <w:r w:rsidRPr="00514F7E">
        <w:rPr>
          <w:sz w:val="28"/>
          <w:szCs w:val="28"/>
        </w:rPr>
        <w:lastRenderedPageBreak/>
        <w:t>учреждения культуры «Дом культуры села Донская Балка»;</w:t>
      </w:r>
    </w:p>
    <w:p w:rsidR="000F3873" w:rsidRPr="00514F7E" w:rsidRDefault="000F3873" w:rsidP="000F3873">
      <w:pPr>
        <w:jc w:val="both"/>
        <w:rPr>
          <w:sz w:val="28"/>
          <w:szCs w:val="28"/>
        </w:rPr>
      </w:pPr>
      <w:r w:rsidRPr="00514F7E">
        <w:rPr>
          <w:sz w:val="28"/>
          <w:szCs w:val="28"/>
        </w:rPr>
        <w:tab/>
        <w:t>- вокальный ансамбль «</w:t>
      </w:r>
      <w:proofErr w:type="spellStart"/>
      <w:r w:rsidRPr="00514F7E">
        <w:rPr>
          <w:sz w:val="28"/>
          <w:szCs w:val="28"/>
        </w:rPr>
        <w:t>Шведяночка</w:t>
      </w:r>
      <w:proofErr w:type="spellEnd"/>
      <w:r w:rsidRPr="00514F7E">
        <w:rPr>
          <w:sz w:val="28"/>
          <w:szCs w:val="28"/>
        </w:rPr>
        <w:t>» муниципального казенного учреждения культуры «Дом культуры села Шведино»;</w:t>
      </w:r>
    </w:p>
    <w:p w:rsidR="000F3873" w:rsidRPr="00514F7E" w:rsidRDefault="000F3873" w:rsidP="000F3873">
      <w:pPr>
        <w:jc w:val="both"/>
        <w:rPr>
          <w:sz w:val="28"/>
          <w:szCs w:val="28"/>
        </w:rPr>
      </w:pPr>
      <w:r w:rsidRPr="00514F7E">
        <w:rPr>
          <w:sz w:val="28"/>
          <w:szCs w:val="28"/>
        </w:rPr>
        <w:tab/>
        <w:t xml:space="preserve">- танцевальный ансамбль «Малинки» муниципального казенного учреждения культуры «Дом культуры села </w:t>
      </w:r>
      <w:proofErr w:type="spellStart"/>
      <w:r w:rsidRPr="00514F7E">
        <w:rPr>
          <w:sz w:val="28"/>
          <w:szCs w:val="28"/>
        </w:rPr>
        <w:t>Шангала</w:t>
      </w:r>
      <w:proofErr w:type="spellEnd"/>
      <w:r w:rsidRPr="00514F7E">
        <w:rPr>
          <w:sz w:val="28"/>
          <w:szCs w:val="28"/>
        </w:rPr>
        <w:t>»;</w:t>
      </w:r>
    </w:p>
    <w:p w:rsidR="000F3873" w:rsidRPr="00514F7E" w:rsidRDefault="000F3873" w:rsidP="000F3873">
      <w:pPr>
        <w:ind w:firstLine="708"/>
        <w:jc w:val="both"/>
        <w:rPr>
          <w:sz w:val="28"/>
          <w:szCs w:val="28"/>
        </w:rPr>
      </w:pPr>
      <w:r w:rsidRPr="00514F7E">
        <w:rPr>
          <w:sz w:val="28"/>
          <w:szCs w:val="28"/>
        </w:rPr>
        <w:t xml:space="preserve">- вокальная группа «Тальяночка» муниципального казенного учреждения культуры «Дом культуры села </w:t>
      </w:r>
      <w:proofErr w:type="spellStart"/>
      <w:r w:rsidRPr="00514F7E">
        <w:rPr>
          <w:sz w:val="28"/>
          <w:szCs w:val="28"/>
        </w:rPr>
        <w:t>Шангала</w:t>
      </w:r>
      <w:proofErr w:type="spellEnd"/>
      <w:r w:rsidRPr="00514F7E">
        <w:rPr>
          <w:sz w:val="28"/>
          <w:szCs w:val="28"/>
        </w:rPr>
        <w:t>»;</w:t>
      </w:r>
    </w:p>
    <w:p w:rsidR="000F3873" w:rsidRPr="00514F7E" w:rsidRDefault="000F3873" w:rsidP="000F3873">
      <w:pPr>
        <w:jc w:val="both"/>
        <w:rPr>
          <w:sz w:val="28"/>
          <w:szCs w:val="28"/>
        </w:rPr>
      </w:pPr>
      <w:r w:rsidRPr="00514F7E">
        <w:rPr>
          <w:sz w:val="28"/>
          <w:szCs w:val="28"/>
        </w:rPr>
        <w:tab/>
        <w:t>- детский танцевальный коллектив «Фламинго» муниципального казенного учреждения культуры «Дом культуры села Константиновского»;</w:t>
      </w:r>
    </w:p>
    <w:p w:rsidR="000F3873" w:rsidRPr="00514F7E" w:rsidRDefault="000F3873" w:rsidP="000F3873">
      <w:pPr>
        <w:jc w:val="both"/>
        <w:rPr>
          <w:sz w:val="28"/>
          <w:szCs w:val="28"/>
        </w:rPr>
      </w:pPr>
      <w:r w:rsidRPr="00514F7E">
        <w:rPr>
          <w:sz w:val="28"/>
          <w:szCs w:val="28"/>
        </w:rPr>
        <w:tab/>
        <w:t xml:space="preserve">- ансамбль «Пой, </w:t>
      </w:r>
      <w:proofErr w:type="spellStart"/>
      <w:r w:rsidRPr="00514F7E">
        <w:rPr>
          <w:sz w:val="28"/>
          <w:szCs w:val="28"/>
        </w:rPr>
        <w:t>казаче</w:t>
      </w:r>
      <w:proofErr w:type="spellEnd"/>
      <w:r w:rsidRPr="00514F7E">
        <w:rPr>
          <w:sz w:val="28"/>
          <w:szCs w:val="28"/>
        </w:rPr>
        <w:t>» муниципального казенного учреждения культуры «Дом культуры села Константиновского»;</w:t>
      </w:r>
    </w:p>
    <w:p w:rsidR="000F3873" w:rsidRPr="00514F7E" w:rsidRDefault="000F3873" w:rsidP="000F3873">
      <w:pPr>
        <w:jc w:val="both"/>
        <w:rPr>
          <w:sz w:val="28"/>
          <w:szCs w:val="28"/>
        </w:rPr>
      </w:pPr>
      <w:r w:rsidRPr="00514F7E">
        <w:rPr>
          <w:sz w:val="28"/>
          <w:szCs w:val="28"/>
        </w:rPr>
        <w:tab/>
        <w:t>- ансамбль народной песни «</w:t>
      </w:r>
      <w:proofErr w:type="spellStart"/>
      <w:r w:rsidRPr="00514F7E">
        <w:rPr>
          <w:sz w:val="28"/>
          <w:szCs w:val="28"/>
        </w:rPr>
        <w:t>Россияночка</w:t>
      </w:r>
      <w:proofErr w:type="spellEnd"/>
      <w:r w:rsidRPr="00514F7E">
        <w:rPr>
          <w:sz w:val="28"/>
          <w:szCs w:val="28"/>
        </w:rPr>
        <w:t>» муниципального казенного учреждения культуры «Дом культуры поселка Рогатая Балка»;</w:t>
      </w:r>
    </w:p>
    <w:p w:rsidR="000F3873" w:rsidRPr="00514F7E" w:rsidRDefault="000F3873" w:rsidP="000F3873">
      <w:pPr>
        <w:jc w:val="both"/>
        <w:rPr>
          <w:sz w:val="28"/>
          <w:szCs w:val="28"/>
        </w:rPr>
      </w:pPr>
      <w:r w:rsidRPr="00514F7E">
        <w:rPr>
          <w:sz w:val="28"/>
          <w:szCs w:val="28"/>
        </w:rPr>
        <w:tab/>
        <w:t>- фольклорный ансамбль «Молодушки» муниципального казенного учреждения культуры «Дом культуры поселка Рогатая Балка»;</w:t>
      </w:r>
    </w:p>
    <w:p w:rsidR="000F3873" w:rsidRPr="00514F7E" w:rsidRDefault="000F3873" w:rsidP="000F3873">
      <w:pPr>
        <w:ind w:firstLine="708"/>
        <w:jc w:val="both"/>
        <w:rPr>
          <w:sz w:val="28"/>
          <w:szCs w:val="28"/>
        </w:rPr>
      </w:pPr>
      <w:r w:rsidRPr="00514F7E">
        <w:rPr>
          <w:sz w:val="28"/>
          <w:szCs w:val="28"/>
        </w:rPr>
        <w:t>- вокальный ансамбль «Маков цвет» муниципального казенного учреждения культуры «Дом культуры села Гофицкого»;</w:t>
      </w:r>
    </w:p>
    <w:p w:rsidR="000F3873" w:rsidRPr="00514F7E" w:rsidRDefault="000F3873" w:rsidP="000F3873">
      <w:pPr>
        <w:ind w:firstLine="708"/>
        <w:jc w:val="both"/>
        <w:rPr>
          <w:sz w:val="28"/>
          <w:szCs w:val="28"/>
        </w:rPr>
      </w:pPr>
      <w:r w:rsidRPr="00514F7E">
        <w:rPr>
          <w:sz w:val="28"/>
          <w:szCs w:val="28"/>
        </w:rPr>
        <w:t>- объединение «Школа красоты и грации «Жемчужина» муниципального казенного учреждения культуры «Дом культуры села Гофицкого»;</w:t>
      </w:r>
    </w:p>
    <w:p w:rsidR="000F3873" w:rsidRPr="00514F7E" w:rsidRDefault="000F3873" w:rsidP="000F3873">
      <w:pPr>
        <w:ind w:firstLine="708"/>
        <w:jc w:val="both"/>
        <w:rPr>
          <w:sz w:val="28"/>
          <w:szCs w:val="28"/>
        </w:rPr>
      </w:pPr>
      <w:r w:rsidRPr="00514F7E">
        <w:rPr>
          <w:sz w:val="28"/>
          <w:szCs w:val="28"/>
        </w:rPr>
        <w:t>- вокальная группа «</w:t>
      </w:r>
      <w:proofErr w:type="spellStart"/>
      <w:r w:rsidRPr="00514F7E">
        <w:rPr>
          <w:sz w:val="28"/>
          <w:szCs w:val="28"/>
        </w:rPr>
        <w:t>Любавушка</w:t>
      </w:r>
      <w:proofErr w:type="spellEnd"/>
      <w:r w:rsidRPr="00514F7E">
        <w:rPr>
          <w:sz w:val="28"/>
          <w:szCs w:val="28"/>
        </w:rPr>
        <w:t>» муниципального казенного учреждения культуры «Дом культуры села Гофицкого»;</w:t>
      </w:r>
    </w:p>
    <w:p w:rsidR="000F3873" w:rsidRPr="00514F7E" w:rsidRDefault="000F3873" w:rsidP="000F3873">
      <w:pPr>
        <w:ind w:firstLine="708"/>
        <w:jc w:val="both"/>
        <w:rPr>
          <w:sz w:val="28"/>
          <w:szCs w:val="28"/>
        </w:rPr>
      </w:pPr>
      <w:r w:rsidRPr="00514F7E">
        <w:rPr>
          <w:sz w:val="28"/>
          <w:szCs w:val="28"/>
        </w:rPr>
        <w:t>- детский инструментальный оркестр «Светлые зореньки» муниципального казенного учреждения культуры «Дом культуры села Гофицкого»;</w:t>
      </w:r>
    </w:p>
    <w:p w:rsidR="000F3873" w:rsidRPr="00514F7E" w:rsidRDefault="000F3873" w:rsidP="000F3873">
      <w:pPr>
        <w:ind w:firstLine="708"/>
        <w:jc w:val="both"/>
        <w:rPr>
          <w:sz w:val="28"/>
          <w:szCs w:val="28"/>
        </w:rPr>
      </w:pPr>
      <w:r w:rsidRPr="00514F7E">
        <w:rPr>
          <w:sz w:val="28"/>
          <w:szCs w:val="28"/>
        </w:rPr>
        <w:t>- вокально-инструментальный ансамбль «5+» муниципального казенного учреждения культуры «Дом культуры села Гофицкого»;</w:t>
      </w:r>
    </w:p>
    <w:p w:rsidR="000F3873" w:rsidRPr="00514F7E" w:rsidRDefault="000F3873" w:rsidP="000F3873">
      <w:pPr>
        <w:ind w:firstLine="708"/>
        <w:jc w:val="both"/>
        <w:rPr>
          <w:sz w:val="28"/>
          <w:szCs w:val="28"/>
        </w:rPr>
      </w:pPr>
      <w:r w:rsidRPr="00514F7E">
        <w:rPr>
          <w:sz w:val="28"/>
          <w:szCs w:val="28"/>
        </w:rPr>
        <w:t>- детский танцевальный коллектив «Эксклюзив» муниципального казенного учреждения культуры «Дом культуры села Высоцкого»;</w:t>
      </w:r>
    </w:p>
    <w:p w:rsidR="000F3873" w:rsidRPr="00514F7E" w:rsidRDefault="000F3873" w:rsidP="000F3873">
      <w:pPr>
        <w:ind w:firstLine="708"/>
        <w:jc w:val="both"/>
        <w:rPr>
          <w:sz w:val="28"/>
          <w:szCs w:val="28"/>
        </w:rPr>
      </w:pPr>
      <w:r w:rsidRPr="00514F7E">
        <w:rPr>
          <w:sz w:val="28"/>
          <w:szCs w:val="28"/>
        </w:rPr>
        <w:t>- детский танцевальный ансамбль «Горлинка» муниципального казенного учреждения культуры «Центральный Дом культуры города Светлограда»;</w:t>
      </w:r>
    </w:p>
    <w:p w:rsidR="000F3873" w:rsidRPr="00514F7E" w:rsidRDefault="000F3873" w:rsidP="000F3873">
      <w:pPr>
        <w:ind w:firstLine="708"/>
        <w:jc w:val="both"/>
        <w:rPr>
          <w:sz w:val="28"/>
          <w:szCs w:val="28"/>
        </w:rPr>
      </w:pPr>
      <w:r w:rsidRPr="00514F7E">
        <w:rPr>
          <w:sz w:val="28"/>
          <w:szCs w:val="28"/>
        </w:rPr>
        <w:t>- народный казачий ансамбль «Станичники» муниципального казенного учреждения культуры «Центральный Дом культуры города Светлограда»;</w:t>
      </w:r>
    </w:p>
    <w:p w:rsidR="000F3873" w:rsidRPr="00514F7E" w:rsidRDefault="000F3873" w:rsidP="000F3873">
      <w:pPr>
        <w:ind w:firstLine="567"/>
        <w:jc w:val="both"/>
        <w:rPr>
          <w:sz w:val="28"/>
          <w:szCs w:val="28"/>
        </w:rPr>
      </w:pPr>
      <w:r w:rsidRPr="00514F7E">
        <w:rPr>
          <w:sz w:val="28"/>
          <w:szCs w:val="28"/>
        </w:rPr>
        <w:t>- кружок декоративно-прикладного творчества «Мастерица» муниципального казенного учреждения культуры «Дом культуры села Благодатного»;</w:t>
      </w:r>
    </w:p>
    <w:p w:rsidR="000F3873" w:rsidRPr="00514F7E" w:rsidRDefault="000F3873" w:rsidP="000F3873">
      <w:pPr>
        <w:ind w:firstLine="567"/>
        <w:jc w:val="both"/>
        <w:rPr>
          <w:sz w:val="28"/>
          <w:szCs w:val="28"/>
        </w:rPr>
      </w:pPr>
      <w:r w:rsidRPr="00514F7E">
        <w:rPr>
          <w:sz w:val="28"/>
          <w:szCs w:val="28"/>
        </w:rPr>
        <w:t>- т</w:t>
      </w:r>
      <w:r w:rsidRPr="00514F7E">
        <w:rPr>
          <w:color w:val="000000"/>
          <w:sz w:val="28"/>
          <w:szCs w:val="28"/>
          <w:shd w:val="clear" w:color="auto" w:fill="FFFFFF"/>
        </w:rPr>
        <w:t xml:space="preserve">еатральная студия «Родники России» </w:t>
      </w:r>
      <w:r w:rsidRPr="00514F7E">
        <w:rPr>
          <w:sz w:val="28"/>
          <w:szCs w:val="28"/>
        </w:rPr>
        <w:t>муниципального казенного учреждения культуры «Центральный Дом культуры города Светлограда».</w:t>
      </w:r>
    </w:p>
    <w:p w:rsidR="005B22C0" w:rsidRDefault="005B22C0" w:rsidP="00FE5A02">
      <w:pPr>
        <w:pStyle w:val="a3"/>
        <w:ind w:right="126"/>
      </w:pPr>
      <w:r w:rsidRPr="00514F7E">
        <w:t>Основные</w:t>
      </w:r>
      <w:r w:rsidRPr="00514F7E">
        <w:rPr>
          <w:spacing w:val="1"/>
        </w:rPr>
        <w:t xml:space="preserve"> </w:t>
      </w:r>
      <w:r w:rsidRPr="00514F7E">
        <w:t>проблемы</w:t>
      </w:r>
      <w:r w:rsidRPr="00514F7E">
        <w:rPr>
          <w:spacing w:val="1"/>
        </w:rPr>
        <w:t xml:space="preserve"> </w:t>
      </w:r>
      <w:r w:rsidRPr="00514F7E">
        <w:t>развития</w:t>
      </w:r>
      <w:r w:rsidRPr="00514F7E">
        <w:rPr>
          <w:spacing w:val="1"/>
        </w:rPr>
        <w:t xml:space="preserve"> </w:t>
      </w:r>
      <w:r w:rsidRPr="00514F7E">
        <w:t>коллективов</w:t>
      </w:r>
      <w:r w:rsidRPr="00514F7E">
        <w:rPr>
          <w:spacing w:val="1"/>
        </w:rPr>
        <w:t xml:space="preserve"> </w:t>
      </w:r>
      <w:r w:rsidRPr="00514F7E">
        <w:t>художественной</w:t>
      </w:r>
      <w:r w:rsidRPr="00514F7E">
        <w:rPr>
          <w:spacing w:val="-67"/>
        </w:rPr>
        <w:t xml:space="preserve"> </w:t>
      </w:r>
      <w:r w:rsidRPr="00514F7E">
        <w:t>самодеятельности</w:t>
      </w:r>
      <w:r w:rsidRPr="00514F7E">
        <w:rPr>
          <w:spacing w:val="1"/>
        </w:rPr>
        <w:t xml:space="preserve"> </w:t>
      </w:r>
      <w:r w:rsidRPr="00514F7E">
        <w:t>неизменны</w:t>
      </w:r>
      <w:r w:rsidRPr="00514F7E">
        <w:rPr>
          <w:spacing w:val="1"/>
        </w:rPr>
        <w:t xml:space="preserve"> </w:t>
      </w:r>
      <w:r w:rsidRPr="00514F7E">
        <w:t>на</w:t>
      </w:r>
      <w:r w:rsidRPr="00514F7E">
        <w:rPr>
          <w:spacing w:val="1"/>
        </w:rPr>
        <w:t xml:space="preserve"> </w:t>
      </w:r>
      <w:r w:rsidRPr="00514F7E">
        <w:t>протяжении</w:t>
      </w:r>
      <w:r w:rsidRPr="00514F7E">
        <w:rPr>
          <w:spacing w:val="1"/>
        </w:rPr>
        <w:t xml:space="preserve"> </w:t>
      </w:r>
      <w:r w:rsidRPr="00514F7E">
        <w:t>уже</w:t>
      </w:r>
      <w:r w:rsidRPr="00514F7E">
        <w:rPr>
          <w:spacing w:val="1"/>
        </w:rPr>
        <w:t xml:space="preserve"> </w:t>
      </w:r>
      <w:r w:rsidRPr="00514F7E">
        <w:t>многих</w:t>
      </w:r>
      <w:r w:rsidRPr="00514F7E">
        <w:rPr>
          <w:spacing w:val="1"/>
        </w:rPr>
        <w:t xml:space="preserve"> </w:t>
      </w:r>
      <w:r w:rsidRPr="00514F7E">
        <w:t>лет:</w:t>
      </w:r>
      <w:r w:rsidRPr="00514F7E">
        <w:rPr>
          <w:spacing w:val="1"/>
        </w:rPr>
        <w:t xml:space="preserve"> </w:t>
      </w:r>
      <w:r w:rsidRPr="00514F7E">
        <w:t>слабая</w:t>
      </w:r>
      <w:r w:rsidRPr="00514F7E">
        <w:rPr>
          <w:spacing w:val="1"/>
        </w:rPr>
        <w:t xml:space="preserve"> </w:t>
      </w:r>
      <w:r w:rsidRPr="00514F7E">
        <w:t>материально-техническая</w:t>
      </w:r>
      <w:r w:rsidRPr="00514F7E">
        <w:rPr>
          <w:spacing w:val="1"/>
        </w:rPr>
        <w:t xml:space="preserve"> </w:t>
      </w:r>
      <w:r w:rsidRPr="00514F7E">
        <w:t>база,</w:t>
      </w:r>
      <w:r w:rsidRPr="00514F7E">
        <w:rPr>
          <w:spacing w:val="1"/>
        </w:rPr>
        <w:t xml:space="preserve"> </w:t>
      </w:r>
      <w:r w:rsidRPr="00514F7E">
        <w:t>но</w:t>
      </w:r>
      <w:r w:rsidRPr="00514F7E">
        <w:rPr>
          <w:spacing w:val="1"/>
        </w:rPr>
        <w:t xml:space="preserve"> </w:t>
      </w:r>
      <w:r w:rsidRPr="00514F7E">
        <w:t>главной</w:t>
      </w:r>
      <w:r w:rsidRPr="00514F7E">
        <w:rPr>
          <w:spacing w:val="1"/>
        </w:rPr>
        <w:t xml:space="preserve"> </w:t>
      </w:r>
      <w:r w:rsidRPr="00514F7E">
        <w:t>проблемой</w:t>
      </w:r>
      <w:r w:rsidRPr="00514F7E">
        <w:rPr>
          <w:spacing w:val="1"/>
        </w:rPr>
        <w:t xml:space="preserve"> </w:t>
      </w:r>
      <w:r w:rsidRPr="00514F7E">
        <w:t>остается</w:t>
      </w:r>
      <w:r w:rsidRPr="00514F7E">
        <w:rPr>
          <w:spacing w:val="1"/>
        </w:rPr>
        <w:t xml:space="preserve"> </w:t>
      </w:r>
      <w:r w:rsidRPr="00514F7E">
        <w:t>отсутствие</w:t>
      </w:r>
      <w:r w:rsidRPr="00514F7E">
        <w:rPr>
          <w:spacing w:val="1"/>
        </w:rPr>
        <w:t xml:space="preserve"> </w:t>
      </w:r>
      <w:r w:rsidRPr="00514F7E">
        <w:t>квалифицированных специалистов.</w:t>
      </w:r>
    </w:p>
    <w:p w:rsidR="005B22C0" w:rsidRDefault="005B22C0" w:rsidP="00FE5A02">
      <w:pPr>
        <w:pStyle w:val="a3"/>
        <w:ind w:right="126"/>
      </w:pPr>
    </w:p>
    <w:p w:rsidR="005B22C0" w:rsidRPr="00A81D8C" w:rsidRDefault="005B22C0" w:rsidP="00A81D8C">
      <w:pPr>
        <w:jc w:val="center"/>
        <w:rPr>
          <w:sz w:val="28"/>
          <w:szCs w:val="28"/>
          <w:u w:val="single"/>
        </w:rPr>
      </w:pPr>
      <w:r w:rsidRPr="00A81D8C">
        <w:rPr>
          <w:sz w:val="28"/>
          <w:szCs w:val="28"/>
          <w:u w:val="single"/>
        </w:rPr>
        <w:t xml:space="preserve">Кинообслуживание населения Петровского </w:t>
      </w:r>
      <w:r>
        <w:rPr>
          <w:sz w:val="28"/>
          <w:szCs w:val="28"/>
          <w:u w:val="single"/>
        </w:rPr>
        <w:t>городского округа</w:t>
      </w:r>
    </w:p>
    <w:p w:rsidR="005B22C0" w:rsidRPr="00A4658A" w:rsidRDefault="005B22C0" w:rsidP="00763BEF">
      <w:pPr>
        <w:jc w:val="both"/>
        <w:rPr>
          <w:sz w:val="28"/>
          <w:szCs w:val="28"/>
        </w:rPr>
      </w:pPr>
    </w:p>
    <w:p w:rsidR="003C1A56" w:rsidRPr="00236E7C" w:rsidRDefault="005B22C0" w:rsidP="003C1A56">
      <w:pPr>
        <w:jc w:val="both"/>
        <w:rPr>
          <w:sz w:val="28"/>
          <w:szCs w:val="28"/>
        </w:rPr>
      </w:pPr>
      <w:r w:rsidRPr="00A4658A">
        <w:rPr>
          <w:sz w:val="28"/>
          <w:szCs w:val="28"/>
        </w:rPr>
        <w:tab/>
      </w:r>
      <w:r w:rsidR="003C1A56" w:rsidRPr="00236E7C">
        <w:rPr>
          <w:sz w:val="28"/>
          <w:szCs w:val="28"/>
        </w:rPr>
        <w:t xml:space="preserve">МБУК «Петровский организационно-методический центр» (кинозал «Дружба») работает в тринадцатичасовом и в четырнадцатичасовом режиме – от 5 до 6 сеансов в сутки. Билеты реализуются по предварительной продаже в течение суток, а также во время фильма (в течение первых сорока минут). </w:t>
      </w:r>
    </w:p>
    <w:p w:rsidR="003C1A56" w:rsidRPr="00236E7C" w:rsidRDefault="003C1A56" w:rsidP="003C1A56">
      <w:pPr>
        <w:jc w:val="both"/>
        <w:rPr>
          <w:sz w:val="28"/>
          <w:szCs w:val="28"/>
        </w:rPr>
      </w:pPr>
      <w:r w:rsidRPr="00236E7C">
        <w:rPr>
          <w:sz w:val="28"/>
          <w:szCs w:val="28"/>
        </w:rPr>
        <w:t xml:space="preserve">Каждый четверг премьерный показ 2 фильмов. В неделю идет демонстрация 6-8 новых фильмов, которые отбираются по топ десятке лучших фильмов. </w:t>
      </w:r>
    </w:p>
    <w:p w:rsidR="003C1A56" w:rsidRPr="00101E60" w:rsidRDefault="003C1A56" w:rsidP="003C1A56">
      <w:pPr>
        <w:ind w:firstLine="708"/>
        <w:jc w:val="both"/>
        <w:rPr>
          <w:sz w:val="28"/>
          <w:szCs w:val="28"/>
        </w:rPr>
      </w:pPr>
      <w:r w:rsidRPr="00101E60">
        <w:rPr>
          <w:sz w:val="28"/>
          <w:szCs w:val="28"/>
        </w:rPr>
        <w:t>В 2023 году состоялось 850 киносеансов, из них российских фильмов –576, зарубежных фильмов –251. Общий вал сбор от платных услуг, оказанных учреждением составил 1846,6 тыс. руб. Посетили киносеансы на платной основе 5063 чел.</w:t>
      </w:r>
    </w:p>
    <w:p w:rsidR="003C1A56" w:rsidRPr="00236E7C" w:rsidRDefault="003C1A56" w:rsidP="003C1A56">
      <w:pPr>
        <w:ind w:firstLine="708"/>
        <w:jc w:val="both"/>
        <w:rPr>
          <w:color w:val="000000"/>
          <w:sz w:val="28"/>
          <w:szCs w:val="28"/>
        </w:rPr>
      </w:pPr>
      <w:r w:rsidRPr="00101E60">
        <w:rPr>
          <w:sz w:val="28"/>
          <w:szCs w:val="28"/>
        </w:rPr>
        <w:t>В августе в МБУК</w:t>
      </w:r>
      <w:r w:rsidRPr="00236E7C">
        <w:rPr>
          <w:sz w:val="28"/>
          <w:szCs w:val="28"/>
        </w:rPr>
        <w:t xml:space="preserve"> «Петровский организационно-методический центр» (кинотеатр «Дружба») уже в </w:t>
      </w:r>
      <w:r>
        <w:rPr>
          <w:sz w:val="28"/>
          <w:szCs w:val="28"/>
        </w:rPr>
        <w:t>восьмой</w:t>
      </w:r>
      <w:r w:rsidRPr="00236E7C">
        <w:rPr>
          <w:sz w:val="28"/>
          <w:szCs w:val="28"/>
        </w:rPr>
        <w:t xml:space="preserve"> раз прошла ежегодная Всероссийская кино-акция «Ночь кино». Акцию посетили 464 человека. Ее основная задача – это поддержка и популяризация российского кинематографа. В эту летнюю ночь в кинотеатр могут прийти и полностью погрузиться в культурную жизнь все желающие. Организаторы акции «Ночь кино» — Министерство культуры Российской Федерации, Фонд кино и портал культурного наследия и традиций России «</w:t>
      </w:r>
      <w:proofErr w:type="spellStart"/>
      <w:r w:rsidRPr="00236E7C">
        <w:rPr>
          <w:sz w:val="28"/>
          <w:szCs w:val="28"/>
        </w:rPr>
        <w:t>Культура.РФ</w:t>
      </w:r>
      <w:proofErr w:type="spellEnd"/>
      <w:r w:rsidRPr="00236E7C">
        <w:rPr>
          <w:sz w:val="28"/>
          <w:szCs w:val="28"/>
        </w:rPr>
        <w:t xml:space="preserve">». В кинозале «Дружба» бесплатно показали фильмы, которые были отобраны на всероссийском голосовании. </w:t>
      </w:r>
      <w:r w:rsidRPr="00236E7C">
        <w:rPr>
          <w:color w:val="000000"/>
          <w:sz w:val="28"/>
          <w:szCs w:val="28"/>
        </w:rPr>
        <w:t>В кинозале «Дружба» бесплатно показали фильмы, которые были отобра</w:t>
      </w:r>
      <w:r>
        <w:rPr>
          <w:color w:val="000000"/>
          <w:sz w:val="28"/>
          <w:szCs w:val="28"/>
        </w:rPr>
        <w:t>ны на всероссийском голосовании</w:t>
      </w:r>
      <w:r w:rsidRPr="00236E7C">
        <w:rPr>
          <w:color w:val="000000"/>
          <w:sz w:val="28"/>
          <w:szCs w:val="28"/>
        </w:rPr>
        <w:t>.</w:t>
      </w:r>
    </w:p>
    <w:p w:rsidR="003C1A56" w:rsidRPr="00236E7C" w:rsidRDefault="003C1A56" w:rsidP="003C1A56">
      <w:pPr>
        <w:ind w:firstLine="708"/>
        <w:jc w:val="both"/>
        <w:rPr>
          <w:sz w:val="28"/>
          <w:szCs w:val="28"/>
        </w:rPr>
      </w:pPr>
      <w:r w:rsidRPr="00236E7C">
        <w:rPr>
          <w:sz w:val="28"/>
          <w:szCs w:val="28"/>
        </w:rPr>
        <w:t>Дополнительно проведены кино-мероприятия: 7 кино-акци</w:t>
      </w:r>
      <w:r w:rsidRPr="00236E7C">
        <w:rPr>
          <w:rFonts w:eastAsia="Calibri"/>
          <w:sz w:val="28"/>
          <w:szCs w:val="28"/>
        </w:rPr>
        <w:t xml:space="preserve">й, </w:t>
      </w:r>
      <w:r w:rsidRPr="00236E7C">
        <w:rPr>
          <w:sz w:val="28"/>
          <w:szCs w:val="28"/>
        </w:rPr>
        <w:t>которые посетило -</w:t>
      </w:r>
      <w:r w:rsidRPr="00236E7C">
        <w:rPr>
          <w:rFonts w:eastAsia="Calibri"/>
          <w:sz w:val="28"/>
          <w:szCs w:val="28"/>
        </w:rPr>
        <w:t xml:space="preserve"> 1474 </w:t>
      </w:r>
      <w:r w:rsidRPr="00236E7C">
        <w:rPr>
          <w:sz w:val="28"/>
          <w:szCs w:val="28"/>
        </w:rPr>
        <w:t xml:space="preserve">человека и </w:t>
      </w:r>
      <w:r w:rsidRPr="00236E7C">
        <w:rPr>
          <w:rFonts w:eastAsia="Calibri"/>
          <w:sz w:val="28"/>
          <w:szCs w:val="28"/>
        </w:rPr>
        <w:t>21 к</w:t>
      </w:r>
      <w:r w:rsidRPr="00236E7C">
        <w:rPr>
          <w:sz w:val="28"/>
          <w:szCs w:val="28"/>
        </w:rPr>
        <w:t>инолекторий</w:t>
      </w:r>
      <w:r w:rsidRPr="00236E7C">
        <w:rPr>
          <w:rFonts w:eastAsia="Calibri"/>
          <w:sz w:val="28"/>
          <w:szCs w:val="28"/>
        </w:rPr>
        <w:t xml:space="preserve">, которые посетило </w:t>
      </w:r>
      <w:r w:rsidRPr="00236E7C">
        <w:rPr>
          <w:sz w:val="28"/>
          <w:szCs w:val="28"/>
        </w:rPr>
        <w:t>-</w:t>
      </w:r>
      <w:r w:rsidRPr="00236E7C">
        <w:rPr>
          <w:rFonts w:eastAsia="Calibri"/>
          <w:sz w:val="28"/>
          <w:szCs w:val="28"/>
        </w:rPr>
        <w:t xml:space="preserve"> 1217 </w:t>
      </w:r>
      <w:r w:rsidRPr="00236E7C">
        <w:rPr>
          <w:sz w:val="28"/>
          <w:szCs w:val="28"/>
        </w:rPr>
        <w:t>человек.</w:t>
      </w:r>
    </w:p>
    <w:p w:rsidR="005B22C0" w:rsidRPr="00236E7C" w:rsidRDefault="005B22C0" w:rsidP="003C1A56">
      <w:pPr>
        <w:jc w:val="both"/>
        <w:rPr>
          <w:sz w:val="28"/>
          <w:szCs w:val="28"/>
        </w:rPr>
      </w:pPr>
    </w:p>
    <w:p w:rsidR="005B22C0" w:rsidRPr="00FE5A02" w:rsidRDefault="005B22C0" w:rsidP="00FE5A02">
      <w:pPr>
        <w:jc w:val="center"/>
        <w:rPr>
          <w:sz w:val="28"/>
          <w:szCs w:val="28"/>
          <w:u w:val="single"/>
        </w:rPr>
      </w:pPr>
      <w:r w:rsidRPr="00FE5A02">
        <w:rPr>
          <w:sz w:val="28"/>
          <w:szCs w:val="28"/>
          <w:u w:val="single"/>
        </w:rPr>
        <w:t>Осуществление хранения, изучения и публичного представления музейны</w:t>
      </w:r>
      <w:r>
        <w:rPr>
          <w:sz w:val="28"/>
          <w:szCs w:val="28"/>
          <w:u w:val="single"/>
        </w:rPr>
        <w:t>х предметов, музейных коллекций</w:t>
      </w:r>
    </w:p>
    <w:p w:rsidR="005B22C0" w:rsidRPr="00FE5A02" w:rsidRDefault="005B22C0" w:rsidP="00763BEF">
      <w:pPr>
        <w:jc w:val="both"/>
        <w:rPr>
          <w:sz w:val="28"/>
          <w:szCs w:val="28"/>
          <w:u w:val="single"/>
        </w:rPr>
      </w:pPr>
    </w:p>
    <w:p w:rsidR="003C1A56" w:rsidRPr="00236E7C" w:rsidRDefault="005B22C0" w:rsidP="003C1A56">
      <w:pPr>
        <w:jc w:val="both"/>
        <w:rPr>
          <w:sz w:val="28"/>
          <w:szCs w:val="28"/>
        </w:rPr>
      </w:pPr>
      <w:r w:rsidRPr="00FE5A02">
        <w:rPr>
          <w:sz w:val="28"/>
          <w:szCs w:val="28"/>
        </w:rPr>
        <w:tab/>
      </w:r>
      <w:r w:rsidR="003C1A56" w:rsidRPr="00236E7C">
        <w:rPr>
          <w:sz w:val="28"/>
          <w:szCs w:val="28"/>
        </w:rPr>
        <w:t xml:space="preserve">Фонды - это совокупность музейных предметов и относящихся к ним </w:t>
      </w:r>
      <w:hyperlink r:id="rId9" w:tooltip="Вспомогательные материалы" w:history="1">
        <w:r w:rsidR="003C1A56" w:rsidRPr="00236E7C">
          <w:rPr>
            <w:rStyle w:val="ab"/>
            <w:color w:val="auto"/>
            <w:sz w:val="28"/>
            <w:szCs w:val="28"/>
          </w:rPr>
          <w:t>вспомогательных материалов</w:t>
        </w:r>
      </w:hyperlink>
      <w:r w:rsidR="003C1A56" w:rsidRPr="00236E7C">
        <w:rPr>
          <w:sz w:val="28"/>
          <w:szCs w:val="28"/>
        </w:rPr>
        <w:t>, которые принадлежат музею и постоянно пополняются, определяя его профиль. Главными задачами и целями научно – фондовой работы музея являются: формирование и развитие музейного собрания, обеспечение сохранности музейных ценностей – памятников истории и культуры, создание условий для их широкого общественного использования. Муниципальными музеями продолжалось систематическое и тематическое комплектование коллекций. Основной источник комплектования - дарение.</w:t>
      </w:r>
    </w:p>
    <w:p w:rsidR="003C1A56" w:rsidRPr="00236E7C" w:rsidRDefault="003C1A56" w:rsidP="003C1A56">
      <w:pPr>
        <w:ind w:firstLine="708"/>
        <w:jc w:val="both"/>
        <w:rPr>
          <w:sz w:val="28"/>
          <w:szCs w:val="28"/>
        </w:rPr>
      </w:pPr>
      <w:r w:rsidRPr="00236E7C">
        <w:rPr>
          <w:sz w:val="28"/>
          <w:szCs w:val="28"/>
        </w:rPr>
        <w:t>В состав музейных коллекций, отражающих историю и современность МКУК «</w:t>
      </w:r>
      <w:proofErr w:type="spellStart"/>
      <w:r w:rsidRPr="00236E7C">
        <w:rPr>
          <w:sz w:val="28"/>
          <w:szCs w:val="28"/>
        </w:rPr>
        <w:t>Гофицкий</w:t>
      </w:r>
      <w:proofErr w:type="spellEnd"/>
      <w:r w:rsidRPr="00236E7C">
        <w:rPr>
          <w:sz w:val="28"/>
          <w:szCs w:val="28"/>
        </w:rPr>
        <w:t xml:space="preserve"> историко-</w:t>
      </w:r>
      <w:proofErr w:type="spellStart"/>
      <w:r w:rsidRPr="00236E7C">
        <w:rPr>
          <w:sz w:val="28"/>
          <w:szCs w:val="28"/>
        </w:rPr>
        <w:t>краеведчемий</w:t>
      </w:r>
      <w:proofErr w:type="spellEnd"/>
      <w:r w:rsidRPr="00236E7C">
        <w:rPr>
          <w:sz w:val="28"/>
          <w:szCs w:val="28"/>
        </w:rPr>
        <w:t xml:space="preserve"> музей им. </w:t>
      </w:r>
      <w:proofErr w:type="spellStart"/>
      <w:r w:rsidRPr="00236E7C">
        <w:rPr>
          <w:sz w:val="28"/>
          <w:szCs w:val="28"/>
        </w:rPr>
        <w:t>Ю.И.Бельгарова</w:t>
      </w:r>
      <w:proofErr w:type="spellEnd"/>
      <w:r w:rsidRPr="00236E7C">
        <w:rPr>
          <w:sz w:val="28"/>
          <w:szCs w:val="28"/>
        </w:rPr>
        <w:t xml:space="preserve">» и МКУК «Народный музей села Сухая Буйвола» в Государственный электронный каталог включено 2790 предметов основного фонда, из них,      </w:t>
      </w:r>
      <w:r w:rsidRPr="00236E7C">
        <w:rPr>
          <w:sz w:val="28"/>
          <w:szCs w:val="28"/>
        </w:rPr>
        <w:lastRenderedPageBreak/>
        <w:t>2736 предметов внесено МКУК «</w:t>
      </w:r>
      <w:proofErr w:type="spellStart"/>
      <w:r w:rsidRPr="00236E7C">
        <w:rPr>
          <w:sz w:val="28"/>
          <w:szCs w:val="28"/>
        </w:rPr>
        <w:t>Гофицкий</w:t>
      </w:r>
      <w:proofErr w:type="spellEnd"/>
      <w:r w:rsidRPr="00236E7C">
        <w:rPr>
          <w:sz w:val="28"/>
          <w:szCs w:val="28"/>
        </w:rPr>
        <w:t xml:space="preserve"> историко-краеведческий музей им. </w:t>
      </w:r>
      <w:proofErr w:type="spellStart"/>
      <w:r w:rsidRPr="00236E7C">
        <w:rPr>
          <w:sz w:val="28"/>
          <w:szCs w:val="28"/>
        </w:rPr>
        <w:t>Ю.И.Бельгарова</w:t>
      </w:r>
      <w:proofErr w:type="spellEnd"/>
      <w:r w:rsidRPr="00236E7C">
        <w:rPr>
          <w:sz w:val="28"/>
          <w:szCs w:val="28"/>
        </w:rPr>
        <w:t>», и 54 предмета - МКУК «Народный музей села Сухая Буйвола». Число предметов основного фонда составляет 8529 предметов, из них 6537 предметов МКУК «</w:t>
      </w:r>
      <w:proofErr w:type="spellStart"/>
      <w:r w:rsidRPr="00236E7C">
        <w:rPr>
          <w:sz w:val="28"/>
          <w:szCs w:val="28"/>
        </w:rPr>
        <w:t>Гофицкий</w:t>
      </w:r>
      <w:proofErr w:type="spellEnd"/>
      <w:r w:rsidRPr="00236E7C">
        <w:rPr>
          <w:sz w:val="28"/>
          <w:szCs w:val="28"/>
        </w:rPr>
        <w:t xml:space="preserve"> историко-краеведческий музей им. </w:t>
      </w:r>
      <w:proofErr w:type="spellStart"/>
      <w:r w:rsidRPr="00236E7C">
        <w:rPr>
          <w:sz w:val="28"/>
          <w:szCs w:val="28"/>
        </w:rPr>
        <w:t>Ю.И.Бельгарова</w:t>
      </w:r>
      <w:proofErr w:type="spellEnd"/>
      <w:r w:rsidRPr="00236E7C">
        <w:rPr>
          <w:sz w:val="28"/>
          <w:szCs w:val="28"/>
        </w:rPr>
        <w:t>», и 1992 предмета - МКУК «Народный музей села Сухая Буйвола».</w:t>
      </w:r>
    </w:p>
    <w:p w:rsidR="003C1A56" w:rsidRDefault="003C1A56" w:rsidP="003C1A56">
      <w:pPr>
        <w:jc w:val="both"/>
        <w:rPr>
          <w:sz w:val="28"/>
          <w:szCs w:val="28"/>
        </w:rPr>
      </w:pPr>
      <w:r w:rsidRPr="00236E7C">
        <w:rPr>
          <w:sz w:val="28"/>
          <w:szCs w:val="28"/>
        </w:rPr>
        <w:tab/>
        <w:t>Культурно – образовательная деятельность является важным компонентом музейной коммуникации и одним из ведущих направлений музейной работы. В муниципальных музеях Петровского городского округа она ведется по разным направлениям: экскурсионно-массовая работа, культурно-образовательные программы, экспозиционно-выставочная деятельность.</w:t>
      </w:r>
    </w:p>
    <w:p w:rsidR="003C1A56" w:rsidRPr="00101E60" w:rsidRDefault="003C1A56" w:rsidP="003C1A56">
      <w:pPr>
        <w:ind w:firstLine="708"/>
        <w:jc w:val="both"/>
        <w:rPr>
          <w:sz w:val="28"/>
          <w:szCs w:val="28"/>
        </w:rPr>
      </w:pPr>
      <w:r w:rsidRPr="00101E60">
        <w:rPr>
          <w:sz w:val="28"/>
          <w:szCs w:val="28"/>
        </w:rPr>
        <w:t xml:space="preserve">17 июня жители села Гофицкого отметили 100-летие со дня рождения Юрия Ивановича </w:t>
      </w:r>
      <w:proofErr w:type="spellStart"/>
      <w:r w:rsidRPr="00101E60">
        <w:rPr>
          <w:sz w:val="28"/>
          <w:szCs w:val="28"/>
        </w:rPr>
        <w:t>Бельгарова</w:t>
      </w:r>
      <w:proofErr w:type="spellEnd"/>
      <w:r w:rsidRPr="00101E60">
        <w:rPr>
          <w:sz w:val="28"/>
          <w:szCs w:val="28"/>
        </w:rPr>
        <w:t>, основателя сельского музея, ветерана Великой Отечественной войны, активного общественного деятеля, почетного жителя села Гофицкое, заслуженного работника культуры РСФСР.</w:t>
      </w:r>
    </w:p>
    <w:p w:rsidR="003C1A56" w:rsidRPr="00101E60" w:rsidRDefault="003C1A56" w:rsidP="003C1A56">
      <w:pPr>
        <w:ind w:firstLine="708"/>
        <w:jc w:val="both"/>
        <w:rPr>
          <w:sz w:val="28"/>
          <w:szCs w:val="28"/>
        </w:rPr>
      </w:pPr>
      <w:r w:rsidRPr="00101E60">
        <w:rPr>
          <w:sz w:val="28"/>
          <w:szCs w:val="28"/>
        </w:rPr>
        <w:t>Мероприятие по празднованию юбилея прошло в Гофицком историко-краеведческом музее, который с  2002 года носит имя своего основателя. Почтить память выдающегося земляка собралось большое количество народа: семья (сын, невестка, внуки и правнуки), соседи, бывшие коллеги и соратники, руководство округа и села, школьники.</w:t>
      </w:r>
    </w:p>
    <w:p w:rsidR="003C1A56" w:rsidRPr="00101E60" w:rsidRDefault="003C1A56" w:rsidP="003C1A56">
      <w:pPr>
        <w:ind w:firstLine="708"/>
        <w:jc w:val="both"/>
        <w:rPr>
          <w:sz w:val="28"/>
          <w:szCs w:val="28"/>
        </w:rPr>
      </w:pPr>
      <w:r w:rsidRPr="00101E60">
        <w:rPr>
          <w:sz w:val="28"/>
          <w:szCs w:val="28"/>
        </w:rPr>
        <w:t>Много теплых слов благодарности и признательности прозвучало в адрес юбиляра. Юрий Иванович оставил глубокий след в истории, увековечил память о себе в своих работах, скульптурах, которые украшают село Гофицкое, а, гла</w:t>
      </w:r>
      <w:r>
        <w:rPr>
          <w:sz w:val="28"/>
          <w:szCs w:val="28"/>
        </w:rPr>
        <w:t>вное, в своем «детище» – музее.</w:t>
      </w:r>
    </w:p>
    <w:p w:rsidR="003C1A56" w:rsidRPr="00236E7C" w:rsidRDefault="003C1A56" w:rsidP="003C1A56">
      <w:pPr>
        <w:ind w:firstLine="708"/>
        <w:jc w:val="both"/>
        <w:rPr>
          <w:sz w:val="28"/>
          <w:szCs w:val="28"/>
        </w:rPr>
      </w:pPr>
      <w:r w:rsidRPr="00101E60">
        <w:rPr>
          <w:sz w:val="28"/>
          <w:szCs w:val="28"/>
        </w:rPr>
        <w:t xml:space="preserve">Наша общая ответственность перед историей и перед будущими поколениями сохранить музей, который любовно создавали </w:t>
      </w:r>
      <w:proofErr w:type="spellStart"/>
      <w:r w:rsidRPr="00101E60">
        <w:rPr>
          <w:sz w:val="28"/>
          <w:szCs w:val="28"/>
        </w:rPr>
        <w:t>Ю.И.Бельгаров</w:t>
      </w:r>
      <w:proofErr w:type="spellEnd"/>
      <w:r w:rsidRPr="00101E60">
        <w:rPr>
          <w:sz w:val="28"/>
          <w:szCs w:val="28"/>
        </w:rPr>
        <w:t xml:space="preserve"> с современниками. Настоящим подарком к юбилею основателя стал капитальный ремонт музея, выполненный в 2022 году в рамках национального проекта «Культура», его новое техническое оснащение. После своего преображения музей стал настоящим местом притяжения для всех жителей села без возрастных ограничений.</w:t>
      </w:r>
    </w:p>
    <w:p w:rsidR="003C1A56" w:rsidRPr="00236E7C" w:rsidRDefault="003C1A56" w:rsidP="003C1A56">
      <w:pPr>
        <w:ind w:firstLine="708"/>
        <w:jc w:val="both"/>
        <w:rPr>
          <w:sz w:val="28"/>
          <w:szCs w:val="28"/>
        </w:rPr>
      </w:pPr>
      <w:r w:rsidRPr="00236E7C">
        <w:rPr>
          <w:sz w:val="28"/>
          <w:szCs w:val="28"/>
        </w:rPr>
        <w:t>Муниципальные музеи предоставляют услуги на безвозмездной основе для всех категорий посетителей.</w:t>
      </w:r>
    </w:p>
    <w:p w:rsidR="003C1A56" w:rsidRPr="00236E7C" w:rsidRDefault="003C1A56" w:rsidP="003C1A56">
      <w:pPr>
        <w:ind w:firstLine="708"/>
        <w:jc w:val="both"/>
        <w:rPr>
          <w:sz w:val="28"/>
          <w:szCs w:val="28"/>
        </w:rPr>
      </w:pPr>
      <w:r w:rsidRPr="00236E7C">
        <w:rPr>
          <w:sz w:val="28"/>
          <w:szCs w:val="28"/>
        </w:rPr>
        <w:t xml:space="preserve">В течение года проведено 87 выставок, 171 – экскурсий, 63 – массовых мероприятий, организуемых музеями. Посетили музей за отчетный период </w:t>
      </w:r>
      <w:r w:rsidRPr="001A23FB">
        <w:rPr>
          <w:sz w:val="28"/>
          <w:szCs w:val="28"/>
        </w:rPr>
        <w:t>5.0</w:t>
      </w:r>
      <w:r w:rsidRPr="00236E7C">
        <w:rPr>
          <w:sz w:val="28"/>
          <w:szCs w:val="28"/>
        </w:rPr>
        <w:t xml:space="preserve"> тыс. человек.</w:t>
      </w:r>
    </w:p>
    <w:p w:rsidR="005B22C0" w:rsidRPr="00236E7C" w:rsidRDefault="005B22C0" w:rsidP="003C1A56">
      <w:pPr>
        <w:jc w:val="both"/>
        <w:rPr>
          <w:sz w:val="28"/>
          <w:szCs w:val="28"/>
        </w:rPr>
      </w:pPr>
    </w:p>
    <w:p w:rsidR="005B22C0" w:rsidRPr="00FE5A02" w:rsidRDefault="005B22C0" w:rsidP="00FE5A02">
      <w:pPr>
        <w:jc w:val="center"/>
        <w:rPr>
          <w:sz w:val="28"/>
          <w:szCs w:val="28"/>
          <w:u w:val="single"/>
        </w:rPr>
      </w:pPr>
      <w:r w:rsidRPr="001A23FB">
        <w:rPr>
          <w:sz w:val="28"/>
          <w:szCs w:val="28"/>
          <w:u w:val="single"/>
        </w:rPr>
        <w:t xml:space="preserve">Осуществление библиотечного, библиографического и информационного обслуживания населения Петровского </w:t>
      </w:r>
      <w:r w:rsidR="000F3873" w:rsidRPr="001A23FB">
        <w:rPr>
          <w:sz w:val="28"/>
          <w:szCs w:val="28"/>
          <w:u w:val="single"/>
        </w:rPr>
        <w:t>муниципального</w:t>
      </w:r>
      <w:r w:rsidRPr="001A23FB">
        <w:rPr>
          <w:sz w:val="28"/>
          <w:szCs w:val="28"/>
          <w:u w:val="single"/>
        </w:rPr>
        <w:t xml:space="preserve"> округа</w:t>
      </w:r>
    </w:p>
    <w:p w:rsidR="005B22C0" w:rsidRPr="00A4658A" w:rsidRDefault="005B22C0" w:rsidP="00763BEF">
      <w:pPr>
        <w:jc w:val="both"/>
        <w:rPr>
          <w:sz w:val="28"/>
          <w:szCs w:val="28"/>
        </w:rPr>
      </w:pPr>
    </w:p>
    <w:p w:rsidR="005B22C0" w:rsidRPr="00A4658A" w:rsidRDefault="005B22C0" w:rsidP="00763BEF">
      <w:pPr>
        <w:ind w:firstLine="708"/>
        <w:jc w:val="both"/>
        <w:rPr>
          <w:sz w:val="28"/>
          <w:szCs w:val="28"/>
        </w:rPr>
      </w:pPr>
      <w:r w:rsidRPr="00A4658A">
        <w:rPr>
          <w:sz w:val="28"/>
          <w:szCs w:val="28"/>
        </w:rPr>
        <w:t>Библиотеки МКУК ПЦБС максимально приближены к населению территориально. На отдаленных точках округа действуют 18 передвижных библиотек и пунктов выдачи.</w:t>
      </w:r>
    </w:p>
    <w:p w:rsidR="005B22C0" w:rsidRPr="00A4658A" w:rsidRDefault="005B22C0" w:rsidP="00763BEF">
      <w:pPr>
        <w:ind w:firstLine="708"/>
        <w:jc w:val="both"/>
        <w:rPr>
          <w:sz w:val="28"/>
          <w:szCs w:val="28"/>
        </w:rPr>
      </w:pPr>
      <w:r w:rsidRPr="00A4658A">
        <w:rPr>
          <w:sz w:val="28"/>
          <w:szCs w:val="28"/>
        </w:rPr>
        <w:lastRenderedPageBreak/>
        <w:t xml:space="preserve">В Петровском </w:t>
      </w:r>
      <w:r w:rsidR="00514F7E">
        <w:rPr>
          <w:sz w:val="28"/>
          <w:szCs w:val="28"/>
        </w:rPr>
        <w:t>муниципальном</w:t>
      </w:r>
      <w:r w:rsidRPr="00A4658A">
        <w:rPr>
          <w:sz w:val="28"/>
          <w:szCs w:val="28"/>
        </w:rPr>
        <w:t xml:space="preserve"> округе Ставропольского края насчитывается 10 населенных пунктов, в которых отсутствуют стационарные библиотеки, в 5 из них организованы пункты выдачи. Общая численность населения, не охваченного библиотечным обслуживанием в этих пунктах, составляет 0,67 тыс. человек.</w:t>
      </w:r>
    </w:p>
    <w:p w:rsidR="005B22C0" w:rsidRPr="00A4658A" w:rsidRDefault="005B22C0" w:rsidP="00763BEF">
      <w:pPr>
        <w:ind w:firstLine="708"/>
        <w:jc w:val="both"/>
        <w:rPr>
          <w:sz w:val="28"/>
          <w:szCs w:val="28"/>
        </w:rPr>
      </w:pPr>
      <w:r w:rsidRPr="00A4658A">
        <w:rPr>
          <w:sz w:val="28"/>
          <w:szCs w:val="28"/>
        </w:rPr>
        <w:t xml:space="preserve">Чтобы обеспечить информацией всех жителей района, в библиотеках организованы такие </w:t>
      </w:r>
      <w:proofErr w:type="spellStart"/>
      <w:r w:rsidRPr="00A4658A">
        <w:rPr>
          <w:sz w:val="28"/>
          <w:szCs w:val="28"/>
        </w:rPr>
        <w:t>внестационарные</w:t>
      </w:r>
      <w:proofErr w:type="spellEnd"/>
      <w:r w:rsidRPr="00A4658A">
        <w:rPr>
          <w:sz w:val="28"/>
          <w:szCs w:val="28"/>
        </w:rPr>
        <w:t xml:space="preserve"> формы работы как передвижки. Они действуют не только в ЦБ, но и в некоторых сельских библиотеках: </w:t>
      </w:r>
      <w:proofErr w:type="spellStart"/>
      <w:r w:rsidRPr="00A4658A">
        <w:rPr>
          <w:sz w:val="28"/>
          <w:szCs w:val="28"/>
        </w:rPr>
        <w:t>с.Рогатая</w:t>
      </w:r>
      <w:proofErr w:type="spellEnd"/>
      <w:r w:rsidRPr="00A4658A">
        <w:rPr>
          <w:sz w:val="28"/>
          <w:szCs w:val="28"/>
        </w:rPr>
        <w:t xml:space="preserve"> Балка, </w:t>
      </w:r>
      <w:proofErr w:type="spellStart"/>
      <w:r w:rsidRPr="00A4658A">
        <w:rPr>
          <w:sz w:val="28"/>
          <w:szCs w:val="28"/>
        </w:rPr>
        <w:t>с.Ореховка</w:t>
      </w:r>
      <w:proofErr w:type="spellEnd"/>
      <w:r w:rsidRPr="00A4658A">
        <w:rPr>
          <w:sz w:val="28"/>
          <w:szCs w:val="28"/>
        </w:rPr>
        <w:t xml:space="preserve">, </w:t>
      </w:r>
      <w:proofErr w:type="spellStart"/>
      <w:r w:rsidRPr="00A4658A">
        <w:rPr>
          <w:sz w:val="28"/>
          <w:szCs w:val="28"/>
        </w:rPr>
        <w:t>с.Донская</w:t>
      </w:r>
      <w:proofErr w:type="spellEnd"/>
      <w:r w:rsidRPr="00A4658A">
        <w:rPr>
          <w:sz w:val="28"/>
          <w:szCs w:val="28"/>
        </w:rPr>
        <w:t xml:space="preserve"> Балка, </w:t>
      </w:r>
      <w:proofErr w:type="spellStart"/>
      <w:r w:rsidRPr="00A4658A">
        <w:rPr>
          <w:sz w:val="28"/>
          <w:szCs w:val="28"/>
        </w:rPr>
        <w:t>с.Благодатное</w:t>
      </w:r>
      <w:proofErr w:type="spellEnd"/>
      <w:r w:rsidRPr="00A4658A">
        <w:rPr>
          <w:sz w:val="28"/>
          <w:szCs w:val="28"/>
        </w:rPr>
        <w:t xml:space="preserve">, </w:t>
      </w:r>
      <w:proofErr w:type="spellStart"/>
      <w:r w:rsidRPr="00A4658A">
        <w:rPr>
          <w:sz w:val="28"/>
          <w:szCs w:val="28"/>
        </w:rPr>
        <w:t>п.Прикалаусский</w:t>
      </w:r>
      <w:proofErr w:type="spellEnd"/>
      <w:r w:rsidRPr="00A4658A">
        <w:rPr>
          <w:sz w:val="28"/>
          <w:szCs w:val="28"/>
        </w:rPr>
        <w:t xml:space="preserve">, </w:t>
      </w:r>
      <w:proofErr w:type="spellStart"/>
      <w:r w:rsidRPr="00A4658A">
        <w:rPr>
          <w:sz w:val="28"/>
          <w:szCs w:val="28"/>
        </w:rPr>
        <w:t>с.Шангала</w:t>
      </w:r>
      <w:proofErr w:type="spellEnd"/>
      <w:r w:rsidRPr="00A4658A">
        <w:rPr>
          <w:sz w:val="28"/>
          <w:szCs w:val="28"/>
        </w:rPr>
        <w:t xml:space="preserve"> и </w:t>
      </w:r>
      <w:proofErr w:type="spellStart"/>
      <w:r w:rsidRPr="00A4658A">
        <w:rPr>
          <w:sz w:val="28"/>
          <w:szCs w:val="28"/>
        </w:rPr>
        <w:t>с.Сухая</w:t>
      </w:r>
      <w:proofErr w:type="spellEnd"/>
      <w:r w:rsidRPr="00A4658A">
        <w:rPr>
          <w:sz w:val="28"/>
          <w:szCs w:val="28"/>
        </w:rPr>
        <w:t xml:space="preserve"> Буйвола. Всего в МКУК ПЦБС 18 передвижек. В среднем обслуживание передвижек осуществляется 1 раз в месяц. </w:t>
      </w:r>
    </w:p>
    <w:p w:rsidR="000F3873" w:rsidRPr="008213F7" w:rsidRDefault="000F3873" w:rsidP="000F3873">
      <w:pPr>
        <w:ind w:firstLine="708"/>
        <w:jc w:val="both"/>
        <w:rPr>
          <w:sz w:val="28"/>
          <w:szCs w:val="28"/>
        </w:rPr>
      </w:pPr>
      <w:r w:rsidRPr="008213F7">
        <w:rPr>
          <w:sz w:val="28"/>
          <w:szCs w:val="28"/>
        </w:rPr>
        <w:t xml:space="preserve">Целью деятельности библиотеки является обеспечение доступности информационных ресурсов. Одним из информационных ресурсов библиотек МКУК ПЦБС является электронный каталог. Он раскрывает состав и содержание библиотечного фонда печатных документов, обеспечивает свободный доступ к информационным ресурсам МКУК ПЦБС и служит для реализации многоаспектного информационного поиска. </w:t>
      </w:r>
    </w:p>
    <w:p w:rsidR="000F3873" w:rsidRPr="00101E60" w:rsidRDefault="000F3873" w:rsidP="000F3873">
      <w:pPr>
        <w:ind w:firstLine="709"/>
        <w:jc w:val="both"/>
        <w:rPr>
          <w:sz w:val="28"/>
          <w:szCs w:val="28"/>
        </w:rPr>
      </w:pPr>
      <w:r w:rsidRPr="00101E60">
        <w:rPr>
          <w:sz w:val="28"/>
          <w:szCs w:val="28"/>
        </w:rPr>
        <w:t>В 2023 году деятельность библиотек МКУК ПЦБС была направлена на обеспечение доступности, оперативности и комфортности получения библиотечно-информационных услуг, организации досуга пользователей всех возрастных категорий, а также выполнение основных количественных показателей.</w:t>
      </w:r>
    </w:p>
    <w:p w:rsidR="000F3873" w:rsidRPr="00101E60" w:rsidRDefault="000F3873" w:rsidP="000F3873">
      <w:pPr>
        <w:ind w:firstLine="709"/>
        <w:jc w:val="both"/>
        <w:rPr>
          <w:sz w:val="28"/>
          <w:szCs w:val="28"/>
        </w:rPr>
      </w:pPr>
      <w:r w:rsidRPr="00101E60">
        <w:rPr>
          <w:sz w:val="28"/>
          <w:szCs w:val="28"/>
        </w:rPr>
        <w:t xml:space="preserve">Для МКУК «Петровская централизованная библиотечная система» год стал насыщенным, продуктивным и одновременно результативным. Он дал старт многим новым идеям и проектам. </w:t>
      </w:r>
    </w:p>
    <w:p w:rsidR="000F3873" w:rsidRPr="00101E60" w:rsidRDefault="000F3873" w:rsidP="000F3873">
      <w:pPr>
        <w:ind w:firstLine="709"/>
        <w:jc w:val="both"/>
        <w:rPr>
          <w:sz w:val="28"/>
          <w:szCs w:val="28"/>
        </w:rPr>
      </w:pPr>
      <w:r w:rsidRPr="00101E60">
        <w:rPr>
          <w:sz w:val="28"/>
          <w:szCs w:val="28"/>
        </w:rPr>
        <w:t xml:space="preserve">2022 год ознаменовался для МКУК «Петровская централизованная библиотечная система» новой победой - библиотека села Шведино вошла в число победителей федерального проекта «Культурная среда» национального проекта «Культура» по созданию модельных муниципальных библиотек. </w:t>
      </w:r>
    </w:p>
    <w:p w:rsidR="000F3873" w:rsidRPr="00101E60" w:rsidRDefault="000F3873" w:rsidP="000F3873">
      <w:pPr>
        <w:ind w:firstLine="709"/>
        <w:jc w:val="both"/>
        <w:rPr>
          <w:sz w:val="28"/>
          <w:szCs w:val="28"/>
        </w:rPr>
      </w:pPr>
      <w:r w:rsidRPr="00101E60">
        <w:rPr>
          <w:sz w:val="28"/>
          <w:szCs w:val="28"/>
        </w:rPr>
        <w:t xml:space="preserve">Долгожданное открытие первой сельской модельной библиотеки в Петровском </w:t>
      </w:r>
      <w:r w:rsidR="00514F7E">
        <w:rPr>
          <w:sz w:val="28"/>
          <w:szCs w:val="28"/>
        </w:rPr>
        <w:t>муниципальном</w:t>
      </w:r>
      <w:r w:rsidRPr="00101E60">
        <w:rPr>
          <w:sz w:val="28"/>
          <w:szCs w:val="28"/>
        </w:rPr>
        <w:t xml:space="preserve"> округе состоялось в 8 сентября в День читателя. Модернизированная библиотеки села </w:t>
      </w:r>
      <w:proofErr w:type="spellStart"/>
      <w:r w:rsidRPr="00101E60">
        <w:rPr>
          <w:sz w:val="28"/>
          <w:szCs w:val="28"/>
        </w:rPr>
        <w:t>Шведино</w:t>
      </w:r>
      <w:proofErr w:type="spellEnd"/>
      <w:r w:rsidRPr="00101E60">
        <w:rPr>
          <w:sz w:val="28"/>
          <w:szCs w:val="28"/>
        </w:rPr>
        <w:t xml:space="preserve"> стала многофункциональным досуговым центром, теперь она оснащена современными компьютерными технологиями и интерактивными сервисами. </w:t>
      </w:r>
    </w:p>
    <w:p w:rsidR="000F3873" w:rsidRPr="00101E60" w:rsidRDefault="000F3873" w:rsidP="000F3873">
      <w:pPr>
        <w:ind w:firstLine="709"/>
        <w:jc w:val="both"/>
        <w:rPr>
          <w:sz w:val="28"/>
          <w:szCs w:val="28"/>
        </w:rPr>
      </w:pPr>
      <w:r w:rsidRPr="00101E60">
        <w:rPr>
          <w:sz w:val="28"/>
          <w:szCs w:val="28"/>
        </w:rPr>
        <w:t xml:space="preserve">Для удобства и комфорта читателей все пространство библиотеки поделено на зоны: вундеркинд-зона, событийная зона, мегабит зона, зона хранения, инфо-холл, книжная гостиная. Теперь посетителей ждут: комфортные пространства для чтения и отдыха; новые поступления книг и журналов; современное технологичное оснащение; арт-пространства; кружки и многое другое. </w:t>
      </w:r>
    </w:p>
    <w:p w:rsidR="000F3873" w:rsidRPr="00101E60" w:rsidRDefault="000F3873" w:rsidP="000F3873">
      <w:pPr>
        <w:ind w:firstLine="709"/>
        <w:jc w:val="both"/>
        <w:rPr>
          <w:color w:val="FF0000"/>
          <w:sz w:val="28"/>
          <w:szCs w:val="28"/>
        </w:rPr>
      </w:pPr>
      <w:r w:rsidRPr="00101E60">
        <w:rPr>
          <w:sz w:val="28"/>
          <w:szCs w:val="28"/>
        </w:rPr>
        <w:t xml:space="preserve">Во время модернизации библиотеки был проведен косметический ремонт, установлены новые двери и сплит-система, заменена проводка, постелен </w:t>
      </w:r>
      <w:proofErr w:type="spellStart"/>
      <w:r w:rsidRPr="00101E60">
        <w:rPr>
          <w:sz w:val="28"/>
          <w:szCs w:val="28"/>
        </w:rPr>
        <w:t>ламинат</w:t>
      </w:r>
      <w:proofErr w:type="spellEnd"/>
      <w:r w:rsidRPr="00101E60">
        <w:rPr>
          <w:sz w:val="28"/>
          <w:szCs w:val="28"/>
        </w:rPr>
        <w:t>.</w:t>
      </w:r>
    </w:p>
    <w:p w:rsidR="000F3873" w:rsidRPr="00101E60" w:rsidRDefault="000F3873" w:rsidP="000F3873">
      <w:pPr>
        <w:ind w:firstLine="709"/>
        <w:jc w:val="both"/>
        <w:rPr>
          <w:sz w:val="28"/>
          <w:szCs w:val="28"/>
        </w:rPr>
      </w:pPr>
      <w:r w:rsidRPr="00101E60">
        <w:rPr>
          <w:sz w:val="28"/>
          <w:szCs w:val="28"/>
        </w:rPr>
        <w:t xml:space="preserve">Книжный фонд пополнился на 3198 новых экземпляров </w:t>
      </w:r>
      <w:r w:rsidRPr="00101E60">
        <w:rPr>
          <w:sz w:val="28"/>
          <w:szCs w:val="28"/>
        </w:rPr>
        <w:lastRenderedPageBreak/>
        <w:t>художественной литературы, созданы условия для людей с ОВЗ. Кроме того, теперь любители книг имеют доступ к НЭБ.</w:t>
      </w:r>
    </w:p>
    <w:p w:rsidR="000F3873" w:rsidRPr="00101E60" w:rsidRDefault="000F3873" w:rsidP="000F3873">
      <w:pPr>
        <w:ind w:firstLine="709"/>
        <w:jc w:val="both"/>
        <w:rPr>
          <w:sz w:val="28"/>
          <w:szCs w:val="28"/>
        </w:rPr>
      </w:pPr>
      <w:r w:rsidRPr="00101E60">
        <w:rPr>
          <w:sz w:val="28"/>
          <w:szCs w:val="28"/>
        </w:rPr>
        <w:t xml:space="preserve">В учреждении появилась </w:t>
      </w:r>
      <w:proofErr w:type="spellStart"/>
      <w:r w:rsidRPr="00101E60">
        <w:rPr>
          <w:sz w:val="28"/>
          <w:szCs w:val="28"/>
        </w:rPr>
        <w:t>мультстудия</w:t>
      </w:r>
      <w:proofErr w:type="spellEnd"/>
      <w:r w:rsidRPr="00101E60">
        <w:rPr>
          <w:sz w:val="28"/>
          <w:szCs w:val="28"/>
        </w:rPr>
        <w:t xml:space="preserve">, оснащенная современным оборудованием для создания мультфильмов, интерактивные тумба и стол, интерактивный умный глобус, </w:t>
      </w:r>
      <w:proofErr w:type="spellStart"/>
      <w:r w:rsidRPr="00101E60">
        <w:rPr>
          <w:sz w:val="28"/>
          <w:szCs w:val="28"/>
        </w:rPr>
        <w:t>бизиборд</w:t>
      </w:r>
      <w:proofErr w:type="spellEnd"/>
      <w:r w:rsidRPr="00101E60">
        <w:rPr>
          <w:sz w:val="28"/>
          <w:szCs w:val="28"/>
        </w:rPr>
        <w:t xml:space="preserve"> и мольберт, настольные игры.</w:t>
      </w:r>
    </w:p>
    <w:p w:rsidR="000F3873" w:rsidRPr="00101E60" w:rsidRDefault="000F3873" w:rsidP="000F3873">
      <w:pPr>
        <w:ind w:firstLine="709"/>
        <w:jc w:val="both"/>
        <w:rPr>
          <w:sz w:val="28"/>
          <w:szCs w:val="28"/>
        </w:rPr>
      </w:pPr>
      <w:r w:rsidRPr="00101E60">
        <w:rPr>
          <w:sz w:val="28"/>
          <w:szCs w:val="28"/>
        </w:rPr>
        <w:t xml:space="preserve">В декабре министерство культуры РФ и РГБ подвели итоги конкурсного отбора новых библиотек — участниц проекта «Гений места» с 2024 года. На Ставрополье в конкурсном отборе приняли участие 18 муниципальных библиотек, шести из них предстоит в 2024 году стать новыми точками концентрации талантов. В число победителей вошла модельная библиотека села Шведино. Цель концепции, в 2024 году создать на базе библиотеки </w:t>
      </w:r>
      <w:proofErr w:type="spellStart"/>
      <w:r w:rsidRPr="00101E60">
        <w:rPr>
          <w:sz w:val="28"/>
          <w:szCs w:val="28"/>
        </w:rPr>
        <w:t>мультстудию</w:t>
      </w:r>
      <w:proofErr w:type="spellEnd"/>
      <w:r w:rsidRPr="00101E60">
        <w:rPr>
          <w:sz w:val="28"/>
          <w:szCs w:val="28"/>
        </w:rPr>
        <w:t xml:space="preserve"> «Фантазеры» и организовать ее работу.</w:t>
      </w:r>
    </w:p>
    <w:p w:rsidR="000F3873" w:rsidRPr="00101E60" w:rsidRDefault="000F3873" w:rsidP="000F3873">
      <w:pPr>
        <w:ind w:firstLine="709"/>
        <w:jc w:val="both"/>
        <w:rPr>
          <w:sz w:val="28"/>
          <w:szCs w:val="28"/>
        </w:rPr>
      </w:pPr>
      <w:r w:rsidRPr="00101E60">
        <w:rPr>
          <w:sz w:val="28"/>
          <w:szCs w:val="28"/>
        </w:rPr>
        <w:t>23 августа на базе Петровской модельной центральной библиотеки состоялась профессиональная встреча специалистов библиотечного дела в рамках XXI Форума публичных библиотек России «Библиокараван-2023». Форум собрал 200 представителей библиотечного сообщества от Запада до Востока России, которые готовились к новому профессиональному путешествию и впечатлениям.</w:t>
      </w:r>
    </w:p>
    <w:p w:rsidR="000F3873" w:rsidRPr="00101E60" w:rsidRDefault="000F3873" w:rsidP="000F3873">
      <w:pPr>
        <w:ind w:firstLine="709"/>
        <w:jc w:val="both"/>
        <w:rPr>
          <w:sz w:val="28"/>
          <w:szCs w:val="28"/>
        </w:rPr>
      </w:pPr>
      <w:r w:rsidRPr="00101E60">
        <w:rPr>
          <w:sz w:val="28"/>
          <w:szCs w:val="28"/>
        </w:rPr>
        <w:t>Одной из площадок проведения форума стала Петровская модельная центральная библиотека, на которой собралось более 50 человек из 35 регионов страны. Участников ждало знакомство с модельной библиотекой в формате интерактивной экскурсии с визуализацией творческих проектов. На пяти интерактивных площадках гости смогли окунуться в неповторимое действо.</w:t>
      </w:r>
    </w:p>
    <w:p w:rsidR="000F3873" w:rsidRPr="00101E60" w:rsidRDefault="000F3873" w:rsidP="000F3873">
      <w:pPr>
        <w:ind w:firstLine="709"/>
        <w:jc w:val="both"/>
        <w:rPr>
          <w:sz w:val="28"/>
          <w:szCs w:val="28"/>
        </w:rPr>
      </w:pPr>
      <w:r w:rsidRPr="00101E60">
        <w:rPr>
          <w:sz w:val="28"/>
          <w:szCs w:val="28"/>
        </w:rPr>
        <w:t xml:space="preserve">«Оживающие традиции» встречали гостей песней и пляской, играми и забавами, традиционными на Ставрополье, а соответствующая атрибутика только дополняла реальность. На площадке «Есть в России такие места» участники форума познакомились с краеведческой работой библиотеки, совершили путешествие по интерактивной карте Петровского </w:t>
      </w:r>
      <w:r w:rsidR="00514F7E">
        <w:rPr>
          <w:sz w:val="28"/>
          <w:szCs w:val="28"/>
        </w:rPr>
        <w:t>муниципального</w:t>
      </w:r>
      <w:r w:rsidRPr="00101E60">
        <w:rPr>
          <w:sz w:val="28"/>
          <w:szCs w:val="28"/>
        </w:rPr>
        <w:t xml:space="preserve"> округа, сделали «</w:t>
      </w:r>
      <w:proofErr w:type="spellStart"/>
      <w:r w:rsidRPr="00101E60">
        <w:rPr>
          <w:sz w:val="28"/>
          <w:szCs w:val="28"/>
        </w:rPr>
        <w:t>Селфи</w:t>
      </w:r>
      <w:proofErr w:type="spellEnd"/>
      <w:r w:rsidRPr="00101E60">
        <w:rPr>
          <w:sz w:val="28"/>
          <w:szCs w:val="28"/>
        </w:rPr>
        <w:t xml:space="preserve"> с книгой» и </w:t>
      </w:r>
      <w:proofErr w:type="spellStart"/>
      <w:r w:rsidRPr="00101E60">
        <w:rPr>
          <w:sz w:val="28"/>
          <w:szCs w:val="28"/>
        </w:rPr>
        <w:t>запостили</w:t>
      </w:r>
      <w:proofErr w:type="spellEnd"/>
      <w:r w:rsidRPr="00101E60">
        <w:rPr>
          <w:sz w:val="28"/>
          <w:szCs w:val="28"/>
        </w:rPr>
        <w:t xml:space="preserve"> в группе библиотеки в социальной сети </w:t>
      </w:r>
      <w:proofErr w:type="spellStart"/>
      <w:r w:rsidRPr="00101E60">
        <w:rPr>
          <w:sz w:val="28"/>
          <w:szCs w:val="28"/>
        </w:rPr>
        <w:t>ВКонтакте</w:t>
      </w:r>
      <w:proofErr w:type="spellEnd"/>
      <w:r w:rsidRPr="00101E60">
        <w:rPr>
          <w:sz w:val="28"/>
          <w:szCs w:val="28"/>
        </w:rPr>
        <w:t xml:space="preserve">. «Добрые соседи» поделились одним из мастер-классов, которые проходили в рамках проекта, и предложили гостям создать своими руками игрушку </w:t>
      </w:r>
      <w:proofErr w:type="spellStart"/>
      <w:r w:rsidRPr="00101E60">
        <w:rPr>
          <w:sz w:val="28"/>
          <w:szCs w:val="28"/>
        </w:rPr>
        <w:t>антистресс</w:t>
      </w:r>
      <w:proofErr w:type="spellEnd"/>
      <w:r w:rsidRPr="00101E60">
        <w:rPr>
          <w:sz w:val="28"/>
          <w:szCs w:val="28"/>
        </w:rPr>
        <w:t>. Выставка картин Ю.Шеина и экслибрисы М.Черниговской никого не оставили равнодушными на площадке «Экспедиция в жизнь». У каждого из присутствующих была уникальная возможность создать свой экслибрис – уникальный знак, указывающий на принадлежность книги из библиотеки. А в детском отделе библиотеки участников ждал поиск книжных сокровищ библиотеки, который они проводили с помощью планшета и QR-кодов.</w:t>
      </w:r>
    </w:p>
    <w:p w:rsidR="000F3873" w:rsidRPr="00101E60" w:rsidRDefault="000F3873" w:rsidP="000F3873">
      <w:pPr>
        <w:ind w:firstLine="709"/>
        <w:jc w:val="both"/>
        <w:rPr>
          <w:sz w:val="28"/>
          <w:szCs w:val="28"/>
        </w:rPr>
      </w:pPr>
      <w:r w:rsidRPr="00101E60">
        <w:rPr>
          <w:sz w:val="28"/>
          <w:szCs w:val="28"/>
        </w:rPr>
        <w:t xml:space="preserve">Завершилась встреча докладами и выступлениями на секции «Своя территория: проекты развития локальной идентичности», где с приветственным словом к участникам форума обратилась глава Петровского </w:t>
      </w:r>
      <w:r w:rsidR="00514F7E">
        <w:rPr>
          <w:sz w:val="28"/>
          <w:szCs w:val="28"/>
        </w:rPr>
        <w:t xml:space="preserve">муниципального округа </w:t>
      </w:r>
      <w:proofErr w:type="spellStart"/>
      <w:r w:rsidR="00514F7E">
        <w:rPr>
          <w:sz w:val="28"/>
          <w:szCs w:val="28"/>
        </w:rPr>
        <w:t>Н.</w:t>
      </w:r>
      <w:r w:rsidR="003C1A56">
        <w:rPr>
          <w:sz w:val="28"/>
          <w:szCs w:val="28"/>
        </w:rPr>
        <w:t>В.</w:t>
      </w:r>
      <w:r w:rsidRPr="00101E60">
        <w:rPr>
          <w:sz w:val="28"/>
          <w:szCs w:val="28"/>
        </w:rPr>
        <w:t>Конкина</w:t>
      </w:r>
      <w:proofErr w:type="spellEnd"/>
      <w:r w:rsidRPr="00101E60">
        <w:rPr>
          <w:sz w:val="28"/>
          <w:szCs w:val="28"/>
        </w:rPr>
        <w:t>.</w:t>
      </w:r>
    </w:p>
    <w:p w:rsidR="000F3873" w:rsidRPr="00101E60" w:rsidRDefault="000F3873" w:rsidP="000F3873">
      <w:pPr>
        <w:ind w:firstLine="709"/>
        <w:jc w:val="both"/>
        <w:rPr>
          <w:sz w:val="28"/>
          <w:szCs w:val="28"/>
        </w:rPr>
      </w:pPr>
      <w:r w:rsidRPr="00101E60">
        <w:rPr>
          <w:sz w:val="28"/>
          <w:szCs w:val="28"/>
        </w:rPr>
        <w:t xml:space="preserve">Процессы, происходящие в современном обществе, ставят </w:t>
      </w:r>
      <w:r w:rsidRPr="00101E60">
        <w:rPr>
          <w:sz w:val="28"/>
          <w:szCs w:val="28"/>
        </w:rPr>
        <w:lastRenderedPageBreak/>
        <w:t>библиотечных специалистов перед необходимостью поиска новых идей, форм, средств и методов работы. Возникает необходимость обновления и обогащения прежних теоретических и практических установок с тем, чтобы лучшим образом ответить на многочисленные вопросы времени. Понимая это, администрация Национальной библиотеки республики Татарстан организовала 28 сентября на платформе «Яндекс-телемост» онлайн-семинар для специалистов муниципальных библиотек Республики Татарстан «Новые библиотечные практики: точки роста».</w:t>
      </w:r>
      <w:r w:rsidRPr="00101E60">
        <w:rPr>
          <w:sz w:val="28"/>
          <w:szCs w:val="28"/>
          <w:shd w:val="clear" w:color="auto" w:fill="FFFFFF"/>
        </w:rPr>
        <w:t xml:space="preserve"> Одним из выступающих стала директор МКУК ПМЦБ </w:t>
      </w:r>
      <w:proofErr w:type="spellStart"/>
      <w:r w:rsidRPr="00101E60">
        <w:rPr>
          <w:sz w:val="28"/>
          <w:szCs w:val="28"/>
          <w:shd w:val="clear" w:color="auto" w:fill="FFFFFF"/>
        </w:rPr>
        <w:t>И.В.Дружбина</w:t>
      </w:r>
      <w:proofErr w:type="spellEnd"/>
      <w:r w:rsidRPr="00101E60">
        <w:rPr>
          <w:sz w:val="28"/>
          <w:szCs w:val="28"/>
          <w:shd w:val="clear" w:color="auto" w:fill="FFFFFF"/>
        </w:rPr>
        <w:t xml:space="preserve">, которая раскрыла тему «Тренды краеведческой деятельности: от идеи к гранту». Она рассказала о практике проектной деятельности, </w:t>
      </w:r>
      <w:r w:rsidRPr="00101E60">
        <w:rPr>
          <w:sz w:val="28"/>
          <w:szCs w:val="28"/>
        </w:rPr>
        <w:t>углубленной краеведческой работе</w:t>
      </w:r>
      <w:r w:rsidRPr="00101E60">
        <w:rPr>
          <w:sz w:val="28"/>
          <w:szCs w:val="28"/>
          <w:shd w:val="clear" w:color="auto" w:fill="FFFFFF"/>
        </w:rPr>
        <w:t xml:space="preserve"> в библиотеках</w:t>
      </w:r>
      <w:r w:rsidRPr="00101E60">
        <w:rPr>
          <w:sz w:val="28"/>
          <w:szCs w:val="28"/>
        </w:rPr>
        <w:t>, созданных сервисах, пополнении фонда собственными изданиями по краеведению.</w:t>
      </w:r>
    </w:p>
    <w:p w:rsidR="000F3873" w:rsidRPr="00101E60" w:rsidRDefault="000F3873" w:rsidP="000F3873">
      <w:pPr>
        <w:ind w:firstLine="709"/>
        <w:jc w:val="both"/>
        <w:rPr>
          <w:sz w:val="28"/>
          <w:szCs w:val="28"/>
        </w:rPr>
      </w:pPr>
      <w:r w:rsidRPr="00101E60">
        <w:rPr>
          <w:sz w:val="28"/>
          <w:szCs w:val="28"/>
        </w:rPr>
        <w:t xml:space="preserve">Работа над созданием российской электронной Книги памяти (Петровский район) завершена. В 2022-2023 гг. сотрудники библиотек Петровской ЦБС кропотливо выверяли и устанавливали фамилии </w:t>
      </w:r>
      <w:proofErr w:type="spellStart"/>
      <w:r w:rsidRPr="00101E60">
        <w:rPr>
          <w:sz w:val="28"/>
          <w:szCs w:val="28"/>
        </w:rPr>
        <w:t>петровчан</w:t>
      </w:r>
      <w:proofErr w:type="spellEnd"/>
      <w:r w:rsidRPr="00101E60">
        <w:rPr>
          <w:sz w:val="28"/>
          <w:szCs w:val="28"/>
        </w:rPr>
        <w:t>, ушедших на фронт и не вернувшихся домой с полей сражений. Б</w:t>
      </w:r>
      <w:r w:rsidRPr="00101E60">
        <w:rPr>
          <w:spacing w:val="-1"/>
          <w:sz w:val="28"/>
          <w:szCs w:val="28"/>
        </w:rPr>
        <w:t>ыла проведена большая поисковая работа совместно с военкоматом и музеем, помимо нескольких справок о населенном пункте, были собраны: материалы о мемориалах и захоронениях муниципального образования; список участников Великой Отечественной войны, отсутствующих на сайте «Памят</w:t>
      </w:r>
      <w:r w:rsidR="003C1A56">
        <w:rPr>
          <w:spacing w:val="-1"/>
          <w:sz w:val="28"/>
          <w:szCs w:val="28"/>
        </w:rPr>
        <w:t>ь народа 1941–1945»; документы на каждого участника</w:t>
      </w:r>
      <w:r w:rsidRPr="00101E60">
        <w:rPr>
          <w:spacing w:val="-1"/>
          <w:sz w:val="28"/>
          <w:szCs w:val="28"/>
        </w:rPr>
        <w:t xml:space="preserve"> войны в  </w:t>
      </w:r>
      <w:proofErr w:type="spellStart"/>
      <w:r w:rsidRPr="00101E60">
        <w:rPr>
          <w:spacing w:val="-1"/>
          <w:sz w:val="28"/>
          <w:szCs w:val="28"/>
        </w:rPr>
        <w:t>редставленном</w:t>
      </w:r>
      <w:proofErr w:type="spellEnd"/>
      <w:r w:rsidRPr="00101E60">
        <w:rPr>
          <w:spacing w:val="-1"/>
          <w:sz w:val="28"/>
          <w:szCs w:val="28"/>
        </w:rPr>
        <w:t xml:space="preserve"> списке; список родственников участников войны. </w:t>
      </w:r>
      <w:r w:rsidRPr="00101E60">
        <w:rPr>
          <w:sz w:val="28"/>
          <w:szCs w:val="28"/>
        </w:rPr>
        <w:t>В ходе работы были устранены неточности, которые обнаружены в печатной версии «Книги памяти».</w:t>
      </w:r>
    </w:p>
    <w:p w:rsidR="000F3873" w:rsidRPr="00101E60" w:rsidRDefault="000F3873" w:rsidP="000F3873">
      <w:pPr>
        <w:ind w:firstLine="709"/>
        <w:jc w:val="both"/>
        <w:rPr>
          <w:sz w:val="28"/>
          <w:szCs w:val="28"/>
        </w:rPr>
      </w:pPr>
      <w:r w:rsidRPr="00101E60">
        <w:rPr>
          <w:sz w:val="28"/>
          <w:szCs w:val="28"/>
        </w:rPr>
        <w:t>Данный федеральный проект «Малая Родина. Книга Памяти» по увековечению памяти участников Великой Отечественной войны с привязкой к каждому поселению России и установлению дополнительных имен и судеб тех солдат и офицеров Красной Армии, чья судьба по сей день остается частично или полностью неизвестной, реализуется в рамках поручения президента Российской Федерации, и каждый регион нашей страны включен в процесс.</w:t>
      </w:r>
    </w:p>
    <w:p w:rsidR="000F3873" w:rsidRPr="00101E60" w:rsidRDefault="000F3873" w:rsidP="000F3873">
      <w:pPr>
        <w:ind w:firstLine="709"/>
        <w:jc w:val="both"/>
        <w:rPr>
          <w:sz w:val="28"/>
          <w:szCs w:val="28"/>
        </w:rPr>
      </w:pPr>
      <w:r w:rsidRPr="00101E60">
        <w:rPr>
          <w:sz w:val="28"/>
          <w:szCs w:val="28"/>
        </w:rPr>
        <w:t xml:space="preserve">Любимым местом досуга для детей Светлограда стали уютные залы детского отдела Петровской модельной центральной библиотеки. </w:t>
      </w:r>
      <w:bookmarkStart w:id="0" w:name="_Hlk153995029"/>
      <w:r w:rsidRPr="00101E60">
        <w:rPr>
          <w:sz w:val="28"/>
          <w:szCs w:val="28"/>
        </w:rPr>
        <w:t>Начало года в детском отделе ЦБ ознаменовалось открытием Арт-студии «Веселые краски». Она открыта для создания условий творческого и интеллектуального развития детей 6-12 лет была создана Арт-студия «Веселые краски». Традиционные и нетрадиционные техники, простые и сложные элементы и приемы, поэтапное рисование кисточкой, карандашом, пером и даже пальчиком – это и многое другое освоили юные художники г. Светлограда.</w:t>
      </w:r>
    </w:p>
    <w:bookmarkEnd w:id="0"/>
    <w:p w:rsidR="000F3873" w:rsidRPr="00101E60" w:rsidRDefault="000F3873" w:rsidP="000F3873">
      <w:pPr>
        <w:ind w:firstLine="709"/>
        <w:jc w:val="both"/>
        <w:rPr>
          <w:sz w:val="28"/>
          <w:szCs w:val="28"/>
        </w:rPr>
      </w:pPr>
      <w:r w:rsidRPr="00101E60">
        <w:rPr>
          <w:sz w:val="28"/>
          <w:szCs w:val="28"/>
        </w:rPr>
        <w:t xml:space="preserve">В проекте были организованы: выставочная и игровая зоны; зона творческой самореализации, где для юных читателей были созданы условия для самостоятельного творчества (предоставлены материалы, карандаши, </w:t>
      </w:r>
      <w:r w:rsidRPr="00101E60">
        <w:rPr>
          <w:sz w:val="28"/>
          <w:szCs w:val="28"/>
        </w:rPr>
        <w:lastRenderedPageBreak/>
        <w:t>краски, пластилин, цветной песок и др.). Зона мастер-классов по созданию рисунков в технике «</w:t>
      </w:r>
      <w:proofErr w:type="spellStart"/>
      <w:r w:rsidRPr="00101E60">
        <w:rPr>
          <w:sz w:val="28"/>
          <w:szCs w:val="28"/>
        </w:rPr>
        <w:t>Граттаж</w:t>
      </w:r>
      <w:proofErr w:type="spellEnd"/>
      <w:r w:rsidRPr="00101E60">
        <w:rPr>
          <w:sz w:val="28"/>
          <w:szCs w:val="28"/>
        </w:rPr>
        <w:t xml:space="preserve">», </w:t>
      </w:r>
      <w:proofErr w:type="spellStart"/>
      <w:r w:rsidRPr="00101E60">
        <w:rPr>
          <w:sz w:val="28"/>
          <w:szCs w:val="28"/>
        </w:rPr>
        <w:t>Эбру</w:t>
      </w:r>
      <w:proofErr w:type="spellEnd"/>
      <w:r w:rsidRPr="00101E60">
        <w:rPr>
          <w:sz w:val="28"/>
          <w:szCs w:val="28"/>
        </w:rPr>
        <w:t>, рисования нитями, по изготовлению панно из ракушек и морских камешков и других природных материалов.</w:t>
      </w:r>
    </w:p>
    <w:p w:rsidR="000F3873" w:rsidRPr="00101E60" w:rsidRDefault="000F3873" w:rsidP="000F3873">
      <w:pPr>
        <w:ind w:firstLine="709"/>
        <w:jc w:val="both"/>
        <w:rPr>
          <w:sz w:val="28"/>
          <w:szCs w:val="28"/>
        </w:rPr>
      </w:pPr>
      <w:r w:rsidRPr="00101E60">
        <w:rPr>
          <w:sz w:val="28"/>
          <w:szCs w:val="28"/>
        </w:rPr>
        <w:t>Каждая встреча в Арт-студии «Веселые краски» дарит детям очередное волшебство творческих занятий и живое общение со сверстниками.</w:t>
      </w:r>
    </w:p>
    <w:p w:rsidR="000F3873" w:rsidRPr="00101E60" w:rsidRDefault="000F3873" w:rsidP="000F3873">
      <w:pPr>
        <w:ind w:firstLine="709"/>
        <w:jc w:val="both"/>
        <w:rPr>
          <w:sz w:val="28"/>
          <w:szCs w:val="28"/>
        </w:rPr>
      </w:pPr>
      <w:r w:rsidRPr="00101E60">
        <w:rPr>
          <w:sz w:val="28"/>
          <w:szCs w:val="28"/>
        </w:rPr>
        <w:t xml:space="preserve">В июле утвержден состав Молодежной палаты при Совете депутатов Петровского </w:t>
      </w:r>
      <w:r w:rsidR="003C1A56">
        <w:rPr>
          <w:sz w:val="28"/>
          <w:szCs w:val="28"/>
        </w:rPr>
        <w:t>муниципального</w:t>
      </w:r>
      <w:r w:rsidRPr="00101E60">
        <w:rPr>
          <w:sz w:val="28"/>
          <w:szCs w:val="28"/>
        </w:rPr>
        <w:t xml:space="preserve"> округа Ставропольского края. Всего в собеседованиях приняли участие 22 кандидата. Кандидатуры делегированы вузами, профессиональными образовательными организациями, профсоюзами, общественными объединениями, администрациями муниципальных образований Петровского городского округа. Свои инициативы представили предприниматели, педагоги, специалисты по работе с молодежью, студенты и др.</w:t>
      </w:r>
    </w:p>
    <w:p w:rsidR="000F3873" w:rsidRPr="00101E60" w:rsidRDefault="000F3873" w:rsidP="000F3873">
      <w:pPr>
        <w:ind w:firstLine="709"/>
        <w:jc w:val="both"/>
        <w:rPr>
          <w:sz w:val="28"/>
          <w:szCs w:val="28"/>
        </w:rPr>
      </w:pPr>
      <w:r w:rsidRPr="00101E60">
        <w:rPr>
          <w:sz w:val="28"/>
          <w:szCs w:val="28"/>
        </w:rPr>
        <w:t>Это первый созыв, который сформирован в округе. В его состав вошли самые инициативные представители Петровской молодежи со всего округа. В каждом из которых огромный интерес, энтузиазм, потенциал и жажду работать во благо Петровского городского округа, края и страны.</w:t>
      </w:r>
    </w:p>
    <w:p w:rsidR="000F3873" w:rsidRPr="00101E60" w:rsidRDefault="000F3873" w:rsidP="000F3873">
      <w:pPr>
        <w:ind w:firstLine="709"/>
        <w:jc w:val="both"/>
        <w:rPr>
          <w:sz w:val="28"/>
          <w:szCs w:val="28"/>
        </w:rPr>
      </w:pPr>
      <w:r w:rsidRPr="00101E60">
        <w:rPr>
          <w:sz w:val="28"/>
          <w:szCs w:val="28"/>
        </w:rPr>
        <w:t xml:space="preserve">В состав Молодежной палаты Совета депутатов ПГО СК вошла и </w:t>
      </w:r>
      <w:r w:rsidR="003C1A56">
        <w:rPr>
          <w:sz w:val="28"/>
          <w:szCs w:val="28"/>
        </w:rPr>
        <w:t>библиотекарь</w:t>
      </w:r>
      <w:r w:rsidRPr="00101E60">
        <w:rPr>
          <w:sz w:val="28"/>
          <w:szCs w:val="28"/>
        </w:rPr>
        <w:t xml:space="preserve"> отдела обслуживания Петровской модельной библиотеки Казаченко Раиса.</w:t>
      </w:r>
    </w:p>
    <w:p w:rsidR="000F3873" w:rsidRPr="00101E60" w:rsidRDefault="000F3873" w:rsidP="000F3873">
      <w:pPr>
        <w:ind w:firstLine="709"/>
        <w:jc w:val="both"/>
        <w:rPr>
          <w:sz w:val="28"/>
          <w:szCs w:val="28"/>
        </w:rPr>
      </w:pPr>
      <w:bookmarkStart w:id="1" w:name="_Hlk154238688"/>
      <w:r w:rsidRPr="00101E60">
        <w:rPr>
          <w:sz w:val="28"/>
          <w:szCs w:val="28"/>
        </w:rPr>
        <w:t>21 декабря 2023 года на базе Петровской модельной центральной библиотеки открылось первичное отделение Общероссийского общественно-государственного движения детей и молодежи «Движение Первых».</w:t>
      </w:r>
    </w:p>
    <w:bookmarkEnd w:id="1"/>
    <w:p w:rsidR="000F3873" w:rsidRPr="00101E60" w:rsidRDefault="000F3873" w:rsidP="000F3873">
      <w:pPr>
        <w:ind w:firstLine="709"/>
        <w:jc w:val="both"/>
        <w:rPr>
          <w:sz w:val="28"/>
          <w:szCs w:val="28"/>
        </w:rPr>
      </w:pPr>
      <w:r w:rsidRPr="00101E60">
        <w:rPr>
          <w:sz w:val="28"/>
          <w:szCs w:val="28"/>
        </w:rPr>
        <w:t xml:space="preserve">Инициативной группой было принято решение и подписан протокол заседания инициативной группы о создании первичного отделения Движения в Петровской модельной центральной библиотеке, директор которой </w:t>
      </w:r>
      <w:proofErr w:type="spellStart"/>
      <w:r w:rsidRPr="00101E60">
        <w:rPr>
          <w:sz w:val="28"/>
          <w:szCs w:val="28"/>
        </w:rPr>
        <w:t>Дружбина</w:t>
      </w:r>
      <w:proofErr w:type="spellEnd"/>
      <w:r w:rsidRPr="00101E60">
        <w:rPr>
          <w:sz w:val="28"/>
          <w:szCs w:val="28"/>
        </w:rPr>
        <w:t xml:space="preserve"> И.В. поприветствовала участников и поздравила молодежь с открытием, передав заявление в Региональное отделение Российского движения детей и молодежи «Движение Первых».</w:t>
      </w:r>
    </w:p>
    <w:p w:rsidR="000F3873" w:rsidRPr="00101E60" w:rsidRDefault="000F3873" w:rsidP="000F3873">
      <w:pPr>
        <w:ind w:firstLine="709"/>
        <w:jc w:val="both"/>
        <w:rPr>
          <w:sz w:val="28"/>
          <w:szCs w:val="28"/>
        </w:rPr>
      </w:pPr>
      <w:r w:rsidRPr="00101E60">
        <w:rPr>
          <w:sz w:val="28"/>
          <w:szCs w:val="28"/>
        </w:rPr>
        <w:t>В день рождения первичного отделения было принято решение о том, что в декабре каждого года члены первичного отделения на базе Петровской модельной центральной библиотеки будут делать добрые дела. Активисты пригласили ребят и педагогов принять участие в первом добром деле «Добро в движении» – изготовлении новогодних открыток для участников специальной военной операции.</w:t>
      </w:r>
    </w:p>
    <w:p w:rsidR="000F3873" w:rsidRPr="00101E60" w:rsidRDefault="000F3873" w:rsidP="000F3873">
      <w:pPr>
        <w:ind w:firstLine="709"/>
        <w:jc w:val="both"/>
        <w:rPr>
          <w:sz w:val="28"/>
          <w:szCs w:val="28"/>
        </w:rPr>
      </w:pPr>
      <w:r w:rsidRPr="00101E60">
        <w:rPr>
          <w:sz w:val="28"/>
          <w:szCs w:val="28"/>
        </w:rPr>
        <w:t>Уже 27 декабря в Петровской модельной центральной библиотеке прошла первая встреча с активистами отделения, на которую были приглашены желающие принять участие в первом добром деле «Добро в движении». Присутствующие изготовили своими руками поздравительные открытки к Новому году с теплыми пожеланиями для участников специальной военной операции. Открытки будут переданы волонтерами в зону специальной военной операции.</w:t>
      </w:r>
    </w:p>
    <w:p w:rsidR="000F3873" w:rsidRDefault="000F3873" w:rsidP="000F3873">
      <w:pPr>
        <w:ind w:firstLine="709"/>
        <w:jc w:val="both"/>
        <w:rPr>
          <w:sz w:val="28"/>
          <w:szCs w:val="28"/>
        </w:rPr>
      </w:pPr>
      <w:r w:rsidRPr="00101E60">
        <w:rPr>
          <w:sz w:val="28"/>
          <w:szCs w:val="28"/>
        </w:rPr>
        <w:t xml:space="preserve">22 декабря 2023 года в Петровском муниципальном округе состоялась церемония награждения участников реализации молодежной политики по </w:t>
      </w:r>
      <w:r w:rsidRPr="00101E60">
        <w:rPr>
          <w:sz w:val="28"/>
          <w:szCs w:val="28"/>
        </w:rPr>
        <w:lastRenderedPageBreak/>
        <w:t>итогам года «Признание –</w:t>
      </w:r>
      <w:r w:rsidR="003C1A56">
        <w:rPr>
          <w:sz w:val="28"/>
          <w:szCs w:val="28"/>
        </w:rPr>
        <w:t xml:space="preserve"> 2023». Директор МКУК ПЦБС </w:t>
      </w:r>
      <w:proofErr w:type="spellStart"/>
      <w:r w:rsidR="003C1A56">
        <w:rPr>
          <w:sz w:val="28"/>
          <w:szCs w:val="28"/>
        </w:rPr>
        <w:t>И.В.</w:t>
      </w:r>
      <w:r w:rsidRPr="00101E60">
        <w:rPr>
          <w:sz w:val="28"/>
          <w:szCs w:val="28"/>
        </w:rPr>
        <w:t>Дружбина</w:t>
      </w:r>
      <w:proofErr w:type="spellEnd"/>
      <w:r w:rsidRPr="00101E60">
        <w:rPr>
          <w:sz w:val="28"/>
          <w:szCs w:val="28"/>
        </w:rPr>
        <w:t xml:space="preserve"> стала почетным гостем церемонии награждения. Петровская ЦБС, как учреждение отмечено грамотой Главы Петровского муниципального округа Ставропольского края Н.В. </w:t>
      </w:r>
      <w:proofErr w:type="spellStart"/>
      <w:r w:rsidRPr="00101E60">
        <w:rPr>
          <w:sz w:val="28"/>
          <w:szCs w:val="28"/>
        </w:rPr>
        <w:t>Конкиной</w:t>
      </w:r>
      <w:proofErr w:type="spellEnd"/>
      <w:r w:rsidRPr="00101E60">
        <w:rPr>
          <w:sz w:val="28"/>
          <w:szCs w:val="28"/>
        </w:rPr>
        <w:t xml:space="preserve"> «За значительный вклад и активное участие в реализации молодежной политики на территории Петровского муниципального округа Ставропольского края в 2023 году». Прекрасное признание трудовой библиотечной деятельности по итогам года.</w:t>
      </w:r>
    </w:p>
    <w:p w:rsidR="005B22C0" w:rsidRPr="00A4658A" w:rsidRDefault="005B22C0" w:rsidP="00763BEF">
      <w:pPr>
        <w:jc w:val="both"/>
        <w:rPr>
          <w:sz w:val="28"/>
          <w:szCs w:val="28"/>
          <w:highlight w:val="green"/>
        </w:rPr>
      </w:pPr>
    </w:p>
    <w:p w:rsidR="005B22C0" w:rsidRPr="00FE5A02" w:rsidRDefault="005B22C0" w:rsidP="00FE5A02">
      <w:pPr>
        <w:jc w:val="center"/>
        <w:rPr>
          <w:sz w:val="28"/>
          <w:szCs w:val="28"/>
          <w:u w:val="single"/>
        </w:rPr>
      </w:pPr>
      <w:r w:rsidRPr="00FE5A02">
        <w:rPr>
          <w:sz w:val="28"/>
          <w:szCs w:val="28"/>
          <w:u w:val="single"/>
        </w:rPr>
        <w:t>Обеспечение деятельности муниципальных учреждений дополнительно</w:t>
      </w:r>
      <w:r>
        <w:rPr>
          <w:sz w:val="28"/>
          <w:szCs w:val="28"/>
          <w:u w:val="single"/>
        </w:rPr>
        <w:t>го образования в сфере культуры</w:t>
      </w:r>
    </w:p>
    <w:p w:rsidR="005B22C0" w:rsidRPr="00A4658A" w:rsidRDefault="005B22C0" w:rsidP="00763BEF">
      <w:pPr>
        <w:jc w:val="both"/>
        <w:rPr>
          <w:sz w:val="28"/>
          <w:szCs w:val="28"/>
        </w:rPr>
      </w:pPr>
    </w:p>
    <w:p w:rsidR="003C1A56" w:rsidRPr="00236E7C" w:rsidRDefault="003C1A56" w:rsidP="003C1A56">
      <w:pPr>
        <w:ind w:firstLine="708"/>
        <w:jc w:val="both"/>
        <w:rPr>
          <w:sz w:val="28"/>
          <w:szCs w:val="28"/>
        </w:rPr>
      </w:pPr>
      <w:r w:rsidRPr="00236E7C">
        <w:rPr>
          <w:sz w:val="28"/>
          <w:szCs w:val="28"/>
        </w:rPr>
        <w:t>На 31 декабря 202</w:t>
      </w:r>
      <w:r>
        <w:rPr>
          <w:sz w:val="28"/>
          <w:szCs w:val="28"/>
        </w:rPr>
        <w:t>3</w:t>
      </w:r>
      <w:r w:rsidRPr="00236E7C">
        <w:rPr>
          <w:sz w:val="28"/>
          <w:szCs w:val="28"/>
        </w:rPr>
        <w:t xml:space="preserve"> года контингент обучающихся составил 6</w:t>
      </w:r>
      <w:r>
        <w:rPr>
          <w:sz w:val="28"/>
          <w:szCs w:val="28"/>
        </w:rPr>
        <w:t>66</w:t>
      </w:r>
      <w:r w:rsidRPr="00236E7C">
        <w:rPr>
          <w:sz w:val="28"/>
          <w:szCs w:val="28"/>
        </w:rPr>
        <w:t xml:space="preserve"> человека, из них в МБУДО СДХШ – </w:t>
      </w:r>
      <w:r>
        <w:rPr>
          <w:sz w:val="28"/>
          <w:szCs w:val="28"/>
        </w:rPr>
        <w:t>205</w:t>
      </w:r>
      <w:r w:rsidRPr="00236E7C">
        <w:rPr>
          <w:sz w:val="28"/>
          <w:szCs w:val="28"/>
        </w:rPr>
        <w:t xml:space="preserve"> чел., в МКУДО СРДМШ – 461 чел. Процент охвата детей услугами дополнительного образования составил 5,</w:t>
      </w:r>
      <w:r>
        <w:rPr>
          <w:sz w:val="28"/>
          <w:szCs w:val="28"/>
        </w:rPr>
        <w:t>9</w:t>
      </w:r>
      <w:r w:rsidRPr="00236E7C">
        <w:rPr>
          <w:sz w:val="28"/>
          <w:szCs w:val="28"/>
        </w:rPr>
        <w:t>% в 202</w:t>
      </w:r>
      <w:r>
        <w:rPr>
          <w:sz w:val="28"/>
          <w:szCs w:val="28"/>
        </w:rPr>
        <w:t>3</w:t>
      </w:r>
      <w:r w:rsidRPr="00236E7C">
        <w:rPr>
          <w:sz w:val="28"/>
          <w:szCs w:val="28"/>
        </w:rPr>
        <w:t xml:space="preserve"> году. </w:t>
      </w:r>
    </w:p>
    <w:p w:rsidR="003C1A56" w:rsidRPr="00236E7C" w:rsidRDefault="003C1A56" w:rsidP="003C1A56">
      <w:pPr>
        <w:ind w:firstLine="708"/>
        <w:jc w:val="both"/>
        <w:rPr>
          <w:sz w:val="28"/>
          <w:szCs w:val="28"/>
        </w:rPr>
      </w:pPr>
      <w:r w:rsidRPr="00236E7C">
        <w:rPr>
          <w:sz w:val="28"/>
          <w:szCs w:val="28"/>
        </w:rPr>
        <w:t xml:space="preserve">По сравнению с предыдущим годом вырос </w:t>
      </w:r>
      <w:proofErr w:type="spellStart"/>
      <w:r w:rsidRPr="00236E7C">
        <w:rPr>
          <w:sz w:val="28"/>
          <w:szCs w:val="28"/>
        </w:rPr>
        <w:t>контенгент</w:t>
      </w:r>
      <w:proofErr w:type="spellEnd"/>
      <w:r w:rsidRPr="00236E7C">
        <w:rPr>
          <w:sz w:val="28"/>
          <w:szCs w:val="28"/>
        </w:rPr>
        <w:t xml:space="preserve"> обучающихся детской художественной школы до </w:t>
      </w:r>
      <w:r>
        <w:rPr>
          <w:sz w:val="28"/>
          <w:szCs w:val="28"/>
        </w:rPr>
        <w:t>205</w:t>
      </w:r>
      <w:r w:rsidRPr="00236E7C">
        <w:rPr>
          <w:sz w:val="28"/>
          <w:szCs w:val="28"/>
        </w:rPr>
        <w:t xml:space="preserve"> человек. Дети обучаются в комфортных условиях. Участниками мастер-классов стало более 70 обучающихся.</w:t>
      </w:r>
    </w:p>
    <w:p w:rsidR="003C1A56" w:rsidRPr="0035479D" w:rsidRDefault="003C1A56" w:rsidP="003C1A56">
      <w:pPr>
        <w:ind w:firstLine="708"/>
        <w:jc w:val="both"/>
        <w:rPr>
          <w:sz w:val="28"/>
          <w:szCs w:val="28"/>
        </w:rPr>
      </w:pPr>
      <w:r>
        <w:rPr>
          <w:sz w:val="28"/>
          <w:szCs w:val="28"/>
        </w:rPr>
        <w:t xml:space="preserve">05 сентября </w:t>
      </w:r>
      <w:r w:rsidRPr="0035479D">
        <w:rPr>
          <w:sz w:val="28"/>
          <w:szCs w:val="28"/>
        </w:rPr>
        <w:t xml:space="preserve">после капитального ремонта, выполненного в рамках регионального проекта «Культурная среда» национального проекта «Культура», торжественно открыл свои двери филиал № 4 с. </w:t>
      </w:r>
      <w:proofErr w:type="spellStart"/>
      <w:r w:rsidRPr="0035479D">
        <w:rPr>
          <w:sz w:val="28"/>
          <w:szCs w:val="28"/>
        </w:rPr>
        <w:t>Константиновское</w:t>
      </w:r>
      <w:proofErr w:type="spellEnd"/>
      <w:r w:rsidRPr="0035479D">
        <w:rPr>
          <w:sz w:val="28"/>
          <w:szCs w:val="28"/>
        </w:rPr>
        <w:t xml:space="preserve"> </w:t>
      </w:r>
      <w:proofErr w:type="spellStart"/>
      <w:r w:rsidRPr="0035479D">
        <w:rPr>
          <w:sz w:val="28"/>
          <w:szCs w:val="28"/>
        </w:rPr>
        <w:t>Светлоградской</w:t>
      </w:r>
      <w:proofErr w:type="spellEnd"/>
      <w:r w:rsidRPr="0035479D">
        <w:rPr>
          <w:sz w:val="28"/>
          <w:szCs w:val="28"/>
        </w:rPr>
        <w:t xml:space="preserve"> районной детской музыкальной школы. </w:t>
      </w:r>
    </w:p>
    <w:p w:rsidR="003C1A56" w:rsidRPr="0035479D" w:rsidRDefault="003C1A56" w:rsidP="003C1A56">
      <w:pPr>
        <w:ind w:firstLine="708"/>
        <w:jc w:val="both"/>
        <w:rPr>
          <w:sz w:val="28"/>
          <w:szCs w:val="28"/>
        </w:rPr>
      </w:pPr>
      <w:r w:rsidRPr="0035479D">
        <w:rPr>
          <w:sz w:val="28"/>
          <w:szCs w:val="28"/>
        </w:rPr>
        <w:t xml:space="preserve">Филиал с. </w:t>
      </w:r>
      <w:proofErr w:type="spellStart"/>
      <w:r w:rsidRPr="0035479D">
        <w:rPr>
          <w:sz w:val="28"/>
          <w:szCs w:val="28"/>
        </w:rPr>
        <w:t>Константиновское</w:t>
      </w:r>
      <w:proofErr w:type="spellEnd"/>
      <w:r w:rsidRPr="0035479D">
        <w:rPr>
          <w:sz w:val="28"/>
          <w:szCs w:val="28"/>
        </w:rPr>
        <w:t xml:space="preserve"> был образован в 1966 году. За время своей работы начальное музыкальное образование здесь получили более 1000 обучающихся.</w:t>
      </w:r>
    </w:p>
    <w:p w:rsidR="003C1A56" w:rsidRPr="0035479D" w:rsidRDefault="003C1A56" w:rsidP="003C1A56">
      <w:pPr>
        <w:ind w:firstLine="708"/>
        <w:jc w:val="both"/>
        <w:rPr>
          <w:sz w:val="28"/>
          <w:szCs w:val="28"/>
        </w:rPr>
      </w:pPr>
      <w:r w:rsidRPr="0035479D">
        <w:rPr>
          <w:sz w:val="28"/>
          <w:szCs w:val="28"/>
        </w:rPr>
        <w:t>Капитальный ремонт длился почти восемь месяцев. Обновления коснулись всех учебных кабинетов, преобразился фасад здания, отремонтированы инженерные сети, обустроен эвакуационный выход, пандус, установлены камеры видеонаблюдения, охранно-пожарная сигнализация. Общая сумма ремонтных работ составила более 3 млн. рублей.</w:t>
      </w:r>
    </w:p>
    <w:p w:rsidR="003C1A56" w:rsidRDefault="003C1A56" w:rsidP="003C1A56">
      <w:pPr>
        <w:ind w:firstLine="708"/>
        <w:jc w:val="both"/>
        <w:rPr>
          <w:sz w:val="28"/>
          <w:szCs w:val="28"/>
        </w:rPr>
      </w:pPr>
      <w:r w:rsidRPr="0035479D">
        <w:rPr>
          <w:sz w:val="28"/>
          <w:szCs w:val="28"/>
        </w:rPr>
        <w:t>Теперь юные музыканты села Константиновского будут заниматься в комфортных условиях. Уютные классы уже ждут своих учеников для новых профессиональных и творческих достижений.</w:t>
      </w:r>
    </w:p>
    <w:p w:rsidR="003C1A56" w:rsidRPr="0035479D" w:rsidRDefault="003C1A56" w:rsidP="003C1A56">
      <w:pPr>
        <w:ind w:firstLine="708"/>
        <w:jc w:val="both"/>
        <w:rPr>
          <w:sz w:val="28"/>
          <w:szCs w:val="28"/>
        </w:rPr>
      </w:pPr>
      <w:r>
        <w:rPr>
          <w:sz w:val="28"/>
          <w:szCs w:val="28"/>
        </w:rPr>
        <w:t>Обучающиеся МКУДО «</w:t>
      </w:r>
      <w:proofErr w:type="spellStart"/>
      <w:r>
        <w:rPr>
          <w:sz w:val="28"/>
          <w:szCs w:val="28"/>
        </w:rPr>
        <w:t>Светлоградская</w:t>
      </w:r>
      <w:proofErr w:type="spellEnd"/>
      <w:r>
        <w:rPr>
          <w:sz w:val="28"/>
          <w:szCs w:val="28"/>
        </w:rPr>
        <w:t xml:space="preserve"> районная детская музыкальная школа» в 2023 году принимали участие в 19 конкурсах. </w:t>
      </w:r>
      <w:r w:rsidRPr="0035479D">
        <w:rPr>
          <w:sz w:val="28"/>
          <w:szCs w:val="28"/>
        </w:rPr>
        <w:t xml:space="preserve">Из них </w:t>
      </w:r>
    </w:p>
    <w:p w:rsidR="003C1A56" w:rsidRPr="0035479D" w:rsidRDefault="003C1A56" w:rsidP="003C1A56">
      <w:pPr>
        <w:ind w:firstLine="708"/>
        <w:jc w:val="both"/>
        <w:rPr>
          <w:sz w:val="28"/>
          <w:szCs w:val="28"/>
        </w:rPr>
      </w:pPr>
      <w:r>
        <w:rPr>
          <w:sz w:val="28"/>
          <w:szCs w:val="28"/>
        </w:rPr>
        <w:t>- р</w:t>
      </w:r>
      <w:r w:rsidRPr="0035479D">
        <w:rPr>
          <w:sz w:val="28"/>
          <w:szCs w:val="28"/>
        </w:rPr>
        <w:t>айонных – 8</w:t>
      </w:r>
      <w:r>
        <w:rPr>
          <w:sz w:val="28"/>
          <w:szCs w:val="28"/>
        </w:rPr>
        <w:t>;</w:t>
      </w:r>
    </w:p>
    <w:p w:rsidR="003C1A56" w:rsidRPr="0035479D" w:rsidRDefault="003C1A56" w:rsidP="003C1A56">
      <w:pPr>
        <w:ind w:firstLine="708"/>
        <w:jc w:val="both"/>
        <w:rPr>
          <w:sz w:val="28"/>
          <w:szCs w:val="28"/>
        </w:rPr>
      </w:pPr>
      <w:r>
        <w:rPr>
          <w:sz w:val="28"/>
          <w:szCs w:val="28"/>
        </w:rPr>
        <w:t>- зональных – 3;</w:t>
      </w:r>
    </w:p>
    <w:p w:rsidR="003C1A56" w:rsidRPr="0035479D" w:rsidRDefault="003C1A56" w:rsidP="003C1A56">
      <w:pPr>
        <w:ind w:firstLine="708"/>
        <w:jc w:val="both"/>
        <w:rPr>
          <w:sz w:val="28"/>
          <w:szCs w:val="28"/>
        </w:rPr>
      </w:pPr>
      <w:r>
        <w:rPr>
          <w:sz w:val="28"/>
          <w:szCs w:val="28"/>
        </w:rPr>
        <w:t>- к</w:t>
      </w:r>
      <w:r w:rsidRPr="0035479D">
        <w:rPr>
          <w:sz w:val="28"/>
          <w:szCs w:val="28"/>
        </w:rPr>
        <w:t>раевых – 3</w:t>
      </w:r>
      <w:r>
        <w:rPr>
          <w:sz w:val="28"/>
          <w:szCs w:val="28"/>
        </w:rPr>
        <w:t>;</w:t>
      </w:r>
    </w:p>
    <w:p w:rsidR="003C1A56" w:rsidRPr="0035479D" w:rsidRDefault="003C1A56" w:rsidP="003C1A56">
      <w:pPr>
        <w:ind w:firstLine="708"/>
        <w:jc w:val="both"/>
        <w:rPr>
          <w:sz w:val="28"/>
          <w:szCs w:val="28"/>
        </w:rPr>
      </w:pPr>
      <w:r>
        <w:rPr>
          <w:sz w:val="28"/>
          <w:szCs w:val="28"/>
        </w:rPr>
        <w:t>- в</w:t>
      </w:r>
      <w:r w:rsidRPr="0035479D">
        <w:rPr>
          <w:sz w:val="28"/>
          <w:szCs w:val="28"/>
        </w:rPr>
        <w:t xml:space="preserve">сероссийских </w:t>
      </w:r>
      <w:r>
        <w:rPr>
          <w:sz w:val="28"/>
          <w:szCs w:val="28"/>
        </w:rPr>
        <w:t>–</w:t>
      </w:r>
      <w:r w:rsidRPr="0035479D">
        <w:rPr>
          <w:sz w:val="28"/>
          <w:szCs w:val="28"/>
        </w:rPr>
        <w:t xml:space="preserve"> 4</w:t>
      </w:r>
      <w:r>
        <w:rPr>
          <w:sz w:val="28"/>
          <w:szCs w:val="28"/>
        </w:rPr>
        <w:t>;</w:t>
      </w:r>
    </w:p>
    <w:p w:rsidR="003C1A56" w:rsidRPr="0035479D" w:rsidRDefault="003C1A56" w:rsidP="003C1A56">
      <w:pPr>
        <w:ind w:firstLine="708"/>
        <w:jc w:val="both"/>
        <w:rPr>
          <w:sz w:val="28"/>
          <w:szCs w:val="28"/>
        </w:rPr>
      </w:pPr>
      <w:r>
        <w:rPr>
          <w:sz w:val="28"/>
          <w:szCs w:val="28"/>
        </w:rPr>
        <w:t>- международных – 1.</w:t>
      </w:r>
    </w:p>
    <w:p w:rsidR="003C1A56" w:rsidRDefault="003C1A56" w:rsidP="003C1A56">
      <w:pPr>
        <w:ind w:firstLine="708"/>
        <w:jc w:val="both"/>
        <w:rPr>
          <w:sz w:val="28"/>
          <w:szCs w:val="28"/>
        </w:rPr>
      </w:pPr>
      <w:r>
        <w:rPr>
          <w:sz w:val="28"/>
          <w:szCs w:val="28"/>
        </w:rPr>
        <w:t xml:space="preserve">Всего приняли участие – </w:t>
      </w:r>
      <w:r w:rsidRPr="0035479D">
        <w:rPr>
          <w:sz w:val="28"/>
          <w:szCs w:val="28"/>
        </w:rPr>
        <w:t xml:space="preserve">248 обучающихся; </w:t>
      </w:r>
      <w:r>
        <w:rPr>
          <w:sz w:val="28"/>
          <w:szCs w:val="28"/>
        </w:rPr>
        <w:t xml:space="preserve">получено </w:t>
      </w:r>
      <w:r w:rsidRPr="0035479D">
        <w:rPr>
          <w:sz w:val="28"/>
          <w:szCs w:val="28"/>
        </w:rPr>
        <w:t>наград – 125</w:t>
      </w:r>
      <w:r>
        <w:rPr>
          <w:sz w:val="28"/>
          <w:szCs w:val="28"/>
        </w:rPr>
        <w:t>.</w:t>
      </w:r>
    </w:p>
    <w:p w:rsidR="005B22C0" w:rsidRPr="008213F7" w:rsidRDefault="005B22C0" w:rsidP="00763BEF">
      <w:pPr>
        <w:jc w:val="both"/>
        <w:rPr>
          <w:sz w:val="28"/>
          <w:szCs w:val="28"/>
        </w:rPr>
      </w:pPr>
    </w:p>
    <w:p w:rsidR="005B22C0" w:rsidRPr="00A73B08" w:rsidRDefault="005B22C0" w:rsidP="00A73B08">
      <w:pPr>
        <w:jc w:val="center"/>
        <w:rPr>
          <w:sz w:val="28"/>
          <w:szCs w:val="28"/>
          <w:u w:val="single"/>
        </w:rPr>
      </w:pPr>
      <w:r w:rsidRPr="001A23FB">
        <w:rPr>
          <w:sz w:val="28"/>
          <w:szCs w:val="28"/>
          <w:u w:val="single"/>
        </w:rPr>
        <w:t>Осуществление организационно-методической деятельности</w:t>
      </w:r>
    </w:p>
    <w:p w:rsidR="005B22C0" w:rsidRPr="001400E7" w:rsidRDefault="005B22C0" w:rsidP="00763BEF">
      <w:pPr>
        <w:jc w:val="both"/>
        <w:rPr>
          <w:sz w:val="28"/>
          <w:szCs w:val="28"/>
        </w:rPr>
      </w:pPr>
    </w:p>
    <w:p w:rsidR="005B22C0" w:rsidRPr="001400E7" w:rsidRDefault="005B22C0" w:rsidP="00763BEF">
      <w:pPr>
        <w:ind w:firstLine="708"/>
        <w:jc w:val="both"/>
        <w:rPr>
          <w:sz w:val="28"/>
          <w:szCs w:val="28"/>
        </w:rPr>
      </w:pPr>
      <w:r w:rsidRPr="001400E7">
        <w:rPr>
          <w:sz w:val="28"/>
          <w:szCs w:val="28"/>
        </w:rPr>
        <w:t>С целью оказания методической и практической помощи молодым специалистам учреждений культуры клубного типа, в рамках данного основного мероприятия МБУК «Петровский организационно-методический центр» проводит ежегодно:</w:t>
      </w:r>
    </w:p>
    <w:p w:rsidR="005B22C0" w:rsidRPr="001400E7" w:rsidRDefault="005B22C0" w:rsidP="00763BEF">
      <w:pPr>
        <w:ind w:firstLine="708"/>
        <w:jc w:val="both"/>
        <w:rPr>
          <w:sz w:val="28"/>
          <w:szCs w:val="28"/>
        </w:rPr>
      </w:pPr>
      <w:r w:rsidRPr="001400E7">
        <w:rPr>
          <w:sz w:val="28"/>
          <w:szCs w:val="28"/>
        </w:rPr>
        <w:t>- 12 семинаров, круглых столов;</w:t>
      </w:r>
    </w:p>
    <w:p w:rsidR="005B22C0" w:rsidRPr="001400E7" w:rsidRDefault="005B22C0" w:rsidP="00763BEF">
      <w:pPr>
        <w:ind w:firstLine="708"/>
        <w:jc w:val="both"/>
        <w:rPr>
          <w:sz w:val="28"/>
          <w:szCs w:val="28"/>
        </w:rPr>
      </w:pPr>
      <w:r w:rsidRPr="001400E7">
        <w:rPr>
          <w:sz w:val="28"/>
          <w:szCs w:val="28"/>
        </w:rPr>
        <w:t>- 4 мастер-класса;</w:t>
      </w:r>
    </w:p>
    <w:p w:rsidR="005B22C0" w:rsidRDefault="005B22C0" w:rsidP="003C1A56">
      <w:pPr>
        <w:ind w:firstLine="708"/>
        <w:jc w:val="both"/>
        <w:rPr>
          <w:sz w:val="28"/>
          <w:szCs w:val="28"/>
        </w:rPr>
      </w:pPr>
      <w:r w:rsidRPr="001400E7">
        <w:rPr>
          <w:sz w:val="28"/>
          <w:szCs w:val="28"/>
        </w:rPr>
        <w:t>- разрабатывает 10 методических пособий.</w:t>
      </w:r>
    </w:p>
    <w:p w:rsidR="001A23FB" w:rsidRPr="00A4658A" w:rsidRDefault="001A23FB" w:rsidP="003C1A56">
      <w:pPr>
        <w:ind w:firstLine="708"/>
        <w:jc w:val="both"/>
        <w:rPr>
          <w:sz w:val="28"/>
          <w:szCs w:val="28"/>
        </w:rPr>
      </w:pPr>
    </w:p>
    <w:p w:rsidR="005B22C0" w:rsidRPr="00A73B08" w:rsidRDefault="005B22C0" w:rsidP="00A73B08">
      <w:pPr>
        <w:jc w:val="center"/>
        <w:rPr>
          <w:sz w:val="28"/>
          <w:szCs w:val="28"/>
          <w:u w:val="single"/>
        </w:rPr>
      </w:pPr>
      <w:r w:rsidRPr="001A23FB">
        <w:rPr>
          <w:sz w:val="28"/>
          <w:szCs w:val="28"/>
          <w:u w:val="single"/>
        </w:rPr>
        <w:t>Сохранение, использование и популяризация объектов культурного наследия (памятников истории и культуры)</w:t>
      </w:r>
    </w:p>
    <w:p w:rsidR="005B22C0" w:rsidRPr="00A4658A" w:rsidRDefault="005B22C0" w:rsidP="00763BEF">
      <w:pPr>
        <w:jc w:val="both"/>
        <w:rPr>
          <w:sz w:val="28"/>
          <w:szCs w:val="28"/>
        </w:rPr>
      </w:pPr>
    </w:p>
    <w:p w:rsidR="000F3873" w:rsidRPr="00A752B4" w:rsidRDefault="000F3873" w:rsidP="000F3873">
      <w:pPr>
        <w:ind w:firstLine="708"/>
        <w:jc w:val="both"/>
        <w:rPr>
          <w:sz w:val="28"/>
          <w:szCs w:val="28"/>
        </w:rPr>
      </w:pPr>
      <w:r w:rsidRPr="00A752B4">
        <w:rPr>
          <w:sz w:val="28"/>
          <w:szCs w:val="28"/>
        </w:rPr>
        <w:t>На территории Петровского городского округа расположено 66 (шестьдесят шесть) объектов культурного наследия, из них 64 (шестьдесят четыре) регионального значения и 2 (два) федерального значения:</w:t>
      </w:r>
    </w:p>
    <w:p w:rsidR="000F3873" w:rsidRPr="00A752B4" w:rsidRDefault="000F3873" w:rsidP="000F3873">
      <w:pPr>
        <w:ind w:firstLine="708"/>
        <w:jc w:val="both"/>
        <w:rPr>
          <w:sz w:val="28"/>
          <w:szCs w:val="28"/>
        </w:rPr>
      </w:pPr>
      <w:r w:rsidRPr="00A752B4">
        <w:rPr>
          <w:sz w:val="28"/>
          <w:szCs w:val="28"/>
        </w:rPr>
        <w:t>Памятники истории – 36 шт.</w:t>
      </w:r>
    </w:p>
    <w:p w:rsidR="000F3873" w:rsidRPr="00A752B4" w:rsidRDefault="000F3873" w:rsidP="000F3873">
      <w:pPr>
        <w:ind w:firstLine="708"/>
        <w:jc w:val="both"/>
        <w:rPr>
          <w:sz w:val="28"/>
          <w:szCs w:val="28"/>
        </w:rPr>
      </w:pPr>
      <w:r w:rsidRPr="00A752B4">
        <w:rPr>
          <w:sz w:val="28"/>
          <w:szCs w:val="28"/>
        </w:rPr>
        <w:t>Памятники искусства – 23 шт.</w:t>
      </w:r>
    </w:p>
    <w:p w:rsidR="000F3873" w:rsidRPr="00A752B4" w:rsidRDefault="000F3873" w:rsidP="000F3873">
      <w:pPr>
        <w:ind w:firstLine="708"/>
        <w:jc w:val="both"/>
        <w:rPr>
          <w:sz w:val="28"/>
          <w:szCs w:val="28"/>
        </w:rPr>
      </w:pPr>
      <w:r w:rsidRPr="00A752B4">
        <w:rPr>
          <w:sz w:val="28"/>
          <w:szCs w:val="28"/>
        </w:rPr>
        <w:t>Памятники археологии – 2 шт.</w:t>
      </w:r>
    </w:p>
    <w:p w:rsidR="000F3873" w:rsidRPr="00A752B4" w:rsidRDefault="000F3873" w:rsidP="000F3873">
      <w:pPr>
        <w:ind w:firstLine="708"/>
        <w:jc w:val="both"/>
        <w:rPr>
          <w:sz w:val="28"/>
          <w:szCs w:val="28"/>
        </w:rPr>
      </w:pPr>
      <w:r w:rsidRPr="00A752B4">
        <w:rPr>
          <w:sz w:val="28"/>
          <w:szCs w:val="28"/>
        </w:rPr>
        <w:t>Памятники градостроительства и архитектуры – 5 шт.</w:t>
      </w:r>
    </w:p>
    <w:p w:rsidR="000F3873" w:rsidRPr="00A752B4" w:rsidRDefault="000F3873" w:rsidP="000F3873">
      <w:pPr>
        <w:ind w:firstLine="708"/>
        <w:jc w:val="both"/>
        <w:rPr>
          <w:sz w:val="28"/>
          <w:szCs w:val="28"/>
        </w:rPr>
      </w:pPr>
      <w:r w:rsidRPr="00A752B4">
        <w:rPr>
          <w:sz w:val="28"/>
          <w:szCs w:val="28"/>
        </w:rPr>
        <w:t>На основании решения Ставропольского крайисполкома от 01.10.1981 № 702 «Об утверждении списка памятников истории и культуры Ставропольского края, подлежащих государственной охране как памятники местного и республиканского значения» в единый Государственный реестр объектов культурного наследия (памятников истории и культуры) народов Российской Федерации включено 66 (шестьдесят шесть) объектов. Из них 44 объекта являются памятниками Воинской Славы (Памятники и обелиски воинам-односельчанам, погибшим в 1941 - 1945 гг., Братские могилы воинов Советской Армии, погибших в 1942 - 1943 гг., Бюсты землякам - Героям Советского Союза и др.).</w:t>
      </w:r>
    </w:p>
    <w:p w:rsidR="000F3873" w:rsidRPr="00A752B4" w:rsidRDefault="000F3873" w:rsidP="000F3873">
      <w:pPr>
        <w:ind w:firstLine="708"/>
        <w:jc w:val="both"/>
        <w:rPr>
          <w:sz w:val="28"/>
          <w:szCs w:val="28"/>
        </w:rPr>
      </w:pPr>
      <w:r w:rsidRPr="00A752B4">
        <w:rPr>
          <w:sz w:val="28"/>
          <w:szCs w:val="28"/>
        </w:rPr>
        <w:t>Согласно статьи 16 пункта 18 Федерального закона №131-ФЗ «Об общих принципах организации местного самоуправления в Российской Федерации» к вопросам местного значения муниципального округа относятся полномочия в области сохранения, использования, популяризации объектов культурного наследия (памятников истории и культуры), находящихся в собственности муниципального округа, и охрана объектов культурного наследия (памятников истории и культуры) местного (муниципального) значения, расположенных на территории Петровского муниципального округа.</w:t>
      </w:r>
    </w:p>
    <w:p w:rsidR="000F3873" w:rsidRPr="00A752B4" w:rsidRDefault="000F3873" w:rsidP="000F3873">
      <w:pPr>
        <w:ind w:firstLine="708"/>
        <w:jc w:val="both"/>
        <w:rPr>
          <w:sz w:val="28"/>
          <w:szCs w:val="28"/>
        </w:rPr>
      </w:pPr>
      <w:r w:rsidRPr="00A752B4">
        <w:rPr>
          <w:sz w:val="28"/>
          <w:szCs w:val="28"/>
        </w:rPr>
        <w:t>В 2023 году в рамках муниципальной программы «Культура Петровского городского округа Ставропольского края» на мероприятия по сохранению, использованию и популяризации объектов культурного наследия (памятников истории и культуры) было израсходовано 5 870,96 тыс.</w:t>
      </w:r>
      <w:r w:rsidRPr="00A752B4">
        <w:rPr>
          <w:sz w:val="24"/>
          <w:szCs w:val="24"/>
        </w:rPr>
        <w:t xml:space="preserve"> </w:t>
      </w:r>
      <w:r w:rsidRPr="00A752B4">
        <w:rPr>
          <w:sz w:val="28"/>
          <w:szCs w:val="28"/>
        </w:rPr>
        <w:t>руб.</w:t>
      </w:r>
    </w:p>
    <w:p w:rsidR="000F3873" w:rsidRPr="00A752B4" w:rsidRDefault="000F3873" w:rsidP="000F3873">
      <w:pPr>
        <w:ind w:firstLine="708"/>
        <w:jc w:val="both"/>
        <w:rPr>
          <w:sz w:val="28"/>
          <w:szCs w:val="28"/>
        </w:rPr>
      </w:pPr>
      <w:r w:rsidRPr="00A752B4">
        <w:rPr>
          <w:sz w:val="28"/>
          <w:szCs w:val="28"/>
        </w:rPr>
        <w:t xml:space="preserve">На текущее поддержание памятников в 2023 г. были израсходованы </w:t>
      </w:r>
      <w:r w:rsidRPr="00A752B4">
        <w:rPr>
          <w:sz w:val="28"/>
          <w:szCs w:val="28"/>
        </w:rPr>
        <w:lastRenderedPageBreak/>
        <w:t>денежные средства в размере 80,28 тыс. руб. В апреле и июне 2023 года были проведены мероприятия по приведению в порядок (текущий ремонт – побелка, покраска) 19-ти памятников воинской Славы. Ежеквартально в каждом населенном пункте Петровского муниципального округа на территориях, прилегающих к памятникам, проводятся субботники. В субботниках принимают участие работники культуры, муниципальные служащие администрации Петровского муниципального округа Ставропольского края, работники школ, детских садов, волонтеры, общественность.</w:t>
      </w:r>
    </w:p>
    <w:p w:rsidR="000F3873" w:rsidRPr="00A752B4" w:rsidRDefault="000F3873" w:rsidP="000F3873">
      <w:pPr>
        <w:ind w:firstLine="709"/>
        <w:jc w:val="both"/>
        <w:rPr>
          <w:sz w:val="28"/>
          <w:szCs w:val="28"/>
        </w:rPr>
      </w:pPr>
      <w:r w:rsidRPr="00A752B4">
        <w:rPr>
          <w:sz w:val="28"/>
          <w:szCs w:val="28"/>
        </w:rPr>
        <w:t xml:space="preserve">На всех (47) объектах культурного наследия, находящиеся в муниципальной собственности Петровского муниципального округа установлены информационные надписи. </w:t>
      </w:r>
    </w:p>
    <w:p w:rsidR="000F3873" w:rsidRPr="00A752B4" w:rsidRDefault="000F3873" w:rsidP="000F3873">
      <w:pPr>
        <w:ind w:firstLine="709"/>
        <w:jc w:val="both"/>
        <w:rPr>
          <w:sz w:val="28"/>
          <w:szCs w:val="28"/>
        </w:rPr>
      </w:pPr>
      <w:r w:rsidRPr="00A752B4">
        <w:rPr>
          <w:sz w:val="28"/>
          <w:szCs w:val="28"/>
        </w:rPr>
        <w:t>По состоянию на 31.12.2023 г. в муниципальную собственность оформлены все объекты культурного наследия (47 шт.).</w:t>
      </w:r>
    </w:p>
    <w:p w:rsidR="000F3873" w:rsidRPr="00A752B4" w:rsidRDefault="000F3873" w:rsidP="000F3873">
      <w:pPr>
        <w:ind w:firstLine="708"/>
        <w:jc w:val="both"/>
        <w:rPr>
          <w:sz w:val="28"/>
          <w:szCs w:val="28"/>
        </w:rPr>
      </w:pPr>
      <w:r w:rsidRPr="00A752B4">
        <w:rPr>
          <w:sz w:val="28"/>
          <w:szCs w:val="28"/>
        </w:rPr>
        <w:t>На содержание и проведение ремонтно-реставрационных работ объектов культурного наследия, находящихся в муниципальной собственности в 2023 году было израсходовано всего 5 678,32 тыс. руб., в том числе: федеральный бюджет – 2 493,12 тыс. руб., краевой бюджет - 2 543,92 тыс. руб., местный бюджет – 641,29 тыс. руб.</w:t>
      </w:r>
    </w:p>
    <w:p w:rsidR="000F3873" w:rsidRPr="00A752B4" w:rsidRDefault="000F3873" w:rsidP="000F3873">
      <w:pPr>
        <w:ind w:firstLine="708"/>
        <w:jc w:val="both"/>
        <w:rPr>
          <w:sz w:val="28"/>
          <w:szCs w:val="28"/>
        </w:rPr>
      </w:pPr>
      <w:r w:rsidRPr="00A752B4">
        <w:rPr>
          <w:sz w:val="28"/>
          <w:szCs w:val="28"/>
        </w:rPr>
        <w:t>Проведены ремонтно-реставрационные работы 2-х объектов культурного наследия регионального значения:</w:t>
      </w:r>
    </w:p>
    <w:p w:rsidR="000F3873" w:rsidRPr="00A752B4" w:rsidRDefault="000F3873" w:rsidP="000F3873">
      <w:pPr>
        <w:ind w:firstLine="708"/>
        <w:jc w:val="both"/>
        <w:rPr>
          <w:sz w:val="28"/>
          <w:szCs w:val="28"/>
        </w:rPr>
      </w:pPr>
      <w:r w:rsidRPr="00A752B4">
        <w:rPr>
          <w:sz w:val="28"/>
          <w:szCs w:val="28"/>
        </w:rPr>
        <w:t>«Братская могила 5 военнопленных, расстрелянных немецко-фашистскими захватчиками в 1942 г.», 1942 г., расположенного по адресу: Ставропольский край, Петровский район г. Светлоград, 200 м севернее педучилища (фактический адрес: ул. Пушкина, 200 метров севернее педучилища по ул. Пушкина);</w:t>
      </w:r>
    </w:p>
    <w:p w:rsidR="000F3873" w:rsidRPr="00A752B4" w:rsidRDefault="000F3873" w:rsidP="000F3873">
      <w:pPr>
        <w:ind w:firstLine="708"/>
        <w:jc w:val="both"/>
        <w:rPr>
          <w:sz w:val="28"/>
          <w:szCs w:val="28"/>
        </w:rPr>
      </w:pPr>
      <w:r w:rsidRPr="00A752B4">
        <w:rPr>
          <w:sz w:val="28"/>
          <w:szCs w:val="28"/>
        </w:rPr>
        <w:t xml:space="preserve">«Обелиск воинам - односельчанам, погибшим в 1941-1945 гг.», 1970 г., расположенного по адресу: Ставропольский край, Петровский район с. </w:t>
      </w:r>
      <w:proofErr w:type="spellStart"/>
      <w:r w:rsidRPr="00A752B4">
        <w:rPr>
          <w:sz w:val="28"/>
          <w:szCs w:val="28"/>
        </w:rPr>
        <w:t>Шангала</w:t>
      </w:r>
      <w:proofErr w:type="spellEnd"/>
      <w:r w:rsidRPr="00A752B4">
        <w:rPr>
          <w:sz w:val="28"/>
          <w:szCs w:val="28"/>
        </w:rPr>
        <w:t>, центр села (фактический адрес: ул. 60 лет Октября, 31 б).</w:t>
      </w:r>
    </w:p>
    <w:p w:rsidR="000F3873" w:rsidRPr="00A752B4" w:rsidRDefault="000F3873" w:rsidP="000F3873">
      <w:pPr>
        <w:ind w:firstLine="709"/>
        <w:jc w:val="both"/>
        <w:rPr>
          <w:sz w:val="28"/>
          <w:szCs w:val="28"/>
        </w:rPr>
      </w:pPr>
      <w:r w:rsidRPr="00A752B4">
        <w:rPr>
          <w:sz w:val="28"/>
          <w:szCs w:val="28"/>
        </w:rPr>
        <w:t xml:space="preserve">В 2023 году была подготовлена научно-проектная (сметная) документация на проведение работ по восстановлению (ремонту, реставрации) воинского захоронения, являющегося объектом культурного наследия (памятником истории и культуры) народов Российской Федерации «Могила воина Советской Армии Саран А.И., погибшего в августе 1942 г.», 1942 г., расположенного по адресу: Ставропольский край, Петровский район, г. Светлоград, на перекрестке дорог Ипатово-Благодарное (в 3 км западнее города). Также проведена государственная историко-культурная экспертиза научно-проектной документации и экспертиза о правильности применения сметных нормативов, индексов и методологии выполнения сметной документации на ремонтно-реставрационные работы, что позволило получить субсидии на реализацию мероприятий Федеральной целевой программы «Увековечение памяти погибших при защите Отечества на 2019 - 2024 годы», в рамках реализации подпрограммы «Сохранение и развитие культурного потенциала» государственной программы Ставропольского края </w:t>
      </w:r>
      <w:r w:rsidRPr="00A752B4">
        <w:rPr>
          <w:sz w:val="28"/>
          <w:szCs w:val="28"/>
        </w:rPr>
        <w:lastRenderedPageBreak/>
        <w:t>«Сохранение и развитие культуры».</w:t>
      </w:r>
    </w:p>
    <w:p w:rsidR="000F3873" w:rsidRPr="00A752B4" w:rsidRDefault="000F3873" w:rsidP="000F3873">
      <w:pPr>
        <w:ind w:left="34" w:firstLine="709"/>
        <w:jc w:val="both"/>
        <w:rPr>
          <w:sz w:val="28"/>
          <w:szCs w:val="28"/>
        </w:rPr>
      </w:pPr>
      <w:r w:rsidRPr="00A752B4">
        <w:rPr>
          <w:sz w:val="28"/>
          <w:szCs w:val="28"/>
        </w:rPr>
        <w:t>В Управление Ставропольского края по сохранению и государственной охране объектов культурного наследия была направлена заявка на получение целевой субсидии из средств федерального и краевого бюджета, предоставляемой в рамках федеральной целевой программы «Увековечивание памяти погибших при защите Отечества на 2019-2024 годы», утвержденной постановлением Правительства РФ от 09.08.2019 № 1036, на проведение ремонтно-реставрационных работ (капитального ремонта) объектов культурного наследия и воинских захоронений, являющихся объектами культурного наследия «Могила воина Советской Армии Саран А.И., погибшего в августе 1942 г.», 1942 г., расположенного по адресу: Ставропольский край, Петровский район, г. Светлоград, на перекрестке дорог Ипатово-Благодарное (в 3 км западнее города).</w:t>
      </w:r>
    </w:p>
    <w:p w:rsidR="005B22C0" w:rsidRPr="00A4658A" w:rsidRDefault="005B22C0" w:rsidP="00763BEF">
      <w:pPr>
        <w:jc w:val="both"/>
        <w:rPr>
          <w:sz w:val="28"/>
          <w:szCs w:val="28"/>
        </w:rPr>
      </w:pPr>
    </w:p>
    <w:p w:rsidR="005B22C0" w:rsidRPr="001A23FB" w:rsidRDefault="005B22C0" w:rsidP="00A73B08">
      <w:pPr>
        <w:jc w:val="center"/>
        <w:rPr>
          <w:sz w:val="28"/>
          <w:szCs w:val="28"/>
          <w:u w:val="single"/>
        </w:rPr>
      </w:pPr>
      <w:r w:rsidRPr="001A23FB">
        <w:rPr>
          <w:sz w:val="28"/>
          <w:szCs w:val="28"/>
          <w:u w:val="single"/>
        </w:rPr>
        <w:t>Организация и содержание мемориалов «Огонь Вечной славы»</w:t>
      </w:r>
    </w:p>
    <w:p w:rsidR="005B22C0" w:rsidRPr="001A23FB" w:rsidRDefault="005B22C0" w:rsidP="00763BEF">
      <w:pPr>
        <w:jc w:val="both"/>
        <w:rPr>
          <w:sz w:val="28"/>
          <w:szCs w:val="28"/>
        </w:rPr>
      </w:pPr>
    </w:p>
    <w:p w:rsidR="000F3873" w:rsidRPr="001A23FB" w:rsidRDefault="000F3873" w:rsidP="000F3873">
      <w:pPr>
        <w:ind w:firstLine="708"/>
        <w:jc w:val="both"/>
        <w:rPr>
          <w:sz w:val="28"/>
          <w:szCs w:val="28"/>
        </w:rPr>
      </w:pPr>
      <w:r w:rsidRPr="001A23FB">
        <w:rPr>
          <w:sz w:val="28"/>
          <w:szCs w:val="28"/>
        </w:rPr>
        <w:t xml:space="preserve">В 2023 году продолжилась работа по обеспечению круглосуточного функционирования мемориалов «Вечный Огонь». Были заключены муниципальные контракты на поставку и транспортировку природного газа к 10-ти мемориалам «Огонь Вечной Славы» (в г. Светлограде; с. Благодатное; с. Высоцкое; с. Гофицкое; с. Донская Балка; с. Константиновское; с. Просянка; п. Рогатая Балка, с. Сухая </w:t>
      </w:r>
      <w:proofErr w:type="spellStart"/>
      <w:r w:rsidRPr="001A23FB">
        <w:rPr>
          <w:sz w:val="28"/>
          <w:szCs w:val="28"/>
        </w:rPr>
        <w:t>Буйвала</w:t>
      </w:r>
      <w:proofErr w:type="spellEnd"/>
      <w:r w:rsidRPr="001A23FB">
        <w:rPr>
          <w:sz w:val="28"/>
          <w:szCs w:val="28"/>
        </w:rPr>
        <w:t>, с. Шведино). В плановом порядке проводится техническое обслуживание газового оборудования на указанных мемориалах на проведение, которого из бюджета Петровского муниципального округа было израсходовано 8,59 тыс. руб.</w:t>
      </w:r>
    </w:p>
    <w:p w:rsidR="005B22C0" w:rsidRPr="001A23FB" w:rsidRDefault="000F3873" w:rsidP="00D01C77">
      <w:pPr>
        <w:pStyle w:val="20"/>
        <w:shd w:val="clear" w:color="auto" w:fill="auto"/>
        <w:spacing w:line="240" w:lineRule="auto"/>
        <w:ind w:firstLine="820"/>
        <w:jc w:val="both"/>
        <w:rPr>
          <w:rFonts w:ascii="Times New Roman" w:hAnsi="Times New Roman"/>
          <w:color w:val="000000"/>
          <w:sz w:val="28"/>
          <w:szCs w:val="28"/>
          <w:lang w:bidi="ru-RU"/>
        </w:rPr>
      </w:pPr>
      <w:r w:rsidRPr="001A23FB">
        <w:rPr>
          <w:rFonts w:ascii="Times New Roman" w:hAnsi="Times New Roman"/>
          <w:color w:val="000000"/>
          <w:sz w:val="28"/>
          <w:szCs w:val="28"/>
          <w:lang w:bidi="ru-RU"/>
        </w:rPr>
        <w:t>В соответствии с п. 1 перечня поручений Президента Российской Федерации от 07.02.2022 № Пр-276 Правительству Российской Федерации, с 2023 г. ПАО «Газпром» организована на безвозмездной основе поставка природного газа для обеспечения возможности постоянного горения Вечного огня на воинских захоронениях и мемориальных сооружениях, находящихся вне воинских захоронений.</w:t>
      </w:r>
    </w:p>
    <w:p w:rsidR="003C1A56" w:rsidRPr="001A23FB" w:rsidRDefault="003C1A56" w:rsidP="00D01C77">
      <w:pPr>
        <w:pStyle w:val="20"/>
        <w:shd w:val="clear" w:color="auto" w:fill="auto"/>
        <w:spacing w:line="240" w:lineRule="auto"/>
        <w:ind w:firstLine="820"/>
        <w:jc w:val="both"/>
        <w:rPr>
          <w:rFonts w:ascii="Times New Roman" w:hAnsi="Times New Roman"/>
          <w:sz w:val="28"/>
          <w:szCs w:val="28"/>
        </w:rPr>
      </w:pPr>
    </w:p>
    <w:p w:rsidR="005B22C0" w:rsidRPr="00A73B08" w:rsidRDefault="005B22C0" w:rsidP="00A73B08">
      <w:pPr>
        <w:jc w:val="center"/>
        <w:rPr>
          <w:sz w:val="28"/>
          <w:szCs w:val="28"/>
          <w:u w:val="single"/>
        </w:rPr>
      </w:pPr>
      <w:r w:rsidRPr="001A23FB">
        <w:rPr>
          <w:sz w:val="28"/>
          <w:szCs w:val="28"/>
          <w:u w:val="single"/>
        </w:rPr>
        <w:t>Реализация проектов развития территорий муниципальных образований, основанных на местных инициативах</w:t>
      </w:r>
    </w:p>
    <w:p w:rsidR="005B22C0" w:rsidRPr="00A4658A" w:rsidRDefault="005B22C0" w:rsidP="00763BEF">
      <w:pPr>
        <w:jc w:val="both"/>
        <w:rPr>
          <w:sz w:val="28"/>
          <w:szCs w:val="28"/>
        </w:rPr>
      </w:pPr>
    </w:p>
    <w:p w:rsidR="000F3873" w:rsidRPr="00A752B4" w:rsidRDefault="000F3873" w:rsidP="000F3873">
      <w:pPr>
        <w:pStyle w:val="a5"/>
        <w:ind w:left="0" w:firstLine="708"/>
        <w:rPr>
          <w:sz w:val="28"/>
          <w:szCs w:val="28"/>
        </w:rPr>
      </w:pPr>
      <w:r w:rsidRPr="00A752B4">
        <w:rPr>
          <w:sz w:val="28"/>
          <w:szCs w:val="28"/>
        </w:rPr>
        <w:t>В рамках Программы развития территорий муниципальных образований Ставропольского края, основанных на местных инициативах, выполнено благоустройство зоны отдыха на территории, прилегающей к муниципальному</w:t>
      </w:r>
      <w:r>
        <w:rPr>
          <w:sz w:val="28"/>
          <w:szCs w:val="28"/>
        </w:rPr>
        <w:t xml:space="preserve"> казенному учреждению культуры «</w:t>
      </w:r>
      <w:r w:rsidRPr="00A752B4">
        <w:rPr>
          <w:sz w:val="28"/>
          <w:szCs w:val="28"/>
        </w:rPr>
        <w:t>Дом к</w:t>
      </w:r>
      <w:r>
        <w:rPr>
          <w:sz w:val="28"/>
          <w:szCs w:val="28"/>
        </w:rPr>
        <w:t>ультуры поселка Рогатая Балка»</w:t>
      </w:r>
      <w:r w:rsidRPr="00A752B4">
        <w:rPr>
          <w:sz w:val="28"/>
          <w:szCs w:val="28"/>
        </w:rPr>
        <w:t>, в поселке Рогатая Балка Петровского городского округа Ставропольского края».</w:t>
      </w:r>
    </w:p>
    <w:p w:rsidR="000F3873" w:rsidRPr="00A752B4" w:rsidRDefault="000F3873" w:rsidP="000F3873">
      <w:pPr>
        <w:ind w:firstLine="708"/>
        <w:jc w:val="both"/>
        <w:rPr>
          <w:sz w:val="28"/>
          <w:szCs w:val="28"/>
        </w:rPr>
      </w:pPr>
      <w:r w:rsidRPr="00A752B4">
        <w:rPr>
          <w:sz w:val="28"/>
          <w:szCs w:val="28"/>
        </w:rPr>
        <w:t xml:space="preserve">Общий объем бюджетных ассигнований составил – 2 329 560,00 руб., из них </w:t>
      </w:r>
      <w:r w:rsidRPr="00A752B4">
        <w:rPr>
          <w:color w:val="000000"/>
          <w:sz w:val="28"/>
          <w:szCs w:val="28"/>
        </w:rPr>
        <w:t xml:space="preserve">средства местного бюджета - 411 383,76 </w:t>
      </w:r>
      <w:r w:rsidRPr="00A752B4">
        <w:rPr>
          <w:sz w:val="28"/>
          <w:szCs w:val="28"/>
        </w:rPr>
        <w:t>руб.,</w:t>
      </w:r>
      <w:r w:rsidRPr="00A752B4">
        <w:rPr>
          <w:color w:val="000000"/>
          <w:sz w:val="28"/>
          <w:szCs w:val="28"/>
        </w:rPr>
        <w:t xml:space="preserve"> средства субсидии </w:t>
      </w:r>
      <w:r w:rsidRPr="00A752B4">
        <w:rPr>
          <w:sz w:val="28"/>
          <w:szCs w:val="28"/>
        </w:rPr>
        <w:t xml:space="preserve">бюджета Ставропольского края - </w:t>
      </w:r>
      <w:r w:rsidRPr="00A752B4">
        <w:rPr>
          <w:color w:val="000000"/>
          <w:sz w:val="28"/>
          <w:szCs w:val="28"/>
        </w:rPr>
        <w:t xml:space="preserve">1 567 176,24  </w:t>
      </w:r>
      <w:r w:rsidRPr="00A752B4">
        <w:rPr>
          <w:sz w:val="28"/>
          <w:szCs w:val="28"/>
        </w:rPr>
        <w:t>руб.,</w:t>
      </w:r>
      <w:r w:rsidRPr="00A752B4">
        <w:rPr>
          <w:color w:val="000000"/>
          <w:sz w:val="28"/>
          <w:szCs w:val="28"/>
        </w:rPr>
        <w:t xml:space="preserve"> средства инициативных </w:t>
      </w:r>
      <w:r w:rsidRPr="00A752B4">
        <w:rPr>
          <w:color w:val="000000"/>
          <w:sz w:val="28"/>
          <w:szCs w:val="28"/>
        </w:rPr>
        <w:lastRenderedPageBreak/>
        <w:t>платежей - 351 000,00</w:t>
      </w:r>
      <w:r w:rsidRPr="00A752B4">
        <w:rPr>
          <w:sz w:val="28"/>
          <w:szCs w:val="28"/>
        </w:rPr>
        <w:t xml:space="preserve"> руб.</w:t>
      </w:r>
    </w:p>
    <w:p w:rsidR="000F3873" w:rsidRPr="00A752B4" w:rsidRDefault="000F3873" w:rsidP="000F3873">
      <w:pPr>
        <w:pStyle w:val="a5"/>
        <w:ind w:left="0" w:firstLine="567"/>
        <w:rPr>
          <w:sz w:val="28"/>
          <w:szCs w:val="28"/>
        </w:rPr>
      </w:pPr>
      <w:r w:rsidRPr="00A752B4">
        <w:rPr>
          <w:sz w:val="28"/>
          <w:szCs w:val="28"/>
        </w:rPr>
        <w:t>В рамках Программы развития территорий муниципальных образований Ставропольского края, основанных на местных инициативах, выполнено благоустройство территории, прилегающей к Дому культуры по ул. Курортная, 7А в хуторе Соленое Озеро Петровского городского округа Ставропольского края.</w:t>
      </w:r>
    </w:p>
    <w:p w:rsidR="000F3873" w:rsidRPr="00A752B4" w:rsidRDefault="000F3873" w:rsidP="000F3873">
      <w:pPr>
        <w:ind w:firstLine="567"/>
        <w:jc w:val="both"/>
        <w:rPr>
          <w:sz w:val="28"/>
          <w:szCs w:val="28"/>
        </w:rPr>
      </w:pPr>
      <w:r w:rsidRPr="00A752B4">
        <w:rPr>
          <w:sz w:val="28"/>
          <w:szCs w:val="28"/>
        </w:rPr>
        <w:t>Общий объем бюджетных ассигнований составил – 2 459 490,00 руб., из них</w:t>
      </w:r>
      <w:r w:rsidRPr="00A752B4">
        <w:rPr>
          <w:color w:val="000000"/>
          <w:sz w:val="28"/>
          <w:szCs w:val="28"/>
        </w:rPr>
        <w:t xml:space="preserve"> средства местного бюджета – 448 587,03 </w:t>
      </w:r>
      <w:r w:rsidRPr="00A752B4">
        <w:rPr>
          <w:sz w:val="28"/>
          <w:szCs w:val="28"/>
        </w:rPr>
        <w:t>руб.,</w:t>
      </w:r>
      <w:r w:rsidRPr="00A752B4">
        <w:rPr>
          <w:color w:val="000000"/>
          <w:sz w:val="28"/>
          <w:szCs w:val="28"/>
        </w:rPr>
        <w:t xml:space="preserve"> средства субсидии </w:t>
      </w:r>
      <w:r w:rsidRPr="00A752B4">
        <w:rPr>
          <w:sz w:val="28"/>
          <w:szCs w:val="28"/>
        </w:rPr>
        <w:t>бюджета Ставропольского края –</w:t>
      </w:r>
      <w:r w:rsidRPr="00A752B4">
        <w:rPr>
          <w:color w:val="000000"/>
          <w:sz w:val="28"/>
          <w:szCs w:val="28"/>
        </w:rPr>
        <w:t xml:space="preserve"> 1 708 902,97 </w:t>
      </w:r>
      <w:r w:rsidRPr="00A752B4">
        <w:rPr>
          <w:sz w:val="28"/>
          <w:szCs w:val="28"/>
        </w:rPr>
        <w:t>руб.,</w:t>
      </w:r>
      <w:r w:rsidRPr="00A752B4">
        <w:rPr>
          <w:color w:val="000000"/>
          <w:sz w:val="28"/>
          <w:szCs w:val="28"/>
        </w:rPr>
        <w:t xml:space="preserve"> средства инициативных платежей 302 000,0</w:t>
      </w:r>
      <w:r w:rsidRPr="00A752B4">
        <w:rPr>
          <w:sz w:val="28"/>
          <w:szCs w:val="28"/>
        </w:rPr>
        <w:t xml:space="preserve"> руб.</w:t>
      </w:r>
    </w:p>
    <w:p w:rsidR="000F3873" w:rsidRDefault="000F3873" w:rsidP="000F3873">
      <w:pPr>
        <w:ind w:firstLine="567"/>
        <w:jc w:val="both"/>
        <w:rPr>
          <w:sz w:val="28"/>
          <w:szCs w:val="28"/>
        </w:rPr>
      </w:pPr>
      <w:r w:rsidRPr="00A752B4">
        <w:rPr>
          <w:sz w:val="28"/>
          <w:szCs w:val="28"/>
        </w:rPr>
        <w:t>Благодаря реализации данной программы на территории Петровского городского округа Ставропольского края качество проектов, творческих задумок, несомненно, возросло, а жизнь в селе стала более яркой и насыщенной, талантливые и преданные своей профессии работники Домов культуры смогли в лучшем качестве воплотить в жизнь интереснейшие идеи.</w:t>
      </w:r>
    </w:p>
    <w:p w:rsidR="005B22C0" w:rsidRPr="00A4658A" w:rsidRDefault="005B22C0" w:rsidP="00763BEF">
      <w:pPr>
        <w:jc w:val="both"/>
        <w:rPr>
          <w:sz w:val="28"/>
          <w:szCs w:val="28"/>
        </w:rPr>
      </w:pPr>
    </w:p>
    <w:p w:rsidR="005B22C0" w:rsidRDefault="005B22C0" w:rsidP="00A73B08">
      <w:pPr>
        <w:ind w:firstLine="708"/>
        <w:jc w:val="both"/>
        <w:rPr>
          <w:sz w:val="28"/>
          <w:szCs w:val="28"/>
        </w:rPr>
      </w:pPr>
      <w:r w:rsidRPr="00A4658A">
        <w:rPr>
          <w:sz w:val="28"/>
          <w:szCs w:val="28"/>
        </w:rPr>
        <w:t>Реализация программных мероприятий способствовала созданию условий для развития единого культурного пространства на территори</w:t>
      </w:r>
      <w:r>
        <w:rPr>
          <w:sz w:val="28"/>
          <w:szCs w:val="28"/>
        </w:rPr>
        <w:t xml:space="preserve">и Петровского </w:t>
      </w:r>
      <w:r w:rsidR="000F3873">
        <w:rPr>
          <w:sz w:val="28"/>
          <w:szCs w:val="28"/>
        </w:rPr>
        <w:t>муниципального</w:t>
      </w:r>
      <w:r>
        <w:rPr>
          <w:sz w:val="28"/>
          <w:szCs w:val="28"/>
        </w:rPr>
        <w:t xml:space="preserve"> округа</w:t>
      </w:r>
      <w:r w:rsidRPr="00A4658A">
        <w:rPr>
          <w:sz w:val="28"/>
          <w:szCs w:val="28"/>
        </w:rPr>
        <w:t xml:space="preserve"> Ставропольского края, условий для равного доступа граждан к культурным ценностям, благоприятных условий для коммуникации представителей разных народностей, пропаганды толерантного отношения и культуры добрососедства в социокультурном обществе округа через диалог культур, проведения культурной политики по разнообразию культурных ценностей Петровского </w:t>
      </w:r>
      <w:r w:rsidR="000F3873">
        <w:rPr>
          <w:sz w:val="28"/>
          <w:szCs w:val="28"/>
        </w:rPr>
        <w:t>муниципального</w:t>
      </w:r>
      <w:r w:rsidRPr="00A4658A">
        <w:rPr>
          <w:sz w:val="28"/>
          <w:szCs w:val="28"/>
        </w:rPr>
        <w:t xml:space="preserve"> округа, исторического и культурного наследия.</w:t>
      </w:r>
    </w:p>
    <w:p w:rsidR="00294598" w:rsidRDefault="00294598" w:rsidP="00294598">
      <w:pPr>
        <w:jc w:val="both"/>
        <w:rPr>
          <w:sz w:val="28"/>
          <w:szCs w:val="28"/>
        </w:rPr>
      </w:pPr>
    </w:p>
    <w:p w:rsidR="002905EC" w:rsidRPr="00A4658A" w:rsidRDefault="002905EC" w:rsidP="002905EC">
      <w:pPr>
        <w:ind w:firstLine="708"/>
        <w:jc w:val="both"/>
        <w:rPr>
          <w:sz w:val="28"/>
          <w:szCs w:val="28"/>
        </w:rPr>
      </w:pPr>
      <w:r w:rsidRPr="000E2025">
        <w:rPr>
          <w:sz w:val="28"/>
          <w:szCs w:val="28"/>
        </w:rPr>
        <w:t>В 202</w:t>
      </w:r>
      <w:r>
        <w:rPr>
          <w:sz w:val="28"/>
          <w:szCs w:val="28"/>
        </w:rPr>
        <w:t>4</w:t>
      </w:r>
      <w:r w:rsidRPr="000E2025">
        <w:rPr>
          <w:sz w:val="28"/>
          <w:szCs w:val="28"/>
        </w:rPr>
        <w:t xml:space="preserve"> году отдел культуры администрации Петровского </w:t>
      </w:r>
      <w:r>
        <w:rPr>
          <w:sz w:val="28"/>
          <w:szCs w:val="28"/>
        </w:rPr>
        <w:t>муниципального</w:t>
      </w:r>
      <w:r w:rsidRPr="000E2025">
        <w:rPr>
          <w:sz w:val="28"/>
          <w:szCs w:val="28"/>
        </w:rPr>
        <w:t xml:space="preserve"> округа Ставропольского края продолжит работу по сохранению и развитию</w:t>
      </w:r>
      <w:r w:rsidRPr="00A4658A">
        <w:rPr>
          <w:sz w:val="28"/>
          <w:szCs w:val="28"/>
        </w:rPr>
        <w:t xml:space="preserve"> отрасли культуры, при взаимодействии с министерством культуры Ставропольского края, администрацией Петровского </w:t>
      </w:r>
      <w:r>
        <w:rPr>
          <w:sz w:val="28"/>
          <w:szCs w:val="28"/>
        </w:rPr>
        <w:t>муниципального округа</w:t>
      </w:r>
      <w:r w:rsidRPr="00A4658A">
        <w:rPr>
          <w:sz w:val="28"/>
          <w:szCs w:val="28"/>
        </w:rPr>
        <w:t xml:space="preserve"> Ставропольского края по решению задач укрепления материально-технической базы объектов культуры, достижения необходимого уровня заработной платы работников культуры и педагогов дополнительного образования в сфере культуры округа, укрепления кадрового потенциала отрасли.</w:t>
      </w:r>
    </w:p>
    <w:p w:rsidR="00294598" w:rsidRDefault="00294598" w:rsidP="00294598">
      <w:pPr>
        <w:jc w:val="both"/>
        <w:rPr>
          <w:sz w:val="28"/>
          <w:szCs w:val="28"/>
        </w:rPr>
      </w:pPr>
    </w:p>
    <w:p w:rsidR="00294598" w:rsidRDefault="00294598" w:rsidP="00294598">
      <w:pPr>
        <w:jc w:val="both"/>
        <w:rPr>
          <w:sz w:val="28"/>
          <w:szCs w:val="28"/>
        </w:rPr>
      </w:pPr>
    </w:p>
    <w:p w:rsidR="00294598" w:rsidRDefault="00294598" w:rsidP="00294598">
      <w:pPr>
        <w:jc w:val="both"/>
        <w:rPr>
          <w:sz w:val="28"/>
          <w:szCs w:val="28"/>
        </w:rPr>
      </w:pPr>
    </w:p>
    <w:p w:rsidR="00294598" w:rsidRDefault="00294598" w:rsidP="003C1A56">
      <w:pPr>
        <w:spacing w:line="240" w:lineRule="exact"/>
        <w:jc w:val="both"/>
        <w:rPr>
          <w:sz w:val="28"/>
          <w:szCs w:val="28"/>
        </w:rPr>
      </w:pPr>
      <w:r>
        <w:rPr>
          <w:sz w:val="28"/>
          <w:szCs w:val="28"/>
        </w:rPr>
        <w:t>Начальник отдела культуры</w:t>
      </w:r>
    </w:p>
    <w:p w:rsidR="00294598" w:rsidRDefault="00294598" w:rsidP="003C1A56">
      <w:pPr>
        <w:spacing w:line="240" w:lineRule="exact"/>
        <w:jc w:val="both"/>
        <w:rPr>
          <w:sz w:val="28"/>
          <w:szCs w:val="28"/>
        </w:rPr>
      </w:pPr>
      <w:r>
        <w:rPr>
          <w:sz w:val="28"/>
          <w:szCs w:val="28"/>
        </w:rPr>
        <w:t>администрации Петровского</w:t>
      </w:r>
    </w:p>
    <w:p w:rsidR="00294598" w:rsidRDefault="003C1A56" w:rsidP="003C1A56">
      <w:pPr>
        <w:spacing w:line="240" w:lineRule="exact"/>
        <w:jc w:val="both"/>
        <w:rPr>
          <w:sz w:val="28"/>
          <w:szCs w:val="28"/>
        </w:rPr>
      </w:pPr>
      <w:r>
        <w:rPr>
          <w:sz w:val="28"/>
          <w:szCs w:val="28"/>
        </w:rPr>
        <w:t>муниципального</w:t>
      </w:r>
      <w:r w:rsidR="00294598">
        <w:rPr>
          <w:sz w:val="28"/>
          <w:szCs w:val="28"/>
        </w:rPr>
        <w:t xml:space="preserve"> округа</w:t>
      </w:r>
    </w:p>
    <w:p w:rsidR="00294598" w:rsidRDefault="00294598" w:rsidP="003C1A56">
      <w:pPr>
        <w:spacing w:line="240" w:lineRule="exact"/>
        <w:jc w:val="both"/>
        <w:rPr>
          <w:sz w:val="28"/>
          <w:szCs w:val="28"/>
        </w:rPr>
      </w:pPr>
      <w:r>
        <w:rPr>
          <w:sz w:val="28"/>
          <w:szCs w:val="28"/>
        </w:rPr>
        <w:t xml:space="preserve">Ставропольского края                                                                            </w:t>
      </w:r>
      <w:r w:rsidR="001A23FB">
        <w:rPr>
          <w:sz w:val="28"/>
          <w:szCs w:val="28"/>
        </w:rPr>
        <w:t xml:space="preserve"> </w:t>
      </w:r>
      <w:bookmarkStart w:id="2" w:name="_GoBack"/>
      <w:bookmarkEnd w:id="2"/>
      <w:r>
        <w:rPr>
          <w:sz w:val="28"/>
          <w:szCs w:val="28"/>
        </w:rPr>
        <w:t xml:space="preserve">    М.А.Бу</w:t>
      </w:r>
      <w:r w:rsidR="00DE3841">
        <w:rPr>
          <w:sz w:val="28"/>
          <w:szCs w:val="28"/>
        </w:rPr>
        <w:t>т</w:t>
      </w:r>
    </w:p>
    <w:sectPr w:rsidR="00294598" w:rsidSect="001A23FB">
      <w:pgSz w:w="11910" w:h="16840"/>
      <w:pgMar w:top="1418" w:right="567" w:bottom="1134" w:left="1985" w:header="72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EDC" w:rsidRDefault="00FD2EDC">
      <w:r>
        <w:separator/>
      </w:r>
    </w:p>
  </w:endnote>
  <w:endnote w:type="continuationSeparator" w:id="0">
    <w:p w:rsidR="00FD2EDC" w:rsidRDefault="00FD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EDC" w:rsidRDefault="00FD2EDC">
      <w:r>
        <w:separator/>
      </w:r>
    </w:p>
  </w:footnote>
  <w:footnote w:type="continuationSeparator" w:id="0">
    <w:p w:rsidR="00FD2EDC" w:rsidRDefault="00FD2E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22127"/>
    <w:multiLevelType w:val="hybridMultilevel"/>
    <w:tmpl w:val="0F3268B0"/>
    <w:lvl w:ilvl="0" w:tplc="AF4A26F8">
      <w:numFmt w:val="bullet"/>
      <w:lvlText w:val=""/>
      <w:lvlJc w:val="left"/>
      <w:pPr>
        <w:ind w:left="940" w:hanging="360"/>
      </w:pPr>
      <w:rPr>
        <w:rFonts w:ascii="Symbol" w:eastAsia="Times New Roman" w:hAnsi="Symbol" w:hint="default"/>
        <w:w w:val="99"/>
        <w:sz w:val="28"/>
      </w:rPr>
    </w:lvl>
    <w:lvl w:ilvl="1" w:tplc="4E021C3E">
      <w:numFmt w:val="bullet"/>
      <w:lvlText w:val="•"/>
      <w:lvlJc w:val="left"/>
      <w:pPr>
        <w:ind w:left="1844" w:hanging="360"/>
      </w:pPr>
      <w:rPr>
        <w:rFonts w:hint="default"/>
      </w:rPr>
    </w:lvl>
    <w:lvl w:ilvl="2" w:tplc="C6F676FA">
      <w:numFmt w:val="bullet"/>
      <w:lvlText w:val="•"/>
      <w:lvlJc w:val="left"/>
      <w:pPr>
        <w:ind w:left="2748" w:hanging="360"/>
      </w:pPr>
      <w:rPr>
        <w:rFonts w:hint="default"/>
      </w:rPr>
    </w:lvl>
    <w:lvl w:ilvl="3" w:tplc="CF22E1F0">
      <w:numFmt w:val="bullet"/>
      <w:lvlText w:val="•"/>
      <w:lvlJc w:val="left"/>
      <w:pPr>
        <w:ind w:left="3653" w:hanging="360"/>
      </w:pPr>
      <w:rPr>
        <w:rFonts w:hint="default"/>
      </w:rPr>
    </w:lvl>
    <w:lvl w:ilvl="4" w:tplc="72A0F0D0">
      <w:numFmt w:val="bullet"/>
      <w:lvlText w:val="•"/>
      <w:lvlJc w:val="left"/>
      <w:pPr>
        <w:ind w:left="4557" w:hanging="360"/>
      </w:pPr>
      <w:rPr>
        <w:rFonts w:hint="default"/>
      </w:rPr>
    </w:lvl>
    <w:lvl w:ilvl="5" w:tplc="E3D2B022">
      <w:numFmt w:val="bullet"/>
      <w:lvlText w:val="•"/>
      <w:lvlJc w:val="left"/>
      <w:pPr>
        <w:ind w:left="5462" w:hanging="360"/>
      </w:pPr>
      <w:rPr>
        <w:rFonts w:hint="default"/>
      </w:rPr>
    </w:lvl>
    <w:lvl w:ilvl="6" w:tplc="7BD2BFB8">
      <w:numFmt w:val="bullet"/>
      <w:lvlText w:val="•"/>
      <w:lvlJc w:val="left"/>
      <w:pPr>
        <w:ind w:left="6366" w:hanging="360"/>
      </w:pPr>
      <w:rPr>
        <w:rFonts w:hint="default"/>
      </w:rPr>
    </w:lvl>
    <w:lvl w:ilvl="7" w:tplc="88967A8A">
      <w:numFmt w:val="bullet"/>
      <w:lvlText w:val="•"/>
      <w:lvlJc w:val="left"/>
      <w:pPr>
        <w:ind w:left="7270" w:hanging="360"/>
      </w:pPr>
      <w:rPr>
        <w:rFonts w:hint="default"/>
      </w:rPr>
    </w:lvl>
    <w:lvl w:ilvl="8" w:tplc="7424224A">
      <w:numFmt w:val="bullet"/>
      <w:lvlText w:val="•"/>
      <w:lvlJc w:val="left"/>
      <w:pPr>
        <w:ind w:left="8175" w:hanging="360"/>
      </w:pPr>
      <w:rPr>
        <w:rFonts w:hint="default"/>
      </w:rPr>
    </w:lvl>
  </w:abstractNum>
  <w:abstractNum w:abstractNumId="1">
    <w:nsid w:val="049742BE"/>
    <w:multiLevelType w:val="hybridMultilevel"/>
    <w:tmpl w:val="4E268028"/>
    <w:lvl w:ilvl="0" w:tplc="018A5998">
      <w:numFmt w:val="bullet"/>
      <w:lvlText w:val="-"/>
      <w:lvlJc w:val="left"/>
      <w:pPr>
        <w:ind w:left="220" w:hanging="231"/>
      </w:pPr>
      <w:rPr>
        <w:rFonts w:ascii="Times New Roman" w:eastAsia="Times New Roman" w:hAnsi="Times New Roman" w:hint="default"/>
        <w:w w:val="99"/>
        <w:sz w:val="28"/>
      </w:rPr>
    </w:lvl>
    <w:lvl w:ilvl="1" w:tplc="6E7870AA">
      <w:numFmt w:val="bullet"/>
      <w:lvlText w:val="•"/>
      <w:lvlJc w:val="left"/>
      <w:pPr>
        <w:ind w:left="1196" w:hanging="231"/>
      </w:pPr>
      <w:rPr>
        <w:rFonts w:hint="default"/>
      </w:rPr>
    </w:lvl>
    <w:lvl w:ilvl="2" w:tplc="ACF81736">
      <w:numFmt w:val="bullet"/>
      <w:lvlText w:val="•"/>
      <w:lvlJc w:val="left"/>
      <w:pPr>
        <w:ind w:left="2172" w:hanging="231"/>
      </w:pPr>
      <w:rPr>
        <w:rFonts w:hint="default"/>
      </w:rPr>
    </w:lvl>
    <w:lvl w:ilvl="3" w:tplc="E8E2BC26">
      <w:numFmt w:val="bullet"/>
      <w:lvlText w:val="•"/>
      <w:lvlJc w:val="left"/>
      <w:pPr>
        <w:ind w:left="3149" w:hanging="231"/>
      </w:pPr>
      <w:rPr>
        <w:rFonts w:hint="default"/>
      </w:rPr>
    </w:lvl>
    <w:lvl w:ilvl="4" w:tplc="B89CEF9A">
      <w:numFmt w:val="bullet"/>
      <w:lvlText w:val="•"/>
      <w:lvlJc w:val="left"/>
      <w:pPr>
        <w:ind w:left="4125" w:hanging="231"/>
      </w:pPr>
      <w:rPr>
        <w:rFonts w:hint="default"/>
      </w:rPr>
    </w:lvl>
    <w:lvl w:ilvl="5" w:tplc="8CEC9AAC">
      <w:numFmt w:val="bullet"/>
      <w:lvlText w:val="•"/>
      <w:lvlJc w:val="left"/>
      <w:pPr>
        <w:ind w:left="5102" w:hanging="231"/>
      </w:pPr>
      <w:rPr>
        <w:rFonts w:hint="default"/>
      </w:rPr>
    </w:lvl>
    <w:lvl w:ilvl="6" w:tplc="203036B2">
      <w:numFmt w:val="bullet"/>
      <w:lvlText w:val="•"/>
      <w:lvlJc w:val="left"/>
      <w:pPr>
        <w:ind w:left="6078" w:hanging="231"/>
      </w:pPr>
      <w:rPr>
        <w:rFonts w:hint="default"/>
      </w:rPr>
    </w:lvl>
    <w:lvl w:ilvl="7" w:tplc="AD78575E">
      <w:numFmt w:val="bullet"/>
      <w:lvlText w:val="•"/>
      <w:lvlJc w:val="left"/>
      <w:pPr>
        <w:ind w:left="7054" w:hanging="231"/>
      </w:pPr>
      <w:rPr>
        <w:rFonts w:hint="default"/>
      </w:rPr>
    </w:lvl>
    <w:lvl w:ilvl="8" w:tplc="29D4026A">
      <w:numFmt w:val="bullet"/>
      <w:lvlText w:val="•"/>
      <w:lvlJc w:val="left"/>
      <w:pPr>
        <w:ind w:left="8031" w:hanging="231"/>
      </w:pPr>
      <w:rPr>
        <w:rFonts w:hint="default"/>
      </w:rPr>
    </w:lvl>
  </w:abstractNum>
  <w:abstractNum w:abstractNumId="2">
    <w:nsid w:val="04C5379D"/>
    <w:multiLevelType w:val="hybridMultilevel"/>
    <w:tmpl w:val="91364494"/>
    <w:lvl w:ilvl="0" w:tplc="525C1544">
      <w:start w:val="1"/>
      <w:numFmt w:val="decimal"/>
      <w:lvlText w:val="%1."/>
      <w:lvlJc w:val="left"/>
      <w:pPr>
        <w:ind w:left="2097" w:hanging="360"/>
      </w:pPr>
      <w:rPr>
        <w:rFonts w:ascii="Times New Roman" w:eastAsia="Times New Roman" w:hAnsi="Times New Roman" w:cs="Times New Roman" w:hint="default"/>
        <w:b/>
        <w:bCs/>
        <w:w w:val="99"/>
        <w:sz w:val="28"/>
        <w:szCs w:val="28"/>
      </w:rPr>
    </w:lvl>
    <w:lvl w:ilvl="1" w:tplc="1B864B3C">
      <w:numFmt w:val="bullet"/>
      <w:lvlText w:val="•"/>
      <w:lvlJc w:val="left"/>
      <w:pPr>
        <w:ind w:left="2888" w:hanging="360"/>
      </w:pPr>
      <w:rPr>
        <w:rFonts w:hint="default"/>
      </w:rPr>
    </w:lvl>
    <w:lvl w:ilvl="2" w:tplc="A99A2866">
      <w:numFmt w:val="bullet"/>
      <w:lvlText w:val="•"/>
      <w:lvlJc w:val="left"/>
      <w:pPr>
        <w:ind w:left="3676" w:hanging="360"/>
      </w:pPr>
      <w:rPr>
        <w:rFonts w:hint="default"/>
      </w:rPr>
    </w:lvl>
    <w:lvl w:ilvl="3" w:tplc="47806B72">
      <w:numFmt w:val="bullet"/>
      <w:lvlText w:val="•"/>
      <w:lvlJc w:val="left"/>
      <w:pPr>
        <w:ind w:left="4465" w:hanging="360"/>
      </w:pPr>
      <w:rPr>
        <w:rFonts w:hint="default"/>
      </w:rPr>
    </w:lvl>
    <w:lvl w:ilvl="4" w:tplc="7E749F7C">
      <w:numFmt w:val="bullet"/>
      <w:lvlText w:val="•"/>
      <w:lvlJc w:val="left"/>
      <w:pPr>
        <w:ind w:left="5253" w:hanging="360"/>
      </w:pPr>
      <w:rPr>
        <w:rFonts w:hint="default"/>
      </w:rPr>
    </w:lvl>
    <w:lvl w:ilvl="5" w:tplc="D5385996">
      <w:numFmt w:val="bullet"/>
      <w:lvlText w:val="•"/>
      <w:lvlJc w:val="left"/>
      <w:pPr>
        <w:ind w:left="6042" w:hanging="360"/>
      </w:pPr>
      <w:rPr>
        <w:rFonts w:hint="default"/>
      </w:rPr>
    </w:lvl>
    <w:lvl w:ilvl="6" w:tplc="3E6ADF20">
      <w:numFmt w:val="bullet"/>
      <w:lvlText w:val="•"/>
      <w:lvlJc w:val="left"/>
      <w:pPr>
        <w:ind w:left="6830" w:hanging="360"/>
      </w:pPr>
      <w:rPr>
        <w:rFonts w:hint="default"/>
      </w:rPr>
    </w:lvl>
    <w:lvl w:ilvl="7" w:tplc="6E0636B4">
      <w:numFmt w:val="bullet"/>
      <w:lvlText w:val="•"/>
      <w:lvlJc w:val="left"/>
      <w:pPr>
        <w:ind w:left="7618" w:hanging="360"/>
      </w:pPr>
      <w:rPr>
        <w:rFonts w:hint="default"/>
      </w:rPr>
    </w:lvl>
    <w:lvl w:ilvl="8" w:tplc="16B2FD9A">
      <w:numFmt w:val="bullet"/>
      <w:lvlText w:val="•"/>
      <w:lvlJc w:val="left"/>
      <w:pPr>
        <w:ind w:left="8407" w:hanging="360"/>
      </w:pPr>
      <w:rPr>
        <w:rFonts w:hint="default"/>
      </w:rPr>
    </w:lvl>
  </w:abstractNum>
  <w:abstractNum w:abstractNumId="3">
    <w:nsid w:val="060B169F"/>
    <w:multiLevelType w:val="hybridMultilevel"/>
    <w:tmpl w:val="12C433EE"/>
    <w:lvl w:ilvl="0" w:tplc="A8509D40">
      <w:numFmt w:val="bullet"/>
      <w:lvlText w:val="-"/>
      <w:lvlJc w:val="left"/>
      <w:pPr>
        <w:ind w:left="220" w:hanging="408"/>
      </w:pPr>
      <w:rPr>
        <w:rFonts w:ascii="Times New Roman" w:eastAsia="Times New Roman" w:hAnsi="Times New Roman" w:hint="default"/>
        <w:w w:val="99"/>
        <w:sz w:val="28"/>
      </w:rPr>
    </w:lvl>
    <w:lvl w:ilvl="1" w:tplc="0E845F18">
      <w:numFmt w:val="bullet"/>
      <w:lvlText w:val="•"/>
      <w:lvlJc w:val="left"/>
      <w:pPr>
        <w:ind w:left="1160" w:hanging="408"/>
      </w:pPr>
      <w:rPr>
        <w:rFonts w:hint="default"/>
      </w:rPr>
    </w:lvl>
    <w:lvl w:ilvl="2" w:tplc="94841C62">
      <w:numFmt w:val="bullet"/>
      <w:lvlText w:val="•"/>
      <w:lvlJc w:val="left"/>
      <w:pPr>
        <w:ind w:left="2140" w:hanging="408"/>
      </w:pPr>
      <w:rPr>
        <w:rFonts w:hint="default"/>
      </w:rPr>
    </w:lvl>
    <w:lvl w:ilvl="3" w:tplc="4254F1A8">
      <w:numFmt w:val="bullet"/>
      <w:lvlText w:val="•"/>
      <w:lvlJc w:val="left"/>
      <w:pPr>
        <w:ind w:left="3120" w:hanging="408"/>
      </w:pPr>
      <w:rPr>
        <w:rFonts w:hint="default"/>
      </w:rPr>
    </w:lvl>
    <w:lvl w:ilvl="4" w:tplc="709C90C2">
      <w:numFmt w:val="bullet"/>
      <w:lvlText w:val="•"/>
      <w:lvlJc w:val="left"/>
      <w:pPr>
        <w:ind w:left="4101" w:hanging="408"/>
      </w:pPr>
      <w:rPr>
        <w:rFonts w:hint="default"/>
      </w:rPr>
    </w:lvl>
    <w:lvl w:ilvl="5" w:tplc="FEA48D94">
      <w:numFmt w:val="bullet"/>
      <w:lvlText w:val="•"/>
      <w:lvlJc w:val="left"/>
      <w:pPr>
        <w:ind w:left="5081" w:hanging="408"/>
      </w:pPr>
      <w:rPr>
        <w:rFonts w:hint="default"/>
      </w:rPr>
    </w:lvl>
    <w:lvl w:ilvl="6" w:tplc="1028463C">
      <w:numFmt w:val="bullet"/>
      <w:lvlText w:val="•"/>
      <w:lvlJc w:val="left"/>
      <w:pPr>
        <w:ind w:left="6062" w:hanging="408"/>
      </w:pPr>
      <w:rPr>
        <w:rFonts w:hint="default"/>
      </w:rPr>
    </w:lvl>
    <w:lvl w:ilvl="7" w:tplc="BE9AA8FE">
      <w:numFmt w:val="bullet"/>
      <w:lvlText w:val="•"/>
      <w:lvlJc w:val="left"/>
      <w:pPr>
        <w:ind w:left="7042" w:hanging="408"/>
      </w:pPr>
      <w:rPr>
        <w:rFonts w:hint="default"/>
      </w:rPr>
    </w:lvl>
    <w:lvl w:ilvl="8" w:tplc="8C24BB94">
      <w:numFmt w:val="bullet"/>
      <w:lvlText w:val="•"/>
      <w:lvlJc w:val="left"/>
      <w:pPr>
        <w:ind w:left="8023" w:hanging="408"/>
      </w:pPr>
      <w:rPr>
        <w:rFonts w:hint="default"/>
      </w:rPr>
    </w:lvl>
  </w:abstractNum>
  <w:abstractNum w:abstractNumId="4">
    <w:nsid w:val="07630163"/>
    <w:multiLevelType w:val="multilevel"/>
    <w:tmpl w:val="400EB55E"/>
    <w:lvl w:ilvl="0">
      <w:start w:val="10"/>
      <w:numFmt w:val="decimal"/>
      <w:lvlText w:val="%1"/>
      <w:lvlJc w:val="left"/>
      <w:pPr>
        <w:ind w:left="220" w:hanging="624"/>
      </w:pPr>
      <w:rPr>
        <w:rFonts w:ascii="Times New Roman" w:eastAsia="Times New Roman" w:hAnsi="Times New Roman" w:cs="Times New Roman" w:hint="default"/>
        <w:w w:val="99"/>
        <w:sz w:val="28"/>
        <w:szCs w:val="28"/>
      </w:rPr>
    </w:lvl>
    <w:lvl w:ilvl="1">
      <w:start w:val="1"/>
      <w:numFmt w:val="decimal"/>
      <w:lvlText w:val="%1.%2."/>
      <w:lvlJc w:val="left"/>
      <w:pPr>
        <w:ind w:left="1702" w:hanging="634"/>
      </w:pPr>
      <w:rPr>
        <w:rFonts w:ascii="Times New Roman" w:eastAsia="Times New Roman" w:hAnsi="Times New Roman" w:cs="Times New Roman" w:hint="default"/>
        <w:w w:val="99"/>
        <w:sz w:val="28"/>
        <w:szCs w:val="28"/>
      </w:rPr>
    </w:lvl>
    <w:lvl w:ilvl="2">
      <w:numFmt w:val="bullet"/>
      <w:lvlText w:val="•"/>
      <w:lvlJc w:val="left"/>
      <w:pPr>
        <w:ind w:left="2620" w:hanging="634"/>
      </w:pPr>
      <w:rPr>
        <w:rFonts w:hint="default"/>
      </w:rPr>
    </w:lvl>
    <w:lvl w:ilvl="3">
      <w:numFmt w:val="bullet"/>
      <w:lvlText w:val="•"/>
      <w:lvlJc w:val="left"/>
      <w:pPr>
        <w:ind w:left="3540" w:hanging="634"/>
      </w:pPr>
      <w:rPr>
        <w:rFonts w:hint="default"/>
      </w:rPr>
    </w:lvl>
    <w:lvl w:ilvl="4">
      <w:numFmt w:val="bullet"/>
      <w:lvlText w:val="•"/>
      <w:lvlJc w:val="left"/>
      <w:pPr>
        <w:ind w:left="4461" w:hanging="634"/>
      </w:pPr>
      <w:rPr>
        <w:rFonts w:hint="default"/>
      </w:rPr>
    </w:lvl>
    <w:lvl w:ilvl="5">
      <w:numFmt w:val="bullet"/>
      <w:lvlText w:val="•"/>
      <w:lvlJc w:val="left"/>
      <w:pPr>
        <w:ind w:left="5381" w:hanging="634"/>
      </w:pPr>
      <w:rPr>
        <w:rFonts w:hint="default"/>
      </w:rPr>
    </w:lvl>
    <w:lvl w:ilvl="6">
      <w:numFmt w:val="bullet"/>
      <w:lvlText w:val="•"/>
      <w:lvlJc w:val="left"/>
      <w:pPr>
        <w:ind w:left="6302" w:hanging="634"/>
      </w:pPr>
      <w:rPr>
        <w:rFonts w:hint="default"/>
      </w:rPr>
    </w:lvl>
    <w:lvl w:ilvl="7">
      <w:numFmt w:val="bullet"/>
      <w:lvlText w:val="•"/>
      <w:lvlJc w:val="left"/>
      <w:pPr>
        <w:ind w:left="7222" w:hanging="634"/>
      </w:pPr>
      <w:rPr>
        <w:rFonts w:hint="default"/>
      </w:rPr>
    </w:lvl>
    <w:lvl w:ilvl="8">
      <w:numFmt w:val="bullet"/>
      <w:lvlText w:val="•"/>
      <w:lvlJc w:val="left"/>
      <w:pPr>
        <w:ind w:left="8143" w:hanging="634"/>
      </w:pPr>
      <w:rPr>
        <w:rFonts w:hint="default"/>
      </w:rPr>
    </w:lvl>
  </w:abstractNum>
  <w:abstractNum w:abstractNumId="5">
    <w:nsid w:val="2BDA7CE5"/>
    <w:multiLevelType w:val="hybridMultilevel"/>
    <w:tmpl w:val="A232E63C"/>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60F2889"/>
    <w:multiLevelType w:val="hybridMultilevel"/>
    <w:tmpl w:val="6F20A91E"/>
    <w:lvl w:ilvl="0" w:tplc="7B40AA48">
      <w:start w:val="5"/>
      <w:numFmt w:val="decimal"/>
      <w:lvlText w:val="%1)."/>
      <w:lvlJc w:val="left"/>
      <w:pPr>
        <w:ind w:left="1660" w:hanging="591"/>
      </w:pPr>
      <w:rPr>
        <w:rFonts w:ascii="Times New Roman" w:eastAsia="Times New Roman" w:hAnsi="Times New Roman" w:cs="Times New Roman" w:hint="default"/>
        <w:spacing w:val="-2"/>
        <w:w w:val="99"/>
        <w:sz w:val="28"/>
        <w:szCs w:val="28"/>
      </w:rPr>
    </w:lvl>
    <w:lvl w:ilvl="1" w:tplc="0688CB4C">
      <w:numFmt w:val="bullet"/>
      <w:lvlText w:val="•"/>
      <w:lvlJc w:val="left"/>
      <w:pPr>
        <w:ind w:left="2492" w:hanging="591"/>
      </w:pPr>
      <w:rPr>
        <w:rFonts w:hint="default"/>
      </w:rPr>
    </w:lvl>
    <w:lvl w:ilvl="2" w:tplc="B9546952">
      <w:numFmt w:val="bullet"/>
      <w:lvlText w:val="•"/>
      <w:lvlJc w:val="left"/>
      <w:pPr>
        <w:ind w:left="3324" w:hanging="591"/>
      </w:pPr>
      <w:rPr>
        <w:rFonts w:hint="default"/>
      </w:rPr>
    </w:lvl>
    <w:lvl w:ilvl="3" w:tplc="F082450E">
      <w:numFmt w:val="bullet"/>
      <w:lvlText w:val="•"/>
      <w:lvlJc w:val="left"/>
      <w:pPr>
        <w:ind w:left="4157" w:hanging="591"/>
      </w:pPr>
      <w:rPr>
        <w:rFonts w:hint="default"/>
      </w:rPr>
    </w:lvl>
    <w:lvl w:ilvl="4" w:tplc="79F2A4FA">
      <w:numFmt w:val="bullet"/>
      <w:lvlText w:val="•"/>
      <w:lvlJc w:val="left"/>
      <w:pPr>
        <w:ind w:left="4989" w:hanging="591"/>
      </w:pPr>
      <w:rPr>
        <w:rFonts w:hint="default"/>
      </w:rPr>
    </w:lvl>
    <w:lvl w:ilvl="5" w:tplc="A4108112">
      <w:numFmt w:val="bullet"/>
      <w:lvlText w:val="•"/>
      <w:lvlJc w:val="left"/>
      <w:pPr>
        <w:ind w:left="5822" w:hanging="591"/>
      </w:pPr>
      <w:rPr>
        <w:rFonts w:hint="default"/>
      </w:rPr>
    </w:lvl>
    <w:lvl w:ilvl="6" w:tplc="1E5E73A6">
      <w:numFmt w:val="bullet"/>
      <w:lvlText w:val="•"/>
      <w:lvlJc w:val="left"/>
      <w:pPr>
        <w:ind w:left="6654" w:hanging="591"/>
      </w:pPr>
      <w:rPr>
        <w:rFonts w:hint="default"/>
      </w:rPr>
    </w:lvl>
    <w:lvl w:ilvl="7" w:tplc="2B1C1552">
      <w:numFmt w:val="bullet"/>
      <w:lvlText w:val="•"/>
      <w:lvlJc w:val="left"/>
      <w:pPr>
        <w:ind w:left="7486" w:hanging="591"/>
      </w:pPr>
      <w:rPr>
        <w:rFonts w:hint="default"/>
      </w:rPr>
    </w:lvl>
    <w:lvl w:ilvl="8" w:tplc="37B48190">
      <w:numFmt w:val="bullet"/>
      <w:lvlText w:val="•"/>
      <w:lvlJc w:val="left"/>
      <w:pPr>
        <w:ind w:left="8319" w:hanging="591"/>
      </w:pPr>
      <w:rPr>
        <w:rFonts w:hint="default"/>
      </w:rPr>
    </w:lvl>
  </w:abstractNum>
  <w:abstractNum w:abstractNumId="7">
    <w:nsid w:val="3C960BE4"/>
    <w:multiLevelType w:val="hybridMultilevel"/>
    <w:tmpl w:val="BE987900"/>
    <w:lvl w:ilvl="0" w:tplc="692E86B0">
      <w:numFmt w:val="bullet"/>
      <w:lvlText w:val="–"/>
      <w:lvlJc w:val="left"/>
      <w:pPr>
        <w:ind w:left="220" w:hanging="212"/>
      </w:pPr>
      <w:rPr>
        <w:rFonts w:ascii="Times New Roman" w:eastAsia="Times New Roman" w:hAnsi="Times New Roman" w:hint="default"/>
        <w:w w:val="99"/>
        <w:sz w:val="28"/>
      </w:rPr>
    </w:lvl>
    <w:lvl w:ilvl="1" w:tplc="7E505506">
      <w:numFmt w:val="bullet"/>
      <w:lvlText w:val=""/>
      <w:lvlJc w:val="left"/>
      <w:pPr>
        <w:ind w:left="220" w:hanging="577"/>
      </w:pPr>
      <w:rPr>
        <w:rFonts w:ascii="Symbol" w:eastAsia="Times New Roman" w:hAnsi="Symbol" w:hint="default"/>
        <w:w w:val="99"/>
        <w:sz w:val="28"/>
      </w:rPr>
    </w:lvl>
    <w:lvl w:ilvl="2" w:tplc="2B1C16EC">
      <w:numFmt w:val="bullet"/>
      <w:lvlText w:val="•"/>
      <w:lvlJc w:val="left"/>
      <w:pPr>
        <w:ind w:left="2172" w:hanging="577"/>
      </w:pPr>
      <w:rPr>
        <w:rFonts w:hint="default"/>
      </w:rPr>
    </w:lvl>
    <w:lvl w:ilvl="3" w:tplc="BDBC5E60">
      <w:numFmt w:val="bullet"/>
      <w:lvlText w:val="•"/>
      <w:lvlJc w:val="left"/>
      <w:pPr>
        <w:ind w:left="3149" w:hanging="577"/>
      </w:pPr>
      <w:rPr>
        <w:rFonts w:hint="default"/>
      </w:rPr>
    </w:lvl>
    <w:lvl w:ilvl="4" w:tplc="158E3168">
      <w:numFmt w:val="bullet"/>
      <w:lvlText w:val="•"/>
      <w:lvlJc w:val="left"/>
      <w:pPr>
        <w:ind w:left="4125" w:hanging="577"/>
      </w:pPr>
      <w:rPr>
        <w:rFonts w:hint="default"/>
      </w:rPr>
    </w:lvl>
    <w:lvl w:ilvl="5" w:tplc="A91E5E1C">
      <w:numFmt w:val="bullet"/>
      <w:lvlText w:val="•"/>
      <w:lvlJc w:val="left"/>
      <w:pPr>
        <w:ind w:left="5102" w:hanging="577"/>
      </w:pPr>
      <w:rPr>
        <w:rFonts w:hint="default"/>
      </w:rPr>
    </w:lvl>
    <w:lvl w:ilvl="6" w:tplc="C4EC16F4">
      <w:numFmt w:val="bullet"/>
      <w:lvlText w:val="•"/>
      <w:lvlJc w:val="left"/>
      <w:pPr>
        <w:ind w:left="6078" w:hanging="577"/>
      </w:pPr>
      <w:rPr>
        <w:rFonts w:hint="default"/>
      </w:rPr>
    </w:lvl>
    <w:lvl w:ilvl="7" w:tplc="EAC64236">
      <w:numFmt w:val="bullet"/>
      <w:lvlText w:val="•"/>
      <w:lvlJc w:val="left"/>
      <w:pPr>
        <w:ind w:left="7054" w:hanging="577"/>
      </w:pPr>
      <w:rPr>
        <w:rFonts w:hint="default"/>
      </w:rPr>
    </w:lvl>
    <w:lvl w:ilvl="8" w:tplc="9C0625B4">
      <w:numFmt w:val="bullet"/>
      <w:lvlText w:val="•"/>
      <w:lvlJc w:val="left"/>
      <w:pPr>
        <w:ind w:left="8031" w:hanging="577"/>
      </w:pPr>
      <w:rPr>
        <w:rFonts w:hint="default"/>
      </w:rPr>
    </w:lvl>
  </w:abstractNum>
  <w:abstractNum w:abstractNumId="8">
    <w:nsid w:val="5BF46BD0"/>
    <w:multiLevelType w:val="hybridMultilevel"/>
    <w:tmpl w:val="34E6A22E"/>
    <w:lvl w:ilvl="0" w:tplc="3AA06D5C">
      <w:start w:val="1"/>
      <w:numFmt w:val="decimal"/>
      <w:lvlText w:val="%1."/>
      <w:lvlJc w:val="left"/>
      <w:pPr>
        <w:tabs>
          <w:tab w:val="num" w:pos="1250"/>
        </w:tabs>
        <w:ind w:left="1250" w:hanging="540"/>
      </w:pPr>
      <w:rPr>
        <w:rFonts w:ascii="Times New Roman" w:hAnsi="Times New Roman" w:cs="Times New Roman" w:hint="default"/>
        <w:b/>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00C034C"/>
    <w:multiLevelType w:val="hybridMultilevel"/>
    <w:tmpl w:val="5A668334"/>
    <w:lvl w:ilvl="0" w:tplc="FB48A76A">
      <w:numFmt w:val="bullet"/>
      <w:lvlText w:val="-"/>
      <w:lvlJc w:val="left"/>
      <w:pPr>
        <w:ind w:left="220" w:hanging="236"/>
      </w:pPr>
      <w:rPr>
        <w:rFonts w:ascii="Times New Roman" w:eastAsia="Times New Roman" w:hAnsi="Times New Roman" w:hint="default"/>
        <w:w w:val="99"/>
        <w:sz w:val="28"/>
      </w:rPr>
    </w:lvl>
    <w:lvl w:ilvl="1" w:tplc="0F3498C2">
      <w:numFmt w:val="bullet"/>
      <w:lvlText w:val="•"/>
      <w:lvlJc w:val="left"/>
      <w:pPr>
        <w:ind w:left="1196" w:hanging="236"/>
      </w:pPr>
      <w:rPr>
        <w:rFonts w:hint="default"/>
      </w:rPr>
    </w:lvl>
    <w:lvl w:ilvl="2" w:tplc="F7DEAA62">
      <w:numFmt w:val="bullet"/>
      <w:lvlText w:val="•"/>
      <w:lvlJc w:val="left"/>
      <w:pPr>
        <w:ind w:left="2172" w:hanging="236"/>
      </w:pPr>
      <w:rPr>
        <w:rFonts w:hint="default"/>
      </w:rPr>
    </w:lvl>
    <w:lvl w:ilvl="3" w:tplc="F5B0FE8E">
      <w:numFmt w:val="bullet"/>
      <w:lvlText w:val="•"/>
      <w:lvlJc w:val="left"/>
      <w:pPr>
        <w:ind w:left="3149" w:hanging="236"/>
      </w:pPr>
      <w:rPr>
        <w:rFonts w:hint="default"/>
      </w:rPr>
    </w:lvl>
    <w:lvl w:ilvl="4" w:tplc="2F02B374">
      <w:numFmt w:val="bullet"/>
      <w:lvlText w:val="•"/>
      <w:lvlJc w:val="left"/>
      <w:pPr>
        <w:ind w:left="4125" w:hanging="236"/>
      </w:pPr>
      <w:rPr>
        <w:rFonts w:hint="default"/>
      </w:rPr>
    </w:lvl>
    <w:lvl w:ilvl="5" w:tplc="0E68EC74">
      <w:numFmt w:val="bullet"/>
      <w:lvlText w:val="•"/>
      <w:lvlJc w:val="left"/>
      <w:pPr>
        <w:ind w:left="5102" w:hanging="236"/>
      </w:pPr>
      <w:rPr>
        <w:rFonts w:hint="default"/>
      </w:rPr>
    </w:lvl>
    <w:lvl w:ilvl="6" w:tplc="DF4CE696">
      <w:numFmt w:val="bullet"/>
      <w:lvlText w:val="•"/>
      <w:lvlJc w:val="left"/>
      <w:pPr>
        <w:ind w:left="6078" w:hanging="236"/>
      </w:pPr>
      <w:rPr>
        <w:rFonts w:hint="default"/>
      </w:rPr>
    </w:lvl>
    <w:lvl w:ilvl="7" w:tplc="A5089726">
      <w:numFmt w:val="bullet"/>
      <w:lvlText w:val="•"/>
      <w:lvlJc w:val="left"/>
      <w:pPr>
        <w:ind w:left="7054" w:hanging="236"/>
      </w:pPr>
      <w:rPr>
        <w:rFonts w:hint="default"/>
      </w:rPr>
    </w:lvl>
    <w:lvl w:ilvl="8" w:tplc="0EA2CE04">
      <w:numFmt w:val="bullet"/>
      <w:lvlText w:val="•"/>
      <w:lvlJc w:val="left"/>
      <w:pPr>
        <w:ind w:left="8031" w:hanging="236"/>
      </w:pPr>
      <w:rPr>
        <w:rFonts w:hint="default"/>
      </w:rPr>
    </w:lvl>
  </w:abstractNum>
  <w:abstractNum w:abstractNumId="10">
    <w:nsid w:val="67004487"/>
    <w:multiLevelType w:val="hybridMultilevel"/>
    <w:tmpl w:val="7ECCEFAC"/>
    <w:lvl w:ilvl="0" w:tplc="2E946B22">
      <w:numFmt w:val="bullet"/>
      <w:lvlText w:val="-"/>
      <w:lvlJc w:val="left"/>
      <w:pPr>
        <w:ind w:left="383" w:hanging="164"/>
      </w:pPr>
      <w:rPr>
        <w:rFonts w:ascii="Times New Roman" w:eastAsia="Times New Roman" w:hAnsi="Times New Roman" w:hint="default"/>
        <w:w w:val="99"/>
        <w:sz w:val="28"/>
      </w:rPr>
    </w:lvl>
    <w:lvl w:ilvl="1" w:tplc="731A41E2">
      <w:numFmt w:val="bullet"/>
      <w:lvlText w:val="-"/>
      <w:lvlJc w:val="left"/>
      <w:pPr>
        <w:ind w:left="1093" w:hanging="164"/>
      </w:pPr>
      <w:rPr>
        <w:rFonts w:ascii="Times New Roman" w:eastAsia="Times New Roman" w:hAnsi="Times New Roman" w:hint="default"/>
        <w:w w:val="99"/>
        <w:sz w:val="28"/>
      </w:rPr>
    </w:lvl>
    <w:lvl w:ilvl="2" w:tplc="F2043312">
      <w:numFmt w:val="bullet"/>
      <w:lvlText w:val="•"/>
      <w:lvlJc w:val="left"/>
      <w:pPr>
        <w:ind w:left="2087" w:hanging="164"/>
      </w:pPr>
      <w:rPr>
        <w:rFonts w:hint="default"/>
      </w:rPr>
    </w:lvl>
    <w:lvl w:ilvl="3" w:tplc="8E1A1506">
      <w:numFmt w:val="bullet"/>
      <w:lvlText w:val="•"/>
      <w:lvlJc w:val="left"/>
      <w:pPr>
        <w:ind w:left="3074" w:hanging="164"/>
      </w:pPr>
      <w:rPr>
        <w:rFonts w:hint="default"/>
      </w:rPr>
    </w:lvl>
    <w:lvl w:ilvl="4" w:tplc="F474CDDE">
      <w:numFmt w:val="bullet"/>
      <w:lvlText w:val="•"/>
      <w:lvlJc w:val="left"/>
      <w:pPr>
        <w:ind w:left="4061" w:hanging="164"/>
      </w:pPr>
      <w:rPr>
        <w:rFonts w:hint="default"/>
      </w:rPr>
    </w:lvl>
    <w:lvl w:ilvl="5" w:tplc="48C04BFA">
      <w:numFmt w:val="bullet"/>
      <w:lvlText w:val="•"/>
      <w:lvlJc w:val="left"/>
      <w:pPr>
        <w:ind w:left="5048" w:hanging="164"/>
      </w:pPr>
      <w:rPr>
        <w:rFonts w:hint="default"/>
      </w:rPr>
    </w:lvl>
    <w:lvl w:ilvl="6" w:tplc="092AE296">
      <w:numFmt w:val="bullet"/>
      <w:lvlText w:val="•"/>
      <w:lvlJc w:val="left"/>
      <w:pPr>
        <w:ind w:left="6035" w:hanging="164"/>
      </w:pPr>
      <w:rPr>
        <w:rFonts w:hint="default"/>
      </w:rPr>
    </w:lvl>
    <w:lvl w:ilvl="7" w:tplc="56C684C8">
      <w:numFmt w:val="bullet"/>
      <w:lvlText w:val="•"/>
      <w:lvlJc w:val="left"/>
      <w:pPr>
        <w:ind w:left="7022" w:hanging="164"/>
      </w:pPr>
      <w:rPr>
        <w:rFonts w:hint="default"/>
      </w:rPr>
    </w:lvl>
    <w:lvl w:ilvl="8" w:tplc="611ABA56">
      <w:numFmt w:val="bullet"/>
      <w:lvlText w:val="•"/>
      <w:lvlJc w:val="left"/>
      <w:pPr>
        <w:ind w:left="8009" w:hanging="164"/>
      </w:pPr>
      <w:rPr>
        <w:rFonts w:hint="default"/>
      </w:rPr>
    </w:lvl>
  </w:abstractNum>
  <w:abstractNum w:abstractNumId="11">
    <w:nsid w:val="6A5E6275"/>
    <w:multiLevelType w:val="hybridMultilevel"/>
    <w:tmpl w:val="B918770E"/>
    <w:lvl w:ilvl="0" w:tplc="AE86F30A">
      <w:numFmt w:val="bullet"/>
      <w:lvlText w:val=""/>
      <w:lvlJc w:val="left"/>
      <w:pPr>
        <w:ind w:left="940" w:hanging="360"/>
      </w:pPr>
      <w:rPr>
        <w:rFonts w:ascii="Symbol" w:eastAsia="Times New Roman" w:hAnsi="Symbol" w:hint="default"/>
        <w:w w:val="99"/>
        <w:sz w:val="28"/>
      </w:rPr>
    </w:lvl>
    <w:lvl w:ilvl="1" w:tplc="7E40D7D6">
      <w:numFmt w:val="bullet"/>
      <w:lvlText w:val="-"/>
      <w:lvlJc w:val="left"/>
      <w:pPr>
        <w:ind w:left="580" w:hanging="164"/>
      </w:pPr>
      <w:rPr>
        <w:rFonts w:ascii="Times New Roman" w:eastAsia="Times New Roman" w:hAnsi="Times New Roman" w:hint="default"/>
        <w:w w:val="99"/>
        <w:sz w:val="28"/>
      </w:rPr>
    </w:lvl>
    <w:lvl w:ilvl="2" w:tplc="D79C1E08">
      <w:numFmt w:val="bullet"/>
      <w:lvlText w:val="•"/>
      <w:lvlJc w:val="left"/>
      <w:pPr>
        <w:ind w:left="1944" w:hanging="164"/>
      </w:pPr>
      <w:rPr>
        <w:rFonts w:hint="default"/>
      </w:rPr>
    </w:lvl>
    <w:lvl w:ilvl="3" w:tplc="7B48D59E">
      <w:numFmt w:val="bullet"/>
      <w:lvlText w:val="•"/>
      <w:lvlJc w:val="left"/>
      <w:pPr>
        <w:ind w:left="2949" w:hanging="164"/>
      </w:pPr>
      <w:rPr>
        <w:rFonts w:hint="default"/>
      </w:rPr>
    </w:lvl>
    <w:lvl w:ilvl="4" w:tplc="93DAAD3A">
      <w:numFmt w:val="bullet"/>
      <w:lvlText w:val="•"/>
      <w:lvlJc w:val="left"/>
      <w:pPr>
        <w:ind w:left="3954" w:hanging="164"/>
      </w:pPr>
      <w:rPr>
        <w:rFonts w:hint="default"/>
      </w:rPr>
    </w:lvl>
    <w:lvl w:ilvl="5" w:tplc="3F62E4E8">
      <w:numFmt w:val="bullet"/>
      <w:lvlText w:val="•"/>
      <w:lvlJc w:val="left"/>
      <w:pPr>
        <w:ind w:left="4959" w:hanging="164"/>
      </w:pPr>
      <w:rPr>
        <w:rFonts w:hint="default"/>
      </w:rPr>
    </w:lvl>
    <w:lvl w:ilvl="6" w:tplc="18EC7952">
      <w:numFmt w:val="bullet"/>
      <w:lvlText w:val="•"/>
      <w:lvlJc w:val="left"/>
      <w:pPr>
        <w:ind w:left="5964" w:hanging="164"/>
      </w:pPr>
      <w:rPr>
        <w:rFonts w:hint="default"/>
      </w:rPr>
    </w:lvl>
    <w:lvl w:ilvl="7" w:tplc="C122C3E6">
      <w:numFmt w:val="bullet"/>
      <w:lvlText w:val="•"/>
      <w:lvlJc w:val="left"/>
      <w:pPr>
        <w:ind w:left="6969" w:hanging="164"/>
      </w:pPr>
      <w:rPr>
        <w:rFonts w:hint="default"/>
      </w:rPr>
    </w:lvl>
    <w:lvl w:ilvl="8" w:tplc="E54E732A">
      <w:numFmt w:val="bullet"/>
      <w:lvlText w:val="•"/>
      <w:lvlJc w:val="left"/>
      <w:pPr>
        <w:ind w:left="7974" w:hanging="164"/>
      </w:pPr>
      <w:rPr>
        <w:rFonts w:hint="default"/>
      </w:rPr>
    </w:lvl>
  </w:abstractNum>
  <w:abstractNum w:abstractNumId="12">
    <w:nsid w:val="6EC5399E"/>
    <w:multiLevelType w:val="hybridMultilevel"/>
    <w:tmpl w:val="634854FA"/>
    <w:lvl w:ilvl="0" w:tplc="55D6450C">
      <w:numFmt w:val="bullet"/>
      <w:lvlText w:val=""/>
      <w:lvlJc w:val="left"/>
      <w:pPr>
        <w:ind w:left="940" w:hanging="577"/>
      </w:pPr>
      <w:rPr>
        <w:rFonts w:ascii="Symbol" w:eastAsia="Times New Roman" w:hAnsi="Symbol" w:hint="default"/>
        <w:w w:val="99"/>
        <w:sz w:val="28"/>
      </w:rPr>
    </w:lvl>
    <w:lvl w:ilvl="1" w:tplc="3230B454">
      <w:numFmt w:val="bullet"/>
      <w:lvlText w:val="•"/>
      <w:lvlJc w:val="left"/>
      <w:pPr>
        <w:ind w:left="1844" w:hanging="577"/>
      </w:pPr>
      <w:rPr>
        <w:rFonts w:hint="default"/>
      </w:rPr>
    </w:lvl>
    <w:lvl w:ilvl="2" w:tplc="7C9CFC9E">
      <w:numFmt w:val="bullet"/>
      <w:lvlText w:val="•"/>
      <w:lvlJc w:val="left"/>
      <w:pPr>
        <w:ind w:left="2748" w:hanging="577"/>
      </w:pPr>
      <w:rPr>
        <w:rFonts w:hint="default"/>
      </w:rPr>
    </w:lvl>
    <w:lvl w:ilvl="3" w:tplc="C2C0F5E0">
      <w:numFmt w:val="bullet"/>
      <w:lvlText w:val="•"/>
      <w:lvlJc w:val="left"/>
      <w:pPr>
        <w:ind w:left="3653" w:hanging="577"/>
      </w:pPr>
      <w:rPr>
        <w:rFonts w:hint="default"/>
      </w:rPr>
    </w:lvl>
    <w:lvl w:ilvl="4" w:tplc="3DA086A8">
      <w:numFmt w:val="bullet"/>
      <w:lvlText w:val="•"/>
      <w:lvlJc w:val="left"/>
      <w:pPr>
        <w:ind w:left="4557" w:hanging="577"/>
      </w:pPr>
      <w:rPr>
        <w:rFonts w:hint="default"/>
      </w:rPr>
    </w:lvl>
    <w:lvl w:ilvl="5" w:tplc="7DD0F16C">
      <w:numFmt w:val="bullet"/>
      <w:lvlText w:val="•"/>
      <w:lvlJc w:val="left"/>
      <w:pPr>
        <w:ind w:left="5462" w:hanging="577"/>
      </w:pPr>
      <w:rPr>
        <w:rFonts w:hint="default"/>
      </w:rPr>
    </w:lvl>
    <w:lvl w:ilvl="6" w:tplc="4282F01A">
      <w:numFmt w:val="bullet"/>
      <w:lvlText w:val="•"/>
      <w:lvlJc w:val="left"/>
      <w:pPr>
        <w:ind w:left="6366" w:hanging="577"/>
      </w:pPr>
      <w:rPr>
        <w:rFonts w:hint="default"/>
      </w:rPr>
    </w:lvl>
    <w:lvl w:ilvl="7" w:tplc="AD7E3B80">
      <w:numFmt w:val="bullet"/>
      <w:lvlText w:val="•"/>
      <w:lvlJc w:val="left"/>
      <w:pPr>
        <w:ind w:left="7270" w:hanging="577"/>
      </w:pPr>
      <w:rPr>
        <w:rFonts w:hint="default"/>
      </w:rPr>
    </w:lvl>
    <w:lvl w:ilvl="8" w:tplc="E744C20C">
      <w:numFmt w:val="bullet"/>
      <w:lvlText w:val="•"/>
      <w:lvlJc w:val="left"/>
      <w:pPr>
        <w:ind w:left="8175" w:hanging="577"/>
      </w:pPr>
      <w:rPr>
        <w:rFonts w:hint="default"/>
      </w:rPr>
    </w:lvl>
  </w:abstractNum>
  <w:abstractNum w:abstractNumId="13">
    <w:nsid w:val="734329DB"/>
    <w:multiLevelType w:val="hybridMultilevel"/>
    <w:tmpl w:val="EEC804C8"/>
    <w:lvl w:ilvl="0" w:tplc="D2C8C19C">
      <w:start w:val="1"/>
      <w:numFmt w:val="decimal"/>
      <w:lvlText w:val="%1"/>
      <w:lvlJc w:val="left"/>
      <w:pPr>
        <w:ind w:left="220" w:hanging="264"/>
      </w:pPr>
      <w:rPr>
        <w:rFonts w:ascii="Times New Roman" w:eastAsia="Times New Roman" w:hAnsi="Times New Roman" w:cs="Times New Roman" w:hint="default"/>
        <w:w w:val="99"/>
        <w:sz w:val="28"/>
        <w:szCs w:val="28"/>
      </w:rPr>
    </w:lvl>
    <w:lvl w:ilvl="1" w:tplc="EFAAFB9C">
      <w:start w:val="1"/>
      <w:numFmt w:val="decimal"/>
      <w:lvlText w:val="%2."/>
      <w:lvlJc w:val="left"/>
      <w:pPr>
        <w:ind w:left="930" w:hanging="360"/>
      </w:pPr>
      <w:rPr>
        <w:rFonts w:ascii="Times New Roman" w:eastAsia="Times New Roman" w:hAnsi="Times New Roman" w:cs="Times New Roman" w:hint="default"/>
        <w:w w:val="99"/>
        <w:sz w:val="28"/>
        <w:szCs w:val="28"/>
      </w:rPr>
    </w:lvl>
    <w:lvl w:ilvl="2" w:tplc="28D83B52">
      <w:numFmt w:val="bullet"/>
      <w:lvlText w:val="•"/>
      <w:lvlJc w:val="left"/>
      <w:pPr>
        <w:ind w:left="1944" w:hanging="360"/>
      </w:pPr>
      <w:rPr>
        <w:rFonts w:hint="default"/>
      </w:rPr>
    </w:lvl>
    <w:lvl w:ilvl="3" w:tplc="41561584">
      <w:numFmt w:val="bullet"/>
      <w:lvlText w:val="•"/>
      <w:lvlJc w:val="left"/>
      <w:pPr>
        <w:ind w:left="2949" w:hanging="360"/>
      </w:pPr>
      <w:rPr>
        <w:rFonts w:hint="default"/>
      </w:rPr>
    </w:lvl>
    <w:lvl w:ilvl="4" w:tplc="D25220EE">
      <w:numFmt w:val="bullet"/>
      <w:lvlText w:val="•"/>
      <w:lvlJc w:val="left"/>
      <w:pPr>
        <w:ind w:left="3954" w:hanging="360"/>
      </w:pPr>
      <w:rPr>
        <w:rFonts w:hint="default"/>
      </w:rPr>
    </w:lvl>
    <w:lvl w:ilvl="5" w:tplc="D1006F02">
      <w:numFmt w:val="bullet"/>
      <w:lvlText w:val="•"/>
      <w:lvlJc w:val="left"/>
      <w:pPr>
        <w:ind w:left="4959" w:hanging="360"/>
      </w:pPr>
      <w:rPr>
        <w:rFonts w:hint="default"/>
      </w:rPr>
    </w:lvl>
    <w:lvl w:ilvl="6" w:tplc="308AA4EA">
      <w:numFmt w:val="bullet"/>
      <w:lvlText w:val="•"/>
      <w:lvlJc w:val="left"/>
      <w:pPr>
        <w:ind w:left="5964" w:hanging="360"/>
      </w:pPr>
      <w:rPr>
        <w:rFonts w:hint="default"/>
      </w:rPr>
    </w:lvl>
    <w:lvl w:ilvl="7" w:tplc="32AAF012">
      <w:numFmt w:val="bullet"/>
      <w:lvlText w:val="•"/>
      <w:lvlJc w:val="left"/>
      <w:pPr>
        <w:ind w:left="6969" w:hanging="360"/>
      </w:pPr>
      <w:rPr>
        <w:rFonts w:hint="default"/>
      </w:rPr>
    </w:lvl>
    <w:lvl w:ilvl="8" w:tplc="8C60AEDE">
      <w:numFmt w:val="bullet"/>
      <w:lvlText w:val="•"/>
      <w:lvlJc w:val="left"/>
      <w:pPr>
        <w:ind w:left="7974" w:hanging="360"/>
      </w:pPr>
      <w:rPr>
        <w:rFonts w:hint="default"/>
      </w:rPr>
    </w:lvl>
  </w:abstractNum>
  <w:abstractNum w:abstractNumId="14">
    <w:nsid w:val="76B66A3A"/>
    <w:multiLevelType w:val="hybridMultilevel"/>
    <w:tmpl w:val="204419BE"/>
    <w:lvl w:ilvl="0" w:tplc="DE5AD266">
      <w:numFmt w:val="bullet"/>
      <w:lvlText w:val="-"/>
      <w:lvlJc w:val="left"/>
      <w:pPr>
        <w:ind w:left="220" w:hanging="394"/>
      </w:pPr>
      <w:rPr>
        <w:rFonts w:ascii="Times New Roman" w:eastAsia="Times New Roman" w:hAnsi="Times New Roman" w:hint="default"/>
        <w:w w:val="99"/>
        <w:sz w:val="28"/>
      </w:rPr>
    </w:lvl>
    <w:lvl w:ilvl="1" w:tplc="261092AC">
      <w:numFmt w:val="bullet"/>
      <w:lvlText w:val="•"/>
      <w:lvlJc w:val="left"/>
      <w:pPr>
        <w:ind w:left="1196" w:hanging="394"/>
      </w:pPr>
      <w:rPr>
        <w:rFonts w:hint="default"/>
      </w:rPr>
    </w:lvl>
    <w:lvl w:ilvl="2" w:tplc="5F8CEB1E">
      <w:numFmt w:val="bullet"/>
      <w:lvlText w:val="•"/>
      <w:lvlJc w:val="left"/>
      <w:pPr>
        <w:ind w:left="2172" w:hanging="394"/>
      </w:pPr>
      <w:rPr>
        <w:rFonts w:hint="default"/>
      </w:rPr>
    </w:lvl>
    <w:lvl w:ilvl="3" w:tplc="7114AB3C">
      <w:numFmt w:val="bullet"/>
      <w:lvlText w:val="•"/>
      <w:lvlJc w:val="left"/>
      <w:pPr>
        <w:ind w:left="3149" w:hanging="394"/>
      </w:pPr>
      <w:rPr>
        <w:rFonts w:hint="default"/>
      </w:rPr>
    </w:lvl>
    <w:lvl w:ilvl="4" w:tplc="B278493A">
      <w:numFmt w:val="bullet"/>
      <w:lvlText w:val="•"/>
      <w:lvlJc w:val="left"/>
      <w:pPr>
        <w:ind w:left="4125" w:hanging="394"/>
      </w:pPr>
      <w:rPr>
        <w:rFonts w:hint="default"/>
      </w:rPr>
    </w:lvl>
    <w:lvl w:ilvl="5" w:tplc="9FD05DF4">
      <w:numFmt w:val="bullet"/>
      <w:lvlText w:val="•"/>
      <w:lvlJc w:val="left"/>
      <w:pPr>
        <w:ind w:left="5102" w:hanging="394"/>
      </w:pPr>
      <w:rPr>
        <w:rFonts w:hint="default"/>
      </w:rPr>
    </w:lvl>
    <w:lvl w:ilvl="6" w:tplc="D27C5940">
      <w:numFmt w:val="bullet"/>
      <w:lvlText w:val="•"/>
      <w:lvlJc w:val="left"/>
      <w:pPr>
        <w:ind w:left="6078" w:hanging="394"/>
      </w:pPr>
      <w:rPr>
        <w:rFonts w:hint="default"/>
      </w:rPr>
    </w:lvl>
    <w:lvl w:ilvl="7" w:tplc="71343B16">
      <w:numFmt w:val="bullet"/>
      <w:lvlText w:val="•"/>
      <w:lvlJc w:val="left"/>
      <w:pPr>
        <w:ind w:left="7054" w:hanging="394"/>
      </w:pPr>
      <w:rPr>
        <w:rFonts w:hint="default"/>
      </w:rPr>
    </w:lvl>
    <w:lvl w:ilvl="8" w:tplc="3E04771C">
      <w:numFmt w:val="bullet"/>
      <w:lvlText w:val="•"/>
      <w:lvlJc w:val="left"/>
      <w:pPr>
        <w:ind w:left="8031" w:hanging="394"/>
      </w:pPr>
      <w:rPr>
        <w:rFonts w:hint="default"/>
      </w:rPr>
    </w:lvl>
  </w:abstractNum>
  <w:abstractNum w:abstractNumId="15">
    <w:nsid w:val="7FAF386C"/>
    <w:multiLevelType w:val="hybridMultilevel"/>
    <w:tmpl w:val="6A62B0BE"/>
    <w:lvl w:ilvl="0" w:tplc="1DE41494">
      <w:numFmt w:val="bullet"/>
      <w:lvlText w:val="-"/>
      <w:lvlJc w:val="left"/>
      <w:pPr>
        <w:ind w:left="220" w:hanging="164"/>
      </w:pPr>
      <w:rPr>
        <w:rFonts w:ascii="Times New Roman" w:eastAsia="Times New Roman" w:hAnsi="Times New Roman" w:hint="default"/>
        <w:w w:val="99"/>
        <w:sz w:val="28"/>
      </w:rPr>
    </w:lvl>
    <w:lvl w:ilvl="1" w:tplc="ED2A1E58">
      <w:numFmt w:val="bullet"/>
      <w:lvlText w:val="•"/>
      <w:lvlJc w:val="left"/>
      <w:pPr>
        <w:ind w:left="1196" w:hanging="164"/>
      </w:pPr>
      <w:rPr>
        <w:rFonts w:hint="default"/>
      </w:rPr>
    </w:lvl>
    <w:lvl w:ilvl="2" w:tplc="9DCAF294">
      <w:numFmt w:val="bullet"/>
      <w:lvlText w:val="•"/>
      <w:lvlJc w:val="left"/>
      <w:pPr>
        <w:ind w:left="2172" w:hanging="164"/>
      </w:pPr>
      <w:rPr>
        <w:rFonts w:hint="default"/>
      </w:rPr>
    </w:lvl>
    <w:lvl w:ilvl="3" w:tplc="D236E716">
      <w:numFmt w:val="bullet"/>
      <w:lvlText w:val="•"/>
      <w:lvlJc w:val="left"/>
      <w:pPr>
        <w:ind w:left="3149" w:hanging="164"/>
      </w:pPr>
      <w:rPr>
        <w:rFonts w:hint="default"/>
      </w:rPr>
    </w:lvl>
    <w:lvl w:ilvl="4" w:tplc="F0D0DF66">
      <w:numFmt w:val="bullet"/>
      <w:lvlText w:val="•"/>
      <w:lvlJc w:val="left"/>
      <w:pPr>
        <w:ind w:left="4125" w:hanging="164"/>
      </w:pPr>
      <w:rPr>
        <w:rFonts w:hint="default"/>
      </w:rPr>
    </w:lvl>
    <w:lvl w:ilvl="5" w:tplc="CBA85FFC">
      <w:numFmt w:val="bullet"/>
      <w:lvlText w:val="•"/>
      <w:lvlJc w:val="left"/>
      <w:pPr>
        <w:ind w:left="5102" w:hanging="164"/>
      </w:pPr>
      <w:rPr>
        <w:rFonts w:hint="default"/>
      </w:rPr>
    </w:lvl>
    <w:lvl w:ilvl="6" w:tplc="CDCA6DE4">
      <w:numFmt w:val="bullet"/>
      <w:lvlText w:val="•"/>
      <w:lvlJc w:val="left"/>
      <w:pPr>
        <w:ind w:left="6078" w:hanging="164"/>
      </w:pPr>
      <w:rPr>
        <w:rFonts w:hint="default"/>
      </w:rPr>
    </w:lvl>
    <w:lvl w:ilvl="7" w:tplc="38CAF86C">
      <w:numFmt w:val="bullet"/>
      <w:lvlText w:val="•"/>
      <w:lvlJc w:val="left"/>
      <w:pPr>
        <w:ind w:left="7054" w:hanging="164"/>
      </w:pPr>
      <w:rPr>
        <w:rFonts w:hint="default"/>
      </w:rPr>
    </w:lvl>
    <w:lvl w:ilvl="8" w:tplc="E0F2692E">
      <w:numFmt w:val="bullet"/>
      <w:lvlText w:val="•"/>
      <w:lvlJc w:val="left"/>
      <w:pPr>
        <w:ind w:left="8031" w:hanging="164"/>
      </w:pPr>
      <w:rPr>
        <w:rFonts w:hint="default"/>
      </w:rPr>
    </w:lvl>
  </w:abstractNum>
  <w:num w:numId="1">
    <w:abstractNumId w:val="1"/>
  </w:num>
  <w:num w:numId="2">
    <w:abstractNumId w:val="4"/>
  </w:num>
  <w:num w:numId="3">
    <w:abstractNumId w:val="9"/>
  </w:num>
  <w:num w:numId="4">
    <w:abstractNumId w:val="3"/>
  </w:num>
  <w:num w:numId="5">
    <w:abstractNumId w:val="10"/>
  </w:num>
  <w:num w:numId="6">
    <w:abstractNumId w:val="15"/>
  </w:num>
  <w:num w:numId="7">
    <w:abstractNumId w:val="6"/>
  </w:num>
  <w:num w:numId="8">
    <w:abstractNumId w:val="0"/>
  </w:num>
  <w:num w:numId="9">
    <w:abstractNumId w:val="11"/>
  </w:num>
  <w:num w:numId="10">
    <w:abstractNumId w:val="7"/>
  </w:num>
  <w:num w:numId="11">
    <w:abstractNumId w:val="12"/>
  </w:num>
  <w:num w:numId="12">
    <w:abstractNumId w:val="13"/>
  </w:num>
  <w:num w:numId="13">
    <w:abstractNumId w:val="14"/>
  </w:num>
  <w:num w:numId="14">
    <w:abstractNumId w:val="2"/>
  </w:num>
  <w:num w:numId="15">
    <w:abstractNumId w:val="8"/>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
  <w:rsids>
    <w:rsidRoot w:val="00610957"/>
    <w:rsid w:val="00014F89"/>
    <w:rsid w:val="00064B32"/>
    <w:rsid w:val="00076BEE"/>
    <w:rsid w:val="00077050"/>
    <w:rsid w:val="00087FD4"/>
    <w:rsid w:val="000C1751"/>
    <w:rsid w:val="000D7552"/>
    <w:rsid w:val="000E2025"/>
    <w:rsid w:val="000E2814"/>
    <w:rsid w:val="000F3873"/>
    <w:rsid w:val="00137499"/>
    <w:rsid w:val="001400E7"/>
    <w:rsid w:val="00150AF0"/>
    <w:rsid w:val="00172078"/>
    <w:rsid w:val="00177F06"/>
    <w:rsid w:val="001A23FB"/>
    <w:rsid w:val="001A33AD"/>
    <w:rsid w:val="001A7F9C"/>
    <w:rsid w:val="001F0BA6"/>
    <w:rsid w:val="001F657A"/>
    <w:rsid w:val="002041B2"/>
    <w:rsid w:val="00236E7C"/>
    <w:rsid w:val="00260D98"/>
    <w:rsid w:val="00262A0F"/>
    <w:rsid w:val="002759E1"/>
    <w:rsid w:val="00290304"/>
    <w:rsid w:val="002905EC"/>
    <w:rsid w:val="00294598"/>
    <w:rsid w:val="002A0E5A"/>
    <w:rsid w:val="002A6E6B"/>
    <w:rsid w:val="002D6D6A"/>
    <w:rsid w:val="00316554"/>
    <w:rsid w:val="00331225"/>
    <w:rsid w:val="00347365"/>
    <w:rsid w:val="003C1A56"/>
    <w:rsid w:val="003E46F3"/>
    <w:rsid w:val="00416110"/>
    <w:rsid w:val="00437828"/>
    <w:rsid w:val="00464039"/>
    <w:rsid w:val="00514F7E"/>
    <w:rsid w:val="00520AD7"/>
    <w:rsid w:val="00564933"/>
    <w:rsid w:val="005B22C0"/>
    <w:rsid w:val="005C01A8"/>
    <w:rsid w:val="005D3CB7"/>
    <w:rsid w:val="005E2C3B"/>
    <w:rsid w:val="005E3276"/>
    <w:rsid w:val="005E4BC2"/>
    <w:rsid w:val="005F2215"/>
    <w:rsid w:val="006056EC"/>
    <w:rsid w:val="006101D4"/>
    <w:rsid w:val="00610957"/>
    <w:rsid w:val="0062616B"/>
    <w:rsid w:val="0066654E"/>
    <w:rsid w:val="006F70F0"/>
    <w:rsid w:val="0070499B"/>
    <w:rsid w:val="00717B63"/>
    <w:rsid w:val="00741868"/>
    <w:rsid w:val="00763BEF"/>
    <w:rsid w:val="007873DD"/>
    <w:rsid w:val="007926E3"/>
    <w:rsid w:val="007A2CE3"/>
    <w:rsid w:val="007C00C3"/>
    <w:rsid w:val="007C49BC"/>
    <w:rsid w:val="007D3B5A"/>
    <w:rsid w:val="007E3FD8"/>
    <w:rsid w:val="008152AB"/>
    <w:rsid w:val="008213F7"/>
    <w:rsid w:val="00856E2A"/>
    <w:rsid w:val="00861D5B"/>
    <w:rsid w:val="0086512F"/>
    <w:rsid w:val="00871F37"/>
    <w:rsid w:val="008B1342"/>
    <w:rsid w:val="008D1793"/>
    <w:rsid w:val="008E243D"/>
    <w:rsid w:val="008E68EE"/>
    <w:rsid w:val="009272CF"/>
    <w:rsid w:val="00943542"/>
    <w:rsid w:val="00944169"/>
    <w:rsid w:val="00952BD1"/>
    <w:rsid w:val="00987A53"/>
    <w:rsid w:val="009A109D"/>
    <w:rsid w:val="009E79DA"/>
    <w:rsid w:val="00A4658A"/>
    <w:rsid w:val="00A73B08"/>
    <w:rsid w:val="00A81D8C"/>
    <w:rsid w:val="00A8730F"/>
    <w:rsid w:val="00A91BCC"/>
    <w:rsid w:val="00AA22AA"/>
    <w:rsid w:val="00AB44CD"/>
    <w:rsid w:val="00AD1F2D"/>
    <w:rsid w:val="00B021AF"/>
    <w:rsid w:val="00B2789C"/>
    <w:rsid w:val="00B30D09"/>
    <w:rsid w:val="00B764F4"/>
    <w:rsid w:val="00B94E89"/>
    <w:rsid w:val="00BB1637"/>
    <w:rsid w:val="00BB5D97"/>
    <w:rsid w:val="00BE7EAF"/>
    <w:rsid w:val="00C04ED7"/>
    <w:rsid w:val="00C2286B"/>
    <w:rsid w:val="00C30506"/>
    <w:rsid w:val="00C45D39"/>
    <w:rsid w:val="00C87D9B"/>
    <w:rsid w:val="00CA3809"/>
    <w:rsid w:val="00D01C77"/>
    <w:rsid w:val="00D726E5"/>
    <w:rsid w:val="00D76676"/>
    <w:rsid w:val="00DA4039"/>
    <w:rsid w:val="00DA487C"/>
    <w:rsid w:val="00DE3841"/>
    <w:rsid w:val="00E74C0D"/>
    <w:rsid w:val="00EA0E62"/>
    <w:rsid w:val="00EB39A9"/>
    <w:rsid w:val="00F1065E"/>
    <w:rsid w:val="00F90A54"/>
    <w:rsid w:val="00FB4454"/>
    <w:rsid w:val="00FC71E0"/>
    <w:rsid w:val="00FD098D"/>
    <w:rsid w:val="00FD28B2"/>
    <w:rsid w:val="00FD2E56"/>
    <w:rsid w:val="00FD2EDC"/>
    <w:rsid w:val="00FE5A02"/>
    <w:rsid w:val="00FE6E84"/>
    <w:rsid w:val="00FF4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828"/>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437828"/>
    <w:pPr>
      <w:ind w:left="766"/>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473A87"/>
    <w:rPr>
      <w:rFonts w:ascii="Cambria" w:eastAsia="Times New Roman" w:hAnsi="Cambria" w:cs="Times New Roman"/>
      <w:b/>
      <w:bCs/>
      <w:kern w:val="32"/>
      <w:sz w:val="32"/>
      <w:szCs w:val="32"/>
      <w:lang w:eastAsia="en-US"/>
    </w:rPr>
  </w:style>
  <w:style w:type="table" w:customStyle="1" w:styleId="TableNormal1">
    <w:name w:val="Table Normal1"/>
    <w:uiPriority w:val="99"/>
    <w:semiHidden/>
    <w:rsid w:val="00437828"/>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437828"/>
    <w:pPr>
      <w:ind w:left="220" w:firstLine="710"/>
      <w:jc w:val="both"/>
    </w:pPr>
    <w:rPr>
      <w:sz w:val="28"/>
      <w:szCs w:val="28"/>
    </w:rPr>
  </w:style>
  <w:style w:type="character" w:customStyle="1" w:styleId="a4">
    <w:name w:val="Основной текст Знак"/>
    <w:link w:val="a3"/>
    <w:uiPriority w:val="99"/>
    <w:semiHidden/>
    <w:rsid w:val="00473A87"/>
    <w:rPr>
      <w:rFonts w:ascii="Times New Roman" w:eastAsia="Times New Roman" w:hAnsi="Times New Roman"/>
      <w:lang w:eastAsia="en-US"/>
    </w:rPr>
  </w:style>
  <w:style w:type="paragraph" w:styleId="a5">
    <w:name w:val="List Paragraph"/>
    <w:basedOn w:val="a"/>
    <w:uiPriority w:val="34"/>
    <w:qFormat/>
    <w:rsid w:val="00437828"/>
    <w:pPr>
      <w:ind w:left="220" w:firstLine="710"/>
      <w:jc w:val="both"/>
    </w:pPr>
  </w:style>
  <w:style w:type="paragraph" w:customStyle="1" w:styleId="TableParagraph">
    <w:name w:val="Table Paragraph"/>
    <w:basedOn w:val="a"/>
    <w:uiPriority w:val="99"/>
    <w:rsid w:val="00437828"/>
    <w:pPr>
      <w:spacing w:line="315" w:lineRule="exact"/>
      <w:ind w:left="110"/>
    </w:pPr>
  </w:style>
  <w:style w:type="paragraph" w:styleId="a6">
    <w:name w:val="No Spacing"/>
    <w:link w:val="a7"/>
    <w:uiPriority w:val="99"/>
    <w:qFormat/>
    <w:rsid w:val="00076BEE"/>
    <w:rPr>
      <w:sz w:val="22"/>
      <w:szCs w:val="22"/>
      <w:lang w:eastAsia="en-US"/>
    </w:rPr>
  </w:style>
  <w:style w:type="character" w:customStyle="1" w:styleId="a7">
    <w:name w:val="Без интервала Знак"/>
    <w:link w:val="a6"/>
    <w:uiPriority w:val="99"/>
    <w:locked/>
    <w:rsid w:val="00076BEE"/>
    <w:rPr>
      <w:sz w:val="22"/>
      <w:szCs w:val="22"/>
      <w:lang w:val="ru-RU" w:eastAsia="en-US" w:bidi="ar-SA"/>
    </w:rPr>
  </w:style>
  <w:style w:type="paragraph" w:styleId="a8">
    <w:name w:val="header"/>
    <w:basedOn w:val="a"/>
    <w:link w:val="a9"/>
    <w:uiPriority w:val="99"/>
    <w:rsid w:val="00290304"/>
    <w:pPr>
      <w:widowControl/>
      <w:tabs>
        <w:tab w:val="center" w:pos="4677"/>
        <w:tab w:val="right" w:pos="9355"/>
      </w:tabs>
      <w:autoSpaceDE/>
      <w:autoSpaceDN/>
    </w:pPr>
    <w:rPr>
      <w:rFonts w:ascii="Calibri" w:eastAsia="Calibri" w:hAnsi="Calibri"/>
    </w:rPr>
  </w:style>
  <w:style w:type="character" w:customStyle="1" w:styleId="a9">
    <w:name w:val="Верхний колонтитул Знак"/>
    <w:link w:val="a8"/>
    <w:uiPriority w:val="99"/>
    <w:locked/>
    <w:rsid w:val="00290304"/>
    <w:rPr>
      <w:rFonts w:cs="Times New Roman"/>
      <w:lang w:val="ru-RU"/>
    </w:rPr>
  </w:style>
  <w:style w:type="paragraph" w:styleId="aa">
    <w:name w:val="Normal (Web)"/>
    <w:basedOn w:val="a"/>
    <w:uiPriority w:val="99"/>
    <w:qFormat/>
    <w:rsid w:val="00763BEF"/>
    <w:pPr>
      <w:widowControl/>
      <w:autoSpaceDE/>
      <w:autoSpaceDN/>
      <w:spacing w:before="100" w:beforeAutospacing="1" w:after="100" w:afterAutospacing="1"/>
    </w:pPr>
    <w:rPr>
      <w:sz w:val="24"/>
      <w:szCs w:val="24"/>
      <w:lang w:eastAsia="ru-RU"/>
    </w:rPr>
  </w:style>
  <w:style w:type="character" w:styleId="ab">
    <w:name w:val="Hyperlink"/>
    <w:uiPriority w:val="99"/>
    <w:rsid w:val="00763BEF"/>
    <w:rPr>
      <w:rFonts w:cs="Times New Roman"/>
      <w:color w:val="0000FF"/>
      <w:u w:val="single"/>
    </w:rPr>
  </w:style>
  <w:style w:type="paragraph" w:customStyle="1" w:styleId="Default">
    <w:name w:val="Default"/>
    <w:uiPriority w:val="99"/>
    <w:qFormat/>
    <w:rsid w:val="00763BEF"/>
    <w:pPr>
      <w:autoSpaceDE w:val="0"/>
      <w:autoSpaceDN w:val="0"/>
      <w:adjustRightInd w:val="0"/>
    </w:pPr>
    <w:rPr>
      <w:rFonts w:eastAsia="Times New Roman" w:cs="Calibri"/>
      <w:color w:val="000000"/>
      <w:sz w:val="24"/>
      <w:szCs w:val="24"/>
    </w:rPr>
  </w:style>
  <w:style w:type="character" w:customStyle="1" w:styleId="NoSpacingChar">
    <w:name w:val="No Spacing Char"/>
    <w:link w:val="4"/>
    <w:uiPriority w:val="99"/>
    <w:qFormat/>
    <w:locked/>
    <w:rsid w:val="00763BEF"/>
    <w:rPr>
      <w:sz w:val="22"/>
      <w:szCs w:val="22"/>
      <w:lang w:val="ru-RU" w:eastAsia="ru-RU" w:bidi="ar-SA"/>
    </w:rPr>
  </w:style>
  <w:style w:type="paragraph" w:customStyle="1" w:styleId="4">
    <w:name w:val="Без интервала4"/>
    <w:link w:val="NoSpacingChar"/>
    <w:uiPriority w:val="99"/>
    <w:qFormat/>
    <w:rsid w:val="00763BEF"/>
    <w:pPr>
      <w:suppressAutoHyphens/>
    </w:pPr>
    <w:rPr>
      <w:sz w:val="22"/>
      <w:szCs w:val="22"/>
    </w:rPr>
  </w:style>
  <w:style w:type="character" w:customStyle="1" w:styleId="c0">
    <w:name w:val="c0"/>
    <w:qFormat/>
    <w:rsid w:val="00763BEF"/>
  </w:style>
  <w:style w:type="paragraph" w:styleId="ac">
    <w:name w:val="Balloon Text"/>
    <w:basedOn w:val="a"/>
    <w:link w:val="ad"/>
    <w:uiPriority w:val="99"/>
    <w:semiHidden/>
    <w:unhideWhenUsed/>
    <w:rsid w:val="005C01A8"/>
    <w:rPr>
      <w:rFonts w:ascii="Tahoma" w:hAnsi="Tahoma" w:cs="Tahoma"/>
      <w:sz w:val="16"/>
      <w:szCs w:val="16"/>
    </w:rPr>
  </w:style>
  <w:style w:type="character" w:customStyle="1" w:styleId="ad">
    <w:name w:val="Текст выноски Знак"/>
    <w:link w:val="ac"/>
    <w:uiPriority w:val="99"/>
    <w:semiHidden/>
    <w:rsid w:val="005C01A8"/>
    <w:rPr>
      <w:rFonts w:ascii="Tahoma" w:eastAsia="Times New Roman" w:hAnsi="Tahoma" w:cs="Tahoma"/>
      <w:sz w:val="16"/>
      <w:szCs w:val="16"/>
      <w:lang w:eastAsia="en-US"/>
    </w:rPr>
  </w:style>
  <w:style w:type="character" w:customStyle="1" w:styleId="FontStyle11">
    <w:name w:val="Font Style11"/>
    <w:rsid w:val="0062616B"/>
    <w:rPr>
      <w:rFonts w:ascii="Times New Roman" w:hAnsi="Times New Roman"/>
      <w:sz w:val="26"/>
    </w:rPr>
  </w:style>
  <w:style w:type="paragraph" w:customStyle="1" w:styleId="Style2">
    <w:name w:val="Style2"/>
    <w:basedOn w:val="a"/>
    <w:rsid w:val="0062616B"/>
    <w:pPr>
      <w:adjustRightInd w:val="0"/>
      <w:spacing w:line="312" w:lineRule="exact"/>
      <w:ind w:firstLine="710"/>
    </w:pPr>
    <w:rPr>
      <w:sz w:val="24"/>
      <w:szCs w:val="24"/>
      <w:lang w:eastAsia="ru-RU"/>
    </w:rPr>
  </w:style>
  <w:style w:type="character" w:customStyle="1" w:styleId="2">
    <w:name w:val="Основной текст (2)_"/>
    <w:link w:val="20"/>
    <w:rsid w:val="000F3873"/>
    <w:rPr>
      <w:shd w:val="clear" w:color="auto" w:fill="FFFFFF"/>
    </w:rPr>
  </w:style>
  <w:style w:type="paragraph" w:customStyle="1" w:styleId="20">
    <w:name w:val="Основной текст (2)"/>
    <w:basedOn w:val="a"/>
    <w:link w:val="2"/>
    <w:rsid w:val="000F3873"/>
    <w:pPr>
      <w:shd w:val="clear" w:color="auto" w:fill="FFFFFF"/>
      <w:autoSpaceDE/>
      <w:autoSpaceDN/>
      <w:spacing w:line="322" w:lineRule="exact"/>
      <w:jc w:val="center"/>
    </w:pPr>
    <w:rPr>
      <w:rFonts w:ascii="Calibri" w:eastAsia="Calibri" w:hAnsi="Calibri"/>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0216">
      <w:bodyDiv w:val="1"/>
      <w:marLeft w:val="0"/>
      <w:marRight w:val="0"/>
      <w:marTop w:val="0"/>
      <w:marBottom w:val="0"/>
      <w:divBdr>
        <w:top w:val="none" w:sz="0" w:space="0" w:color="auto"/>
        <w:left w:val="none" w:sz="0" w:space="0" w:color="auto"/>
        <w:bottom w:val="none" w:sz="0" w:space="0" w:color="auto"/>
        <w:right w:val="none" w:sz="0" w:space="0" w:color="auto"/>
      </w:divBdr>
    </w:div>
    <w:div w:id="155342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pandia.ru/text/category/vspomogatelmznie_material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9322924-4825-4243-ACCE-FDC815597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26</Pages>
  <Words>9584</Words>
  <Characters>54635</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ТЕКСТОВОЙ ОТЧЕТ</vt:lpstr>
    </vt:vector>
  </TitlesOfParts>
  <Company>SPecialiST RePack</Company>
  <LinksUpToDate>false</LinksUpToDate>
  <CharactersWithSpaces>64091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ТЕКСТОВОЙ ОТЧЕТ</dc:title>
  <dc:creator>New</dc:creator>
  <cp:lastModifiedBy>seryak</cp:lastModifiedBy>
  <cp:revision>6</cp:revision>
  <cp:lastPrinted>2024-03-21T06:07:00Z</cp:lastPrinted>
  <dcterms:created xsi:type="dcterms:W3CDTF">2024-03-20T13:26:00Z</dcterms:created>
  <dcterms:modified xsi:type="dcterms:W3CDTF">2024-03-21T06:07:00Z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