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59" w:rsidRPr="008A429B" w:rsidRDefault="00050559" w:rsidP="00050559">
      <w:pPr>
        <w:widowControl w:val="0"/>
        <w:spacing w:line="24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16A6">
        <w:rPr>
          <w:rFonts w:ascii="Times New Roman" w:hAnsi="Times New Roman" w:cs="Times New Roman"/>
          <w:sz w:val="28"/>
          <w:szCs w:val="28"/>
        </w:rPr>
        <w:t>3</w:t>
      </w: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ED564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AB6752" w:rsidRDefault="00AB6752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445910" w:rsidRDefault="00AB6752" w:rsidP="00445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8A429B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445910" w:rsidRPr="0044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910" w:rsidRPr="008A429B" w:rsidRDefault="00445910" w:rsidP="00445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8A429B">
        <w:rPr>
          <w:rFonts w:ascii="Times New Roman" w:hAnsi="Times New Roman" w:cs="Times New Roman"/>
          <w:sz w:val="28"/>
          <w:szCs w:val="28"/>
        </w:rPr>
        <w:t xml:space="preserve"> образования» муниципальной программы Петровского </w:t>
      </w:r>
      <w:r w:rsidR="00ED564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муниципальной программы Петровского </w:t>
            </w:r>
            <w:r w:rsidR="00ED5642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7A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образования 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Петровского </w:t>
            </w:r>
            <w:r w:rsidR="00ED5642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дополнительного образования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8C54C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050559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ED5642">
            <w:pPr>
              <w:pStyle w:val="ConsPlusCell"/>
              <w:jc w:val="both"/>
              <w:rPr>
                <w:sz w:val="28"/>
                <w:szCs w:val="28"/>
              </w:rPr>
            </w:pPr>
            <w:r w:rsidRPr="00665A35">
              <w:rPr>
                <w:sz w:val="28"/>
                <w:szCs w:val="28"/>
              </w:rPr>
              <w:t xml:space="preserve">обеспечение доступности и повышение качества </w:t>
            </w:r>
            <w:r>
              <w:rPr>
                <w:sz w:val="28"/>
                <w:szCs w:val="28"/>
              </w:rPr>
              <w:t>дополнительного</w:t>
            </w:r>
            <w:r w:rsidRPr="00665A35">
              <w:rPr>
                <w:sz w:val="28"/>
                <w:szCs w:val="28"/>
              </w:rPr>
              <w:t xml:space="preserve"> образования детей в </w:t>
            </w:r>
            <w:r>
              <w:rPr>
                <w:sz w:val="28"/>
                <w:szCs w:val="28"/>
              </w:rPr>
              <w:t xml:space="preserve">Петровском </w:t>
            </w:r>
            <w:r w:rsidR="00ED5642">
              <w:rPr>
                <w:sz w:val="28"/>
                <w:szCs w:val="28"/>
              </w:rPr>
              <w:t>городском округе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050559" w:rsidRPr="0004566F" w:rsidRDefault="00050559" w:rsidP="00A430F1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 xml:space="preserve">- </w:t>
            </w:r>
            <w:r w:rsidRPr="0064680F">
              <w:rPr>
                <w:sz w:val="28"/>
                <w:szCs w:val="28"/>
              </w:rPr>
              <w:t>количество детей</w:t>
            </w:r>
            <w:r w:rsidRPr="00972596">
              <w:rPr>
                <w:sz w:val="28"/>
                <w:szCs w:val="28"/>
              </w:rPr>
              <w:t xml:space="preserve">, занимающихся в </w:t>
            </w:r>
            <w:r>
              <w:rPr>
                <w:sz w:val="28"/>
                <w:szCs w:val="28"/>
              </w:rPr>
              <w:t xml:space="preserve">организациях </w:t>
            </w:r>
            <w:r w:rsidR="00A430F1">
              <w:rPr>
                <w:sz w:val="28"/>
                <w:szCs w:val="28"/>
              </w:rPr>
              <w:t>дополнительного образования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</w:tcPr>
          <w:p w:rsidR="00050559" w:rsidRDefault="000B40EC" w:rsidP="00194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050559">
              <w:rPr>
                <w:sz w:val="28"/>
                <w:szCs w:val="28"/>
              </w:rPr>
              <w:t xml:space="preserve"> годы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681983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681983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681983" w:rsidRDefault="00681983" w:rsidP="0068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98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3A0C7A">
              <w:rPr>
                <w:rFonts w:ascii="Times New Roman" w:hAnsi="Times New Roman" w:cs="Times New Roman"/>
                <w:sz w:val="28"/>
                <w:szCs w:val="28"/>
              </w:rPr>
              <w:t>218061,12</w:t>
            </w:r>
            <w:r w:rsidRPr="006819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  <w:p w:rsidR="003A0C7A" w:rsidRPr="00C356BD" w:rsidRDefault="003A0C7A" w:rsidP="003A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713,40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C356B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3A0C7A" w:rsidRPr="00C356BD" w:rsidRDefault="003A0C7A" w:rsidP="003A0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>
              <w:rPr>
                <w:rFonts w:ascii="Times New Roman" w:hAnsi="Times New Roman"/>
                <w:sz w:val="28"/>
                <w:szCs w:val="28"/>
              </w:rPr>
              <w:t>118,90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A0C7A" w:rsidRPr="00C356BD" w:rsidRDefault="003A0C7A" w:rsidP="003A0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>
              <w:rPr>
                <w:rFonts w:ascii="Times New Roman" w:hAnsi="Times New Roman"/>
                <w:sz w:val="28"/>
                <w:szCs w:val="28"/>
              </w:rPr>
              <w:t>118,90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A0C7A" w:rsidRPr="00C356BD" w:rsidRDefault="003A0C7A" w:rsidP="003A0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>118,90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A0C7A" w:rsidRPr="00C356BD" w:rsidRDefault="003A0C7A" w:rsidP="003A0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>118,90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A0C7A" w:rsidRPr="00C356BD" w:rsidRDefault="003A0C7A" w:rsidP="003A0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>
              <w:rPr>
                <w:rFonts w:ascii="Times New Roman" w:hAnsi="Times New Roman"/>
                <w:sz w:val="28"/>
                <w:szCs w:val="28"/>
              </w:rPr>
              <w:t>118,90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A0C7A" w:rsidRPr="00C356BD" w:rsidRDefault="003A0C7A" w:rsidP="003A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118,90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050559" w:rsidRPr="00681983" w:rsidRDefault="00C83E2B" w:rsidP="00194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A13FD" w:rsidRPr="00681983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CA13FD" w:rsidRPr="00681983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3A0C7A">
              <w:rPr>
                <w:rFonts w:ascii="Times New Roman" w:hAnsi="Times New Roman" w:cs="Times New Roman"/>
                <w:sz w:val="28"/>
                <w:szCs w:val="28"/>
              </w:rPr>
              <w:t>217347,72</w:t>
            </w:r>
            <w:r w:rsidR="00050559" w:rsidRPr="006819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3A0C7A">
              <w:rPr>
                <w:rFonts w:ascii="Times New Roman" w:hAnsi="Times New Roman"/>
                <w:sz w:val="28"/>
                <w:szCs w:val="28"/>
              </w:rPr>
              <w:t>36224,62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3A0C7A">
              <w:rPr>
                <w:rFonts w:ascii="Times New Roman" w:hAnsi="Times New Roman"/>
                <w:sz w:val="28"/>
                <w:szCs w:val="28"/>
              </w:rPr>
              <w:t>36224,62</w:t>
            </w:r>
            <w:r w:rsidR="003A0C7A" w:rsidRPr="00681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 w:rsidR="003A0C7A">
              <w:rPr>
                <w:rFonts w:ascii="Times New Roman" w:hAnsi="Times New Roman"/>
                <w:sz w:val="28"/>
                <w:szCs w:val="28"/>
              </w:rPr>
              <w:t>36224,62</w:t>
            </w:r>
            <w:r w:rsidR="003A0C7A" w:rsidRPr="00681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2021 году – </w:t>
            </w:r>
            <w:r w:rsidR="003A0C7A">
              <w:rPr>
                <w:rFonts w:ascii="Times New Roman" w:hAnsi="Times New Roman"/>
                <w:sz w:val="28"/>
                <w:szCs w:val="28"/>
              </w:rPr>
              <w:t>36224,62</w:t>
            </w:r>
            <w:r w:rsidR="003A0C7A" w:rsidRPr="00681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</w:t>
            </w:r>
            <w:r w:rsidR="00396681" w:rsidRPr="006819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6681" w:rsidRPr="00681983" w:rsidRDefault="00396681" w:rsidP="003966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3A0C7A">
              <w:rPr>
                <w:rFonts w:ascii="Times New Roman" w:hAnsi="Times New Roman"/>
                <w:sz w:val="28"/>
                <w:szCs w:val="28"/>
              </w:rPr>
              <w:t>36224,62</w:t>
            </w:r>
            <w:r w:rsidR="003A0C7A" w:rsidRPr="00681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A13FD" w:rsidRPr="00681983" w:rsidRDefault="00396681" w:rsidP="003966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2023 году – </w:t>
            </w:r>
            <w:r w:rsidR="003A0C7A">
              <w:rPr>
                <w:rFonts w:ascii="Times New Roman" w:hAnsi="Times New Roman"/>
                <w:sz w:val="28"/>
                <w:szCs w:val="28"/>
              </w:rPr>
              <w:t>36224,62</w:t>
            </w:r>
            <w:r w:rsidR="003A0C7A" w:rsidRPr="00681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lastRenderedPageBreak/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8A429B">
              <w:rPr>
                <w:sz w:val="28"/>
                <w:szCs w:val="28"/>
              </w:rPr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A430F1" w:rsidRPr="00E27842" w:rsidRDefault="00A430F1" w:rsidP="00A430F1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7842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Петровского района, повышение качества и расширение доступности дополнительного образования;</w:t>
            </w:r>
          </w:p>
          <w:p w:rsidR="00A430F1" w:rsidRPr="00E27842" w:rsidRDefault="00A430F1" w:rsidP="00A430F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27842">
              <w:rPr>
                <w:sz w:val="28"/>
                <w:szCs w:val="28"/>
              </w:rPr>
              <w:t>увеличение доли детей, охваченных дополнительным образованием (в общей  численности детей в возрасте 5 - 18 лет);</w:t>
            </w:r>
          </w:p>
          <w:p w:rsidR="00050559" w:rsidRPr="008A429B" w:rsidRDefault="00A430F1" w:rsidP="008C54C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7842">
              <w:rPr>
                <w:rFonts w:ascii="Times New Roman" w:hAnsi="Times New Roman" w:cs="Times New Roman"/>
                <w:sz w:val="28"/>
                <w:szCs w:val="28"/>
              </w:rPr>
              <w:t xml:space="preserve">дальнейшее укрепление кадровых и материально-технических ресурсов </w:t>
            </w:r>
            <w:r w:rsidR="008C54C9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Pr="00E27842">
              <w:rPr>
                <w:rFonts w:ascii="Times New Roman" w:hAnsi="Times New Roman" w:cs="Times New Roman"/>
                <w:sz w:val="28"/>
                <w:szCs w:val="28"/>
              </w:rPr>
              <w:t>й дополнительного образования района</w:t>
            </w:r>
          </w:p>
        </w:tc>
      </w:tr>
    </w:tbl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050559" w:rsidRPr="008A429B" w:rsidRDefault="00050559" w:rsidP="00050559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116734" w:rsidRDefault="00050559" w:rsidP="00050559">
      <w:pPr>
        <w:pStyle w:val="a3"/>
        <w:ind w:left="0" w:firstLine="709"/>
        <w:jc w:val="both"/>
        <w:rPr>
          <w:sz w:val="28"/>
          <w:szCs w:val="28"/>
        </w:rPr>
      </w:pPr>
      <w:r w:rsidRPr="00FA2047">
        <w:rPr>
          <w:sz w:val="28"/>
          <w:szCs w:val="28"/>
        </w:rPr>
        <w:t xml:space="preserve">В целях </w:t>
      </w:r>
      <w:proofErr w:type="gramStart"/>
      <w:r w:rsidRPr="00FA2047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FA2047">
        <w:rPr>
          <w:sz w:val="28"/>
          <w:szCs w:val="28"/>
        </w:rPr>
        <w:t xml:space="preserve">                             </w:t>
      </w:r>
      <w:r w:rsidR="00116734">
        <w:rPr>
          <w:sz w:val="28"/>
          <w:szCs w:val="28"/>
        </w:rPr>
        <w:t>предусмотрены следующие основные мероприятия:</w:t>
      </w:r>
    </w:p>
    <w:p w:rsidR="00116734" w:rsidRDefault="00116734" w:rsidP="0005055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Проведение мероприятий с детьми и молодежью и обеспечение деятельности организаций дополнительного образования.</w:t>
      </w:r>
    </w:p>
    <w:p w:rsidR="008C54C9" w:rsidRDefault="00116734" w:rsidP="0005055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выполнения данного мероприятия будет продолжена </w:t>
      </w:r>
      <w:r w:rsidR="00050559">
        <w:rPr>
          <w:sz w:val="28"/>
          <w:szCs w:val="28"/>
        </w:rPr>
        <w:t>р</w:t>
      </w:r>
      <w:r w:rsidR="00050559" w:rsidRPr="00665A35">
        <w:rPr>
          <w:sz w:val="28"/>
          <w:szCs w:val="28"/>
        </w:rPr>
        <w:t xml:space="preserve">еализация дополнительных </w:t>
      </w:r>
      <w:proofErr w:type="spellStart"/>
      <w:r w:rsidR="00050559" w:rsidRPr="00665A35">
        <w:rPr>
          <w:sz w:val="28"/>
          <w:szCs w:val="28"/>
        </w:rPr>
        <w:t>общеразвивающих</w:t>
      </w:r>
      <w:proofErr w:type="spellEnd"/>
      <w:r w:rsidR="00050559" w:rsidRPr="00665A35">
        <w:rPr>
          <w:sz w:val="28"/>
          <w:szCs w:val="28"/>
        </w:rPr>
        <w:t xml:space="preserve"> программ, </w:t>
      </w:r>
      <w:r w:rsidR="00050559">
        <w:rPr>
          <w:sz w:val="28"/>
          <w:szCs w:val="28"/>
        </w:rPr>
        <w:t xml:space="preserve">которая  предполагает </w:t>
      </w:r>
      <w:r w:rsidR="00050559" w:rsidRPr="00665A35">
        <w:rPr>
          <w:sz w:val="28"/>
          <w:szCs w:val="28"/>
        </w:rPr>
        <w:t>совершенствование инфраструктуры муниципальных организаций дополнительного образования.</w:t>
      </w:r>
      <w:r w:rsidR="00687076">
        <w:rPr>
          <w:sz w:val="28"/>
          <w:szCs w:val="28"/>
        </w:rPr>
        <w:t xml:space="preserve">  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53187">
        <w:rPr>
          <w:rFonts w:ascii="Times New Roman" w:hAnsi="Times New Roman" w:cs="Times New Roman"/>
          <w:sz w:val="28"/>
          <w:szCs w:val="28"/>
        </w:rPr>
        <w:t xml:space="preserve"> систему дополнительного образования детей района входят пять организаций дополнительного образования различной направленности, подведомственных отделу образования. 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87">
        <w:rPr>
          <w:rFonts w:ascii="Times New Roman" w:hAnsi="Times New Roman" w:cs="Times New Roman"/>
          <w:sz w:val="28"/>
          <w:szCs w:val="28"/>
        </w:rPr>
        <w:t>Организации дополнительного образования  активно участвуют в воспитании детей школьного возраста по следующим направлениям:</w:t>
      </w:r>
    </w:p>
    <w:p w:rsidR="008C54C9" w:rsidRPr="00953187" w:rsidRDefault="00BB13D8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54C9" w:rsidRPr="00953187">
        <w:rPr>
          <w:sz w:val="28"/>
          <w:szCs w:val="28"/>
        </w:rPr>
        <w:t>Научно-техническое. Работа направлена на развитие технического творчества, научно-прикладное рационализаторство  и просвещение подростков и молодежи в сфере предпринимательства и малого бизнеса, реализуемое муниципальным казенным образовательным учреждением дополнительного образования «Районный центр детского юношеского техни</w:t>
      </w:r>
      <w:r w:rsidR="009C2FE1">
        <w:rPr>
          <w:sz w:val="28"/>
          <w:szCs w:val="28"/>
        </w:rPr>
        <w:t>ческого творчества» (далее - МКУ ДО</w:t>
      </w:r>
      <w:r w:rsidR="008C54C9" w:rsidRPr="00953187">
        <w:rPr>
          <w:sz w:val="28"/>
          <w:szCs w:val="28"/>
        </w:rPr>
        <w:t xml:space="preserve"> РЦДЮТТ). Наиболее </w:t>
      </w:r>
      <w:r w:rsidR="008C54C9" w:rsidRPr="00953187">
        <w:rPr>
          <w:sz w:val="28"/>
          <w:szCs w:val="28"/>
        </w:rPr>
        <w:lastRenderedPageBreak/>
        <w:t>эффективными формами работы являются: мониторинги, опросы общественного мнения, анкетирование, посещение производств и предприятий, разработка проектов по техническим и прикладным видам творчества.</w:t>
      </w:r>
    </w:p>
    <w:p w:rsidR="008C54C9" w:rsidRPr="00953187" w:rsidRDefault="009C2FE1" w:rsidP="008C54C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4C9" w:rsidRPr="00953187">
        <w:rPr>
          <w:rFonts w:ascii="Times New Roman" w:hAnsi="Times New Roman" w:cs="Times New Roman"/>
          <w:sz w:val="28"/>
          <w:szCs w:val="28"/>
        </w:rPr>
        <w:t xml:space="preserve">Гражданско-патриотическое. </w:t>
      </w:r>
      <w:proofErr w:type="spellStart"/>
      <w:r w:rsidR="008C54C9" w:rsidRPr="00953187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8C54C9" w:rsidRPr="00953187">
        <w:rPr>
          <w:rFonts w:ascii="Times New Roman" w:hAnsi="Times New Roman" w:cs="Times New Roman"/>
          <w:sz w:val="28"/>
          <w:szCs w:val="28"/>
        </w:rPr>
        <w:t xml:space="preserve"> – патриотическое воспитание и становление общественного самосознания детей, подростков и молодежи посредством участия в деятельности, которая направлена на улучшение окружающей жизни и на оказание социальной помощи нуждающимся. Данное направление реализуется через комплексную программу «Будь достойным гражданином».</w:t>
      </w:r>
    </w:p>
    <w:p w:rsidR="008C54C9" w:rsidRPr="00953187" w:rsidRDefault="009C2FE1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4C9" w:rsidRPr="00953187">
        <w:rPr>
          <w:rFonts w:ascii="Times New Roman" w:hAnsi="Times New Roman" w:cs="Times New Roman"/>
          <w:sz w:val="28"/>
          <w:szCs w:val="28"/>
        </w:rPr>
        <w:t>Профессионально-ориентированное. Работа направлена на трудовое воспитание детей, подростков и молодежи, их определение с будущей профессией. Наиболее эффективными формами работы стали: содействие трудовой занятости подростков, посещение местных предприятий и знакомство со спецификой их деятельности.</w:t>
      </w:r>
    </w:p>
    <w:p w:rsidR="008C54C9" w:rsidRPr="00953187" w:rsidRDefault="009C2FE1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8C54C9" w:rsidRPr="00953187">
        <w:rPr>
          <w:sz w:val="28"/>
          <w:szCs w:val="28"/>
        </w:rPr>
        <w:t>Досуговое</w:t>
      </w:r>
      <w:proofErr w:type="spellEnd"/>
      <w:r w:rsidR="008C54C9" w:rsidRPr="00953187">
        <w:rPr>
          <w:sz w:val="28"/>
          <w:szCs w:val="28"/>
        </w:rPr>
        <w:t xml:space="preserve">, </w:t>
      </w:r>
      <w:proofErr w:type="spellStart"/>
      <w:r w:rsidR="008C54C9" w:rsidRPr="00953187">
        <w:rPr>
          <w:sz w:val="28"/>
          <w:szCs w:val="28"/>
        </w:rPr>
        <w:t>валеологическое</w:t>
      </w:r>
      <w:proofErr w:type="spellEnd"/>
      <w:r w:rsidR="008C54C9" w:rsidRPr="00953187">
        <w:rPr>
          <w:sz w:val="28"/>
          <w:szCs w:val="28"/>
        </w:rPr>
        <w:t>. Работа направлена на сохранение физического здоровья граждан и, прежде всего, детей и молодежи, приобщение к здоровому образу жизни; вовлечение детей, подростков и молодежи к занятиям физической культурой и спортом.  Направление реализуется через сквозную комплексную программу «Здо</w:t>
      </w:r>
      <w:r>
        <w:rPr>
          <w:sz w:val="28"/>
          <w:szCs w:val="28"/>
        </w:rPr>
        <w:t>ровье детей в наших руках» в МК</w:t>
      </w:r>
      <w:r w:rsidR="008C54C9" w:rsidRPr="00953187">
        <w:rPr>
          <w:sz w:val="28"/>
          <w:szCs w:val="28"/>
        </w:rPr>
        <w:t xml:space="preserve">У ДО РЦДЮТТ, «Здоровье и </w:t>
      </w:r>
      <w:r>
        <w:rPr>
          <w:sz w:val="28"/>
          <w:szCs w:val="28"/>
        </w:rPr>
        <w:t>успех» в муниципальном казенном</w:t>
      </w:r>
      <w:r w:rsidR="008C54C9" w:rsidRPr="00953187">
        <w:rPr>
          <w:sz w:val="28"/>
          <w:szCs w:val="28"/>
        </w:rPr>
        <w:t xml:space="preserve"> образовательном учреждении дополнительного образования «Районный детский э</w:t>
      </w:r>
      <w:r>
        <w:rPr>
          <w:sz w:val="28"/>
          <w:szCs w:val="28"/>
        </w:rPr>
        <w:t>кологический центр» (далее - МКУ ДО</w:t>
      </w:r>
      <w:r w:rsidR="008C54C9" w:rsidRPr="00953187">
        <w:rPr>
          <w:sz w:val="28"/>
          <w:szCs w:val="28"/>
        </w:rPr>
        <w:t xml:space="preserve"> РДЭЦ).</w:t>
      </w:r>
    </w:p>
    <w:p w:rsidR="008C54C9" w:rsidRDefault="009C2FE1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54C9" w:rsidRPr="00953187">
        <w:rPr>
          <w:sz w:val="28"/>
          <w:szCs w:val="28"/>
        </w:rPr>
        <w:t>Нравственное. Работа направлена на организацию повседневного содержательного досуга детей, подростков и молодежи, развитие семейных форм досуга. Направление реализуется через ученическое самоуправление «Семь ключей успеха» и детское движение – общественное объединение «Семь «Я».</w:t>
      </w:r>
    </w:p>
    <w:p w:rsidR="00FF1D7C" w:rsidRDefault="00FF1D7C" w:rsidP="00FF1D7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Развитие творческих и интеллектуальных способностей школьников. </w:t>
      </w:r>
    </w:p>
    <w:p w:rsidR="008C54C9" w:rsidRDefault="00FF1D7C" w:rsidP="00FF1D7C">
      <w:pPr>
        <w:pStyle w:val="1"/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Выполнение данного мероприятия позволит увеличить количество детей, занимающихся в организациях дополнительного образования, которые и</w:t>
      </w:r>
      <w:r w:rsidR="008C54C9" w:rsidRPr="00953187">
        <w:rPr>
          <w:sz w:val="28"/>
          <w:szCs w:val="28"/>
        </w:rPr>
        <w:t xml:space="preserve">грают неоценимую роль в воспитании детей, раскрытии их творческих и интеллектуальных способностей. Творческий потенциал педагогов дополнительного образования огромен, что подтверждается </w:t>
      </w:r>
      <w:r w:rsidR="009C2FE1">
        <w:rPr>
          <w:sz w:val="28"/>
          <w:szCs w:val="28"/>
        </w:rPr>
        <w:t xml:space="preserve">их </w:t>
      </w:r>
      <w:r w:rsidR="008C54C9" w:rsidRPr="00953187">
        <w:rPr>
          <w:sz w:val="28"/>
          <w:szCs w:val="28"/>
        </w:rPr>
        <w:t xml:space="preserve">достижениями на федеральном и краевом уровне. </w:t>
      </w:r>
      <w:r w:rsidR="008C54C9" w:rsidRPr="00953187">
        <w:rPr>
          <w:color w:val="000000"/>
          <w:sz w:val="28"/>
          <w:szCs w:val="28"/>
        </w:rPr>
        <w:t>Организациями дополнительного образования традиционно организуются и проводятся районные ко</w:t>
      </w:r>
      <w:r>
        <w:rPr>
          <w:color w:val="000000"/>
          <w:sz w:val="28"/>
          <w:szCs w:val="28"/>
        </w:rPr>
        <w:t>нференции, праздники и конкурсы.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87">
        <w:rPr>
          <w:rFonts w:ascii="Times New Roman" w:hAnsi="Times New Roman" w:cs="Times New Roman"/>
          <w:sz w:val="28"/>
          <w:szCs w:val="28"/>
        </w:rPr>
        <w:t xml:space="preserve">Работа организаций </w:t>
      </w:r>
      <w:proofErr w:type="spellStart"/>
      <w:r w:rsidRPr="00953187">
        <w:rPr>
          <w:rFonts w:ascii="Times New Roman" w:hAnsi="Times New Roman" w:cs="Times New Roman"/>
          <w:sz w:val="28"/>
          <w:szCs w:val="28"/>
        </w:rPr>
        <w:t>допобразования</w:t>
      </w:r>
      <w:proofErr w:type="spellEnd"/>
      <w:r w:rsidRPr="00953187">
        <w:rPr>
          <w:rFonts w:ascii="Times New Roman" w:hAnsi="Times New Roman" w:cs="Times New Roman"/>
          <w:sz w:val="28"/>
          <w:szCs w:val="28"/>
        </w:rPr>
        <w:t xml:space="preserve"> района важна и актуальна на современном этапе развития образовательной системы в районе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0559" w:rsidRDefault="00687076" w:rsidP="0005055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поставленных задач необходимо увеличивать количество детей, занимающихся в организациях дополнительного образования.</w:t>
      </w:r>
    </w:p>
    <w:p w:rsidR="00050559" w:rsidRPr="00FA2047" w:rsidRDefault="00050559" w:rsidP="000505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Ответственным исполнителем данных основных мероприятий является отдел образования</w:t>
      </w:r>
      <w:r w:rsidR="008C54C9">
        <w:rPr>
          <w:rFonts w:ascii="Times New Roman" w:hAnsi="Times New Roman" w:cs="Times New Roman"/>
          <w:sz w:val="28"/>
          <w:szCs w:val="28"/>
        </w:rPr>
        <w:t>.</w:t>
      </w:r>
    </w:p>
    <w:p w:rsidR="00050559" w:rsidRPr="00FA2047" w:rsidRDefault="00050559" w:rsidP="000505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В реализации данных основных мероприяти</w:t>
      </w:r>
      <w:r w:rsidR="00462DEC">
        <w:rPr>
          <w:rFonts w:ascii="Times New Roman" w:hAnsi="Times New Roman" w:cs="Times New Roman"/>
          <w:sz w:val="28"/>
          <w:szCs w:val="28"/>
        </w:rPr>
        <w:t>й</w:t>
      </w:r>
      <w:r w:rsidRPr="00FA2047">
        <w:rPr>
          <w:rFonts w:ascii="Times New Roman" w:hAnsi="Times New Roman" w:cs="Times New Roman"/>
          <w:sz w:val="28"/>
          <w:szCs w:val="28"/>
        </w:rPr>
        <w:t xml:space="preserve"> Подпрограммы участвуют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</w:t>
      </w:r>
      <w:r w:rsidR="00A430F1">
        <w:rPr>
          <w:rFonts w:ascii="Times New Roman" w:hAnsi="Times New Roman" w:cs="Times New Roman"/>
          <w:sz w:val="28"/>
          <w:szCs w:val="28"/>
        </w:rPr>
        <w:t>азования</w:t>
      </w:r>
      <w:r w:rsidRPr="00FA20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0F1" w:rsidRPr="00A430F1" w:rsidRDefault="00A430F1" w:rsidP="00A4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lastRenderedPageBreak/>
        <w:t>Перспективы развития организаций дополнительного образования связаны с достижением следующих целевых ориентиров:</w:t>
      </w:r>
    </w:p>
    <w:p w:rsidR="00ED5642" w:rsidRDefault="00A430F1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>- обеспечение многообразия предлагаемых организациями дополнительного образования образовательных программ и доступности дополнительного образования для детей разн</w:t>
      </w:r>
      <w:r w:rsidR="009C2FE1">
        <w:rPr>
          <w:rFonts w:ascii="Times New Roman" w:hAnsi="Times New Roman" w:cs="Times New Roman"/>
          <w:sz w:val="28"/>
          <w:szCs w:val="28"/>
        </w:rPr>
        <w:t xml:space="preserve">ых возрастных </w:t>
      </w:r>
      <w:r w:rsidR="00ED5642">
        <w:rPr>
          <w:rFonts w:ascii="Times New Roman" w:hAnsi="Times New Roman" w:cs="Times New Roman"/>
          <w:sz w:val="28"/>
          <w:szCs w:val="28"/>
        </w:rPr>
        <w:t>групп и категорий;</w:t>
      </w:r>
      <w:r w:rsidR="00ED5642" w:rsidRPr="00ED56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642" w:rsidRDefault="00ED5642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>- органичное вхождение организаций дополнительного образования в единое образовательное пространство района, при этом важно сохранение и развитие уникальных методов и форм деятельности каждого организа</w:t>
      </w:r>
      <w:r>
        <w:rPr>
          <w:rFonts w:ascii="Times New Roman" w:hAnsi="Times New Roman" w:cs="Times New Roman"/>
          <w:sz w:val="28"/>
          <w:szCs w:val="28"/>
        </w:rPr>
        <w:t>ции дополнительного образования.</w:t>
      </w:r>
    </w:p>
    <w:p w:rsidR="00AB6752" w:rsidRPr="007E0C4F" w:rsidRDefault="00AB6752" w:rsidP="00AB675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7 Программы.</w:t>
      </w:r>
    </w:p>
    <w:p w:rsidR="00AB6752" w:rsidRPr="00A430F1" w:rsidRDefault="00AB6752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0F1" w:rsidRDefault="00A430F1" w:rsidP="00A4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642" w:rsidRPr="00A430F1" w:rsidRDefault="00ED5642" w:rsidP="00A4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559" w:rsidRPr="00A430F1" w:rsidRDefault="00050559" w:rsidP="00050559">
      <w:pPr>
        <w:pStyle w:val="a3"/>
        <w:ind w:left="0" w:firstLine="709"/>
        <w:jc w:val="both"/>
        <w:rPr>
          <w:sz w:val="28"/>
          <w:szCs w:val="28"/>
        </w:rPr>
      </w:pPr>
    </w:p>
    <w:p w:rsidR="00050559" w:rsidRPr="00A430F1" w:rsidRDefault="00050559" w:rsidP="000505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0559" w:rsidRPr="00A430F1" w:rsidRDefault="00050559" w:rsidP="000505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7A50" w:rsidRPr="00A430F1" w:rsidRDefault="003D7A50">
      <w:pPr>
        <w:rPr>
          <w:rFonts w:ascii="Times New Roman" w:hAnsi="Times New Roman" w:cs="Times New Roman"/>
        </w:rPr>
      </w:pPr>
    </w:p>
    <w:sectPr w:rsidR="003D7A50" w:rsidRPr="00A430F1" w:rsidSect="00BA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71"/>
    <w:multiLevelType w:val="multilevel"/>
    <w:tmpl w:val="8C8E94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50559"/>
    <w:rsid w:val="00004142"/>
    <w:rsid w:val="00025153"/>
    <w:rsid w:val="00032BD2"/>
    <w:rsid w:val="00050559"/>
    <w:rsid w:val="000B40EC"/>
    <w:rsid w:val="00116734"/>
    <w:rsid w:val="00143DCB"/>
    <w:rsid w:val="00163E9E"/>
    <w:rsid w:val="00201539"/>
    <w:rsid w:val="002965E9"/>
    <w:rsid w:val="002F3E43"/>
    <w:rsid w:val="00323E48"/>
    <w:rsid w:val="00396681"/>
    <w:rsid w:val="003A0C7A"/>
    <w:rsid w:val="003D7A50"/>
    <w:rsid w:val="00445910"/>
    <w:rsid w:val="00453EE3"/>
    <w:rsid w:val="00454866"/>
    <w:rsid w:val="00462DEC"/>
    <w:rsid w:val="00592B0C"/>
    <w:rsid w:val="00600EA7"/>
    <w:rsid w:val="00603F00"/>
    <w:rsid w:val="00681983"/>
    <w:rsid w:val="00687076"/>
    <w:rsid w:val="007A32AD"/>
    <w:rsid w:val="008C54C9"/>
    <w:rsid w:val="008E0456"/>
    <w:rsid w:val="008F6104"/>
    <w:rsid w:val="00972167"/>
    <w:rsid w:val="009C2FE1"/>
    <w:rsid w:val="009F1BB2"/>
    <w:rsid w:val="00A06AFF"/>
    <w:rsid w:val="00A430F1"/>
    <w:rsid w:val="00AB6752"/>
    <w:rsid w:val="00AC0856"/>
    <w:rsid w:val="00AE414C"/>
    <w:rsid w:val="00B10987"/>
    <w:rsid w:val="00BB13D8"/>
    <w:rsid w:val="00C83E2B"/>
    <w:rsid w:val="00CA13FD"/>
    <w:rsid w:val="00CC05FC"/>
    <w:rsid w:val="00CF1C3E"/>
    <w:rsid w:val="00D03867"/>
    <w:rsid w:val="00D12074"/>
    <w:rsid w:val="00D4621F"/>
    <w:rsid w:val="00D711C8"/>
    <w:rsid w:val="00E916A6"/>
    <w:rsid w:val="00ED5642"/>
    <w:rsid w:val="00F30E0D"/>
    <w:rsid w:val="00F322BF"/>
    <w:rsid w:val="00F54AD5"/>
    <w:rsid w:val="00F57C7C"/>
    <w:rsid w:val="00FF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50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050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5055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rsid w:val="008C54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qFormat/>
    <w:rsid w:val="008C54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 Indent"/>
    <w:basedOn w:val="a"/>
    <w:link w:val="a6"/>
    <w:rsid w:val="00AB67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AB67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Людмила Васильевна</cp:lastModifiedBy>
  <cp:revision>6</cp:revision>
  <cp:lastPrinted>2017-09-15T05:22:00Z</cp:lastPrinted>
  <dcterms:created xsi:type="dcterms:W3CDTF">2017-12-12T06:06:00Z</dcterms:created>
  <dcterms:modified xsi:type="dcterms:W3CDTF">2018-03-02T08:32:00Z</dcterms:modified>
</cp:coreProperties>
</file>