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98" w:rsidRPr="00033FB3" w:rsidRDefault="006A069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3FB3" w:rsidRPr="00033FB3" w:rsidRDefault="00033FB3" w:rsidP="00033FB3">
      <w:pPr>
        <w:shd w:val="clear" w:color="auto" w:fill="FFFFFF"/>
        <w:tabs>
          <w:tab w:val="center" w:pos="4677"/>
          <w:tab w:val="left" w:pos="7914"/>
          <w:tab w:val="left" w:pos="9527"/>
        </w:tabs>
        <w:spacing w:after="0"/>
        <w:rPr>
          <w:rFonts w:ascii="Times New Roman" w:hAnsi="Times New Roman"/>
          <w:sz w:val="28"/>
          <w:szCs w:val="28"/>
        </w:rPr>
      </w:pPr>
      <w:r w:rsidRPr="00033FB3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B0090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0090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Pr="00033FB3">
        <w:rPr>
          <w:rFonts w:ascii="Times New Roman" w:hAnsi="Times New Roman"/>
          <w:sz w:val="28"/>
          <w:szCs w:val="28"/>
        </w:rPr>
        <w:tab/>
        <w:t>ПРОЕКТ</w:t>
      </w:r>
    </w:p>
    <w:p w:rsidR="00033FB3" w:rsidRPr="00033FB3" w:rsidRDefault="00033FB3" w:rsidP="00033FB3">
      <w:pPr>
        <w:pStyle w:val="ConsNonformat"/>
        <w:widowControl/>
        <w:ind w:right="0"/>
        <w:jc w:val="center"/>
        <w:rPr>
          <w:rFonts w:ascii="Times New Roman" w:hAnsi="Times New Roman" w:cs="Times New Roman"/>
          <w:szCs w:val="28"/>
        </w:rPr>
      </w:pPr>
    </w:p>
    <w:p w:rsidR="00033FB3" w:rsidRPr="00033FB3" w:rsidRDefault="00033FB3" w:rsidP="00033FB3">
      <w:pPr>
        <w:pStyle w:val="ConsNonformat"/>
        <w:widowControl/>
        <w:ind w:right="0"/>
        <w:jc w:val="center"/>
        <w:rPr>
          <w:rFonts w:ascii="Times New Roman" w:hAnsi="Times New Roman" w:cs="Times New Roman"/>
          <w:szCs w:val="28"/>
        </w:rPr>
      </w:pPr>
      <w:r w:rsidRPr="00033FB3">
        <w:rPr>
          <w:rFonts w:ascii="Times New Roman" w:hAnsi="Times New Roman" w:cs="Times New Roman"/>
          <w:szCs w:val="28"/>
        </w:rPr>
        <w:t xml:space="preserve">АДМИНИСТРАЦИИ ПЕТРОВСКОГО МУНИЦИПАЛЬНОГО ОКРУГА </w:t>
      </w:r>
    </w:p>
    <w:p w:rsidR="00033FB3" w:rsidRPr="00033FB3" w:rsidRDefault="00033FB3" w:rsidP="00033FB3">
      <w:pPr>
        <w:shd w:val="clear" w:color="auto" w:fill="FFFFFF"/>
        <w:tabs>
          <w:tab w:val="center" w:pos="4677"/>
          <w:tab w:val="left" w:pos="952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33FB3">
        <w:rPr>
          <w:rFonts w:ascii="Times New Roman" w:hAnsi="Times New Roman"/>
          <w:sz w:val="28"/>
          <w:szCs w:val="28"/>
        </w:rPr>
        <w:t>СТАВРОПОЛЬСКОГО КРАЯ</w:t>
      </w:r>
    </w:p>
    <w:p w:rsidR="00033FB3" w:rsidRPr="00033FB3" w:rsidRDefault="00033FB3" w:rsidP="00033FB3">
      <w:pPr>
        <w:pStyle w:val="a3"/>
        <w:rPr>
          <w:b w:val="0"/>
          <w:sz w:val="28"/>
          <w:szCs w:val="28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56"/>
        <w:gridCol w:w="3170"/>
        <w:gridCol w:w="3130"/>
      </w:tblGrid>
      <w:tr w:rsidR="00033FB3" w:rsidRPr="00033FB3" w:rsidTr="006A68F6">
        <w:tc>
          <w:tcPr>
            <w:tcW w:w="3056" w:type="dxa"/>
            <w:shd w:val="clear" w:color="auto" w:fill="auto"/>
          </w:tcPr>
          <w:p w:rsidR="00033FB3" w:rsidRPr="00033FB3" w:rsidRDefault="00033FB3" w:rsidP="006A68F6">
            <w:pPr>
              <w:pStyle w:val="a3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0" w:type="dxa"/>
            <w:shd w:val="clear" w:color="auto" w:fill="auto"/>
          </w:tcPr>
          <w:p w:rsidR="00033FB3" w:rsidRPr="00033FB3" w:rsidRDefault="00033FB3" w:rsidP="006A6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B3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30" w:type="dxa"/>
            <w:shd w:val="clear" w:color="auto" w:fill="auto"/>
          </w:tcPr>
          <w:p w:rsidR="00033FB3" w:rsidRPr="00033FB3" w:rsidRDefault="00033FB3" w:rsidP="006A68F6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6A0698" w:rsidRPr="00033FB3" w:rsidRDefault="006A06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0698" w:rsidRPr="00033FB3" w:rsidRDefault="00033FB3" w:rsidP="00033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FB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обязательном экземпляре документов Петровского муниципально</w:t>
      </w:r>
      <w:r w:rsidR="00183943"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</w:t>
      </w:r>
    </w:p>
    <w:p w:rsidR="006A0698" w:rsidRPr="00033FB3" w:rsidRDefault="006A06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900" w:rsidRDefault="006A0698" w:rsidP="00874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3FB3">
        <w:rPr>
          <w:rFonts w:ascii="Times New Roman" w:hAnsi="Times New Roman" w:cs="Times New Roman"/>
          <w:sz w:val="28"/>
          <w:szCs w:val="28"/>
        </w:rPr>
        <w:t>ф</w:t>
      </w:r>
      <w:r w:rsidRPr="00033FB3">
        <w:rPr>
          <w:rFonts w:ascii="Times New Roman" w:hAnsi="Times New Roman" w:cs="Times New Roman"/>
          <w:sz w:val="28"/>
          <w:szCs w:val="28"/>
        </w:rPr>
        <w:t>едеральн</w:t>
      </w:r>
      <w:r w:rsidR="00033FB3">
        <w:rPr>
          <w:rFonts w:ascii="Times New Roman" w:hAnsi="Times New Roman" w:cs="Times New Roman"/>
          <w:sz w:val="28"/>
          <w:szCs w:val="28"/>
        </w:rPr>
        <w:t xml:space="preserve">ыми законами от </w:t>
      </w:r>
      <w:r w:rsidRPr="00033FB3">
        <w:rPr>
          <w:rFonts w:ascii="Times New Roman" w:hAnsi="Times New Roman" w:cs="Times New Roman"/>
          <w:sz w:val="28"/>
          <w:szCs w:val="28"/>
        </w:rPr>
        <w:t>29 декабр</w:t>
      </w:r>
      <w:r w:rsidR="00033FB3">
        <w:rPr>
          <w:rFonts w:ascii="Times New Roman" w:hAnsi="Times New Roman" w:cs="Times New Roman"/>
          <w:sz w:val="28"/>
          <w:szCs w:val="28"/>
        </w:rPr>
        <w:t>я 1994 г.</w:t>
      </w:r>
      <w:r w:rsidRPr="00033FB3">
        <w:rPr>
          <w:rFonts w:ascii="Times New Roman" w:hAnsi="Times New Roman" w:cs="Times New Roman"/>
          <w:sz w:val="28"/>
          <w:szCs w:val="28"/>
        </w:rPr>
        <w:t xml:space="preserve"> </w:t>
      </w:r>
      <w:r w:rsidR="00033FB3">
        <w:rPr>
          <w:rFonts w:ascii="Times New Roman" w:hAnsi="Times New Roman" w:cs="Times New Roman"/>
          <w:sz w:val="28"/>
          <w:szCs w:val="28"/>
        </w:rPr>
        <w:t xml:space="preserve">№ </w:t>
      </w:r>
      <w:r w:rsidRPr="00033FB3">
        <w:rPr>
          <w:rFonts w:ascii="Times New Roman" w:hAnsi="Times New Roman" w:cs="Times New Roman"/>
          <w:sz w:val="28"/>
          <w:szCs w:val="28"/>
        </w:rPr>
        <w:t xml:space="preserve">77-ФЗ </w:t>
      </w:r>
      <w:r w:rsidR="00033FB3" w:rsidRPr="00033FB3">
        <w:rPr>
          <w:rFonts w:ascii="Times New Roman" w:hAnsi="Times New Roman" w:cs="Times New Roman"/>
          <w:sz w:val="28"/>
          <w:szCs w:val="28"/>
        </w:rPr>
        <w:t>«</w:t>
      </w:r>
      <w:r w:rsidRPr="00033FB3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="00033FB3">
        <w:rPr>
          <w:rFonts w:ascii="Times New Roman" w:hAnsi="Times New Roman" w:cs="Times New Roman"/>
          <w:sz w:val="28"/>
          <w:szCs w:val="28"/>
        </w:rPr>
        <w:t>»</w:t>
      </w:r>
      <w:r w:rsidRPr="00033FB3">
        <w:rPr>
          <w:rFonts w:ascii="Times New Roman" w:hAnsi="Times New Roman" w:cs="Times New Roman"/>
          <w:sz w:val="28"/>
          <w:szCs w:val="28"/>
        </w:rPr>
        <w:t>,  от 06 октября 2003 г</w:t>
      </w:r>
      <w:r w:rsidR="00033FB3">
        <w:rPr>
          <w:rFonts w:ascii="Times New Roman" w:hAnsi="Times New Roman" w:cs="Times New Roman"/>
          <w:sz w:val="28"/>
          <w:szCs w:val="28"/>
        </w:rPr>
        <w:t>.</w:t>
      </w:r>
      <w:r w:rsidRPr="00033FB3">
        <w:rPr>
          <w:rFonts w:ascii="Times New Roman" w:hAnsi="Times New Roman" w:cs="Times New Roman"/>
          <w:sz w:val="28"/>
          <w:szCs w:val="28"/>
        </w:rPr>
        <w:t xml:space="preserve"> </w:t>
      </w:r>
      <w:r w:rsidR="00033FB3">
        <w:rPr>
          <w:rFonts w:ascii="Times New Roman" w:hAnsi="Times New Roman" w:cs="Times New Roman"/>
          <w:sz w:val="28"/>
          <w:szCs w:val="28"/>
        </w:rPr>
        <w:t>№</w:t>
      </w:r>
      <w:r w:rsidRPr="00033FB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33FB3">
        <w:rPr>
          <w:rFonts w:ascii="Times New Roman" w:hAnsi="Times New Roman" w:cs="Times New Roman"/>
          <w:sz w:val="28"/>
          <w:szCs w:val="28"/>
        </w:rPr>
        <w:t>«</w:t>
      </w:r>
      <w:r w:rsidRPr="00033F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3FB3">
        <w:rPr>
          <w:rFonts w:ascii="Times New Roman" w:hAnsi="Times New Roman" w:cs="Times New Roman"/>
          <w:sz w:val="28"/>
          <w:szCs w:val="28"/>
        </w:rPr>
        <w:t>»</w:t>
      </w:r>
      <w:r w:rsidRPr="00033FB3">
        <w:rPr>
          <w:rFonts w:ascii="Times New Roman" w:hAnsi="Times New Roman" w:cs="Times New Roman"/>
          <w:sz w:val="28"/>
          <w:szCs w:val="28"/>
        </w:rPr>
        <w:t xml:space="preserve"> администрация Петровского </w:t>
      </w:r>
      <w:r w:rsidR="00033FB3" w:rsidRPr="00033F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F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1211D6" w:rsidRDefault="001211D6" w:rsidP="00874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D6" w:rsidRDefault="001211D6" w:rsidP="00874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D33" w:rsidRDefault="001211D6" w:rsidP="00874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D33" w:rsidRDefault="00234D33" w:rsidP="00874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FAC" w:rsidRDefault="00234D33" w:rsidP="00874FAC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3">
        <w:r w:rsidRPr="00033FB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обязательном экземпляре </w:t>
      </w:r>
      <w:r w:rsidRPr="00033FB3">
        <w:rPr>
          <w:rFonts w:ascii="Times New Roman" w:hAnsi="Times New Roman" w:cs="Times New Roman"/>
          <w:sz w:val="28"/>
          <w:szCs w:val="28"/>
        </w:rPr>
        <w:t>документов Петровского муниципального округа Ставропольского края.</w:t>
      </w:r>
    </w:p>
    <w:p w:rsidR="00874FAC" w:rsidRPr="00874FAC" w:rsidRDefault="00874FAC" w:rsidP="00874F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FAC" w:rsidRDefault="00234D33" w:rsidP="00874F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FAC">
        <w:rPr>
          <w:rFonts w:ascii="Times New Roman" w:hAnsi="Times New Roman" w:cs="Times New Roman"/>
          <w:b w:val="0"/>
          <w:sz w:val="28"/>
          <w:szCs w:val="28"/>
        </w:rPr>
        <w:t xml:space="preserve">        2. </w:t>
      </w:r>
      <w:r w:rsidR="00874FAC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Pr="00874FAC">
        <w:rPr>
          <w:rFonts w:ascii="Times New Roman" w:hAnsi="Times New Roman"/>
          <w:b w:val="0"/>
          <w:sz w:val="28"/>
          <w:szCs w:val="28"/>
        </w:rPr>
        <w:t xml:space="preserve"> силу постановлени</w:t>
      </w:r>
      <w:r w:rsidR="00874FAC" w:rsidRPr="00874FAC">
        <w:rPr>
          <w:rFonts w:ascii="Times New Roman" w:hAnsi="Times New Roman"/>
          <w:b w:val="0"/>
          <w:sz w:val="28"/>
          <w:szCs w:val="28"/>
        </w:rPr>
        <w:t>е</w:t>
      </w:r>
      <w:r w:rsidRPr="00874FAC">
        <w:rPr>
          <w:rFonts w:ascii="Times New Roman" w:hAnsi="Times New Roman"/>
          <w:b w:val="0"/>
          <w:sz w:val="28"/>
          <w:szCs w:val="28"/>
        </w:rPr>
        <w:t xml:space="preserve"> администрации           Петровского городск</w:t>
      </w:r>
      <w:r w:rsidR="00874FAC" w:rsidRPr="00874FAC">
        <w:rPr>
          <w:rFonts w:ascii="Times New Roman" w:hAnsi="Times New Roman"/>
          <w:b w:val="0"/>
          <w:sz w:val="28"/>
          <w:szCs w:val="28"/>
        </w:rPr>
        <w:t xml:space="preserve">ого округа Ставропольского края </w:t>
      </w:r>
      <w:r w:rsidRPr="00874FAC">
        <w:rPr>
          <w:rFonts w:ascii="Times New Roman" w:hAnsi="Times New Roman"/>
          <w:b w:val="0"/>
          <w:sz w:val="28"/>
          <w:szCs w:val="28"/>
        </w:rPr>
        <w:t>от  0</w:t>
      </w:r>
      <w:r w:rsidR="00874FAC" w:rsidRPr="00874FAC">
        <w:rPr>
          <w:rFonts w:ascii="Times New Roman" w:hAnsi="Times New Roman"/>
          <w:b w:val="0"/>
          <w:sz w:val="28"/>
          <w:szCs w:val="28"/>
        </w:rPr>
        <w:t>6</w:t>
      </w:r>
      <w:r w:rsidRPr="00874FAC">
        <w:rPr>
          <w:rFonts w:ascii="Times New Roman" w:hAnsi="Times New Roman"/>
          <w:b w:val="0"/>
          <w:sz w:val="28"/>
          <w:szCs w:val="28"/>
        </w:rPr>
        <w:t xml:space="preserve"> </w:t>
      </w:r>
      <w:r w:rsidR="00874FAC" w:rsidRPr="00874FAC">
        <w:rPr>
          <w:rFonts w:ascii="Times New Roman" w:hAnsi="Times New Roman"/>
          <w:b w:val="0"/>
          <w:sz w:val="28"/>
          <w:szCs w:val="28"/>
        </w:rPr>
        <w:t>марта</w:t>
      </w:r>
      <w:r w:rsidRPr="00874FAC">
        <w:rPr>
          <w:rFonts w:ascii="Times New Roman" w:hAnsi="Times New Roman"/>
          <w:b w:val="0"/>
          <w:sz w:val="28"/>
          <w:szCs w:val="28"/>
        </w:rPr>
        <w:t xml:space="preserve"> 20</w:t>
      </w:r>
      <w:r w:rsidR="00874FAC" w:rsidRPr="00874FAC">
        <w:rPr>
          <w:rFonts w:ascii="Times New Roman" w:hAnsi="Times New Roman"/>
          <w:b w:val="0"/>
          <w:sz w:val="28"/>
          <w:szCs w:val="28"/>
        </w:rPr>
        <w:t>20</w:t>
      </w:r>
      <w:r w:rsidRPr="00874FAC">
        <w:rPr>
          <w:rFonts w:ascii="Times New Roman" w:hAnsi="Times New Roman"/>
          <w:b w:val="0"/>
          <w:sz w:val="28"/>
          <w:szCs w:val="28"/>
        </w:rPr>
        <w:t xml:space="preserve"> г. </w:t>
      </w:r>
      <w:r w:rsidR="00874FAC">
        <w:rPr>
          <w:rFonts w:ascii="Times New Roman" w:hAnsi="Times New Roman"/>
          <w:b w:val="0"/>
          <w:sz w:val="28"/>
          <w:szCs w:val="28"/>
        </w:rPr>
        <w:t xml:space="preserve">   </w:t>
      </w:r>
      <w:r w:rsidR="00874FAC" w:rsidRPr="00874FAC">
        <w:rPr>
          <w:rFonts w:ascii="Times New Roman" w:hAnsi="Times New Roman"/>
          <w:b w:val="0"/>
          <w:sz w:val="28"/>
          <w:szCs w:val="28"/>
        </w:rPr>
        <w:t>№ 315</w:t>
      </w:r>
      <w:r w:rsidRPr="00874FAC">
        <w:rPr>
          <w:rFonts w:ascii="Times New Roman" w:hAnsi="Times New Roman"/>
          <w:b w:val="0"/>
          <w:sz w:val="28"/>
          <w:szCs w:val="28"/>
        </w:rPr>
        <w:t xml:space="preserve"> </w:t>
      </w:r>
      <w:r w:rsidR="00874FAC" w:rsidRPr="00874FA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об обязательном экземпляре документов Петровского </w:t>
      </w:r>
      <w:r w:rsidR="001211D6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874FAC" w:rsidRPr="00874FA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края».</w:t>
      </w:r>
    </w:p>
    <w:p w:rsidR="00874FAC" w:rsidRPr="00874FAC" w:rsidRDefault="00874FAC" w:rsidP="00874F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FB3" w:rsidRDefault="00874FAC" w:rsidP="00874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698" w:rsidRPr="00033F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3FB3" w:rsidRPr="001D0D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3FB3" w:rsidRPr="001D0D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Петровского муниципального округа Ставропольского края </w:t>
      </w:r>
      <w:proofErr w:type="spellStart"/>
      <w:r w:rsidR="00033FB3" w:rsidRPr="001D0D39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033FB3" w:rsidRPr="001D0D39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874FAC" w:rsidRDefault="00874FAC" w:rsidP="00874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033FB3" w:rsidRDefault="00874FAC" w:rsidP="00874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698" w:rsidRPr="00033FB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газете </w:t>
      </w:r>
      <w:r w:rsidR="00EC7ABC">
        <w:rPr>
          <w:rFonts w:ascii="Times New Roman" w:hAnsi="Times New Roman" w:cs="Times New Roman"/>
          <w:sz w:val="28"/>
          <w:szCs w:val="28"/>
        </w:rPr>
        <w:t>«</w:t>
      </w:r>
      <w:r w:rsidR="006A0698" w:rsidRPr="00033FB3"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 w:rsidR="00033FB3" w:rsidRPr="00033FB3">
        <w:rPr>
          <w:rFonts w:ascii="Times New Roman" w:hAnsi="Times New Roman" w:cs="Times New Roman"/>
          <w:sz w:val="28"/>
          <w:szCs w:val="28"/>
        </w:rPr>
        <w:t>муниципального</w:t>
      </w:r>
      <w:r w:rsidR="006A0698" w:rsidRPr="00033F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C7ABC">
        <w:rPr>
          <w:rFonts w:ascii="Times New Roman" w:hAnsi="Times New Roman" w:cs="Times New Roman"/>
          <w:sz w:val="28"/>
          <w:szCs w:val="28"/>
        </w:rPr>
        <w:t>»</w:t>
      </w:r>
      <w:r w:rsidR="006A0698" w:rsidRPr="00033FB3">
        <w:rPr>
          <w:rFonts w:ascii="Times New Roman" w:hAnsi="Times New Roman" w:cs="Times New Roman"/>
          <w:sz w:val="28"/>
          <w:szCs w:val="28"/>
        </w:rPr>
        <w:t>.</w:t>
      </w:r>
    </w:p>
    <w:p w:rsidR="006A0698" w:rsidRDefault="006A06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ABC" w:rsidRDefault="00EC7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ABC" w:rsidRPr="00033FB3" w:rsidRDefault="00EC7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033FB3" w:rsidRDefault="006A0698" w:rsidP="00874FA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33FB3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6A0698" w:rsidRPr="00033FB3" w:rsidRDefault="00033FB3" w:rsidP="00874FA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муниципального</w:t>
      </w:r>
      <w:r w:rsidR="006A0698" w:rsidRPr="00033FB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A0698" w:rsidRPr="00033FB3" w:rsidRDefault="006A0698" w:rsidP="00874FA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C7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EC7ABC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A0698" w:rsidRPr="00033FB3" w:rsidRDefault="006A06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033FB3" w:rsidRDefault="006A06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Default="006A06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1D6" w:rsidRDefault="0012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1D6" w:rsidRDefault="0012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033FB3" w:rsidRDefault="00874FAC" w:rsidP="00874FA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6A0698" w:rsidRPr="00033FB3">
        <w:rPr>
          <w:rFonts w:ascii="Times New Roman" w:hAnsi="Times New Roman" w:cs="Times New Roman"/>
          <w:sz w:val="28"/>
          <w:szCs w:val="28"/>
        </w:rPr>
        <w:t>Утверждено</w:t>
      </w:r>
    </w:p>
    <w:p w:rsidR="00874FAC" w:rsidRDefault="00874FAC" w:rsidP="00874FA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0698" w:rsidRPr="00033FB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98" w:rsidRPr="00033F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74FAC" w:rsidRDefault="006A0698" w:rsidP="00874FA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Петровского</w:t>
      </w:r>
      <w:r w:rsidR="00874FAC">
        <w:rPr>
          <w:rFonts w:ascii="Times New Roman" w:hAnsi="Times New Roman" w:cs="Times New Roman"/>
          <w:sz w:val="28"/>
          <w:szCs w:val="28"/>
        </w:rPr>
        <w:t xml:space="preserve"> </w:t>
      </w:r>
      <w:r w:rsidR="00033FB3" w:rsidRPr="00033F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98" w:rsidRPr="00033FB3" w:rsidRDefault="00874FAC" w:rsidP="00874FA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0698" w:rsidRPr="00033FB3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98" w:rsidRPr="00033F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A0698" w:rsidRPr="00033FB3" w:rsidRDefault="00874FAC" w:rsidP="00874F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0090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от                      № </w:t>
      </w:r>
      <w:r w:rsidR="002A0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98" w:rsidRDefault="006A06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252" w:rsidRPr="00033FB3" w:rsidRDefault="00B1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252" w:rsidRDefault="002A0AFC" w:rsidP="002A0A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  <w:r w:rsidRPr="002A0AFC">
        <w:rPr>
          <w:rFonts w:ascii="Times New Roman" w:hAnsi="Times New Roman" w:cs="Times New Roman"/>
          <w:b w:val="0"/>
          <w:sz w:val="28"/>
          <w:szCs w:val="28"/>
        </w:rPr>
        <w:t>П</w:t>
      </w:r>
      <w:r w:rsidR="00B12252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6A0698" w:rsidRPr="002A0AFC" w:rsidRDefault="002A0AFC" w:rsidP="002A0A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0AFC">
        <w:rPr>
          <w:rFonts w:ascii="Times New Roman" w:hAnsi="Times New Roman" w:cs="Times New Roman"/>
          <w:b w:val="0"/>
          <w:sz w:val="28"/>
          <w:szCs w:val="28"/>
        </w:rPr>
        <w:t xml:space="preserve"> об обязательном экземпляре документов </w:t>
      </w:r>
      <w:r w:rsidR="0092327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A0AFC">
        <w:rPr>
          <w:rFonts w:ascii="Times New Roman" w:hAnsi="Times New Roman" w:cs="Times New Roman"/>
          <w:b w:val="0"/>
          <w:sz w:val="28"/>
          <w:szCs w:val="28"/>
        </w:rPr>
        <w:t xml:space="preserve">етровского муниципального округа Ставропольского края </w:t>
      </w:r>
    </w:p>
    <w:p w:rsidR="006A0698" w:rsidRPr="002A0AFC" w:rsidRDefault="006A0698" w:rsidP="002A0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2A0AFC" w:rsidRDefault="006A0698" w:rsidP="002A0A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0AF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Настоящее Положение об обязательном экземпляре документов Петровского </w:t>
      </w:r>
      <w:r w:rsidR="00033FB3" w:rsidRPr="00033F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F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 определяет виды документов, входящих в состав обязательного экземпляра документов Петровского </w:t>
      </w:r>
      <w:r w:rsidR="00033FB3" w:rsidRPr="00033F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F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обязательный экземпляр), получателя обязательного экземпляра, порядок доставки документов, входящих в состав обязательного экземпляра.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Понятия используются в настоящем Положении в том значении, в котором они даны в Федеральном </w:t>
      </w:r>
      <w:hyperlink r:id="rId6">
        <w:r w:rsidRPr="00033FB3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033FB3">
        <w:rPr>
          <w:rFonts w:ascii="Times New Roman" w:hAnsi="Times New Roman" w:cs="Times New Roman"/>
          <w:sz w:val="28"/>
          <w:szCs w:val="28"/>
        </w:rPr>
        <w:t xml:space="preserve"> от 29 декабря 1994 г</w:t>
      </w:r>
      <w:r w:rsidR="002A0AFC">
        <w:rPr>
          <w:rFonts w:ascii="Times New Roman" w:hAnsi="Times New Roman" w:cs="Times New Roman"/>
          <w:sz w:val="28"/>
          <w:szCs w:val="28"/>
        </w:rPr>
        <w:t>.</w:t>
      </w:r>
      <w:r w:rsidRPr="00033FB3">
        <w:rPr>
          <w:rFonts w:ascii="Times New Roman" w:hAnsi="Times New Roman" w:cs="Times New Roman"/>
          <w:sz w:val="28"/>
          <w:szCs w:val="28"/>
        </w:rPr>
        <w:t xml:space="preserve"> </w:t>
      </w:r>
      <w:r w:rsidR="002A0AFC">
        <w:rPr>
          <w:rFonts w:ascii="Times New Roman" w:hAnsi="Times New Roman" w:cs="Times New Roman"/>
          <w:sz w:val="28"/>
          <w:szCs w:val="28"/>
        </w:rPr>
        <w:t>№</w:t>
      </w:r>
      <w:r w:rsidRPr="00033FB3">
        <w:rPr>
          <w:rFonts w:ascii="Times New Roman" w:hAnsi="Times New Roman" w:cs="Times New Roman"/>
          <w:sz w:val="28"/>
          <w:szCs w:val="28"/>
        </w:rPr>
        <w:t xml:space="preserve"> 77-ФЗ </w:t>
      </w:r>
      <w:r w:rsidR="002A0AFC">
        <w:rPr>
          <w:rFonts w:ascii="Times New Roman" w:hAnsi="Times New Roman" w:cs="Times New Roman"/>
          <w:sz w:val="28"/>
          <w:szCs w:val="28"/>
        </w:rPr>
        <w:t>«</w:t>
      </w:r>
      <w:r w:rsidRPr="00033FB3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="002A0AFC">
        <w:rPr>
          <w:rFonts w:ascii="Times New Roman" w:hAnsi="Times New Roman" w:cs="Times New Roman"/>
          <w:sz w:val="28"/>
          <w:szCs w:val="28"/>
        </w:rPr>
        <w:t>»</w:t>
      </w:r>
      <w:r w:rsidRPr="00033FB3">
        <w:rPr>
          <w:rFonts w:ascii="Times New Roman" w:hAnsi="Times New Roman" w:cs="Times New Roman"/>
          <w:sz w:val="28"/>
          <w:szCs w:val="28"/>
        </w:rPr>
        <w:t>.</w:t>
      </w:r>
    </w:p>
    <w:p w:rsidR="006A0698" w:rsidRPr="002A0AFC" w:rsidRDefault="006A0698" w:rsidP="002A0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2A0AFC" w:rsidRDefault="006A0698" w:rsidP="002A0A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0AFC">
        <w:rPr>
          <w:rFonts w:ascii="Times New Roman" w:hAnsi="Times New Roman" w:cs="Times New Roman"/>
          <w:b w:val="0"/>
          <w:sz w:val="28"/>
          <w:szCs w:val="28"/>
        </w:rPr>
        <w:t>2. Виды документов, входящих в состав</w:t>
      </w:r>
    </w:p>
    <w:p w:rsidR="006A0698" w:rsidRPr="002A0AFC" w:rsidRDefault="006A0698" w:rsidP="002A0A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0AFC">
        <w:rPr>
          <w:rFonts w:ascii="Times New Roman" w:hAnsi="Times New Roman" w:cs="Times New Roman"/>
          <w:b w:val="0"/>
          <w:sz w:val="28"/>
          <w:szCs w:val="28"/>
        </w:rPr>
        <w:t>обязательного экземпляра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В состав обязательного экземпляра входят следующие виды документов: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печатные издания (текстовые, нотные, картографические, </w:t>
      </w:r>
      <w:proofErr w:type="spellStart"/>
      <w:r w:rsidRPr="00033FB3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033FB3">
        <w:rPr>
          <w:rFonts w:ascii="Times New Roman" w:hAnsi="Times New Roman" w:cs="Times New Roman"/>
          <w:sz w:val="28"/>
          <w:szCs w:val="28"/>
        </w:rPr>
        <w:t xml:space="preserve">) - издания, прошедшие редакционно-издательскую обработку, </w:t>
      </w:r>
      <w:proofErr w:type="spellStart"/>
      <w:r w:rsidRPr="00033FB3">
        <w:rPr>
          <w:rFonts w:ascii="Times New Roman" w:hAnsi="Times New Roman" w:cs="Times New Roman"/>
          <w:sz w:val="28"/>
          <w:szCs w:val="28"/>
        </w:rPr>
        <w:t>полиграфически</w:t>
      </w:r>
      <w:proofErr w:type="spellEnd"/>
      <w:r w:rsidRPr="00033FB3">
        <w:rPr>
          <w:rFonts w:ascii="Times New Roman" w:hAnsi="Times New Roman" w:cs="Times New Roman"/>
          <w:sz w:val="28"/>
          <w:szCs w:val="28"/>
        </w:rPr>
        <w:t xml:space="preserve"> самостоятельно оформленные, имеющие выходные сведения;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6A0698" w:rsidRPr="00033FB3" w:rsidRDefault="006A0698" w:rsidP="002A0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2A0AFC" w:rsidRDefault="006A0698" w:rsidP="002A0A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0AFC">
        <w:rPr>
          <w:rFonts w:ascii="Times New Roman" w:hAnsi="Times New Roman" w:cs="Times New Roman"/>
          <w:b w:val="0"/>
          <w:sz w:val="28"/>
          <w:szCs w:val="28"/>
        </w:rPr>
        <w:t>3. Получатель обязательного экземпляра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Получателем обязательного экземпляра является муниципальное казенное учреждение культуры </w:t>
      </w:r>
      <w:r w:rsidR="002A0AFC">
        <w:rPr>
          <w:rFonts w:ascii="Times New Roman" w:hAnsi="Times New Roman" w:cs="Times New Roman"/>
          <w:sz w:val="28"/>
          <w:szCs w:val="28"/>
        </w:rPr>
        <w:t>«</w:t>
      </w:r>
      <w:r w:rsidRPr="00033FB3">
        <w:rPr>
          <w:rFonts w:ascii="Times New Roman" w:hAnsi="Times New Roman" w:cs="Times New Roman"/>
          <w:sz w:val="28"/>
          <w:szCs w:val="28"/>
        </w:rPr>
        <w:t>Петровская централизованная библиотечная система</w:t>
      </w:r>
      <w:r w:rsidR="002A0AFC">
        <w:rPr>
          <w:rFonts w:ascii="Times New Roman" w:hAnsi="Times New Roman" w:cs="Times New Roman"/>
          <w:sz w:val="28"/>
          <w:szCs w:val="28"/>
        </w:rPr>
        <w:t>»</w:t>
      </w:r>
      <w:r w:rsidRPr="00033FB3">
        <w:rPr>
          <w:rFonts w:ascii="Times New Roman" w:hAnsi="Times New Roman" w:cs="Times New Roman"/>
          <w:sz w:val="28"/>
          <w:szCs w:val="28"/>
        </w:rPr>
        <w:t xml:space="preserve"> (далее - получатель обязательного экземпляра).</w:t>
      </w:r>
    </w:p>
    <w:p w:rsidR="006A0698" w:rsidRPr="00033FB3" w:rsidRDefault="006A0698" w:rsidP="002A0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2A0AFC" w:rsidRDefault="006A0698" w:rsidP="002A0A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0AFC">
        <w:rPr>
          <w:rFonts w:ascii="Times New Roman" w:hAnsi="Times New Roman" w:cs="Times New Roman"/>
          <w:b w:val="0"/>
          <w:sz w:val="28"/>
          <w:szCs w:val="28"/>
        </w:rPr>
        <w:t>4. Доставка обязательного экземпляра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Производители документов доставляют, в том числе через полиграфические организации, по два обязательных экземпляра всех видов печатных изданий получателю обязательного экземпляра в день выхода в свет первой партии тиража.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Производители документов доставляют, в том числе через полиграфические организации, единым комплектом по два обязательных экземпляра комбинированных документов, основной из которых является печатным изданием, получателю обязательного экземпляра в день выхода в </w:t>
      </w:r>
      <w:r w:rsidRPr="00033FB3">
        <w:rPr>
          <w:rFonts w:ascii="Times New Roman" w:hAnsi="Times New Roman" w:cs="Times New Roman"/>
          <w:sz w:val="28"/>
          <w:szCs w:val="28"/>
        </w:rPr>
        <w:lastRenderedPageBreak/>
        <w:t>свет первой партии тиража.</w:t>
      </w:r>
    </w:p>
    <w:p w:rsidR="006A0698" w:rsidRPr="00033FB3" w:rsidRDefault="006A0698" w:rsidP="002A0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2A0AFC" w:rsidRDefault="006A0698" w:rsidP="002A0A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0AFC">
        <w:rPr>
          <w:rFonts w:ascii="Times New Roman" w:hAnsi="Times New Roman" w:cs="Times New Roman"/>
          <w:b w:val="0"/>
          <w:sz w:val="28"/>
          <w:szCs w:val="28"/>
        </w:rPr>
        <w:t>5. Обязанности получателя обязательного экземпляра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На получателя обязательного экземпляра возлагаются комплектование, регистрация, ведение библиографического учета, постоянное хранение, обеспечение сохранности и использования обязательного экземпляра.</w:t>
      </w:r>
    </w:p>
    <w:p w:rsidR="006A0698" w:rsidRPr="00033FB3" w:rsidRDefault="006A0698" w:rsidP="002A0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698" w:rsidRPr="002A0AFC" w:rsidRDefault="006A0698" w:rsidP="002A0A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0AFC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 w:rsidRPr="002A0AF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A0AFC">
        <w:rPr>
          <w:rFonts w:ascii="Times New Roman" w:hAnsi="Times New Roman" w:cs="Times New Roman"/>
          <w:b w:val="0"/>
          <w:sz w:val="28"/>
          <w:szCs w:val="28"/>
        </w:rPr>
        <w:t xml:space="preserve"> доставкой обязательного экземпляра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F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FB3">
        <w:rPr>
          <w:rFonts w:ascii="Times New Roman" w:hAnsi="Times New Roman" w:cs="Times New Roman"/>
          <w:sz w:val="28"/>
          <w:szCs w:val="28"/>
        </w:rPr>
        <w:t xml:space="preserve"> доставкой обязательного экземпляра возлагается на получателя обязательного экземпляра.</w:t>
      </w:r>
    </w:p>
    <w:p w:rsidR="006A0698" w:rsidRPr="00033FB3" w:rsidRDefault="006A0698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Получатель обязательного экземпляра представляет управляющему делами администрации Петровского </w:t>
      </w:r>
      <w:r w:rsidR="00033FB3" w:rsidRPr="00033F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F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сведения о недоставке, несвоевременной и неполной доставке обязательного экземпляра.</w:t>
      </w:r>
    </w:p>
    <w:p w:rsidR="00033FB3" w:rsidRPr="00033FB3" w:rsidRDefault="00033FB3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FB3" w:rsidRPr="00033FB3" w:rsidRDefault="00033FB3" w:rsidP="002A0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FB3" w:rsidRPr="00033FB3" w:rsidRDefault="00033FB3" w:rsidP="00033FB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033FB3" w:rsidRPr="00033FB3" w:rsidRDefault="00033FB3" w:rsidP="00033FB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033FB3" w:rsidRPr="00033FB3" w:rsidRDefault="00033FB3" w:rsidP="00033FB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033FB3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033FB3" w:rsidRPr="00033FB3" w:rsidRDefault="00033FB3">
      <w:pPr>
        <w:rPr>
          <w:rFonts w:ascii="Times New Roman" w:hAnsi="Times New Roman"/>
          <w:sz w:val="28"/>
          <w:szCs w:val="28"/>
        </w:rPr>
      </w:pPr>
    </w:p>
    <w:sectPr w:rsidR="00033FB3" w:rsidRPr="00033FB3" w:rsidSect="0039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3F0"/>
    <w:multiLevelType w:val="hybridMultilevel"/>
    <w:tmpl w:val="447A763A"/>
    <w:lvl w:ilvl="0" w:tplc="D9309C3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3C679F"/>
    <w:multiLevelType w:val="hybridMultilevel"/>
    <w:tmpl w:val="B61CF56E"/>
    <w:lvl w:ilvl="0" w:tplc="A882F690">
      <w:start w:val="1"/>
      <w:numFmt w:val="decimal"/>
      <w:lvlText w:val="%1."/>
      <w:lvlJc w:val="left"/>
      <w:pPr>
        <w:ind w:left="990" w:hanging="39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7667BA5"/>
    <w:multiLevelType w:val="hybridMultilevel"/>
    <w:tmpl w:val="E246552E"/>
    <w:lvl w:ilvl="0" w:tplc="3814C12E">
      <w:start w:val="1"/>
      <w:numFmt w:val="decimal"/>
      <w:lvlText w:val="%1."/>
      <w:lvlJc w:val="left"/>
      <w:pPr>
        <w:ind w:left="148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DA7421"/>
    <w:multiLevelType w:val="hybridMultilevel"/>
    <w:tmpl w:val="F446E800"/>
    <w:lvl w:ilvl="0" w:tplc="354CEE5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98"/>
    <w:rsid w:val="00033FB3"/>
    <w:rsid w:val="00063052"/>
    <w:rsid w:val="000C78A4"/>
    <w:rsid w:val="001211D6"/>
    <w:rsid w:val="00183943"/>
    <w:rsid w:val="001B1A37"/>
    <w:rsid w:val="00234D33"/>
    <w:rsid w:val="00255721"/>
    <w:rsid w:val="002A0AFC"/>
    <w:rsid w:val="0058467D"/>
    <w:rsid w:val="005F5605"/>
    <w:rsid w:val="006A0698"/>
    <w:rsid w:val="006B1959"/>
    <w:rsid w:val="00874FAC"/>
    <w:rsid w:val="008965D5"/>
    <w:rsid w:val="008C2839"/>
    <w:rsid w:val="00905A3C"/>
    <w:rsid w:val="00923279"/>
    <w:rsid w:val="00B00900"/>
    <w:rsid w:val="00B12252"/>
    <w:rsid w:val="00B23A29"/>
    <w:rsid w:val="00B73D13"/>
    <w:rsid w:val="00D87A45"/>
    <w:rsid w:val="00EC7ABC"/>
    <w:rsid w:val="00F61D56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A0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0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06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033FB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033F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qFormat/>
    <w:rsid w:val="00033FB3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3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D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4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A0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0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06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033FB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033F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qFormat/>
    <w:rsid w:val="00033FB3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3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D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C7C8062CDBCED4DD77804CAB67F60C9E36DAE8B44316C5DB5BCA6F04120BD3433BB9A9C2658215EBF93A3898006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Владимировна</dc:creator>
  <cp:lastModifiedBy>Смирнова Елена Владимировна</cp:lastModifiedBy>
  <cp:revision>5</cp:revision>
  <cp:lastPrinted>2023-11-16T07:43:00Z</cp:lastPrinted>
  <dcterms:created xsi:type="dcterms:W3CDTF">2023-11-08T05:58:00Z</dcterms:created>
  <dcterms:modified xsi:type="dcterms:W3CDTF">2023-12-05T08:55:00Z</dcterms:modified>
</cp:coreProperties>
</file>