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9"/>
      </w:tblGrid>
      <w:tr w:rsidR="00097580" w:rsidRPr="004F7754" w:rsidTr="007B768C">
        <w:trPr>
          <w:trHeight w:val="141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4F7754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>Приложение 2</w:t>
            </w:r>
          </w:p>
          <w:p w:rsidR="007B768C" w:rsidRPr="004F7754" w:rsidRDefault="007B768C" w:rsidP="001E21C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Петровского городского округа Ставропольского края </w:t>
            </w:r>
            <w:r w:rsidRPr="004F77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>Модернизация экономики и улучшение инвестиционного климата»</w:t>
            </w:r>
            <w:r w:rsidR="00196964"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964" w:rsidRPr="004F7754" w:rsidRDefault="00196964" w:rsidP="001E21C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606" w:rsidRDefault="00952606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097580" w:rsidRPr="0095260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95260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95260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95260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95260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95260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4F7754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3686"/>
        <w:gridCol w:w="2126"/>
        <w:gridCol w:w="2126"/>
        <w:gridCol w:w="1415"/>
        <w:gridCol w:w="1417"/>
        <w:gridCol w:w="2838"/>
      </w:tblGrid>
      <w:tr w:rsidR="00943B70" w:rsidRPr="004F7754" w:rsidTr="00532B09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4F7754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№ п/п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4F7754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4F7754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4F7754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4F7754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4F7754" w:rsidRDefault="00943B70" w:rsidP="00943B7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4F7754" w:rsidTr="00532B09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4C0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4C0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4C0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4C0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21792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4F7754" w:rsidRDefault="00943B70" w:rsidP="0021792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окончания реализации</w:t>
            </w: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4F7754" w:rsidRDefault="00943B70" w:rsidP="004C0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B70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4F7754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943B70" w:rsidRPr="004F7754" w:rsidTr="00532B09">
        <w:trPr>
          <w:trHeight w:val="45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4F7754" w:rsidRDefault="004C0D0E" w:rsidP="00FC75EC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Цель 1</w:t>
            </w:r>
            <w:r w:rsidR="00FC75EC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747F72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«</w:t>
            </w:r>
            <w:r w:rsidR="00FC75EC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П</w:t>
            </w:r>
            <w:r w:rsidR="007B768C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овышение инвестиционной активности на территории округа</w:t>
            </w:r>
            <w:r w:rsidR="00747F72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»</w:t>
            </w:r>
            <w:r w:rsidR="007B768C"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43B70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8A4938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Подпрограмма</w:t>
            </w:r>
            <w:r w:rsidR="004C0D0E"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7B768C"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«Формирование благоприятного инвестиционного климата»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4F7754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3B70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4F7754" w:rsidRDefault="004C0D0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Задача </w:t>
            </w:r>
            <w:r w:rsidR="00FC75EC"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«</w:t>
            </w:r>
            <w:r w:rsidR="007B768C"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Создание благоприятных условий для привлечения инвестиций в экономику округа</w:t>
            </w:r>
            <w:r w:rsidR="00FC75EC"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»</w:t>
            </w:r>
          </w:p>
        </w:tc>
      </w:tr>
      <w:tr w:rsidR="00943B70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1.</w:t>
            </w:r>
            <w:r w:rsidR="00DD5E42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CF6E0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Формирование инвестиционной привлекательности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5C068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F329E5" w:rsidP="00224021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стратегического планирования</w:t>
            </w:r>
            <w:r w:rsidR="00F31B4A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и инвестиций 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</w:t>
            </w:r>
            <w:r w:rsidR="007140A8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8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</w:t>
            </w:r>
            <w:r w:rsidR="007140A8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E5" w:rsidRPr="004F7754" w:rsidRDefault="007A2EE5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943B70" w:rsidRPr="004F7754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объем инвестиций в основной капитал в экономике округа на душу населения округа</w:t>
            </w:r>
          </w:p>
        </w:tc>
      </w:tr>
      <w:tr w:rsidR="00943B70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DD5E42" w:rsidP="00B209E1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1.</w:t>
            </w:r>
            <w:r w:rsidR="00943B70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CF6E0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Сопровождение инвестиционных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проектов, реализуемых на территории округа по принципу «одного окна»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5C068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F329E5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 xml:space="preserve">отдел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стратегического планирования</w:t>
            </w:r>
            <w:r w:rsidR="007140A8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  <w:r w:rsidR="00796A7C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отдел</w:t>
            </w:r>
          </w:p>
          <w:p w:rsidR="007140A8" w:rsidRPr="004F7754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сельского хозяйства</w:t>
            </w:r>
            <w:r w:rsidR="003533A2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и охраны окружающей среды администрации Петровского городского округа (далее – отдел сельского хозяйства)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7140A8" w:rsidRPr="004F7754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отдел имущественных </w:t>
            </w:r>
            <w:r w:rsidR="00796A7C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и земельных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отношений</w:t>
            </w:r>
            <w:r w:rsidR="003533A2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администрации Петровского городского округа (далее – отдел имущественных отношений)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7140A8" w:rsidRPr="004F7754" w:rsidRDefault="00796A7C" w:rsidP="00796A7C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>отдел планирования территорий и землеустройства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533A2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администрации Петровского городского округа (далее – отдел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планирования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территорий</w:t>
            </w:r>
            <w:r w:rsidR="003533A2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)</w:t>
            </w:r>
            <w:r w:rsidR="00B1767B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B1767B"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малого и среднего предпринимательства  Петровского городского округа Ставропольского края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201</w:t>
            </w:r>
            <w:r w:rsidR="007140A8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8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4F7754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</w:t>
            </w:r>
            <w:r w:rsidR="007140A8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4F7754" w:rsidRDefault="007140A8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количество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инвестиционных проектов, реализуемых на территории округа с сопровождением по принципу «одного окна»</w:t>
            </w:r>
          </w:p>
        </w:tc>
      </w:tr>
      <w:tr w:rsidR="007140A8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1.3.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EE279F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отдел </w:t>
            </w:r>
            <w:r w:rsidR="00DA04EC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стратегического планирования и инвестиций</w:t>
            </w:r>
            <w:r w:rsidR="00167511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  <w:r w:rsidR="00B1767B"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субъекты малого и среднего предпринимательства  Петровского городского округа Ставропольского края (по согласованию)</w:t>
            </w:r>
          </w:p>
          <w:p w:rsidR="007140A8" w:rsidRPr="004F7754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7140A8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4F7754" w:rsidRDefault="007140A8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A8" w:rsidRPr="004F7754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количество инвестиционных проектов, реализуемых на территории округа с сопровождением по принципу «одного окна»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F2F7E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  <w:t>Цель 2. Обеспечение благоприятных условий для развития малого и среднего предпринимательства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Задача «Повышение предпринимательской активности и развитие малого и среднего предпринимательства в округе»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EE279F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5B08C5" w:rsidRPr="004F7754" w:rsidRDefault="00B1767B" w:rsidP="002240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="00F31B4A"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предпринимательства, торговли и </w:t>
            </w:r>
            <w:r w:rsidR="00F31B4A" w:rsidRPr="004F7754">
              <w:rPr>
                <w:rFonts w:ascii="Times New Roman" w:hAnsi="Times New Roman" w:cs="Times New Roman"/>
                <w:sz w:val="24"/>
                <w:szCs w:val="24"/>
              </w:rPr>
              <w:t>потребительского</w:t>
            </w: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 рынка</w:t>
            </w:r>
            <w:r w:rsidR="005B08C5" w:rsidRPr="004F77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2F7E" w:rsidRPr="004F7754" w:rsidRDefault="00F31B4A" w:rsidP="00224021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субъекты малого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среднего предпринимательства  Петровского городского округа Ставропольского края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1F2F7E" w:rsidRPr="004F7754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количество субъектов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малого и среднего предпринимательства, получивших муниципальную поддержку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2.2.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Пропаганда и популяризация предпринимательской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70289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F329E5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развития предпринимательства</w:t>
            </w:r>
            <w:r w:rsidR="001E5686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E5686" w:rsidRPr="004F7754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сельского хозяйства;</w:t>
            </w:r>
          </w:p>
          <w:p w:rsidR="001E5686" w:rsidRPr="004F7754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субъекты малого и среднего предпринимательства округа (по согласованию)</w:t>
            </w:r>
          </w:p>
          <w:p w:rsidR="001E5686" w:rsidRPr="004F7754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количество проведенных консультаций и мероприятий для субъектов малого и среднего предпринимательства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3. </w:t>
            </w:r>
            <w:r w:rsidR="001E5686" w:rsidRPr="004F77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конкурентоспособности производимой продукции, создание комфортных условий для граждан и субъектов предпринимательской деятельности на потребительском рынке</w:t>
            </w:r>
          </w:p>
        </w:tc>
      </w:tr>
      <w:tr w:rsidR="001F2F7E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4F7754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Задача «создание условий для осуществления деятельности субъектов пищевой и перерабатывающей промышленности на территории округа и развития потребительского рынка»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3.1.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Проведение ярмарок на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территории округа с участием ставропольских товаропроизводителей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5C0680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 xml:space="preserve">отдел развития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предпринимательства</w:t>
            </w:r>
            <w:r w:rsidR="001E5686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E5686" w:rsidRPr="004F7754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сельского хозяйства;</w:t>
            </w:r>
          </w:p>
          <w:p w:rsidR="001E5686" w:rsidRPr="004F7754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хозяйствующие субъекты округа, осуществляющие деятельность в сфере пищевой и перерабатывающей промышленности и торговли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326002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количество ярмарочных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дней, проведенных на территории округа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3.2.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Реализация комплекса мероприятий по развитию пищевой и перерабатывающей промышленности и потребительского рынка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5C0680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развития предпринимательства</w:t>
            </w:r>
            <w:r w:rsidR="001E5686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E5686" w:rsidRPr="004F7754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хозяйствующие субъекты округа, осуществляющие деятельность в сфере пищевой и перерабатывающей промышленности и торговли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темп роста объемов отгруженных по виду экономической деятельности «Производство пищевых продуктов, включая напитки, и табака»;</w:t>
            </w:r>
          </w:p>
          <w:p w:rsidR="001E5686" w:rsidRPr="004F7754" w:rsidRDefault="00326002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объектов торговли, общественного питания и бытового обслуживания населения</w:t>
            </w:r>
          </w:p>
        </w:tc>
      </w:tr>
      <w:tr w:rsidR="001E5686" w:rsidRPr="004F7754" w:rsidTr="00532B09">
        <w:trPr>
          <w:trHeight w:val="4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4. Определение направлений и ожидаемых результатов социально-экономического развития округа</w:t>
            </w:r>
          </w:p>
        </w:tc>
      </w:tr>
      <w:tr w:rsidR="001E5686" w:rsidRPr="004F7754" w:rsidTr="00532B09">
        <w:trPr>
          <w:trHeight w:val="80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>Подпрограмма «Совершенствование системы стратегического управления (планирования)»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3210ED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3210ED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>Задача «</w:t>
            </w:r>
            <w:r w:rsidRPr="004F7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Координация стратегического управления и мер бюджетной политики»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4.1.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6F09F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ar-SA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5C0680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стратегического планирования</w:t>
            </w:r>
            <w:r w:rsidR="001E5686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E5686" w:rsidRPr="004F7754" w:rsidRDefault="001E5686" w:rsidP="00805CFB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отделы и органы администрации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96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>доля своевременно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4.2.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5C0680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F329E5" w:rsidP="009442D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отдел стратегического планирования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96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>обеспечение своевременной государственной регистрации в федеральном государственном реестре документов стратегического планирования округа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Задача </w:t>
            </w:r>
            <w:r w:rsidRPr="004F77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«Проведение мониторинга и контроля реализации документов стратегического планирования округа»</w:t>
            </w:r>
          </w:p>
        </w:tc>
      </w:tr>
      <w:tr w:rsidR="001E5686" w:rsidRPr="004F7754" w:rsidTr="00532B09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4.3.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606F1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Мониторинг и контроль реализации документов стратегического планирования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5C0680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</w:t>
            </w:r>
            <w:r w:rsidRPr="004F77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 округа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отдел стратегического планирования</w:t>
            </w:r>
            <w:r w:rsidR="001E5686"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1E5686" w:rsidRPr="004F7754" w:rsidRDefault="001E5686" w:rsidP="000118C1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отделы и органы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администрации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lastRenderedPageBreak/>
              <w:t>2018г.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4F7754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2023г.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4F7754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среднее отклонение фактических значений показателей социально-экономического 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развития округа от прогнозируемых;</w:t>
            </w:r>
            <w:r w:rsidRPr="004F7754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 xml:space="preserve"> 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</w:p>
        </w:tc>
      </w:tr>
    </w:tbl>
    <w:p w:rsidR="00655D0A" w:rsidRPr="004F7754" w:rsidRDefault="00655D0A" w:rsidP="00C255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5D0A" w:rsidRPr="004F7754" w:rsidSect="00B209E1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B84" w:rsidRDefault="00D56B84" w:rsidP="00B1767B">
      <w:pPr>
        <w:spacing w:after="0" w:line="240" w:lineRule="auto"/>
      </w:pPr>
      <w:r>
        <w:separator/>
      </w:r>
    </w:p>
  </w:endnote>
  <w:endnote w:type="continuationSeparator" w:id="1">
    <w:p w:rsidR="00D56B84" w:rsidRDefault="00D56B84" w:rsidP="00B17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B84" w:rsidRDefault="00D56B84" w:rsidP="00B1767B">
      <w:pPr>
        <w:spacing w:after="0" w:line="240" w:lineRule="auto"/>
      </w:pPr>
      <w:r>
        <w:separator/>
      </w:r>
    </w:p>
  </w:footnote>
  <w:footnote w:type="continuationSeparator" w:id="1">
    <w:p w:rsidR="00D56B84" w:rsidRDefault="00D56B84" w:rsidP="00B17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580"/>
    <w:rsid w:val="000118C1"/>
    <w:rsid w:val="00011BA3"/>
    <w:rsid w:val="00025543"/>
    <w:rsid w:val="00043660"/>
    <w:rsid w:val="000436E6"/>
    <w:rsid w:val="000602E5"/>
    <w:rsid w:val="0006080D"/>
    <w:rsid w:val="00063B1F"/>
    <w:rsid w:val="00066E76"/>
    <w:rsid w:val="00082D3F"/>
    <w:rsid w:val="0008349C"/>
    <w:rsid w:val="00085FBD"/>
    <w:rsid w:val="00097580"/>
    <w:rsid w:val="000A0271"/>
    <w:rsid w:val="000B1434"/>
    <w:rsid w:val="000B1F69"/>
    <w:rsid w:val="000B5209"/>
    <w:rsid w:val="000E20F0"/>
    <w:rsid w:val="000E5528"/>
    <w:rsid w:val="00102F13"/>
    <w:rsid w:val="00131636"/>
    <w:rsid w:val="00140D49"/>
    <w:rsid w:val="0015688F"/>
    <w:rsid w:val="001656DD"/>
    <w:rsid w:val="00167511"/>
    <w:rsid w:val="00167B1E"/>
    <w:rsid w:val="00170486"/>
    <w:rsid w:val="00173BB1"/>
    <w:rsid w:val="00175257"/>
    <w:rsid w:val="00176762"/>
    <w:rsid w:val="00177ED0"/>
    <w:rsid w:val="00180BFF"/>
    <w:rsid w:val="00193147"/>
    <w:rsid w:val="00196964"/>
    <w:rsid w:val="0019768C"/>
    <w:rsid w:val="001A7D95"/>
    <w:rsid w:val="001B15C6"/>
    <w:rsid w:val="001B7E3A"/>
    <w:rsid w:val="001C3CD1"/>
    <w:rsid w:val="001C44BB"/>
    <w:rsid w:val="001D3518"/>
    <w:rsid w:val="001E21C3"/>
    <w:rsid w:val="001E5686"/>
    <w:rsid w:val="001E5EA6"/>
    <w:rsid w:val="001F2A03"/>
    <w:rsid w:val="001F2F7E"/>
    <w:rsid w:val="00201D82"/>
    <w:rsid w:val="002100FB"/>
    <w:rsid w:val="00217921"/>
    <w:rsid w:val="00224021"/>
    <w:rsid w:val="00224E5B"/>
    <w:rsid w:val="002551AB"/>
    <w:rsid w:val="00272308"/>
    <w:rsid w:val="00273ADC"/>
    <w:rsid w:val="0029373B"/>
    <w:rsid w:val="00296453"/>
    <w:rsid w:val="002A746A"/>
    <w:rsid w:val="002B03AA"/>
    <w:rsid w:val="002B6734"/>
    <w:rsid w:val="002B72CF"/>
    <w:rsid w:val="002E7B3A"/>
    <w:rsid w:val="0030061E"/>
    <w:rsid w:val="003024A0"/>
    <w:rsid w:val="003144F8"/>
    <w:rsid w:val="00320F7D"/>
    <w:rsid w:val="003210ED"/>
    <w:rsid w:val="00326002"/>
    <w:rsid w:val="00331783"/>
    <w:rsid w:val="003533A2"/>
    <w:rsid w:val="0039092D"/>
    <w:rsid w:val="0039344F"/>
    <w:rsid w:val="003966F7"/>
    <w:rsid w:val="003A2778"/>
    <w:rsid w:val="003B1CBF"/>
    <w:rsid w:val="003C634D"/>
    <w:rsid w:val="003C65C0"/>
    <w:rsid w:val="003E18A6"/>
    <w:rsid w:val="003F23FA"/>
    <w:rsid w:val="003F6549"/>
    <w:rsid w:val="004222F7"/>
    <w:rsid w:val="00427D64"/>
    <w:rsid w:val="00431B47"/>
    <w:rsid w:val="00437933"/>
    <w:rsid w:val="004456F4"/>
    <w:rsid w:val="00450EA2"/>
    <w:rsid w:val="00450ED4"/>
    <w:rsid w:val="00473141"/>
    <w:rsid w:val="00473D19"/>
    <w:rsid w:val="004B3B43"/>
    <w:rsid w:val="004B783C"/>
    <w:rsid w:val="004C0D0E"/>
    <w:rsid w:val="004C3B27"/>
    <w:rsid w:val="004D09D1"/>
    <w:rsid w:val="004D0B61"/>
    <w:rsid w:val="004D6ECA"/>
    <w:rsid w:val="004F0004"/>
    <w:rsid w:val="004F2043"/>
    <w:rsid w:val="004F7754"/>
    <w:rsid w:val="005045B0"/>
    <w:rsid w:val="00512BAF"/>
    <w:rsid w:val="00516E7F"/>
    <w:rsid w:val="00532B09"/>
    <w:rsid w:val="00571CF6"/>
    <w:rsid w:val="00582CC7"/>
    <w:rsid w:val="00591FBA"/>
    <w:rsid w:val="005B08C5"/>
    <w:rsid w:val="005C0680"/>
    <w:rsid w:val="005C2C76"/>
    <w:rsid w:val="005D0089"/>
    <w:rsid w:val="005D1E91"/>
    <w:rsid w:val="005E094A"/>
    <w:rsid w:val="005E774B"/>
    <w:rsid w:val="005F2BA3"/>
    <w:rsid w:val="00606F11"/>
    <w:rsid w:val="00617045"/>
    <w:rsid w:val="00620695"/>
    <w:rsid w:val="006356B2"/>
    <w:rsid w:val="006453D2"/>
    <w:rsid w:val="00655D0A"/>
    <w:rsid w:val="00662541"/>
    <w:rsid w:val="00673532"/>
    <w:rsid w:val="006A23A0"/>
    <w:rsid w:val="006C2DB9"/>
    <w:rsid w:val="006C5A8F"/>
    <w:rsid w:val="006D79CD"/>
    <w:rsid w:val="006F09FE"/>
    <w:rsid w:val="006F77F3"/>
    <w:rsid w:val="00702898"/>
    <w:rsid w:val="00706BE6"/>
    <w:rsid w:val="007140A8"/>
    <w:rsid w:val="007249A4"/>
    <w:rsid w:val="00743322"/>
    <w:rsid w:val="00747F72"/>
    <w:rsid w:val="007608DD"/>
    <w:rsid w:val="0078378F"/>
    <w:rsid w:val="00784FD8"/>
    <w:rsid w:val="007956DB"/>
    <w:rsid w:val="00796A69"/>
    <w:rsid w:val="00796A7C"/>
    <w:rsid w:val="007971CD"/>
    <w:rsid w:val="007A2EE5"/>
    <w:rsid w:val="007A3B0A"/>
    <w:rsid w:val="007A673F"/>
    <w:rsid w:val="007B021C"/>
    <w:rsid w:val="007B768C"/>
    <w:rsid w:val="007D3EC2"/>
    <w:rsid w:val="007E1C24"/>
    <w:rsid w:val="007E32DA"/>
    <w:rsid w:val="00800E49"/>
    <w:rsid w:val="00805CFB"/>
    <w:rsid w:val="00810D9A"/>
    <w:rsid w:val="00813828"/>
    <w:rsid w:val="00813B15"/>
    <w:rsid w:val="00817F65"/>
    <w:rsid w:val="00820700"/>
    <w:rsid w:val="00845C38"/>
    <w:rsid w:val="0086209B"/>
    <w:rsid w:val="00887787"/>
    <w:rsid w:val="008A19CC"/>
    <w:rsid w:val="008A4938"/>
    <w:rsid w:val="008B4892"/>
    <w:rsid w:val="008C2F56"/>
    <w:rsid w:val="008C5896"/>
    <w:rsid w:val="008E33EF"/>
    <w:rsid w:val="008F2CD7"/>
    <w:rsid w:val="008F4077"/>
    <w:rsid w:val="008F4A7F"/>
    <w:rsid w:val="00916E15"/>
    <w:rsid w:val="009378F6"/>
    <w:rsid w:val="00943B70"/>
    <w:rsid w:val="009442D8"/>
    <w:rsid w:val="0094623B"/>
    <w:rsid w:val="00952606"/>
    <w:rsid w:val="009549DD"/>
    <w:rsid w:val="00957BE5"/>
    <w:rsid w:val="00970E14"/>
    <w:rsid w:val="00970F5F"/>
    <w:rsid w:val="00971FA7"/>
    <w:rsid w:val="009761F3"/>
    <w:rsid w:val="00980250"/>
    <w:rsid w:val="009851B7"/>
    <w:rsid w:val="00986DCD"/>
    <w:rsid w:val="009947CC"/>
    <w:rsid w:val="009A2A83"/>
    <w:rsid w:val="009B0847"/>
    <w:rsid w:val="009B39A2"/>
    <w:rsid w:val="009C6F1C"/>
    <w:rsid w:val="009D026D"/>
    <w:rsid w:val="009D2454"/>
    <w:rsid w:val="009D48DE"/>
    <w:rsid w:val="009F2763"/>
    <w:rsid w:val="00A119A6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F7A4B"/>
    <w:rsid w:val="00B05418"/>
    <w:rsid w:val="00B1767B"/>
    <w:rsid w:val="00B209E1"/>
    <w:rsid w:val="00B27BA1"/>
    <w:rsid w:val="00B35BEC"/>
    <w:rsid w:val="00B629BE"/>
    <w:rsid w:val="00B675E4"/>
    <w:rsid w:val="00B8657A"/>
    <w:rsid w:val="00B91EDC"/>
    <w:rsid w:val="00BA09C6"/>
    <w:rsid w:val="00BB75A1"/>
    <w:rsid w:val="00BF1B56"/>
    <w:rsid w:val="00BF26B2"/>
    <w:rsid w:val="00C25513"/>
    <w:rsid w:val="00C30EA6"/>
    <w:rsid w:val="00C334F3"/>
    <w:rsid w:val="00C44F0F"/>
    <w:rsid w:val="00C77FCA"/>
    <w:rsid w:val="00C82636"/>
    <w:rsid w:val="00C82A77"/>
    <w:rsid w:val="00CA30C5"/>
    <w:rsid w:val="00CC16C7"/>
    <w:rsid w:val="00CC2134"/>
    <w:rsid w:val="00CC21DB"/>
    <w:rsid w:val="00CD1301"/>
    <w:rsid w:val="00CD2401"/>
    <w:rsid w:val="00CF6E06"/>
    <w:rsid w:val="00D00F8F"/>
    <w:rsid w:val="00D06AB5"/>
    <w:rsid w:val="00D3309A"/>
    <w:rsid w:val="00D56B84"/>
    <w:rsid w:val="00D673C7"/>
    <w:rsid w:val="00D70A93"/>
    <w:rsid w:val="00D71A12"/>
    <w:rsid w:val="00D82C87"/>
    <w:rsid w:val="00D929EE"/>
    <w:rsid w:val="00D92D1E"/>
    <w:rsid w:val="00DA04EC"/>
    <w:rsid w:val="00DB18E5"/>
    <w:rsid w:val="00DC3BAB"/>
    <w:rsid w:val="00DD5E42"/>
    <w:rsid w:val="00DD6104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EE279F"/>
    <w:rsid w:val="00F04F9B"/>
    <w:rsid w:val="00F07485"/>
    <w:rsid w:val="00F11E4F"/>
    <w:rsid w:val="00F1234F"/>
    <w:rsid w:val="00F31B4A"/>
    <w:rsid w:val="00F329E5"/>
    <w:rsid w:val="00F5257E"/>
    <w:rsid w:val="00F54B72"/>
    <w:rsid w:val="00F57A7D"/>
    <w:rsid w:val="00F73B80"/>
    <w:rsid w:val="00F86F62"/>
    <w:rsid w:val="00F87492"/>
    <w:rsid w:val="00F917C2"/>
    <w:rsid w:val="00F965E7"/>
    <w:rsid w:val="00FA0922"/>
    <w:rsid w:val="00FA5CEE"/>
    <w:rsid w:val="00FB1B29"/>
    <w:rsid w:val="00FC75EC"/>
    <w:rsid w:val="00FD413D"/>
    <w:rsid w:val="00FD7438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B17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1767B"/>
  </w:style>
  <w:style w:type="paragraph" w:styleId="ab">
    <w:name w:val="footer"/>
    <w:basedOn w:val="a"/>
    <w:link w:val="ac"/>
    <w:uiPriority w:val="99"/>
    <w:semiHidden/>
    <w:unhideWhenUsed/>
    <w:rsid w:val="00B17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17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99E5F-2CA9-4347-AD93-7E2A1C73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7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153</cp:revision>
  <cp:lastPrinted>2018-12-20T10:44:00Z</cp:lastPrinted>
  <dcterms:created xsi:type="dcterms:W3CDTF">2014-04-16T06:14:00Z</dcterms:created>
  <dcterms:modified xsi:type="dcterms:W3CDTF">2018-12-25T09:59:00Z</dcterms:modified>
</cp:coreProperties>
</file>