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4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  <w:gridCol w:w="4785"/>
      </w:tblGrid>
      <w:tr w:rsidR="005B7596" w:rsidTr="005B7596"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B7596" w:rsidRPr="009E3764" w:rsidRDefault="005B7596" w:rsidP="006C72A2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764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6C72A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5B7596" w:rsidTr="005B7596"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B7596" w:rsidRPr="009E3764" w:rsidRDefault="005B7596" w:rsidP="006C72A2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E3764">
              <w:rPr>
                <w:rFonts w:ascii="Times New Roman" w:hAnsi="Times New Roman"/>
                <w:sz w:val="28"/>
                <w:szCs w:val="28"/>
              </w:rPr>
              <w:t>остановлением администрации П</w:t>
            </w:r>
            <w:r w:rsidR="00B545BE">
              <w:rPr>
                <w:rFonts w:ascii="Times New Roman" w:hAnsi="Times New Roman"/>
                <w:sz w:val="28"/>
                <w:szCs w:val="28"/>
              </w:rPr>
              <w:t>етровского городского округа</w:t>
            </w:r>
            <w:r w:rsidR="00D943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E3764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5B7596" w:rsidTr="005B7596"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FD6399" w:rsidRDefault="00B545BE" w:rsidP="00FD6399">
            <w:pPr>
              <w:pStyle w:val="ab"/>
              <w:spacing w:line="240" w:lineRule="exact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419CD" w:rsidRPr="000419CD">
              <w:rPr>
                <w:rFonts w:ascii="Times New Roman" w:hAnsi="Times New Roman"/>
                <w:sz w:val="28"/>
                <w:szCs w:val="28"/>
              </w:rPr>
              <w:t>29 декабря 2017</w:t>
            </w:r>
            <w:r w:rsidRPr="000419CD"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 w:rsidR="000419CD" w:rsidRPr="000419CD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0419CD" w:rsidRPr="00D943A4" w:rsidRDefault="000419CD" w:rsidP="00D943A4">
            <w:pPr>
              <w:pStyle w:val="ab"/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D943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(в ред</w:t>
            </w:r>
            <w:r w:rsidR="00D943A4" w:rsidRPr="00D943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 от</w:t>
            </w:r>
            <w:r w:rsidR="00CA18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27 декабря 2018 г. </w:t>
            </w:r>
            <w:proofErr w:type="gramEnd"/>
            <w:r w:rsidR="00CA18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2354)</w:t>
            </w:r>
          </w:p>
          <w:p w:rsidR="009700FD" w:rsidRPr="009E3764" w:rsidRDefault="009700FD" w:rsidP="00644857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B7596" w:rsidRDefault="005B7596" w:rsidP="00C546C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21176F" w:rsidRDefault="0021176F" w:rsidP="00C546C0">
      <w:pPr>
        <w:pStyle w:val="ConsPlusNormal"/>
        <w:jc w:val="center"/>
        <w:rPr>
          <w:sz w:val="28"/>
          <w:szCs w:val="28"/>
        </w:rPr>
      </w:pPr>
    </w:p>
    <w:p w:rsidR="0021176F" w:rsidRDefault="000A5259" w:rsidP="006476FA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0A5259" w:rsidRDefault="000A5259" w:rsidP="006476FA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Петровского </w:t>
      </w:r>
      <w:r w:rsidR="0013704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</w:t>
      </w:r>
    </w:p>
    <w:p w:rsidR="000A5259" w:rsidRDefault="000A5259" w:rsidP="006476FA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образования»</w:t>
      </w:r>
    </w:p>
    <w:p w:rsidR="0021176F" w:rsidRDefault="0021176F" w:rsidP="00C546C0">
      <w:pPr>
        <w:pStyle w:val="ConsPlusNormal"/>
        <w:jc w:val="center"/>
        <w:rPr>
          <w:sz w:val="28"/>
          <w:szCs w:val="28"/>
        </w:rPr>
      </w:pPr>
    </w:p>
    <w:p w:rsidR="000A5259" w:rsidRDefault="000A5259" w:rsidP="00C546C0">
      <w:pPr>
        <w:pStyle w:val="ConsPlusNormal"/>
        <w:jc w:val="center"/>
        <w:rPr>
          <w:sz w:val="28"/>
          <w:szCs w:val="28"/>
        </w:rPr>
      </w:pPr>
    </w:p>
    <w:p w:rsidR="00C546C0" w:rsidRDefault="00C546C0" w:rsidP="006476FA">
      <w:pPr>
        <w:pStyle w:val="ConsPlusNormal"/>
        <w:spacing w:line="240" w:lineRule="exact"/>
        <w:jc w:val="center"/>
        <w:rPr>
          <w:sz w:val="28"/>
          <w:szCs w:val="28"/>
        </w:rPr>
      </w:pPr>
      <w:r w:rsidRPr="007500D0">
        <w:rPr>
          <w:sz w:val="28"/>
          <w:szCs w:val="28"/>
        </w:rPr>
        <w:t>ПАСПОРТ</w:t>
      </w:r>
    </w:p>
    <w:p w:rsidR="006476FA" w:rsidRDefault="005B7596" w:rsidP="006476FA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6476FA" w:rsidRDefault="005B7596" w:rsidP="006476FA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Петровского </w:t>
      </w:r>
      <w:r w:rsidR="00FD6399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</w:t>
      </w:r>
      <w:r w:rsidRPr="00137049">
        <w:rPr>
          <w:sz w:val="28"/>
          <w:szCs w:val="28"/>
        </w:rPr>
        <w:t>края</w:t>
      </w:r>
    </w:p>
    <w:p w:rsidR="00C546C0" w:rsidRDefault="005B7596" w:rsidP="006476FA">
      <w:pPr>
        <w:pStyle w:val="ConsPlusNormal"/>
        <w:spacing w:line="240" w:lineRule="exact"/>
        <w:jc w:val="center"/>
        <w:rPr>
          <w:sz w:val="28"/>
          <w:szCs w:val="28"/>
        </w:rPr>
      </w:pPr>
      <w:r w:rsidRPr="00137049">
        <w:rPr>
          <w:sz w:val="28"/>
          <w:szCs w:val="28"/>
        </w:rPr>
        <w:t xml:space="preserve"> «Развитие образования</w:t>
      </w:r>
      <w:r w:rsidR="00137049" w:rsidRPr="00137049">
        <w:rPr>
          <w:sz w:val="28"/>
          <w:szCs w:val="28"/>
        </w:rPr>
        <w:t>»</w:t>
      </w:r>
    </w:p>
    <w:p w:rsidR="00137049" w:rsidRPr="00137049" w:rsidRDefault="00137049" w:rsidP="00C546C0">
      <w:pPr>
        <w:pStyle w:val="ConsPlusNormal"/>
        <w:jc w:val="center"/>
        <w:rPr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2"/>
        <w:gridCol w:w="5936"/>
      </w:tblGrid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936" w:type="dxa"/>
          </w:tcPr>
          <w:p w:rsidR="00C546C0" w:rsidRPr="007500D0" w:rsidRDefault="006476FA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C546C0">
              <w:rPr>
                <w:sz w:val="28"/>
                <w:szCs w:val="28"/>
              </w:rPr>
              <w:t xml:space="preserve">униципальная </w:t>
            </w:r>
            <w:r w:rsidR="00C546C0" w:rsidRPr="007500D0">
              <w:rPr>
                <w:sz w:val="28"/>
                <w:szCs w:val="28"/>
              </w:rPr>
              <w:t>программа</w:t>
            </w:r>
            <w:r w:rsidR="00C546C0">
              <w:rPr>
                <w:sz w:val="28"/>
                <w:szCs w:val="28"/>
              </w:rPr>
              <w:t xml:space="preserve"> Петровского </w:t>
            </w:r>
            <w:r w:rsidR="00FD6399">
              <w:rPr>
                <w:sz w:val="28"/>
                <w:szCs w:val="28"/>
              </w:rPr>
              <w:t>городского округа</w:t>
            </w:r>
            <w:r w:rsidR="00C546C0" w:rsidRPr="007500D0">
              <w:rPr>
                <w:sz w:val="28"/>
                <w:szCs w:val="28"/>
              </w:rPr>
              <w:t xml:space="preserve"> Ставропольского края </w:t>
            </w:r>
            <w:r w:rsidR="00C546C0">
              <w:rPr>
                <w:sz w:val="28"/>
                <w:szCs w:val="28"/>
              </w:rPr>
              <w:t>«</w:t>
            </w:r>
            <w:r w:rsidR="00C546C0" w:rsidRPr="007500D0">
              <w:rPr>
                <w:sz w:val="28"/>
                <w:szCs w:val="28"/>
              </w:rPr>
              <w:t>Развитие образования</w:t>
            </w:r>
            <w:r w:rsidR="00C546C0">
              <w:rPr>
                <w:sz w:val="28"/>
                <w:szCs w:val="28"/>
              </w:rPr>
              <w:t>»</w:t>
            </w:r>
            <w:r w:rsidR="00C546C0" w:rsidRPr="007500D0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936" w:type="dxa"/>
          </w:tcPr>
          <w:p w:rsidR="00C546C0" w:rsidRPr="007500D0" w:rsidRDefault="00C546C0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 w:rsidRPr="0044264A">
              <w:rPr>
                <w:sz w:val="28"/>
                <w:szCs w:val="28"/>
              </w:rPr>
              <w:t xml:space="preserve">отдел образования администрации Петровского </w:t>
            </w:r>
            <w:r w:rsidR="00FD6399">
              <w:rPr>
                <w:sz w:val="28"/>
                <w:szCs w:val="28"/>
              </w:rPr>
              <w:t>городского округа</w:t>
            </w:r>
            <w:r w:rsidR="00B66B63">
              <w:rPr>
                <w:sz w:val="28"/>
                <w:szCs w:val="28"/>
              </w:rPr>
              <w:t xml:space="preserve"> </w:t>
            </w:r>
            <w:r w:rsidRPr="007500D0">
              <w:rPr>
                <w:sz w:val="28"/>
                <w:szCs w:val="28"/>
              </w:rPr>
              <w:t xml:space="preserve">Ставропольского края (далее - </w:t>
            </w:r>
            <w:r w:rsidRPr="0044264A">
              <w:rPr>
                <w:sz w:val="28"/>
                <w:szCs w:val="28"/>
              </w:rPr>
              <w:t>отдел образования</w:t>
            </w:r>
            <w:r w:rsidRPr="007500D0">
              <w:rPr>
                <w:sz w:val="28"/>
                <w:szCs w:val="28"/>
              </w:rPr>
              <w:t>)</w:t>
            </w:r>
          </w:p>
        </w:tc>
      </w:tr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5936" w:type="dxa"/>
          </w:tcPr>
          <w:p w:rsidR="00870BC7" w:rsidRDefault="006476FA" w:rsidP="00E3095F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D6399" w:rsidRPr="0044264A">
              <w:rPr>
                <w:sz w:val="28"/>
                <w:szCs w:val="28"/>
              </w:rPr>
              <w:t>муниципальное казенное учреждение «Центр развития и поддержки системы образования»</w:t>
            </w:r>
            <w:r w:rsidR="00FD6399">
              <w:rPr>
                <w:sz w:val="28"/>
                <w:szCs w:val="28"/>
              </w:rPr>
              <w:t xml:space="preserve"> (далее – МКУ ЦР и ПСО)</w:t>
            </w:r>
            <w:r w:rsidR="00FD6399" w:rsidRPr="007500D0">
              <w:rPr>
                <w:sz w:val="28"/>
                <w:szCs w:val="28"/>
              </w:rPr>
              <w:t>;</w:t>
            </w:r>
          </w:p>
          <w:p w:rsidR="00B545BE" w:rsidRDefault="006476FA" w:rsidP="00E3095F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70BC7" w:rsidRPr="0044264A">
              <w:rPr>
                <w:sz w:val="28"/>
                <w:szCs w:val="28"/>
              </w:rPr>
              <w:t xml:space="preserve">образовательные </w:t>
            </w:r>
            <w:r w:rsidR="00870BC7">
              <w:rPr>
                <w:sz w:val="28"/>
                <w:szCs w:val="28"/>
              </w:rPr>
              <w:t>организации</w:t>
            </w:r>
            <w:r w:rsidR="00B66B63">
              <w:rPr>
                <w:sz w:val="28"/>
                <w:szCs w:val="28"/>
              </w:rPr>
              <w:t xml:space="preserve"> </w:t>
            </w:r>
            <w:r w:rsidR="00870BC7">
              <w:rPr>
                <w:sz w:val="28"/>
                <w:szCs w:val="28"/>
              </w:rPr>
              <w:t>Петровского городского округа Ставропольского края (далее – образовательные организации)</w:t>
            </w:r>
            <w:r w:rsidR="00B545BE">
              <w:rPr>
                <w:sz w:val="28"/>
                <w:szCs w:val="28"/>
              </w:rPr>
              <w:t>;</w:t>
            </w:r>
          </w:p>
          <w:p w:rsidR="00C546C0" w:rsidRPr="007500D0" w:rsidRDefault="006476FA" w:rsidP="00E3095F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545BE">
              <w:rPr>
                <w:sz w:val="28"/>
                <w:szCs w:val="28"/>
              </w:rPr>
              <w:t>администрация Петровского городского округа Ставропольского края (дале</w:t>
            </w:r>
            <w:proofErr w:type="gramStart"/>
            <w:r w:rsidR="00B545BE">
              <w:rPr>
                <w:sz w:val="28"/>
                <w:szCs w:val="28"/>
              </w:rPr>
              <w:t>е-</w:t>
            </w:r>
            <w:proofErr w:type="gramEnd"/>
            <w:r w:rsidR="00B545BE">
              <w:rPr>
                <w:sz w:val="28"/>
                <w:szCs w:val="28"/>
              </w:rPr>
              <w:t xml:space="preserve"> администрация)</w:t>
            </w:r>
          </w:p>
        </w:tc>
      </w:tr>
      <w:tr w:rsidR="00B545BE" w:rsidRPr="007500D0" w:rsidTr="00D943A4">
        <w:tc>
          <w:tcPr>
            <w:tcW w:w="3482" w:type="dxa"/>
          </w:tcPr>
          <w:p w:rsidR="00B545BE" w:rsidRPr="00B66B63" w:rsidRDefault="00B545BE" w:rsidP="00B66B63">
            <w:pPr>
              <w:pStyle w:val="ConsPlusNormal"/>
              <w:rPr>
                <w:sz w:val="28"/>
                <w:szCs w:val="28"/>
              </w:rPr>
            </w:pPr>
            <w:r w:rsidRPr="00B66B63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936" w:type="dxa"/>
          </w:tcPr>
          <w:p w:rsidR="00B545BE" w:rsidRPr="00B66B63" w:rsidRDefault="00692005" w:rsidP="00B66B63">
            <w:pPr>
              <w:shd w:val="clear" w:color="auto" w:fill="FFFFFF"/>
              <w:spacing w:before="150" w:after="15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B63"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936" w:type="dxa"/>
          </w:tcPr>
          <w:p w:rsidR="00C546C0" w:rsidRPr="007500D0" w:rsidRDefault="008E1E3E" w:rsidP="0013704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546C0" w:rsidRPr="0044264A">
              <w:rPr>
                <w:sz w:val="28"/>
                <w:szCs w:val="28"/>
              </w:rPr>
              <w:t>«Развитие дошкольного образования»</w:t>
            </w:r>
            <w:r w:rsidR="00C546C0" w:rsidRPr="007500D0">
              <w:rPr>
                <w:sz w:val="28"/>
                <w:szCs w:val="28"/>
              </w:rPr>
              <w:t>;</w:t>
            </w:r>
          </w:p>
        </w:tc>
      </w:tr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:rsidR="00C546C0" w:rsidRPr="007500D0" w:rsidRDefault="008E1E3E" w:rsidP="0013704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546C0">
              <w:rPr>
                <w:sz w:val="28"/>
                <w:szCs w:val="28"/>
              </w:rPr>
              <w:t>«</w:t>
            </w:r>
            <w:r w:rsidR="00C546C0" w:rsidRPr="0044264A">
              <w:rPr>
                <w:sz w:val="28"/>
                <w:szCs w:val="28"/>
              </w:rPr>
              <w:t>Развитие общего образования»</w:t>
            </w:r>
            <w:r w:rsidR="00C546C0" w:rsidRPr="007500D0">
              <w:rPr>
                <w:sz w:val="28"/>
                <w:szCs w:val="28"/>
              </w:rPr>
              <w:t>;</w:t>
            </w:r>
          </w:p>
        </w:tc>
      </w:tr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:rsidR="00C546C0" w:rsidRPr="007500D0" w:rsidRDefault="008E1E3E" w:rsidP="0013704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546C0" w:rsidRPr="0044264A">
              <w:rPr>
                <w:sz w:val="28"/>
                <w:szCs w:val="28"/>
              </w:rPr>
              <w:t>«Развитие дополнительного образования»</w:t>
            </w:r>
            <w:r w:rsidR="00C546C0" w:rsidRPr="007500D0">
              <w:rPr>
                <w:sz w:val="28"/>
                <w:szCs w:val="28"/>
              </w:rPr>
              <w:t>;</w:t>
            </w:r>
          </w:p>
        </w:tc>
      </w:tr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:rsidR="00C546C0" w:rsidRDefault="008E1E3E" w:rsidP="002233AB">
            <w:pPr>
              <w:pStyle w:val="ConsPlusNormal"/>
              <w:tabs>
                <w:tab w:val="left" w:pos="6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546C0">
              <w:rPr>
                <w:sz w:val="28"/>
                <w:szCs w:val="28"/>
              </w:rPr>
              <w:t>«</w:t>
            </w:r>
            <w:r w:rsidR="00C546C0" w:rsidRPr="00413BBF">
              <w:rPr>
                <w:sz w:val="28"/>
                <w:szCs w:val="28"/>
              </w:rPr>
              <w:t>Организац</w:t>
            </w:r>
            <w:r w:rsidR="00C546C0">
              <w:rPr>
                <w:sz w:val="28"/>
                <w:szCs w:val="28"/>
              </w:rPr>
              <w:t xml:space="preserve">ия отдыха и </w:t>
            </w:r>
            <w:r w:rsidR="00FD6399">
              <w:rPr>
                <w:sz w:val="28"/>
                <w:szCs w:val="28"/>
              </w:rPr>
              <w:t>занятости</w:t>
            </w:r>
            <w:bookmarkStart w:id="0" w:name="_GoBack"/>
            <w:bookmarkEnd w:id="0"/>
            <w:r w:rsidR="00FD6399">
              <w:rPr>
                <w:sz w:val="28"/>
                <w:szCs w:val="28"/>
              </w:rPr>
              <w:t xml:space="preserve"> несовершеннолетних</w:t>
            </w:r>
            <w:r w:rsidR="00C546C0">
              <w:rPr>
                <w:sz w:val="28"/>
                <w:szCs w:val="28"/>
              </w:rPr>
              <w:t>»;</w:t>
            </w:r>
          </w:p>
          <w:p w:rsidR="00C546C0" w:rsidRDefault="00C546C0" w:rsidP="006C72A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546C0" w:rsidRPr="007500D0" w:rsidRDefault="008E1E3E" w:rsidP="00FD639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546C0" w:rsidRPr="0044264A">
              <w:rPr>
                <w:sz w:val="28"/>
                <w:szCs w:val="28"/>
              </w:rPr>
              <w:t xml:space="preserve">«Обеспечение реализации муниципальной </w:t>
            </w:r>
            <w:r w:rsidR="00C546C0" w:rsidRPr="0044264A">
              <w:rPr>
                <w:sz w:val="28"/>
                <w:szCs w:val="28"/>
              </w:rPr>
              <w:lastRenderedPageBreak/>
              <w:t xml:space="preserve">программы </w:t>
            </w:r>
            <w:r w:rsidR="00E3095F">
              <w:rPr>
                <w:sz w:val="28"/>
                <w:szCs w:val="28"/>
              </w:rPr>
              <w:t xml:space="preserve">Петровского городского округа Ставропольского края </w:t>
            </w:r>
            <w:r w:rsidR="00C546C0" w:rsidRPr="0044264A">
              <w:rPr>
                <w:sz w:val="28"/>
                <w:szCs w:val="28"/>
              </w:rPr>
              <w:t>«Развитие образования</w:t>
            </w:r>
            <w:proofErr w:type="gramStart"/>
            <w:r w:rsidR="00FD6399">
              <w:rPr>
                <w:sz w:val="28"/>
                <w:szCs w:val="28"/>
              </w:rPr>
              <w:t>»</w:t>
            </w:r>
            <w:r w:rsidR="00C546C0" w:rsidRPr="006A7A84">
              <w:rPr>
                <w:sz w:val="28"/>
                <w:szCs w:val="28"/>
              </w:rPr>
              <w:t>и</w:t>
            </w:r>
            <w:proofErr w:type="gramEnd"/>
            <w:r w:rsidR="00C546C0" w:rsidRPr="006A7A84">
              <w:rPr>
                <w:sz w:val="28"/>
                <w:szCs w:val="28"/>
              </w:rPr>
              <w:t xml:space="preserve"> </w:t>
            </w:r>
            <w:proofErr w:type="spellStart"/>
            <w:r w:rsidR="00C546C0" w:rsidRPr="006A7A84">
              <w:rPr>
                <w:sz w:val="28"/>
                <w:szCs w:val="28"/>
              </w:rPr>
              <w:t>общепрограммные</w:t>
            </w:r>
            <w:proofErr w:type="spellEnd"/>
            <w:r w:rsidR="00C546C0" w:rsidRPr="006A7A84">
              <w:rPr>
                <w:sz w:val="28"/>
                <w:szCs w:val="28"/>
              </w:rPr>
              <w:t xml:space="preserve"> мероприятия</w:t>
            </w:r>
            <w:r w:rsidR="00C546C0" w:rsidRPr="0044264A">
              <w:rPr>
                <w:sz w:val="28"/>
                <w:szCs w:val="28"/>
              </w:rPr>
              <w:t>»</w:t>
            </w:r>
          </w:p>
        </w:tc>
      </w:tr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5936" w:type="dxa"/>
          </w:tcPr>
          <w:p w:rsidR="00A61FA8" w:rsidRDefault="008E1E3E" w:rsidP="00A61FA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C546C0" w:rsidRPr="007500D0">
              <w:rPr>
                <w:sz w:val="28"/>
                <w:szCs w:val="28"/>
              </w:rPr>
              <w:t xml:space="preserve">оздание в системе дошкольного, общего и дополнительного образования </w:t>
            </w:r>
            <w:r w:rsidR="00C546C0">
              <w:rPr>
                <w:sz w:val="28"/>
                <w:szCs w:val="28"/>
              </w:rPr>
              <w:t xml:space="preserve">Петровского </w:t>
            </w:r>
            <w:r w:rsidR="00FD6399">
              <w:rPr>
                <w:sz w:val="28"/>
                <w:szCs w:val="28"/>
              </w:rPr>
              <w:t>городского округа</w:t>
            </w:r>
            <w:r w:rsidR="002C1CB4">
              <w:rPr>
                <w:sz w:val="28"/>
                <w:szCs w:val="28"/>
              </w:rPr>
              <w:t xml:space="preserve"> </w:t>
            </w:r>
            <w:r w:rsidR="00C546C0" w:rsidRPr="007500D0">
              <w:rPr>
                <w:sz w:val="28"/>
                <w:szCs w:val="28"/>
              </w:rPr>
              <w:t xml:space="preserve">Ставропольского края </w:t>
            </w:r>
            <w:r w:rsidR="00E3095F">
              <w:rPr>
                <w:sz w:val="28"/>
                <w:szCs w:val="28"/>
              </w:rPr>
              <w:t>(далее –</w:t>
            </w:r>
            <w:r w:rsidR="00D943A4">
              <w:rPr>
                <w:sz w:val="28"/>
                <w:szCs w:val="28"/>
              </w:rPr>
              <w:t xml:space="preserve"> </w:t>
            </w:r>
            <w:r w:rsidR="00E3095F">
              <w:rPr>
                <w:sz w:val="28"/>
                <w:szCs w:val="28"/>
              </w:rPr>
              <w:t xml:space="preserve">округа) </w:t>
            </w:r>
            <w:r w:rsidR="00C546C0" w:rsidRPr="007500D0">
              <w:rPr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</w:t>
            </w:r>
            <w:r w:rsidR="00C546C0" w:rsidRPr="00A61FA8">
              <w:rPr>
                <w:sz w:val="28"/>
                <w:szCs w:val="28"/>
              </w:rPr>
              <w:t>детей</w:t>
            </w:r>
            <w:r w:rsidR="00EA75F8" w:rsidRPr="00A61FA8">
              <w:rPr>
                <w:sz w:val="28"/>
                <w:szCs w:val="28"/>
              </w:rPr>
              <w:t>;</w:t>
            </w:r>
          </w:p>
          <w:p w:rsidR="00A61FA8" w:rsidRDefault="00A61FA8" w:rsidP="00A61FA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81DDC">
              <w:rPr>
                <w:sz w:val="28"/>
                <w:szCs w:val="28"/>
              </w:rPr>
              <w:t>оздание условий для сохранения и укрепления здоровья детей и подростков</w:t>
            </w:r>
            <w:r>
              <w:rPr>
                <w:sz w:val="28"/>
                <w:szCs w:val="28"/>
              </w:rPr>
              <w:t>, актив</w:t>
            </w:r>
            <w:r w:rsidR="00CD63E2">
              <w:rPr>
                <w:sz w:val="28"/>
                <w:szCs w:val="28"/>
              </w:rPr>
              <w:t>ного их включения в социально-</w:t>
            </w:r>
            <w:r>
              <w:rPr>
                <w:sz w:val="28"/>
                <w:szCs w:val="28"/>
              </w:rPr>
              <w:t>экономическую и культурную жизнь округа</w:t>
            </w:r>
            <w:r w:rsidRPr="00481DDC">
              <w:rPr>
                <w:sz w:val="28"/>
                <w:szCs w:val="28"/>
              </w:rPr>
              <w:t>;</w:t>
            </w:r>
          </w:p>
          <w:p w:rsidR="00C546C0" w:rsidRPr="007500D0" w:rsidRDefault="00A61FA8" w:rsidP="00A61FA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81DDC">
              <w:rPr>
                <w:sz w:val="28"/>
                <w:szCs w:val="28"/>
              </w:rPr>
              <w:t xml:space="preserve">оздание условий для сохранения и развития системы образования </w:t>
            </w:r>
            <w:r>
              <w:rPr>
                <w:sz w:val="28"/>
                <w:szCs w:val="28"/>
              </w:rPr>
              <w:t>округа</w:t>
            </w:r>
            <w:r w:rsidRPr="00481DDC">
              <w:rPr>
                <w:sz w:val="28"/>
                <w:szCs w:val="28"/>
              </w:rPr>
              <w:t>, отвечающей современным тре</w:t>
            </w:r>
            <w:r>
              <w:rPr>
                <w:sz w:val="28"/>
                <w:szCs w:val="28"/>
              </w:rPr>
              <w:t>бованиям государства и общества</w:t>
            </w:r>
          </w:p>
        </w:tc>
      </w:tr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7500D0">
              <w:rPr>
                <w:sz w:val="28"/>
                <w:szCs w:val="28"/>
              </w:rPr>
              <w:t xml:space="preserve">ндикаторы </w:t>
            </w:r>
            <w:r>
              <w:rPr>
                <w:sz w:val="28"/>
                <w:szCs w:val="28"/>
              </w:rPr>
              <w:t>достижения целей</w:t>
            </w:r>
            <w:r w:rsidRPr="007500D0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936" w:type="dxa"/>
          </w:tcPr>
          <w:p w:rsidR="004D3CB8" w:rsidRDefault="00421D8E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546C0">
              <w:rPr>
                <w:sz w:val="28"/>
                <w:szCs w:val="28"/>
              </w:rPr>
              <w:t>д</w:t>
            </w:r>
            <w:r w:rsidR="00C546C0" w:rsidRPr="007669EF">
              <w:rPr>
                <w:sz w:val="28"/>
                <w:szCs w:val="28"/>
              </w:rPr>
              <w:t>оля детей в возрасте от 1 года до 7 лет, охваченных различными формами дошкольного образования, в общей численности детей дошкольного возраста</w:t>
            </w:r>
            <w:r w:rsidR="00C546C0">
              <w:rPr>
                <w:sz w:val="28"/>
                <w:szCs w:val="28"/>
              </w:rPr>
              <w:t>;</w:t>
            </w:r>
          </w:p>
          <w:p w:rsidR="00C546C0" w:rsidRPr="007669EF" w:rsidRDefault="00421D8E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546C0" w:rsidRPr="008367E0">
              <w:rPr>
                <w:sz w:val="28"/>
                <w:szCs w:val="28"/>
              </w:rPr>
              <w:t xml:space="preserve">доля </w:t>
            </w:r>
            <w:r w:rsidR="00102D10">
              <w:rPr>
                <w:sz w:val="28"/>
                <w:szCs w:val="28"/>
              </w:rPr>
              <w:t>школьников</w:t>
            </w:r>
            <w:r w:rsidR="005B7596">
              <w:rPr>
                <w:sz w:val="28"/>
                <w:szCs w:val="28"/>
              </w:rPr>
              <w:t>,</w:t>
            </w:r>
            <w:r w:rsidR="002C1CB4">
              <w:rPr>
                <w:sz w:val="28"/>
                <w:szCs w:val="28"/>
              </w:rPr>
              <w:t xml:space="preserve"> </w:t>
            </w:r>
            <w:r w:rsidR="008367E0" w:rsidRPr="008367E0">
              <w:rPr>
                <w:sz w:val="28"/>
                <w:szCs w:val="28"/>
              </w:rPr>
              <w:t>обучающихся по федеральным государственным образовательным стандартам</w:t>
            </w:r>
            <w:r w:rsidR="00D92634">
              <w:rPr>
                <w:sz w:val="28"/>
                <w:szCs w:val="28"/>
              </w:rPr>
              <w:t xml:space="preserve"> общего образования</w:t>
            </w:r>
            <w:r w:rsidR="008367E0" w:rsidRPr="008367E0">
              <w:rPr>
                <w:sz w:val="28"/>
                <w:szCs w:val="28"/>
              </w:rPr>
              <w:t>, в общей численности школьников</w:t>
            </w:r>
            <w:r w:rsidR="001E0F78">
              <w:rPr>
                <w:sz w:val="28"/>
                <w:szCs w:val="28"/>
              </w:rPr>
              <w:t>;</w:t>
            </w:r>
          </w:p>
          <w:p w:rsidR="00C546C0" w:rsidRPr="00421D8E" w:rsidRDefault="00421D8E" w:rsidP="00421D8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3CB8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5 до 18 лет, получающих услуги по дополнительному образованию в организа</w:t>
            </w:r>
            <w:r w:rsidR="00CD63E2">
              <w:rPr>
                <w:rFonts w:ascii="Times New Roman" w:hAnsi="Times New Roman" w:cs="Times New Roman"/>
                <w:sz w:val="28"/>
                <w:szCs w:val="28"/>
              </w:rPr>
              <w:t>циях различной организационно-</w:t>
            </w:r>
            <w:r w:rsidR="004D3CB8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формы и формы собственности, в общей </w:t>
            </w:r>
            <w:proofErr w:type="gramStart"/>
            <w:r w:rsidR="004D3CB8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="004D3CB8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дошкольных и общеобразовательных организациях</w:t>
            </w:r>
            <w:r w:rsidR="00C546C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46C0" w:rsidRDefault="00421D8E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3095F">
              <w:rPr>
                <w:sz w:val="28"/>
                <w:szCs w:val="28"/>
              </w:rPr>
              <w:t xml:space="preserve">доля </w:t>
            </w:r>
            <w:r w:rsidR="004D3CB8">
              <w:rPr>
                <w:sz w:val="28"/>
                <w:szCs w:val="28"/>
              </w:rPr>
              <w:t>детей первой и</w:t>
            </w:r>
            <w:r w:rsidR="00075556">
              <w:rPr>
                <w:sz w:val="28"/>
                <w:szCs w:val="28"/>
              </w:rPr>
              <w:t xml:space="preserve"> второй группы здоровья в общей </w:t>
            </w:r>
            <w:proofErr w:type="gramStart"/>
            <w:r w:rsidR="004D3CB8">
              <w:rPr>
                <w:sz w:val="28"/>
                <w:szCs w:val="28"/>
              </w:rPr>
              <w:t>численности</w:t>
            </w:r>
            <w:proofErr w:type="gramEnd"/>
            <w:r w:rsidR="004D3CB8">
              <w:rPr>
                <w:sz w:val="28"/>
                <w:szCs w:val="28"/>
              </w:rPr>
              <w:t xml:space="preserve"> обучающихся в мун</w:t>
            </w:r>
            <w:r w:rsidR="008049E0">
              <w:rPr>
                <w:sz w:val="28"/>
                <w:szCs w:val="28"/>
              </w:rPr>
              <w:t>и</w:t>
            </w:r>
            <w:r w:rsidR="004D3CB8">
              <w:rPr>
                <w:sz w:val="28"/>
                <w:szCs w:val="28"/>
              </w:rPr>
              <w:t>ципальных общеобразовательных организациях</w:t>
            </w:r>
            <w:r w:rsidR="00C546C0" w:rsidRPr="00972596">
              <w:rPr>
                <w:sz w:val="28"/>
                <w:szCs w:val="28"/>
              </w:rPr>
              <w:t>;</w:t>
            </w:r>
          </w:p>
          <w:p w:rsidR="00C546C0" w:rsidRPr="007500D0" w:rsidRDefault="00421D8E" w:rsidP="00CD63E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546C0">
              <w:rPr>
                <w:sz w:val="28"/>
                <w:szCs w:val="28"/>
              </w:rPr>
              <w:t>д</w:t>
            </w:r>
            <w:r w:rsidR="00C546C0" w:rsidRPr="007669EF">
              <w:rPr>
                <w:sz w:val="28"/>
                <w:szCs w:val="28"/>
              </w:rPr>
              <w:t>оля руководителей и педагогических работни</w:t>
            </w:r>
            <w:r w:rsidR="00D92634">
              <w:rPr>
                <w:sz w:val="28"/>
                <w:szCs w:val="28"/>
              </w:rPr>
              <w:t>ков общеобразовательных организац</w:t>
            </w:r>
            <w:r w:rsidR="00C546C0" w:rsidRPr="007669EF">
              <w:rPr>
                <w:sz w:val="28"/>
                <w:szCs w:val="28"/>
              </w:rPr>
              <w:t xml:space="preserve">ий, прошедших повышение квалификации и (или) профессиональную переподготовку для работы в соответствии с </w:t>
            </w:r>
            <w:r w:rsidR="00CD63E2">
              <w:rPr>
                <w:sz w:val="28"/>
                <w:szCs w:val="28"/>
              </w:rPr>
              <w:t xml:space="preserve">федеральным государственным образовательным стандартом </w:t>
            </w:r>
            <w:r w:rsidR="00CD63E2">
              <w:rPr>
                <w:sz w:val="28"/>
                <w:szCs w:val="28"/>
              </w:rPr>
              <w:lastRenderedPageBreak/>
              <w:t>(далее</w:t>
            </w:r>
            <w:r w:rsidR="00D943A4">
              <w:rPr>
                <w:sz w:val="28"/>
                <w:szCs w:val="28"/>
              </w:rPr>
              <w:t xml:space="preserve"> </w:t>
            </w:r>
            <w:r w:rsidR="00CD63E2">
              <w:rPr>
                <w:sz w:val="28"/>
                <w:szCs w:val="28"/>
              </w:rPr>
              <w:t xml:space="preserve">- </w:t>
            </w:r>
            <w:r w:rsidR="00CD63E2" w:rsidRPr="007669EF">
              <w:rPr>
                <w:sz w:val="28"/>
                <w:szCs w:val="28"/>
              </w:rPr>
              <w:t>ФГОС</w:t>
            </w:r>
            <w:proofErr w:type="gramStart"/>
            <w:r w:rsidR="00CD63E2">
              <w:rPr>
                <w:sz w:val="28"/>
                <w:szCs w:val="28"/>
              </w:rPr>
              <w:t>)</w:t>
            </w:r>
            <w:r w:rsidR="00504C06">
              <w:rPr>
                <w:sz w:val="28"/>
                <w:szCs w:val="28"/>
              </w:rPr>
              <w:t>о</w:t>
            </w:r>
            <w:proofErr w:type="gramEnd"/>
            <w:r w:rsidR="00504C06">
              <w:rPr>
                <w:sz w:val="28"/>
                <w:szCs w:val="28"/>
              </w:rPr>
              <w:t>бщего образования</w:t>
            </w:r>
            <w:r w:rsidR="00C546C0" w:rsidRPr="007669EF">
              <w:rPr>
                <w:sz w:val="28"/>
                <w:szCs w:val="28"/>
              </w:rPr>
              <w:t>, в общей численности руководителей и педагогических работников</w:t>
            </w:r>
          </w:p>
        </w:tc>
      </w:tr>
      <w:tr w:rsidR="00C546C0" w:rsidRPr="007500D0" w:rsidTr="00D943A4">
        <w:tc>
          <w:tcPr>
            <w:tcW w:w="3482" w:type="dxa"/>
          </w:tcPr>
          <w:p w:rsidR="00C546C0" w:rsidRPr="007500D0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7500D0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5936" w:type="dxa"/>
          </w:tcPr>
          <w:p w:rsidR="00C546C0" w:rsidRPr="007500D0" w:rsidRDefault="002200A3" w:rsidP="006C72A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2018 - 2023</w:t>
            </w:r>
            <w:r w:rsidR="00C546C0" w:rsidRPr="007500D0">
              <w:rPr>
                <w:sz w:val="28"/>
                <w:szCs w:val="28"/>
              </w:rPr>
              <w:t xml:space="preserve"> годы</w:t>
            </w:r>
          </w:p>
        </w:tc>
      </w:tr>
      <w:tr w:rsidR="00C546C0" w:rsidRPr="00812BC2" w:rsidTr="00D943A4">
        <w:trPr>
          <w:trHeight w:val="888"/>
        </w:trPr>
        <w:tc>
          <w:tcPr>
            <w:tcW w:w="3482" w:type="dxa"/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36" w:type="dxa"/>
            <w:shd w:val="clear" w:color="auto" w:fill="auto"/>
          </w:tcPr>
          <w:p w:rsidR="00C546C0" w:rsidRPr="00CF1313" w:rsidRDefault="00C546C0" w:rsidP="00761023">
            <w:pPr>
              <w:pStyle w:val="ConsPlusNormal"/>
              <w:jc w:val="both"/>
              <w:rPr>
                <w:sz w:val="28"/>
                <w:szCs w:val="28"/>
              </w:rPr>
            </w:pPr>
            <w:r w:rsidRPr="00CF1313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761023">
              <w:rPr>
                <w:sz w:val="28"/>
                <w:szCs w:val="28"/>
              </w:rPr>
              <w:t>4622959,44</w:t>
            </w:r>
            <w:r w:rsidRPr="00421D8E">
              <w:rPr>
                <w:sz w:val="28"/>
                <w:szCs w:val="28"/>
              </w:rPr>
              <w:t>тыс. рублей</w:t>
            </w:r>
            <w:r w:rsidRPr="00CF1313">
              <w:rPr>
                <w:sz w:val="28"/>
                <w:szCs w:val="28"/>
              </w:rPr>
              <w:t xml:space="preserve">, </w:t>
            </w:r>
            <w:r w:rsidR="00CF1313" w:rsidRPr="00CF1313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</w:tc>
      </w:tr>
      <w:tr w:rsidR="00C546C0" w:rsidRPr="00812BC2" w:rsidTr="00D943A4">
        <w:trPr>
          <w:trHeight w:val="350"/>
        </w:trPr>
        <w:tc>
          <w:tcPr>
            <w:tcW w:w="3482" w:type="dxa"/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CD63E2" w:rsidRDefault="006F2CAD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(далее - </w:t>
            </w: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2230993,36</w:t>
            </w: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F131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421D8E" w:rsidRPr="00421D8E" w:rsidRDefault="00CD63E2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57208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421D8E" w:rsidRPr="00421D8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60343">
              <w:rPr>
                <w:rFonts w:ascii="Times New Roman" w:hAnsi="Times New Roman" w:cs="Times New Roman"/>
                <w:sz w:val="28"/>
                <w:szCs w:val="28"/>
              </w:rPr>
              <w:t>341778,</w:t>
            </w:r>
            <w:r w:rsidR="00760343" w:rsidRPr="0076034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421D8E" w:rsidRPr="007603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21D8E" w:rsidRPr="00761023" w:rsidRDefault="00CD63E2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21D8E" w:rsidRPr="00421D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>370730,10</w:t>
            </w:r>
            <w:r w:rsidR="00421D8E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21D8E" w:rsidRPr="00761023" w:rsidRDefault="0057208B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421D8E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368310,19</w:t>
            </w:r>
            <w:r w:rsidR="00421D8E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21D8E" w:rsidRPr="00761023" w:rsidRDefault="0057208B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421D8E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383391,54</w:t>
            </w:r>
            <w:r w:rsidR="00075556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21D8E" w:rsidRPr="007610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1D8E" w:rsidRPr="00761023" w:rsidRDefault="0057208B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421D8E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383391,54</w:t>
            </w:r>
            <w:r w:rsidR="00421D8E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546C0" w:rsidRPr="00421D8E" w:rsidRDefault="0057208B" w:rsidP="00761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421D8E" w:rsidRPr="007610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383391,54</w:t>
            </w:r>
            <w:r w:rsidR="00421D8E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C546C0" w:rsidRPr="00925257" w:rsidTr="00D943A4">
        <w:tc>
          <w:tcPr>
            <w:tcW w:w="3482" w:type="dxa"/>
          </w:tcPr>
          <w:p w:rsidR="00C546C0" w:rsidRPr="00CF1313" w:rsidRDefault="00C546C0" w:rsidP="006C72A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CF1313" w:rsidRPr="00761023" w:rsidRDefault="00EA75F8" w:rsidP="00CF1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257">
              <w:rPr>
                <w:rFonts w:ascii="Times New Roman" w:hAnsi="Times New Roman" w:cs="Times New Roman"/>
                <w:sz w:val="28"/>
                <w:szCs w:val="28"/>
              </w:rPr>
              <w:t>бюджет Петровского городского округ</w:t>
            </w:r>
            <w:r w:rsidR="0057208B">
              <w:rPr>
                <w:rFonts w:ascii="Times New Roman" w:hAnsi="Times New Roman" w:cs="Times New Roman"/>
                <w:sz w:val="28"/>
                <w:szCs w:val="28"/>
              </w:rPr>
              <w:t xml:space="preserve">а Ставропольского края (далее - </w:t>
            </w:r>
            <w:r w:rsidR="00CF1313" w:rsidRPr="00925257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Pr="00925257">
              <w:rPr>
                <w:rFonts w:ascii="Times New Roman" w:hAnsi="Times New Roman" w:cs="Times New Roman"/>
                <w:sz w:val="28"/>
                <w:szCs w:val="28"/>
              </w:rPr>
              <w:t xml:space="preserve"> округа)</w:t>
            </w:r>
            <w:r w:rsidR="00CF1313" w:rsidRPr="009252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F1313" w:rsidRPr="009252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2391966,08</w:t>
            </w:r>
            <w:r w:rsidR="00CF1313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25257" w:rsidRPr="00761023" w:rsidRDefault="0057208B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60343" w:rsidRPr="00761023">
              <w:rPr>
                <w:rFonts w:ascii="Times New Roman" w:hAnsi="Times New Roman" w:cs="Times New Roman"/>
                <w:sz w:val="28"/>
                <w:szCs w:val="28"/>
              </w:rPr>
              <w:t>374399,02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25257" w:rsidRPr="00761023" w:rsidRDefault="0057208B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 xml:space="preserve"> 405857,47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25257" w:rsidRPr="00761023" w:rsidRDefault="0057208B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 xml:space="preserve"> 402084,72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25257" w:rsidRPr="00761023" w:rsidRDefault="0057208B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 xml:space="preserve"> 403208,29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25257" w:rsidRPr="00761023" w:rsidRDefault="0057208B" w:rsidP="0092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 xml:space="preserve"> 403208,29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B58D2" w:rsidRPr="00925257" w:rsidRDefault="0057208B" w:rsidP="00761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 xml:space="preserve">403208,29 </w:t>
            </w:r>
            <w:r w:rsidR="00925257" w:rsidRPr="0076102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7610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546C0" w:rsidRPr="00812BC2" w:rsidTr="00D943A4">
        <w:tc>
          <w:tcPr>
            <w:tcW w:w="3482" w:type="dxa"/>
          </w:tcPr>
          <w:p w:rsidR="00C546C0" w:rsidRPr="00812BC2" w:rsidRDefault="00C546C0" w:rsidP="00812BC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:rsidR="00C546C0" w:rsidRDefault="00FB58D2" w:rsidP="008049E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8D2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бюджета 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B58D2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57208B" w:rsidRPr="00761023" w:rsidRDefault="0057208B" w:rsidP="005720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2018 год - 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7208B" w:rsidRPr="00761023" w:rsidRDefault="0057208B" w:rsidP="005720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2019 год -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7208B" w:rsidRPr="00761023" w:rsidRDefault="0057208B" w:rsidP="005720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2020 год -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7208B" w:rsidRPr="00761023" w:rsidRDefault="0057208B" w:rsidP="005720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proofErr w:type="gramStart"/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57208B" w:rsidRPr="00761023" w:rsidRDefault="0057208B" w:rsidP="005720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2022 год -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B58D2" w:rsidRPr="00812BC2" w:rsidRDefault="0057208B" w:rsidP="0057208B">
            <w:pPr>
              <w:pStyle w:val="ConsPlusCell"/>
              <w:jc w:val="both"/>
              <w:rPr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2023 год - 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58D2" w:rsidRPr="00812BC2" w:rsidTr="00D943A4">
        <w:tc>
          <w:tcPr>
            <w:tcW w:w="3482" w:type="dxa"/>
          </w:tcPr>
          <w:p w:rsidR="00FB58D2" w:rsidRPr="00812BC2" w:rsidRDefault="00FB58D2" w:rsidP="00812BC2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936" w:type="dxa"/>
          </w:tcPr>
          <w:p w:rsidR="00FB58D2" w:rsidRPr="00761023" w:rsidRDefault="00FB58D2" w:rsidP="00FB58D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Программы 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1023" w:rsidRPr="0076102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61023" w:rsidRPr="00761023" w:rsidRDefault="00761023" w:rsidP="00761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2018 год - 0,00 тыс. рублей;</w:t>
            </w:r>
          </w:p>
          <w:p w:rsidR="00761023" w:rsidRPr="00761023" w:rsidRDefault="00761023" w:rsidP="00761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2019 год -0,00тыс. рублей;</w:t>
            </w:r>
          </w:p>
          <w:p w:rsidR="00761023" w:rsidRPr="00761023" w:rsidRDefault="00761023" w:rsidP="00761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2020 год -0,00 тыс. рублей;</w:t>
            </w:r>
          </w:p>
          <w:p w:rsidR="00761023" w:rsidRPr="00761023" w:rsidRDefault="00761023" w:rsidP="00761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-0,00 тыс. рублей</w:t>
            </w:r>
            <w:proofErr w:type="gramStart"/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761023" w:rsidRPr="00761023" w:rsidRDefault="00761023" w:rsidP="00761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2022 год -0,00 тыс. рублей;</w:t>
            </w:r>
          </w:p>
          <w:p w:rsidR="00FB58D2" w:rsidRPr="0057208B" w:rsidRDefault="00761023" w:rsidP="0076102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61023"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рублей.</w:t>
            </w:r>
          </w:p>
        </w:tc>
      </w:tr>
      <w:tr w:rsidR="00FB58D2" w:rsidRPr="00812BC2" w:rsidTr="00D943A4">
        <w:tc>
          <w:tcPr>
            <w:tcW w:w="3482" w:type="dxa"/>
          </w:tcPr>
          <w:p w:rsidR="00FB58D2" w:rsidRPr="00812BC2" w:rsidRDefault="00FB58D2" w:rsidP="00FB58D2">
            <w:pPr>
              <w:pStyle w:val="ConsPlusNormal"/>
              <w:rPr>
                <w:sz w:val="28"/>
                <w:szCs w:val="28"/>
              </w:rPr>
            </w:pPr>
            <w:r w:rsidRPr="00812BC2">
              <w:rPr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936" w:type="dxa"/>
          </w:tcPr>
          <w:p w:rsidR="00FB58D2" w:rsidRPr="00E668B7" w:rsidRDefault="00075556" w:rsidP="00FB58D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B58D2"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численности воспитанников муниципальных дошкольных образовательных организаций </w:t>
            </w:r>
            <w:r w:rsidR="00FB58D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B58D2" w:rsidRPr="00E66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58D2" w:rsidRDefault="00075556" w:rsidP="00075556">
            <w:pPr>
              <w:widowControl w:val="0"/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B58D2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сети дошкольных </w:t>
            </w:r>
            <w:r w:rsidR="00FB58D2"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организаций </w:t>
            </w:r>
            <w:r w:rsidR="00FB58D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B58D2" w:rsidRPr="00E66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0A14" w:rsidRDefault="00075556" w:rsidP="00FB58D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B58D2" w:rsidRPr="00E668B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дошкольных образовательных организаций </w:t>
            </w:r>
            <w:r w:rsidR="00FB58D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E0A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0A14" w:rsidRDefault="00BE0A14" w:rsidP="00BE0A14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школьников, 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по </w:t>
            </w:r>
            <w:r w:rsidR="0057208B"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образования, в общей численности обучающихся, осваивающих образовательные программы общего образования, с </w:t>
            </w:r>
            <w:r w:rsidRPr="00137049">
              <w:rPr>
                <w:rFonts w:ascii="Times New Roman" w:hAnsi="Times New Roman" w:cs="Times New Roman"/>
                <w:sz w:val="28"/>
                <w:szCs w:val="28"/>
              </w:rPr>
              <w:t>75 процентов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2018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100 процентов в 2023</w:t>
            </w:r>
            <w:r w:rsidRPr="00812BC2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BE0A14" w:rsidRDefault="00BE0A14" w:rsidP="00BE0A14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и модернизация материально-технической, лабораторной, учебной базы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0A14" w:rsidRDefault="00BE0A14" w:rsidP="00BE0A14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и подростков социальной активности, положительной мотивации на ведение здорового образа жизни;</w:t>
            </w:r>
          </w:p>
          <w:p w:rsidR="00BE0A14" w:rsidRDefault="00BE0A14" w:rsidP="00BE0A14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детей и подростков, обладающих социальной активностью, положительной мотивацией на ведение здорового образа жизни;</w:t>
            </w:r>
          </w:p>
          <w:p w:rsidR="00BE0A14" w:rsidRPr="002454D9" w:rsidRDefault="00BE0A14" w:rsidP="00BE0A14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увеличение охвата горячим питанием обучающихся в общеобразовательных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832345">
              <w:rPr>
                <w:rFonts w:ascii="Times New Roman" w:hAnsi="Times New Roman" w:cs="Times New Roman"/>
                <w:sz w:val="28"/>
                <w:szCs w:val="28"/>
              </w:rPr>
              <w:t xml:space="preserve"> до 93,3% в 2023 году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BE0A14" w:rsidRDefault="00BE0A14" w:rsidP="00BE0A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дополнительного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качества и расширение доступности дополнительного образования; </w:t>
            </w:r>
          </w:p>
          <w:p w:rsidR="00BE0A14" w:rsidRDefault="00BE0A14" w:rsidP="00BE0A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детей, охваченных дополнительным образованием (в общей  численности детей в возрасте 5 - 18 лет);</w:t>
            </w:r>
          </w:p>
          <w:p w:rsidR="00BE0A14" w:rsidRDefault="00BE0A14" w:rsidP="00BE0A1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детей, охваченных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 летним отдыхом и трудовой занятостью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99%</w:t>
            </w:r>
            <w:r w:rsidR="00832345">
              <w:rPr>
                <w:rFonts w:ascii="Times New Roman" w:hAnsi="Times New Roman" w:cs="Times New Roman"/>
                <w:sz w:val="28"/>
                <w:szCs w:val="28"/>
              </w:rPr>
              <w:t xml:space="preserve"> в 2023 году</w:t>
            </w:r>
            <w:r w:rsidR="00BA02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0A14" w:rsidRPr="002454D9" w:rsidRDefault="00BE0A14" w:rsidP="00BE0A14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поступательного развития системы образования Петровского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качества и расширение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доступности образования;</w:t>
            </w:r>
          </w:p>
          <w:p w:rsidR="00BE0A14" w:rsidRPr="00E8191B" w:rsidRDefault="00BE0A14" w:rsidP="00BE0A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8191B">
              <w:rPr>
                <w:rFonts w:ascii="Times New Roman" w:hAnsi="Times New Roman" w:cs="Times New Roman"/>
                <w:sz w:val="28"/>
                <w:szCs w:val="28"/>
              </w:rPr>
              <w:t>увеличение доли педагогических работников, участвующих в конкурсах, фестивалях профессионального мастерства</w:t>
            </w:r>
            <w:r w:rsidR="00832345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BD5F4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32345">
              <w:rPr>
                <w:rFonts w:ascii="Times New Roman" w:hAnsi="Times New Roman" w:cs="Times New Roman"/>
                <w:sz w:val="28"/>
                <w:szCs w:val="28"/>
              </w:rPr>
              <w:t xml:space="preserve"> 41,5% в 2023 году</w:t>
            </w:r>
            <w:r w:rsidRPr="00E819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0A14" w:rsidRPr="002454D9" w:rsidRDefault="00BE0A14" w:rsidP="00BE0A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8191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обучающихся, ставших победителями и призерами краевого этапа Всероссийской олимпиады школьников</w:t>
            </w:r>
            <w:r w:rsidR="00832345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3C70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32345">
              <w:rPr>
                <w:rFonts w:ascii="Times New Roman" w:hAnsi="Times New Roman" w:cs="Times New Roman"/>
                <w:sz w:val="28"/>
                <w:szCs w:val="28"/>
              </w:rPr>
              <w:t xml:space="preserve"> 10 человек в 2023 году</w:t>
            </w:r>
            <w:r w:rsidRPr="00E819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0A14" w:rsidRPr="00BE0A14" w:rsidRDefault="00BE0A14" w:rsidP="00FB58D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454D9">
              <w:rPr>
                <w:rFonts w:ascii="Times New Roman" w:hAnsi="Times New Roman" w:cs="Times New Roman"/>
                <w:sz w:val="28"/>
                <w:szCs w:val="28"/>
              </w:rPr>
              <w:t>дальнейшее укрепление кадровых и материально-технических ресурсов образовательных организац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округа</w:t>
            </w:r>
          </w:p>
        </w:tc>
      </w:tr>
    </w:tbl>
    <w:p w:rsidR="00B66B63" w:rsidRDefault="00B66B63" w:rsidP="00D94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C73BC" w:rsidRPr="004C73BC" w:rsidRDefault="004C73BC" w:rsidP="004C73B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C73BC">
        <w:rPr>
          <w:rFonts w:ascii="Times New Roman" w:hAnsi="Times New Roman" w:cs="Times New Roman"/>
          <w:sz w:val="28"/>
          <w:szCs w:val="28"/>
        </w:rPr>
        <w:t xml:space="preserve">Приоритеты и цели реализуемой в Петровском </w:t>
      </w:r>
      <w:r w:rsidR="00AC2AE5">
        <w:rPr>
          <w:rFonts w:ascii="Times New Roman" w:hAnsi="Times New Roman" w:cs="Times New Roman"/>
          <w:sz w:val="28"/>
          <w:szCs w:val="28"/>
        </w:rPr>
        <w:t>городском округе</w:t>
      </w:r>
      <w:r w:rsidRPr="004C73BC">
        <w:rPr>
          <w:rFonts w:ascii="Times New Roman" w:hAnsi="Times New Roman" w:cs="Times New Roman"/>
          <w:sz w:val="28"/>
          <w:szCs w:val="28"/>
        </w:rPr>
        <w:t xml:space="preserve"> Ставропольского края муниципальной политики в соответствующей сфере социально-экономического развития </w:t>
      </w:r>
      <w:r w:rsidR="00D92634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AC2AE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66B63">
        <w:rPr>
          <w:rFonts w:ascii="Times New Roman" w:hAnsi="Times New Roman" w:cs="Times New Roman"/>
          <w:sz w:val="28"/>
          <w:szCs w:val="28"/>
        </w:rPr>
        <w:t xml:space="preserve"> </w:t>
      </w:r>
      <w:r w:rsidRPr="004C73B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C73BC" w:rsidRPr="00325E9B" w:rsidRDefault="00325E9B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25E9B">
        <w:rPr>
          <w:rFonts w:ascii="Times New Roman" w:hAnsi="Times New Roman" w:cs="Times New Roman"/>
          <w:sz w:val="28"/>
          <w:szCs w:val="28"/>
        </w:rPr>
        <w:t>Программа опреде</w:t>
      </w:r>
      <w:r>
        <w:rPr>
          <w:rFonts w:ascii="Times New Roman" w:hAnsi="Times New Roman" w:cs="Times New Roman"/>
          <w:sz w:val="28"/>
          <w:szCs w:val="28"/>
        </w:rPr>
        <w:t>ляет цели, задачи и направления</w:t>
      </w:r>
      <w:r w:rsidRPr="00325E9B">
        <w:rPr>
          <w:rFonts w:ascii="Times New Roman" w:hAnsi="Times New Roman" w:cs="Times New Roman"/>
          <w:sz w:val="28"/>
          <w:szCs w:val="28"/>
        </w:rPr>
        <w:t xml:space="preserve"> развития системы образования в </w:t>
      </w:r>
      <w:r>
        <w:rPr>
          <w:rFonts w:ascii="Times New Roman" w:hAnsi="Times New Roman" w:cs="Times New Roman"/>
          <w:sz w:val="28"/>
          <w:szCs w:val="28"/>
        </w:rPr>
        <w:t>Петровском городском округе Ставропольского края</w:t>
      </w:r>
      <w:r w:rsidRPr="00325E9B">
        <w:rPr>
          <w:rFonts w:ascii="Times New Roman" w:hAnsi="Times New Roman" w:cs="Times New Roman"/>
          <w:sz w:val="28"/>
          <w:szCs w:val="28"/>
        </w:rPr>
        <w:t>, финансовое обеспечение и механизмы реализации предусмотренных мероприятий, показатели их результативности.</w:t>
      </w:r>
    </w:p>
    <w:p w:rsidR="004C73BC" w:rsidRPr="0002127E" w:rsidRDefault="00832345" w:rsidP="0002127E">
      <w:pPr>
        <w:pStyle w:val="1"/>
        <w:shd w:val="clear" w:color="auto" w:fill="FEFEFE"/>
        <w:spacing w:before="0" w:after="0" w:line="240" w:lineRule="auto"/>
        <w:ind w:firstLine="708"/>
        <w:jc w:val="both"/>
        <w:rPr>
          <w:rFonts w:ascii="Times New Roman" w:hAnsi="Times New Roman"/>
          <w:b w:val="0"/>
          <w:bCs w:val="0"/>
          <w:kern w:val="36"/>
          <w:sz w:val="28"/>
          <w:szCs w:val="28"/>
          <w:lang w:eastAsia="ru-RU"/>
        </w:rPr>
      </w:pPr>
      <w:proofErr w:type="gramStart"/>
      <w:r w:rsidRPr="0002127E">
        <w:rPr>
          <w:rFonts w:ascii="Times New Roman" w:hAnsi="Times New Roman"/>
          <w:b w:val="0"/>
          <w:sz w:val="28"/>
          <w:szCs w:val="28"/>
        </w:rPr>
        <w:t>Программа сформирована исходя из</w:t>
      </w:r>
      <w:r w:rsidR="00B66B63">
        <w:rPr>
          <w:rFonts w:ascii="Times New Roman" w:hAnsi="Times New Roman"/>
          <w:b w:val="0"/>
          <w:sz w:val="28"/>
          <w:szCs w:val="28"/>
        </w:rPr>
        <w:t xml:space="preserve"> </w:t>
      </w:r>
      <w:r w:rsidR="00E56259" w:rsidRPr="0002127E">
        <w:rPr>
          <w:rFonts w:ascii="Times New Roman" w:hAnsi="Times New Roman"/>
          <w:b w:val="0"/>
          <w:color w:val="000000"/>
          <w:sz w:val="28"/>
          <w:szCs w:val="28"/>
        </w:rPr>
        <w:t xml:space="preserve">целей социально-экономического развития Петровского городского округа Ставропольского края и показателей их достижения в соответствии со </w:t>
      </w:r>
      <w:hyperlink r:id="rId7" w:history="1">
        <w:r w:rsidR="00E56259" w:rsidRPr="0002127E">
          <w:rPr>
            <w:rFonts w:ascii="Times New Roman" w:hAnsi="Times New Roman"/>
            <w:b w:val="0"/>
            <w:color w:val="000000"/>
            <w:sz w:val="28"/>
            <w:szCs w:val="28"/>
          </w:rPr>
          <w:t>Стратегией</w:t>
        </w:r>
      </w:hyperlink>
      <w:r w:rsidR="00E56259" w:rsidRPr="0002127E">
        <w:rPr>
          <w:rFonts w:ascii="Times New Roman" w:hAnsi="Times New Roman"/>
          <w:b w:val="0"/>
          <w:color w:val="000000"/>
          <w:sz w:val="28"/>
          <w:szCs w:val="28"/>
        </w:rPr>
        <w:t xml:space="preserve"> социально-экономического развития Петровского городского округа Ставропольского края, прогнозом социально-экономического развития Петровского городского округа Ставропольского края на долгосрочный период, </w:t>
      </w:r>
      <w:r w:rsidR="00E56259" w:rsidRPr="0002127E">
        <w:rPr>
          <w:rFonts w:ascii="Times New Roman" w:eastAsia="Calibri" w:hAnsi="Times New Roman"/>
          <w:b w:val="0"/>
          <w:color w:val="000000"/>
          <w:sz w:val="28"/>
          <w:szCs w:val="28"/>
        </w:rPr>
        <w:t>основными направлениями стратегического развития Российской Федерации</w:t>
      </w:r>
      <w:r w:rsidR="0002127E">
        <w:rPr>
          <w:rFonts w:ascii="Times New Roman" w:eastAsia="Calibri" w:hAnsi="Times New Roman"/>
          <w:b w:val="0"/>
          <w:color w:val="000000"/>
          <w:sz w:val="28"/>
          <w:szCs w:val="28"/>
        </w:rPr>
        <w:t>,</w:t>
      </w:r>
      <w:r w:rsidR="00B66B63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</w:t>
      </w:r>
      <w:r w:rsidR="0002127E" w:rsidRPr="0002127E">
        <w:rPr>
          <w:rFonts w:ascii="Times New Roman" w:eastAsia="Calibri" w:hAnsi="Times New Roman"/>
          <w:b w:val="0"/>
          <w:color w:val="000000"/>
          <w:sz w:val="28"/>
          <w:szCs w:val="28"/>
        </w:rPr>
        <w:t>основными направлениями социально-экономического развития Ставропольского края</w:t>
      </w:r>
      <w:r w:rsidR="0002127E">
        <w:rPr>
          <w:rFonts w:ascii="Times New Roman" w:eastAsia="Calibri" w:hAnsi="Times New Roman"/>
          <w:b w:val="0"/>
          <w:color w:val="000000"/>
          <w:sz w:val="28"/>
          <w:szCs w:val="28"/>
        </w:rPr>
        <w:t>, в соответствии</w:t>
      </w:r>
      <w:r w:rsidR="00B66B63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</w:t>
      </w:r>
      <w:r w:rsidR="0002127E" w:rsidRPr="0002127E">
        <w:rPr>
          <w:rFonts w:ascii="Times New Roman" w:hAnsi="Times New Roman"/>
          <w:b w:val="0"/>
          <w:color w:val="000000"/>
          <w:sz w:val="28"/>
          <w:szCs w:val="28"/>
        </w:rPr>
        <w:t xml:space="preserve">с </w:t>
      </w:r>
      <w:r w:rsidR="0002127E" w:rsidRPr="0002127E">
        <w:rPr>
          <w:rFonts w:ascii="Times New Roman" w:hAnsi="Times New Roman"/>
          <w:b w:val="0"/>
          <w:sz w:val="28"/>
          <w:szCs w:val="28"/>
        </w:rPr>
        <w:t>Указом Президента Российской Федерации от 07 мая</w:t>
      </w:r>
      <w:proofErr w:type="gramEnd"/>
      <w:r w:rsidR="0002127E" w:rsidRPr="0002127E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smartTag w:uri="urn:schemas-microsoft-com:office:smarttags" w:element="metricconverter">
        <w:smartTagPr>
          <w:attr w:name="ProductID" w:val="2012 г"/>
        </w:smartTagPr>
        <w:r w:rsidR="0002127E" w:rsidRPr="0002127E">
          <w:rPr>
            <w:rFonts w:ascii="Times New Roman" w:hAnsi="Times New Roman"/>
            <w:b w:val="0"/>
            <w:sz w:val="28"/>
            <w:szCs w:val="28"/>
          </w:rPr>
          <w:t>2012 г</w:t>
        </w:r>
      </w:smartTag>
      <w:r w:rsidR="0002127E" w:rsidRPr="0002127E">
        <w:rPr>
          <w:rFonts w:ascii="Times New Roman" w:hAnsi="Times New Roman"/>
          <w:b w:val="0"/>
          <w:sz w:val="28"/>
          <w:szCs w:val="28"/>
        </w:rPr>
        <w:t xml:space="preserve">. № 599 «О мерах по реализации государственной политики в области образования и науки», Указом Президента Российской Федерации от 01 июня </w:t>
      </w:r>
      <w:smartTag w:uri="urn:schemas-microsoft-com:office:smarttags" w:element="metricconverter">
        <w:smartTagPr>
          <w:attr w:name="ProductID" w:val="2012 г"/>
        </w:smartTagPr>
        <w:r w:rsidR="0002127E" w:rsidRPr="0002127E">
          <w:rPr>
            <w:rFonts w:ascii="Times New Roman" w:hAnsi="Times New Roman"/>
            <w:b w:val="0"/>
            <w:sz w:val="28"/>
            <w:szCs w:val="28"/>
          </w:rPr>
          <w:t>2012 г</w:t>
        </w:r>
      </w:smartTag>
      <w:r w:rsidR="0002127E" w:rsidRPr="0002127E">
        <w:rPr>
          <w:rFonts w:ascii="Times New Roman" w:hAnsi="Times New Roman"/>
          <w:b w:val="0"/>
          <w:sz w:val="28"/>
          <w:szCs w:val="28"/>
        </w:rPr>
        <w:t>. № 761 «О национальной стратегии действий в интересах детей», Указом Президента Российской</w:t>
      </w:r>
      <w:r w:rsidR="0002127E">
        <w:rPr>
          <w:rFonts w:ascii="Times New Roman" w:hAnsi="Times New Roman"/>
          <w:b w:val="0"/>
          <w:sz w:val="28"/>
          <w:szCs w:val="28"/>
        </w:rPr>
        <w:t xml:space="preserve"> Федерации от 07 мая </w:t>
      </w:r>
      <w:r w:rsidR="0002127E" w:rsidRPr="0002127E">
        <w:rPr>
          <w:rFonts w:ascii="Times New Roman" w:hAnsi="Times New Roman"/>
          <w:b w:val="0"/>
          <w:sz w:val="28"/>
          <w:szCs w:val="28"/>
        </w:rPr>
        <w:t>2018 г. № 204 «О национальных целях и стратегических задачах развития Российской Федерации на период до 2024 года», федеральным законом от 29.12.2012 г</w:t>
      </w:r>
      <w:proofErr w:type="gramEnd"/>
      <w:r w:rsidR="0002127E" w:rsidRPr="0002127E">
        <w:rPr>
          <w:rFonts w:ascii="Times New Roman" w:hAnsi="Times New Roman"/>
          <w:b w:val="0"/>
          <w:sz w:val="28"/>
          <w:szCs w:val="28"/>
        </w:rPr>
        <w:t>. № 273-ФЗ «Об образовании в Российской Федерации»</w:t>
      </w:r>
      <w:r w:rsidR="009459B5">
        <w:rPr>
          <w:rFonts w:ascii="Times New Roman" w:hAnsi="Times New Roman"/>
          <w:b w:val="0"/>
          <w:sz w:val="28"/>
          <w:szCs w:val="28"/>
        </w:rPr>
        <w:t xml:space="preserve">, </w:t>
      </w:r>
      <w:r w:rsidR="0002127E" w:rsidRPr="0002127E">
        <w:rPr>
          <w:rFonts w:ascii="Times New Roman" w:hAnsi="Times New Roman"/>
          <w:b w:val="0"/>
          <w:bCs w:val="0"/>
          <w:kern w:val="36"/>
          <w:sz w:val="28"/>
          <w:szCs w:val="28"/>
          <w:lang w:eastAsia="ru-RU"/>
        </w:rPr>
        <w:t xml:space="preserve"> федеральным законом от 05.12.2017 г. № 392-ФЗ «</w:t>
      </w:r>
      <w:r w:rsidR="0002127E" w:rsidRPr="00CA3FE1">
        <w:rPr>
          <w:rFonts w:ascii="Times New Roman" w:hAnsi="Times New Roman"/>
          <w:b w:val="0"/>
          <w:sz w:val="28"/>
          <w:szCs w:val="28"/>
        </w:rPr>
        <w:t>О внесении изменений в отдельные законодательные акты Российской Федерации по вопросам совершенствования проведения независимой оценки качества условий оказания услуг организациями в сфере культуры, охраны здоровья, образования, социального обслуживания и федеральными учреждениями медико-социальной экспертизы</w:t>
      </w:r>
      <w:r w:rsidR="0002127E" w:rsidRPr="0002127E">
        <w:rPr>
          <w:rFonts w:ascii="Times New Roman" w:hAnsi="Times New Roman"/>
          <w:b w:val="0"/>
          <w:sz w:val="28"/>
          <w:szCs w:val="28"/>
        </w:rPr>
        <w:t>»</w:t>
      </w:r>
      <w:proofErr w:type="gramStart"/>
      <w:r w:rsidR="0002127E">
        <w:rPr>
          <w:rFonts w:ascii="Times New Roman" w:hAnsi="Times New Roman"/>
          <w:b w:val="0"/>
          <w:sz w:val="28"/>
          <w:szCs w:val="28"/>
        </w:rPr>
        <w:t>,</w:t>
      </w:r>
      <w:r w:rsidR="0002127E">
        <w:rPr>
          <w:rFonts w:ascii="Times New Roman" w:eastAsia="Calibri" w:hAnsi="Times New Roman"/>
          <w:b w:val="0"/>
          <w:color w:val="000000"/>
          <w:sz w:val="28"/>
          <w:szCs w:val="28"/>
        </w:rPr>
        <w:t>н</w:t>
      </w:r>
      <w:proofErr w:type="gramEnd"/>
      <w:r w:rsidR="0002127E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ормативными правовыми актами </w:t>
      </w:r>
      <w:r w:rsidR="0002127E">
        <w:rPr>
          <w:rFonts w:ascii="Times New Roman" w:eastAsia="Calibri" w:hAnsi="Times New Roman"/>
          <w:b w:val="0"/>
          <w:color w:val="000000"/>
          <w:sz w:val="28"/>
          <w:szCs w:val="28"/>
        </w:rPr>
        <w:lastRenderedPageBreak/>
        <w:t>Ставропольского края</w:t>
      </w:r>
      <w:r w:rsidR="009459B5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в области образования</w:t>
      </w:r>
      <w:r w:rsidR="0002127E">
        <w:rPr>
          <w:rFonts w:ascii="Times New Roman" w:eastAsia="Calibri" w:hAnsi="Times New Roman"/>
          <w:b w:val="0"/>
          <w:color w:val="000000"/>
          <w:sz w:val="28"/>
          <w:szCs w:val="28"/>
        </w:rPr>
        <w:t>, постановлением</w:t>
      </w:r>
      <w:r w:rsidR="00B66B63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</w:t>
      </w:r>
      <w:r w:rsidR="00E11B6C" w:rsidRPr="0002127E">
        <w:rPr>
          <w:rFonts w:ascii="Times New Roman" w:hAnsi="Times New Roman"/>
          <w:b w:val="0"/>
          <w:sz w:val="28"/>
          <w:szCs w:val="28"/>
        </w:rPr>
        <w:t xml:space="preserve">администрации Петровского </w:t>
      </w:r>
      <w:r w:rsidR="0042655C" w:rsidRPr="0002127E">
        <w:rPr>
          <w:rFonts w:ascii="Times New Roman" w:hAnsi="Times New Roman"/>
          <w:b w:val="0"/>
          <w:sz w:val="28"/>
          <w:szCs w:val="28"/>
        </w:rPr>
        <w:t>городского округа Ставропольского края от 11 апреля 2018 года № 528</w:t>
      </w:r>
      <w:r w:rsidR="00E11B6C" w:rsidRPr="0002127E">
        <w:rPr>
          <w:rFonts w:ascii="Times New Roman" w:hAnsi="Times New Roman"/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Петровского </w:t>
      </w:r>
      <w:r w:rsidR="0042655C" w:rsidRPr="0002127E">
        <w:rPr>
          <w:rFonts w:ascii="Times New Roman" w:hAnsi="Times New Roman"/>
          <w:b w:val="0"/>
          <w:sz w:val="28"/>
          <w:szCs w:val="28"/>
        </w:rPr>
        <w:t xml:space="preserve">городского округа </w:t>
      </w:r>
      <w:r w:rsidR="00E11B6C" w:rsidRPr="0002127E">
        <w:rPr>
          <w:rFonts w:ascii="Times New Roman" w:hAnsi="Times New Roman"/>
          <w:b w:val="0"/>
          <w:sz w:val="28"/>
          <w:szCs w:val="28"/>
        </w:rPr>
        <w:t>Ставропольского края» (</w:t>
      </w:r>
      <w:r w:rsidR="0002127E" w:rsidRPr="0002127E">
        <w:rPr>
          <w:rFonts w:ascii="Times New Roman" w:hAnsi="Times New Roman"/>
          <w:b w:val="0"/>
          <w:sz w:val="28"/>
          <w:szCs w:val="28"/>
        </w:rPr>
        <w:t xml:space="preserve">в редакции </w:t>
      </w:r>
      <w:r w:rsidR="00A61FA8" w:rsidRPr="0002127E">
        <w:rPr>
          <w:rFonts w:ascii="Times New Roman" w:hAnsi="Times New Roman"/>
          <w:b w:val="0"/>
          <w:sz w:val="28"/>
          <w:szCs w:val="28"/>
        </w:rPr>
        <w:t xml:space="preserve">от 30 </w:t>
      </w:r>
      <w:r w:rsidR="009459B5">
        <w:rPr>
          <w:rFonts w:ascii="Times New Roman" w:hAnsi="Times New Roman"/>
          <w:b w:val="0"/>
          <w:sz w:val="28"/>
          <w:szCs w:val="28"/>
        </w:rPr>
        <w:t xml:space="preserve">августа 2018 года </w:t>
      </w:r>
      <w:r w:rsidR="00A61FA8" w:rsidRPr="0002127E">
        <w:rPr>
          <w:rFonts w:ascii="Times New Roman" w:hAnsi="Times New Roman"/>
          <w:b w:val="0"/>
          <w:sz w:val="28"/>
          <w:szCs w:val="28"/>
        </w:rPr>
        <w:t>№ 1547</w:t>
      </w:r>
      <w:r w:rsidR="00E11B6C" w:rsidRPr="0002127E">
        <w:rPr>
          <w:rFonts w:ascii="Times New Roman" w:hAnsi="Times New Roman"/>
          <w:b w:val="0"/>
          <w:sz w:val="28"/>
          <w:szCs w:val="28"/>
        </w:rPr>
        <w:t xml:space="preserve">), </w:t>
      </w:r>
      <w:r w:rsidR="00C725B5" w:rsidRPr="0002127E">
        <w:rPr>
          <w:rFonts w:ascii="Times New Roman" w:hAnsi="Times New Roman"/>
          <w:b w:val="0"/>
          <w:sz w:val="28"/>
          <w:szCs w:val="28"/>
        </w:rPr>
        <w:t>распоряжение</w:t>
      </w:r>
      <w:r w:rsidR="00023FBC" w:rsidRPr="0002127E">
        <w:rPr>
          <w:rFonts w:ascii="Times New Roman" w:hAnsi="Times New Roman"/>
          <w:b w:val="0"/>
          <w:sz w:val="28"/>
          <w:szCs w:val="28"/>
        </w:rPr>
        <w:t>м</w:t>
      </w:r>
      <w:r w:rsidR="004C73BC" w:rsidRPr="0002127E">
        <w:rPr>
          <w:rFonts w:ascii="Times New Roman" w:hAnsi="Times New Roman"/>
          <w:b w:val="0"/>
          <w:sz w:val="28"/>
          <w:szCs w:val="28"/>
        </w:rPr>
        <w:t xml:space="preserve"> администрации Петровского </w:t>
      </w:r>
      <w:r w:rsidR="00A61FA8" w:rsidRPr="0002127E">
        <w:rPr>
          <w:rFonts w:ascii="Times New Roman" w:hAnsi="Times New Roman"/>
          <w:b w:val="0"/>
          <w:sz w:val="28"/>
          <w:szCs w:val="28"/>
        </w:rPr>
        <w:t xml:space="preserve">городского округа </w:t>
      </w:r>
      <w:r w:rsidR="004C73BC" w:rsidRPr="0002127E">
        <w:rPr>
          <w:rFonts w:ascii="Times New Roman" w:hAnsi="Times New Roman"/>
          <w:b w:val="0"/>
          <w:sz w:val="28"/>
          <w:szCs w:val="28"/>
        </w:rPr>
        <w:t xml:space="preserve">Ставропольского края </w:t>
      </w:r>
      <w:r w:rsidR="00A61FA8" w:rsidRPr="0002127E">
        <w:rPr>
          <w:rFonts w:ascii="Times New Roman" w:hAnsi="Times New Roman"/>
          <w:b w:val="0"/>
          <w:sz w:val="28"/>
          <w:szCs w:val="28"/>
        </w:rPr>
        <w:t>от 18 апреля 2018 года № 206</w:t>
      </w:r>
      <w:r w:rsidR="004C73BC" w:rsidRPr="0002127E">
        <w:rPr>
          <w:rFonts w:ascii="Times New Roman" w:hAnsi="Times New Roman"/>
          <w:b w:val="0"/>
          <w:sz w:val="28"/>
          <w:szCs w:val="28"/>
        </w:rPr>
        <w:t xml:space="preserve">-р «Об утверждении Методических указаний по разработке и реализации муниципальных программ Петровского </w:t>
      </w:r>
      <w:r w:rsidR="00A61FA8" w:rsidRPr="0002127E">
        <w:rPr>
          <w:rFonts w:ascii="Times New Roman" w:hAnsi="Times New Roman"/>
          <w:b w:val="0"/>
          <w:sz w:val="28"/>
          <w:szCs w:val="28"/>
        </w:rPr>
        <w:t xml:space="preserve">городского округа </w:t>
      </w:r>
      <w:r w:rsidR="004C73BC" w:rsidRPr="0002127E">
        <w:rPr>
          <w:rFonts w:ascii="Times New Roman" w:hAnsi="Times New Roman"/>
          <w:b w:val="0"/>
          <w:sz w:val="28"/>
          <w:szCs w:val="28"/>
        </w:rPr>
        <w:t>Ставропольского края</w:t>
      </w:r>
      <w:proofErr w:type="gramStart"/>
      <w:r w:rsidR="004C73BC" w:rsidRPr="0002127E">
        <w:rPr>
          <w:rFonts w:ascii="Times New Roman" w:hAnsi="Times New Roman"/>
          <w:b w:val="0"/>
          <w:sz w:val="28"/>
          <w:szCs w:val="28"/>
        </w:rPr>
        <w:t>»</w:t>
      </w:r>
      <w:r w:rsidR="00DD5093" w:rsidRPr="0002127E">
        <w:rPr>
          <w:rFonts w:ascii="Times New Roman" w:hAnsi="Times New Roman"/>
          <w:b w:val="0"/>
          <w:sz w:val="28"/>
          <w:szCs w:val="28"/>
        </w:rPr>
        <w:t>(</w:t>
      </w:r>
      <w:proofErr w:type="gramEnd"/>
      <w:r w:rsidR="0002127E" w:rsidRPr="0002127E">
        <w:rPr>
          <w:rFonts w:ascii="Times New Roman" w:hAnsi="Times New Roman"/>
          <w:b w:val="0"/>
          <w:sz w:val="28"/>
          <w:szCs w:val="28"/>
        </w:rPr>
        <w:t xml:space="preserve">в редакции </w:t>
      </w:r>
      <w:r w:rsidR="00A61FA8" w:rsidRPr="0002127E">
        <w:rPr>
          <w:rFonts w:ascii="Times New Roman" w:hAnsi="Times New Roman"/>
          <w:b w:val="0"/>
          <w:sz w:val="28"/>
          <w:szCs w:val="28"/>
        </w:rPr>
        <w:t xml:space="preserve">от </w:t>
      </w:r>
      <w:proofErr w:type="gramStart"/>
      <w:r w:rsidR="00A61FA8" w:rsidRPr="0002127E">
        <w:rPr>
          <w:rFonts w:ascii="Times New Roman" w:hAnsi="Times New Roman"/>
          <w:b w:val="0"/>
          <w:sz w:val="28"/>
          <w:szCs w:val="28"/>
        </w:rPr>
        <w:t>04 декабря 2018 года № 656-р)</w:t>
      </w:r>
      <w:r w:rsidR="004C73BC" w:rsidRPr="0002127E"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4C73BC" w:rsidRPr="00251935" w:rsidRDefault="004C73BC" w:rsidP="004C73B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 xml:space="preserve">Муниципальная политика в сфере образования направлена на реализацию государственной политики в области расширения доступности, повышения качества и эффективности образования в </w:t>
      </w:r>
      <w:r w:rsidR="00AC2AE5">
        <w:rPr>
          <w:rFonts w:ascii="Times New Roman" w:hAnsi="Times New Roman"/>
          <w:sz w:val="28"/>
          <w:szCs w:val="28"/>
        </w:rPr>
        <w:t>округе</w:t>
      </w:r>
      <w:r w:rsidRPr="00251935">
        <w:rPr>
          <w:rFonts w:ascii="Times New Roman" w:hAnsi="Times New Roman"/>
          <w:sz w:val="28"/>
          <w:szCs w:val="28"/>
        </w:rPr>
        <w:t xml:space="preserve">. Для решения задач, стоящих перед системой образования </w:t>
      </w:r>
      <w:r w:rsidR="00AC2AE5">
        <w:rPr>
          <w:rFonts w:ascii="Times New Roman" w:hAnsi="Times New Roman"/>
          <w:sz w:val="28"/>
          <w:szCs w:val="28"/>
        </w:rPr>
        <w:t>округа</w:t>
      </w:r>
      <w:r w:rsidRPr="00251935">
        <w:rPr>
          <w:rFonts w:ascii="Times New Roman" w:hAnsi="Times New Roman"/>
          <w:sz w:val="28"/>
          <w:szCs w:val="28"/>
        </w:rPr>
        <w:t xml:space="preserve"> требуется скоординировать работу по следующим направлениям:</w:t>
      </w:r>
    </w:p>
    <w:p w:rsidR="00AC2AE5" w:rsidRPr="00251935" w:rsidRDefault="004C73BC" w:rsidP="00AC2AE5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 xml:space="preserve">- </w:t>
      </w:r>
      <w:r w:rsidR="00AC2AE5" w:rsidRPr="00251935">
        <w:rPr>
          <w:rFonts w:ascii="Times New Roman" w:hAnsi="Times New Roman"/>
          <w:sz w:val="28"/>
          <w:szCs w:val="28"/>
        </w:rPr>
        <w:t xml:space="preserve">консолидация усилий всех субъектов системы образования в </w:t>
      </w:r>
      <w:r w:rsidR="00AC2AE5">
        <w:rPr>
          <w:rFonts w:ascii="Times New Roman" w:hAnsi="Times New Roman"/>
          <w:sz w:val="28"/>
          <w:szCs w:val="28"/>
        </w:rPr>
        <w:t>округе</w:t>
      </w:r>
      <w:r w:rsidR="00AC2AE5" w:rsidRPr="00251935">
        <w:rPr>
          <w:rFonts w:ascii="Times New Roman" w:hAnsi="Times New Roman"/>
          <w:sz w:val="28"/>
          <w:szCs w:val="28"/>
        </w:rPr>
        <w:t xml:space="preserve"> и необходимых ресурсов для достижения главных целей развития образования: повышение доступности</w:t>
      </w:r>
      <w:r w:rsidR="00A61FA8">
        <w:rPr>
          <w:rFonts w:ascii="Times New Roman" w:hAnsi="Times New Roman"/>
          <w:sz w:val="28"/>
          <w:szCs w:val="28"/>
        </w:rPr>
        <w:t xml:space="preserve">, совершенствование содержания </w:t>
      </w:r>
      <w:r w:rsidR="00AC2AE5" w:rsidRPr="00251935">
        <w:rPr>
          <w:rFonts w:ascii="Times New Roman" w:hAnsi="Times New Roman"/>
          <w:sz w:val="28"/>
          <w:szCs w:val="28"/>
        </w:rPr>
        <w:t>и технологий образования, обеспе</w:t>
      </w:r>
      <w:r w:rsidR="00AC2AE5">
        <w:rPr>
          <w:rFonts w:ascii="Times New Roman" w:hAnsi="Times New Roman"/>
          <w:sz w:val="28"/>
          <w:szCs w:val="28"/>
        </w:rPr>
        <w:t>чение качественного образования;</w:t>
      </w:r>
    </w:p>
    <w:p w:rsidR="004C73BC" w:rsidRPr="00251935" w:rsidRDefault="004C73BC" w:rsidP="004C73BC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- повышение профессионального мастерства педагогических работни</w:t>
      </w:r>
      <w:r w:rsidR="00A61FA8">
        <w:rPr>
          <w:rFonts w:ascii="Times New Roman" w:hAnsi="Times New Roman"/>
          <w:sz w:val="28"/>
          <w:szCs w:val="28"/>
        </w:rPr>
        <w:t>ков образовательных организаций округа</w:t>
      </w:r>
      <w:r w:rsidRPr="00251935">
        <w:rPr>
          <w:rFonts w:ascii="Times New Roman" w:hAnsi="Times New Roman"/>
          <w:sz w:val="28"/>
          <w:szCs w:val="28"/>
        </w:rPr>
        <w:t>;</w:t>
      </w:r>
    </w:p>
    <w:p w:rsidR="004C73BC" w:rsidRPr="00251935" w:rsidRDefault="004C73BC" w:rsidP="009459B5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- создание условий для сохранения и укрепления здоровья детей и подростков, активного их включения в социально-экономи</w:t>
      </w:r>
      <w:r w:rsidR="00A61FA8">
        <w:rPr>
          <w:rFonts w:ascii="Times New Roman" w:hAnsi="Times New Roman"/>
          <w:sz w:val="28"/>
          <w:szCs w:val="28"/>
        </w:rPr>
        <w:t>ческую и культурную жизнь округа</w:t>
      </w:r>
      <w:r w:rsidRPr="00251935">
        <w:rPr>
          <w:rFonts w:ascii="Times New Roman" w:hAnsi="Times New Roman"/>
          <w:sz w:val="28"/>
          <w:szCs w:val="28"/>
        </w:rPr>
        <w:t>;</w:t>
      </w:r>
    </w:p>
    <w:p w:rsidR="004C73BC" w:rsidRDefault="004C73BC" w:rsidP="009459B5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51935">
        <w:rPr>
          <w:rFonts w:ascii="Times New Roman" w:hAnsi="Times New Roman"/>
          <w:sz w:val="28"/>
          <w:szCs w:val="28"/>
        </w:rPr>
        <w:t>- приведение в соответствии с современными техническими требованиями материально-технического состоя</w:t>
      </w:r>
      <w:r w:rsidR="00AC2AE5">
        <w:rPr>
          <w:rFonts w:ascii="Times New Roman" w:hAnsi="Times New Roman"/>
          <w:sz w:val="28"/>
          <w:szCs w:val="28"/>
        </w:rPr>
        <w:t>ния образовательных организаций.</w:t>
      </w:r>
    </w:p>
    <w:p w:rsidR="009459B5" w:rsidRDefault="009459B5" w:rsidP="00945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59B5">
        <w:rPr>
          <w:rFonts w:ascii="Times New Roman" w:hAnsi="Times New Roman" w:cs="Times New Roman"/>
          <w:iCs/>
          <w:sz w:val="28"/>
          <w:szCs w:val="28"/>
        </w:rPr>
        <w:t xml:space="preserve">Целями Программы с учетом изложенных </w:t>
      </w:r>
      <w:proofErr w:type="gramStart"/>
      <w:r w:rsidRPr="009459B5">
        <w:rPr>
          <w:rFonts w:ascii="Times New Roman" w:hAnsi="Times New Roman" w:cs="Times New Roman"/>
          <w:iCs/>
          <w:sz w:val="28"/>
          <w:szCs w:val="28"/>
        </w:rPr>
        <w:t>приоритетов развития сферы образования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округа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являются:</w:t>
      </w:r>
    </w:p>
    <w:p w:rsidR="00C65EC4" w:rsidRPr="009459B5" w:rsidRDefault="00C65EC4" w:rsidP="00945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65EC4">
        <w:rPr>
          <w:rFonts w:ascii="Times New Roman" w:hAnsi="Times New Roman" w:cs="Times New Roman"/>
          <w:sz w:val="28"/>
          <w:szCs w:val="28"/>
        </w:rPr>
        <w:t xml:space="preserve">- </w:t>
      </w:r>
      <w:r w:rsidRPr="00A61FA8">
        <w:rPr>
          <w:rFonts w:ascii="Times New Roman" w:hAnsi="Times New Roman" w:cs="Times New Roman"/>
          <w:sz w:val="28"/>
          <w:szCs w:val="28"/>
        </w:rPr>
        <w:t xml:space="preserve">создание в системе дошкольного, общего и дополнительного образования Петровского </w:t>
      </w:r>
      <w:r w:rsidR="00AC2AE5" w:rsidRPr="00A61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61FA8">
        <w:rPr>
          <w:rFonts w:ascii="Times New Roman" w:hAnsi="Times New Roman" w:cs="Times New Roman"/>
          <w:sz w:val="28"/>
          <w:szCs w:val="28"/>
        </w:rPr>
        <w:t xml:space="preserve"> Ставропольского края равных возможностей получения доступного и качественного воспитания, образования и </w:t>
      </w:r>
      <w:r w:rsidR="009459B5">
        <w:rPr>
          <w:rFonts w:ascii="Times New Roman" w:hAnsi="Times New Roman" w:cs="Times New Roman"/>
          <w:sz w:val="28"/>
          <w:szCs w:val="28"/>
        </w:rPr>
        <w:t>позитивной социализации детей</w:t>
      </w:r>
      <w:r w:rsidRPr="00A61FA8">
        <w:rPr>
          <w:rFonts w:ascii="Times New Roman" w:hAnsi="Times New Roman" w:cs="Times New Roman"/>
          <w:sz w:val="28"/>
          <w:szCs w:val="28"/>
        </w:rPr>
        <w:t>;</w:t>
      </w:r>
    </w:p>
    <w:p w:rsidR="00C65EC4" w:rsidRPr="00A61FA8" w:rsidRDefault="00C65EC4" w:rsidP="009459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C4">
        <w:rPr>
          <w:rFonts w:ascii="Times New Roman" w:hAnsi="Times New Roman" w:cs="Times New Roman"/>
          <w:sz w:val="28"/>
          <w:szCs w:val="28"/>
        </w:rPr>
        <w:t xml:space="preserve">- </w:t>
      </w:r>
      <w:r w:rsidRPr="00A61FA8">
        <w:rPr>
          <w:rFonts w:ascii="Times New Roman" w:hAnsi="Times New Roman" w:cs="Times New Roman"/>
          <w:sz w:val="28"/>
          <w:szCs w:val="28"/>
        </w:rPr>
        <w:t>создание условий для сохранения и укрепления здоровья детей и подростков, активного их включения в социально-экономи</w:t>
      </w:r>
      <w:r w:rsidR="00A61FA8" w:rsidRPr="00A61FA8">
        <w:rPr>
          <w:rFonts w:ascii="Times New Roman" w:hAnsi="Times New Roman" w:cs="Times New Roman"/>
          <w:sz w:val="28"/>
          <w:szCs w:val="28"/>
        </w:rPr>
        <w:t>ческую и культурную жизнь округа</w:t>
      </w:r>
      <w:r w:rsidRPr="00A61FA8">
        <w:rPr>
          <w:rFonts w:ascii="Times New Roman" w:hAnsi="Times New Roman" w:cs="Times New Roman"/>
          <w:sz w:val="28"/>
          <w:szCs w:val="28"/>
        </w:rPr>
        <w:t>;</w:t>
      </w:r>
    </w:p>
    <w:p w:rsidR="00C65EC4" w:rsidRPr="00A61FA8" w:rsidRDefault="00C65EC4" w:rsidP="009459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EC4">
        <w:rPr>
          <w:rFonts w:ascii="Times New Roman" w:hAnsi="Times New Roman" w:cs="Times New Roman"/>
          <w:sz w:val="28"/>
          <w:szCs w:val="28"/>
        </w:rPr>
        <w:t xml:space="preserve">- </w:t>
      </w:r>
      <w:r w:rsidRPr="00A61FA8">
        <w:rPr>
          <w:rFonts w:ascii="Times New Roman" w:hAnsi="Times New Roman" w:cs="Times New Roman"/>
          <w:sz w:val="28"/>
          <w:szCs w:val="28"/>
        </w:rPr>
        <w:t xml:space="preserve">создание условий для сохранения и развития системы образования </w:t>
      </w:r>
      <w:r w:rsidR="00AC2AE5" w:rsidRPr="00A61FA8">
        <w:rPr>
          <w:rFonts w:ascii="Times New Roman" w:hAnsi="Times New Roman" w:cs="Times New Roman"/>
          <w:sz w:val="28"/>
          <w:szCs w:val="28"/>
        </w:rPr>
        <w:t>округа</w:t>
      </w:r>
      <w:r w:rsidRPr="00A61FA8">
        <w:rPr>
          <w:rFonts w:ascii="Times New Roman" w:hAnsi="Times New Roman" w:cs="Times New Roman"/>
          <w:sz w:val="28"/>
          <w:szCs w:val="28"/>
        </w:rPr>
        <w:t>, отвечающей современным тре</w:t>
      </w:r>
      <w:r w:rsidR="005E4A2D" w:rsidRPr="00A61FA8">
        <w:rPr>
          <w:rFonts w:ascii="Times New Roman" w:hAnsi="Times New Roman" w:cs="Times New Roman"/>
          <w:sz w:val="28"/>
          <w:szCs w:val="28"/>
        </w:rPr>
        <w:t>бованиям государства и общества.</w:t>
      </w:r>
    </w:p>
    <w:p w:rsidR="009459B5" w:rsidRDefault="00383752" w:rsidP="009459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 xml:space="preserve">Достижение целей Программы осуществляется путем решения задач и выполнения основных мероприятий подпрограмм Программы, взаимосвязанных по срокам, </w:t>
      </w:r>
      <w:r w:rsidRPr="00FA1F4E">
        <w:rPr>
          <w:rFonts w:ascii="Times New Roman" w:hAnsi="Times New Roman" w:cs="Times New Roman"/>
          <w:sz w:val="28"/>
          <w:szCs w:val="28"/>
        </w:rPr>
        <w:t>ресурсам и исполнителям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59B5" w:rsidRDefault="009459B5" w:rsidP="009459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Паспорта подпрограмм Программы приведены в приложениях 1-5.</w:t>
      </w:r>
    </w:p>
    <w:p w:rsidR="004C73BC" w:rsidRPr="00565714" w:rsidRDefault="000A5259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714">
        <w:rPr>
          <w:rFonts w:ascii="Times New Roman" w:hAnsi="Times New Roman"/>
          <w:sz w:val="28"/>
          <w:szCs w:val="28"/>
        </w:rPr>
        <w:t xml:space="preserve">Сведения об </w:t>
      </w:r>
      <w:r w:rsidR="00565714" w:rsidRPr="00565714">
        <w:rPr>
          <w:rFonts w:ascii="Times New Roman" w:hAnsi="Times New Roman"/>
          <w:sz w:val="28"/>
          <w:szCs w:val="28"/>
        </w:rPr>
        <w:t>и</w:t>
      </w:r>
      <w:r w:rsidRPr="00565714">
        <w:rPr>
          <w:rFonts w:ascii="Times New Roman" w:hAnsi="Times New Roman"/>
          <w:sz w:val="28"/>
          <w:szCs w:val="28"/>
        </w:rPr>
        <w:t>ндикаторах</w:t>
      </w:r>
      <w:r w:rsidR="00ED3EDA">
        <w:rPr>
          <w:rFonts w:ascii="Times New Roman" w:hAnsi="Times New Roman"/>
          <w:sz w:val="28"/>
          <w:szCs w:val="28"/>
        </w:rPr>
        <w:t xml:space="preserve"> </w:t>
      </w:r>
      <w:r w:rsidR="00E11B6C" w:rsidRPr="00565714">
        <w:rPr>
          <w:rFonts w:ascii="Times New Roman" w:hAnsi="Times New Roman"/>
          <w:sz w:val="28"/>
          <w:szCs w:val="28"/>
        </w:rPr>
        <w:t xml:space="preserve">достижения целей </w:t>
      </w:r>
      <w:r w:rsidR="00052ADF">
        <w:rPr>
          <w:rFonts w:ascii="Times New Roman" w:hAnsi="Times New Roman"/>
          <w:sz w:val="28"/>
          <w:szCs w:val="28"/>
        </w:rPr>
        <w:t>П</w:t>
      </w:r>
      <w:r w:rsidR="004C73BC" w:rsidRPr="00565714">
        <w:rPr>
          <w:rFonts w:ascii="Times New Roman" w:hAnsi="Times New Roman"/>
          <w:sz w:val="28"/>
          <w:szCs w:val="28"/>
        </w:rPr>
        <w:t xml:space="preserve">рограммы </w:t>
      </w:r>
      <w:r w:rsidR="00565714" w:rsidRPr="00565714">
        <w:rPr>
          <w:rFonts w:ascii="Times New Roman" w:hAnsi="Times New Roman"/>
          <w:sz w:val="28"/>
          <w:szCs w:val="28"/>
        </w:rPr>
        <w:t>и показатели решения задач подпрограмм Пр</w:t>
      </w:r>
      <w:r w:rsidR="00146A81">
        <w:rPr>
          <w:rFonts w:ascii="Times New Roman" w:hAnsi="Times New Roman"/>
          <w:sz w:val="28"/>
          <w:szCs w:val="28"/>
        </w:rPr>
        <w:t>ограммы приведены в приложении 6</w:t>
      </w:r>
      <w:r w:rsidR="004C73BC" w:rsidRPr="00565714">
        <w:rPr>
          <w:rFonts w:ascii="Times New Roman" w:hAnsi="Times New Roman"/>
          <w:sz w:val="28"/>
          <w:szCs w:val="28"/>
        </w:rPr>
        <w:t>.</w:t>
      </w:r>
    </w:p>
    <w:p w:rsidR="001F526D" w:rsidRDefault="000D6B59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о</w:t>
      </w:r>
      <w:r w:rsidR="00B315E0">
        <w:rPr>
          <w:rFonts w:ascii="Times New Roman" w:hAnsi="Times New Roman" w:cs="Times New Roman"/>
          <w:sz w:val="28"/>
          <w:szCs w:val="28"/>
        </w:rPr>
        <w:t>сновных мероприятий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Программы, направленных на достижение поставленных целей Програ</w:t>
      </w:r>
      <w:r w:rsidR="00B315E0">
        <w:rPr>
          <w:rFonts w:ascii="Times New Roman" w:hAnsi="Times New Roman" w:cs="Times New Roman"/>
          <w:sz w:val="28"/>
          <w:szCs w:val="28"/>
        </w:rPr>
        <w:t>ммы и решение задач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 w:rsidR="00146A81">
        <w:rPr>
          <w:rFonts w:ascii="Times New Roman" w:hAnsi="Times New Roman" w:cs="Times New Roman"/>
          <w:sz w:val="28"/>
          <w:szCs w:val="28"/>
        </w:rPr>
        <w:t>ограммы приведен</w:t>
      </w:r>
      <w:r w:rsidR="00137049">
        <w:rPr>
          <w:rFonts w:ascii="Times New Roman" w:hAnsi="Times New Roman" w:cs="Times New Roman"/>
          <w:sz w:val="28"/>
          <w:szCs w:val="28"/>
        </w:rPr>
        <w:t xml:space="preserve"> в приложении 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B59" w:rsidRDefault="000D6B59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Объёмы и источники финансового обеспечения по ответственному исполнителю, соисполнителям Программы, подпрограмм Программы и основным мероприятиям подпрограмм Пр</w:t>
      </w:r>
      <w:r w:rsidR="000B7013">
        <w:rPr>
          <w:rFonts w:ascii="Times New Roman" w:hAnsi="Times New Roman" w:cs="Times New Roman"/>
          <w:sz w:val="28"/>
          <w:szCs w:val="28"/>
        </w:rPr>
        <w:t>ограммы приведены в приложении8.</w:t>
      </w:r>
    </w:p>
    <w:p w:rsidR="00146A81" w:rsidRPr="00D3053E" w:rsidRDefault="00146A81" w:rsidP="004C73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 Программы</w:t>
      </w:r>
      <w:r w:rsidR="00DF3107">
        <w:rPr>
          <w:rFonts w:ascii="Times New Roman" w:hAnsi="Times New Roman" w:cs="Times New Roman"/>
          <w:sz w:val="28"/>
          <w:szCs w:val="28"/>
        </w:rPr>
        <w:t>,</w:t>
      </w:r>
      <w:r w:rsidR="009459B5">
        <w:rPr>
          <w:rFonts w:ascii="Times New Roman" w:hAnsi="Times New Roman" w:cs="Times New Roman"/>
          <w:sz w:val="28"/>
          <w:szCs w:val="28"/>
        </w:rPr>
        <w:t xml:space="preserve"> задачам подпрограмм П</w:t>
      </w:r>
      <w:r>
        <w:rPr>
          <w:rFonts w:ascii="Times New Roman" w:hAnsi="Times New Roman" w:cs="Times New Roman"/>
          <w:sz w:val="28"/>
          <w:szCs w:val="28"/>
        </w:rPr>
        <w:t>рограммы приведены в приложении 9.</w:t>
      </w:r>
    </w:p>
    <w:p w:rsidR="004C73BC" w:rsidRDefault="004C73BC" w:rsidP="004C73B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C515D" w:rsidRDefault="006C515D" w:rsidP="004C73B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C515D" w:rsidRDefault="006C515D" w:rsidP="004C73B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24469" w:rsidRDefault="00424469" w:rsidP="004C73B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C515D" w:rsidRPr="006C515D" w:rsidRDefault="006C515D" w:rsidP="006C51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515D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6C515D" w:rsidRPr="006C515D" w:rsidRDefault="006C515D" w:rsidP="006C51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515D">
        <w:rPr>
          <w:rFonts w:ascii="Times New Roman" w:hAnsi="Times New Roman" w:cs="Times New Roman"/>
          <w:sz w:val="28"/>
          <w:szCs w:val="28"/>
        </w:rPr>
        <w:t>Петровского городского округа</w:t>
      </w:r>
    </w:p>
    <w:p w:rsidR="006C515D" w:rsidRPr="006C515D" w:rsidRDefault="006C515D" w:rsidP="006C51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C515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 w:rsidR="00B66B6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6C515D">
        <w:rPr>
          <w:rFonts w:ascii="Times New Roman" w:hAnsi="Times New Roman" w:cs="Times New Roman"/>
          <w:sz w:val="28"/>
          <w:szCs w:val="28"/>
        </w:rPr>
        <w:t>В.В.Редькин</w:t>
      </w:r>
    </w:p>
    <w:p w:rsidR="000D6B59" w:rsidRPr="00D3053E" w:rsidRDefault="000D6B59" w:rsidP="004C73BC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0D6B59" w:rsidRPr="00D3053E" w:rsidSect="00D943A4">
      <w:headerReference w:type="even" r:id="rId8"/>
      <w:headerReference w:type="default" r:id="rId9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B95" w:rsidRDefault="00652B95" w:rsidP="001E373A">
      <w:pPr>
        <w:pStyle w:val="ConsPlusTitle"/>
      </w:pPr>
      <w:r>
        <w:separator/>
      </w:r>
    </w:p>
  </w:endnote>
  <w:endnote w:type="continuationSeparator" w:id="1">
    <w:p w:rsidR="00652B95" w:rsidRDefault="00652B95" w:rsidP="001E373A">
      <w:pPr>
        <w:pStyle w:val="ConsPlu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B95" w:rsidRDefault="00652B95" w:rsidP="001E373A">
      <w:pPr>
        <w:pStyle w:val="ConsPlusTitle"/>
      </w:pPr>
      <w:r>
        <w:separator/>
      </w:r>
    </w:p>
  </w:footnote>
  <w:footnote w:type="continuationSeparator" w:id="1">
    <w:p w:rsidR="00652B95" w:rsidRDefault="00652B95" w:rsidP="001E373A">
      <w:pPr>
        <w:pStyle w:val="ConsPlu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F3" w:rsidRDefault="00F91735" w:rsidP="006C72A2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619F3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619F3" w:rsidRDefault="00E619F3" w:rsidP="006C72A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F3" w:rsidRDefault="00E619F3" w:rsidP="006C72A2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46C0"/>
    <w:rsid w:val="0002127E"/>
    <w:rsid w:val="00023FBC"/>
    <w:rsid w:val="0003118F"/>
    <w:rsid w:val="00032409"/>
    <w:rsid w:val="0003529A"/>
    <w:rsid w:val="000419CD"/>
    <w:rsid w:val="00052ADF"/>
    <w:rsid w:val="00053C98"/>
    <w:rsid w:val="000567F8"/>
    <w:rsid w:val="00075556"/>
    <w:rsid w:val="00092F2F"/>
    <w:rsid w:val="000A5259"/>
    <w:rsid w:val="000B45A7"/>
    <w:rsid w:val="000B7013"/>
    <w:rsid w:val="000C1DE5"/>
    <w:rsid w:val="000D21DF"/>
    <w:rsid w:val="000D6B59"/>
    <w:rsid w:val="000E59A6"/>
    <w:rsid w:val="000F318E"/>
    <w:rsid w:val="00102D10"/>
    <w:rsid w:val="00137049"/>
    <w:rsid w:val="00146A81"/>
    <w:rsid w:val="00190C49"/>
    <w:rsid w:val="001967CC"/>
    <w:rsid w:val="001A435B"/>
    <w:rsid w:val="001A584D"/>
    <w:rsid w:val="001B328A"/>
    <w:rsid w:val="001C3346"/>
    <w:rsid w:val="001D3392"/>
    <w:rsid w:val="001D38B8"/>
    <w:rsid w:val="001E0F78"/>
    <w:rsid w:val="001E373A"/>
    <w:rsid w:val="001F4778"/>
    <w:rsid w:val="001F526D"/>
    <w:rsid w:val="0021176F"/>
    <w:rsid w:val="002200A3"/>
    <w:rsid w:val="002233AB"/>
    <w:rsid w:val="00226277"/>
    <w:rsid w:val="002316CE"/>
    <w:rsid w:val="00241911"/>
    <w:rsid w:val="002454D9"/>
    <w:rsid w:val="002512EA"/>
    <w:rsid w:val="00276BF2"/>
    <w:rsid w:val="0028747C"/>
    <w:rsid w:val="002A28E3"/>
    <w:rsid w:val="002B67B2"/>
    <w:rsid w:val="002C1CB4"/>
    <w:rsid w:val="002D4D14"/>
    <w:rsid w:val="002E49FE"/>
    <w:rsid w:val="00325E9B"/>
    <w:rsid w:val="003668ED"/>
    <w:rsid w:val="00367E0E"/>
    <w:rsid w:val="00383752"/>
    <w:rsid w:val="00387AF2"/>
    <w:rsid w:val="003C708C"/>
    <w:rsid w:val="00411D9E"/>
    <w:rsid w:val="00421D8E"/>
    <w:rsid w:val="00424469"/>
    <w:rsid w:val="0042655C"/>
    <w:rsid w:val="004348CB"/>
    <w:rsid w:val="0045445F"/>
    <w:rsid w:val="00454CE7"/>
    <w:rsid w:val="00455D3D"/>
    <w:rsid w:val="00481DDC"/>
    <w:rsid w:val="004C7222"/>
    <w:rsid w:val="004C73BC"/>
    <w:rsid w:val="004D3CB8"/>
    <w:rsid w:val="00504C06"/>
    <w:rsid w:val="00504CC4"/>
    <w:rsid w:val="005439ED"/>
    <w:rsid w:val="00550666"/>
    <w:rsid w:val="00565714"/>
    <w:rsid w:val="0057208B"/>
    <w:rsid w:val="005B7596"/>
    <w:rsid w:val="005E3B0E"/>
    <w:rsid w:val="005E4A2D"/>
    <w:rsid w:val="00624C49"/>
    <w:rsid w:val="00644857"/>
    <w:rsid w:val="006476FA"/>
    <w:rsid w:val="00652B95"/>
    <w:rsid w:val="006552CB"/>
    <w:rsid w:val="0067289B"/>
    <w:rsid w:val="0068342E"/>
    <w:rsid w:val="00692005"/>
    <w:rsid w:val="006B6C07"/>
    <w:rsid w:val="006C1585"/>
    <w:rsid w:val="006C505E"/>
    <w:rsid w:val="006C515D"/>
    <w:rsid w:val="006C72A2"/>
    <w:rsid w:val="006D788E"/>
    <w:rsid w:val="006F2CAD"/>
    <w:rsid w:val="00702737"/>
    <w:rsid w:val="007142DB"/>
    <w:rsid w:val="00745800"/>
    <w:rsid w:val="00745898"/>
    <w:rsid w:val="00751BE8"/>
    <w:rsid w:val="007564F1"/>
    <w:rsid w:val="00760343"/>
    <w:rsid w:val="00761023"/>
    <w:rsid w:val="00783817"/>
    <w:rsid w:val="00793AD4"/>
    <w:rsid w:val="00794EA8"/>
    <w:rsid w:val="007A2FF7"/>
    <w:rsid w:val="007A3470"/>
    <w:rsid w:val="007A75E9"/>
    <w:rsid w:val="007D1C90"/>
    <w:rsid w:val="007F0EE5"/>
    <w:rsid w:val="007F18E9"/>
    <w:rsid w:val="007F2C13"/>
    <w:rsid w:val="008049E0"/>
    <w:rsid w:val="00812BC2"/>
    <w:rsid w:val="0081304D"/>
    <w:rsid w:val="0082749A"/>
    <w:rsid w:val="00832345"/>
    <w:rsid w:val="00833423"/>
    <w:rsid w:val="008367E0"/>
    <w:rsid w:val="0084416A"/>
    <w:rsid w:val="00870BC7"/>
    <w:rsid w:val="008979CB"/>
    <w:rsid w:val="008D01D9"/>
    <w:rsid w:val="008D2680"/>
    <w:rsid w:val="008E1E3E"/>
    <w:rsid w:val="008F6A6F"/>
    <w:rsid w:val="008F737B"/>
    <w:rsid w:val="008F7434"/>
    <w:rsid w:val="00900DC3"/>
    <w:rsid w:val="009160E7"/>
    <w:rsid w:val="00925257"/>
    <w:rsid w:val="00942A8E"/>
    <w:rsid w:val="009459B5"/>
    <w:rsid w:val="009700FD"/>
    <w:rsid w:val="009E33CD"/>
    <w:rsid w:val="00A02F14"/>
    <w:rsid w:val="00A03D3F"/>
    <w:rsid w:val="00A35702"/>
    <w:rsid w:val="00A35EE7"/>
    <w:rsid w:val="00A4513D"/>
    <w:rsid w:val="00A61FA8"/>
    <w:rsid w:val="00A860FC"/>
    <w:rsid w:val="00A87739"/>
    <w:rsid w:val="00A90254"/>
    <w:rsid w:val="00AC2AE5"/>
    <w:rsid w:val="00AC64D4"/>
    <w:rsid w:val="00AF0D69"/>
    <w:rsid w:val="00AF19F1"/>
    <w:rsid w:val="00B315E0"/>
    <w:rsid w:val="00B47C00"/>
    <w:rsid w:val="00B545BE"/>
    <w:rsid w:val="00B6108B"/>
    <w:rsid w:val="00B650FB"/>
    <w:rsid w:val="00B66B63"/>
    <w:rsid w:val="00B74FC1"/>
    <w:rsid w:val="00B907F6"/>
    <w:rsid w:val="00B90B0C"/>
    <w:rsid w:val="00BA02B8"/>
    <w:rsid w:val="00BB14B7"/>
    <w:rsid w:val="00BB4F52"/>
    <w:rsid w:val="00BD3C3D"/>
    <w:rsid w:val="00BD5F4C"/>
    <w:rsid w:val="00BE0A14"/>
    <w:rsid w:val="00BF2D45"/>
    <w:rsid w:val="00BF2E27"/>
    <w:rsid w:val="00C2168F"/>
    <w:rsid w:val="00C33B80"/>
    <w:rsid w:val="00C43FFC"/>
    <w:rsid w:val="00C52721"/>
    <w:rsid w:val="00C53CE1"/>
    <w:rsid w:val="00C546C0"/>
    <w:rsid w:val="00C65EC4"/>
    <w:rsid w:val="00C725B5"/>
    <w:rsid w:val="00C773FF"/>
    <w:rsid w:val="00C96CBD"/>
    <w:rsid w:val="00CA18D8"/>
    <w:rsid w:val="00CA1A9E"/>
    <w:rsid w:val="00CA3FE1"/>
    <w:rsid w:val="00CB3F9E"/>
    <w:rsid w:val="00CD02C1"/>
    <w:rsid w:val="00CD63E2"/>
    <w:rsid w:val="00CE5CDE"/>
    <w:rsid w:val="00CF1313"/>
    <w:rsid w:val="00CF2198"/>
    <w:rsid w:val="00D06E1E"/>
    <w:rsid w:val="00D13BF4"/>
    <w:rsid w:val="00D244F0"/>
    <w:rsid w:val="00D3053E"/>
    <w:rsid w:val="00D378FD"/>
    <w:rsid w:val="00D92634"/>
    <w:rsid w:val="00D943A4"/>
    <w:rsid w:val="00DD1B74"/>
    <w:rsid w:val="00DD5093"/>
    <w:rsid w:val="00DE364A"/>
    <w:rsid w:val="00DE4CF6"/>
    <w:rsid w:val="00DF3107"/>
    <w:rsid w:val="00E11B6C"/>
    <w:rsid w:val="00E21240"/>
    <w:rsid w:val="00E27842"/>
    <w:rsid w:val="00E3095F"/>
    <w:rsid w:val="00E40815"/>
    <w:rsid w:val="00E41291"/>
    <w:rsid w:val="00E56259"/>
    <w:rsid w:val="00E619F3"/>
    <w:rsid w:val="00E668B7"/>
    <w:rsid w:val="00E8191B"/>
    <w:rsid w:val="00E83FB4"/>
    <w:rsid w:val="00E940DF"/>
    <w:rsid w:val="00EA75F8"/>
    <w:rsid w:val="00ED1D41"/>
    <w:rsid w:val="00ED3EDA"/>
    <w:rsid w:val="00F10F9D"/>
    <w:rsid w:val="00F21461"/>
    <w:rsid w:val="00F41DC3"/>
    <w:rsid w:val="00F505B0"/>
    <w:rsid w:val="00F67855"/>
    <w:rsid w:val="00F721D9"/>
    <w:rsid w:val="00F75160"/>
    <w:rsid w:val="00F77009"/>
    <w:rsid w:val="00F91735"/>
    <w:rsid w:val="00FA6CF5"/>
    <w:rsid w:val="00FB58D2"/>
    <w:rsid w:val="00FC236C"/>
    <w:rsid w:val="00FD6399"/>
    <w:rsid w:val="00FE585E"/>
    <w:rsid w:val="00FF6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3A"/>
  </w:style>
  <w:style w:type="paragraph" w:styleId="1">
    <w:name w:val="heading 1"/>
    <w:basedOn w:val="a"/>
    <w:next w:val="a"/>
    <w:link w:val="10"/>
    <w:uiPriority w:val="9"/>
    <w:qFormat/>
    <w:rsid w:val="00E11B6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19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546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C546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C546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54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page number"/>
    <w:basedOn w:val="a0"/>
    <w:rsid w:val="00C546C0"/>
  </w:style>
  <w:style w:type="paragraph" w:styleId="a4">
    <w:name w:val="header"/>
    <w:basedOn w:val="a"/>
    <w:link w:val="a5"/>
    <w:uiPriority w:val="99"/>
    <w:unhideWhenUsed/>
    <w:rsid w:val="00C54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546C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semiHidden/>
    <w:rsid w:val="004C73B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4C73BC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 Indent"/>
    <w:basedOn w:val="a"/>
    <w:link w:val="a9"/>
    <w:semiHidden/>
    <w:rsid w:val="004C73BC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4C73B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rsid w:val="004C73B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a">
    <w:name w:val="Normal (Web)"/>
    <w:basedOn w:val="a"/>
    <w:uiPriority w:val="99"/>
    <w:unhideWhenUsed/>
    <w:rsid w:val="004C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C73BC"/>
  </w:style>
  <w:style w:type="paragraph" w:styleId="ab">
    <w:name w:val="No Spacing"/>
    <w:uiPriority w:val="99"/>
    <w:qFormat/>
    <w:rsid w:val="004C73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rsid w:val="004C73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4C73BC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d">
    <w:name w:val="Document Map"/>
    <w:basedOn w:val="a"/>
    <w:link w:val="ae"/>
    <w:uiPriority w:val="99"/>
    <w:semiHidden/>
    <w:unhideWhenUsed/>
    <w:rsid w:val="00E2784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E27842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rsid w:val="005B7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11B6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6C7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6C72A2"/>
  </w:style>
  <w:style w:type="paragraph" w:styleId="af2">
    <w:name w:val="Balloon Text"/>
    <w:basedOn w:val="a"/>
    <w:link w:val="af3"/>
    <w:uiPriority w:val="99"/>
    <w:semiHidden/>
    <w:unhideWhenUsed/>
    <w:rsid w:val="00A03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03D3F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0419C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16190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3B5C4835FD56C51A633120F1AF30F2DE8C417B7CA41F661E2A5ACC1465A352D3F76134C824AD25b408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5AD76-2228-4CD2-9ED9-942D47293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7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52</cp:revision>
  <cp:lastPrinted>2018-12-26T04:49:00Z</cp:lastPrinted>
  <dcterms:created xsi:type="dcterms:W3CDTF">2017-12-12T06:38:00Z</dcterms:created>
  <dcterms:modified xsi:type="dcterms:W3CDTF">2018-12-27T14:34:00Z</dcterms:modified>
</cp:coreProperties>
</file>