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tabs>
          <w:tab w:val="clear" w:pos="708"/>
          <w:tab w:val="center" w:pos="4677" w:leader="none"/>
          <w:tab w:val="left" w:pos="7901" w:leader="none"/>
          <w:tab w:val="left" w:pos="8102" w:leader="none"/>
        </w:tabs>
        <w:rPr>
          <w:rFonts w:ascii="Times New Roman" w:hAnsi="Times New Roman" w:cs="Times New Roman"/>
          <w:sz w:val="32"/>
          <w:szCs w:val="32"/>
        </w:rPr>
      </w:pPr>
      <w:r>
        <w:rPr>
          <w:rFonts w:cs="Times New Roman" w:ascii="Times New Roman" w:hAnsi="Times New Roman"/>
          <w:sz w:val="32"/>
          <w:szCs w:val="32"/>
        </w:rPr>
        <w:t>П О С Т А Н О В Л Е Н И Е</w:t>
      </w:r>
    </w:p>
    <w:p>
      <w:pPr>
        <w:pStyle w:val="Style19"/>
        <w:spacing w:lineRule="exact" w:line="240"/>
        <w:rPr>
          <w:rFonts w:ascii="Times New Roman" w:hAnsi="Times New Roman" w:cs="Times New Roman"/>
          <w:sz w:val="28"/>
          <w:szCs w:val="28"/>
        </w:rPr>
      </w:pPr>
      <w:r>
        <w:rPr>
          <w:rFonts w:cs="Times New Roman" w:ascii="Times New Roman" w:hAnsi="Times New Roman"/>
          <w:sz w:val="28"/>
          <w:szCs w:val="28"/>
        </w:rPr>
      </w:r>
    </w:p>
    <w:p>
      <w:pPr>
        <w:pStyle w:val="Style19"/>
        <w:spacing w:lineRule="exact" w:line="240"/>
        <w:rPr>
          <w:rFonts w:ascii="Times New Roman" w:hAnsi="Times New Roman" w:cs="Times New Roman"/>
          <w:b w:val="false"/>
        </w:rPr>
      </w:pPr>
      <w:r>
        <w:rPr>
          <w:rFonts w:cs="Times New Roman" w:ascii="Times New Roman" w:hAnsi="Times New Roman"/>
          <w:b w:val="false"/>
        </w:rPr>
        <w:t>АДМИНИСТРАЦИИ ПЕТРОВСКОГО ГОРОДСКОГО ОКРУГА</w:t>
      </w:r>
    </w:p>
    <w:p>
      <w:pPr>
        <w:pStyle w:val="Style19"/>
        <w:spacing w:lineRule="exact" w:line="240"/>
        <w:rPr>
          <w:rFonts w:ascii="Times New Roman" w:hAnsi="Times New Roman" w:cs="Times New Roman"/>
          <w:b w:val="false"/>
        </w:rPr>
      </w:pPr>
      <w:r>
        <w:rPr>
          <w:rFonts w:cs="Times New Roman" w:ascii="Times New Roman" w:hAnsi="Times New Roman"/>
          <w:b w:val="false"/>
        </w:rPr>
        <w:t xml:space="preserve"> </w:t>
      </w:r>
      <w:r>
        <w:rPr>
          <w:rFonts w:cs="Times New Roman" w:ascii="Times New Roman" w:hAnsi="Times New Roman"/>
          <w:b w:val="false"/>
        </w:rPr>
        <w:t>СТАВРОПОЛЬСКОГО КРАЯ</w:t>
      </w:r>
    </w:p>
    <w:p>
      <w:pPr>
        <w:pStyle w:val="Style19"/>
        <w:spacing w:lineRule="exact" w:line="240"/>
        <w:rPr>
          <w:rFonts w:ascii="Times New Roman" w:hAnsi="Times New Roman" w:cs="Times New Roman"/>
          <w:b w:val="false"/>
          <w:sz w:val="28"/>
          <w:szCs w:val="28"/>
        </w:rPr>
      </w:pPr>
      <w:r>
        <w:rPr>
          <w:rFonts w:cs="Times New Roman" w:ascii="Times New Roman" w:hAnsi="Times New Roman"/>
          <w:b w:val="false"/>
          <w:sz w:val="28"/>
          <w:szCs w:val="28"/>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rHeight w:val="220" w:hRule="atLeast"/>
        </w:trPr>
        <w:tc>
          <w:tcPr>
            <w:tcW w:w="3063" w:type="dxa"/>
            <w:tcBorders/>
          </w:tcPr>
          <w:p>
            <w:pPr>
              <w:pStyle w:val="Style19"/>
              <w:spacing w:lineRule="exact" w:line="240"/>
              <w:ind w:left="-108" w:hanging="0"/>
              <w:jc w:val="both"/>
              <w:rPr>
                <w:rFonts w:ascii="Times New Roman" w:hAnsi="Times New Roman" w:cs="Times New Roman"/>
                <w:b w:val="false"/>
                <w:szCs w:val="28"/>
              </w:rPr>
            </w:pPr>
            <w:r>
              <w:rPr>
                <w:rFonts w:cs="Times New Roman" w:ascii="Times New Roman" w:hAnsi="Times New Roman"/>
                <w:b w:val="false"/>
                <w:szCs w:val="28"/>
              </w:rPr>
              <w:t>04 февраля 2019 г.</w:t>
            </w:r>
          </w:p>
        </w:tc>
        <w:tc>
          <w:tcPr>
            <w:tcW w:w="3171" w:type="dxa"/>
            <w:tcBorders/>
          </w:tcPr>
          <w:p>
            <w:pPr>
              <w:pStyle w:val="Normal"/>
              <w:spacing w:lineRule="exact" w:line="240" w:before="0" w:after="200"/>
              <w:jc w:val="center"/>
              <w:rPr>
                <w:b/>
                <w:sz w:val="24"/>
                <w:szCs w:val="28"/>
              </w:rPr>
            </w:pPr>
            <w:r>
              <w:rPr>
                <w:rFonts w:cs="Times New Roman" w:ascii="Times New Roman" w:hAnsi="Times New Roman"/>
                <w:sz w:val="24"/>
                <w:szCs w:val="28"/>
              </w:rPr>
              <w:t>г. Светлоград</w:t>
            </w:r>
          </w:p>
        </w:tc>
        <w:tc>
          <w:tcPr>
            <w:tcW w:w="3122" w:type="dxa"/>
            <w:tcBorders/>
          </w:tcPr>
          <w:p>
            <w:pPr>
              <w:pStyle w:val="Style19"/>
              <w:spacing w:lineRule="exact" w:line="240"/>
              <w:jc w:val="right"/>
              <w:rPr>
                <w:rFonts w:ascii="Times New Roman" w:hAnsi="Times New Roman" w:cs="Times New Roman"/>
                <w:b w:val="false"/>
                <w:szCs w:val="28"/>
              </w:rPr>
            </w:pPr>
            <w:r>
              <w:rPr>
                <w:rFonts w:cs="Times New Roman" w:ascii="Times New Roman" w:hAnsi="Times New Roman"/>
                <w:b w:val="false"/>
                <w:szCs w:val="28"/>
              </w:rPr>
              <w:t xml:space="preserve">№ </w:t>
            </w:r>
            <w:r>
              <w:rPr>
                <w:rFonts w:cs="Times New Roman" w:ascii="Times New Roman" w:hAnsi="Times New Roman"/>
                <w:b w:val="false"/>
                <w:szCs w:val="28"/>
              </w:rPr>
              <w:t>209</w:t>
            </w:r>
          </w:p>
        </w:tc>
      </w:tr>
    </w:tbl>
    <w:p>
      <w:pPr>
        <w:pStyle w:val="Normal"/>
        <w:suppressAutoHyphens w:val="true"/>
        <w:spacing w:lineRule="exact" w:line="240" w:before="0" w:after="0"/>
        <w:jc w:val="both"/>
        <w:rPr>
          <w:rFonts w:ascii="Times New Roman" w:hAnsi="Times New Roman" w:cs="Times New Roman"/>
          <w:sz w:val="28"/>
        </w:rPr>
      </w:pPr>
      <w:r>
        <w:rPr>
          <w:rFonts w:cs="Times New Roman" w:ascii="Times New Roman" w:hAnsi="Times New Roman"/>
          <w:sz w:val="28"/>
        </w:rPr>
      </w:r>
    </w:p>
    <w:p>
      <w:pPr>
        <w:pStyle w:val="Normal"/>
        <w:suppressAutoHyphens w:val="true"/>
        <w:spacing w:lineRule="exact" w:line="240" w:before="0" w:after="0"/>
        <w:jc w:val="both"/>
        <w:rPr>
          <w:rFonts w:ascii="Times New Roman" w:hAnsi="Times New Roman" w:cs="Times New Roman"/>
          <w:sz w:val="28"/>
          <w:szCs w:val="28"/>
        </w:rPr>
      </w:pPr>
      <w:r>
        <w:rPr>
          <w:rFonts w:cs="Times New Roman" w:ascii="Times New Roman" w:hAnsi="Times New Roman"/>
          <w:sz w:val="28"/>
        </w:rPr>
        <w:t xml:space="preserve">Об утверждении административного регламента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Normal"/>
        <w:suppressAutoHyphens w:val="true"/>
        <w:spacing w:lineRule="exact"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uppressAutoHyphens w:val="true"/>
        <w:spacing w:lineRule="exact"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uppressAutoHyphens w:val="true"/>
        <w:spacing w:lineRule="exact"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autoSpaceDE w:val="false"/>
        <w:spacing w:lineRule="auto" w:line="240" w:before="0" w:after="0"/>
        <w:ind w:firstLine="709"/>
        <w:jc w:val="both"/>
        <w:rPr>
          <w:rFonts w:ascii="Times New Roman" w:hAnsi="Times New Roman" w:cs="Times New Roman"/>
          <w:sz w:val="28"/>
        </w:rPr>
      </w:pPr>
      <w:r>
        <w:rPr>
          <w:rFonts w:cs="Times New Roman" w:ascii="Times New Roman" w:hAnsi="Times New Roman"/>
          <w:sz w:val="28"/>
        </w:rPr>
        <w:t xml:space="preserve">В соответствии с Федеральным законом от 27 июля 2010 г. № 210-ФЗ «Об организации предоставления государственных и муниципальных услуг», Законом </w:t>
      </w:r>
      <w:r>
        <w:rPr>
          <w:rFonts w:cs="Times New Roman" w:ascii="Times New Roman" w:hAnsi="Times New Roman"/>
          <w:sz w:val="28"/>
          <w:szCs w:val="28"/>
        </w:rPr>
        <w:t>Ставропольского края от 31 декабря 2004 г.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r>
        <w:rPr>
          <w:rFonts w:cs="Times New Roman" w:ascii="Times New Roman" w:hAnsi="Times New Roman"/>
          <w:sz w:val="28"/>
        </w:rPr>
        <w:t xml:space="preserve"> </w:t>
      </w:r>
      <w:r>
        <w:rPr>
          <w:rFonts w:cs="Times New Roman" w:ascii="Times New Roman" w:hAnsi="Times New Roman"/>
          <w:sz w:val="28"/>
          <w:szCs w:val="28"/>
        </w:rPr>
        <w:t>постановлением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 функций», приказом министерства образования и молодежной политики Ставропольского края от 17 декабря 2014 г. № 1387-пр «Об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 администрация Петровского городского округа Ставропольского края</w:t>
      </w:r>
    </w:p>
    <w:p>
      <w:pPr>
        <w:pStyle w:val="Normal"/>
        <w:spacing w:lineRule="exact" w:line="240" w:before="0" w:after="0"/>
        <w:jc w:val="both"/>
        <w:rPr>
          <w:rFonts w:ascii="Times New Roman" w:hAnsi="Times New Roman" w:cs="Times New Roman"/>
          <w:sz w:val="28"/>
          <w:szCs w:val="18"/>
        </w:rPr>
      </w:pPr>
      <w:r>
        <w:rPr>
          <w:rFonts w:cs="Times New Roman" w:ascii="Times New Roman" w:hAnsi="Times New Roman"/>
          <w:sz w:val="28"/>
          <w:szCs w:val="18"/>
        </w:rPr>
      </w:r>
    </w:p>
    <w:p>
      <w:pPr>
        <w:pStyle w:val="Normal"/>
        <w:spacing w:lineRule="exact" w:line="240" w:before="0" w:after="0"/>
        <w:jc w:val="both"/>
        <w:rPr>
          <w:rFonts w:ascii="Times New Roman" w:hAnsi="Times New Roman" w:cs="Times New Roman"/>
          <w:sz w:val="28"/>
          <w:szCs w:val="18"/>
        </w:rPr>
      </w:pPr>
      <w:r>
        <w:rPr>
          <w:rFonts w:cs="Times New Roman" w:ascii="Times New Roman" w:hAnsi="Times New Roman"/>
          <w:sz w:val="28"/>
          <w:szCs w:val="18"/>
        </w:rPr>
      </w:r>
    </w:p>
    <w:p>
      <w:pPr>
        <w:pStyle w:val="Normal"/>
        <w:spacing w:lineRule="exact" w:line="240" w:before="0" w:after="0"/>
        <w:jc w:val="both"/>
        <w:rPr>
          <w:rFonts w:ascii="Times New Roman" w:hAnsi="Times New Roman" w:cs="Times New Roman"/>
          <w:sz w:val="28"/>
        </w:rPr>
      </w:pPr>
      <w:r>
        <w:rPr>
          <w:rFonts w:cs="Times New Roman" w:ascii="Times New Roman" w:hAnsi="Times New Roman"/>
          <w:sz w:val="28"/>
        </w:rPr>
        <w:t>ПОСТАНОВЛЯЕТ:</w:t>
      </w:r>
    </w:p>
    <w:p>
      <w:pPr>
        <w:pStyle w:val="Normal"/>
        <w:suppressAutoHyphens w:val="true"/>
        <w:spacing w:lineRule="auto" w:line="240" w:before="0" w:after="0"/>
        <w:jc w:val="both"/>
        <w:rPr>
          <w:rFonts w:ascii="Times New Roman" w:hAnsi="Times New Roman" w:cs="Times New Roman"/>
          <w:sz w:val="28"/>
        </w:rPr>
      </w:pPr>
      <w:r>
        <w:rPr>
          <w:rFonts w:cs="Times New Roman" w:ascii="Times New Roman" w:hAnsi="Times New Roman"/>
          <w:sz w:val="28"/>
        </w:rPr>
      </w:r>
    </w:p>
    <w:p>
      <w:pPr>
        <w:pStyle w:val="Normal"/>
        <w:suppressAutoHyphens w:val="true"/>
        <w:spacing w:lineRule="auto" w:line="240" w:before="0" w:after="0"/>
        <w:ind w:firstLine="709"/>
        <w:jc w:val="both"/>
        <w:rPr>
          <w:rFonts w:ascii="Times New Roman" w:hAnsi="Times New Roman" w:cs="Times New Roman"/>
          <w:b/>
          <w:spacing w:val="3"/>
          <w:sz w:val="28"/>
          <w:szCs w:val="28"/>
        </w:rPr>
      </w:pPr>
      <w:r>
        <w:rPr>
          <w:rFonts w:cs="Times New Roman" w:ascii="Times New Roman" w:hAnsi="Times New Roman"/>
          <w:sz w:val="28"/>
        </w:rPr>
        <w:t xml:space="preserve">1. Утвердить прилагаемый административный регламент </w:t>
      </w:r>
      <w:r>
        <w:rPr>
          <w:rFonts w:cs="Times New Roman" w:ascii="Times New Roman" w:hAnsi="Times New Roman"/>
          <w:sz w:val="28"/>
          <w:szCs w:val="28"/>
        </w:rPr>
        <w:t xml:space="preserve">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 </w:t>
      </w:r>
      <w:r>
        <w:rPr>
          <w:rFonts w:cs="Times New Roman" w:ascii="Times New Roman" w:hAnsi="Times New Roman"/>
          <w:sz w:val="28"/>
        </w:rPr>
        <w:t>(далее – административный регламент).</w:t>
      </w:r>
    </w:p>
    <w:p>
      <w:pPr>
        <w:pStyle w:val="ConsPlusTitle"/>
        <w:widowControl/>
        <w:ind w:firstLine="709"/>
        <w:jc w:val="both"/>
        <w:rPr>
          <w:rFonts w:ascii="Times New Roman" w:hAnsi="Times New Roman" w:cs="Times New Roman"/>
          <w:b w:val="false"/>
          <w:spacing w:val="3"/>
          <w:sz w:val="28"/>
          <w:szCs w:val="18"/>
        </w:rPr>
      </w:pPr>
      <w:r>
        <w:rPr>
          <w:rFonts w:cs="Times New Roman" w:ascii="Times New Roman" w:hAnsi="Times New Roman"/>
          <w:b w:val="false"/>
          <w:spacing w:val="3"/>
          <w:sz w:val="28"/>
          <w:szCs w:val="18"/>
        </w:rPr>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t>2. Отделу опеки и попечительства администрации Петровского городского округа Ставропольского края обеспечить выполнение административного регламента.</w:t>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18"/>
        </w:rPr>
      </w:pPr>
      <w:r>
        <w:rPr>
          <w:rFonts w:cs="Times New Roman" w:ascii="Times New Roman" w:hAnsi="Times New Roman"/>
          <w:sz w:val="28"/>
          <w:szCs w:val="18"/>
        </w:rPr>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t>4. Признать утратившими силу постановления администрации Петровского муниципального района Ставропольского края:</w:t>
      </w:r>
    </w:p>
    <w:p>
      <w:pPr>
        <w:pStyle w:val="Normal"/>
        <w:autoSpaceDE w:val="false"/>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от 08 мая 2015 г. № 457 «Об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Normal"/>
        <w:autoSpaceDE w:val="false"/>
        <w:spacing w:lineRule="auto" w:line="240" w:before="0" w:after="0"/>
        <w:ind w:firstLine="709"/>
        <w:jc w:val="both"/>
        <w:rPr/>
      </w:pPr>
      <w:r>
        <w:rPr>
          <w:rFonts w:cs="Times New Roman" w:ascii="Times New Roman" w:hAnsi="Times New Roman"/>
          <w:sz w:val="28"/>
          <w:szCs w:val="28"/>
        </w:rPr>
        <w:t>от 13 октября 2015 г. № 827 «О внесении изменений в административный регламент по предоставлению отделом образования администрации Петровского муниципального района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 утвержденный постановлением администрации Петровского муниципального района Ставропольского края от 08 мая 2015 года № 457».</w:t>
      </w:r>
    </w:p>
    <w:p>
      <w:pPr>
        <w:pStyle w:val="ConsPlusTitle"/>
        <w:widowControl/>
        <w:ind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Редькина В.В.</w:t>
      </w:r>
    </w:p>
    <w:p>
      <w:pPr>
        <w:pStyle w:val="ConsPlusTitle"/>
        <w:widowControl/>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uppressAutoHyphens w:val="true"/>
        <w:spacing w:lineRule="auto" w:line="240" w:before="0" w:after="0"/>
        <w:ind w:firstLine="708"/>
        <w:jc w:val="both"/>
        <w:rPr/>
      </w:pPr>
      <w:r>
        <w:rPr>
          <w:rFonts w:cs="Times New Roman" w:ascii="Times New Roman" w:hAnsi="Times New Roman"/>
          <w:sz w:val="28"/>
          <w:szCs w:val="28"/>
        </w:rPr>
        <w:t>6. Настоящее постановление «</w:t>
      </w:r>
      <w:r>
        <w:rPr>
          <w:rFonts w:cs="Times New Roman" w:ascii="Times New Roman" w:hAnsi="Times New Roman"/>
          <w:sz w:val="28"/>
        </w:rPr>
        <w:t xml:space="preserve">Об утверждении административного регламента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 вступает в силу со дня его официального опубликования в газете «Вестник Петровского городского округа».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Title"/>
        <w:widowControl/>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2"/>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PlusNormal2"/>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ConsPlusNormal2"/>
        <w:tabs>
          <w:tab w:val="clear" w:pos="708"/>
          <w:tab w:val="left" w:pos="142" w:leader="none"/>
        </w:tabs>
        <w:spacing w:lineRule="exact" w:line="240"/>
        <w:ind w:hanging="0"/>
        <w:rPr/>
      </w:pPr>
      <w:r>
        <w:rPr>
          <w:rFonts w:cs="Times New Roman" w:ascii="Times New Roman" w:hAnsi="Times New Roman"/>
          <w:sz w:val="28"/>
          <w:szCs w:val="28"/>
        </w:rPr>
        <w:t>Ставропольского края                                                                 А.А.Захарченко</w:t>
      </w:r>
    </w:p>
    <w:p>
      <w:pPr>
        <w:pStyle w:val="ConsPlusNormal2"/>
        <w:tabs>
          <w:tab w:val="clear" w:pos="708"/>
          <w:tab w:val="left" w:pos="142" w:leader="none"/>
        </w:tabs>
        <w:spacing w:lineRule="exact" w:line="240"/>
        <w:ind w:hanging="0"/>
        <w:rPr>
          <w:rFonts w:ascii="Times New Roman" w:hAnsi="Times New Roman" w:cs="Times New Roman"/>
          <w:sz w:val="28"/>
          <w:szCs w:val="28"/>
        </w:rPr>
      </w:pPr>
      <w:r>
        <w:rPr>
          <w:rFonts w:cs="Times New Roman" w:ascii="Times New Roman" w:hAnsi="Times New Roman"/>
          <w:sz w:val="28"/>
          <w:szCs w:val="28"/>
        </w:rPr>
      </w:r>
    </w:p>
    <w:p>
      <w:pPr>
        <w:pStyle w:val="ConsPlusNormal2"/>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ConsPlusNormal2"/>
        <w:tabs>
          <w:tab w:val="clear" w:pos="708"/>
          <w:tab w:val="left" w:pos="142" w:leader="none"/>
        </w:tabs>
        <w:spacing w:lineRule="exact" w:line="240"/>
        <w:ind w:hanging="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Проект постановления вносит заместитель главы администрации Петровского городского округа Ставропольского края </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Е.И.Сергеева</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Визируют:</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1"/>
        <w:tabs>
          <w:tab w:val="clear" w:pos="708"/>
          <w:tab w:val="left" w:pos="142" w:leader="none"/>
        </w:tabs>
        <w:spacing w:lineRule="exact" w:line="240"/>
        <w:ind w:hanging="0"/>
        <w:rPr>
          <w:color w:val="FFFFFF"/>
          <w:szCs w:val="28"/>
        </w:rPr>
      </w:pPr>
      <w:r>
        <w:rPr>
          <w:color w:val="FFFFFF"/>
          <w:szCs w:val="28"/>
        </w:rPr>
        <w:t>Начальник отдела информационных технологий</w:t>
      </w:r>
    </w:p>
    <w:p>
      <w:pPr>
        <w:pStyle w:val="-1"/>
        <w:tabs>
          <w:tab w:val="clear" w:pos="708"/>
          <w:tab w:val="left" w:pos="142" w:leader="none"/>
        </w:tabs>
        <w:spacing w:lineRule="exact" w:line="240"/>
        <w:ind w:hanging="0"/>
        <w:rPr>
          <w:color w:val="FFFFFF"/>
          <w:szCs w:val="28"/>
        </w:rPr>
      </w:pPr>
      <w:r>
        <w:rPr>
          <w:color w:val="FFFFFF"/>
          <w:szCs w:val="28"/>
        </w:rPr>
        <w:t xml:space="preserve">и электронных услуг администрации </w:t>
      </w:r>
    </w:p>
    <w:p>
      <w:pPr>
        <w:pStyle w:val="-1"/>
        <w:tabs>
          <w:tab w:val="clear" w:pos="708"/>
          <w:tab w:val="left" w:pos="142" w:leader="none"/>
        </w:tabs>
        <w:spacing w:lineRule="exact" w:line="240"/>
        <w:ind w:hanging="0"/>
        <w:rPr>
          <w:color w:val="FFFFFF"/>
          <w:szCs w:val="28"/>
        </w:rPr>
      </w:pPr>
      <w:r>
        <w:rPr>
          <w:color w:val="FFFFFF"/>
          <w:szCs w:val="28"/>
        </w:rPr>
        <w:t>Петровского городского округа</w:t>
      </w:r>
    </w:p>
    <w:p>
      <w:pPr>
        <w:pStyle w:val="-1"/>
        <w:tabs>
          <w:tab w:val="clear" w:pos="708"/>
          <w:tab w:val="left" w:pos="142" w:leader="none"/>
        </w:tabs>
        <w:spacing w:lineRule="exact" w:line="240"/>
        <w:ind w:hanging="0"/>
        <w:rPr/>
      </w:pPr>
      <w:r>
        <w:rPr>
          <w:color w:val="FFFFFF"/>
          <w:szCs w:val="28"/>
        </w:rPr>
        <w:t>Ставропольского края                                                                     И.В.Сыроватко</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правового отдела администрации </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Ставропольского края                                                                       О.А.Нехаенко</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Заместитель начальника отдела по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организационно - кадровым вопросам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и профилактике коррупционных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правонарушений администрации</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w:t>
      </w:r>
    </w:p>
    <w:p>
      <w:pPr>
        <w:pStyle w:val="Normal"/>
        <w:spacing w:lineRule="exact"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t>округа Ставропольского края</w:t>
        <w:tab/>
        <w:tab/>
        <w:tab/>
        <w:tab/>
        <w:tab/>
        <w:t xml:space="preserve">                    Н.В.Федорян</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Управляющий делами </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администрации Петровского</w:t>
      </w:r>
    </w:p>
    <w:p>
      <w:pPr>
        <w:pStyle w:val="Normal"/>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городского округа </w:t>
      </w:r>
    </w:p>
    <w:p>
      <w:pPr>
        <w:pStyle w:val="Normal"/>
        <w:spacing w:lineRule="exact" w:line="240" w:before="0" w:after="0"/>
        <w:jc w:val="both"/>
        <w:rPr/>
      </w:pPr>
      <w:r>
        <w:rPr>
          <w:rFonts w:cs="Times New Roman" w:ascii="Times New Roman" w:hAnsi="Times New Roman"/>
          <w:color w:val="FFFFFF"/>
          <w:sz w:val="28"/>
          <w:szCs w:val="28"/>
        </w:rPr>
        <w:t>Ставропольского края</w:t>
        <w:tab/>
        <w:tab/>
        <w:tab/>
        <w:tab/>
        <w:tab/>
        <w:tab/>
        <w:tab/>
        <w:t xml:space="preserve">           В.В.Редькин</w:t>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tabs>
          <w:tab w:val="clear" w:pos="708"/>
          <w:tab w:val="left" w:pos="142" w:leader="none"/>
        </w:tabs>
        <w:spacing w:lineRule="exact" w:line="240" w:before="0" w:after="0"/>
        <w:jc w:val="both"/>
        <w:rPr>
          <w:rFonts w:ascii="Times New Roman" w:hAnsi="Times New Roman" w:cs="Times New Roman"/>
          <w:color w:val="FFFFFF"/>
          <w:sz w:val="28"/>
          <w:szCs w:val="28"/>
        </w:rPr>
      </w:pPr>
      <w:r>
        <w:rPr>
          <w:rFonts w:cs="Times New Roman" w:ascii="Times New Roman" w:hAnsi="Times New Roman"/>
          <w:color w:val="FFFFFF"/>
          <w:sz w:val="28"/>
          <w:szCs w:val="28"/>
        </w:rPr>
        <w:t>Проект постановления подготовлен отделом опеки и попечительства администрации Петровского городского округа Ставропольского края</w:t>
      </w:r>
    </w:p>
    <w:p>
      <w:pPr>
        <w:pStyle w:val="Normal"/>
        <w:tabs>
          <w:tab w:val="clear" w:pos="708"/>
          <w:tab w:val="left" w:pos="142" w:leader="none"/>
        </w:tabs>
        <w:spacing w:lineRule="exact" w:line="240" w:before="0" w:after="0"/>
        <w:jc w:val="both"/>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А.П.Сухотько</w:t>
      </w:r>
    </w:p>
    <w:p>
      <w:pPr>
        <w:pStyle w:val="Normal"/>
        <w:spacing w:lineRule="auto" w:line="240" w:before="0" w:after="0"/>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Normal"/>
        <w:rPr>
          <w:rFonts w:ascii="Times New Roman" w:hAnsi="Times New Roman" w:cs="Times New Roman"/>
          <w:color w:val="FFFFFF"/>
          <w:sz w:val="28"/>
          <w:szCs w:val="28"/>
        </w:rPr>
      </w:pPr>
      <w:r>
        <w:rPr>
          <w:rFonts w:cs="Times New Roman" w:ascii="Times New Roman" w:hAnsi="Times New Roman"/>
          <w:color w:val="FFFFFF"/>
          <w:sz w:val="28"/>
          <w:szCs w:val="28"/>
        </w:rPr>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Style27"/>
              <w:snapToGrid w:val="false"/>
              <w:spacing w:lineRule="exact" w:line="240"/>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jc w:val="center"/>
              <w:rPr>
                <w:rFonts w:ascii="Times New Roman" w:hAnsi="Times New Roman" w:cs="Times New Roman"/>
                <w:sz w:val="28"/>
                <w:szCs w:val="28"/>
              </w:rPr>
            </w:pPr>
            <w:r>
              <w:rPr>
                <w:rFonts w:cs="Times New Roman" w:ascii="Times New Roman" w:hAnsi="Times New Roman"/>
                <w:sz w:val="28"/>
                <w:szCs w:val="28"/>
              </w:rPr>
              <w:t>Утвержден</w:t>
            </w:r>
          </w:p>
        </w:tc>
      </w:tr>
      <w:tr>
        <w:trPr/>
        <w:tc>
          <w:tcPr>
            <w:tcW w:w="5211" w:type="dxa"/>
            <w:tcBorders/>
          </w:tcPr>
          <w:p>
            <w:pPr>
              <w:pStyle w:val="Style27"/>
              <w:snapToGrid w:val="false"/>
              <w:spacing w:lineRule="exact" w:line="240"/>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jc w:val="center"/>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5211" w:type="dxa"/>
            <w:tcBorders/>
          </w:tcPr>
          <w:p>
            <w:pPr>
              <w:pStyle w:val="Style27"/>
              <w:snapToGrid w:val="false"/>
              <w:spacing w:lineRule="exact" w:line="240"/>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Style27"/>
              <w:spacing w:lineRule="exact" w:line="240"/>
              <w:jc w:val="center"/>
              <w:rPr>
                <w:rFonts w:ascii="Times New Roman" w:hAnsi="Times New Roman" w:cs="Times New Roman"/>
                <w:sz w:val="28"/>
                <w:szCs w:val="28"/>
              </w:rPr>
            </w:pPr>
            <w:r>
              <w:rPr>
                <w:rFonts w:cs="Times New Roman" w:ascii="Times New Roman" w:hAnsi="Times New Roman"/>
                <w:sz w:val="28"/>
                <w:szCs w:val="28"/>
              </w:rPr>
              <w:t>от 04 февраля 2019 г. № 209</w:t>
            </w:r>
          </w:p>
        </w:tc>
      </w:tr>
    </w:tbl>
    <w:p>
      <w:pPr>
        <w:pStyle w:val="Normal"/>
        <w:suppressAutoHyphens w:val="true"/>
        <w:spacing w:lineRule="exact" w:line="240" w:before="0" w:after="0"/>
        <w:ind w:firstLine="567"/>
        <w:jc w:val="center"/>
        <w:rPr>
          <w:rFonts w:ascii="Times New Roman" w:hAnsi="Times New Roman" w:cs="Times New Roman"/>
          <w:bCs/>
          <w:sz w:val="28"/>
          <w:szCs w:val="28"/>
        </w:rPr>
      </w:pPr>
      <w:r>
        <w:rPr>
          <w:rFonts w:cs="Times New Roman" w:ascii="Times New Roman" w:hAnsi="Times New Roman"/>
          <w:bCs/>
          <w:sz w:val="28"/>
          <w:szCs w:val="28"/>
        </w:rPr>
      </w:r>
    </w:p>
    <w:p>
      <w:pPr>
        <w:pStyle w:val="Normal"/>
        <w:suppressAutoHyphens w:val="true"/>
        <w:spacing w:lineRule="exact" w:line="240" w:before="0" w:after="0"/>
        <w:ind w:firstLine="567"/>
        <w:jc w:val="center"/>
        <w:rPr>
          <w:rFonts w:ascii="Times New Roman" w:hAnsi="Times New Roman" w:cs="Times New Roman"/>
          <w:bCs/>
          <w:sz w:val="28"/>
          <w:szCs w:val="28"/>
        </w:rPr>
      </w:pPr>
      <w:r>
        <w:rPr>
          <w:rFonts w:cs="Times New Roman" w:ascii="Times New Roman" w:hAnsi="Times New Roman"/>
          <w:bCs/>
          <w:sz w:val="28"/>
          <w:szCs w:val="28"/>
        </w:rPr>
      </w:r>
    </w:p>
    <w:p>
      <w:pPr>
        <w:pStyle w:val="Normal"/>
        <w:suppressAutoHyphens w:val="true"/>
        <w:spacing w:lineRule="exact"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suppressAutoHyphens w:val="true"/>
        <w:spacing w:lineRule="exact" w:line="240" w:before="0" w:after="0"/>
        <w:jc w:val="center"/>
        <w:rPr>
          <w:rFonts w:ascii="Times New Roman" w:hAnsi="Times New Roman" w:cs="Times New Roman"/>
          <w:sz w:val="28"/>
        </w:rPr>
      </w:pPr>
      <w:r>
        <w:rPr>
          <w:rFonts w:cs="Times New Roman" w:ascii="Times New Roman" w:hAnsi="Times New Roman"/>
          <w:sz w:val="28"/>
        </w:rPr>
        <w:t>Административный регламент</w:t>
      </w:r>
    </w:p>
    <w:p>
      <w:pPr>
        <w:pStyle w:val="Normal"/>
        <w:suppressAutoHyphens w:val="tru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Normal"/>
        <w:suppressAutoHyphens w:val="true"/>
        <w:spacing w:lineRule="exact"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autoSpaceDE w:val="false"/>
        <w:spacing w:lineRule="auto" w:line="240" w:before="0" w:after="0"/>
        <w:jc w:val="both"/>
        <w:rPr>
          <w:rFonts w:ascii="Times New Roman" w:hAnsi="Times New Roman" w:cs="Times New Roman"/>
          <w:bCs/>
          <w:sz w:val="24"/>
          <w:szCs w:val="28"/>
        </w:rPr>
      </w:pPr>
      <w:r>
        <w:rPr>
          <w:rFonts w:cs="Times New Roman" w:ascii="Times New Roman" w:hAnsi="Times New Roman"/>
          <w:bCs/>
          <w:sz w:val="24"/>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1.1. Предмет регулирования Административного регламента</w:t>
      </w:r>
    </w:p>
    <w:p>
      <w:pPr>
        <w:pStyle w:val="Normal"/>
        <w:widowControl w:val="false"/>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 xml:space="preserve">Административный регламент 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 (далее - Административный регламент, государственная услуга, орган местного самоуправления) разработан в целях повышения качества исполнения и доступности результатов предоставления государственной услуги по обеспечению детей-сирот и детей, оставшихся без попечения родителей, в приемных семьях улучшения их материального положения и определяет сроки и последовательность действий при исполнении указанной государственной услуги. Административный регламент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обеспечения или возмещение их полной стоимости» разработан на основании </w:t>
      </w:r>
      <w:hyperlink r:id="rId2">
        <w:r>
          <w:rPr>
            <w:rStyle w:val="-"/>
            <w:rFonts w:cs="Times New Roman" w:ascii="Times New Roman" w:hAnsi="Times New Roman"/>
            <w:sz w:val="28"/>
            <w:szCs w:val="28"/>
          </w:rPr>
          <w:t>Закона</w:t>
        </w:r>
      </w:hyperlink>
      <w:r>
        <w:rPr>
          <w:rFonts w:cs="Times New Roman" w:ascii="Times New Roman" w:hAnsi="Times New Roman"/>
          <w:sz w:val="28"/>
          <w:szCs w:val="28"/>
        </w:rPr>
        <w:t xml:space="preserve"> Ставропольского края от 31 декабря 2004 года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1.2. Круг заявителей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Получателями государственной услуги являются кандидаты в приемные родители, которым передаются на воспитание дети-сироты и дети, оставшиеся без попечения родителей.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Государственная услуга предоставляется по </w:t>
      </w:r>
      <w:hyperlink w:anchor="Par744">
        <w:r>
          <w:rPr>
            <w:rStyle w:val="-"/>
            <w:rFonts w:cs="Times New Roman" w:ascii="Times New Roman" w:hAnsi="Times New Roman"/>
            <w:sz w:val="28"/>
            <w:szCs w:val="28"/>
          </w:rPr>
          <w:t>заявлению</w:t>
        </w:r>
      </w:hyperlink>
      <w:r>
        <w:rPr>
          <w:rFonts w:cs="Times New Roman" w:ascii="Times New Roman" w:hAnsi="Times New Roman"/>
          <w:sz w:val="28"/>
          <w:szCs w:val="28"/>
        </w:rPr>
        <w:t xml:space="preserve"> приемного родителя. Заявитель предоставляет заявление по форме согласно приложению 1 к Административному регламенту.</w:t>
      </w:r>
    </w:p>
    <w:p>
      <w:pPr>
        <w:pStyle w:val="Normal"/>
        <w:tabs>
          <w:tab w:val="clear" w:pos="708"/>
          <w:tab w:val="left" w:pos="2127" w:leader="none"/>
        </w:tabs>
        <w:autoSpaceDE w:val="false"/>
        <w:spacing w:lineRule="auto" w:line="240" w:before="0" w:after="0"/>
        <w:ind w:firstLine="709"/>
        <w:jc w:val="both"/>
        <w:rPr/>
      </w:pPr>
      <w:r>
        <w:rPr>
          <w:rFonts w:cs="Times New Roman" w:ascii="Times New Roman" w:hAnsi="Times New Roman"/>
          <w:sz w:val="28"/>
          <w:szCs w:val="28"/>
        </w:rPr>
        <w:t>1.3. Т</w:t>
      </w:r>
      <w:r>
        <w:rPr>
          <w:rFonts w:cs="Times New Roman" w:ascii="Times New Roman" w:hAnsi="Times New Roman"/>
          <w:bCs/>
          <w:sz w:val="28"/>
          <w:szCs w:val="28"/>
        </w:rPr>
        <w:t>ребования к порядку информирования о предоставлении государственной услуги, в том числе:</w:t>
      </w:r>
    </w:p>
    <w:p>
      <w:pPr>
        <w:pStyle w:val="Normal"/>
        <w:tabs>
          <w:tab w:val="clear" w:pos="708"/>
          <w:tab w:val="left" w:pos="2127" w:leader="none"/>
        </w:tabs>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1.3.1. Информация о месте нахождения и графике работы органа местного самоуправления, предоставляющего государственную услугу, его структурных подразделений, иных организаций, участвующих в предоставлении государственной услуги, а также многофункциональных центров предоставления государственных и муниципальных услуг</w:t>
      </w:r>
    </w:p>
    <w:p>
      <w:pPr>
        <w:pStyle w:val="S1"/>
        <w:spacing w:before="0" w:after="0"/>
        <w:ind w:firstLine="709"/>
        <w:jc w:val="both"/>
        <w:rPr>
          <w:sz w:val="28"/>
          <w:szCs w:val="28"/>
        </w:rPr>
      </w:pPr>
      <w:r>
        <w:rPr>
          <w:sz w:val="28"/>
          <w:szCs w:val="28"/>
        </w:rPr>
        <w:t>Адрес органа местного самоуправления, предоставляющего государственную услугу: 356530, Ставропольский край, Петровский район, г. Светлоград, пл. 50 лет Октября, 8.</w:t>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pPr>
        <w:pStyle w:val="S1"/>
        <w:spacing w:before="0" w:after="0"/>
        <w:ind w:firstLine="709"/>
        <w:jc w:val="both"/>
        <w:rPr>
          <w:sz w:val="28"/>
          <w:szCs w:val="28"/>
        </w:rPr>
      </w:pPr>
      <w:r>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pPr>
        <w:pStyle w:val="S1"/>
        <w:spacing w:before="0" w:after="0"/>
        <w:ind w:firstLine="709"/>
        <w:jc w:val="both"/>
        <w:rPr>
          <w:sz w:val="28"/>
          <w:szCs w:val="28"/>
        </w:rPr>
      </w:pPr>
      <w:r>
        <w:rPr>
          <w:sz w:val="28"/>
          <w:szCs w:val="28"/>
        </w:rPr>
        <w:t>Местонахождение отдела: 356530, Ставропольский край, Петровский район, г. Светлоград, пл. 50 лет Октября, 8, 1 этаж, каб. 123.</w:t>
      </w:r>
    </w:p>
    <w:p>
      <w:pPr>
        <w:pStyle w:val="S1"/>
        <w:spacing w:before="0" w:after="0"/>
        <w:ind w:firstLine="709"/>
        <w:jc w:val="both"/>
        <w:rPr>
          <w:sz w:val="28"/>
          <w:szCs w:val="28"/>
        </w:rPr>
      </w:pPr>
      <w:r>
        <w:rPr>
          <w:sz w:val="28"/>
          <w:szCs w:val="28"/>
        </w:rPr>
        <w:t xml:space="preserve">График работы отдела: </w:t>
      </w:r>
    </w:p>
    <w:p>
      <w:pPr>
        <w:pStyle w:val="S1"/>
        <w:spacing w:before="0" w:after="0"/>
        <w:ind w:firstLine="709"/>
        <w:jc w:val="both"/>
        <w:rPr>
          <w:sz w:val="28"/>
          <w:szCs w:val="28"/>
        </w:rPr>
      </w:pPr>
      <w:r>
        <w:rPr>
          <w:sz w:val="28"/>
          <w:szCs w:val="28"/>
        </w:rPr>
      </w:r>
    </w:p>
    <w:tbl>
      <w:tblPr>
        <w:tblW w:w="5103" w:type="dxa"/>
        <w:jc w:val="left"/>
        <w:tblInd w:w="108" w:type="dxa"/>
        <w:tblLayout w:type="fixed"/>
        <w:tblCellMar>
          <w:top w:w="0" w:type="dxa"/>
          <w:left w:w="108" w:type="dxa"/>
          <w:bottom w:w="0" w:type="dxa"/>
          <w:right w:w="108" w:type="dxa"/>
        </w:tblCellMar>
      </w:tblPr>
      <w:tblGrid>
        <w:gridCol w:w="2127"/>
        <w:gridCol w:w="2976"/>
      </w:tblGrid>
      <w:tr>
        <w:trPr/>
        <w:tc>
          <w:tcPr>
            <w:tcW w:w="2127" w:type="dxa"/>
            <w:tcBorders/>
          </w:tcPr>
          <w:p>
            <w:pPr>
              <w:pStyle w:val="S1"/>
              <w:spacing w:before="0" w:after="0"/>
              <w:jc w:val="both"/>
              <w:rPr>
                <w:sz w:val="28"/>
                <w:szCs w:val="28"/>
              </w:rPr>
            </w:pPr>
            <w:r>
              <w:rPr>
                <w:sz w:val="28"/>
                <w:szCs w:val="28"/>
              </w:rPr>
              <w:t>Понедельник</w:t>
            </w:r>
          </w:p>
        </w:tc>
        <w:tc>
          <w:tcPr>
            <w:tcW w:w="2976" w:type="dxa"/>
            <w:tcBorders/>
          </w:tcPr>
          <w:p>
            <w:pPr>
              <w:pStyle w:val="S1"/>
              <w:spacing w:before="0" w:after="0"/>
              <w:jc w:val="both"/>
              <w:rPr>
                <w:sz w:val="28"/>
                <w:szCs w:val="28"/>
              </w:rPr>
            </w:pPr>
            <w:r>
              <w:rPr>
                <w:sz w:val="28"/>
                <w:szCs w:val="28"/>
              </w:rPr>
              <w:t xml:space="preserve"> </w:t>
            </w:r>
            <w:r>
              <w:rPr>
                <w:sz w:val="28"/>
                <w:szCs w:val="28"/>
              </w:rPr>
              <w:t>8.00 – 17.00</w:t>
            </w:r>
          </w:p>
        </w:tc>
      </w:tr>
      <w:tr>
        <w:trPr/>
        <w:tc>
          <w:tcPr>
            <w:tcW w:w="2127" w:type="dxa"/>
            <w:tcBorders/>
          </w:tcPr>
          <w:p>
            <w:pPr>
              <w:pStyle w:val="S1"/>
              <w:spacing w:before="0" w:after="0"/>
              <w:jc w:val="both"/>
              <w:rPr>
                <w:sz w:val="28"/>
                <w:szCs w:val="28"/>
              </w:rPr>
            </w:pPr>
            <w:r>
              <w:rPr>
                <w:sz w:val="28"/>
                <w:szCs w:val="28"/>
              </w:rPr>
              <w:t>Вторник</w:t>
            </w:r>
          </w:p>
        </w:tc>
        <w:tc>
          <w:tcPr>
            <w:tcW w:w="2976" w:type="dxa"/>
            <w:tcBorders/>
          </w:tcPr>
          <w:p>
            <w:pPr>
              <w:pStyle w:val="S1"/>
              <w:spacing w:before="0" w:after="0"/>
              <w:jc w:val="both"/>
              <w:rPr>
                <w:sz w:val="28"/>
                <w:szCs w:val="28"/>
              </w:rPr>
            </w:pPr>
            <w:r>
              <w:rPr>
                <w:sz w:val="28"/>
                <w:szCs w:val="28"/>
              </w:rPr>
              <w:t>8.00 – 17.00</w:t>
            </w:r>
          </w:p>
        </w:tc>
      </w:tr>
      <w:tr>
        <w:trPr/>
        <w:tc>
          <w:tcPr>
            <w:tcW w:w="2127" w:type="dxa"/>
            <w:tcBorders/>
          </w:tcPr>
          <w:p>
            <w:pPr>
              <w:pStyle w:val="S1"/>
              <w:spacing w:before="0" w:after="0"/>
              <w:jc w:val="both"/>
              <w:rPr>
                <w:sz w:val="28"/>
                <w:szCs w:val="28"/>
              </w:rPr>
            </w:pPr>
            <w:r>
              <w:rPr>
                <w:sz w:val="28"/>
                <w:szCs w:val="28"/>
              </w:rPr>
              <w:t>Среда</w:t>
            </w:r>
          </w:p>
        </w:tc>
        <w:tc>
          <w:tcPr>
            <w:tcW w:w="2976" w:type="dxa"/>
            <w:tcBorders/>
          </w:tcPr>
          <w:p>
            <w:pPr>
              <w:pStyle w:val="S1"/>
              <w:spacing w:before="0" w:after="0"/>
              <w:jc w:val="both"/>
              <w:rPr>
                <w:sz w:val="28"/>
                <w:szCs w:val="28"/>
              </w:rPr>
            </w:pPr>
            <w:r>
              <w:rPr>
                <w:sz w:val="28"/>
                <w:szCs w:val="28"/>
              </w:rPr>
              <w:t>выездной день</w:t>
            </w:r>
          </w:p>
        </w:tc>
      </w:tr>
      <w:tr>
        <w:trPr/>
        <w:tc>
          <w:tcPr>
            <w:tcW w:w="2127" w:type="dxa"/>
            <w:tcBorders/>
          </w:tcPr>
          <w:p>
            <w:pPr>
              <w:pStyle w:val="S1"/>
              <w:spacing w:before="0" w:after="0"/>
              <w:jc w:val="both"/>
              <w:rPr>
                <w:sz w:val="28"/>
                <w:szCs w:val="28"/>
              </w:rPr>
            </w:pPr>
            <w:r>
              <w:rPr>
                <w:sz w:val="28"/>
                <w:szCs w:val="28"/>
              </w:rPr>
              <w:t>Четверг</w:t>
            </w:r>
          </w:p>
        </w:tc>
        <w:tc>
          <w:tcPr>
            <w:tcW w:w="2976" w:type="dxa"/>
            <w:tcBorders/>
          </w:tcPr>
          <w:p>
            <w:pPr>
              <w:pStyle w:val="S1"/>
              <w:spacing w:before="0" w:after="0"/>
              <w:jc w:val="both"/>
              <w:rPr>
                <w:sz w:val="28"/>
                <w:szCs w:val="28"/>
              </w:rPr>
            </w:pPr>
            <w:r>
              <w:rPr>
                <w:sz w:val="28"/>
                <w:szCs w:val="28"/>
              </w:rPr>
              <w:t>8.00 – 17.00</w:t>
            </w:r>
          </w:p>
        </w:tc>
      </w:tr>
      <w:tr>
        <w:trPr/>
        <w:tc>
          <w:tcPr>
            <w:tcW w:w="2127" w:type="dxa"/>
            <w:tcBorders/>
          </w:tcPr>
          <w:p>
            <w:pPr>
              <w:pStyle w:val="S1"/>
              <w:spacing w:before="0" w:after="0"/>
              <w:jc w:val="both"/>
              <w:rPr>
                <w:sz w:val="28"/>
                <w:szCs w:val="28"/>
              </w:rPr>
            </w:pPr>
            <w:r>
              <w:rPr>
                <w:sz w:val="28"/>
                <w:szCs w:val="28"/>
              </w:rPr>
              <w:t>Пятница</w:t>
            </w:r>
          </w:p>
        </w:tc>
        <w:tc>
          <w:tcPr>
            <w:tcW w:w="2976" w:type="dxa"/>
            <w:tcBorders/>
          </w:tcPr>
          <w:p>
            <w:pPr>
              <w:pStyle w:val="S1"/>
              <w:spacing w:before="0" w:after="0"/>
              <w:jc w:val="both"/>
              <w:rPr>
                <w:sz w:val="28"/>
                <w:szCs w:val="28"/>
              </w:rPr>
            </w:pPr>
            <w:r>
              <w:rPr>
                <w:sz w:val="28"/>
                <w:szCs w:val="28"/>
              </w:rPr>
              <w:t>работа с документами</w:t>
            </w:r>
          </w:p>
        </w:tc>
      </w:tr>
      <w:tr>
        <w:trPr/>
        <w:tc>
          <w:tcPr>
            <w:tcW w:w="2127" w:type="dxa"/>
            <w:tcBorders/>
          </w:tcPr>
          <w:p>
            <w:pPr>
              <w:pStyle w:val="S1"/>
              <w:spacing w:before="0" w:after="0"/>
              <w:jc w:val="both"/>
              <w:rPr>
                <w:sz w:val="28"/>
                <w:szCs w:val="28"/>
              </w:rPr>
            </w:pPr>
            <w:r>
              <w:rPr>
                <w:sz w:val="28"/>
                <w:szCs w:val="28"/>
              </w:rPr>
              <w:t>Суббота</w:t>
            </w:r>
          </w:p>
        </w:tc>
        <w:tc>
          <w:tcPr>
            <w:tcW w:w="2976" w:type="dxa"/>
            <w:tcBorders/>
          </w:tcPr>
          <w:p>
            <w:pPr>
              <w:pStyle w:val="S1"/>
              <w:spacing w:before="0" w:after="0"/>
              <w:jc w:val="both"/>
              <w:rPr>
                <w:sz w:val="28"/>
                <w:szCs w:val="28"/>
              </w:rPr>
            </w:pPr>
            <w:r>
              <w:rPr>
                <w:sz w:val="28"/>
                <w:szCs w:val="28"/>
              </w:rPr>
              <w:t>выходной</w:t>
            </w:r>
          </w:p>
        </w:tc>
      </w:tr>
      <w:tr>
        <w:trPr/>
        <w:tc>
          <w:tcPr>
            <w:tcW w:w="2127" w:type="dxa"/>
            <w:tcBorders/>
          </w:tcPr>
          <w:p>
            <w:pPr>
              <w:pStyle w:val="S1"/>
              <w:spacing w:before="0" w:after="0"/>
              <w:jc w:val="both"/>
              <w:rPr>
                <w:sz w:val="28"/>
                <w:szCs w:val="28"/>
              </w:rPr>
            </w:pPr>
            <w:r>
              <w:rPr>
                <w:sz w:val="28"/>
                <w:szCs w:val="28"/>
              </w:rPr>
              <w:t>Воскресенье</w:t>
            </w:r>
          </w:p>
        </w:tc>
        <w:tc>
          <w:tcPr>
            <w:tcW w:w="2976" w:type="dxa"/>
            <w:tcBorders/>
          </w:tcPr>
          <w:p>
            <w:pPr>
              <w:pStyle w:val="S1"/>
              <w:spacing w:before="0" w:after="0"/>
              <w:jc w:val="both"/>
              <w:rPr>
                <w:sz w:val="28"/>
                <w:szCs w:val="28"/>
              </w:rPr>
            </w:pPr>
            <w:r>
              <w:rPr>
                <w:sz w:val="28"/>
                <w:szCs w:val="28"/>
              </w:rPr>
              <w:t>выходной</w:t>
            </w:r>
          </w:p>
        </w:tc>
      </w:tr>
    </w:tbl>
    <w:p>
      <w:pPr>
        <w:pStyle w:val="Normal"/>
        <w:autoSpaceDE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autoSpaceDE w:val="false"/>
        <w:spacing w:lineRule="auto" w:line="240" w:before="0" w:after="0"/>
        <w:ind w:firstLine="709"/>
        <w:jc w:val="both"/>
        <w:rPr/>
      </w:pPr>
      <w:r>
        <w:rPr>
          <w:rFonts w:cs="Times New Roman" w:ascii="Times New Roman" w:hAnsi="Times New Roman"/>
          <w:sz w:val="28"/>
          <w:szCs w:val="28"/>
        </w:rPr>
        <w:t>Предоставление государственной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w:t>
      </w:r>
      <w:r>
        <w:rPr>
          <w:rStyle w:val="Style16"/>
          <w:rFonts w:cs="Times New Roman" w:ascii="Times New Roman" w:hAnsi="Times New Roman"/>
          <w:b w:val="false"/>
          <w:sz w:val="28"/>
          <w:szCs w:val="28"/>
        </w:rPr>
        <w:t>,</w:t>
      </w:r>
      <w:r>
        <w:rPr>
          <w:rStyle w:val="Style16"/>
          <w:b w:val="false"/>
          <w:sz w:val="28"/>
          <w:szCs w:val="28"/>
        </w:rPr>
        <w:t xml:space="preserve"> </w:t>
      </w:r>
      <w:r>
        <w:rPr>
          <w:rFonts w:cs="Times New Roman" w:ascii="Times New Roman" w:hAnsi="Times New Roman"/>
          <w:sz w:val="28"/>
          <w:szCs w:val="28"/>
        </w:rPr>
        <w:t>в случае включения соответствующей государственной услуги в Перечень государственных услуг, предоставляемых администрацией Петровского городского округа Ставропольского края в рамках отдельных государственных полномочий Ставропольского края, Российской Федерации, переданных для осуществления органам местного самоуправления муниципальных образований Ставропольского края, предоставление которых организуется в МФЦ, утверждаемый органом местного самоуправления, а также включения государственной услуги в соглашение о взаимодействии между МФЦ и органами местного самоуправления.</w:t>
      </w:r>
    </w:p>
    <w:p>
      <w:pPr>
        <w:pStyle w:val="S1"/>
        <w:spacing w:before="0" w:after="0"/>
        <w:ind w:firstLine="709"/>
        <w:jc w:val="both"/>
        <w:rPr>
          <w:i/>
          <w:i/>
          <w:sz w:val="28"/>
          <w:szCs w:val="28"/>
        </w:rPr>
      </w:pPr>
      <w:r>
        <w:rPr>
          <w:sz w:val="28"/>
          <w:szCs w:val="28"/>
        </w:rPr>
        <w:t xml:space="preserve">Местонахождение многофункциональных центров предоставления государственных и муниципальных услуг: </w:t>
      </w:r>
    </w:p>
    <w:p>
      <w:pPr>
        <w:pStyle w:val="S1"/>
        <w:spacing w:before="0" w:after="0"/>
        <w:ind w:firstLine="709"/>
        <w:jc w:val="both"/>
        <w:rPr/>
      </w:pPr>
      <w:r>
        <w:rPr>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r>
        <w:rPr>
          <w:rStyle w:val="Style16"/>
          <w:b w:val="false"/>
          <w:sz w:val="28"/>
          <w:szCs w:val="28"/>
        </w:rPr>
        <w:t xml:space="preserve">, </w:t>
      </w:r>
      <w:r>
        <w:rPr>
          <w:sz w:val="28"/>
          <w:szCs w:val="28"/>
        </w:rPr>
        <w:t xml:space="preserve">адрес местонахождения: Ставропольский край, Петровский район, г. Светлоград, ул. Ленина, 29Б. </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1.3.2. 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Телефоны для справок органа местного самоуправления: 8 (86547) 4-11-95, факс: 8 (86547) 4-10-76.</w:t>
      </w:r>
    </w:p>
    <w:p>
      <w:pPr>
        <w:pStyle w:val="S1"/>
        <w:spacing w:before="0" w:after="0"/>
        <w:ind w:firstLine="709"/>
        <w:jc w:val="both"/>
        <w:rPr>
          <w:sz w:val="28"/>
          <w:szCs w:val="28"/>
        </w:rPr>
      </w:pPr>
      <w:r>
        <w:rPr>
          <w:sz w:val="28"/>
          <w:szCs w:val="28"/>
        </w:rPr>
        <w:t>Справочные телефоны отдела: 8 (86547) 4-10-47, факс отдела: 8 (86547) 4-10-47.</w:t>
      </w:r>
    </w:p>
    <w:p>
      <w:pPr>
        <w:pStyle w:val="S1"/>
        <w:spacing w:before="0" w:after="0"/>
        <w:ind w:firstLine="709"/>
        <w:jc w:val="both"/>
        <w:rPr/>
      </w:pPr>
      <w:r>
        <w:rPr>
          <w:rStyle w:val="Style16"/>
          <w:b w:val="false"/>
          <w:sz w:val="28"/>
          <w:szCs w:val="28"/>
        </w:rPr>
        <w:t>Справочные телефоны МФЦ:</w:t>
      </w:r>
      <w:r>
        <w:rPr>
          <w:rStyle w:val="Apple-converted-space"/>
          <w:sz w:val="28"/>
          <w:szCs w:val="28"/>
        </w:rPr>
        <w:t xml:space="preserve"> </w:t>
      </w:r>
      <w:r>
        <w:rPr>
          <w:sz w:val="28"/>
          <w:szCs w:val="28"/>
        </w:rPr>
        <w:t>директор 4-04-01, консультирование граждан по услугам 4-01-59.</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1.3.3. Адреса официальных сайтов, электронной почты органа местного самоуправления, иных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pPr>
        <w:pStyle w:val="S1"/>
        <w:spacing w:before="0" w:after="0"/>
        <w:ind w:firstLine="709"/>
        <w:jc w:val="both"/>
        <w:rPr>
          <w:sz w:val="28"/>
          <w:szCs w:val="28"/>
        </w:rPr>
      </w:pPr>
      <w:r>
        <w:rPr>
          <w:sz w:val="28"/>
          <w:szCs w:val="28"/>
        </w:rPr>
        <w:t xml:space="preserve">Официальный адрес сайта органа местного самоуправления в сети «Интернет»: </w:t>
      </w:r>
      <w:hyperlink r:id="rId3">
        <w:r>
          <w:rPr>
            <w:rStyle w:val="-"/>
            <w:color w:val="000000"/>
            <w:sz w:val="28"/>
            <w:szCs w:val="28"/>
            <w:u w:val="none"/>
          </w:rPr>
          <w:t>http://petrgosk.ru</w:t>
        </w:r>
      </w:hyperlink>
      <w:r>
        <w:rPr>
          <w:sz w:val="28"/>
          <w:szCs w:val="28"/>
        </w:rPr>
        <w:t xml:space="preserve">, адрес электронной почты органа местного самоуправления: </w:t>
      </w:r>
      <w:hyperlink r:id="rId4">
        <w:r>
          <w:rPr>
            <w:rStyle w:val="-"/>
            <w:color w:val="000000"/>
            <w:sz w:val="28"/>
            <w:szCs w:val="28"/>
            <w:u w:val="none"/>
          </w:rPr>
          <w:t>adm@petrgosk.ru</w:t>
        </w:r>
      </w:hyperlink>
      <w:r>
        <w:rPr>
          <w:sz w:val="28"/>
          <w:szCs w:val="28"/>
        </w:rPr>
        <w:t xml:space="preserve">, адрес электронной почты отдела: </w:t>
      </w:r>
      <w:r>
        <w:rPr>
          <w:sz w:val="28"/>
          <w:szCs w:val="28"/>
          <w:shd w:fill="FFFFFF" w:val="clear"/>
        </w:rPr>
        <w:t>opeka@petrgosk.ru</w:t>
      </w:r>
      <w:r>
        <w:rPr>
          <w:rStyle w:val="Apple-converted-space"/>
          <w:sz w:val="28"/>
          <w:szCs w:val="28"/>
        </w:rPr>
        <w:t>.</w:t>
      </w:r>
    </w:p>
    <w:p>
      <w:pPr>
        <w:pStyle w:val="S1"/>
        <w:spacing w:before="0" w:after="0"/>
        <w:ind w:firstLine="709"/>
        <w:jc w:val="both"/>
        <w:rPr/>
      </w:pPr>
      <w:r>
        <w:rPr>
          <w:sz w:val="28"/>
          <w:szCs w:val="28"/>
        </w:rPr>
        <w:t>Адреса о</w:t>
      </w:r>
      <w:r>
        <w:rPr>
          <w:rStyle w:val="Style16"/>
          <w:b w:val="false"/>
          <w:sz w:val="28"/>
          <w:szCs w:val="28"/>
        </w:rPr>
        <w:t>фициальных сайтов МФЦ:</w:t>
      </w:r>
      <w:r>
        <w:rPr>
          <w:rStyle w:val="Apple-converted-space"/>
          <w:sz w:val="28"/>
          <w:szCs w:val="28"/>
        </w:rPr>
        <w:t xml:space="preserve"> </w:t>
      </w:r>
      <w:hyperlink r:id="rId5">
        <w:r>
          <w:rPr>
            <w:rStyle w:val="-"/>
            <w:color w:val="000000"/>
            <w:sz w:val="28"/>
            <w:szCs w:val="28"/>
            <w:u w:val="none"/>
          </w:rPr>
          <w:t>http://petrovskiy.umfc26.ru</w:t>
        </w:r>
      </w:hyperlink>
      <w:r>
        <w:rPr>
          <w:rStyle w:val="Apple-converted-space"/>
          <w:sz w:val="28"/>
          <w:szCs w:val="28"/>
        </w:rPr>
        <w:t xml:space="preserve">, </w:t>
      </w:r>
      <w:hyperlink r:id="rId6">
        <w:r>
          <w:rPr>
            <w:rStyle w:val="-"/>
            <w:color w:val="000000"/>
            <w:sz w:val="28"/>
            <w:szCs w:val="28"/>
            <w:u w:val="none"/>
          </w:rPr>
          <w:t>http://петровский.умфц26.рф</w:t>
        </w:r>
      </w:hyperlink>
      <w:r>
        <w:rPr>
          <w:sz w:val="28"/>
          <w:szCs w:val="28"/>
        </w:rPr>
        <w:t xml:space="preserve">. </w:t>
      </w:r>
      <w:r>
        <w:rPr>
          <w:rStyle w:val="Style16"/>
          <w:b w:val="false"/>
          <w:sz w:val="28"/>
          <w:szCs w:val="28"/>
        </w:rPr>
        <w:t>Адрес электронной почты МФЦ:</w:t>
      </w:r>
      <w:r>
        <w:rPr>
          <w:rStyle w:val="Apple-converted-space"/>
          <w:sz w:val="28"/>
          <w:szCs w:val="28"/>
        </w:rPr>
        <w:t xml:space="preserve"> </w:t>
      </w:r>
      <w:hyperlink r:id="rId7">
        <w:r>
          <w:rPr>
            <w:rStyle w:val="-"/>
            <w:color w:val="000000"/>
            <w:sz w:val="28"/>
            <w:szCs w:val="28"/>
            <w:u w:val="none"/>
          </w:rPr>
          <w:t>mfcsv@ya</w:t>
        </w:r>
        <w:r>
          <w:rPr>
            <w:rStyle w:val="-"/>
            <w:color w:val="000000"/>
            <w:sz w:val="28"/>
            <w:szCs w:val="28"/>
            <w:u w:val="none"/>
            <w:lang w:val="en-US"/>
          </w:rPr>
          <w:t>n</w:t>
        </w:r>
        <w:r>
          <w:rPr>
            <w:rStyle w:val="-"/>
            <w:color w:val="000000"/>
            <w:sz w:val="28"/>
            <w:szCs w:val="28"/>
            <w:u w:val="none"/>
          </w:rPr>
          <w:t>dex.ru</w:t>
        </w:r>
      </w:hyperlink>
      <w:r>
        <w:rPr>
          <w:sz w:val="28"/>
          <w:szCs w:val="28"/>
        </w:rPr>
        <w:t xml:space="preserve">. </w:t>
      </w:r>
    </w:p>
    <w:p>
      <w:pPr>
        <w:pStyle w:val="S1"/>
        <w:spacing w:before="0" w:after="0"/>
        <w:ind w:firstLine="709"/>
        <w:jc w:val="both"/>
        <w:rPr>
          <w:sz w:val="28"/>
          <w:szCs w:val="28"/>
        </w:rPr>
      </w:pPr>
      <w:r>
        <w:rPr>
          <w:sz w:val="28"/>
          <w:szCs w:val="28"/>
        </w:rPr>
        <w:t>Информация о графиках работы и телефонах МФЦ в сети Интернет находятся на официальных сайтах министерства экономического развития Ставропольского края (</w:t>
      </w:r>
      <w:hyperlink r:id="rId8">
        <w:r>
          <w:rPr>
            <w:rStyle w:val="-"/>
            <w:color w:val="000000"/>
            <w:sz w:val="28"/>
            <w:szCs w:val="28"/>
            <w:u w:val="none"/>
          </w:rPr>
          <w:t>http://stavi</w:t>
        </w:r>
        <w:r>
          <w:rPr>
            <w:rStyle w:val="-"/>
            <w:color w:val="000000"/>
            <w:sz w:val="28"/>
            <w:szCs w:val="28"/>
            <w:u w:val="none"/>
            <w:lang w:val="en-US"/>
          </w:rPr>
          <w:t>n</w:t>
        </w:r>
        <w:r>
          <w:rPr>
            <w:rStyle w:val="-"/>
            <w:color w:val="000000"/>
            <w:sz w:val="28"/>
            <w:szCs w:val="28"/>
            <w:u w:val="none"/>
          </w:rPr>
          <w:t>vest.ru</w:t>
        </w:r>
      </w:hyperlink>
      <w:r>
        <w:rPr>
          <w:sz w:val="28"/>
          <w:szCs w:val="28"/>
        </w:rPr>
        <w:t>),</w:t>
      </w:r>
      <w:r>
        <w:rPr/>
        <w:t xml:space="preserve"> </w:t>
      </w:r>
      <w:r>
        <w:rPr>
          <w:sz w:val="28"/>
          <w:szCs w:val="28"/>
        </w:rPr>
        <w:t>администрации Петровского городского округа Ставропольского края (</w:t>
      </w:r>
      <w:hyperlink r:id="rId9">
        <w:r>
          <w:rPr>
            <w:rStyle w:val="-"/>
            <w:color w:val="000000"/>
            <w:sz w:val="28"/>
            <w:szCs w:val="28"/>
            <w:u w:val="none"/>
            <w:lang w:val="en-US"/>
          </w:rPr>
          <w:t>http</w:t>
        </w:r>
        <w:r>
          <w:rPr>
            <w:rStyle w:val="-"/>
            <w:color w:val="000000"/>
            <w:sz w:val="28"/>
            <w:szCs w:val="28"/>
            <w:u w:val="none"/>
          </w:rPr>
          <w:t>://</w:t>
        </w:r>
        <w:r>
          <w:rPr>
            <w:rStyle w:val="-"/>
            <w:color w:val="000000"/>
            <w:sz w:val="28"/>
            <w:szCs w:val="28"/>
            <w:u w:val="none"/>
            <w:lang w:val="en-US"/>
          </w:rPr>
          <w:t>petrgosk</w:t>
        </w:r>
        <w:r>
          <w:rPr>
            <w:rStyle w:val="-"/>
            <w:color w:val="000000"/>
            <w:sz w:val="28"/>
            <w:szCs w:val="28"/>
            <w:u w:val="none"/>
          </w:rPr>
          <w:t>.</w:t>
        </w:r>
        <w:r>
          <w:rPr>
            <w:rStyle w:val="-"/>
            <w:color w:val="000000"/>
            <w:sz w:val="28"/>
            <w:szCs w:val="28"/>
            <w:u w:val="none"/>
            <w:lang w:val="en-US"/>
          </w:rPr>
          <w:t>ru</w:t>
        </w:r>
      </w:hyperlink>
      <w:r>
        <w:rPr>
          <w:sz w:val="28"/>
          <w:szCs w:val="28"/>
        </w:rPr>
        <w:t>) и на Портале многофункциональных центров Ставропольского края (</w:t>
      </w:r>
      <w:hyperlink r:id="rId10">
        <w:r>
          <w:rPr>
            <w:rStyle w:val="-"/>
            <w:color w:val="000000"/>
            <w:sz w:val="28"/>
            <w:szCs w:val="28"/>
            <w:u w:val="none"/>
          </w:rPr>
          <w:t>http://umfc26.ru</w:t>
        </w:r>
      </w:hyperlink>
      <w:r>
        <w:rPr>
          <w:sz w:val="28"/>
          <w:szCs w:val="28"/>
        </w:rPr>
        <w:t xml:space="preserve">). </w:t>
      </w:r>
    </w:p>
    <w:p>
      <w:pPr>
        <w:pStyle w:val="S1"/>
        <w:spacing w:before="0" w:after="0"/>
        <w:ind w:firstLine="709"/>
        <w:jc w:val="both"/>
        <w:rPr>
          <w:bCs/>
          <w:sz w:val="28"/>
          <w:szCs w:val="28"/>
        </w:rPr>
      </w:pPr>
      <w:r>
        <w:rPr>
          <w:bCs/>
          <w:sz w:val="28"/>
          <w:szCs w:val="28"/>
        </w:rPr>
        <w:t>1.3.4.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предоставления государственной услуги предоставляется любым заинтересованным лицам: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связи, а также при устном и письменном обращении;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многофункциональные центры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по адресу: </w:t>
      </w:r>
      <w:r>
        <w:rPr>
          <w:rFonts w:cs="Times New Roman" w:ascii="Times New Roman" w:hAnsi="Times New Roman"/>
          <w:sz w:val="28"/>
          <w:szCs w:val="28"/>
          <w:lang w:val="en-US"/>
        </w:rPr>
        <w:t>https</w:t>
      </w:r>
      <w:r>
        <w:rPr>
          <w:rFonts w:cs="Times New Roman" w:ascii="Times New Roman" w:hAnsi="Times New Roman"/>
          <w:sz w:val="28"/>
          <w:szCs w:val="28"/>
        </w:rPr>
        <w:t>://</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gosuslugi</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https://26gosuslugi.ru.</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1.3.5.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официальных сайтах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получения консультаций по процедуре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процедуре предоставления государственной услуги предоставляется бесплатно.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и сроках предоставления государственной услуги, основанная на сведениях об услугах, размещенная на Едином портале, региональном портале и официальном сайте органа местного самоуправления, предоставляется заявителю бесплатно.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pPr>
        <w:pStyle w:val="Normal"/>
        <w:autoSpaceDE w:val="false"/>
        <w:spacing w:lineRule="auto" w:line="240" w:before="0" w:after="0"/>
        <w:ind w:firstLine="709"/>
        <w:jc w:val="both"/>
        <w:rPr/>
      </w:pPr>
      <w:r>
        <w:rPr>
          <w:rFonts w:cs="Times New Roman" w:ascii="Times New Roman" w:hAnsi="Times New Roman"/>
          <w:sz w:val="28"/>
          <w:szCs w:val="28"/>
        </w:rPr>
        <w:t xml:space="preserve">Индивидуальное устное информирование заявителей при личном обращении в отдел осуществляется в соответствии с </w:t>
      </w:r>
      <w:hyperlink w:anchor="Par829">
        <w:r>
          <w:rPr>
            <w:rStyle w:val="-"/>
            <w:rFonts w:cs="Times New Roman" w:ascii="Times New Roman" w:hAnsi="Times New Roman"/>
            <w:sz w:val="28"/>
            <w:szCs w:val="28"/>
          </w:rPr>
          <w:t>графиком</w:t>
        </w:r>
      </w:hyperlink>
      <w:r>
        <w:rPr>
          <w:rFonts w:cs="Times New Roman" w:ascii="Times New Roman" w:hAnsi="Times New Roman"/>
          <w:sz w:val="28"/>
          <w:szCs w:val="28"/>
        </w:rPr>
        <w:t xml:space="preserve"> (приложение 2).</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устное информирование осуществляется с привлечением средств массовой информации - радио, телевидения (далее - СМИ).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pPr>
        <w:pStyle w:val="Normal"/>
        <w:widowControl w:val="false"/>
        <w:autoSpaceDE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widowControl w:val="false"/>
        <w:numPr>
          <w:ilvl w:val="0"/>
          <w:numId w:val="0"/>
        </w:numPr>
        <w:autoSpaceDE w:val="false"/>
        <w:spacing w:lineRule="auto"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II. Стандарт предоставления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2.1. Наименование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обеспечения или возмещение их полной стоимости».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pPr>
        <w:pStyle w:val="ConsPlusNormal2"/>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государственной услуги запрещается требовать от заявителей осуществления действий, в том числе согласования,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2.3. Результат предоставления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предоставления государственной услуги является: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принятие решение о заключении договора о приемной семье;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Государственная услуга предоставляется в течение 27 рабочих дней со дня регистрации документов, указанных в </w:t>
      </w:r>
      <w:hyperlink w:anchor="Par72">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2.5.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 местного самоуправления предоставляет государственную услугу на безвозмездной основе в соответствии с:</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Федеральным </w:t>
      </w:r>
      <w:hyperlink r:id="rId11">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pPr>
        <w:pStyle w:val="Normal"/>
        <w:widowControl w:val="false"/>
        <w:autoSpaceDE w:val="false"/>
        <w:spacing w:lineRule="auto" w:line="240" w:before="0" w:after="0"/>
        <w:ind w:firstLine="709"/>
        <w:jc w:val="both"/>
        <w:rPr/>
      </w:pPr>
      <w:hyperlink r:id="rId12">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Ставропольского края от 31 декабря 2004 года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(«Сборник законов и других правовых актов Ставропольского края», 28.02.2005, № 4, ст. 4247);</w:t>
      </w:r>
    </w:p>
    <w:p>
      <w:pPr>
        <w:pStyle w:val="Normal"/>
        <w:widowControl w:val="false"/>
        <w:autoSpaceDE w:val="false"/>
        <w:spacing w:lineRule="auto" w:line="240" w:before="0" w:after="0"/>
        <w:ind w:firstLine="709"/>
        <w:jc w:val="both"/>
        <w:rPr/>
      </w:pPr>
      <w:hyperlink r:id="rId13">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Ставропольского края от 10 июня 2008 года № 35-кз «О государственной поддержке приемной семьи» («Сборник законов и других правовых актов Ставропольского края», 15.08.2008, № 22, ст. 7367);</w:t>
      </w:r>
    </w:p>
    <w:p>
      <w:pPr>
        <w:pStyle w:val="Normal"/>
        <w:widowControl w:val="false"/>
        <w:autoSpaceDE w:val="false"/>
        <w:spacing w:lineRule="auto" w:line="240" w:before="0" w:after="0"/>
        <w:ind w:firstLine="709"/>
        <w:jc w:val="both"/>
        <w:rPr/>
      </w:pPr>
      <w:hyperlink r:id="rId14">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w:t>
      </w:r>
    </w:p>
    <w:p>
      <w:pPr>
        <w:pStyle w:val="Normal"/>
        <w:widowControl w:val="false"/>
        <w:autoSpaceDE w:val="false"/>
        <w:spacing w:lineRule="auto" w:line="240" w:before="0" w:after="0"/>
        <w:ind w:firstLine="709"/>
        <w:jc w:val="both"/>
        <w:rPr/>
      </w:pPr>
      <w:hyperlink r:id="rId15">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 48, ст. 6706, «Российская газета», № 271, 23.11.2012);</w:t>
      </w:r>
    </w:p>
    <w:p>
      <w:pPr>
        <w:pStyle w:val="Normal"/>
        <w:widowControl w:val="false"/>
        <w:autoSpaceDE w:val="false"/>
        <w:spacing w:lineRule="auto" w:line="240" w:before="0" w:after="0"/>
        <w:ind w:firstLine="709"/>
        <w:jc w:val="both"/>
        <w:rPr/>
      </w:pPr>
      <w:hyperlink r:id="rId16">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pPr>
        <w:pStyle w:val="Normal"/>
        <w:autoSpaceDE w:val="false"/>
        <w:spacing w:lineRule="auto" w:line="240" w:before="0" w:after="0"/>
        <w:ind w:firstLine="709"/>
        <w:jc w:val="both"/>
        <w:rPr/>
      </w:pPr>
      <w:hyperlink r:id="rId17">
        <w:r>
          <w:rPr>
            <w:rStyle w:val="-"/>
            <w:rFonts w:cs="Times New Roman" w:ascii="Times New Roman" w:hAnsi="Times New Roman"/>
            <w:sz w:val="28"/>
            <w:szCs w:val="28"/>
          </w:rPr>
          <w:t>распоряжением</w:t>
        </w:r>
      </w:hyperlink>
      <w:r>
        <w:rPr>
          <w:rFonts w:cs="Times New Roman" w:ascii="Times New Roman" w:hAnsi="Times New Roman"/>
          <w:sz w:val="28"/>
          <w:szCs w:val="28"/>
        </w:rPr>
        <w:t xml:space="preserve"> Правительства Ставропольского края от 09 ноября 2010 г. № 474-рп «Об утверждении Перечня первоочередных государственных услуг, предоставляемых органами местного самоуправления муниципальных образований Ставропольского края в электронной форме, а также услуг, предоставляемых муниципальными учреждениями Ставропольского края в электронной форме, в рамках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(«Сборник законов и других правовых актов Ставропольского края», 28.02.2011, № 5, ст. 9054);</w:t>
      </w:r>
    </w:p>
    <w:p>
      <w:pPr>
        <w:pStyle w:val="Normal"/>
        <w:widowControl w:val="false"/>
        <w:autoSpaceDE w:val="false"/>
        <w:spacing w:lineRule="auto" w:line="240" w:before="0" w:after="0"/>
        <w:ind w:firstLine="709"/>
        <w:jc w:val="both"/>
        <w:rPr/>
      </w:pPr>
      <w:hyperlink r:id="rId18">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(«Ставропольская правда», № 183, 03.08.2011);</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Ставропольского края от 22.05.2018      № 202-п «Об утверждении норм и правил материального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(Официальный интернет-портал правовой информации Ставропольского края www.pravo.stavregion.ru, 24.05.2018, Официальный интернет-портал правовой информации http://www.pravo.gov.ru, 28.05.2018);</w:t>
      </w:r>
    </w:p>
    <w:p>
      <w:pPr>
        <w:pStyle w:val="Normal"/>
        <w:widowControl w:val="false"/>
        <w:autoSpaceDE w:val="false"/>
        <w:spacing w:lineRule="auto" w:line="240" w:before="0" w:after="0"/>
        <w:ind w:firstLine="709"/>
        <w:jc w:val="both"/>
        <w:rPr/>
      </w:pPr>
      <w:hyperlink r:id="rId19">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Ставропольского края от 22 ноября 2013 г. № 428-п «</w:t>
      </w:r>
      <w:r>
        <w:rPr>
          <w:rFonts w:cs="Times New Roman" w:ascii="Times New Roman" w:hAnsi="Times New Roman"/>
          <w:bCs/>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Pr>
          <w:rFonts w:cs="Times New Roman" w:ascii="Times New Roman" w:hAnsi="Times New Roman"/>
          <w:sz w:val="28"/>
          <w:szCs w:val="28"/>
        </w:rPr>
        <w:t>» («Ставропольская правда»,   № 330-331, 07.12.2013);</w:t>
      </w:r>
    </w:p>
    <w:p>
      <w:pPr>
        <w:pStyle w:val="Normal"/>
        <w:widowControl w:val="false"/>
        <w:autoSpaceDE w:val="false"/>
        <w:spacing w:lineRule="auto" w:line="240" w:before="0" w:after="0"/>
        <w:ind w:firstLine="709"/>
        <w:jc w:val="both"/>
        <w:rPr/>
      </w:pPr>
      <w:hyperlink r:id="rId20">
        <w:r>
          <w:rPr>
            <w:rStyle w:val="-"/>
            <w:rFonts w:cs="Times New Roman" w:ascii="Times New Roman" w:hAnsi="Times New Roman"/>
            <w:sz w:val="28"/>
            <w:szCs w:val="28"/>
          </w:rPr>
          <w:t>Приказом</w:t>
        </w:r>
      </w:hyperlink>
      <w:r>
        <w:rPr>
          <w:rFonts w:cs="Times New Roman" w:ascii="Times New Roman" w:hAnsi="Times New Roman"/>
          <w:sz w:val="28"/>
          <w:szCs w:val="28"/>
        </w:rPr>
        <w:t xml:space="preserve"> министерства экономического развития Ставропольского края от 1 июня 2011 года № 173/од «Об утверждении перечней государственных услуг, предоставляемых органами исполнительной власти Ставропольского края»;</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настоящий Административный регламент и последующие редакции вышеназванных нормативных правовых актов.</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bookmarkStart w:id="0" w:name="Par72"/>
      <w:bookmarkEnd w:id="0"/>
      <w:r>
        <w:rPr>
          <w:rFonts w:cs="Times New Roman"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2.6.1. Перечень документов, необходимых для предоставления государственной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 документ, удостоверяющий личность кандидата в приемные родители;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 правовой акт органа местного самоуправления о назначении указанного лица опекуном;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правовой акт органа местного самоуправления о создании приемной семьи;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 заявление кандидата в приемные родители о заключении договора о приемной семье и предоставлении детям-сиротам за время пребывания у приемных родителей бесплатного питания, бесплатного комплекта одежды, обуви и мягкого инвентаря, бесплатного медицинского обеспечения или возмещении их полной стоимости или возмещении полной стоимости содержания ребенка (детей) в приемной семье;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копия свидетельства о рождении ребенка или копия паспорта для ребенка, достигшего возраста 14 лет;</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документы, подтверждающие правовой статус ребенка-сироты (свидетельства о смерти родителей, решение суда о лишении их родительских прав, признании недееспособными и иные, установленные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заключение медико-психолого-педагогической комиссии (при наличии);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7) лицевой счет кандидата в приемные родители и реквизиты банка.</w:t>
      </w:r>
    </w:p>
    <w:p>
      <w:pPr>
        <w:pStyle w:val="Normal"/>
        <w:autoSpaceDE w:val="false"/>
        <w:spacing w:lineRule="auto" w:line="240" w:before="0" w:after="0"/>
        <w:ind w:firstLine="709"/>
        <w:jc w:val="both"/>
        <w:rPr>
          <w:rFonts w:ascii="Times New Roman" w:hAnsi="Times New Roman" w:cs="Times New Roman"/>
          <w:sz w:val="28"/>
          <w:szCs w:val="28"/>
        </w:rPr>
      </w:pPr>
      <w:bookmarkStart w:id="1" w:name="Par120"/>
      <w:bookmarkEnd w:id="1"/>
      <w:r>
        <w:rPr>
          <w:rFonts w:cs="Times New Roman" w:ascii="Times New Roman" w:hAnsi="Times New Roman"/>
          <w:sz w:val="28"/>
          <w:szCs w:val="28"/>
        </w:rPr>
        <w:t>Заявитель может представить заявление и документы, необходимые для получения государственной услуги лично в орган местного самоуправления, предоставляющий государственную услугу, МФЦ, либо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 установленной </w:t>
      </w:r>
      <w:hyperlink r:id="rId21">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Едином портале, региональном портале размещается образец заполнения запроса в форме электронного документа.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обеспечивается: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копирования и сохранения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печати на бумажном носителе копии запроса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входящей корреспонденции в день его поступления.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запроса, необходимая для предоставления государственной услуги, может быть получена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непосредственно в органе местного самоуправления;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официальном сайте органа местного самоуправления, Едином портале и региональном портале;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информационно-правовой системе «КонсультантПлюс».</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Непредставление заявителем указанных документов не является основанием для отказа заявителю в предоставлении государственной услуги.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дополнительной информации, указывающей на заявителя как на достойного кандидата в приемные родители, заявитель вправе представить весь характеризующий материал с места работы и места жительства и т.д. Способы получения заявителем данной информации в том числе в электронной форме, порядок ее представления определят организация, в которую обращается заявитель.</w:t>
      </w:r>
    </w:p>
    <w:p>
      <w:pPr>
        <w:pStyle w:val="Normal"/>
        <w:autoSpaceDE w:val="false"/>
        <w:spacing w:lineRule="auto" w:line="240" w:before="0" w:after="0"/>
        <w:ind w:firstLine="709"/>
        <w:jc w:val="both"/>
        <w:rPr/>
      </w:pPr>
      <w:r>
        <w:rPr>
          <w:rFonts w:cs="Times New Roman" w:ascii="Times New Roman" w:hAnsi="Times New Roman"/>
          <w:sz w:val="28"/>
          <w:szCs w:val="28"/>
        </w:rPr>
        <w:t xml:space="preserve">2.8. </w:t>
      </w:r>
      <w:r>
        <w:rPr>
          <w:rFonts w:cs="Times New Roman" w:ascii="Times New Roman" w:hAnsi="Times New Roman"/>
          <w:bCs/>
          <w:sz w:val="28"/>
          <w:szCs w:val="28"/>
        </w:rPr>
        <w:t>Орган местного самоуправления, предоставляющий государственную услугу не вправе требовать от заявителя:</w:t>
      </w:r>
    </w:p>
    <w:p>
      <w:pPr>
        <w:pStyle w:val="Normal"/>
        <w:autoSpaceDE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autoSpaceDE w:val="false"/>
        <w:spacing w:lineRule="auto" w:line="240" w:before="0" w:after="0"/>
        <w:ind w:firstLine="709"/>
        <w:jc w:val="both"/>
        <w:rPr/>
      </w:pPr>
      <w:r>
        <w:rPr>
          <w:rFonts w:cs="Times New Roman" w:ascii="Times New Roman" w:hAnsi="Times New Roman"/>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r>
          <w:rPr>
            <w:rStyle w:val="-"/>
            <w:rFonts w:cs="Times New Roman" w:ascii="Times New Roman" w:hAnsi="Times New Roman"/>
            <w:bCs/>
            <w:sz w:val="28"/>
            <w:szCs w:val="28"/>
          </w:rPr>
          <w:t>частью 6</w:t>
        </w:r>
      </w:hyperlink>
      <w:r>
        <w:rPr>
          <w:rFonts w:cs="Times New Roman" w:ascii="Times New Roman" w:hAnsi="Times New Roman"/>
          <w:bCs/>
          <w:sz w:val="28"/>
          <w:szCs w:val="28"/>
        </w:rPr>
        <w:t xml:space="preserve">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Normal"/>
        <w:autoSpaceDE w:val="false"/>
        <w:spacing w:lineRule="auto" w:line="240" w:before="0" w:after="0"/>
        <w:ind w:firstLine="709"/>
        <w:jc w:val="both"/>
        <w:rPr/>
      </w:pPr>
      <w:r>
        <w:rPr>
          <w:rFonts w:cs="Times New Roman" w:ascii="Times New Roman" w:hAnsi="Times New Roman"/>
          <w:bCs/>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r>
          <w:rPr>
            <w:rStyle w:val="-"/>
            <w:rFonts w:cs="Times New Roman" w:ascii="Times New Roman" w:hAnsi="Times New Roman"/>
            <w:bCs/>
            <w:sz w:val="28"/>
            <w:szCs w:val="28"/>
          </w:rPr>
          <w:t>части 1 статьи 9</w:t>
        </w:r>
      </w:hyperlink>
      <w:r>
        <w:rPr>
          <w:rFonts w:cs="Times New Roman"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24">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210-ФЗ от 27.07.2010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5">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210-ФЗ от 27.07.2010, уведомляется заявитель, а также приносятся извинения за доставленные неудобства. </w:t>
      </w:r>
    </w:p>
    <w:p>
      <w:pPr>
        <w:pStyle w:val="Normal"/>
        <w:numPr>
          <w:ilvl w:val="0"/>
          <w:numId w:val="0"/>
        </w:numPr>
        <w:autoSpaceDE w:val="false"/>
        <w:spacing w:lineRule="auto" w:line="240" w:before="0" w:after="0"/>
        <w:ind w:firstLine="709"/>
        <w:jc w:val="both"/>
        <w:outlineLvl w:val="0"/>
        <w:rPr/>
      </w:pPr>
      <w:r>
        <w:rPr>
          <w:rFonts w:cs="Times New Roman" w:ascii="Times New Roman" w:hAnsi="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приеме документов, необходимых для предоставления государственной услуги, отказывается, если: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 заявлением обратилось неуполномоченное лицо;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не содержит подписи и указания фамилии, имени, отчества заявителя и его почтового адреса для ответа;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заявитель не имеет регистрации по месту жительства или пребывания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качество документов не соответствует следующим требованиям: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тексты документов написаны неразборчиво;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фамилии, имена и отчество (если имеется) физических лиц, их адреса мест жительства написаны не полностью;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документах имеются подчистки, приписки, зачеркнутые слова и иные не оговоренные исправления;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документы не удостоверены, не скреплены печатями, не имеют надлежащих подписей сторон или определенных законодательством должностных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отсутствуют оригиналы документов, указанных в </w:t>
      </w:r>
      <w:hyperlink w:anchor="Par73">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 (в случае если они не заверены в установленном законодательством Российской Федерации порядке).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противоречивых сведений в представленных документах и электронной форме запроса;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2.9.1. Исчерпывающий перечень оснований для приостановления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представлен неполный пакет документов, указанный в </w:t>
      </w:r>
      <w:hyperlink w:anchor="Par73">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Возобновление процедуры предоставления государственной услуги осуществляется при устранении нарушений в оформлении документов и (или) представлении отсутствующих документов, необходимых для предоставления государственной услуги.</w:t>
      </w:r>
    </w:p>
    <w:p>
      <w:pPr>
        <w:pStyle w:val="Normal"/>
        <w:numPr>
          <w:ilvl w:val="0"/>
          <w:numId w:val="0"/>
        </w:numPr>
        <w:autoSpaceDE w:val="false"/>
        <w:spacing w:lineRule="auto" w:line="240" w:before="0" w:after="0"/>
        <w:ind w:firstLine="709"/>
        <w:jc w:val="both"/>
        <w:outlineLvl w:val="0"/>
        <w:rPr/>
      </w:pPr>
      <w:r>
        <w:rPr>
          <w:rFonts w:cs="Times New Roman" w:ascii="Times New Roman" w:hAnsi="Times New Roman"/>
          <w:sz w:val="28"/>
          <w:szCs w:val="28"/>
        </w:rPr>
        <w:t>2.9.2. Исчерпывающий перечень оснований для отказа в предоставлении государственной услуги:</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t>отказ заявителя устранить нарушений в оформлении документов и (или) представлении отсутствующих документов, необходимых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отсутствует.</w:t>
      </w:r>
    </w:p>
    <w:p>
      <w:pPr>
        <w:pStyle w:val="Normal"/>
        <w:autoSpaceDE w:val="false"/>
        <w:spacing w:lineRule="auto" w:line="240" w:before="0" w:after="0"/>
        <w:ind w:firstLine="709"/>
        <w:jc w:val="both"/>
        <w:rPr/>
      </w:pPr>
      <w:r>
        <w:rPr>
          <w:rFonts w:cs="Times New Roman" w:ascii="Times New Roman" w:hAnsi="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Государственная пошлина или иная плата, за предоставление государственной услуги не взимается.</w:t>
      </w:r>
    </w:p>
    <w:p>
      <w:pPr>
        <w:pStyle w:val="Normal"/>
        <w:autoSpaceDE w:val="false"/>
        <w:spacing w:lineRule="auto" w:line="240" w:before="0" w:after="0"/>
        <w:ind w:firstLine="709"/>
        <w:jc w:val="both"/>
        <w:rPr/>
      </w:pPr>
      <w:r>
        <w:rPr>
          <w:rFonts w:cs="Times New Roman" w:ascii="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Плата за предоставление услуг, необходимых и обязательных для предоставления государственной услуги не предусмотрена.</w:t>
      </w:r>
    </w:p>
    <w:p>
      <w:pPr>
        <w:pStyle w:val="Normal"/>
        <w:autoSpaceDE w:val="false"/>
        <w:spacing w:lineRule="auto" w:line="240" w:before="0" w:after="0"/>
        <w:ind w:firstLine="709"/>
        <w:jc w:val="both"/>
        <w:rPr/>
      </w:pPr>
      <w:r>
        <w:rPr>
          <w:rFonts w:cs="Times New Roman" w:ascii="Times New Roman" w:hAnsi="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pPr>
        <w:pStyle w:val="Normal"/>
        <w:autoSpaceDE w:val="false"/>
        <w:spacing w:lineRule="auto" w:line="240" w:before="0" w:after="0"/>
        <w:ind w:firstLine="709"/>
        <w:jc w:val="both"/>
        <w:rPr/>
      </w:pPr>
      <w:r>
        <w:rPr>
          <w:rFonts w:cs="Times New Roman" w:ascii="Times New Roman" w:hAnsi="Times New Roman"/>
          <w:sz w:val="28"/>
          <w:szCs w:val="28"/>
        </w:rPr>
        <w:t>Максимальное время приема должностными лицами составляет 30 минут.</w:t>
      </w:r>
    </w:p>
    <w:p>
      <w:pPr>
        <w:pStyle w:val="Normal"/>
        <w:autoSpaceDE w:val="false"/>
        <w:spacing w:lineRule="auto" w:line="240" w:before="0" w:after="0"/>
        <w:ind w:firstLine="709"/>
        <w:jc w:val="both"/>
        <w:rPr/>
      </w:pPr>
      <w:r>
        <w:rPr>
          <w:rFonts w:cs="Times New Roman" w:ascii="Times New Roman" w:hAnsi="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Срок регистрации запроса заявителей и их представителей не может превышать 20 минут. Срок регистрации запроса заявителя о предоставлении государственной услуги, полученный в электронном виде и уведомления заявителя о его получении, не должен превышать 1 рабочий день.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для предоставления государственной услуги регистрируется в отделе.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отделе.</w:t>
      </w:r>
    </w:p>
    <w:p>
      <w:pPr>
        <w:pStyle w:val="Normal"/>
        <w:autoSpaceDE w:val="false"/>
        <w:spacing w:lineRule="auto" w:line="240" w:before="0" w:after="0"/>
        <w:ind w:firstLine="709"/>
        <w:jc w:val="both"/>
        <w:rPr/>
      </w:pPr>
      <w:r>
        <w:rPr>
          <w:rFonts w:cs="Times New Roman" w:ascii="Times New Roman" w:hAnsi="Times New Roman"/>
          <w:sz w:val="28"/>
          <w:szCs w:val="28"/>
        </w:rPr>
        <w:t>2.15.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sz w:val="28"/>
          <w:szCs w:val="28"/>
        </w:rPr>
        <w:t>2.15.1. Требования к помещениям, в которых предоставляется государственная услуга: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spacing w:lineRule="auto" w:line="240" w:before="0" w:after="0"/>
        <w:ind w:firstLine="709"/>
        <w:jc w:val="both"/>
        <w:rPr/>
      </w:pPr>
      <w:r>
        <w:rPr>
          <w:rFonts w:cs="Times New Roman" w:ascii="Times New Roman" w:hAnsi="Times New Roman"/>
          <w:sz w:val="28"/>
          <w:szCs w:val="28"/>
        </w:rPr>
        <w:t>2.15.2. Требования к местам проведения личного приема заявителей: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pPr>
        <w:pStyle w:val="Normal"/>
        <w:autoSpaceDE w:val="false"/>
        <w:spacing w:lineRule="auto" w:line="240" w:before="0" w:after="0"/>
        <w:ind w:firstLine="709"/>
        <w:jc w:val="both"/>
        <w:rPr/>
      </w:pPr>
      <w:hyperlink r:id="rId26">
        <w:r>
          <w:rPr>
            <w:rStyle w:val="-"/>
            <w:rFonts w:cs="Times New Roman" w:ascii="Times New Roman" w:hAnsi="Times New Roman"/>
            <w:sz w:val="28"/>
            <w:szCs w:val="28"/>
          </w:rPr>
          <w:t>2.15.3</w:t>
        </w:r>
      </w:hyperlink>
      <w:r>
        <w:rPr>
          <w:rFonts w:cs="Times New Roman" w:ascii="Times New Roman" w:hAnsi="Times New Roman"/>
          <w:sz w:val="28"/>
          <w:szCs w:val="28"/>
        </w:rPr>
        <w:t>. Требования к информационным стендам.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помещениях (наименование органа местного самоуправления, предоставляющего государственную услугу),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официальном сайте (наименование органа местного самоуправления, предоставляющего государственную услугу) размещаются следующие информационные материалы: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текст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информация о порядке исполнения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перечень документов, представляемых для получения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и образцы документов для заполнения.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изменении информации по исполнению государственной услуги осуществляется ее периодическое обновление.</w:t>
      </w:r>
    </w:p>
    <w:p>
      <w:pPr>
        <w:pStyle w:val="Normal"/>
        <w:autoSpaceDE w:val="false"/>
        <w:spacing w:lineRule="auto" w:line="240" w:before="0" w:after="0"/>
        <w:ind w:firstLine="709"/>
        <w:jc w:val="both"/>
        <w:rPr/>
      </w:pPr>
      <w:r>
        <w:rPr>
          <w:rFonts w:cs="Times New Roman" w:ascii="Times New Roman" w:hAnsi="Times New Roman"/>
          <w:sz w:val="28"/>
          <w:szCs w:val="28"/>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autoSpaceDE w:val="false"/>
        <w:spacing w:lineRule="auto" w:line="240" w:before="0" w:after="0"/>
        <w:ind w:firstLine="709"/>
        <w:jc w:val="both"/>
        <w:rPr/>
      </w:pPr>
      <w:r>
        <w:rPr>
          <w:rFonts w:cs="Times New Roman" w:ascii="Times New Roman" w:hAnsi="Times New Roman"/>
          <w:sz w:val="28"/>
          <w:szCs w:val="28"/>
        </w:rPr>
        <w:t>2.16.1. Показателем доступности при предоставлении государственной услуги являются:</w:t>
      </w:r>
    </w:p>
    <w:p>
      <w:pPr>
        <w:pStyle w:val="Normal"/>
        <w:autoSpaceDE w:val="false"/>
        <w:spacing w:lineRule="auto" w:line="240" w:before="0" w:after="0"/>
        <w:ind w:firstLine="709"/>
        <w:jc w:val="both"/>
        <w:rPr/>
      </w:pPr>
      <w:r>
        <w:rPr>
          <w:rFonts w:cs="Times New Roman" w:ascii="Times New Roman" w:hAnsi="Times New Roman"/>
          <w:sz w:val="28"/>
          <w:szCs w:val="28"/>
        </w:rPr>
        <w:t xml:space="preserve">- возможность получать необходимую информацию и консультации, касающиеся рассмотрения документов, указанных в </w:t>
      </w:r>
      <w:hyperlink w:anchor="Par73">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возможность обращения за получением государственной услуги в многофункциональный центр.</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невозможности обеспечения доступности для инвалидов помещения, в котором предоставляется государственная услуга, орган местного самоуправления, отдел обеспечивает ее предоставление в дистанционном режиме.</w:t>
      </w:r>
    </w:p>
    <w:p>
      <w:pPr>
        <w:pStyle w:val="Normal"/>
        <w:autoSpaceDE w:val="false"/>
        <w:spacing w:lineRule="auto" w:line="240" w:before="0" w:after="0"/>
        <w:ind w:firstLine="709"/>
        <w:jc w:val="both"/>
        <w:rPr/>
      </w:pPr>
      <w:r>
        <w:rPr>
          <w:rFonts w:cs="Times New Roman" w:ascii="Times New Roman" w:hAnsi="Times New Roman"/>
          <w:sz w:val="28"/>
          <w:szCs w:val="28"/>
        </w:rPr>
        <w:t>2.15.2. Показателями качества предоставления государственной услуги являются:</w:t>
      </w:r>
    </w:p>
    <w:p>
      <w:pPr>
        <w:pStyle w:val="Normal"/>
        <w:autoSpaceDE w:val="false"/>
        <w:spacing w:lineRule="auto" w:line="240" w:before="0" w:after="0"/>
        <w:ind w:firstLine="709"/>
        <w:jc w:val="both"/>
        <w:rPr/>
      </w:pPr>
      <w:r>
        <w:rPr>
          <w:rFonts w:cs="Times New Roman" w:ascii="Times New Roman" w:hAnsi="Times New Roman"/>
          <w:sz w:val="28"/>
          <w:szCs w:val="28"/>
        </w:rPr>
        <w:t xml:space="preserve">1) своевременное рассмотрение документов, указанных в </w:t>
      </w:r>
      <w:hyperlink w:anchor="Par73">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удобство и доступность получения информации заявителями о порядке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3) оперативность вынесения решения по итогам рассмотрения документов, указанных в </w:t>
      </w:r>
      <w:hyperlink w:anchor="Par73">
        <w:r>
          <w:rPr>
            <w:rStyle w:val="-"/>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w:t>
      </w:r>
    </w:p>
    <w:p>
      <w:pPr>
        <w:pStyle w:val="Normal"/>
        <w:autoSpaceDE w:val="false"/>
        <w:spacing w:lineRule="auto" w:line="240" w:before="0" w:after="0"/>
        <w:ind w:firstLine="709"/>
        <w:jc w:val="both"/>
        <w:rPr/>
      </w:pPr>
      <w:r>
        <w:rPr>
          <w:rFonts w:cs="Times New Roman" w:ascii="Times New Roman" w:hAnsi="Times New Roman"/>
          <w:sz w:val="28"/>
          <w:szCs w:val="28"/>
        </w:rPr>
        <w:t>2.15.3.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информационно-телекоммуникационных технологий.</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2.17.1. При предоставлении государственной услуги обеспечивается возможность заявителя дистанционно получить информацию о предоставлении государственной услуги с использованием информационно-телекоммуникационной сети Интернет через официальный сайт органа местного самоуправления (указать адрес), Единый портал (</w:t>
      </w:r>
      <w:r>
        <w:rPr>
          <w:rFonts w:cs="Times New Roman" w:ascii="Times New Roman" w:hAnsi="Times New Roman"/>
          <w:sz w:val="28"/>
          <w:szCs w:val="28"/>
          <w:lang w:val="en-US"/>
        </w:rPr>
        <w:t>https</w:t>
      </w:r>
      <w:r>
        <w:rPr>
          <w:rFonts w:cs="Times New Roman" w:ascii="Times New Roman" w:hAnsi="Times New Roman"/>
          <w:sz w:val="28"/>
          <w:szCs w:val="28"/>
        </w:rPr>
        <w:t>://</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gosuslugi</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и региональный портал (https://26gosuslugi.ru).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сайта органа местного самоуправления. Заявитель имеет возможность оформить все необходимые документы в удобном для него месте для подачи в орган местного самоуправления, отдел, предоставляющий государственную услугу.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организуется в электронной форме с использованием Единого портала, регионального портала, официального сайта органа местного самоуправления в случае принятия нормативных правовых актов, устанавливающих порядок предоставления государственной услуги в электронной форме и при наличии технической возможности.</w:t>
      </w:r>
    </w:p>
    <w:p>
      <w:pPr>
        <w:pStyle w:val="Normal"/>
        <w:autoSpaceDE w:val="false"/>
        <w:spacing w:lineRule="auto" w:line="240" w:before="0" w:after="0"/>
        <w:ind w:firstLine="709"/>
        <w:jc w:val="both"/>
        <w:rPr/>
      </w:pPr>
      <w:r>
        <w:rPr>
          <w:rFonts w:cs="Times New Roman" w:ascii="Times New Roman" w:hAnsi="Times New Roman"/>
          <w:sz w:val="28"/>
          <w:szCs w:val="28"/>
        </w:rPr>
        <w:t>2.17.2. Предоставление заявителям государственной услуги может организовываться в МФЦ по принципу «одного окна» в соответствии с соглашениями о взаимодействии с органами местного самоуправления, определяющими порядок, условия и правила взаимодействия при предоставлении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государственных услуг в МФЦ специалистами МФЦ могут быть в соответствии с настоящим Административным регламентом осуществляться следующие функции:</w:t>
      </w:r>
    </w:p>
    <w:p>
      <w:pPr>
        <w:pStyle w:val="Normal"/>
        <w:autoSpaceDE w:val="false"/>
        <w:spacing w:lineRule="auto" w:line="240" w:before="0" w:after="0"/>
        <w:ind w:firstLine="709"/>
        <w:jc w:val="both"/>
        <w:rPr/>
      </w:pPr>
      <w:r>
        <w:rPr>
          <w:rFonts w:cs="Times New Roman" w:ascii="Times New Roman" w:hAnsi="Times New Roman"/>
          <w:sz w:val="28"/>
          <w:szCs w:val="28"/>
        </w:rPr>
        <w:t>1) информирование и консультирование заявителей по вопросу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прием заявления и документов в соответствии с настоящим Административным регламентом,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передача в орган местного самоуправления для исполнения,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выдача результата предоставления государственной услуги заявителю.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записи на прием в орган местного самоуправления заявителю обеспечивается возможность: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ознакомления с расписанием работы органа местного самоуправления, либо должностного лица уполномоченного органа, а также с доступными для записи на прием датами и интервалами времени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в любые свободные для приема дату и время в пределах установленного в органе местного самоуправления графика приема заявителей.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записи на прием орган местного самоуправления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может осуществляться посредством регионального портала.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государственной услуги в электронной форме заявителю направляется: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записи на прием в орган местного самоуправления, содержащее сведения о дате, времени и месте приема;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Normal"/>
        <w:widowControl w:val="false"/>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numPr>
          <w:ilvl w:val="0"/>
          <w:numId w:val="0"/>
        </w:numPr>
        <w:autoSpaceDE w:val="false"/>
        <w:spacing w:lineRule="auto" w:line="240" w:before="0" w:after="0"/>
        <w:ind w:firstLine="709"/>
        <w:jc w:val="center"/>
        <w:outlineLvl w:val="0"/>
        <w:rPr>
          <w:rFonts w:ascii="Times New Roman" w:hAnsi="Times New Roman" w:cs="Times New Roman"/>
          <w:sz w:val="24"/>
          <w:szCs w:val="28"/>
        </w:rPr>
      </w:pPr>
      <w:r>
        <w:rPr>
          <w:rFonts w:cs="Times New Roman" w:ascii="Times New Roman" w:hAnsi="Times New Roman"/>
          <w:sz w:val="24"/>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3.1 Последовательность административных действий (процедур) при предоставлении государственной услуги (блок-схема приводится в приложении 3 к настоящему Административному регламенту)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включает в себя следующие административные процедуры: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прием и регистрация документов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экспертиза документов, представленных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решения о предоставлении государственной услуги либо в отказе в предоставлении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направление или выдача заявителю результата предоставления государственной услуги.</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3.2. Последовательность административных действий (процедур) предоставления государственной услуги в МФЦ:</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1) консультирование заявителя по вопросу предоставления государственной услуги;</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 прием и регистрация документов заявителя;</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3) передача документов заявителя в орган местного самоуправления.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 Описание административных процедур</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3.3.1. Прием и регистрация документов заявителя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Основанием для начала процедуры приема и регистрации документов является обращение заявителя в орган местного самоуправления с </w:t>
      </w:r>
      <w:hyperlink w:anchor="Par744">
        <w:r>
          <w:rPr>
            <w:rStyle w:val="-"/>
            <w:rFonts w:cs="Times New Roman" w:ascii="Times New Roman" w:hAnsi="Times New Roman"/>
            <w:sz w:val="28"/>
            <w:szCs w:val="28"/>
          </w:rPr>
          <w:t>заявлением</w:t>
        </w:r>
      </w:hyperlink>
      <w:r>
        <w:rPr>
          <w:rFonts w:cs="Times New Roman" w:ascii="Times New Roman" w:hAnsi="Times New Roman"/>
          <w:sz w:val="28"/>
          <w:szCs w:val="28"/>
        </w:rPr>
        <w:t xml:space="preserve"> о заключении договора о приемной семье и предоставлении детям-сиротам за время пребывания у приемных родителей бесплатного питания, бесплатного комплекта одежды, обуви и мягкого инвентаря, бесплатного медицинского обеспечения, или возмещении их полной стоимости, или возмещении полной стоимости содержания ребенка (детей) в приемной семье.</w:t>
      </w:r>
    </w:p>
    <w:p>
      <w:pPr>
        <w:pStyle w:val="Normal"/>
        <w:autoSpaceDE w:val="false"/>
        <w:spacing w:lineRule="auto" w:line="240" w:before="0" w:after="0"/>
        <w:ind w:firstLine="709"/>
        <w:jc w:val="both"/>
        <w:rPr/>
      </w:pPr>
      <w:bookmarkStart w:id="2" w:name="Par249"/>
      <w:bookmarkEnd w:id="2"/>
      <w:r>
        <w:rPr>
          <w:rFonts w:cs="Times New Roman" w:ascii="Times New Roman" w:hAnsi="Times New Roman"/>
          <w:sz w:val="28"/>
          <w:szCs w:val="28"/>
        </w:rPr>
        <w:t>При установлении оснований, указанных в п. 2.9 в приеме документов отказывается, о чем уведомляется заявитель.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при установлении фактов отсутствия необходимых и обязательных документов, заявитель настаивает на приеме документов для предоставления государственной услуги, должностное лицо, специалист, ответственный за ответственный за делопроизводство, принимает документы в представленном варианте, указывает заявителю на выявленные недостатки и факт отсутствия необходимых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При получении заявления с необходимыми прилагаемыми документами должностное лицо, специалист, ответственный за делопроизводство, вносит запись о приеме заявления в «</w:t>
      </w:r>
      <w:hyperlink w:anchor="Par935">
        <w:r>
          <w:rPr>
            <w:rStyle w:val="-"/>
            <w:rFonts w:cs="Times New Roman" w:ascii="Times New Roman" w:hAnsi="Times New Roman"/>
            <w:sz w:val="28"/>
            <w:szCs w:val="28"/>
          </w:rPr>
          <w:t>Журнал</w:t>
        </w:r>
      </w:hyperlink>
      <w:r>
        <w:rPr>
          <w:rFonts w:cs="Times New Roman" w:ascii="Times New Roman" w:hAnsi="Times New Roman"/>
          <w:sz w:val="28"/>
          <w:szCs w:val="28"/>
        </w:rPr>
        <w:t xml:space="preserve"> регистрации входящей корреспонденции».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указанных административных действий составляет 20 минут.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получения документов в электронной форме, почтовым отправлением максимальный срок выполнения указанных административных действий не превышает 1 рабочий день.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поступление обращение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прием и регистрация документов заявителя</w:t>
      </w:r>
    </w:p>
    <w:p>
      <w:pPr>
        <w:pStyle w:val="Normal"/>
        <w:autoSpaceDE w:val="false"/>
        <w:spacing w:lineRule="auto" w:line="240" w:before="0" w:after="0"/>
        <w:ind w:firstLine="709"/>
        <w:jc w:val="both"/>
        <w:rPr/>
      </w:pPr>
      <w:r>
        <w:rPr>
          <w:rFonts w:cs="Times New Roman" w:ascii="Times New Roman" w:hAnsi="Times New Roman"/>
          <w:sz w:val="28"/>
          <w:szCs w:val="28"/>
        </w:rPr>
        <w:t>Способом фиксации результата выполнения административной процедуры является запись о приеме заявления в «</w:t>
      </w:r>
      <w:hyperlink w:anchor="Par935">
        <w:r>
          <w:rPr>
            <w:rStyle w:val="-"/>
            <w:rFonts w:cs="Times New Roman" w:ascii="Times New Roman" w:hAnsi="Times New Roman"/>
            <w:sz w:val="28"/>
            <w:szCs w:val="28"/>
          </w:rPr>
          <w:t>Журнал</w:t>
        </w:r>
      </w:hyperlink>
      <w:r>
        <w:rPr>
          <w:rFonts w:cs="Times New Roman" w:ascii="Times New Roman" w:hAnsi="Times New Roman"/>
          <w:sz w:val="28"/>
          <w:szCs w:val="28"/>
        </w:rPr>
        <w:t xml:space="preserve"> регистрации входящей корреспонденции» с указанием входящего номера и даты регистрации.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 регистрации поступившего заявления со всеми необходимыми документами специалист, ответственный за делопроизводство в соответствии с установленными правилами делопроизводства, передает пакет документов начальнику отдела, для дальнейшей работы или указания резолюции и ответственного исполнителя (специалиста, ответственного за предоставление государственной услуги).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3.3.2. Экспертиза документов, представленных заявителем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является получение специалистом, ответственным за предоставление государственной услуги, заявления с приложенными документами.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Специалист, ответственный за предоставление государственной услуги, устанавливает принадлежность заявителя к категории граждан, имеющих право на получение государственной услуги, а именно: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факт проживания заявителя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факт постоянной регистрации на территории Петровского района Ставропольского края;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статус заявителя и правовые основания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Специалист, ответственный за предоставление государственной услуги устанавливает предмет обращения, проверяет документ, удостоверяющий личность заявителя, проверяет соответствие представленных документов требованиям, предъявляемых к ним законодательством, наличие всех необходимых документов, установленных </w:t>
      </w:r>
      <w:hyperlink w:anchor="Par76">
        <w:r>
          <w:rPr>
            <w:rStyle w:val="-"/>
            <w:rFonts w:cs="Times New Roman" w:ascii="Times New Roman" w:hAnsi="Times New Roman"/>
            <w:sz w:val="28"/>
            <w:szCs w:val="28"/>
          </w:rPr>
          <w:t>пунктами 2.6</w:t>
        </w:r>
      </w:hyperlink>
      <w:r>
        <w:rPr>
          <w:rFonts w:cs="Times New Roman" w:ascii="Times New Roman" w:hAnsi="Times New Roman"/>
          <w:sz w:val="28"/>
          <w:szCs w:val="28"/>
        </w:rPr>
        <w:t xml:space="preserve"> и </w:t>
      </w:r>
      <w:hyperlink w:anchor="Par117">
        <w:r>
          <w:rPr>
            <w:rStyle w:val="-"/>
            <w:rFonts w:cs="Times New Roman" w:ascii="Times New Roman" w:hAnsi="Times New Roman"/>
            <w:sz w:val="28"/>
            <w:szCs w:val="28"/>
          </w:rPr>
          <w:t>2.7</w:t>
        </w:r>
      </w:hyperlink>
      <w:r>
        <w:rPr>
          <w:rFonts w:cs="Times New Roman" w:ascii="Times New Roman" w:hAnsi="Times New Roman"/>
          <w:sz w:val="28"/>
          <w:szCs w:val="28"/>
        </w:rPr>
        <w:t xml:space="preserve"> настоящего Административного регламента, сверяет представленные экземпляры оригиналов и копий документов, делает на них надпись об их соответствии подлинным экземплярам.</w:t>
      </w:r>
    </w:p>
    <w:p>
      <w:pPr>
        <w:pStyle w:val="Normal"/>
        <w:autoSpaceDE w:val="false"/>
        <w:spacing w:lineRule="auto" w:line="240" w:before="0" w:after="0"/>
        <w:ind w:firstLine="709"/>
        <w:jc w:val="both"/>
        <w:rPr/>
      </w:pPr>
      <w:r>
        <w:rPr>
          <w:rFonts w:cs="Times New Roman" w:ascii="Times New Roman" w:hAnsi="Times New Roman"/>
          <w:sz w:val="28"/>
          <w:szCs w:val="28"/>
        </w:rPr>
        <w:t>При установлении фактов отсутствия необходимых документов или несоответствия предоставленных документов требованиям, указанным в п. 2.6 настоящего Административного регламента, должностное лицо, специалист, ответственный за предоставление государственной услуги,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w:t>
      </w:r>
      <w:r>
        <w:rPr>
          <w:rFonts w:cs="Times New Roman" w:ascii="Times New Roman" w:hAnsi="Times New Roman"/>
          <w:sz w:val="28"/>
          <w:szCs w:val="28"/>
          <w:highlight w:val="yellow"/>
        </w:rPr>
        <w:t xml:space="preserve"> </w:t>
      </w:r>
    </w:p>
    <w:p>
      <w:pPr>
        <w:pStyle w:val="Normal"/>
        <w:widowControl w:val="false"/>
        <w:autoSpaceDE w:val="false"/>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При желании заявителя устранить недостатки и препятствия, прервав процедуру предоставления государственной услуги, должностное лицо, специалист, ответственный за предоставление государственной услуги, по заявлению заявителю приостанавливает процедуру предоставления государственной услуги до устранения нарушений (или) предоставления отсутствующих документов, либо возвращает заявителю заявление и представленные им документы.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дополнительной информации, необходимой для предоставления государственной услуги, должностное лицо, специалист, ответственный за предоставление государственной услуги оформляет запросы в органы и организации, предоставляющие требуемые документы и сведения.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специалист, ответственный за предоставление государственной услуги при поступлении ответов на запросы дополняет личное дело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указанной административной процедуры - 7 рабочих дней.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Критерием принятия решения является установление фактов отсутствия/наличия необходимых документов или несоответствия/соответствия предоставленных документов требованиям, указанным в </w:t>
      </w:r>
      <w:hyperlink w:anchor="Par43">
        <w:r>
          <w:rPr>
            <w:rStyle w:val="-"/>
            <w:rFonts w:cs="Times New Roman" w:ascii="Times New Roman" w:hAnsi="Times New Roman"/>
            <w:sz w:val="28"/>
            <w:szCs w:val="28"/>
          </w:rPr>
          <w:t>п.</w:t>
        </w:r>
      </w:hyperlink>
      <w:r>
        <w:rPr>
          <w:rFonts w:cs="Times New Roman" w:ascii="Times New Roman" w:hAnsi="Times New Roman"/>
          <w:sz w:val="28"/>
          <w:szCs w:val="28"/>
        </w:rPr>
        <w:t xml:space="preserve"> 2.6, 2.7 настоящего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отсутствие фактов для отказа в предоставлении государственной услуги, формирование полного пакета документов по государственной услуге.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выполнения административной процедуры является приостановление предоставления государственной услуги, рассмотрение пакета документов для принятия решения, направление запросов в органы местного самоуправления и иные органы.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3.3.3. Принятие решения о предоставлении государственной услуги либо об отказе в предоставлении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принятия решения является отсутствие фактов для отказа в предоставлении государственной услуги, формирование полного пакета документов по государственной услуге.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Специалист, ответственный за предоставление государственной услуги, при установлении фактов наличия оснований для отказа в заключении договора о приемной семье, готовит проект отказа в заключении договора о приемной семье.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Специалист, ответственный за предоставление государственной услуги, при отсутствии установленных оснований для отказа о заключении договора о приемной семье, готовит проект правового акта органа местного самоуправления о заключении договора о приемной семье и правовой акт о возмещении полной стоимости питания, комплекта одежды, обуви и мягкого инвентаря, медицинского обеспечения за время пребывания детей-сирот и детей, оставшихся без попечения родителей, у приемных родителей.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указанных административных действий составляет 7 рабочих дней.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Критерием принятия решения является наличие/отсутствие оснований для отказа в заключение договора о приемной семье.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предоставление государственной услуги либо об отказ в предоставлении государственной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принятый правовой органа местного самоуправления о заключении договора о приемной семье, либо отказ в предоставлении государственной услуги с указанием причин отказа. </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3.3.4. Уведомление заявителя о принятом решении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процедуры уведомления заявителя является издание правового акта о заключении договора о приемной семье, либо отказ в предоставлении государственной услуги с указанием причин отказа.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специалист, ответственный за предоставление государственной услуги, уведомляет заявителя о принятом решении удобным для заявителя способом.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указанных административных действий составляет 7 рабочих дней.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принятый правовой акт органа местного самоуправления о предоставлении государственной услуги, либо отказ в предоставлении государственной услуги с указанием причин отказа.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уведомление заявителя о принятом решении.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выполнения административной процедуры является получение заявителем удобным для него способом результата предоставления государственной услуги.</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При получении правового акта заявитель расписывается в «Журнале выдачи постановлений». При невозможности заявителя лично получить правовой акт, он направляется почтовым отправлением по адресу, указанному заявителем в заявлении.</w:t>
      </w:r>
    </w:p>
    <w:p>
      <w:pPr>
        <w:pStyle w:val="Normal"/>
        <w:widowControl w:val="false"/>
        <w:autoSpaceDE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widowControl w:val="false"/>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t>IV. Формы контроля за исполнением Административного</w:t>
      </w:r>
    </w:p>
    <w:p>
      <w:pPr>
        <w:pStyle w:val="Normal"/>
        <w:widowControl w:val="false"/>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регламента</w:t>
      </w:r>
    </w:p>
    <w:p>
      <w:pPr>
        <w:pStyle w:val="Normal"/>
        <w:widowControl w:val="false"/>
        <w:autoSpaceDE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4.1. Текущий контроль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4.2. Плановый и внеплановый контроль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министерства образования Ставропольского края;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министерства финансов Ставропольского края.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органа местного самоуправления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органа местного самоуправления несут персональную ответственность, закрепленную в их должностных инструкциях, за: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соблюдение сроков исполнения административных процедур;</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соответствие результатов административных процедур требованиям законодательства;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достоверность предоставленной ими информации.</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exact" w:line="240" w:before="0" w:after="0"/>
        <w:ind w:firstLine="709"/>
        <w:jc w:val="center"/>
        <w:outlineLvl w:val="0"/>
        <w:rPr/>
      </w:pPr>
      <w:r>
        <w:rPr>
          <w:rFonts w:cs="Times New Roman" w:ascii="Times New Roman" w:hAnsi="Times New Roman"/>
          <w:sz w:val="28"/>
          <w:szCs w:val="28"/>
        </w:rPr>
        <w:t xml:space="preserve">V. </w:t>
      </w:r>
      <w:r>
        <w:rPr>
          <w:rFonts w:cs="Times New Roman" w:ascii="Times New Roman" w:hAnsi="Times New Roman"/>
          <w:sz w:val="28"/>
          <w:szCs w:val="28"/>
          <w:lang w:eastAsia="en-US"/>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27">
        <w:r>
          <w:rPr>
            <w:rStyle w:val="-"/>
            <w:rFonts w:cs="Times New Roman" w:ascii="Times New Roman" w:hAnsi="Times New Roman"/>
            <w:sz w:val="28"/>
            <w:szCs w:val="28"/>
            <w:lang w:eastAsia="en-US"/>
          </w:rPr>
          <w:t>части 1.1 статьи 16</w:t>
        </w:r>
      </w:hyperlink>
      <w:r>
        <w:rPr>
          <w:rFonts w:cs="Times New Roman"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w:t>
      </w:r>
      <w:r>
        <w:rPr>
          <w:rStyle w:val="Style17"/>
          <w:rFonts w:cs="Times New Roman" w:ascii="Times New Roman" w:hAnsi="Times New Roman"/>
          <w:i w:val="false"/>
          <w:iCs w:val="false"/>
          <w:sz w:val="28"/>
          <w:szCs w:val="28"/>
        </w:rPr>
        <w:t>многофункционального центра, работника многофункционального центра,</w:t>
      </w:r>
      <w:r>
        <w:rPr>
          <w:rFonts w:cs="Times New Roman" w:ascii="Times New Roman" w:hAnsi="Times New Roman"/>
          <w:i/>
          <w:sz w:val="28"/>
          <w:szCs w:val="28"/>
          <w:lang w:eastAsia="en-US"/>
        </w:rPr>
        <w:t xml:space="preserve"> </w:t>
      </w:r>
      <w:r>
        <w:rPr>
          <w:rFonts w:cs="Times New Roman" w:ascii="Times New Roman" w:hAnsi="Times New Roman"/>
          <w:sz w:val="28"/>
          <w:szCs w:val="28"/>
          <w:lang w:eastAsia="en-US"/>
        </w:rPr>
        <w:t>государственных или муниципальных служащих, их работников</w:t>
      </w:r>
    </w:p>
    <w:p>
      <w:pPr>
        <w:pStyle w:val="Normal"/>
        <w:widowControl w:val="false"/>
        <w:numPr>
          <w:ilvl w:val="0"/>
          <w:numId w:val="0"/>
        </w:numPr>
        <w:autoSpaceDE w:val="false"/>
        <w:spacing w:lineRule="auto" w:line="240" w:before="0" w:after="0"/>
        <w:ind w:firstLine="709"/>
        <w:jc w:val="center"/>
        <w:outlineLvl w:val="0"/>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5.1. Заявитель имеет право на досудебное (внесудебное) обжалование решений и действий (бездействия) органа местного самоуправления, его должностных лиц, муниципальных служащих принятых (осуществляемых) в ходе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5.2.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1) нарушение срока регистрации запроса о предоставлении государственной услуги, запроса, указанного в </w:t>
      </w:r>
      <w:hyperlink r:id="rId28">
        <w:r>
          <w:rPr>
            <w:rStyle w:val="-"/>
            <w:rFonts w:cs="Times New Roman" w:ascii="Times New Roman" w:hAnsi="Times New Roman"/>
            <w:sz w:val="28"/>
            <w:szCs w:val="28"/>
            <w:lang w:eastAsia="en-US"/>
          </w:rPr>
          <w:t>статье 15.1</w:t>
        </w:r>
      </w:hyperlink>
      <w:r>
        <w:rPr>
          <w:rFonts w:cs="Times New Roman" w:ascii="Times New Roman" w:hAnsi="Times New Roman"/>
          <w:sz w:val="28"/>
          <w:szCs w:val="28"/>
          <w:lang w:eastAsia="en-US"/>
        </w:rPr>
        <w:t xml:space="preserve"> Федерального закона от 27.07.2010 № 210-ФЗ (ред. от 19.02.2018) «Об организации предоставления государственных и муниципальных услуг» (далее – Федеральный закон от 27.07.2010 № 210-ФЗ);</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3) требование у заявителя документов, </w:t>
      </w:r>
      <w:r>
        <w:rPr>
          <w:rFonts w:cs="Times New Roman" w:ascii="Times New Roman" w:hAnsi="Times New Roman"/>
          <w:sz w:val="28"/>
          <w:szCs w:val="28"/>
        </w:rPr>
        <w:t xml:space="preserve">либо осуществления действий, представление или осуществление которых не предусмотрено </w:t>
      </w:r>
      <w:r>
        <w:rPr>
          <w:rFonts w:cs="Times New Roman" w:ascii="Times New Roman" w:hAnsi="Times New Roman"/>
          <w:sz w:val="28"/>
          <w:szCs w:val="28"/>
          <w:lang w:eastAsia="en-US"/>
        </w:rPr>
        <w:t>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государственной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7) отказ администрации, предоставляющей государственную услугу, должностного лица отдела,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31">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8) нарушение срока или порядка выдачи документов по результатам предоставления государственной услуги;</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r>
          <w:rPr>
            <w:rStyle w:val="-"/>
            <w:rFonts w:cs="Times New Roman" w:ascii="Times New Roman" w:hAnsi="Times New Roman"/>
            <w:sz w:val="28"/>
            <w:szCs w:val="28"/>
            <w:lang w:eastAsia="en-US"/>
          </w:rPr>
          <w:t>частью 1.3 статьи 16</w:t>
        </w:r>
      </w:hyperlink>
      <w:r>
        <w:rPr>
          <w:rFonts w:cs="Times New Roman" w:ascii="Times New Roman" w:hAnsi="Times New Roman"/>
          <w:sz w:val="28"/>
          <w:szCs w:val="28"/>
          <w:lang w:eastAsia="en-US"/>
        </w:rPr>
        <w:t xml:space="preserve"> Федерального закона от 27.07.2010                   № 210-ФЗ;</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r>
          <w:rPr>
            <w:rStyle w:val="-"/>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r>
          <w:rPr>
            <w:rStyle w:val="-"/>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5.3. Жалоба подается в письменной форме на бумажном носителе, в электронной форме в администрацию, предоставляющую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Жалобы на решения и действия (бездействие) руководителя администрации, предоставляющей государственную услугу, либо,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 Жалобы на решения и действия (бездействие) работников организаций, предусмотренных </w:t>
      </w:r>
      <w:hyperlink r:id="rId37">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подаются руководителям этих организаций.</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5.4. Жалоба на решения и действия (бездействие) администрации, предоставляющей государственную услугу, должностного лица администрации, предоставляющей государственную услугу,  муниципального служащего, руководителя администрации,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государственную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38">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9">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5.6. Оснований для приостановления рассмотрения жалобы не установлено.</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5.7. В удовлетворении жалобы орган местного самоуправления отказывает в случае, если 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5.8. Основанием для начала процедуры досудебного (внесудебного) обжалования является поступление жалобы заявителя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Заявитель вправе подать жалобу:</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лично в администрацию;</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письменной форме путем направления почтовых отправлений в администрацию;</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электронном виде посредством использования: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официального сайта администрации в сети «Интернет»;</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Единого портала (</w:t>
      </w:r>
      <w:r>
        <w:rPr>
          <w:rFonts w:cs="Times New Roman" w:ascii="Times New Roman" w:hAnsi="Times New Roman"/>
          <w:sz w:val="28"/>
          <w:szCs w:val="28"/>
          <w:lang w:val="en-US" w:eastAsia="en-US"/>
        </w:rPr>
        <w:t>https</w:t>
      </w:r>
      <w:r>
        <w:rPr>
          <w:rFonts w:cs="Times New Roman" w:ascii="Times New Roman" w:hAnsi="Times New Roman"/>
          <w:sz w:val="28"/>
          <w:szCs w:val="28"/>
          <w:lang w:eastAsia="en-US"/>
        </w:rPr>
        <w:t>://www.gosuslugi.ru);</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регионального портала (https://26gosuslugi.ru);</w:t>
      </w:r>
      <w:r>
        <w:rPr/>
        <w:t xml:space="preserve"> </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3" w:name="Par22"/>
      <w:bookmarkEnd w:id="3"/>
      <w:r>
        <w:rPr>
          <w:rFonts w:cs="Times New Roman" w:ascii="Times New Roman" w:hAnsi="Times New Roman"/>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Жалоба может быть подана заявителем через МФЦ, который обеспечивает ее передачу в администрацию.</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Жалоба передается в администрацию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4" w:name="Par27"/>
      <w:bookmarkEnd w:id="4"/>
      <w:r>
        <w:rPr>
          <w:rFonts w:cs="Times New Roman" w:ascii="Times New Roman" w:hAnsi="Times New Roman"/>
          <w:sz w:val="28"/>
          <w:szCs w:val="28"/>
          <w:lang w:eastAsia="en-US"/>
        </w:rPr>
        <w:t>1) оформленная в соответствии с законодательством Российской Федерации доверенность;</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5" w:name="Par28"/>
      <w:bookmarkEnd w:id="5"/>
      <w:r>
        <w:rPr>
          <w:rFonts w:cs="Times New Roman" w:ascii="Times New Roman" w:hAnsi="Times New Roman"/>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В случае подачи заявителем жалобы в электронном виде документы, предусмотренные </w:t>
      </w:r>
      <w:hyperlink w:anchor="Par27">
        <w:r>
          <w:rPr>
            <w:rStyle w:val="-"/>
            <w:rFonts w:cs="Times New Roman" w:ascii="Times New Roman" w:hAnsi="Times New Roman"/>
            <w:sz w:val="28"/>
            <w:szCs w:val="28"/>
            <w:lang w:eastAsia="en-US"/>
          </w:rPr>
          <w:t>подпунктами «1</w:t>
        </w:r>
      </w:hyperlink>
      <w:r>
        <w:rPr>
          <w:rFonts w:cs="Times New Roman" w:ascii="Times New Roman" w:hAnsi="Times New Roman"/>
          <w:sz w:val="28"/>
          <w:szCs w:val="28"/>
        </w:rPr>
        <w:t>»</w:t>
      </w:r>
      <w:r>
        <w:rPr>
          <w:rFonts w:cs="Times New Roman" w:ascii="Times New Roman" w:hAnsi="Times New Roman"/>
          <w:sz w:val="28"/>
          <w:szCs w:val="28"/>
          <w:lang w:eastAsia="en-US"/>
        </w:rPr>
        <w:t xml:space="preserve"> - </w:t>
      </w:r>
      <w:hyperlink w:anchor="Par28">
        <w:r>
          <w:rPr>
            <w:rStyle w:val="-"/>
            <w:rFonts w:cs="Times New Roman" w:ascii="Times New Roman" w:hAnsi="Times New Roman"/>
            <w:sz w:val="28"/>
            <w:szCs w:val="28"/>
            <w:lang w:eastAsia="en-US"/>
          </w:rPr>
          <w:t>«2» абзаца тринадцатого пункта 5.4</w:t>
        </w:r>
      </w:hyperlink>
      <w:r>
        <w:rPr>
          <w:rFonts w:cs="Times New Roman" w:ascii="Times New Roman" w:hAnsi="Times New Roman"/>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5.9. 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w:t>
      </w:r>
      <w:hyperlink r:id="rId40">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их руководителей и (или) работников, решения и действия (бездействие) которых обжалуются;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1">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многофункционального центра, работника многофункционального центра, организаций, предусмотренных </w:t>
      </w:r>
      <w:hyperlink r:id="rId42">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Normal"/>
        <w:autoSpaceDE w:val="false"/>
        <w:spacing w:lineRule="auto" w:line="240" w:before="0" w:after="0"/>
        <w:ind w:firstLine="709"/>
        <w:jc w:val="both"/>
        <w:rPr>
          <w:rFonts w:ascii="Times New Roman" w:hAnsi="Times New Roman" w:cs="Times New Roman"/>
          <w:sz w:val="28"/>
          <w:szCs w:val="28"/>
          <w:lang w:eastAsia="en-US"/>
        </w:rPr>
      </w:pPr>
      <w:bookmarkStart w:id="6" w:name="Par0"/>
      <w:bookmarkEnd w:id="6"/>
      <w:r>
        <w:rPr>
          <w:rFonts w:cs="Times New Roman" w:ascii="Times New Roman" w:hAnsi="Times New Roman"/>
          <w:sz w:val="28"/>
          <w:szCs w:val="28"/>
          <w:lang w:eastAsia="en-US"/>
        </w:rPr>
        <w:t>5.10. 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в удовлетворении жалобы отказывается.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autoSpaceDE w:val="false"/>
        <w:spacing w:lineRule="auto" w:line="240" w:before="0" w:after="0"/>
        <w:ind w:firstLine="709"/>
        <w:jc w:val="both"/>
        <w:rPr/>
      </w:pPr>
      <w:r>
        <w:rPr>
          <w:rFonts w:cs="Times New Roman"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43">
        <w:r>
          <w:rPr>
            <w:rStyle w:val="-"/>
            <w:rFonts w:cs="Times New Roman" w:ascii="Times New Roman" w:hAnsi="Times New Roman"/>
            <w:sz w:val="28"/>
            <w:szCs w:val="28"/>
          </w:rPr>
          <w:t>частью 1.1 статьи 16</w:t>
        </w:r>
      </w:hyperlink>
      <w:r>
        <w:rPr>
          <w:rFonts w:cs="Times New Roman" w:ascii="Times New Roman" w:hAnsi="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5.11. Заявитель имеет право на получение информации и документов, необходимых для обоснования и рассмотрения жалобы.</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При желании заявителя обжаловать действие или бездействие должностного лица, муниципального служащего органа местного самоуправления, предоставляющего государственную услугу, последний обязан сообщить ему свою фамилию, имя, отчество, должность и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Орган местного самоуправления, предоставляющий государственную услугу, обеспечивает:</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информирование заявителей о порядке обжалования решений и действий (бездействия) органа местного самоуправления,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органа местного самоуправления, на Едином портале (</w:t>
      </w:r>
      <w:hyperlink r:id="rId44">
        <w:r>
          <w:rPr>
            <w:rStyle w:val="-"/>
            <w:rFonts w:cs="Times New Roman" w:ascii="Times New Roman" w:hAnsi="Times New Roman"/>
            <w:color w:val="000000"/>
            <w:sz w:val="28"/>
            <w:szCs w:val="28"/>
            <w:u w:val="none"/>
            <w:lang w:val="en-US" w:eastAsia="en-US"/>
          </w:rPr>
          <w:t>https</w:t>
        </w:r>
        <w:r>
          <w:rPr>
            <w:rStyle w:val="-"/>
            <w:rFonts w:cs="Times New Roman" w:ascii="Times New Roman" w:hAnsi="Times New Roman"/>
            <w:color w:val="000000"/>
            <w:sz w:val="28"/>
            <w:szCs w:val="28"/>
            <w:u w:val="none"/>
            <w:lang w:eastAsia="en-US"/>
          </w:rPr>
          <w:t>://www.gosuslugi.ru</w:t>
        </w:r>
      </w:hyperlink>
      <w:r>
        <w:rPr>
          <w:rFonts w:cs="Times New Roman" w:ascii="Times New Roman" w:hAnsi="Times New Roman"/>
          <w:sz w:val="28"/>
          <w:szCs w:val="28"/>
          <w:lang w:eastAsia="en-US"/>
        </w:rPr>
        <w:t xml:space="preserve">); </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оснащение мест приема жалоб стульями, кресельными секциями и столами (стойками);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консультирование заявителей о порядке обжалования решений и действий (бездействия) органа местного самоуправления, его должностных лиц, муниципальных служащих, в том числе по телефону, электронной почте, при личном приеме;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5.12. Жалобы на действия (бездействие), а также на решения должностных лиц, муниципальных служащих органа местного самоуправления подаются руководителю органа местного самоуправления, предоставляющего государственную услугу.</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Жалоба, поступившая в орган местного самоуправления,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Форма и порядок ведения журнала определяются администрацией.</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5.13. Жалоба, поступившая в администрацию, предоставляющую государственную услугу, многофункциональный центр, учредителю многофункционального центра, в организации, предусмотренные </w:t>
      </w:r>
      <w:hyperlink r:id="rId45">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государственную услугу, многофункционального центра, организаций, предусмотренных </w:t>
      </w:r>
      <w:hyperlink r:id="rId46">
        <w:r>
          <w:rPr>
            <w:rStyle w:val="-"/>
            <w:rFonts w:cs="Times New Roman" w:ascii="Times New Roman" w:hAnsi="Times New Roman"/>
            <w:sz w:val="28"/>
            <w:szCs w:val="28"/>
            <w:lang w:eastAsia="en-US"/>
          </w:rPr>
          <w:t>частью 1.1 статьи 16</w:t>
        </w:r>
      </w:hyperlink>
      <w:r>
        <w:rPr>
          <w:rFonts w:cs="Times New Roman" w:ascii="Times New Roman" w:hAnsi="Times New Roman"/>
          <w:sz w:val="28"/>
          <w:szCs w:val="28"/>
          <w:lang w:eastAsia="en-US"/>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случае если принятие решения по жалобе заявителя не входит в компетенцию администрации,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w:t>
      </w:r>
    </w:p>
    <w:p>
      <w:pPr>
        <w:pStyle w:val="Normal"/>
        <w:autoSpaceDE w:val="false"/>
        <w:spacing w:lineRule="auto" w:line="240" w:before="0" w:after="0"/>
        <w:ind w:firstLine="709"/>
        <w:jc w:val="both"/>
        <w:rPr/>
      </w:pPr>
      <w:r>
        <w:rPr>
          <w:rFonts w:cs="Times New Roman" w:ascii="Times New Roman" w:hAnsi="Times New Roman"/>
          <w:sz w:val="28"/>
          <w:szCs w:val="28"/>
          <w:lang w:eastAsia="en-US"/>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22">
        <w:r>
          <w:rPr>
            <w:rStyle w:val="-"/>
            <w:rFonts w:cs="Times New Roman" w:ascii="Times New Roman" w:hAnsi="Times New Roman"/>
            <w:sz w:val="28"/>
            <w:szCs w:val="28"/>
            <w:lang w:eastAsia="en-US"/>
          </w:rPr>
          <w:t>абзаце девятом пункта 5.8</w:t>
        </w:r>
      </w:hyperlink>
      <w:r>
        <w:rPr>
          <w:rFonts w:cs="Times New Roman" w:ascii="Times New Roman" w:hAnsi="Times New Roman"/>
          <w:sz w:val="28"/>
          <w:szCs w:val="28"/>
          <w:lang w:eastAsia="en-US"/>
        </w:rPr>
        <w:t xml:space="preserve"> настоящего административного регламента, ответ заявителю направляется посредством системы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1) наименование органа местного самоуправления, должность, фамилия, имя, отчество должностного лица органа местного самоуправления, принявшего решение по жалобе;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2) номер, дата, место принятия решения, включая сведения о должностном лице, муниципальном служащем органа местного самоуправления,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3) 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4) 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5) 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7) сведения о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Ответ о результатах рассмотрения жалобы подписывается должностным лицом органа местного самоуправления, наделенным полномочиями по рассмотрению жалоб.</w:t>
      </w:r>
    </w:p>
    <w:p>
      <w:pPr>
        <w:pStyle w:val="Normal"/>
        <w:autoSpaceDE w:val="false"/>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ConsNorma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rma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rmal"/>
        <w:tabs>
          <w:tab w:val="clear" w:pos="708"/>
          <w:tab w:val="right" w:pos="9297" w:leader="none"/>
        </w:tabs>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В.В.Редькин</w:t>
        <w:tab/>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ConsNormal"/>
              <w:tabs>
                <w:tab w:val="clear" w:pos="708"/>
                <w:tab w:val="right" w:pos="9297" w:leader="none"/>
              </w:tabs>
              <w:suppressAutoHyphens w:val="false"/>
              <w:snapToGrid w:val="false"/>
              <w:ind w:right="0" w:hanging="0"/>
              <w:jc w:val="both"/>
              <w:rPr>
                <w:rFonts w:ascii="Times New Roman" w:hAnsi="Times New Roman" w:cs="Times New Roman"/>
                <w:sz w:val="28"/>
                <w:szCs w:val="28"/>
              </w:rPr>
            </w:pPr>
            <w:r>
              <w:rPr>
                <w:rFonts w:cs="Times New Roman" w:ascii="Times New Roman" w:hAnsi="Times New Roman"/>
                <w:sz w:val="28"/>
                <w:szCs w:val="28"/>
              </w:rPr>
            </w:r>
          </w:p>
        </w:tc>
        <w:tc>
          <w:tcPr>
            <w:tcW w:w="4757" w:type="dxa"/>
            <w:tcBorders/>
          </w:tcPr>
          <w:p>
            <w:pPr>
              <w:pStyle w:val="Normal"/>
              <w:suppressAutoHyphens w:val="true"/>
              <w:spacing w:lineRule="exact" w:line="240" w:before="0" w:after="0"/>
              <w:jc w:val="center"/>
              <w:rPr>
                <w:rFonts w:ascii="Times New Roman" w:hAnsi="Times New Roman" w:cs="Times New Roman"/>
                <w:sz w:val="28"/>
                <w:szCs w:val="20"/>
              </w:rPr>
            </w:pPr>
            <w:r>
              <w:rPr>
                <w:rFonts w:cs="Times New Roman" w:ascii="Times New Roman" w:hAnsi="Times New Roman"/>
                <w:sz w:val="28"/>
                <w:szCs w:val="20"/>
              </w:rPr>
              <w:t>Приложение 1</w:t>
            </w:r>
          </w:p>
          <w:p>
            <w:pPr>
              <w:pStyle w:val="Normal"/>
              <w:suppressAutoHyphens w:val="true"/>
              <w:spacing w:lineRule="exact" w:line="240" w:before="0" w:after="0"/>
              <w:jc w:val="both"/>
              <w:rPr/>
            </w:pPr>
            <w:r>
              <w:rPr>
                <w:rFonts w:cs="Times New Roman" w:ascii="Times New Roman" w:hAnsi="Times New Roman"/>
                <w:sz w:val="28"/>
                <w:szCs w:val="20"/>
              </w:rPr>
              <w:t xml:space="preserve">к административному регламенту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Главе Петровского городского округа </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главы округа)</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заявителя полностью)</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проживающего(щей) по адресу,</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(адрес проживания по паспорту)</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(Паспорт (серия, номер, дата выдачи,</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кем выдан))</w:t>
      </w:r>
    </w:p>
    <w:p>
      <w:pPr>
        <w:pStyle w:val="Normal"/>
        <w:numPr>
          <w:ilvl w:val="0"/>
          <w:numId w:val="0"/>
        </w:numPr>
        <w:autoSpaceDE w:val="false"/>
        <w:spacing w:lineRule="auto" w:line="240" w:before="0" w:after="0"/>
        <w:ind w:firstLine="709"/>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rFonts w:ascii="Times New Roman" w:hAnsi="Times New Roman" w:cs="Times New Roman"/>
          <w:sz w:val="28"/>
          <w:szCs w:val="28"/>
          <w:lang w:eastAsia="ar-SA"/>
        </w:rPr>
      </w:pPr>
      <w:bookmarkStart w:id="7" w:name="Par744"/>
      <w:bookmarkEnd w:id="7"/>
      <w:r>
        <w:rPr>
          <w:rFonts w:cs="Times New Roman" w:ascii="Times New Roman" w:hAnsi="Times New Roman"/>
          <w:sz w:val="28"/>
          <w:szCs w:val="28"/>
          <w:lang w:eastAsia="ar-SA"/>
        </w:rPr>
        <w:t xml:space="preserve">Заявление </w:t>
      </w:r>
    </w:p>
    <w:p>
      <w:pPr>
        <w:pStyle w:val="Normal"/>
        <w:shd w:fill="FFFFFF" w:val="clear"/>
        <w:spacing w:lineRule="auto" w:line="240" w:before="0" w:after="0"/>
        <w:ind w:firstLine="709"/>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о заключении договора о приемной семье и возмещении полной стоимости </w:t>
      </w:r>
      <w:r>
        <w:rPr>
          <w:rFonts w:cs="Times New Roman" w:ascii="Times New Roman" w:hAnsi="Times New Roman"/>
          <w:bCs/>
          <w:sz w:val="28"/>
          <w:szCs w:val="28"/>
          <w:lang w:eastAsia="ar-SA"/>
        </w:rPr>
        <w:t>питания, комплекта одежды, обуви и мягкого инвентаря, медицинского обслуживания детей-сирот за время пребывания у приемных родителей</w:t>
      </w:r>
    </w:p>
    <w:p>
      <w:pPr>
        <w:pStyle w:val="Normal"/>
        <w:shd w:fill="FFFFFF" w:val="clear"/>
        <w:spacing w:lineRule="auto" w:line="240"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ab/>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Прошу Вас заключить договор о приемной семье и ежемесячно возмещать полную стоимость питания, комплекта одежды, обуви и мягкого инвентаря, медицинского обслуживания детей-сирот и/или детей, оставшихся без попечения родителей________________________________________________</w:t>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______________________________________________________________________________________________________________________________________________________________________________________________________</w:t>
      </w:r>
    </w:p>
    <w:p>
      <w:pPr>
        <w:pStyle w:val="Normal"/>
        <w:shd w:fill="FFFFFF" w:val="clear"/>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(Ф.И.О. дата рождения)</w:t>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за время пребывания в приемной семье, в соответствии с нормативно-правовым актом органа опеки и попечительства о назначении меня опекуном (попечителем) и договором о приемной семье _________________________</w:t>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__________________________________________________________________</w:t>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______________________________________________________________________________________________________________________________________________________________________________________________________</w:t>
      </w:r>
    </w:p>
    <w:p>
      <w:pPr>
        <w:pStyle w:val="Normal"/>
        <w:shd w:fill="FFFFFF" w:val="clear"/>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 реквизиты: дата и № нормативных актов)</w:t>
      </w:r>
    </w:p>
    <w:p>
      <w:pPr>
        <w:pStyle w:val="Normal"/>
        <w:shd w:fill="FFFFFF" w:val="clear"/>
        <w:spacing w:lineRule="auto" w:line="240" w:before="0" w:after="0"/>
        <w:jc w:val="both"/>
        <w:rPr/>
      </w:pPr>
      <w:r>
        <w:rPr>
          <w:rFonts w:cs="Times New Roman" w:ascii="Times New Roman" w:hAnsi="Times New Roman"/>
          <w:sz w:val="28"/>
          <w:szCs w:val="28"/>
          <w:lang w:eastAsia="ar-SA"/>
        </w:rPr>
        <w:t>путем перечисления на лицевой счет                                                                             № 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открытый в дополнительном офисе № 5230/_______ Ставропольского отделения № 5230 публичного акционерного общества «Сбербанк России».</w:t>
      </w:r>
    </w:p>
    <w:p>
      <w:pPr>
        <w:pStyle w:val="Normal"/>
        <w:shd w:fill="FFFFFF" w:val="clear"/>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(реквизиты банка)</w:t>
      </w:r>
    </w:p>
    <w:p>
      <w:pPr>
        <w:pStyle w:val="Normal"/>
        <w:tabs>
          <w:tab w:val="clear" w:pos="708"/>
          <w:tab w:val="left" w:pos="9854" w:leader="none"/>
        </w:tabs>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Обязуюсь предоставить кассовые и товарные чеки произведенных расходов на нужды несовершеннолетней (их) к ежегодному отчету опекуна (в срок до 01 февраля).</w:t>
      </w:r>
    </w:p>
    <w:p>
      <w:pPr>
        <w:pStyle w:val="Normal"/>
        <w:tabs>
          <w:tab w:val="clear" w:pos="708"/>
          <w:tab w:val="right" w:pos="9297" w:leader="none"/>
        </w:tabs>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Я, </w:t>
        <w:tab/>
        <w:t>,</w:t>
      </w:r>
    </w:p>
    <w:p>
      <w:pPr>
        <w:pStyle w:val="Normal"/>
        <w:pBdr>
          <w:top w:val="single" w:sz="4" w:space="1" w:color="000000"/>
        </w:pBdr>
        <w:shd w:fill="FFFFFF" w:val="clear"/>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(фамилия, имя, отчество)</w:t>
      </w:r>
    </w:p>
    <w:p>
      <w:pPr>
        <w:pStyle w:val="Normal"/>
        <w:shd w:fill="FFFFFF" w:val="clear"/>
        <w:spacing w:lineRule="auto" w:line="240" w:before="0" w:after="0"/>
        <w:jc w:val="both"/>
        <w:rPr>
          <w:rFonts w:ascii="Times New Roman" w:hAnsi="Times New Roman" w:cs="Times New Roman"/>
          <w:sz w:val="28"/>
          <w:szCs w:val="28"/>
          <w:lang w:eastAsia="ar-SA"/>
        </w:rPr>
      </w:pPr>
      <w:r>
        <w:rPr>
          <w:rFonts w:cs="Times New Roman" w:ascii="Times New Roman" w:hAnsi="Times New Roman"/>
          <w:sz w:val="28"/>
          <w:szCs w:val="28"/>
          <w:lang w:eastAsia="ar-SA"/>
        </w:rPr>
        <w:t>даю согласие на обработку и использование моих персональных данных, содержащихся в настоящем заявлении и в предоставленных мною документах.</w:t>
      </w:r>
    </w:p>
    <w:p>
      <w:pPr>
        <w:pStyle w:val="Normal"/>
        <w:shd w:fill="FFFFFF" w:val="clear"/>
        <w:spacing w:lineRule="auto" w:line="240" w:before="0" w:after="0"/>
        <w:jc w:val="both"/>
        <w:rPr/>
      </w:pPr>
      <w:r>
        <w:rPr>
          <w:rFonts w:cs="Times New Roman" w:ascii="Times New Roman" w:hAnsi="Times New Roman"/>
          <w:sz w:val="28"/>
          <w:szCs w:val="28"/>
          <w:lang w:eastAsia="ar-SA"/>
        </w:rPr>
        <w:t>К заявлению прилагается пакет документов на  _____ листах</w:t>
      </w:r>
    </w:p>
    <w:p>
      <w:pPr>
        <w:pStyle w:val="Normal"/>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p>
    <w:p>
      <w:pPr>
        <w:pStyle w:val="Normal"/>
        <w:pBdr>
          <w:top w:val="single" w:sz="4" w:space="1" w:color="000000"/>
        </w:pBdr>
        <w:shd w:fill="FFFFFF" w:val="clear"/>
        <w:spacing w:lineRule="auto" w:line="240" w:before="0" w:after="0"/>
        <w:jc w:val="center"/>
        <w:rPr>
          <w:rFonts w:ascii="Times New Roman" w:hAnsi="Times New Roman" w:cs="Times New Roman"/>
          <w:sz w:val="28"/>
          <w:szCs w:val="28"/>
          <w:lang w:eastAsia="ar-SA"/>
        </w:rPr>
      </w:pPr>
      <w:r>
        <w:rPr>
          <w:rFonts w:cs="Times New Roman" w:ascii="Times New Roman" w:hAnsi="Times New Roman"/>
          <w:sz w:val="28"/>
          <w:szCs w:val="28"/>
          <w:lang w:eastAsia="ar-SA"/>
        </w:rPr>
        <w:t>(подпись, дата)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ConsNormal"/>
              <w:tabs>
                <w:tab w:val="clear" w:pos="708"/>
                <w:tab w:val="right" w:pos="9297" w:leader="none"/>
              </w:tabs>
              <w:suppressAutoHyphens w:val="false"/>
              <w:snapToGrid w:val="false"/>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c>
        <w:tc>
          <w:tcPr>
            <w:tcW w:w="4757" w:type="dxa"/>
            <w:tcBorders/>
          </w:tcPr>
          <w:p>
            <w:pPr>
              <w:pStyle w:val="Normal"/>
              <w:suppressAutoHyphens w:val="true"/>
              <w:spacing w:lineRule="exact" w:line="240" w:before="0" w:after="0"/>
              <w:jc w:val="center"/>
              <w:rPr>
                <w:rFonts w:ascii="Times New Roman" w:hAnsi="Times New Roman" w:cs="Times New Roman"/>
                <w:sz w:val="28"/>
                <w:szCs w:val="20"/>
              </w:rPr>
            </w:pPr>
            <w:r>
              <w:rPr>
                <w:rFonts w:cs="Times New Roman" w:ascii="Times New Roman" w:hAnsi="Times New Roman"/>
                <w:sz w:val="28"/>
                <w:szCs w:val="20"/>
              </w:rPr>
              <w:t>Приложение 2</w:t>
            </w:r>
          </w:p>
          <w:p>
            <w:pPr>
              <w:pStyle w:val="Normal"/>
              <w:suppressAutoHyphens w:val="true"/>
              <w:spacing w:lineRule="exact" w:line="240" w:before="0" w:after="0"/>
              <w:jc w:val="both"/>
              <w:rPr/>
            </w:pPr>
            <w:r>
              <w:rPr>
                <w:rFonts w:cs="Times New Roman" w:ascii="Times New Roman" w:hAnsi="Times New Roman"/>
                <w:sz w:val="28"/>
                <w:szCs w:val="20"/>
              </w:rPr>
              <w:t xml:space="preserve">к административному регламенту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autoSpaceDE w:val="false"/>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ConsPlusTitle"/>
        <w:ind w:firstLine="709"/>
        <w:jc w:val="center"/>
        <w:rPr>
          <w:rFonts w:ascii="Times New Roman" w:hAnsi="Times New Roman" w:cs="Times New Roman"/>
          <w:b w:val="false"/>
          <w:sz w:val="28"/>
          <w:szCs w:val="28"/>
        </w:rPr>
      </w:pPr>
      <w:r>
        <w:rPr>
          <w:rFonts w:cs="Times New Roman" w:ascii="Times New Roman" w:hAnsi="Times New Roman"/>
          <w:b w:val="false"/>
          <w:sz w:val="28"/>
          <w:szCs w:val="28"/>
        </w:rPr>
        <w:t>График приема граждан по личным вопросам специалистами отдела опеки и попечительства администрации Петровского городского округа Ставропольского края</w:t>
      </w:r>
    </w:p>
    <w:p>
      <w:pPr>
        <w:pStyle w:val="ConsPlusNormal2"/>
        <w:ind w:firstLine="709"/>
        <w:rPr>
          <w:rFonts w:ascii="Times New Roman" w:hAnsi="Times New Roman" w:cs="Times New Roman"/>
          <w:b/>
          <w:sz w:val="28"/>
          <w:szCs w:val="28"/>
        </w:rPr>
      </w:pPr>
      <w:r>
        <w:rPr>
          <w:rFonts w:cs="Times New Roman" w:ascii="Times New Roman" w:hAnsi="Times New Roman"/>
          <w:b/>
          <w:sz w:val="28"/>
          <w:szCs w:val="28"/>
        </w:rPr>
      </w:r>
    </w:p>
    <w:tbl>
      <w:tblPr>
        <w:tblW w:w="9353" w:type="dxa"/>
        <w:jc w:val="center"/>
        <w:tblInd w:w="0" w:type="dxa"/>
        <w:tblLayout w:type="fixed"/>
        <w:tblCellMar>
          <w:top w:w="102" w:type="dxa"/>
          <w:left w:w="62" w:type="dxa"/>
          <w:bottom w:w="102" w:type="dxa"/>
          <w:right w:w="62" w:type="dxa"/>
        </w:tblCellMar>
      </w:tblPr>
      <w:tblGrid>
        <w:gridCol w:w="4533"/>
        <w:gridCol w:w="1814"/>
        <w:gridCol w:w="3006"/>
      </w:tblGrid>
      <w:tr>
        <w:trPr/>
        <w:tc>
          <w:tcPr>
            <w:tcW w:w="4533"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Должностное лицо, осуществляющее прием</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Дни приема</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Время</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2"/>
              <w:ind w:hanging="0"/>
              <w:jc w:val="both"/>
              <w:rPr>
                <w:rFonts w:ascii="Times New Roman" w:hAnsi="Times New Roman" w:cs="Times New Roman"/>
                <w:sz w:val="28"/>
                <w:szCs w:val="28"/>
              </w:rPr>
            </w:pPr>
            <w:r>
              <w:rPr>
                <w:rFonts w:cs="Times New Roman" w:ascii="Times New Roman" w:hAnsi="Times New Roman"/>
                <w:sz w:val="28"/>
                <w:szCs w:val="28"/>
              </w:rPr>
              <w:t>Начальник отдела опеки и попечительства администрации Петровского городского округа Ставропольского края</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с 8.00 до 17.00 часов перерыв с 12.00 до 13.00</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ConsPlusNormal2"/>
              <w:ind w:hanging="0"/>
              <w:jc w:val="both"/>
              <w:rPr>
                <w:rFonts w:ascii="Times New Roman" w:hAnsi="Times New Roman" w:cs="Times New Roman"/>
                <w:sz w:val="28"/>
                <w:szCs w:val="28"/>
              </w:rPr>
            </w:pPr>
            <w:r>
              <w:rPr>
                <w:rFonts w:cs="Times New Roman" w:ascii="Times New Roman" w:hAnsi="Times New Roman"/>
                <w:sz w:val="28"/>
                <w:szCs w:val="28"/>
              </w:rPr>
              <w:t>Специалист отдела опеки и попечительства администрации Петровского городского округа Ставропольского края, ответственный за предоставление государственной услуги</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Понедельник</w:t>
            </w:r>
          </w:p>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Вторник</w:t>
            </w:r>
          </w:p>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Четверг</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с 8.00 до 17.00 часов.</w:t>
            </w:r>
          </w:p>
          <w:p>
            <w:pPr>
              <w:pStyle w:val="ConsPlusNormal2"/>
              <w:ind w:hanging="0"/>
              <w:jc w:val="center"/>
              <w:rPr>
                <w:rFonts w:ascii="Times New Roman" w:hAnsi="Times New Roman" w:cs="Times New Roman"/>
                <w:sz w:val="28"/>
                <w:szCs w:val="28"/>
              </w:rPr>
            </w:pPr>
            <w:r>
              <w:rPr>
                <w:rFonts w:cs="Times New Roman" w:ascii="Times New Roman" w:hAnsi="Times New Roman"/>
                <w:sz w:val="28"/>
                <w:szCs w:val="28"/>
              </w:rPr>
              <w:t>перерыв с 12.00 до 13.00</w:t>
            </w:r>
          </w:p>
        </w:tc>
      </w:tr>
    </w:tbl>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ConsPlusNormal2"/>
        <w:ind w:hanging="0"/>
        <w:rPr>
          <w:rFonts w:ascii="Times New Roman" w:hAnsi="Times New Roman" w:cs="Times New Roman"/>
          <w:sz w:val="28"/>
          <w:szCs w:val="28"/>
        </w:rPr>
      </w:pPr>
      <w:r>
        <w:rPr>
          <w:rFonts w:cs="Times New Roman" w:ascii="Times New Roman" w:hAnsi="Times New Roman"/>
          <w:sz w:val="28"/>
          <w:szCs w:val="28"/>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ConsNormal"/>
              <w:tabs>
                <w:tab w:val="clear" w:pos="708"/>
                <w:tab w:val="right" w:pos="9297" w:leader="none"/>
              </w:tabs>
              <w:suppressAutoHyphens w:val="false"/>
              <w:snapToGrid w:val="false"/>
              <w:ind w:right="0" w:hanging="0"/>
              <w:jc w:val="both"/>
              <w:rPr>
                <w:rFonts w:ascii="Times New Roman" w:hAnsi="Times New Roman" w:cs="Times New Roman"/>
                <w:sz w:val="28"/>
                <w:szCs w:val="28"/>
              </w:rPr>
            </w:pPr>
            <w:r>
              <w:rPr>
                <w:rFonts w:cs="Times New Roman" w:ascii="Times New Roman" w:hAnsi="Times New Roman"/>
                <w:sz w:val="28"/>
                <w:szCs w:val="28"/>
              </w:rPr>
            </w:r>
          </w:p>
        </w:tc>
        <w:tc>
          <w:tcPr>
            <w:tcW w:w="4757" w:type="dxa"/>
            <w:tcBorders/>
          </w:tcPr>
          <w:p>
            <w:pPr>
              <w:pStyle w:val="Normal"/>
              <w:suppressAutoHyphens w:val="true"/>
              <w:spacing w:lineRule="exact" w:line="240" w:before="0" w:after="0"/>
              <w:jc w:val="center"/>
              <w:rPr>
                <w:rFonts w:ascii="Times New Roman" w:hAnsi="Times New Roman" w:cs="Times New Roman"/>
                <w:sz w:val="28"/>
                <w:szCs w:val="20"/>
              </w:rPr>
            </w:pPr>
            <w:r>
              <w:rPr>
                <w:rFonts w:cs="Times New Roman" w:ascii="Times New Roman" w:hAnsi="Times New Roman"/>
                <w:sz w:val="28"/>
                <w:szCs w:val="20"/>
              </w:rPr>
              <w:t>Приложение 3</w:t>
            </w:r>
          </w:p>
          <w:p>
            <w:pPr>
              <w:pStyle w:val="Normal"/>
              <w:suppressAutoHyphens w:val="true"/>
              <w:spacing w:lineRule="exact" w:line="240" w:before="0" w:after="0"/>
              <w:jc w:val="both"/>
              <w:rPr/>
            </w:pPr>
            <w:r>
              <w:rPr>
                <w:rFonts w:cs="Times New Roman" w:ascii="Times New Roman" w:hAnsi="Times New Roman"/>
                <w:sz w:val="28"/>
                <w:szCs w:val="20"/>
              </w:rPr>
              <w:t xml:space="preserve">к административному регламенту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2"/>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предоставления государственной услуги </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709"/>
        <w:jc w:val="both"/>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2">
                <wp:simplePos x="0" y="0"/>
                <wp:positionH relativeFrom="column">
                  <wp:posOffset>357505</wp:posOffset>
                </wp:positionH>
                <wp:positionV relativeFrom="paragraph">
                  <wp:posOffset>34925</wp:posOffset>
                </wp:positionV>
                <wp:extent cx="5424170" cy="501650"/>
                <wp:effectExtent l="0" t="0" r="0" b="0"/>
                <wp:wrapNone/>
                <wp:docPr id="1" name="Врезка1"/>
                <a:graphic xmlns:a="http://schemas.openxmlformats.org/drawingml/2006/main">
                  <a:graphicData uri="http://schemas.microsoft.com/office/word/2010/wordprocessingShape">
                    <wps:wsp>
                      <wps:cNvSpPr txBox="1"/>
                      <wps:spPr>
                        <a:xfrm>
                          <a:off x="0" y="0"/>
                          <a:ext cx="5424170" cy="501650"/>
                        </a:xfrm>
                        <a:prstGeom prst="rect"/>
                        <a:solidFill>
                          <a:srgbClr val="FFFFFF"/>
                        </a:solidFill>
                        <a:ln w="9525">
                          <a:solidFill>
                            <a:srgbClr val="000000"/>
                          </a:solidFill>
                        </a:ln>
                      </wps:spPr>
                      <wps:txbx>
                        <w:txbxContent>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заявителю и  обеспечение доступа заявителя к сведениям о государственной услуге</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427.1pt;height:39.5pt;mso-wrap-distance-left:9.05pt;mso-wrap-distance-right:9.05pt;mso-wrap-distance-top:0pt;mso-wrap-distance-bottom:0pt;margin-top:2.75pt;mso-position-vertical-relative:text;margin-left:28.15pt;mso-position-horizontal-relative:text">
                <v:textbox>
                  <w:txbxContent>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заявителю и  обеспечение доступа заявителя к сведениям о государственной услуге</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xbxContent>
                </v:textbox>
                <w10:wrap type="none"/>
              </v:rect>
            </w:pict>
          </mc:Fallback>
        </mc:AlternateConten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709"/>
        <w:jc w:val="both"/>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3">
                <wp:simplePos x="0" y="0"/>
                <wp:positionH relativeFrom="column">
                  <wp:posOffset>357505</wp:posOffset>
                </wp:positionH>
                <wp:positionV relativeFrom="paragraph">
                  <wp:posOffset>139700</wp:posOffset>
                </wp:positionV>
                <wp:extent cx="2982595" cy="552450"/>
                <wp:effectExtent l="0" t="0" r="0" b="0"/>
                <wp:wrapNone/>
                <wp:docPr id="2" name="Врезка2"/>
                <a:graphic xmlns:a="http://schemas.openxmlformats.org/drawingml/2006/main">
                  <a:graphicData uri="http://schemas.microsoft.com/office/word/2010/wordprocessingShape">
                    <wps:wsp>
                      <wps:cNvSpPr txBox="1"/>
                      <wps:spPr>
                        <a:xfrm>
                          <a:off x="0" y="0"/>
                          <a:ext cx="2982595" cy="552450"/>
                        </a:xfrm>
                        <a:prstGeom prst="rect"/>
                        <a:solidFill>
                          <a:srgbClr val="FFFFFF"/>
                        </a:solidFill>
                        <a:ln w="9525">
                          <a:solidFill>
                            <a:srgbClr val="000000"/>
                          </a:solidFill>
                        </a:ln>
                      </wps:spPr>
                      <wps:txbx>
                        <w:txbxContent>
                          <w:p>
                            <w:pPr>
                              <w:pStyle w:val="Normal"/>
                              <w:jc w:val="center"/>
                              <w:rPr>
                                <w:rFonts w:ascii="Times New Roman" w:hAnsi="Times New Roman" w:cs="Times New Roman"/>
                                <w:sz w:val="24"/>
                              </w:rPr>
                            </w:pPr>
                            <w:r>
                              <w:rPr>
                                <w:rFonts w:cs="Times New Roman" w:ascii="Times New Roman" w:hAnsi="Times New Roman"/>
                                <w:sz w:val="24"/>
                              </w:rPr>
                              <w:t>Прием и регистрация документов, предоставленных заявителем</w:t>
                            </w:r>
                          </w:p>
                          <w:p>
                            <w:pPr>
                              <w:pStyle w:val="Normal"/>
                              <w:spacing w:before="0" w:after="200"/>
                              <w:rPr>
                                <w:rFonts w:ascii="Times New Roman" w:hAnsi="Times New Roman" w:cs="Times New Roman"/>
                                <w:sz w:val="24"/>
                              </w:rPr>
                            </w:pPr>
                            <w:r>
                              <w:rPr>
                                <w:rFonts w:cs="Times New Roman" w:ascii="Times New Roman" w:hAnsi="Times New Roman"/>
                                <w:sz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34.85pt;height:43.5pt;mso-wrap-distance-left:9.05pt;mso-wrap-distance-right:9.05pt;mso-wrap-distance-top:0pt;mso-wrap-distance-bottom:0pt;margin-top:11pt;mso-position-vertical-relative:text;margin-left:28.15pt;mso-position-horizontal-relative:text">
                <v:textbox>
                  <w:txbxContent>
                    <w:p>
                      <w:pPr>
                        <w:pStyle w:val="Normal"/>
                        <w:jc w:val="center"/>
                        <w:rPr>
                          <w:rFonts w:ascii="Times New Roman" w:hAnsi="Times New Roman" w:cs="Times New Roman"/>
                          <w:sz w:val="24"/>
                        </w:rPr>
                      </w:pPr>
                      <w:r>
                        <w:rPr>
                          <w:rFonts w:cs="Times New Roman" w:ascii="Times New Roman" w:hAnsi="Times New Roman"/>
                          <w:sz w:val="24"/>
                        </w:rPr>
                        <w:t>Прием и регистрация документов, предоставленных заявителем</w:t>
                      </w:r>
                    </w:p>
                    <w:p>
                      <w:pPr>
                        <w:pStyle w:val="Normal"/>
                        <w:spacing w:before="0" w:after="200"/>
                        <w:rPr>
                          <w:rFonts w:ascii="Times New Roman" w:hAnsi="Times New Roman" w:cs="Times New Roman"/>
                          <w:sz w:val="24"/>
                        </w:rPr>
                      </w:pPr>
                      <w:r>
                        <w:rPr>
                          <w:rFonts w:cs="Times New Roman" w:ascii="Times New Roman" w:hAnsi="Times New Roman"/>
                          <w:sz w:val="24"/>
                        </w:rPr>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8">
                <wp:simplePos x="0" y="0"/>
                <wp:positionH relativeFrom="column">
                  <wp:posOffset>3438525</wp:posOffset>
                </wp:positionH>
                <wp:positionV relativeFrom="paragraph">
                  <wp:posOffset>74930</wp:posOffset>
                </wp:positionV>
                <wp:extent cx="661035" cy="8890"/>
                <wp:effectExtent l="635" t="37465" r="0" b="30480"/>
                <wp:wrapNone/>
                <wp:docPr id="3" name=""/>
                <a:graphic xmlns:a="http://schemas.openxmlformats.org/drawingml/2006/main">
                  <a:graphicData uri="http://schemas.microsoft.com/office/word/2010/wordprocessingShape">
                    <wps:wsp>
                      <wps:cNvCnPr/>
                      <wps:spPr>
                        <a:xfrm flipV="1">
                          <a:off x="0" y="0"/>
                          <a:ext cx="661680" cy="936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70.75pt;margin-top:5.9pt;width:52.05pt;height:0.65pt;flip:y"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17">
                <wp:simplePos x="0" y="0"/>
                <wp:positionH relativeFrom="column">
                  <wp:posOffset>4094480</wp:posOffset>
                </wp:positionH>
                <wp:positionV relativeFrom="paragraph">
                  <wp:posOffset>15240</wp:posOffset>
                </wp:positionV>
                <wp:extent cx="1734185" cy="501650"/>
                <wp:effectExtent l="0" t="0" r="0" b="0"/>
                <wp:wrapNone/>
                <wp:docPr id="4" name="Врезка3"/>
                <a:graphic xmlns:a="http://schemas.openxmlformats.org/drawingml/2006/main">
                  <a:graphicData uri="http://schemas.microsoft.com/office/word/2010/wordprocessingShape">
                    <wps:wsp>
                      <wps:cNvSpPr txBox="1"/>
                      <wps:spPr>
                        <a:xfrm>
                          <a:off x="0" y="0"/>
                          <a:ext cx="1734185" cy="501650"/>
                        </a:xfrm>
                        <a:prstGeom prst="rect"/>
                        <a:solidFill>
                          <a:srgbClr val="FFFFFF"/>
                        </a:solidFill>
                        <a:ln w="9525">
                          <a:solidFill>
                            <a:srgbClr val="000000"/>
                          </a:solidFill>
                        </a:ln>
                      </wps:spPr>
                      <wps:txbx>
                        <w:txbxContent>
                          <w:p>
                            <w:pPr>
                              <w:pStyle w:val="Normal"/>
                              <w:spacing w:before="0" w:after="200"/>
                              <w:rPr>
                                <w:rFonts w:ascii="Times New Roman" w:hAnsi="Times New Roman" w:cs="Times New Roman"/>
                                <w:sz w:val="24"/>
                              </w:rPr>
                            </w:pPr>
                            <w:r>
                              <w:rPr>
                                <w:rFonts w:cs="Times New Roman" w:ascii="Times New Roman" w:hAnsi="Times New Roman"/>
                                <w:sz w:val="24"/>
                              </w:rPr>
                              <w:t>Отказ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36.55pt;height:39.5pt;mso-wrap-distance-left:9.05pt;mso-wrap-distance-right:9.05pt;mso-wrap-distance-top:0pt;mso-wrap-distance-bottom:0pt;margin-top:1.2pt;mso-position-vertical-relative:text;margin-left:322.4pt;mso-position-horizontal-relative:text">
                <v:textbox>
                  <w:txbxContent>
                    <w:p>
                      <w:pPr>
                        <w:pStyle w:val="Normal"/>
                        <w:spacing w:before="0" w:after="200"/>
                        <w:rPr>
                          <w:rFonts w:ascii="Times New Roman" w:hAnsi="Times New Roman" w:cs="Times New Roman"/>
                          <w:sz w:val="24"/>
                        </w:rPr>
                      </w:pPr>
                      <w:r>
                        <w:rPr>
                          <w:rFonts w:cs="Times New Roman" w:ascii="Times New Roman" w:hAnsi="Times New Roman"/>
                          <w:sz w:val="24"/>
                        </w:rPr>
                        <w:t>Отказ в приеме документов</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9">
                <wp:simplePos x="0" y="0"/>
                <wp:positionH relativeFrom="column">
                  <wp:posOffset>3386455</wp:posOffset>
                </wp:positionH>
                <wp:positionV relativeFrom="paragraph">
                  <wp:posOffset>77470</wp:posOffset>
                </wp:positionV>
                <wp:extent cx="661035" cy="1270"/>
                <wp:effectExtent l="0" t="37465" r="635" b="38100"/>
                <wp:wrapNone/>
                <wp:docPr id="5" name=""/>
                <a:graphic xmlns:a="http://schemas.openxmlformats.org/drawingml/2006/main">
                  <a:graphicData uri="http://schemas.microsoft.com/office/word/2010/wordprocessingShape">
                    <wps:wsp>
                      <wps:cNvCnPr/>
                      <wps:spPr>
                        <a:xfrm flipH="1">
                          <a:off x="0" y="0"/>
                          <a:ext cx="66132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6.65pt;margin-top:6.1pt;width:51.95pt;height:0.1pt;flip:x"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spacing w:lineRule="auto" w:line="240" w:before="0" w:after="0"/>
        <w:ind w:firstLine="709"/>
        <w:jc w:val="center"/>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0">
                <wp:simplePos x="0" y="0"/>
                <wp:positionH relativeFrom="column">
                  <wp:posOffset>1807845</wp:posOffset>
                </wp:positionH>
                <wp:positionV relativeFrom="paragraph">
                  <wp:posOffset>161925</wp:posOffset>
                </wp:positionV>
                <wp:extent cx="1270" cy="247015"/>
                <wp:effectExtent l="37465" t="635" r="38100" b="0"/>
                <wp:wrapNone/>
                <wp:docPr id="6" name=""/>
                <a:graphic xmlns:a="http://schemas.openxmlformats.org/drawingml/2006/main">
                  <a:graphicData uri="http://schemas.microsoft.com/office/word/2010/wordprocessingShape">
                    <wps:wsp>
                      <wps:cNvCnPr/>
                      <wps:spPr>
                        <a:xfrm>
                          <a:off x="0" y="0"/>
                          <a:ext cx="1440" cy="2473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42.35pt;margin-top:12.75pt;width:0.05pt;height:19.4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tabs>
          <w:tab w:val="clear" w:pos="708"/>
          <w:tab w:val="left" w:pos="6386" w:leader="none"/>
        </w:tabs>
        <w:autoSpaceDE w:val="false"/>
        <w:spacing w:lineRule="auto" w:line="240" w:before="0" w:after="0"/>
        <w:ind w:firstLine="709"/>
        <w:jc w:val="center"/>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заявитель настаивает</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4">
                <wp:simplePos x="0" y="0"/>
                <wp:positionH relativeFrom="column">
                  <wp:posOffset>404495</wp:posOffset>
                </wp:positionH>
                <wp:positionV relativeFrom="paragraph">
                  <wp:posOffset>109220</wp:posOffset>
                </wp:positionV>
                <wp:extent cx="2935605" cy="629285"/>
                <wp:effectExtent l="0" t="0" r="0" b="0"/>
                <wp:wrapNone/>
                <wp:docPr id="7" name="Врезка5"/>
                <a:graphic xmlns:a="http://schemas.openxmlformats.org/drawingml/2006/main">
                  <a:graphicData uri="http://schemas.microsoft.com/office/word/2010/wordprocessingShape">
                    <wps:wsp>
                      <wps:cNvSpPr txBox="1"/>
                      <wps:spPr>
                        <a:xfrm>
                          <a:off x="0" y="0"/>
                          <a:ext cx="2935605" cy="629285"/>
                        </a:xfrm>
                        <a:prstGeom prst="rect"/>
                        <a:solidFill>
                          <a:srgbClr val="FFFFFF"/>
                        </a:solidFill>
                        <a:ln w="9525">
                          <a:solidFill>
                            <a:srgbClr val="000000"/>
                          </a:solidFill>
                        </a:ln>
                      </wps:spPr>
                      <wps:txbx>
                        <w:txbxContent>
                          <w:p>
                            <w:pPr>
                              <w:pStyle w:val="Normal"/>
                              <w:autoSpaceDE w:val="false"/>
                              <w:spacing w:before="0" w:after="200"/>
                              <w:jc w:val="center"/>
                              <w:rPr>
                                <w:rFonts w:ascii="Times New Roman" w:hAnsi="Times New Roman" w:cs="Times New Roman"/>
                                <w:sz w:val="24"/>
                                <w:szCs w:val="24"/>
                              </w:rPr>
                            </w:pPr>
                            <w:r>
                              <w:rPr>
                                <w:rFonts w:cs="Times New Roman" w:ascii="Times New Roman" w:hAnsi="Times New Roman"/>
                                <w:sz w:val="24"/>
                                <w:szCs w:val="24"/>
                              </w:rPr>
                              <w:t>Экспертиза документов, представленных заявителем</w:t>
                            </w:r>
                          </w:p>
                        </w:txbxContent>
                      </wps:txbx>
                      <wps:bodyPr anchor="t" lIns="91440" tIns="45720" rIns="91440" bIns="45720">
                        <a:noAutofit/>
                      </wps:bodyPr>
                    </wps:wsp>
                  </a:graphicData>
                </a:graphic>
              </wp:anchor>
            </w:drawing>
          </mc:Choice>
          <mc:Fallback>
            <w:pict>
              <v:rect fillcolor="#FFFFFF" strokecolor="#000000" strokeweight="0pt" style="position:absolute;rotation:-0;width:231.15pt;height:49.55pt;mso-wrap-distance-left:9.05pt;mso-wrap-distance-right:9.05pt;mso-wrap-distance-top:0pt;mso-wrap-distance-bottom:0pt;margin-top:8.6pt;mso-position-vertical-relative:text;margin-left:31.85pt;mso-position-horizontal-relative:text">
                <v:textbox>
                  <w:txbxContent>
                    <w:p>
                      <w:pPr>
                        <w:pStyle w:val="Normal"/>
                        <w:autoSpaceDE w:val="false"/>
                        <w:spacing w:before="0" w:after="200"/>
                        <w:jc w:val="center"/>
                        <w:rPr>
                          <w:rFonts w:ascii="Times New Roman" w:hAnsi="Times New Roman" w:cs="Times New Roman"/>
                          <w:sz w:val="24"/>
                          <w:szCs w:val="24"/>
                        </w:rPr>
                      </w:pPr>
                      <w:r>
                        <w:rPr>
                          <w:rFonts w:cs="Times New Roman" w:ascii="Times New Roman" w:hAnsi="Times New Roman"/>
                          <w:sz w:val="24"/>
                          <w:szCs w:val="24"/>
                        </w:rPr>
                        <w:t>Экспертиза документов, представленных заявителем</w:t>
                      </w:r>
                    </w:p>
                  </w:txbxContent>
                </v:textbox>
                <w10:wrap type="none"/>
              </v:rect>
            </w:pict>
          </mc:Fallback>
        </mc:AlternateContent>
      </w:r>
      <w:r>
        <mc:AlternateContent>
          <mc:Choice Requires="wps">
            <w:drawing>
              <wp:anchor behindDoc="0" distT="0" distB="0" distL="114935" distR="114935" simplePos="0" locked="0" layoutInCell="1" allowOverlap="1" relativeHeight="20">
                <wp:simplePos x="0" y="0"/>
                <wp:positionH relativeFrom="column">
                  <wp:posOffset>3950970</wp:posOffset>
                </wp:positionH>
                <wp:positionV relativeFrom="paragraph">
                  <wp:posOffset>109220</wp:posOffset>
                </wp:positionV>
                <wp:extent cx="1877695" cy="723900"/>
                <wp:effectExtent l="0" t="0" r="0" b="0"/>
                <wp:wrapNone/>
                <wp:docPr id="8" name="Врезка4"/>
                <a:graphic xmlns:a="http://schemas.openxmlformats.org/drawingml/2006/main">
                  <a:graphicData uri="http://schemas.microsoft.com/office/word/2010/wordprocessingShape">
                    <wps:wsp>
                      <wps:cNvSpPr txBox="1"/>
                      <wps:spPr>
                        <a:xfrm>
                          <a:off x="0" y="0"/>
                          <a:ext cx="1877695" cy="723900"/>
                        </a:xfrm>
                        <a:prstGeom prst="rect"/>
                        <a:solidFill>
                          <a:srgbClr val="FFFFFF"/>
                        </a:solidFill>
                        <a:ln w="9525">
                          <a:solidFill>
                            <a:srgbClr val="000000"/>
                          </a:solidFill>
                        </a:ln>
                      </wps:spPr>
                      <wps:txbx>
                        <w:txbxContent>
                          <w:p>
                            <w:pPr>
                              <w:pStyle w:val="Normal"/>
                              <w:spacing w:before="0" w:after="200"/>
                              <w:rPr>
                                <w:rFonts w:ascii="Times New Roman" w:hAnsi="Times New Roman" w:cs="Times New Roman"/>
                                <w:sz w:val="24"/>
                              </w:rPr>
                            </w:pPr>
                            <w:r>
                              <w:rPr>
                                <w:rFonts w:cs="Times New Roman" w:ascii="Times New Roman" w:hAnsi="Times New Roman"/>
                                <w:sz w:val="24"/>
                              </w:rPr>
                              <w:t>Направление запросов, приостановление по заявлению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147.85pt;height:57pt;mso-wrap-distance-left:9.05pt;mso-wrap-distance-right:9.05pt;mso-wrap-distance-top:0pt;mso-wrap-distance-bottom:0pt;margin-top:8.6pt;mso-position-vertical-relative:text;margin-left:311.1pt;mso-position-horizontal-relative:text">
                <v:textbox>
                  <w:txbxContent>
                    <w:p>
                      <w:pPr>
                        <w:pStyle w:val="Normal"/>
                        <w:spacing w:before="0" w:after="200"/>
                        <w:rPr>
                          <w:rFonts w:ascii="Times New Roman" w:hAnsi="Times New Roman" w:cs="Times New Roman"/>
                          <w:sz w:val="24"/>
                        </w:rPr>
                      </w:pPr>
                      <w:r>
                        <w:rPr>
                          <w:rFonts w:cs="Times New Roman" w:ascii="Times New Roman" w:hAnsi="Times New Roman"/>
                          <w:sz w:val="24"/>
                        </w:rPr>
                        <w:t>Направление запросов, приостановление по заявлению</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21">
                <wp:simplePos x="0" y="0"/>
                <wp:positionH relativeFrom="column">
                  <wp:posOffset>3335655</wp:posOffset>
                </wp:positionH>
                <wp:positionV relativeFrom="paragraph">
                  <wp:posOffset>76200</wp:posOffset>
                </wp:positionV>
                <wp:extent cx="620395" cy="1270"/>
                <wp:effectExtent l="635" t="37465" r="0" b="38100"/>
                <wp:wrapNone/>
                <wp:docPr id="9" name=""/>
                <a:graphic xmlns:a="http://schemas.openxmlformats.org/drawingml/2006/main">
                  <a:graphicData uri="http://schemas.microsoft.com/office/word/2010/wordprocessingShape">
                    <wps:wsp>
                      <wps:cNvCnPr/>
                      <wps:spPr>
                        <a:xfrm>
                          <a:off x="0" y="0"/>
                          <a:ext cx="62064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2.65pt;margin-top:6pt;width:48.8pt;height:0.0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22">
                <wp:simplePos x="0" y="0"/>
                <wp:positionH relativeFrom="column">
                  <wp:posOffset>3335655</wp:posOffset>
                </wp:positionH>
                <wp:positionV relativeFrom="paragraph">
                  <wp:posOffset>102235</wp:posOffset>
                </wp:positionV>
                <wp:extent cx="620395" cy="1270"/>
                <wp:effectExtent l="0" t="37465" r="635" b="38100"/>
                <wp:wrapNone/>
                <wp:docPr id="10" name=""/>
                <a:graphic xmlns:a="http://schemas.openxmlformats.org/drawingml/2006/main">
                  <a:graphicData uri="http://schemas.microsoft.com/office/word/2010/wordprocessingShape">
                    <wps:wsp>
                      <wps:cNvCnPr/>
                      <wps:spPr>
                        <a:xfrm flipH="1">
                          <a:off x="0" y="0"/>
                          <a:ext cx="62064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2.65pt;margin-top:8.05pt;width:48.75pt;height:0.1pt;flip:x"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1">
                <wp:simplePos x="0" y="0"/>
                <wp:positionH relativeFrom="column">
                  <wp:posOffset>1913255</wp:posOffset>
                </wp:positionH>
                <wp:positionV relativeFrom="paragraph">
                  <wp:posOffset>208280</wp:posOffset>
                </wp:positionV>
                <wp:extent cx="1270" cy="293370"/>
                <wp:effectExtent l="37465" t="635" r="38100" b="0"/>
                <wp:wrapNone/>
                <wp:docPr id="11" name=""/>
                <a:graphic xmlns:a="http://schemas.openxmlformats.org/drawingml/2006/main">
                  <a:graphicData uri="http://schemas.microsoft.com/office/word/2010/wordprocessingShape">
                    <wps:wsp>
                      <wps:cNvCnPr/>
                      <wps:spPr>
                        <a:xfrm>
                          <a:off x="0" y="0"/>
                          <a:ext cx="1440" cy="2934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50.65pt;margin-top:16.4pt;width:0.05pt;height:23.0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5">
                <wp:simplePos x="0" y="0"/>
                <wp:positionH relativeFrom="column">
                  <wp:posOffset>404495</wp:posOffset>
                </wp:positionH>
                <wp:positionV relativeFrom="paragraph">
                  <wp:posOffset>64770</wp:posOffset>
                </wp:positionV>
                <wp:extent cx="5368290" cy="277495"/>
                <wp:effectExtent l="0" t="0" r="0" b="0"/>
                <wp:wrapNone/>
                <wp:docPr id="12" name="Врезка6"/>
                <a:graphic xmlns:a="http://schemas.openxmlformats.org/drawingml/2006/main">
                  <a:graphicData uri="http://schemas.microsoft.com/office/word/2010/wordprocessingShape">
                    <wps:wsp>
                      <wps:cNvSpPr txBox="1"/>
                      <wps:spPr>
                        <a:xfrm>
                          <a:off x="0" y="0"/>
                          <a:ext cx="5368290" cy="27749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4"/>
                              </w:rPr>
                            </w:pPr>
                            <w:r>
                              <w:rPr>
                                <w:rFonts w:cs="Times New Roman" w:ascii="Times New Roman" w:hAnsi="Times New Roman"/>
                                <w:sz w:val="24"/>
                              </w:rPr>
                              <w:t>Принятие решения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422.7pt;height:21.85pt;mso-wrap-distance-left:9.05pt;mso-wrap-distance-right:9.05pt;mso-wrap-distance-top:0pt;mso-wrap-distance-bottom:0pt;margin-top:5.1pt;mso-position-vertical-relative:text;margin-left:31.85pt;mso-position-horizontal-relative:text">
                <v:textbox>
                  <w:txbxContent>
                    <w:p>
                      <w:pPr>
                        <w:pStyle w:val="Normal"/>
                        <w:spacing w:before="0" w:after="200"/>
                        <w:jc w:val="center"/>
                        <w:rPr>
                          <w:rFonts w:ascii="Times New Roman" w:hAnsi="Times New Roman" w:cs="Times New Roman"/>
                          <w:sz w:val="24"/>
                        </w:rPr>
                      </w:pPr>
                      <w:r>
                        <w:rPr>
                          <w:rFonts w:cs="Times New Roman" w:ascii="Times New Roman" w:hAnsi="Times New Roman"/>
                          <w:sz w:val="24"/>
                        </w:rPr>
                        <w:t>Принятие решения</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2">
                <wp:simplePos x="0" y="0"/>
                <wp:positionH relativeFrom="column">
                  <wp:posOffset>1612265</wp:posOffset>
                </wp:positionH>
                <wp:positionV relativeFrom="paragraph">
                  <wp:posOffset>162560</wp:posOffset>
                </wp:positionV>
                <wp:extent cx="1270" cy="393700"/>
                <wp:effectExtent l="37465" t="635" r="38100" b="0"/>
                <wp:wrapNone/>
                <wp:docPr id="13" name=""/>
                <a:graphic xmlns:a="http://schemas.openxmlformats.org/drawingml/2006/main">
                  <a:graphicData uri="http://schemas.microsoft.com/office/word/2010/wordprocessingShape">
                    <wps:wsp>
                      <wps:cNvCnPr/>
                      <wps:spPr>
                        <a:xfrm>
                          <a:off x="0" y="0"/>
                          <a:ext cx="1440" cy="393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6.95pt;margin-top:12.8pt;width:0.05pt;height:30.9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4567555</wp:posOffset>
                </wp:positionH>
                <wp:positionV relativeFrom="paragraph">
                  <wp:posOffset>162560</wp:posOffset>
                </wp:positionV>
                <wp:extent cx="8890" cy="393700"/>
                <wp:effectExtent l="31115" t="635" r="36830" b="0"/>
                <wp:wrapNone/>
                <wp:docPr id="14" name=""/>
                <a:graphic xmlns:a="http://schemas.openxmlformats.org/drawingml/2006/main">
                  <a:graphicData uri="http://schemas.microsoft.com/office/word/2010/wordprocessingShape">
                    <wps:wsp>
                      <wps:cNvCnPr/>
                      <wps:spPr>
                        <a:xfrm>
                          <a:off x="0" y="0"/>
                          <a:ext cx="9000" cy="393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59.65pt;margin-top:12.8pt;width:0.65pt;height:30.9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7">
                <wp:simplePos x="0" y="0"/>
                <wp:positionH relativeFrom="column">
                  <wp:posOffset>3434080</wp:posOffset>
                </wp:positionH>
                <wp:positionV relativeFrom="paragraph">
                  <wp:posOffset>135890</wp:posOffset>
                </wp:positionV>
                <wp:extent cx="2315845" cy="720090"/>
                <wp:effectExtent l="0" t="0" r="0" b="0"/>
                <wp:wrapNone/>
                <wp:docPr id="15" name="Врезка7"/>
                <a:graphic xmlns:a="http://schemas.openxmlformats.org/drawingml/2006/main">
                  <a:graphicData uri="http://schemas.microsoft.com/office/word/2010/wordprocessingShape">
                    <wps:wsp>
                      <wps:cNvSpPr txBox="1"/>
                      <wps:spPr>
                        <a:xfrm>
                          <a:off x="0" y="0"/>
                          <a:ext cx="2315845" cy="720090"/>
                        </a:xfrm>
                        <a:prstGeom prst="rect"/>
                        <a:solidFill>
                          <a:srgbClr val="FFFFFF"/>
                        </a:solidFill>
                        <a:ln w="9525">
                          <a:solidFill>
                            <a:srgbClr val="000000"/>
                          </a:solidFill>
                        </a:ln>
                      </wps:spPr>
                      <wps:txbx>
                        <w:txbxContent>
                          <w:p>
                            <w:pPr>
                              <w:pStyle w:val="Normal"/>
                              <w:autoSpaceDE w:val="false"/>
                              <w:spacing w:before="0" w:after="200"/>
                              <w:jc w:val="both"/>
                              <w:rPr>
                                <w:rFonts w:ascii="Times New Roman" w:hAnsi="Times New Roman" w:cs="Times New Roman"/>
                                <w:sz w:val="24"/>
                                <w:szCs w:val="24"/>
                              </w:rPr>
                            </w:pPr>
                            <w:r>
                              <w:rPr>
                                <w:rFonts w:cs="Times New Roman" w:ascii="Times New Roman" w:hAnsi="Times New Roman"/>
                                <w:sz w:val="24"/>
                                <w:szCs w:val="24"/>
                              </w:rPr>
                              <w:t>Принятие решения о заключении договора о приемной семье</w:t>
                            </w:r>
                          </w:p>
                        </w:txbxContent>
                      </wps:txbx>
                      <wps:bodyPr anchor="t" lIns="91440" tIns="45720" rIns="91440" bIns="45720">
                        <a:noAutofit/>
                      </wps:bodyPr>
                    </wps:wsp>
                  </a:graphicData>
                </a:graphic>
              </wp:anchor>
            </w:drawing>
          </mc:Choice>
          <mc:Fallback>
            <w:pict>
              <v:rect fillcolor="#FFFFFF" strokecolor="#000000" strokeweight="0pt" style="position:absolute;rotation:-0;width:182.35pt;height:56.7pt;mso-wrap-distance-left:9.05pt;mso-wrap-distance-right:9.05pt;mso-wrap-distance-top:0pt;mso-wrap-distance-bottom:0pt;margin-top:10.7pt;mso-position-vertical-relative:text;margin-left:270.4pt;mso-position-horizontal-relative:text">
                <v:textbox>
                  <w:txbxContent>
                    <w:p>
                      <w:pPr>
                        <w:pStyle w:val="Normal"/>
                        <w:autoSpaceDE w:val="false"/>
                        <w:spacing w:before="0" w:after="200"/>
                        <w:jc w:val="both"/>
                        <w:rPr>
                          <w:rFonts w:ascii="Times New Roman" w:hAnsi="Times New Roman" w:cs="Times New Roman"/>
                          <w:sz w:val="24"/>
                          <w:szCs w:val="24"/>
                        </w:rPr>
                      </w:pPr>
                      <w:r>
                        <w:rPr>
                          <w:rFonts w:cs="Times New Roman" w:ascii="Times New Roman" w:hAnsi="Times New Roman"/>
                          <w:sz w:val="24"/>
                          <w:szCs w:val="24"/>
                        </w:rPr>
                        <w:t>Принятие решения о заключении договора о приемной семье</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6">
                <wp:simplePos x="0" y="0"/>
                <wp:positionH relativeFrom="column">
                  <wp:posOffset>516255</wp:posOffset>
                </wp:positionH>
                <wp:positionV relativeFrom="paragraph">
                  <wp:posOffset>58420</wp:posOffset>
                </wp:positionV>
                <wp:extent cx="2259330" cy="561975"/>
                <wp:effectExtent l="0" t="0" r="0" b="0"/>
                <wp:wrapNone/>
                <wp:docPr id="16" name="Врезка8"/>
                <a:graphic xmlns:a="http://schemas.openxmlformats.org/drawingml/2006/main">
                  <a:graphicData uri="http://schemas.microsoft.com/office/word/2010/wordprocessingShape">
                    <wps:wsp>
                      <wps:cNvSpPr txBox="1"/>
                      <wps:spPr>
                        <a:xfrm>
                          <a:off x="0" y="0"/>
                          <a:ext cx="2259330" cy="561975"/>
                        </a:xfrm>
                        <a:prstGeom prst="rect"/>
                        <a:solidFill>
                          <a:srgbClr val="FFFFFF"/>
                        </a:solidFill>
                        <a:ln w="9525">
                          <a:solidFill>
                            <a:srgbClr val="000000"/>
                          </a:solidFill>
                        </a:ln>
                      </wps:spPr>
                      <wps:txbx>
                        <w:txbxContent>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Отказ в заключении договора о приемной семье</w:t>
                            </w:r>
                          </w:p>
                        </w:txbxContent>
                      </wps:txbx>
                      <wps:bodyPr anchor="t" lIns="91440" tIns="45720" rIns="91440" bIns="45720">
                        <a:noAutofit/>
                      </wps:bodyPr>
                    </wps:wsp>
                  </a:graphicData>
                </a:graphic>
              </wp:anchor>
            </w:drawing>
          </mc:Choice>
          <mc:Fallback>
            <w:pict>
              <v:rect fillcolor="#FFFFFF" strokecolor="#000000" strokeweight="0pt" style="position:absolute;rotation:-0;width:177.9pt;height:44.25pt;mso-wrap-distance-left:9.05pt;mso-wrap-distance-right:9.05pt;mso-wrap-distance-top:0pt;mso-wrap-distance-bottom:0pt;margin-top:4.6pt;mso-position-vertical-relative:text;margin-left:40.65pt;mso-position-horizontal-relative:text">
                <v:textbox>
                  <w:txbxContent>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Отказ в заключении договора о приемной семье</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4">
                <wp:simplePos x="0" y="0"/>
                <wp:positionH relativeFrom="column">
                  <wp:posOffset>1689735</wp:posOffset>
                </wp:positionH>
                <wp:positionV relativeFrom="paragraph">
                  <wp:posOffset>90170</wp:posOffset>
                </wp:positionV>
                <wp:extent cx="1270" cy="426720"/>
                <wp:effectExtent l="37465" t="635" r="38100" b="0"/>
                <wp:wrapNone/>
                <wp:docPr id="17" name=""/>
                <a:graphic xmlns:a="http://schemas.openxmlformats.org/drawingml/2006/main">
                  <a:graphicData uri="http://schemas.microsoft.com/office/word/2010/wordprocessingShape">
                    <wps:wsp>
                      <wps:cNvCnPr/>
                      <wps:spPr>
                        <a:xfrm>
                          <a:off x="0" y="0"/>
                          <a:ext cx="1440" cy="4273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3.05pt;margin-top:7.1pt;width:0.05pt;height:33.6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5">
                <wp:simplePos x="0" y="0"/>
                <wp:positionH relativeFrom="column">
                  <wp:posOffset>4622800</wp:posOffset>
                </wp:positionH>
                <wp:positionV relativeFrom="paragraph">
                  <wp:posOffset>150495</wp:posOffset>
                </wp:positionV>
                <wp:extent cx="8890" cy="366395"/>
                <wp:effectExtent l="31115" t="635" r="36830" b="0"/>
                <wp:wrapNone/>
                <wp:docPr id="18" name=""/>
                <a:graphic xmlns:a="http://schemas.openxmlformats.org/drawingml/2006/main">
                  <a:graphicData uri="http://schemas.microsoft.com/office/word/2010/wordprocessingShape">
                    <wps:wsp>
                      <wps:cNvCnPr/>
                      <wps:spPr>
                        <a:xfrm>
                          <a:off x="0" y="0"/>
                          <a:ext cx="9360" cy="3668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64pt;margin-top:11.85pt;width:0.7pt;height:28.8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8">
                <wp:simplePos x="0" y="0"/>
                <wp:positionH relativeFrom="column">
                  <wp:posOffset>460375</wp:posOffset>
                </wp:positionH>
                <wp:positionV relativeFrom="paragraph">
                  <wp:posOffset>161290</wp:posOffset>
                </wp:positionV>
                <wp:extent cx="5312410" cy="330835"/>
                <wp:effectExtent l="0" t="0" r="0" b="0"/>
                <wp:wrapNone/>
                <wp:docPr id="19" name="Врезка9"/>
                <a:graphic xmlns:a="http://schemas.openxmlformats.org/drawingml/2006/main">
                  <a:graphicData uri="http://schemas.microsoft.com/office/word/2010/wordprocessingShape">
                    <wps:wsp>
                      <wps:cNvSpPr txBox="1"/>
                      <wps:spPr>
                        <a:xfrm>
                          <a:off x="0" y="0"/>
                          <a:ext cx="5312410" cy="33083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4"/>
                              </w:rPr>
                            </w:pPr>
                            <w:r>
                              <w:rPr>
                                <w:rFonts w:cs="Times New Roman" w:ascii="Times New Roman" w:hAnsi="Times New Roman"/>
                                <w:sz w:val="24"/>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418.3pt;height:26.05pt;mso-wrap-distance-left:9.05pt;mso-wrap-distance-right:9.05pt;mso-wrap-distance-top:0pt;mso-wrap-distance-bottom:0pt;margin-top:12.7pt;mso-position-vertical-relative:text;margin-left:36.25pt;mso-position-horizontal-relative:text">
                <v:textbox>
                  <w:txbxContent>
                    <w:p>
                      <w:pPr>
                        <w:pStyle w:val="Normal"/>
                        <w:spacing w:before="0" w:after="200"/>
                        <w:jc w:val="center"/>
                        <w:rPr>
                          <w:rFonts w:ascii="Times New Roman" w:hAnsi="Times New Roman" w:cs="Times New Roman"/>
                          <w:sz w:val="24"/>
                        </w:rPr>
                      </w:pPr>
                      <w:r>
                        <w:rPr>
                          <w:rFonts w:cs="Times New Roman" w:ascii="Times New Roman" w:hAnsi="Times New Roman"/>
                          <w:sz w:val="24"/>
                        </w:rPr>
                        <w:t>Уведомление заявителя</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1" allowOverlap="1" relativeHeight="16">
                <wp:simplePos x="0" y="0"/>
                <wp:positionH relativeFrom="column">
                  <wp:posOffset>3095625</wp:posOffset>
                </wp:positionH>
                <wp:positionV relativeFrom="paragraph">
                  <wp:posOffset>137160</wp:posOffset>
                </wp:positionV>
                <wp:extent cx="1270" cy="382905"/>
                <wp:effectExtent l="37465" t="635" r="38100" b="0"/>
                <wp:wrapNone/>
                <wp:docPr id="20" name=""/>
                <a:graphic xmlns:a="http://schemas.openxmlformats.org/drawingml/2006/main">
                  <a:graphicData uri="http://schemas.microsoft.com/office/word/2010/wordprocessingShape">
                    <wps:wsp>
                      <wps:cNvCnPr/>
                      <wps:spPr>
                        <a:xfrm>
                          <a:off x="0" y="0"/>
                          <a:ext cx="1440" cy="3834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43.75pt;margin-top:10.8pt;width:0.05pt;height:30.15pt" type="_x0000_t32">
                <v:stroke color="black" weight="9360" endarrow="block" endarrowwidth="medium" endarrowlength="medium" joinstyle="miter" endcap="flat"/>
                <v:fill o:detectmouseclick="t" on="false"/>
                <w10:wrap type="none"/>
              </v:shape>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mc:AlternateContent>
          <mc:Choice Requires="wps">
            <w:drawing>
              <wp:anchor behindDoc="0" distT="0" distB="0" distL="114935" distR="114935" simplePos="0" locked="0" layoutInCell="1" allowOverlap="1" relativeHeight="9">
                <wp:simplePos x="0" y="0"/>
                <wp:positionH relativeFrom="column">
                  <wp:posOffset>493395</wp:posOffset>
                </wp:positionH>
                <wp:positionV relativeFrom="paragraph">
                  <wp:posOffset>164465</wp:posOffset>
                </wp:positionV>
                <wp:extent cx="5256530" cy="575310"/>
                <wp:effectExtent l="0" t="0" r="0" b="0"/>
                <wp:wrapNone/>
                <wp:docPr id="21" name="Врезка10"/>
                <a:graphic xmlns:a="http://schemas.openxmlformats.org/drawingml/2006/main">
                  <a:graphicData uri="http://schemas.microsoft.com/office/word/2010/wordprocessingShape">
                    <wps:wsp>
                      <wps:cNvSpPr txBox="1"/>
                      <wps:spPr>
                        <a:xfrm>
                          <a:off x="0" y="0"/>
                          <a:ext cx="5256530" cy="575310"/>
                        </a:xfrm>
                        <a:prstGeom prst="rect"/>
                        <a:solidFill>
                          <a:srgbClr val="FFFFFF"/>
                        </a:solidFill>
                        <a:ln w="9525">
                          <a:solidFill>
                            <a:srgbClr val="000000"/>
                          </a:solidFill>
                        </a:ln>
                      </wps:spPr>
                      <wps:txbx>
                        <w:txbxContent>
                          <w:p>
                            <w:pPr>
                              <w:pStyle w:val="Normal"/>
                              <w:spacing w:before="0" w:after="200"/>
                              <w:rPr>
                                <w:rFonts w:ascii="Times New Roman" w:hAnsi="Times New Roman" w:cs="Times New Roman"/>
                                <w:sz w:val="24"/>
                              </w:rPr>
                            </w:pPr>
                            <w:r>
                              <w:rPr>
                                <w:rFonts w:cs="Times New Roman" w:ascii="Times New Roman" w:hAnsi="Times New Roman"/>
                                <w:sz w:val="24"/>
                              </w:rPr>
                              <w:t>Направление или выдача результата предоставления государственной услуги заявителю</w:t>
                            </w:r>
                          </w:p>
                        </w:txbxContent>
                      </wps:txbx>
                      <wps:bodyPr anchor="t" lIns="91440" tIns="45720" rIns="91440" bIns="45720">
                        <a:noAutofit/>
                      </wps:bodyPr>
                    </wps:wsp>
                  </a:graphicData>
                </a:graphic>
              </wp:anchor>
            </w:drawing>
          </mc:Choice>
          <mc:Fallback>
            <w:pict>
              <v:rect fillcolor="#FFFFFF" strokecolor="#000000" strokeweight="0pt" style="position:absolute;rotation:-0;width:413.9pt;height:45.3pt;mso-wrap-distance-left:9.05pt;mso-wrap-distance-right:9.05pt;mso-wrap-distance-top:0pt;mso-wrap-distance-bottom:0pt;margin-top:12.95pt;mso-position-vertical-relative:text;margin-left:38.85pt;mso-position-horizontal-relative:text">
                <v:textbox>
                  <w:txbxContent>
                    <w:p>
                      <w:pPr>
                        <w:pStyle w:val="Normal"/>
                        <w:spacing w:before="0" w:after="200"/>
                        <w:rPr>
                          <w:rFonts w:ascii="Times New Roman" w:hAnsi="Times New Roman" w:cs="Times New Roman"/>
                          <w:sz w:val="24"/>
                        </w:rPr>
                      </w:pPr>
                      <w:r>
                        <w:rPr>
                          <w:rFonts w:cs="Times New Roman" w:ascii="Times New Roman" w:hAnsi="Times New Roman"/>
                          <w:sz w:val="24"/>
                        </w:rPr>
                        <w:t>Направление или выдача результата предоставления государственной услуги заявителю</w:t>
                      </w:r>
                    </w:p>
                  </w:txbxContent>
                </v:textbox>
                <w10:wrap type="none"/>
              </v:rect>
            </w:pict>
          </mc:Fallback>
        </mc:AlternateConten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tbl>
      <w:tblPr>
        <w:tblW w:w="9513" w:type="dxa"/>
        <w:jc w:val="left"/>
        <w:tblInd w:w="0" w:type="dxa"/>
        <w:tblLayout w:type="fixed"/>
        <w:tblCellMar>
          <w:top w:w="0" w:type="dxa"/>
          <w:left w:w="108" w:type="dxa"/>
          <w:bottom w:w="0" w:type="dxa"/>
          <w:right w:w="108" w:type="dxa"/>
        </w:tblCellMar>
      </w:tblPr>
      <w:tblGrid>
        <w:gridCol w:w="4756"/>
        <w:gridCol w:w="4757"/>
      </w:tblGrid>
      <w:tr>
        <w:trPr/>
        <w:tc>
          <w:tcPr>
            <w:tcW w:w="4756" w:type="dxa"/>
            <w:tcBorders/>
          </w:tcPr>
          <w:p>
            <w:pPr>
              <w:pStyle w:val="ConsNormal"/>
              <w:tabs>
                <w:tab w:val="clear" w:pos="708"/>
                <w:tab w:val="right" w:pos="9297" w:leader="none"/>
              </w:tabs>
              <w:suppressAutoHyphens w:val="false"/>
              <w:snapToGrid w:val="false"/>
              <w:ind w:right="0" w:hanging="0"/>
              <w:jc w:val="both"/>
              <w:rPr>
                <w:rFonts w:ascii="Times New Roman" w:hAnsi="Times New Roman" w:cs="Times New Roman"/>
                <w:sz w:val="28"/>
                <w:szCs w:val="28"/>
              </w:rPr>
            </w:pPr>
            <w:r>
              <w:rPr>
                <w:rFonts w:cs="Times New Roman" w:ascii="Times New Roman" w:hAnsi="Times New Roman"/>
                <w:sz w:val="28"/>
                <w:szCs w:val="28"/>
              </w:rPr>
            </w:r>
          </w:p>
        </w:tc>
        <w:tc>
          <w:tcPr>
            <w:tcW w:w="4757" w:type="dxa"/>
            <w:tcBorders/>
          </w:tcPr>
          <w:p>
            <w:pPr>
              <w:pStyle w:val="Normal"/>
              <w:suppressAutoHyphens w:val="true"/>
              <w:spacing w:lineRule="exact" w:line="240" w:before="0" w:after="0"/>
              <w:jc w:val="center"/>
              <w:rPr/>
            </w:pPr>
            <w:r>
              <w:rPr>
                <w:rFonts w:cs="Times New Roman" w:ascii="Times New Roman" w:hAnsi="Times New Roman"/>
                <w:sz w:val="28"/>
                <w:szCs w:val="20"/>
              </w:rPr>
              <w:t>Приложение 4</w:t>
            </w:r>
          </w:p>
          <w:p>
            <w:pPr>
              <w:pStyle w:val="Normal"/>
              <w:suppressAutoHyphens w:val="true"/>
              <w:spacing w:lineRule="exact" w:line="240" w:before="0" w:after="0"/>
              <w:jc w:val="both"/>
              <w:rPr/>
            </w:pPr>
            <w:r>
              <w:rPr>
                <w:rFonts w:cs="Times New Roman" w:ascii="Times New Roman" w:hAnsi="Times New Roman"/>
                <w:sz w:val="28"/>
                <w:szCs w:val="20"/>
              </w:rPr>
              <w:t xml:space="preserve">к административному регламенту </w:t>
            </w:r>
            <w:r>
              <w:rPr>
                <w:rFonts w:cs="Times New Roman" w:ascii="Times New Roman" w:hAnsi="Times New Roman"/>
                <w:sz w:val="28"/>
                <w:szCs w:val="28"/>
              </w:rPr>
              <w:t>предоставления администрацией Петровского городского округа Ставропольского края государственной услуги «Полное государственное обеспечение детей-сирот и детей, оставшихся без попечения родителей: предоставление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возмещение их полной стоимости»</w:t>
            </w:r>
          </w:p>
          <w:p>
            <w:pPr>
              <w:pStyle w:val="ConsNormal"/>
              <w:tabs>
                <w:tab w:val="clear" w:pos="708"/>
                <w:tab w:val="right" w:pos="9297" w:leader="none"/>
              </w:tabs>
              <w:suppressAutoHyphens w:val="false"/>
              <w:ind w:right="0"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tabs>
          <w:tab w:val="clear" w:pos="708"/>
          <w:tab w:val="left" w:pos="0" w:leader="none"/>
        </w:tabs>
        <w:spacing w:lineRule="auto" w:line="240" w:before="0" w:after="0"/>
        <w:ind w:right="10" w:firstLine="567"/>
        <w:jc w:val="center"/>
        <w:rPr>
          <w:rFonts w:ascii="Times New Roman" w:hAnsi="Times New Roman" w:cs="Times New Roman"/>
          <w:bCs/>
          <w:sz w:val="32"/>
          <w:szCs w:val="32"/>
        </w:rPr>
      </w:pPr>
      <w:r>
        <w:rPr>
          <w:rFonts w:cs="Times New Roman" w:ascii="Times New Roman" w:hAnsi="Times New Roman"/>
          <w:bCs/>
          <w:sz w:val="32"/>
          <w:szCs w:val="32"/>
        </w:rPr>
        <w:t>ДОГОВОР № __</w:t>
      </w:r>
    </w:p>
    <w:p>
      <w:pPr>
        <w:pStyle w:val="Normal"/>
        <w:shd w:fill="FFFFFF" w:val="clear"/>
        <w:tabs>
          <w:tab w:val="clear" w:pos="708"/>
          <w:tab w:val="left" w:pos="0" w:leader="none"/>
        </w:tabs>
        <w:spacing w:lineRule="auto" w:line="240" w:before="0" w:after="0"/>
        <w:ind w:left="10" w:firstLine="567"/>
        <w:jc w:val="center"/>
        <w:rPr>
          <w:rFonts w:ascii="Times New Roman" w:hAnsi="Times New Roman" w:cs="Times New Roman"/>
          <w:bCs/>
          <w:sz w:val="32"/>
          <w:szCs w:val="32"/>
        </w:rPr>
      </w:pPr>
      <w:r>
        <w:rPr>
          <w:rFonts w:cs="Times New Roman" w:ascii="Times New Roman" w:hAnsi="Times New Roman"/>
          <w:bCs/>
          <w:sz w:val="32"/>
          <w:szCs w:val="32"/>
        </w:rPr>
        <w:t>О ПРИЕМНОЙ СЕМЬЕ</w:t>
      </w:r>
    </w:p>
    <w:p>
      <w:pPr>
        <w:pStyle w:val="Normal"/>
        <w:shd w:fill="FFFFFF" w:val="clear"/>
        <w:tabs>
          <w:tab w:val="clear" w:pos="708"/>
          <w:tab w:val="left" w:pos="0" w:leader="none"/>
        </w:tabs>
        <w:spacing w:lineRule="auto" w:line="240" w:before="0" w:after="0"/>
        <w:ind w:left="10" w:firstLine="567"/>
        <w:jc w:val="center"/>
        <w:rPr>
          <w:rFonts w:ascii="Times New Roman" w:hAnsi="Times New Roman" w:cs="Times New Roman"/>
          <w:bCs/>
          <w:sz w:val="28"/>
          <w:szCs w:val="28"/>
        </w:rPr>
      </w:pPr>
      <w:r>
        <w:rPr>
          <w:rFonts w:cs="Times New Roman" w:ascii="Times New Roman" w:hAnsi="Times New Roman"/>
          <w:bCs/>
          <w:sz w:val="28"/>
          <w:szCs w:val="28"/>
        </w:rPr>
        <w:t>(осуществлении опеки (попечительства) в отношении несовершеннолетних подопечных)</w:t>
      </w:r>
    </w:p>
    <w:p>
      <w:pPr>
        <w:pStyle w:val="Normal"/>
        <w:shd w:fill="FFFFFF" w:val="clear"/>
        <w:tabs>
          <w:tab w:val="clear" w:pos="708"/>
          <w:tab w:val="left" w:pos="0" w:leader="none"/>
          <w:tab w:val="center" w:pos="5112" w:leader="none"/>
          <w:tab w:val="left" w:pos="6427" w:leader="none"/>
          <w:tab w:val="left" w:pos="7162" w:leader="underscore"/>
          <w:tab w:val="left" w:pos="8722" w:leader="underscore"/>
          <w:tab w:val="left" w:pos="9499" w:leader="underscore"/>
        </w:tabs>
        <w:spacing w:lineRule="auto" w:line="240" w:before="0" w:after="0"/>
        <w:ind w:left="19" w:hanging="19"/>
        <w:rPr>
          <w:rFonts w:ascii="Times New Roman" w:hAnsi="Times New Roman" w:cs="Times New Roman"/>
          <w:sz w:val="28"/>
          <w:szCs w:val="28"/>
        </w:rPr>
      </w:pPr>
      <w:r>
        <w:rPr>
          <w:rFonts w:cs="Times New Roman" w:ascii="Times New Roman" w:hAnsi="Times New Roman"/>
          <w:sz w:val="28"/>
          <w:szCs w:val="28"/>
        </w:rPr>
        <w:t>г. Светлоград</w:t>
        <w:tab/>
        <w:t xml:space="preserve">                                                                    «___»   _________2018г.</w:t>
      </w:r>
    </w:p>
    <w:p>
      <w:pPr>
        <w:pStyle w:val="Normal"/>
        <w:shd w:fill="FFFFFF" w:val="clear"/>
        <w:tabs>
          <w:tab w:val="clear" w:pos="708"/>
          <w:tab w:val="left" w:pos="0" w:leader="none"/>
        </w:tabs>
        <w:spacing w:lineRule="auto" w:line="240" w:before="0" w:after="0"/>
        <w:ind w:left="14"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Администрация Петровского городского округа Ставропольского края, в лице главы Петровского городского округа Ставропольского края _______________________________, действующего на основании Положения об администрации Петровского городского округа Ставропольского края,</w:t>
      </w:r>
      <w:r>
        <w:rPr/>
        <w:t xml:space="preserve"> </w:t>
      </w:r>
      <w:r>
        <w:rPr>
          <w:rFonts w:cs="Times New Roman" w:ascii="Times New Roman" w:hAnsi="Times New Roman"/>
          <w:sz w:val="28"/>
          <w:szCs w:val="28"/>
        </w:rPr>
        <w:t>утвержденного решением Совета Петровского городского округа Ставропольского края ______________________, именуемый в дальнейшем «орган опеки и попечительства», и граждане(ин/ка): __________________________________________________, паспорт Российской Федерации серия ____ номер ________, выдан ____________, взявшая(ие) ребенка на воспитание в семью, далее именуемая(ые) «приемный родитель», именуемые вместе Стороны, в соответствии с Семейным кодексом Российской Федерации, Федеральным законом Российской Федерации от 24 апреля 2008 года № 48-ФЗ «Об опеке и попечительстве»,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Законами Ставропольского края от 28 февраля 2008 года № 10-кз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от 16 марта 2006 года № 7-кз «О дополнительных гарантиях по социальной поддержке детей-сирот и детей, оставшихся без попечения родителей», от 10 июня 2008 года № 35-кз «О государственной поддержке приемной семьи», _________________________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_____________________________________________________________заключили настоящий Договор о нижеследующем: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Предмет Договора</w:t>
      </w:r>
    </w:p>
    <w:p>
      <w:pPr>
        <w:pStyle w:val="Normal"/>
        <w:numPr>
          <w:ilvl w:val="0"/>
          <w:numId w:val="3"/>
        </w:numPr>
        <w:shd w:fill="FFFFFF" w:val="clear"/>
        <w:tabs>
          <w:tab w:val="clear" w:pos="708"/>
          <w:tab w:val="left" w:pos="0" w:leader="none"/>
        </w:tabs>
        <w:spacing w:lineRule="auto" w:line="240" w:before="0" w:after="0"/>
        <w:ind w:left="0" w:firstLine="709"/>
        <w:jc w:val="both"/>
        <w:rPr>
          <w:rFonts w:ascii="Times New Roman" w:hAnsi="Times New Roman" w:cs="Times New Roman"/>
          <w:bCs/>
          <w:sz w:val="28"/>
          <w:szCs w:val="28"/>
        </w:rPr>
      </w:pPr>
      <w:r>
        <w:rPr>
          <w:rFonts w:cs="Times New Roman" w:ascii="Times New Roman" w:hAnsi="Times New Roman"/>
          <w:sz w:val="28"/>
          <w:szCs w:val="28"/>
        </w:rPr>
        <w:t xml:space="preserve">. В соответствии с настоящим Договором приемный родитель обязуется принять на воспитание в свою семью ребенка из числа детей-сирот и детей, оставшихся без попечения родителей: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(сведения о ребенке (детях), передаваемом(ых) на воспитание в приемную семью (Ф.И.О., возраст, состояние здоровья, физическое и умственное  развитие) далее именуемого(ых) «приемный ребенок (дети)», а орган опеки и попечительства обязуется передать приемного ребенка (детей) на воспитание в приемную семью, производить выплату приемным родителям (родителю) денежного вознаграждения и денежных средств на содержание приемного ребенка (детей) и иных выплат, а также предоставлять меры социальной поддержки в соответствии с настоящим Договором.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Права и обязанности приемных родителей</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Приемный родитель по отношению к приемному ребенку обладает правами и обязанностями опекуна (попечителя).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Приемный родитель является законным представителем приемного ребенка (детей) и вправе выступать в защиту их прав и законных интересов в любых отношениях без специального полномочия.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 Приемный родитель получает денежное вознаграждение, возможность на распоряжение счетом приемного ребенка в части расходования средств, причитающихся приемному ребенку в качестве алиментов, пенсий, пособий и иных предоставляемых на их содержание социальных выплат, пользуются мерами социальной поддержки в порядке установленном законодательством Российской Федерации и Ставропольского края.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Приемный родитель обязан: воспитывать приемного ребенка, заботиться о его здоровье, нравственном и физическом развитии, создавать необходимые условия для получения образования, готовить их к самостоятельной жизни, создавать необходимые условия для воспитания, содержания и ухода за приемным ребенком в приемной семье, в том числе: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защищать жизнь и здоровье, уважать человеческое достоинство приемного ребенка, соблюдать и защищать его права и интересы; </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совместно проживать с приемным ребенком, поставить его на регистрационный учет по месту жительства; </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извещать орган опеки и попечительства о перемене места жительства приемного ребенка не позднее дня, следующего за днем выбытия приемного ребенка с прежнего места жительства; </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полноценный регулярный уход за приемным ребенком в соответствии с их индивидуальными потребностями, в том числе, обеспечивать прохождение приемным ребенком регулярной диспансеризации, при необходимости своевременно направлять на медицинское обследование, а также организовывать лечение;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организовывать получение образования приемным ребенком;</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посещение приемным ребенком образовательной организации, следить за его успеваемостью, поддерживать связь с учителями учреждения. В случае невозможности посещения ребенком общеобразовательной организации по состоянию его здоровья, обеспечить получение образования в установленных законом доступных для детей формах;</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выполнять обязанности по защите прав и законных интересов приемного ребенка, предоставлять по запросу органа опеки и попечительства информацию о выполнении своих обязанностей; </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препятствовать личному общению приемного ребенка с их кровными родственниками, если это не противоречит интересам приемного ребенка, его нормальному развитию и воспитанию;</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препятствовать лицам, имеющим право на общение с ребенком в соответствии с законодательством, а также лицам, наделенным надлежащими полномочиями, общаться с приемным ребенком;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незамедлительно извещать органы опеки и попечительства о возникновении в приемной семье неблагоприятных условий для содержания, воспитания и образования приемного ребенка;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незамедлительно сообщать в орган опеки и попечительства о незапланированных уходах из дома или об иных серьезных происшествиях, случившихся с приемным ребенком;</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течение 1 дня информировать орган опеки и попечительства о возникновении ситуации, угрожающей жизни и (или) здоровью ребенка, а также о заболевании ребенка, получении им травмы, о помещении ребенка в медицинскую организацию для оказания срочной медицинской помощи или в соответствующие подразделения органов внутренних дел;</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незамедлительно информировать орган опеки и попечительства об изменении в составе семьи, о своем заболевании, тяжелом инфекционном заболевании совместно проживающих членов семьи, прочих обстоятельств, способных повлиять на воспитание и развитие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Приемный родитель ежегодно не позднее 01 февраля текущего года предоставляет в орган опеки и попечительства отчет в письменной форме за предыдущий год о хранении, об использовании имущества приемного ребенка и об управлении таким имуществом.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В случае отстранения от своих обязанностей по основаниям предусмотренным настоящим Договором, приемный родитель должен предоставить отчет не позднее трех дней с момента, когда его известили об указанном отстранении.</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Приемный родитель имеет следующие права: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получать информацию о состоянии физического и умственного развития приемного ребенка, сведения об их родителях;</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получать консультативную помощь в вопросах воспитания, образования, защиты прав и законных интересов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самостоятельно определять формы содержания, воспитания и образования приемного ребенка, включая их распорядок дня, с соблюдением требований, установленных законодательством Российской Федерации и Ставропольского края, а также настоящим Договором;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текущие вопросы жизнедеятельности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Права приемного родителя не могут осуществляться в противоречии с интересами и правами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При осуществлении своих прав и обязанностей приемный родитель не вправе причинять вред физическому и психическому здоровью приемного ребенка, его нравственному развитию.</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 При временном отсутствии приемного ребенка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приемного родителя не прекращаются.</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 Права приемных детей</w:t>
      </w:r>
    </w:p>
    <w:p>
      <w:pPr>
        <w:pStyle w:val="Normal"/>
        <w:shd w:fill="FFFFFF" w:val="clear"/>
        <w:tabs>
          <w:tab w:val="clear" w:pos="708"/>
          <w:tab w:val="left" w:pos="0" w:leader="none"/>
        </w:tabs>
        <w:spacing w:lineRule="auto" w:line="240" w:before="0" w:after="0"/>
        <w:ind w:firstLine="709"/>
        <w:jc w:val="both"/>
        <w:rPr/>
      </w:pPr>
      <w:r>
        <w:rPr>
          <w:rFonts w:cs="Times New Roman" w:ascii="Times New Roman" w:hAnsi="Times New Roman"/>
          <w:bCs/>
          <w:sz w:val="28"/>
          <w:szCs w:val="28"/>
        </w:rPr>
        <w:t>3.1. Ребенок</w:t>
      </w:r>
      <w:r>
        <w:rPr>
          <w:rFonts w:cs="Times New Roman" w:ascii="Times New Roman" w:hAnsi="Times New Roman"/>
          <w:sz w:val="28"/>
          <w:szCs w:val="28"/>
        </w:rPr>
        <w:t xml:space="preserve"> в приемной семье имеет право на: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защиту жизни и здоровья, уважение человеческого достоинства со стороны приемного родителя, защиту своих прав и законных интересов;</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совместное проживание с приемным родителем, заботу,         эмоциональное тепло и уход со стороны приемного родителя;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выражение своего мнения при решении любого вопроса, затрагивающего его интересы;</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согласия приемного родителя, осуществление личных контактов с кровными родителями, родственниками. В спорных случаях порядок общения между детьми и его кровными родственниками, определяется органом опеки и попечительства;</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обеспечение надлежащих условий для содержания, воспитания, образования, всестороннего развития;</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причитающиеся им алименты, пенсии, пособия и другие социальные выплаты и льготы;</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сохранение права собственности на жилое помещение или права пользования жилым помещением, а при отсутствии жилого помещения, право на получение жилого помещения в соответствии с жилищным законодательством;</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защиту от злоупотреблений со стороны приемного родителя в соответствии со статьей 56 Семейного кодекса Российской Федерации и совместно проживающих с ним лиц;</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защиту от всех форм физического и психического насилия.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При нарушении прав и законных интересов ребенка, в том числе при невыполнении или при ненадлежащем выполнении приемными родителями своих обязанностей по содержанию, воспитанию, образованию ребенка, самостоятельное обращение за их защитой в орган опеки и попечительства, а по достижении возраста четырнадцати лет в суд;</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 Ребенок, переданный в приемную семью, имеет права, предусмотренные действующим законодательством Российской Федерации.</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Условия содержания, воспитания и образования приемного ребенка</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Приемный родитель воспитывает приемного ребенка на основе взаимоуважения, организуя общий быт, досуг, взаимопомощь, создают условия для получения приемным ребенком образования, заботится об их здоровье, физическом, психическом, духовном и нравственном развитии.</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Приемный родитель создает приемному ребенку соответствующие санитарно – гигиенические нормы жилищно-бытовые условия, а также обеспечивает полноценное качественное питание в соответствии с установленными нормами и санитарными, гигиеническими требованиями.</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 Способы воспитания приемного родителя должны исключать пренебрежительное, жестокое, грубое, унижающее человеческое достоинство обращение, оскорбление или эксплуатацию приемного ребенка.</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Развитие способностей приемного ребенка обеспечивается методами, позволяющими развивать его самостоятельность в решении творческих и других задач, а также позволяющих им быть успешным в разных видах деятельности, в том числе учебной.</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 Деятельность приемного ребенка в свободное время организуется с учетом особенностей состояния его здоровья, интересов и должна быть направлена на удовлетворение потребностей приемного ребенка, в том числе, физиологических (во сне, питании, отдыхе, пребывании на свежем воздухе), познавательных, творческих, потребностей в общении.</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4.6. Приемный ребенок вправе пользоваться имуществом приемного родителя с его согласия.</w:t>
      </w:r>
    </w:p>
    <w:p>
      <w:pPr>
        <w:pStyle w:val="Normal"/>
        <w:tabs>
          <w:tab w:val="clear" w:pos="708"/>
          <w:tab w:val="left" w:pos="0" w:leader="none"/>
          <w:tab w:val="left" w:pos="567"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4.7. Приемный ребенок не имеет права собственности на имущество приемного родителя, а приемный родитель не имеет права собственности на имущество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5. Права и обязанности органа опеки и попечительства в отношении приемного родителя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Орган опеки и попечительства обязуется: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осуществлять в порядке и в сроки, установленные законодательством Российской Федерации и Ставропольского края, проверку условий жизни приемного ребенка, соблюдения приемным родителем прав и законных интересов приемного ребенка, обеспечение сохранности его имущества, а также выполнения приемным родителем требований к осуществлению своих прав и исполнению своих обязанностей, а также условий настоящего Договора;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способствовать созданию надлежащих условий жизни и воспитания приемного ребенка в приемной семье;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необходимости незамедлительно организовывать оказание приемной семье необходимой помощи, включая психолого-педагогическую;</w:t>
      </w:r>
    </w:p>
    <w:p>
      <w:pPr>
        <w:pStyle w:val="Normal"/>
        <w:shd w:fill="FFFFFF" w:val="clear"/>
        <w:tabs>
          <w:tab w:val="clear" w:pos="708"/>
          <w:tab w:val="left" w:pos="0" w:leader="none"/>
        </w:tabs>
        <w:spacing w:lineRule="auto" w:line="240" w:before="0" w:after="0"/>
        <w:ind w:firstLine="709"/>
        <w:jc w:val="both"/>
        <w:rPr/>
      </w:pPr>
      <w:r>
        <w:rPr>
          <w:rFonts w:cs="Times New Roman" w:ascii="Times New Roman" w:hAnsi="Times New Roman"/>
          <w:sz w:val="28"/>
          <w:szCs w:val="28"/>
        </w:rPr>
        <w:t>рассматривать споры и определять порядок общения приемного ребенка, с кровными родственниками исходя из интересов приемного ребенка и с учетом интересов приемной семьи;</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своевременно и в полном объеме выплачивать денежное вознаграждение приемному родителю и денежные средства на содержание приемного ребенка и предоставлять меры социальной поддержки приемной семье в соответствии с законодательством Российской Федерации и Ставропольского края и условиями настоящего Договора.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Орган опеки и попечительства имеет право:</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запрашивать у приемного родителя любую информацию, необходимую для осуществления прав и обязанностей по настоящему Договору;</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обязать приемного родителя устранить нарушенные права и законные интересы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учета индивидуальных особенностей личности приемного ребенка устанавливать обязательные требования и ограничения к осуществлению прав и исполнению обязанностей приемного родителя, в том числе конкретные условия воспитания приемного ребенка.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Орган опеки и попечительства вправе отстранить приемного родителя от исполнения возложенных на него обязанностей в случае: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ненадлежащего исполнения возложенных на него обязанностей;</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нарушения прав и законных интересов приемного ребенка, в том числе при осуществлении приемным родителем действий в корыстных целях, либо при оставлении приемного ребенка без надзора и необходимой помощи;</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выявления органом опеки и попечительства фактов существенного нарушения приемным родителем установленных федеральным законом или настоящим Договором правил охраны имущества приемного ребенка и (или) распоряжения его имуществом.</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Орган опеки и попечительства дает приемному родителю разрешения и обязательные для исполнения указания в письменной форме в отношении распоряжения имуществом приемного ребенка.</w:t>
      </w:r>
    </w:p>
    <w:p>
      <w:pPr>
        <w:pStyle w:val="Normal"/>
        <w:shd w:fill="FFFFFF" w:val="clear"/>
        <w:tabs>
          <w:tab w:val="clear" w:pos="708"/>
          <w:tab w:val="left" w:pos="0" w:leader="none"/>
          <w:tab w:val="left" w:pos="85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 Выплата денежного вознаграждения приемному родителю, денежных средств на содержания приемного ребенка и предоставление мер социальной поддержки.</w:t>
      </w:r>
    </w:p>
    <w:p>
      <w:pPr>
        <w:pStyle w:val="35"/>
        <w:tabs>
          <w:tab w:val="clear" w:pos="708"/>
          <w:tab w:val="left" w:pos="859" w:leader="none"/>
        </w:tabs>
        <w:spacing w:lineRule="auto" w:line="240" w:before="0" w:after="0"/>
        <w:ind w:left="0" w:firstLine="709"/>
        <w:rPr>
          <w:rFonts w:ascii="Times New Roman" w:hAnsi="Times New Roman" w:cs="Times New Roman"/>
          <w:sz w:val="28"/>
          <w:szCs w:val="28"/>
        </w:rPr>
      </w:pPr>
      <w:r>
        <w:rPr>
          <w:rFonts w:cs="Times New Roman" w:ascii="Times New Roman" w:hAnsi="Times New Roman"/>
          <w:sz w:val="28"/>
          <w:szCs w:val="28"/>
        </w:rPr>
        <w:t>6.1. Орган опеки и попечительства выплачивает приемному родителю денежное вознаграждение за воспитание:</w:t>
      </w:r>
    </w:p>
    <w:p>
      <w:pPr>
        <w:pStyle w:val="35"/>
        <w:tabs>
          <w:tab w:val="clear" w:pos="708"/>
          <w:tab w:val="left" w:pos="859" w:leader="none"/>
        </w:tabs>
        <w:spacing w:lineRule="auto" w:line="240" w:before="0" w:after="0"/>
        <w:ind w:left="0" w:firstLine="709"/>
        <w:jc w:val="center"/>
        <w:rPr>
          <w:rFonts w:ascii="Times New Roman" w:hAnsi="Times New Roman" w:cs="Times New Roman"/>
          <w:sz w:val="28"/>
          <w:szCs w:val="28"/>
          <w:highlight w:val="yellow"/>
        </w:rPr>
      </w:pPr>
      <w:r>
        <w:rPr>
          <w:rFonts w:cs="Times New Roman" w:ascii="Times New Roman" w:hAnsi="Times New Roman"/>
          <w:sz w:val="28"/>
          <w:szCs w:val="28"/>
        </w:rPr>
        <w:t>_________________________________________________________  (ФИО ребенка)</w:t>
      </w:r>
    </w:p>
    <w:p>
      <w:pPr>
        <w:pStyle w:val="Normal"/>
        <w:widowControl w:val="false"/>
        <w:numPr>
          <w:ilvl w:val="0"/>
          <w:numId w:val="0"/>
        </w:numPr>
        <w:autoSpaceDE w:val="false"/>
        <w:spacing w:lineRule="auto" w:line="240" w:before="0" w:after="0"/>
        <w:ind w:firstLine="709"/>
        <w:outlineLvl w:val="1"/>
        <w:rPr>
          <w:rFonts w:ascii="Times New Roman" w:hAnsi="Times New Roman" w:eastAsia="SimSun;宋体" w:cs="Times New Roman"/>
          <w:sz w:val="28"/>
          <w:szCs w:val="28"/>
        </w:rPr>
      </w:pPr>
      <w:r>
        <w:rPr>
          <w:rFonts w:eastAsia="SimSun;宋体" w:cs="Times New Roman" w:ascii="Times New Roman" w:hAnsi="Times New Roman"/>
          <w:sz w:val="28"/>
          <w:szCs w:val="28"/>
        </w:rPr>
        <w:t>в размере __________ рублей.</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6.2. Орган опеки и попечительства выплачивает приемному родителю денежные средства, являющиеся возмещением полной стоимости полного государственного обеспечения детей-сирот и детей, оставшихся без попечения родителей: предоставлении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на содержание приемного ребенка _________________________________________________ (ФИО ребенка)</w:t>
      </w:r>
    </w:p>
    <w:p>
      <w:pPr>
        <w:pStyle w:val="Normal"/>
        <w:widowControl w:val="false"/>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в размере ____________ рублей.</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6.3. Выплата вознаграждения, причитающегося приемному родителю, и денежных средств производится со дня заключения настоящего Договора.</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6.3.1. Денежное вознаграждение, причитающееся приемному родителю, и денежные средства на содержание каждого ребенка выплачиваются ежемесячно, не позднее 20 числа предыдущего месяца, путем перечисления в банковские учреждения на банковские счета приемного родителя.</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6.4. Орган опеки и попечительства в соответствии законодательством Российской Федерации и законодательством Ставропольского края предоставляет и оказывает содействие в получении приемной семьей следующих мер социальной поддержки:</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ежемесячной денежной компенсации на приобретение книгоиздательской продукции и периодических печатных изданий в размере _____  рублей;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содержании приемных семей в части выплаты им вознаграждения с начислениями на него, социальных выплат, оплаты коммунальных услуг, выплаты на приобретение мебели;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обучении детей-сирот и детей, оставшихся без попечения родителей, лиц из числа детей-сирот и детей, оставшихся без попечения родителей, на подготовительных отделениях образовательных организаций высшего образования Ставропольского края в соответствии с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обеспечении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предоставлении детям-сиротам и детям, оставшимся без попечения родителей, воспитывающимся в приемных семьях, путевок в оздоровительные лагеря, санаторно-курортные учреждения при наличии медицинских показаний, а также оплаты проезда к месту лечения и обратно.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мер социальной поддержки осуществляется в соответствии с административными регламентами, утвержденными администрацией Петровского городского округа Ставропольского края при предоставлении необходимого перечня документов.</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6.5. Приемный родитель обязан использовать денежные средства, по указанному в настоящем Договоре целевому назначению в рамках осуществления своих прав и обязанностей.</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6.6. Размеры вознаграждения, причитающегося приемному родителю, и денежных средств подлежат индексации и ежегодно утверждаются законом Ставропольского края о бюджете Ставропольского края на очередной финансовый год и плановый период.</w:t>
      </w:r>
    </w:p>
    <w:p>
      <w:pPr>
        <w:pStyle w:val="Normal"/>
        <w:widowControl w:val="false"/>
        <w:shd w:fill="FFFFFF" w:val="clear"/>
        <w:tabs>
          <w:tab w:val="clear" w:pos="708"/>
          <w:tab w:val="left" w:pos="0"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Осуществление органом опеки и попечительства контроля за условиями жизни и воспитания ребенка в приемной семье</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7.1. В целях осуществления контроля за деятельностью приемных родителей орган опеки и попечительства по месту жительства приемного ребенка проводит плановые и внеплановые проверки условий жизни приемного ребенка, соблюдения приемными родителями прав и законных интересов приемного ребенка, обеспечения сохранности их имущества, а также выполнения приемными родителями требований к осуществлению своих прав и исполнению своих обязанностей (далее - проверки).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При передаче приемного ребенка в приемную семью плановую проверку орган опеки и попечительства проводит в виде посещения семьи в порядке, предусмотренном п. 3 Правил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утвержденных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7.3. При проведении плановых и внеплановых проверок орган опеки и попечительства осуществляет оценку жилищно-бытовых условий приемного ребенка,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возможность семьи обеспечить потребности развития приемного ребенка.</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7.4. При поступлении от юридических и физических лиц устных или письменных обращений, содержащих сведения о неисполнении, ненадлежащем исполнении приемным родителем своих обязанностей либо о нарушении прав и законных интересов приемного ребенка, орган опеки и попечительства проводит внеплановую проверку.</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7.5. В случаях, если действия приемного родителя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приемного ребенка, а также, если выявленные в результате проверки нарушения невозможно устранить без прекращения опеки или попечительства, орган опеки и попечительства в течение 3 дней со дня проведения проверки:</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а) принимает постановление об освобождении приемного родителя от исполнения возложенных на него обязанностей либо об отстранении его от исполнения возложенных на него обязанностей, которое направляется приемному родителю;</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б) осуществляет меры по временному устройству приемного ребенка (при необходимости);</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в) принимает постановление об устройстве приемного ребенка в другую семью или в организацию для детей-сирот и детей, оставшихся без попечения родителей.</w:t>
      </w:r>
    </w:p>
    <w:p>
      <w:pPr>
        <w:pStyle w:val="Normal"/>
        <w:autoSpaceDE w:val="false"/>
        <w:spacing w:lineRule="auto" w:line="240" w:before="0" w:after="0"/>
        <w:ind w:firstLine="709"/>
        <w:jc w:val="both"/>
        <w:rPr/>
      </w:pPr>
      <w:r>
        <w:rPr>
          <w:rFonts w:cs="Times New Roman" w:ascii="Times New Roman" w:hAnsi="Times New Roman"/>
          <w:sz w:val="28"/>
          <w:szCs w:val="28"/>
        </w:rPr>
        <w:t>7.6. В случае возникновения непосредственной угрозы жизни или здоровью приемного ребенка орган опеки и попечительства вправе немедленно отобрать ребенка у приемного родителя, на основании соответствующего акта главы Петровского городского округа Ставропольского края, принятого в соответствии с Семейным кодексом Российской Федерации.</w:t>
      </w:r>
    </w:p>
    <w:p>
      <w:pPr>
        <w:pStyle w:val="ConsPlusNormal2"/>
        <w:widowControl/>
        <w:ind w:firstLine="709"/>
        <w:jc w:val="both"/>
        <w:rPr/>
      </w:pPr>
      <w:r>
        <w:rPr>
          <w:rFonts w:cs="Times New Roman" w:ascii="Times New Roman" w:hAnsi="Times New Roman"/>
          <w:sz w:val="28"/>
          <w:szCs w:val="28"/>
        </w:rPr>
        <w:t xml:space="preserve">8. </w:t>
      </w:r>
      <w:r>
        <w:rPr>
          <w:rFonts w:cs="Times New Roman" w:ascii="Times New Roman" w:hAnsi="Times New Roman"/>
          <w:bCs/>
          <w:sz w:val="28"/>
          <w:szCs w:val="28"/>
        </w:rPr>
        <w:t>Ответственность сторон</w:t>
      </w:r>
    </w:p>
    <w:p>
      <w:pPr>
        <w:pStyle w:val="ConsPlusNormal2"/>
        <w:widowControl/>
        <w:ind w:firstLine="709"/>
        <w:jc w:val="both"/>
        <w:rPr>
          <w:rFonts w:ascii="Times New Roman" w:hAnsi="Times New Roman" w:cs="Times New Roman"/>
          <w:bCs/>
          <w:sz w:val="28"/>
          <w:szCs w:val="28"/>
        </w:rPr>
      </w:pPr>
      <w:r>
        <w:rPr>
          <w:rFonts w:cs="Times New Roman" w:ascii="Times New Roman" w:hAnsi="Times New Roman"/>
          <w:sz w:val="28"/>
          <w:szCs w:val="28"/>
        </w:rPr>
        <w:t>8.1. Приемный родитель несет ответственность за жизнь, физическое, психическое и нравственное здоровье и развитие приемного ребенка, надлежащее выполнение своих обязанностей и целевое расходование средств.</w:t>
      </w:r>
    </w:p>
    <w:p>
      <w:pPr>
        <w:pStyle w:val="Normal"/>
        <w:shd w:fill="FFFFFF" w:val="clear"/>
        <w:tabs>
          <w:tab w:val="clear" w:pos="708"/>
          <w:tab w:val="left" w:pos="0" w:leader="none"/>
          <w:tab w:val="left" w:pos="709"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8.2. Орган опеки и попечительства несет ответственность за надлежащее выполнение своих обязательств по отношению к приемной семье.</w:t>
      </w:r>
    </w:p>
    <w:p>
      <w:pPr>
        <w:pStyle w:val="Normal"/>
        <w:shd w:fill="FFFFFF" w:val="clear"/>
        <w:tabs>
          <w:tab w:val="clear" w:pos="708"/>
          <w:tab w:val="left" w:pos="0" w:leader="none"/>
          <w:tab w:val="left" w:pos="709"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9. Срок договора, основания и последствия прекращения договора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9.1. Настоящий Договор вступает в силу со дня его подписания и действует в течение всего срока нахождения ребенка в приемной семье до достижения им возраста 18 лет, а в случаях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23 лет.</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9.2. Настоящий Договор может быть расторгнут досрочно:</w:t>
      </w:r>
    </w:p>
    <w:p>
      <w:pPr>
        <w:pStyle w:val="Normal"/>
        <w:shd w:fill="FFFFFF" w:val="clear"/>
        <w:tabs>
          <w:tab w:val="clear" w:pos="708"/>
          <w:tab w:val="left" w:pos="0" w:leader="none"/>
          <w:tab w:val="left" w:pos="85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инициативе приемного родителя при наличии уважительных причин, таких как болезнь, изменение семейного или имущественного положения, отсутствия взаимопонимания с ребенком, конфликтных отношений между приемным ребенком и другими членами семьи; </w:t>
      </w:r>
    </w:p>
    <w:p>
      <w:pPr>
        <w:pStyle w:val="Normal"/>
        <w:shd w:fill="FFFFFF" w:val="clear"/>
        <w:tabs>
          <w:tab w:val="clear" w:pos="708"/>
          <w:tab w:val="left" w:pos="0" w:leader="none"/>
          <w:tab w:val="left" w:pos="85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инициативе органа опеки и попечительства в случае возникновения в приемной семье неблагоприятных условий для содержания, воспитания и образования приемного ребенка, в случае возвращения приемного ребенка кровным родителям, или усыновления, а также в иных случаях, установленных законодательством Российской Федерации и законодательством Ставропольского края, настоящим Договором;</w:t>
      </w:r>
    </w:p>
    <w:p>
      <w:pPr>
        <w:pStyle w:val="ConsPlusNormal2"/>
        <w:widowControl/>
        <w:ind w:firstLine="709"/>
        <w:jc w:val="both"/>
        <w:rPr>
          <w:rFonts w:ascii="Times New Roman" w:hAnsi="Times New Roman" w:cs="Times New Roman"/>
          <w:sz w:val="28"/>
          <w:szCs w:val="28"/>
        </w:rPr>
      </w:pPr>
      <w:r>
        <w:rPr>
          <w:rFonts w:cs="Times New Roman" w:ascii="Times New Roman" w:hAnsi="Times New Roman"/>
          <w:sz w:val="28"/>
          <w:szCs w:val="28"/>
        </w:rPr>
        <w:t>в случае изменения места жительства приемного ребенка, новый договор о приемной семье заключается с органами опеки и попечительства по новому месту жительства.</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законом порядке.</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10. Заключительные положения</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10.1. Любые изменения и дополнения к настоящему Договору имеют силу, если они оформлены в письменном виде, подписаны обеими сторонами и не противоречат действующему законодательству Российской Федерации и законодательству Ставропольского края, настоящему Договору.</w:t>
      </w:r>
    </w:p>
    <w:p>
      <w:pPr>
        <w:pStyle w:val="Normal"/>
        <w:shd w:fill="FFFFFF" w:val="clear"/>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10.2. Договор составлен в двух экземплярах, каждый из которых имеет одинаковую юридическую силу.</w:t>
      </w:r>
    </w:p>
    <w:p>
      <w:pPr>
        <w:pStyle w:val="Normal"/>
        <w:shd w:fill="FFFFFF" w:val="clear"/>
        <w:tabs>
          <w:tab w:val="clear" w:pos="708"/>
          <w:tab w:val="left" w:pos="0" w:leader="none"/>
        </w:tabs>
        <w:spacing w:lineRule="auto" w:line="240" w:before="0" w:after="0"/>
        <w:ind w:firstLine="709"/>
        <w:jc w:val="both"/>
        <w:rPr/>
      </w:pPr>
      <w:r>
        <w:rPr/>
        <w:t>11. Реквизиты и подписи сторон</w:t>
      </w:r>
    </w:p>
    <w:tbl>
      <w:tblPr>
        <w:tblW w:w="9513" w:type="dxa"/>
        <w:jc w:val="left"/>
        <w:tblInd w:w="0" w:type="dxa"/>
        <w:tblLayout w:type="fixed"/>
        <w:tblCellMar>
          <w:top w:w="0" w:type="dxa"/>
          <w:left w:w="108" w:type="dxa"/>
          <w:bottom w:w="0" w:type="dxa"/>
          <w:right w:w="108" w:type="dxa"/>
        </w:tblCellMar>
      </w:tblPr>
      <w:tblGrid>
        <w:gridCol w:w="4928"/>
        <w:gridCol w:w="4585"/>
      </w:tblGrid>
      <w:tr>
        <w:trPr/>
        <w:tc>
          <w:tcPr>
            <w:tcW w:w="4928" w:type="dxa"/>
            <w:tcBorders/>
          </w:tcPr>
          <w:p>
            <w:pPr>
              <w:pStyle w:val="Normal"/>
              <w:tabs>
                <w:tab w:val="clear" w:pos="708"/>
                <w:tab w:val="left" w:pos="0" w:leader="none"/>
              </w:tabs>
              <w:spacing w:lineRule="auto" w:line="240" w:before="0" w:after="0"/>
              <w:jc w:val="both"/>
              <w:rPr>
                <w:rFonts w:ascii="Times New Roman" w:hAnsi="Times New Roman" w:cs="Times New Roman"/>
                <w:bCs/>
                <w:sz w:val="28"/>
                <w:szCs w:val="28"/>
                <w:highlight w:val="yellow"/>
              </w:rPr>
            </w:pPr>
            <w:r>
              <w:rPr>
                <w:rFonts w:cs="Times New Roman" w:ascii="Times New Roman" w:hAnsi="Times New Roman"/>
                <w:bCs/>
                <w:sz w:val="28"/>
                <w:szCs w:val="28"/>
              </w:rPr>
              <w:t>Орган опеки и попечительства:</w:t>
            </w:r>
          </w:p>
          <w:p>
            <w:pPr>
              <w:pStyle w:val="Normal"/>
              <w:spacing w:lineRule="auto" w:line="240" w:before="0" w:after="0"/>
              <w:jc w:val="both"/>
              <w:rPr>
                <w:rStyle w:val="Style16"/>
                <w:rFonts w:ascii="Times New Roman" w:hAnsi="Times New Roman" w:cs="Times New Roman"/>
                <w:b w:val="false"/>
                <w:sz w:val="28"/>
                <w:szCs w:val="28"/>
              </w:rPr>
            </w:pPr>
            <w:r>
              <w:rPr>
                <w:rFonts w:cs="Times New Roman" w:ascii="Times New Roman" w:hAnsi="Times New Roman"/>
                <w:sz w:val="28"/>
                <w:szCs w:val="28"/>
              </w:rPr>
              <w:t>Администрация Петровского городского округа Ставропольского  края (реквизиты)</w:t>
            </w:r>
          </w:p>
          <w:p>
            <w:pPr>
              <w:pStyle w:val="Normal"/>
              <w:spacing w:lineRule="auto" w:line="240" w:before="0" w:after="0"/>
              <w:ind w:firstLine="709"/>
              <w:jc w:val="both"/>
              <w:rPr/>
            </w:pPr>
            <w:r>
              <w:rPr>
                <w:rFonts w:cs="Times New Roman" w:ascii="Times New Roman" w:hAnsi="Times New Roman"/>
                <w:sz w:val="28"/>
                <w:szCs w:val="28"/>
              </w:rPr>
              <w:t> </w:t>
            </w:r>
            <w:r>
              <w:rPr>
                <w:rFonts w:cs="Times New Roman" w:ascii="Times New Roman" w:hAnsi="Times New Roman"/>
                <w:sz w:val="28"/>
                <w:szCs w:val="28"/>
              </w:rPr>
              <w:t>___________________ подпись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«____» ________________ 20__г. </w:t>
            </w:r>
          </w:p>
        </w:tc>
        <w:tc>
          <w:tcPr>
            <w:tcW w:w="4585" w:type="dxa"/>
            <w:tcBorders/>
          </w:tcPr>
          <w:p>
            <w:pPr>
              <w:pStyle w:val="Normal"/>
              <w:shd w:fill="FFFFFF" w:val="clear"/>
              <w:tabs>
                <w:tab w:val="clear" w:pos="708"/>
                <w:tab w:val="left" w:pos="0" w:leader="none"/>
                <w:tab w:val="left" w:pos="4963" w:leader="none"/>
              </w:tabs>
              <w:spacing w:lineRule="auto" w:line="240" w:before="0" w:after="0"/>
              <w:ind w:firstLine="709"/>
              <w:jc w:val="center"/>
              <w:rPr>
                <w:rFonts w:ascii="Times New Roman" w:hAnsi="Times New Roman" w:cs="Times New Roman"/>
                <w:sz w:val="28"/>
                <w:szCs w:val="28"/>
              </w:rPr>
            </w:pPr>
            <w:r>
              <w:rPr>
                <w:rFonts w:cs="Times New Roman" w:ascii="Times New Roman" w:hAnsi="Times New Roman"/>
                <w:bCs/>
                <w:sz w:val="28"/>
                <w:szCs w:val="28"/>
              </w:rPr>
              <w:t>Приемный родитель: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ФИО, паспорт Российской Федерации серия ____ номер ____, выдан _________, код подразделения ______</w:t>
            </w:r>
          </w:p>
          <w:p>
            <w:pPr>
              <w:pStyle w:val="Normal"/>
              <w:spacing w:lineRule="auto" w:line="240" w:before="0" w:after="0"/>
              <w:ind w:firstLine="34"/>
              <w:jc w:val="both"/>
              <w:rPr>
                <w:rFonts w:ascii="Times New Roman" w:hAnsi="Times New Roman" w:cs="Times New Roman"/>
                <w:sz w:val="28"/>
                <w:szCs w:val="28"/>
              </w:rPr>
            </w:pPr>
            <w:r>
              <w:rPr>
                <w:rFonts w:cs="Times New Roman" w:ascii="Times New Roman" w:hAnsi="Times New Roman"/>
                <w:sz w:val="28"/>
                <w:szCs w:val="28"/>
              </w:rPr>
              <w:t>_________________ подпись</w:t>
            </w:r>
          </w:p>
          <w:p>
            <w:pPr>
              <w:pStyle w:val="Normal"/>
              <w:spacing w:lineRule="auto" w:line="240" w:before="0" w:after="0"/>
              <w:ind w:firstLine="34"/>
              <w:jc w:val="both"/>
              <w:rPr>
                <w:rFonts w:ascii="Times New Roman" w:hAnsi="Times New Roman" w:cs="Times New Roman"/>
                <w:sz w:val="28"/>
                <w:szCs w:val="28"/>
              </w:rPr>
            </w:pPr>
            <w:r>
              <w:rPr>
                <w:rFonts w:cs="Times New Roman" w:ascii="Times New Roman" w:hAnsi="Times New Roman"/>
                <w:sz w:val="28"/>
                <w:szCs w:val="28"/>
              </w:rPr>
              <w:t xml:space="preserve">«______» _______________ 20__ г. </w:t>
            </w:r>
          </w:p>
        </w:tc>
      </w:tr>
    </w:tbl>
    <w:p>
      <w:pPr>
        <w:pStyle w:val="Normal"/>
        <w:widowControl w:val="false"/>
        <w:numPr>
          <w:ilvl w:val="0"/>
          <w:numId w:val="0"/>
        </w:numPr>
        <w:tabs>
          <w:tab w:val="clear" w:pos="708"/>
          <w:tab w:val="left" w:pos="5812" w:leader="none"/>
        </w:tabs>
        <w:autoSpaceDE w:val="false"/>
        <w:spacing w:lineRule="auto" w:line="240" w:before="0" w:after="0"/>
        <w:ind w:firstLine="709"/>
        <w:jc w:val="both"/>
        <w:outlineLvl w:val="1"/>
        <w:rPr>
          <w:rFonts w:ascii="Times New Roman" w:hAnsi="Times New Roman" w:eastAsia="SimSun;宋体" w:cs="Times New Roman"/>
          <w:sz w:val="28"/>
          <w:szCs w:val="28"/>
        </w:rPr>
      </w:pPr>
      <w:r>
        <w:rPr>
          <w:rFonts w:eastAsia="SimSun;宋体" w:cs="Times New Roman" w:ascii="Times New Roman" w:hAnsi="Times New Roman"/>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Times New Roman">
    <w:charset w:val="cc"/>
    <w:family w:val="roman"/>
    <w:pitch w:val="variable"/>
  </w:font>
  <w:font w:name="Wingdings">
    <w:charset w:val="02"/>
    <w:family w:val="auto"/>
    <w:pitch w:val="variable"/>
  </w:font>
  <w:font w:name="Courier New">
    <w:charset w:val="cc"/>
    <w:family w:val="modern"/>
    <w:pitch w:val="default"/>
  </w:font>
  <w:font w:name="Arial">
    <w:charset w:val="cc"/>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1"/>
      <w:lvlJc w:val="left"/>
      <w:pPr>
        <w:tabs>
          <w:tab w:val="num" w:pos="317"/>
        </w:tabs>
        <w:ind w:left="900" w:hanging="0"/>
      </w:pPr>
      <w:rPr>
        <w:b w:val="false"/>
        <w:rFonts w:ascii="Times New Roman" w:hAnsi="Times New Roman"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2">
    <w:name w:val="Heading 2"/>
    <w:basedOn w:val="Normal"/>
    <w:next w:val="Normal"/>
    <w:qFormat/>
    <w:pPr>
      <w:keepNext w:val="true"/>
      <w:numPr>
        <w:ilvl w:val="1"/>
        <w:numId w:val="1"/>
      </w:numPr>
      <w:spacing w:lineRule="auto" w:line="240" w:before="240" w:after="60"/>
      <w:ind w:left="576" w:hanging="576"/>
      <w:outlineLvl w:val="1"/>
    </w:pPr>
    <w:rPr>
      <w:rFonts w:ascii="Cambria" w:hAnsi="Cambria" w:eastAsia="Times New Roman" w:cs="Times New Roman"/>
      <w:b/>
      <w:bCs/>
      <w:i/>
      <w:iCs/>
      <w:sz w:val="28"/>
      <w:szCs w:val="28"/>
    </w:rPr>
  </w:style>
  <w:style w:type="paragraph" w:styleId="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character" w:styleId="WW8Num1z0">
    <w:name w:val="WW8Num1z0"/>
    <w:qFormat/>
    <w:rPr>
      <w:rFonts w:ascii="Times New Roman" w:hAnsi="Times New Roman" w:cs="Times New Roman"/>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1z4">
    <w:name w:val="WW8Num1z4"/>
    <w:qFormat/>
    <w:rPr>
      <w:rFonts w:ascii="Courier New" w:hAnsi="Courier New" w:cs="Courier New"/>
    </w:rPr>
  </w:style>
  <w:style w:type="character" w:styleId="WW8Num2z0">
    <w:name w:val="WW8Num2z0"/>
    <w:qFormat/>
    <w:rPr>
      <w:rFonts w:ascii="Times New Roman" w:hAnsi="Times New Roman" w:cs="Times New Roman"/>
      <w:b w:val="false"/>
    </w:rPr>
  </w:style>
  <w:style w:type="character" w:styleId="Style12">
    <w:name w:val="Основной шрифт абзаца"/>
    <w:qFormat/>
    <w:rPr/>
  </w:style>
  <w:style w:type="character" w:styleId="21">
    <w:name w:val="Заголовок 2 Знак"/>
    <w:basedOn w:val="Style12"/>
    <w:qFormat/>
    <w:rPr>
      <w:rFonts w:ascii="Cambria" w:hAnsi="Cambria" w:eastAsia="Times New Roman" w:cs="Times New Roman"/>
      <w:b/>
      <w:bCs/>
      <w:i/>
      <w:iCs/>
      <w:sz w:val="28"/>
      <w:szCs w:val="28"/>
    </w:rPr>
  </w:style>
  <w:style w:type="character" w:styleId="-">
    <w:name w:val="Hyperlink"/>
    <w:basedOn w:val="Style12"/>
    <w:rPr>
      <w:color w:val="0000FF"/>
      <w:u w:val="single"/>
    </w:rPr>
  </w:style>
  <w:style w:type="character" w:styleId="ConsPlusNormal">
    <w:name w:val="ConsPlusNormal Знак"/>
    <w:basedOn w:val="Style12"/>
    <w:qFormat/>
    <w:rPr>
      <w:rFonts w:ascii="Arial" w:hAnsi="Arial" w:eastAsia="Times New Roman" w:cs="Arial"/>
      <w:lang w:val="ru-RU" w:bidi="ar-SA"/>
    </w:rPr>
  </w:style>
  <w:style w:type="character" w:styleId="Style13">
    <w:name w:val="Основной текст с отступом Знак"/>
    <w:basedOn w:val="Style12"/>
    <w:qFormat/>
    <w:rPr>
      <w:rFonts w:ascii="Calibri" w:hAnsi="Calibri" w:eastAsia="Calibri" w:cs="Times New Roman"/>
    </w:rPr>
  </w:style>
  <w:style w:type="character" w:styleId="31">
    <w:name w:val="Заголовок 3 Знак"/>
    <w:basedOn w:val="Style12"/>
    <w:qFormat/>
    <w:rPr>
      <w:rFonts w:ascii="Cambria" w:hAnsi="Cambria" w:eastAsia="Times New Roman" w:cs="Times New Roman"/>
      <w:b/>
      <w:bCs/>
      <w:color w:val="4F81BD"/>
    </w:rPr>
  </w:style>
  <w:style w:type="character" w:styleId="Style14">
    <w:name w:val="Текст выноски Знак"/>
    <w:basedOn w:val="Style12"/>
    <w:qFormat/>
    <w:rPr>
      <w:rFonts w:ascii="Tahoma" w:hAnsi="Tahoma" w:cs="Tahoma"/>
      <w:sz w:val="16"/>
      <w:szCs w:val="16"/>
    </w:rPr>
  </w:style>
  <w:style w:type="character" w:styleId="32">
    <w:name w:val="Основной текст 3 Знак"/>
    <w:basedOn w:val="Style12"/>
    <w:qFormat/>
    <w:rPr>
      <w:sz w:val="16"/>
      <w:szCs w:val="16"/>
    </w:rPr>
  </w:style>
  <w:style w:type="character" w:styleId="Style15">
    <w:name w:val="Название Знак"/>
    <w:basedOn w:val="Style12"/>
    <w:qFormat/>
    <w:rPr>
      <w:rFonts w:ascii="Cambria" w:hAnsi="Cambria" w:eastAsia="Times New Roman" w:cs="Times New Roman"/>
      <w:color w:val="17365D"/>
      <w:spacing w:val="5"/>
      <w:kern w:val="2"/>
      <w:sz w:val="52"/>
      <w:szCs w:val="52"/>
    </w:rPr>
  </w:style>
  <w:style w:type="character" w:styleId="1">
    <w:name w:val="Название Знак1"/>
    <w:basedOn w:val="Style12"/>
    <w:qFormat/>
    <w:rPr>
      <w:rFonts w:ascii="Calibri" w:hAnsi="Calibri" w:eastAsia="Times New Roman" w:cs="Times New Roman"/>
      <w:b/>
      <w:bCs/>
      <w:sz w:val="24"/>
      <w:szCs w:val="24"/>
    </w:rPr>
  </w:style>
  <w:style w:type="character" w:styleId="Apple-converted-space">
    <w:name w:val="apple-converted-space"/>
    <w:basedOn w:val="Style12"/>
    <w:qFormat/>
    <w:rPr/>
  </w:style>
  <w:style w:type="character" w:styleId="Style16">
    <w:name w:val="Strong"/>
    <w:basedOn w:val="Style12"/>
    <w:qFormat/>
    <w:rPr>
      <w:b/>
      <w:bCs/>
    </w:rPr>
  </w:style>
  <w:style w:type="character" w:styleId="Style17">
    <w:name w:val="Emphasis"/>
    <w:basedOn w:val="Style12"/>
    <w:qFormat/>
    <w:rPr>
      <w:i/>
      <w:iCs/>
    </w:rPr>
  </w:style>
  <w:style w:type="character" w:styleId="Style18">
    <w:name w:val="FollowedHyperlink"/>
    <w:basedOn w:val="Style12"/>
    <w:rPr>
      <w:color w:val="800080"/>
      <w:u w:val="single"/>
    </w:rPr>
  </w:style>
  <w:style w:type="character" w:styleId="33">
    <w:name w:val="Основной текст с отступом 3 Знак"/>
    <w:basedOn w:val="Style12"/>
    <w:qFormat/>
    <w:rPr>
      <w:sz w:val="16"/>
      <w:szCs w:val="16"/>
    </w:rPr>
  </w:style>
  <w:style w:type="paragraph" w:styleId="Style19">
    <w:name w:val="Заголовок"/>
    <w:basedOn w:val="Normal"/>
    <w:next w:val="Style20"/>
    <w:qFormat/>
    <w:pPr>
      <w:spacing w:lineRule="auto" w:line="240" w:before="0" w:after="0"/>
      <w:jc w:val="center"/>
    </w:pPr>
    <w:rPr>
      <w:rFonts w:ascii="Calibri" w:hAnsi="Calibri" w:eastAsia="Times New Roman" w:cs="Times New Roman"/>
      <w:b/>
      <w:bCs/>
      <w:sz w:val="24"/>
      <w:szCs w:val="24"/>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Style24">
    <w:name w:val="Обычный (веб)"/>
    <w:basedOn w:val="Normal"/>
    <w:qFormat/>
    <w:pPr>
      <w:widowControl w:val="false"/>
      <w:spacing w:lineRule="atLeast" w:line="360" w:before="200" w:after="0"/>
      <w:jc w:val="both"/>
      <w:textAlignment w:val="baseline"/>
    </w:pPr>
    <w:rPr>
      <w:rFonts w:ascii="Times New Roman" w:hAnsi="Times New Roman" w:eastAsia="Times New Roman" w:cs="Times New Roman"/>
      <w:color w:val="000000"/>
      <w:sz w:val="24"/>
      <w:szCs w:val="24"/>
    </w:rPr>
  </w:style>
  <w:style w:type="paragraph" w:styleId="11">
    <w:name w:val="марк список 1"/>
    <w:basedOn w:val="Normal"/>
    <w:qFormat/>
    <w:pPr>
      <w:spacing w:lineRule="auto" w:line="240" w:before="120" w:after="120"/>
      <w:jc w:val="both"/>
    </w:pPr>
    <w:rPr>
      <w:rFonts w:ascii="Times New Roman" w:hAnsi="Times New Roman" w:eastAsia="Times New Roman" w:cs="Times New Roman"/>
      <w:sz w:val="24"/>
      <w:szCs w:val="20"/>
    </w:rPr>
  </w:style>
  <w:style w:type="paragraph" w:styleId="12">
    <w:name w:val="нум список 1"/>
    <w:basedOn w:val="11"/>
    <w:qFormat/>
    <w:pPr/>
    <w:rPr/>
  </w:style>
  <w:style w:type="paragraph" w:styleId="ConsPlusNonformat">
    <w:name w:val="ConsPlusNonformat"/>
    <w:qFormat/>
    <w:pPr>
      <w:widowControl/>
      <w:suppressAutoHyphens w:val="true"/>
      <w:autoSpaceDE w:val="false"/>
      <w:bidi w:val="0"/>
    </w:pPr>
    <w:rPr>
      <w:rFonts w:ascii="Courier New" w:hAnsi="Courier New" w:eastAsia="SimSun;宋体" w:cs="Courier New"/>
      <w:color w:val="auto"/>
      <w:sz w:val="20"/>
      <w:szCs w:val="20"/>
      <w:lang w:val="ru-RU" w:bidi="ar-SA" w:eastAsia="zh-CN"/>
    </w:rPr>
  </w:style>
  <w:style w:type="paragraph" w:styleId="ConsNormal">
    <w:name w:val="ConsNormal"/>
    <w:qFormat/>
    <w:pPr>
      <w:widowControl w:val="false"/>
      <w:suppressAutoHyphens w:val="true"/>
      <w:autoSpaceDE w:val="false"/>
      <w:bidi w:val="0"/>
      <w:ind w:right="19772" w:firstLine="720"/>
    </w:pPr>
    <w:rPr>
      <w:rFonts w:ascii="Arial" w:hAnsi="Arial" w:eastAsia="Arial" w:cs="Arial"/>
      <w:color w:val="auto"/>
      <w:sz w:val="20"/>
      <w:szCs w:val="20"/>
      <w:lang w:val="ru-RU" w:bidi="ar-SA" w:eastAsia="zh-CN"/>
    </w:rPr>
  </w:style>
  <w:style w:type="paragraph" w:styleId="Consplusnormal1">
    <w:name w:val="consplusnormal"/>
    <w:basedOn w:val="Normal"/>
    <w:qFormat/>
    <w:pPr>
      <w:spacing w:lineRule="auto" w:line="240" w:before="0" w:after="0"/>
      <w:ind w:firstLine="720"/>
    </w:pPr>
    <w:rPr>
      <w:rFonts w:ascii="Arial" w:hAnsi="Arial" w:eastAsia="Times New Roman" w:cs="Arial"/>
      <w:sz w:val="20"/>
      <w:szCs w:val="20"/>
    </w:rPr>
  </w:style>
  <w:style w:type="paragraph" w:styleId="ConsNonformat">
    <w:name w:val="ConsNonformat"/>
    <w:qFormat/>
    <w:pPr>
      <w:widowControl w:val="false"/>
      <w:suppressAutoHyphens w:val="true"/>
      <w:autoSpaceDE w:val="false"/>
      <w:bidi w:val="0"/>
    </w:pPr>
    <w:rPr>
      <w:rFonts w:ascii="Courier New" w:hAnsi="Courier New" w:eastAsia="Arial" w:cs="Courier New"/>
      <w:color w:val="auto"/>
      <w:sz w:val="20"/>
      <w:szCs w:val="20"/>
      <w:lang w:val="ru-RU" w:bidi="ar-SA" w:eastAsia="zh-CN"/>
    </w:rPr>
  </w:style>
  <w:style w:type="paragraph" w:styleId="ConsTitle">
    <w:name w:val="ConsTitle"/>
    <w:qFormat/>
    <w:pPr>
      <w:widowControl w:val="false"/>
      <w:autoSpaceDE w:val="false"/>
      <w:bidi w:val="0"/>
      <w:ind w:right="19772" w:hanging="0"/>
    </w:pPr>
    <w:rPr>
      <w:rFonts w:ascii="Arial" w:hAnsi="Arial" w:eastAsia="Times New Roman" w:cs="Arial"/>
      <w:b/>
      <w:bCs/>
      <w:color w:val="auto"/>
      <w:sz w:val="16"/>
      <w:szCs w:val="16"/>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Normal2">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Style25">
    <w:name w:val="Абзац списка"/>
    <w:basedOn w:val="Normal"/>
    <w:qFormat/>
    <w:pPr>
      <w:spacing w:before="0" w:after="200"/>
      <w:ind w:left="720" w:hanging="0"/>
      <w:contextualSpacing/>
    </w:pPr>
    <w:rPr/>
  </w:style>
  <w:style w:type="paragraph" w:styleId="Style26">
    <w:name w:val="Body Text Indent"/>
    <w:basedOn w:val="Normal"/>
    <w:pPr>
      <w:spacing w:before="0" w:after="120"/>
      <w:ind w:left="283" w:hanging="0"/>
    </w:pPr>
    <w:rPr>
      <w:rFonts w:ascii="Calibri" w:hAnsi="Calibri" w:eastAsia="Calibri" w:cs="Times New Roman"/>
    </w:rPr>
  </w:style>
  <w:style w:type="paragraph" w:styleId="Style27">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28">
    <w:name w:val="Текст выноски"/>
    <w:basedOn w:val="Normal"/>
    <w:qFormat/>
    <w:pPr>
      <w:spacing w:lineRule="auto" w:line="240" w:before="0" w:after="0"/>
    </w:pPr>
    <w:rPr>
      <w:rFonts w:ascii="Tahoma" w:hAnsi="Tahoma" w:cs="Tahoma"/>
      <w:sz w:val="16"/>
      <w:szCs w:val="16"/>
    </w:rPr>
  </w:style>
  <w:style w:type="paragraph" w:styleId="34">
    <w:name w:val="Основной текст 3"/>
    <w:basedOn w:val="Normal"/>
    <w:qFormat/>
    <w:pPr>
      <w:spacing w:before="0" w:after="120"/>
    </w:pPr>
    <w:rPr>
      <w:sz w:val="16"/>
      <w:szCs w:val="16"/>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1">
    <w:name w:val="s_1"/>
    <w:basedOn w:val="Normal"/>
    <w:qFormat/>
    <w:pPr>
      <w:spacing w:lineRule="auto" w:line="240" w:before="280" w:after="280"/>
    </w:pPr>
    <w:rPr>
      <w:rFonts w:ascii="Times New Roman" w:hAnsi="Times New Roman" w:eastAsia="Times New Roman" w:cs="Times New Roman"/>
      <w:sz w:val="24"/>
      <w:szCs w:val="24"/>
    </w:rPr>
  </w:style>
  <w:style w:type="paragraph" w:styleId="35">
    <w:name w:val="Основной текст с отступом 3"/>
    <w:basedOn w:val="Normal"/>
    <w:qFormat/>
    <w:pPr>
      <w:spacing w:before="0" w:after="120"/>
      <w:ind w:left="283" w:hanging="0"/>
    </w:pPr>
    <w:rPr>
      <w:sz w:val="16"/>
      <w:szCs w:val="16"/>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11F34838FDEB79423F70BA866B729850461CD43C45F4147ECAEE946E6D044DD95030F88C479D7E05D2C9975zB4CL" TargetMode="External"/><Relationship Id="rId3" Type="http://schemas.openxmlformats.org/officeDocument/2006/relationships/hyperlink" Target="http://petrgosk.ru/" TargetMode="External"/><Relationship Id="rId4" Type="http://schemas.openxmlformats.org/officeDocument/2006/relationships/hyperlink" Target="mailto:petr.adm@mail.ru" TargetMode="External"/><Relationship Id="rId5" Type="http://schemas.openxmlformats.org/officeDocument/2006/relationships/hyperlink" Target="http://petrovskiy.umfc26.ru/" TargetMode="External"/><Relationship Id="rId6" Type="http://schemas.openxmlformats.org/officeDocument/2006/relationships/hyperlink" Target="http://xn--b1afkedwfjlg.xn--26-7lc1agm.xn--p1ai/" TargetMode="External"/><Relationship Id="rId7" Type="http://schemas.openxmlformats.org/officeDocument/2006/relationships/hyperlink" Target="mailto:mfcsv@yandex.ru" TargetMode="External"/><Relationship Id="rId8" Type="http://schemas.openxmlformats.org/officeDocument/2006/relationships/hyperlink" Target="http://stavinvest.ru/" TargetMode="External"/><Relationship Id="rId9" Type="http://schemas.openxmlformats.org/officeDocument/2006/relationships/hyperlink" Target="http://petrgosk.ru/" TargetMode="External"/><Relationship Id="rId10" Type="http://schemas.openxmlformats.org/officeDocument/2006/relationships/hyperlink" Target="http://umfc26.ru/" TargetMode="External"/><Relationship Id="rId11" Type="http://schemas.openxmlformats.org/officeDocument/2006/relationships/hyperlink" Target="consultantplus://offline/ref=611F34838FDEB79423F715A570DB778F01629A4AC3544E11B4F2EF11B9804288D54309DD873DDAE8z549L" TargetMode="External"/><Relationship Id="rId12" Type="http://schemas.openxmlformats.org/officeDocument/2006/relationships/hyperlink" Target="consultantplus://offline/ref=611F34838FDEB79423F70BA866B729850461CD43C45F4147ECAEE946E6D044DD95030F88C479D7E05D2C9975zB4CL" TargetMode="External"/><Relationship Id="rId13" Type="http://schemas.openxmlformats.org/officeDocument/2006/relationships/hyperlink" Target="consultantplus://offline/ref=611F34838FDEB79423F70BA866B729850461CD43C45F4147EDAEE946E6D044DD95030F88C479D7E05D2C9B74zB4EL" TargetMode="External"/><Relationship Id="rId14" Type="http://schemas.openxmlformats.org/officeDocument/2006/relationships/hyperlink" Target="consultantplus://offline/ref=611F34838FDEB79423F715A570DB778F01629248C65F4E11B4F2EF11B9z840L" TargetMode="External"/><Relationship Id="rId15" Type="http://schemas.openxmlformats.org/officeDocument/2006/relationships/hyperlink" Target="consultantplus://offline/ref=611F34838FDEB79423F715A570DB778F026D9049C4544E11B4F2EF11B9z840L" TargetMode="External"/><Relationship Id="rId16" Type="http://schemas.openxmlformats.org/officeDocument/2006/relationships/hyperlink" Target="consultantplus://offline/ref=611F34838FDEB79423F715A570DB778F02639647C4554E11B4F2EF11B9z840L" TargetMode="External"/><Relationship Id="rId17" Type="http://schemas.openxmlformats.org/officeDocument/2006/relationships/hyperlink" Target="consultantplus://offline/ref=611F34838FDEB79423F70BA866B729850461CD43C1544243EBADB44CEE8948DF920C509FC330DBE15D2C9Az746L" TargetMode="External"/><Relationship Id="rId18" Type="http://schemas.openxmlformats.org/officeDocument/2006/relationships/hyperlink" Target="consultantplus://offline/ref=611F34838FDEB79423F70BA866B729850461CD43C45F444EECA2E946E6D044DD95030F88C479D7E05D2C9973zB4AL" TargetMode="External"/><Relationship Id="rId19" Type="http://schemas.openxmlformats.org/officeDocument/2006/relationships/hyperlink" Target="consultantplus://offline/ref=611F34838FDEB79423F70BA866B729850461CD43C45F4644E9A5E946E6D044DD95z043L" TargetMode="External"/><Relationship Id="rId20" Type="http://schemas.openxmlformats.org/officeDocument/2006/relationships/hyperlink" Target="consultantplus://offline/ref=611F34838FDEB79423F70BA866B729850461CD43C45E4C4EE0A6E946E6D044DD95030F88C479D7E05D2E9874zB48L" TargetMode="External"/><Relationship Id="rId21" Type="http://schemas.openxmlformats.org/officeDocument/2006/relationships/hyperlink" Target="consultantplus://offline/ref=CD27CD45A923D884B77C1ACB428B350452969FE8240509ED440DDBBF3CI0jCK" TargetMode="External"/><Relationship Id="rId22" Type="http://schemas.openxmlformats.org/officeDocument/2006/relationships/hyperlink" Target="consultantplus://offline/ref=177EC5BC0FA5AD131F33C9EC6DDF721E2A4304A3C0040386B0A694241E6B68E2687CB24CPEn7F" TargetMode="External"/><Relationship Id="rId23" Type="http://schemas.openxmlformats.org/officeDocument/2006/relationships/hyperlink" Target="consultantplus://offline/ref=177EC5BC0FA5AD131F33C9EC6DDF721E2A4304A3C0040386B0A694241E6B68E2687CB249E4C99B9EPDnAF" TargetMode="External"/><Relationship Id="rId24" Type="http://schemas.openxmlformats.org/officeDocument/2006/relationships/hyperlink" Target="consultantplus://offline/ref=0EA6A8B51A0FFE4A564704B37921ACDE99003658C3AFD92BB1C2E4C47353E31A22F09AFF40726CB4h5i4G" TargetMode="External"/><Relationship Id="rId25" Type="http://schemas.openxmlformats.org/officeDocument/2006/relationships/hyperlink" Target="consultantplus://offline/ref=0EA6A8B51A0FFE4A564704B37921ACDE99003658C3AFD92BB1C2E4C47353E31A22F09AFF40726CB4h5i4G" TargetMode="External"/><Relationship Id="rId26" Type="http://schemas.openxmlformats.org/officeDocument/2006/relationships/hyperlink" Target="consultantplus://offline/ref=CD27CD45A923D884B77C04C654E76B0E549CC7E12B0405BA195280E26B05721A597D9B56E8E6F261E1B6EEI5j1K" TargetMode="External"/><Relationship Id="rId27" Type="http://schemas.openxmlformats.org/officeDocument/2006/relationships/hyperlink" Target="consultantplus://offline/ref=9AAC1FDA685A3260B67923668097A45AACEA267D642E0C811D3F586939CB75AD3A463AEA4CA01FB1h7t1N" TargetMode="External"/><Relationship Id="rId28" Type="http://schemas.openxmlformats.org/officeDocument/2006/relationships/hyperlink" Target="consultantplus://offline/ref=372B56CDFC426121F85231BF9420DC186815842C5A4A2E753125E3A4B22C1A4156E5631AA7vBL3K" TargetMode="External"/><Relationship Id="rId29" Type="http://schemas.openxmlformats.org/officeDocument/2006/relationships/hyperlink" Target="consultantplus://offline/ref=372B56CDFC426121F85231BF9420DC186815842C5A4A2E753125E3A4B22C1A4156E56319A3B7AE24v7LBK" TargetMode="External"/><Relationship Id="rId30" Type="http://schemas.openxmlformats.org/officeDocument/2006/relationships/hyperlink" Target="consultantplus://offline/ref=372B56CDFC426121F85231BF9420DC186815842C5A4A2E753125E3A4B22C1A4156E56319A3B7AE24v7LBK" TargetMode="External"/><Relationship Id="rId31" Type="http://schemas.openxmlformats.org/officeDocument/2006/relationships/hyperlink" Target="consultantplus://offline/ref=372B56CDFC426121F85231BF9420DC186815842C5A4A2E753125E3A4B22C1A4156E56319A3B7AE24v7LDK" TargetMode="External"/><Relationship Id="rId32" Type="http://schemas.openxmlformats.org/officeDocument/2006/relationships/hyperlink" Target="consultantplus://offline/ref=372B56CDFC426121F85231BF9420DC186815842C5A4A2E753125E3A4B22C1A4156E56319A3B7AE24v7LBK" TargetMode="External"/><Relationship Id="rId33" Type="http://schemas.openxmlformats.org/officeDocument/2006/relationships/hyperlink" Target="consultantplus://offline/ref=372B56CDFC426121F85231BF9420DC186815842C5A4A2E753125E3A4B22C1A4156E56319A3B7AE24v7LBK" TargetMode="External"/><Relationship Id="rId34" Type="http://schemas.openxmlformats.org/officeDocument/2006/relationships/hyperlink" Target="consultantplus://offline/ref=4EC99344A47B3F67E80CA7DAB83CEFD1D7CCE7D029F09232B1B1F4A1DA9CD8D24E4B158B09W1D9H" TargetMode="External"/><Relationship Id="rId35" Type="http://schemas.openxmlformats.org/officeDocument/2006/relationships/hyperlink" Target="consultantplus://offline/ref=4EC99344A47B3F67E80CA7DAB83CEFD1D7CCE7D029F09232B1B1F4A1DA9CD8D24E4B15880019E3E2W0D9H" TargetMode="External"/><Relationship Id="rId36" Type="http://schemas.openxmlformats.org/officeDocument/2006/relationships/hyperlink" Target="consultantplus://offline/ref=07E96017E3E3F33CE38E641219EEB17085C560DEC898E309EBD14B8E09A9AFD7999A6BD6FBBF3D3D15CFL" TargetMode="External"/><Relationship Id="rId37" Type="http://schemas.openxmlformats.org/officeDocument/2006/relationships/hyperlink" Target="consultantplus://offline/ref=07E96017E3E3F33CE38E641219EEB17085C560DEC898E309EBD14B8E09A9AFD7999A6BD6FBBF3D3D15CFL" TargetMode="External"/><Relationship Id="rId38" Type="http://schemas.openxmlformats.org/officeDocument/2006/relationships/hyperlink" Target="consultantplus://offline/ref=07E96017E3E3F33CE38E641219EEB17085C560DEC898E309EBD14B8E09A9AFD7999A6BD6FBBF3D3D15CFL" TargetMode="External"/><Relationship Id="rId39" Type="http://schemas.openxmlformats.org/officeDocument/2006/relationships/hyperlink" Target="consultantplus://offline/ref=07E96017E3E3F33CE38E641219EEB17085C560DEC898E309EBD14B8E09A9AFD7999A6BD6FBBF3D3D15CFL" TargetMode="External"/><Relationship Id="rId40" Type="http://schemas.openxmlformats.org/officeDocument/2006/relationships/hyperlink" Target="consultantplus://offline/ref=8FB195963D11ECFC4031D31630FEA2DFF3919702CB6D464489B5F79742CBB64483CEB541F2EE5B35B5xCK" TargetMode="External"/><Relationship Id="rId41" Type="http://schemas.openxmlformats.org/officeDocument/2006/relationships/hyperlink" Target="consultantplus://offline/ref=8FB195963D11ECFC4031D31630FEA2DFF3919702CB6D464489B5F79742CBB64483CEB541F2EE5B35B5xCK" TargetMode="External"/><Relationship Id="rId42" Type="http://schemas.openxmlformats.org/officeDocument/2006/relationships/hyperlink" Target="consultantplus://offline/ref=8FB195963D11ECFC4031D31630FEA2DFF3919702CB6D464489B5F79742CBB64483CEB541F2EE5B35B5xCK" TargetMode="External"/><Relationship Id="rId43" Type="http://schemas.openxmlformats.org/officeDocument/2006/relationships/hyperlink" Target="consultantplus://offline/ref=DB27E2ADA790B5638CE33545172EA797E93505E76548CA842AD7C71BD88130CF6E4A3FA54D6890DFh1Q4H" TargetMode="External"/><Relationship Id="rId44" Type="http://schemas.openxmlformats.org/officeDocument/2006/relationships/hyperlink" Target="https://www.gosuslugi.ru/" TargetMode="External"/><Relationship Id="rId45" Type="http://schemas.openxmlformats.org/officeDocument/2006/relationships/hyperlink" Target="consultantplus://offline/ref=31DE9D3CB5DB9E68D52FB6FF39FBF879FCC6B806C71BCB5A22CAEC282FBBCA7D6520C0E0476E10C6U5zDL" TargetMode="External"/><Relationship Id="rId46" Type="http://schemas.openxmlformats.org/officeDocument/2006/relationships/hyperlink" Target="consultantplus://offline/ref=31DE9D3CB5DB9E68D52FB6FF39FBF879FCC6B806C71BCB5A22CAEC282FBBCA7D6520C0E0476E10C6U5zDL"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LibreOffice/7.5.7.1$Linux_X86_64 LibreOffice_project/50$Build-1</Application>
  <AppVersion>15.0000</AppVersion>
  <Pages>48</Pages>
  <Words>12728</Words>
  <Characters>99271</Characters>
  <CharactersWithSpaces>112302</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2019-02-04T16:47:00Z</dcterms:created>
  <dc:creator>г.Ставрополь</dc:creator>
  <dc:description/>
  <dc:language>ru-RU</dc:language>
  <cp:lastModifiedBy>seryak</cp:lastModifiedBy>
  <cp:lastPrinted>2019-02-04T16:44:00Z</cp:lastPrinted>
  <dcterms:modified xsi:type="dcterms:W3CDTF">2019-02-04T16:47:00Z</dcterms:modified>
  <cp:revision>2</cp:revision>
  <dc:subject/>
  <dc:title/>
</cp:coreProperties>
</file>