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tabs>
          <w:tab w:val="clear" w:pos="708"/>
          <w:tab w:val="center" w:pos="4677" w:leader="none"/>
          <w:tab w:val="left" w:pos="7901" w:leader="none"/>
          <w:tab w:val="left" w:pos="8102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 О С Т А Н О В Л Е Н И Е</w:t>
      </w:r>
    </w:p>
    <w:p>
      <w:pPr>
        <w:pStyle w:val="Style19"/>
        <w:spacing w:lineRule="exact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spacing w:lineRule="exact" w:line="240"/>
        <w:rPr>
          <w:rFonts w:ascii="Times New Roman" w:hAnsi="Times New Roman" w:cs="Times New Roman"/>
          <w:b w:val="false"/>
        </w:rPr>
      </w:pPr>
      <w:r>
        <w:rPr>
          <w:rFonts w:cs="Times New Roman" w:ascii="Times New Roman" w:hAnsi="Times New Roman"/>
          <w:b w:val="false"/>
        </w:rPr>
        <w:t>АДМИНИСТРАЦИИ ПЕТРОВСКОГО ГОРОДСКОГО ОКРУГА</w:t>
      </w:r>
    </w:p>
    <w:p>
      <w:pPr>
        <w:pStyle w:val="Style19"/>
        <w:spacing w:lineRule="exact" w:line="240"/>
        <w:rPr>
          <w:rFonts w:ascii="Times New Roman" w:hAnsi="Times New Roman" w:cs="Times New Roman"/>
          <w:b w:val="false"/>
        </w:rPr>
      </w:pPr>
      <w:r>
        <w:rPr>
          <w:rFonts w:cs="Times New Roman" w:ascii="Times New Roman" w:hAnsi="Times New Roman"/>
          <w:b w:val="false"/>
        </w:rPr>
        <w:t xml:space="preserve"> </w:t>
      </w:r>
      <w:r>
        <w:rPr>
          <w:rFonts w:cs="Times New Roman" w:ascii="Times New Roman" w:hAnsi="Times New Roman"/>
          <w:b w:val="false"/>
        </w:rPr>
        <w:t>СТАВРОПОЛЬСКОГО КРАЯ</w:t>
      </w:r>
    </w:p>
    <w:p>
      <w:pPr>
        <w:pStyle w:val="Style19"/>
        <w:spacing w:lineRule="exact" w:line="24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>
          <w:trHeight w:val="220" w:hRule="atLeast"/>
        </w:trPr>
        <w:tc>
          <w:tcPr>
            <w:tcW w:w="3063" w:type="dxa"/>
            <w:tcBorders/>
          </w:tcPr>
          <w:p>
            <w:pPr>
              <w:pStyle w:val="Style19"/>
              <w:spacing w:lineRule="exact" w:line="240"/>
              <w:ind w:left="-108" w:hanging="0"/>
              <w:jc w:val="both"/>
              <w:rPr>
                <w:rFonts w:ascii="Times New Roman" w:hAnsi="Times New Roman" w:cs="Times New Roman"/>
                <w:b w:val="false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Cs w:val="28"/>
              </w:rPr>
              <w:t>04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exact" w:line="240" w:before="0" w:after="200"/>
              <w:jc w:val="center"/>
              <w:rPr>
                <w:b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Style19"/>
              <w:spacing w:lineRule="exact" w:line="240"/>
              <w:jc w:val="right"/>
              <w:rPr>
                <w:rFonts w:ascii="Times New Roman" w:hAnsi="Times New Roman" w:cs="Times New Roman"/>
                <w:b w:val="false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szCs w:val="28"/>
              </w:rPr>
              <w:t>210</w:t>
            </w:r>
          </w:p>
        </w:tc>
      </w:tr>
    </w:tbl>
    <w:p>
      <w:pPr>
        <w:pStyle w:val="Normal"/>
        <w:suppressAutoHyphens w:val="true"/>
        <w:spacing w:lineRule="exact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uppressAutoHyphens w:val="true"/>
        <w:spacing w:lineRule="exact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uppressAutoHyphens w:val="true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Об утверждении административного регламента </w:t>
      </w:r>
      <w:r>
        <w:rPr>
          <w:rFonts w:cs="Times New Roman" w:ascii="Times New Roman" w:hAnsi="Times New Roman"/>
          <w:sz w:val="28"/>
          <w:szCs w:val="28"/>
        </w:rPr>
        <w:t>предоставления администрацией Петровского городского округа Ставропольского края государственной услуги «</w:t>
      </w:r>
      <w:r>
        <w:rPr>
          <w:rFonts w:cs="Times New Roman" w:ascii="Times New Roman" w:hAnsi="Times New Roman"/>
          <w:bCs/>
          <w:sz w:val="28"/>
          <w:szCs w:val="28"/>
        </w:rPr>
        <w:t>Предоставление информации, прием документов 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</w:t>
      </w:r>
    </w:p>
    <w:p>
      <w:pPr>
        <w:pStyle w:val="Normal"/>
        <w:suppressAutoHyphens w:val="true"/>
        <w:spacing w:lineRule="exact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uppressAutoHyphens w:val="true"/>
        <w:spacing w:lineRule="exact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uppressAutoHyphens w:val="true"/>
        <w:spacing w:lineRule="exact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uppressAutoHyphens w:val="true"/>
        <w:spacing w:lineRule="exact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Законом С</w:t>
      </w:r>
      <w:r>
        <w:rPr>
          <w:rFonts w:cs="Times New Roman" w:ascii="Times New Roman" w:hAnsi="Times New Roman"/>
          <w:sz w:val="28"/>
          <w:szCs w:val="28"/>
        </w:rPr>
        <w:t xml:space="preserve">тавропольского края от 28 февраля 2008 г. № 10-кз «О наделении органов местного самоуправления муниципальных районов и городских округов Ставропольского края отдельными государственными полномочиями Ставропольского края по организации и осуществлению деятельности по опеке и попечительству», Законом Ставропольского края от 28 декабря 2007 г. № 89-кз «Об организации и осуществлении деятельности по опеке и попечительству», постановлением Правительства Ставропольского края от 25 июля 2011 г.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исполнения государственных контрольных (надзорных) функций», приказом министерства здравоохранения Ставропольского края от 18 февраля 2014 г. № 01-05/61 «Об утверждении типового административного регламента предоставления органами местного самоуправления муниципального района, городского округа Ставропольского края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</w:t>
      </w:r>
      <w:r>
        <w:rPr>
          <w:rFonts w:cs="Times New Roman" w:ascii="Times New Roman" w:hAnsi="Times New Roman"/>
          <w:bCs/>
          <w:sz w:val="28"/>
          <w:szCs w:val="28"/>
        </w:rPr>
        <w:t>(ограниченно дееспособными)»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sz w:val="28"/>
        </w:rPr>
        <w:t>ПОСТАНОВЛЯЕТ: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1. Утвердить прилагаемый административный регламент </w:t>
      </w:r>
      <w:r>
        <w:rPr>
          <w:rFonts w:cs="Times New Roman" w:ascii="Times New Roman" w:hAnsi="Times New Roman"/>
          <w:sz w:val="28"/>
          <w:szCs w:val="28"/>
        </w:rPr>
        <w:t>предоставления администрацией Петровского городского округа Ставропольского края государственной услуги «</w:t>
      </w:r>
      <w:r>
        <w:rPr>
          <w:rFonts w:cs="Times New Roman" w:ascii="Times New Roman" w:hAnsi="Times New Roman"/>
          <w:bCs/>
          <w:sz w:val="28"/>
          <w:szCs w:val="28"/>
        </w:rPr>
        <w:t>Предоставление информации, прием документов 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</w:rPr>
        <w:t>(далее – административный регламент).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spacing w:val="3"/>
          <w:sz w:val="28"/>
          <w:szCs w:val="18"/>
        </w:rPr>
      </w:pPr>
      <w:r>
        <w:rPr>
          <w:rFonts w:cs="Times New Roman" w:ascii="Times New Roman" w:hAnsi="Times New Roman"/>
          <w:b w:val="false"/>
          <w:spacing w:val="3"/>
          <w:sz w:val="28"/>
          <w:szCs w:val="18"/>
        </w:rPr>
      </w:r>
    </w:p>
    <w:p>
      <w:pPr>
        <w:pStyle w:val="ConsPlusNormal2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Отделу опеки и попечительства администрации Петровского городского округа Ставропольского края обеспечить выполнение административного регламента.</w:t>
      </w:r>
    </w:p>
    <w:p>
      <w:pPr>
        <w:pStyle w:val="ConsPlusNormal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cs="Times New Roman" w:ascii="Times New Roman" w:hAnsi="Times New Roman"/>
          <w:sz w:val="28"/>
          <w:szCs w:val="18"/>
        </w:rPr>
      </w:r>
    </w:p>
    <w:p>
      <w:pPr>
        <w:pStyle w:val="ConsPlusTitle"/>
        <w:widowControl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4. Признать утратившими силу постановления администрации Петровского муниципального района Ставропольского края: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09 июня 2015 г. № 538 «Об утверждении административного регламента предоставления администрацией Петровского муниципального района Ставропольского края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30 мая 2016 г. № 272 «О внесении изменений в административный регламент предоставления администрацией Петровского муниципального района Ставропольского края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дееспособными)», утвержденный постановлением администрации Петровского муниципального района Ставропольского края от 09 июня 2015 г. № 538».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Редькина В.В.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Настоящее постановление «</w:t>
      </w:r>
      <w:r>
        <w:rPr>
          <w:rFonts w:cs="Times New Roman" w:ascii="Times New Roman" w:hAnsi="Times New Roman"/>
          <w:sz w:val="28"/>
        </w:rPr>
        <w:t xml:space="preserve">Об утверждении административного регламента </w:t>
      </w:r>
      <w:r>
        <w:rPr>
          <w:rFonts w:cs="Times New Roman" w:ascii="Times New Roman" w:hAnsi="Times New Roman"/>
          <w:sz w:val="28"/>
          <w:szCs w:val="28"/>
        </w:rPr>
        <w:t>предоставления администрацией Петровского городского округа Ставропольского края государственной услуги «</w:t>
      </w:r>
      <w:r>
        <w:rPr>
          <w:rFonts w:cs="Times New Roman" w:ascii="Times New Roman" w:hAnsi="Times New Roman"/>
          <w:bCs/>
          <w:sz w:val="28"/>
          <w:szCs w:val="28"/>
        </w:rPr>
        <w:t xml:space="preserve">Предоставление информации, прием документов 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 </w:t>
      </w:r>
      <w:r>
        <w:rPr>
          <w:rFonts w:cs="Times New Roman" w:ascii="Times New Roman" w:hAnsi="Times New Roman"/>
          <w:sz w:val="28"/>
          <w:szCs w:val="28"/>
        </w:rPr>
        <w:t>вступает в силу со дня его официального опубликования в газете «Вестник Петровского городского округа».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2"/>
        <w:tabs>
          <w:tab w:val="clear" w:pos="708"/>
          <w:tab w:val="left" w:pos="142" w:leader="none"/>
        </w:tabs>
        <w:spacing w:lineRule="exact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ConsPlusNormal2"/>
        <w:tabs>
          <w:tab w:val="clear" w:pos="708"/>
          <w:tab w:val="left" w:pos="142" w:leader="none"/>
        </w:tabs>
        <w:spacing w:lineRule="exact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городского округа </w:t>
      </w:r>
    </w:p>
    <w:p>
      <w:pPr>
        <w:pStyle w:val="ConsPlusNormal2"/>
        <w:tabs>
          <w:tab w:val="clear" w:pos="708"/>
          <w:tab w:val="left" w:pos="142" w:leader="none"/>
        </w:tabs>
        <w:spacing w:lineRule="exact" w:line="240"/>
        <w:ind w:hanging="0"/>
        <w:rPr/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ConsPlusNormal2"/>
        <w:tabs>
          <w:tab w:val="clear" w:pos="708"/>
          <w:tab w:val="left" w:pos="142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tabs>
          <w:tab w:val="clear" w:pos="708"/>
          <w:tab w:val="left" w:pos="142" w:leader="none"/>
        </w:tabs>
        <w:ind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ConsPlusNormal2"/>
        <w:tabs>
          <w:tab w:val="clear" w:pos="708"/>
          <w:tab w:val="left" w:pos="142" w:leader="none"/>
        </w:tabs>
        <w:ind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Проект постановления вносит управляющий делами администрации Петровского городского округа Ставропольского края 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В.В.Редькин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Визируют: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-1"/>
        <w:tabs>
          <w:tab w:val="clear" w:pos="708"/>
          <w:tab w:val="left" w:pos="142" w:leader="none"/>
        </w:tabs>
        <w:spacing w:lineRule="exact" w:line="240"/>
        <w:ind w:hanging="0"/>
        <w:rPr>
          <w:color w:val="FFFFFF"/>
          <w:szCs w:val="28"/>
        </w:rPr>
      </w:pPr>
      <w:r>
        <w:rPr>
          <w:color w:val="FFFFFF"/>
          <w:szCs w:val="28"/>
        </w:rPr>
        <w:t>Начальник отдела информационных технологий</w:t>
      </w:r>
    </w:p>
    <w:p>
      <w:pPr>
        <w:pStyle w:val="-1"/>
        <w:tabs>
          <w:tab w:val="clear" w:pos="708"/>
          <w:tab w:val="left" w:pos="142" w:leader="none"/>
        </w:tabs>
        <w:spacing w:lineRule="exact" w:line="240"/>
        <w:ind w:hanging="0"/>
        <w:rPr>
          <w:color w:val="FFFFFF"/>
          <w:szCs w:val="28"/>
        </w:rPr>
      </w:pPr>
      <w:r>
        <w:rPr>
          <w:color w:val="FFFFFF"/>
          <w:szCs w:val="28"/>
        </w:rPr>
        <w:t xml:space="preserve">и электронных услуг администрации </w:t>
      </w:r>
    </w:p>
    <w:p>
      <w:pPr>
        <w:pStyle w:val="-1"/>
        <w:tabs>
          <w:tab w:val="clear" w:pos="708"/>
          <w:tab w:val="left" w:pos="142" w:leader="none"/>
        </w:tabs>
        <w:spacing w:lineRule="exact" w:line="240"/>
        <w:ind w:hanging="0"/>
        <w:rPr>
          <w:color w:val="FFFFFF"/>
          <w:szCs w:val="28"/>
        </w:rPr>
      </w:pPr>
      <w:r>
        <w:rPr>
          <w:color w:val="FFFFFF"/>
          <w:szCs w:val="28"/>
        </w:rPr>
        <w:t>Петровского городского округа</w:t>
      </w:r>
    </w:p>
    <w:p>
      <w:pPr>
        <w:pStyle w:val="-1"/>
        <w:tabs>
          <w:tab w:val="clear" w:pos="708"/>
          <w:tab w:val="left" w:pos="142" w:leader="none"/>
        </w:tabs>
        <w:spacing w:lineRule="exact" w:line="240"/>
        <w:ind w:hanging="0"/>
        <w:rPr/>
      </w:pPr>
      <w:r>
        <w:rPr>
          <w:color w:val="FFFFFF"/>
          <w:szCs w:val="28"/>
        </w:rPr>
        <w:t>Ставропольского края                                                                     И.В.Сыроватко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Петровского городского округа 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Ставропольского края                                                                       О.А.Нехаенко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Заместитель начальника отдела по 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организационно - кадровым вопросам 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и профилактике коррупционных 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правонарушений администрации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Петровского городского 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округа Ставропольского края</w:t>
        <w:tab/>
        <w:tab/>
        <w:tab/>
        <w:tab/>
        <w:tab/>
        <w:t xml:space="preserve">                    Н.В.Федорян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Проект постановления подготовлен отделом опеки и попечительства администрации Петровского городского округа Ставропольского края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</w:t>
      </w:r>
      <w:r>
        <w:rPr/>
        <w:t xml:space="preserve">  </w:t>
      </w:r>
      <w:r>
        <w:rPr/>
        <w:t>А.П.Сухотько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253"/>
      </w:tblGrid>
      <w:tr>
        <w:trPr/>
        <w:tc>
          <w:tcPr>
            <w:tcW w:w="5211" w:type="dxa"/>
            <w:tcBorders/>
          </w:tcPr>
          <w:p>
            <w:pPr>
              <w:pStyle w:val="Style27"/>
              <w:snapToGrid w:val="false"/>
              <w:spacing w:lineRule="exact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7"/>
              <w:spacing w:lineRule="exact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cBorders/>
          </w:tcPr>
          <w:p>
            <w:pPr>
              <w:pStyle w:val="Style27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7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7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7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7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7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7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7"/>
              <w:spacing w:lineRule="exact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7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Style27"/>
              <w:snapToGrid w:val="false"/>
              <w:spacing w:lineRule="exact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cBorders/>
          </w:tcPr>
          <w:p>
            <w:pPr>
              <w:pStyle w:val="Style27"/>
              <w:spacing w:lineRule="exact" w:line="24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Style27"/>
              <w:snapToGrid w:val="false"/>
              <w:spacing w:lineRule="exact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cBorders/>
          </w:tcPr>
          <w:p>
            <w:pPr>
              <w:pStyle w:val="Style27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04 февраля 2019 г. № 210</w:t>
            </w:r>
          </w:p>
        </w:tc>
      </w:tr>
    </w:tbl>
    <w:p>
      <w:pPr>
        <w:pStyle w:val="Normal"/>
        <w:suppressAutoHyphens w:val="true"/>
        <w:spacing w:lineRule="exact" w:line="240" w:before="0"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exact" w:line="240" w:before="0"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exact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exact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Административный регламент</w:t>
      </w:r>
    </w:p>
    <w:p>
      <w:pPr>
        <w:pStyle w:val="Normal"/>
        <w:suppressAutoHyphens w:val="true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предоставления администрацией Петровского городского округа Ставропольского края государственной услуги «</w:t>
      </w:r>
      <w:r>
        <w:rPr>
          <w:rFonts w:cs="Times New Roman" w:ascii="Times New Roman" w:hAnsi="Times New Roman"/>
          <w:bCs/>
          <w:sz w:val="28"/>
          <w:szCs w:val="28"/>
        </w:rPr>
        <w:t>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</w:t>
      </w:r>
    </w:p>
    <w:p>
      <w:pPr>
        <w:pStyle w:val="Normal"/>
        <w:suppressAutoHyphens w:val="true"/>
        <w:spacing w:lineRule="exact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I. Общие положения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 Предмет регулирования административного регламента предоставления администрацией Петровского городского округа Ставропольского края государственной услуги «</w:t>
      </w:r>
      <w:r>
        <w:rPr>
          <w:rFonts w:cs="Times New Roman" w:ascii="Times New Roman" w:hAnsi="Times New Roman"/>
          <w:bCs/>
          <w:sz w:val="28"/>
          <w:szCs w:val="28"/>
        </w:rPr>
        <w:t>Предоставление информации, прием документов 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</w:t>
      </w:r>
      <w:r>
        <w:rPr>
          <w:rFonts w:cs="Times New Roman" w:ascii="Times New Roman" w:hAnsi="Times New Roman"/>
          <w:sz w:val="28"/>
          <w:szCs w:val="28"/>
        </w:rPr>
        <w:t xml:space="preserve"> (далее - Административный регламент, государственная услуга, орган местного самоуправления соответственно).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Административный регламент разработан в целях повышения доступности предоставления государственной услуги, устанавливает сроки и последовательность административных процедур (действий) органа местного самоуправления по предоставлению государственной услуги.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законодательством Российской Федерации и Ставропольского края.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cs="Times New Roman" w:ascii="Times New Roman" w:hAnsi="Times New Roman"/>
          <w:sz w:val="36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>
        <w:rPr>
          <w:rFonts w:cs="Times New Roman" w:ascii="Times New Roman" w:hAnsi="Times New Roman"/>
          <w:sz w:val="28"/>
          <w:szCs w:val="28"/>
        </w:rPr>
        <w:t>1.2. Круг заявителей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Заявителями на предоставление государственной услуги являются физические лица, обратившиеся в орган местного самоуправления с заявлением о предоставлении государственной услуги, выраженным в устной (в целях предоставления информации в рамках государственной услуги), письменной или электронной форме (с момента перехода на предоставление услуги в электронном виде).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Получателями государственной услуги являются: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лица, указанные в абзаце 1 пункта 1.2 настоящего Административного регламента, - в части предоставления информации;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физические лица, желающие установить опеку (попечительство) над совершеннолетними лицами, признанными в установленном порядке недееспособными, - в части приема документов лиц, желающих установить опеку (попечительство) над совершеннолетними лицами, признанными в установленном порядке недееспособными (далее - заявители).</w:t>
      </w:r>
    </w:p>
    <w:p>
      <w:pPr>
        <w:pStyle w:val="Normal"/>
        <w:tabs>
          <w:tab w:val="clear" w:pos="708"/>
          <w:tab w:val="left" w:pos="2127" w:leader="none"/>
        </w:tabs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Т</w:t>
      </w:r>
      <w:r>
        <w:rPr>
          <w:rFonts w:cs="Times New Roman" w:ascii="Times New Roman" w:hAnsi="Times New Roman"/>
          <w:bCs/>
          <w:sz w:val="28"/>
          <w:szCs w:val="28"/>
        </w:rPr>
        <w:t>ребования к порядку информирования о предоставлении государственной услуги, в том числе:</w:t>
      </w:r>
    </w:p>
    <w:p>
      <w:pPr>
        <w:pStyle w:val="Normal"/>
        <w:tabs>
          <w:tab w:val="clear" w:pos="708"/>
          <w:tab w:val="left" w:pos="2127" w:leader="none"/>
        </w:tabs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1.3.1. Информация о месте нахождения и графике работы органа местного самоуправления, предоставляющего государственную услугу, его структурном подразделении, иных организаций, участвующих в предоставлении государственной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государственной услуги.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органа местного самоуправления, предоставляющего государственную услугу: 356530, Ставропольский край, Петровский район, г. Светлоград, пл. 50 лет Октября, 8.</w:t>
      </w:r>
    </w:p>
    <w:p>
      <w:pPr>
        <w:pStyle w:val="ConsPlusNormal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 работы органа местного самоуправления: понедельник, вторник, среда, четверг, пятница с 8.00 до 17.00 часов. Перерыв с 12.00 до 13.00.</w:t>
      </w:r>
    </w:p>
    <w:p>
      <w:pPr>
        <w:pStyle w:val="S1"/>
        <w:spacing w:before="0" w:after="0"/>
        <w:ind w:firstLine="709"/>
        <w:jc w:val="both"/>
        <w:rPr/>
      </w:pPr>
      <w:r>
        <w:rPr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(далее – отдел опеки).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отдела: 356530, Ставропольский край, Петровский район, г. Светлоград, пл. 50 лет Октября, 8, 1 этаж, каб. 123.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отдела: </w:t>
      </w:r>
    </w:p>
    <w:p>
      <w:pPr>
        <w:pStyle w:val="S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10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976"/>
      </w:tblGrid>
      <w:tr>
        <w:trPr/>
        <w:tc>
          <w:tcPr>
            <w:tcW w:w="2127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976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8.00 – 17.00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976" w:type="dxa"/>
            <w:tcBorders/>
          </w:tcPr>
          <w:p>
            <w:pPr>
              <w:pStyle w:val="S1"/>
              <w:spacing w:before="0" w:after="0"/>
              <w:jc w:val="both"/>
              <w:rPr/>
            </w:pPr>
            <w:r>
              <w:rPr>
                <w:sz w:val="28"/>
                <w:szCs w:val="28"/>
              </w:rPr>
              <w:t>8.00 – 17.00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976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выездной день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976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17.00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976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документами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976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2976" w:type="dxa"/>
            <w:tcBorders/>
          </w:tcPr>
          <w:p>
            <w:pPr>
              <w:pStyle w:val="S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1.3.2. Справочные телефоны органа местного самоуправления, предоставляющего государственную услугу, иных организаций, участвующих в предоставлении государственной услуги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Телефоны для справок органа местного самоуправления: 8 (86547) 4-11-95, факс: 8 (86547) 4-10-76.</w:t>
      </w:r>
    </w:p>
    <w:p>
      <w:pPr>
        <w:pStyle w:val="S1"/>
        <w:widowControl w:val="false"/>
        <w:spacing w:before="0" w:after="0"/>
        <w:ind w:firstLine="709"/>
        <w:jc w:val="both"/>
        <w:rPr/>
      </w:pPr>
      <w:r>
        <w:rPr>
          <w:sz w:val="28"/>
          <w:szCs w:val="28"/>
        </w:rPr>
        <w:t>Справочные телефоны отдела: 8 (86547) 4-10-47, факс отдела:                        8 (86547) 4-10-47.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1.3.3. Адреса официальных сайтов, электронной почты органа местного самоуправления, иных организаций, участвующих в предоставлении государственной услуги, в информационно-телекоммуникационной сети «Интернет», содержащих информацию о предоставлении государственной услуги, услугах, необходимых и обязательных для предоставления государственной услуги</w:t>
      </w:r>
    </w:p>
    <w:p>
      <w:pPr>
        <w:pStyle w:val="S1"/>
        <w:widowControl w:val="fals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адрес сайта органа местного самоуправления в сети «Интернет»: </w:t>
      </w:r>
      <w:hyperlink r:id="rId2">
        <w:r>
          <w:rPr>
            <w:rStyle w:val="-"/>
            <w:color w:val="000000"/>
            <w:sz w:val="28"/>
            <w:szCs w:val="28"/>
            <w:u w:val="none"/>
          </w:rPr>
          <w:t>http://petrgosk.ru</w:t>
        </w:r>
      </w:hyperlink>
      <w:r>
        <w:rPr>
          <w:sz w:val="28"/>
          <w:szCs w:val="28"/>
        </w:rPr>
        <w:t xml:space="preserve">, адрес электронной почты органа местного самоуправления: </w:t>
      </w:r>
      <w:hyperlink r:id="rId3">
        <w:r>
          <w:rPr>
            <w:rStyle w:val="-"/>
            <w:color w:val="000000"/>
            <w:sz w:val="28"/>
            <w:szCs w:val="28"/>
            <w:u w:val="none"/>
          </w:rPr>
          <w:t>adm@petrgosk.ru</w:t>
        </w:r>
      </w:hyperlink>
      <w:r>
        <w:rPr>
          <w:sz w:val="28"/>
          <w:szCs w:val="28"/>
        </w:rPr>
        <w:t>, адрес электронной почты отдела: opeka@petrgosk.ru.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1.3.4.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сети Интернет на официальном сайте органа местного самоуправления, а также путем личного консультирования заинтересованных лиц;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(далее - Единый портал) по адресу: http://gosuslugi.ru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по адресу: http://26gosuslugi.ru.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1.3.5.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информационно-телекоммуникационной сети «Интернет» на официальных сайтах органа местного самоуправления, предоставляющего государственную услугу, иных организаций, участвующих в предоставлении государственной услуги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получения консультаций по процедуре предоставления государственной услуги.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процедуре предоставления государственной услуги предоставляется бесплатно.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размещенная на Едином портале, региональном портале и официальном сайте органа местного самоуправления, предоставляется заявителю бесплатно.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самоуправления, ответственными за предоставление государственной услуги (далее - специалисты), при обращении заявителей лично или по телефону.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Индивидуальное устное информирование заявителей при личном обращении в отдел осуществляется в соответствии с </w:t>
      </w:r>
      <w:hyperlink w:anchor="Par829">
        <w:r>
          <w:rPr>
            <w:rStyle w:val="-"/>
            <w:rFonts w:cs="Times New Roman" w:ascii="Times New Roman" w:hAnsi="Times New Roman"/>
            <w:sz w:val="28"/>
            <w:szCs w:val="28"/>
          </w:rPr>
          <w:t>графиком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работы отдела опеки. (Приложение 4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к настоящему Административному регламенту)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Публичное устное информирование осуществляется с привлечением средств массовой информации - радио, телевидения (далее - СМИ).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II. Стандарт предоставления государственной услуги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Наименование государственной услуги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2.1.1. Полное наименование государственной услуги - 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дееспособными)».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>
      <w:pPr>
        <w:pStyle w:val="ConsPlusNormal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государственной услуги осуществляется администрацией Петровского городского округа Ставропольского края.</w:t>
      </w:r>
    </w:p>
    <w:p>
      <w:pPr>
        <w:pStyle w:val="ConsPlusNormal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предоставлении услуги орган местного самоуправления осуществляет взаимодействие с: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Территориальным отделом Управления Федеральной службы по надзору в сфере защиты прав потребителей и благополучия человека по Ставропольскому краю;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Главным информационно-аналитическим центром МВД России, Главного управления внутренних дел по Ставропольскому краю;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Государственным учреждением - Управлением Пенсионного фонда Российской Федерации по Ставропольскому краю;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Управлением Федеральной службы Государственной регистрации, кадастра и картографии по Ставропольскому краю (Управлением Росреестра по Ставропольскому краю).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</w:t>
      </w:r>
      <w:hyperlink r:id="rId4">
        <w:r>
          <w:rPr>
            <w:rStyle w:val="-"/>
            <w:rFonts w:cs="Times New Roman" w:ascii="Times New Roman" w:hAnsi="Times New Roman"/>
            <w:sz w:val="28"/>
            <w:szCs w:val="28"/>
          </w:rPr>
          <w:t>перечень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Описание результата предоставления государственной услуги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Результатом предоставления государственной услуги является: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выдача постановления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об установлении опеки;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принятие решения об отказе в назначении опекуна, попечителя (о невозможности гражданина быть опекуном, попечителем (в форме заключения)) с указанием причин отказа.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/>
      </w:pPr>
      <w:bookmarkStart w:id="1" w:name="Par96"/>
      <w:bookmarkEnd w:id="1"/>
      <w:r>
        <w:rPr>
          <w:rFonts w:cs="Times New Roman" w:ascii="Times New Roman" w:hAnsi="Times New Roman"/>
          <w:sz w:val="28"/>
          <w:szCs w:val="28"/>
        </w:rPr>
        <w:t>2.4.1. Максимальный срок предоставления государственной услуги - не более 37 дней с момента регистрации заявления и документов заявителя.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2.4.2. Срок предоставления услуги исчисляется в календарных днях со дня принятия заявления и документов, указанных в п. 2.6 настоящего Административного регламента, необходимых для предоставления государственной услуги.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2.4.3. Время совершения приостановления предоставления государственной услуги законодательством Российской Федерации и Ставропольского края не предусмотрено.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2.4.4. Время ожидания заявителя в очереди при подаче документов для получения государственной услуги не должно превышать 15 минут.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2.4.5. Государственная услуга считается предоставленной с момента выдачи ее результата либо истечения срока, предусмотренного п. 2.4.1 настоящего Административного регламента, административным условием является уведомление заявителя о результате государственной услуги и условиях его получения.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государственной услуги, с указанием их реквизитов и источников официального опубликования: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>
          <w:rPr>
            <w:rStyle w:val="-"/>
            <w:rFonts w:cs="Times New Roman" w:ascii="Times New Roman" w:hAnsi="Times New Roman"/>
            <w:sz w:val="28"/>
            <w:szCs w:val="28"/>
          </w:rPr>
          <w:t>Конституция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 от 12 декабря 2003 г. (от 25.12.1993 № 237, газета «Российская газета»);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Гражданский </w:t>
      </w:r>
      <w:hyperlink r:id="rId6">
        <w:r>
          <w:rPr>
            <w:rStyle w:val="-"/>
            <w:rFonts w:cs="Times New Roman" w:ascii="Times New Roman" w:hAnsi="Times New Roman"/>
            <w:sz w:val="28"/>
            <w:szCs w:val="28"/>
          </w:rPr>
          <w:t>кодекс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 (часть первая) от 30 ноября 1994 г. (от 15.12.1994, № 32, ст. 3301, сборник «Собрание законодательства Российской Федерации»; от 08.12.1994, № 238-239, газета «Российская газета»);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Семейный </w:t>
      </w:r>
      <w:hyperlink r:id="rId7">
        <w:r>
          <w:rPr>
            <w:rStyle w:val="-"/>
            <w:rFonts w:cs="Times New Roman" w:ascii="Times New Roman" w:hAnsi="Times New Roman"/>
            <w:sz w:val="28"/>
            <w:szCs w:val="28"/>
          </w:rPr>
          <w:t>кодекс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 от 29 декабря 1995 г. № 223-ФЗ;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Федеральный </w:t>
      </w:r>
      <w:hyperlink r:id="rId8">
        <w:r>
          <w:rPr>
            <w:rStyle w:val="-"/>
            <w:rFonts w:cs="Times New Roman" w:ascii="Times New Roman" w:hAnsi="Times New Roman"/>
            <w:sz w:val="28"/>
            <w:szCs w:val="28"/>
          </w:rPr>
          <w:t>закон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24 ноября 1995 г. № 181-ФЗ «О социальной защите инвалидов Российской Федерации»;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Федеральный </w:t>
      </w:r>
      <w:hyperlink r:id="rId9">
        <w:r>
          <w:rPr>
            <w:rStyle w:val="-"/>
            <w:rFonts w:cs="Times New Roman" w:ascii="Times New Roman" w:hAnsi="Times New Roman"/>
            <w:sz w:val="28"/>
            <w:szCs w:val="28"/>
          </w:rPr>
          <w:t>закон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 (от 06.10.2003, № 40, ст. 3822, сборник «Собрание законодательства Российской Федерации»; от 08.10.2003, № 186, газета «Парламентская газета»; от 08.10.2003, № 202, газета «Российская газета»);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Федеральный </w:t>
      </w:r>
      <w:hyperlink r:id="rId10">
        <w:r>
          <w:rPr>
            <w:rStyle w:val="-"/>
            <w:rFonts w:cs="Times New Roman" w:ascii="Times New Roman" w:hAnsi="Times New Roman"/>
            <w:sz w:val="28"/>
            <w:szCs w:val="28"/>
          </w:rPr>
          <w:t>закон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24 апреля 2008 г. № 48-ФЗ «Об опеке и попечительстве» (от 28.04.2008 № 17, ст. 1755, сборник «Собрание законодательства Российской Федерации»; от 30.04.2008, № 94, газета «Российская газета»; от 07.05.2008, № 31-32, газета «Парламентская газета»);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Федеральный </w:t>
      </w:r>
      <w:hyperlink r:id="rId11">
        <w:r>
          <w:rPr>
            <w:rStyle w:val="-"/>
            <w:rFonts w:cs="Times New Roman" w:ascii="Times New Roman" w:hAnsi="Times New Roman"/>
            <w:sz w:val="28"/>
            <w:szCs w:val="28"/>
          </w:rPr>
          <w:t>закон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Федеральный </w:t>
      </w:r>
      <w:hyperlink r:id="rId12">
        <w:r>
          <w:rPr>
            <w:rStyle w:val="-"/>
            <w:rFonts w:cs="Times New Roman" w:ascii="Times New Roman" w:hAnsi="Times New Roman"/>
            <w:sz w:val="28"/>
            <w:szCs w:val="28"/>
          </w:rPr>
          <w:t>закон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06 апреля 2011 г. № 63-ФЗ «Об электронной подписи»;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>
          <w:rPr>
            <w:rStyle w:val="-"/>
            <w:rFonts w:cs="Times New Roman" w:ascii="Times New Roman" w:hAnsi="Times New Roman"/>
            <w:sz w:val="28"/>
            <w:szCs w:val="28"/>
          </w:rPr>
          <w:t>Закон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 от 02 июля 1992 г. № 3185-1 «О психиатрической помощи и гарантиях прав граждан при ее оказании» (от 20.08.1992, № 33, ст. 1913, сборник «Ведомости СНД и ВС РФ»);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>
          <w:rPr>
            <w:rStyle w:val="-"/>
            <w:rFonts w:cs="Times New Roman" w:ascii="Times New Roman" w:hAnsi="Times New Roman"/>
            <w:sz w:val="28"/>
            <w:szCs w:val="28"/>
          </w:rPr>
          <w:t>Постановление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26 марта 2016 года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РФ», 11.04.2016,               № 15, ст. 2084);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/>
      </w:pPr>
      <w:hyperlink r:id="rId15">
        <w:r>
          <w:rPr>
            <w:rStyle w:val="-"/>
            <w:rFonts w:cs="Times New Roman" w:ascii="Times New Roman" w:hAnsi="Times New Roman"/>
            <w:sz w:val="28"/>
            <w:szCs w:val="28"/>
          </w:rPr>
          <w:t>Постановление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 (от 29.11.2010, № 48, ст. 6401, сборник «Собрание законодательства Российской Федерации»);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Постановление Правительства Российской Федерации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>
          <w:rPr>
            <w:rStyle w:val="-"/>
            <w:rFonts w:cs="Times New Roman" w:ascii="Times New Roman" w:hAnsi="Times New Roman"/>
            <w:sz w:val="28"/>
            <w:szCs w:val="28"/>
          </w:rPr>
          <w:t>Постановление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>
          <w:rPr>
            <w:rStyle w:val="-"/>
            <w:rFonts w:cs="Times New Roman" w:ascii="Times New Roman" w:hAnsi="Times New Roman"/>
            <w:sz w:val="28"/>
            <w:szCs w:val="28"/>
          </w:rPr>
          <w:t>Закон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Ставропольского края от 02 марта 2005 г. № 12-кз «О местном самоуправлении в Ставропольском крае» (от 05.03.2005, № 46, газета «Ставропольская правда»; от 30.03.2005, № 6, ст. 4346, «Сборник законов и других правовых актов Ставропольского края»);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>
          <w:rPr>
            <w:rStyle w:val="-"/>
            <w:rFonts w:cs="Times New Roman" w:ascii="Times New Roman" w:hAnsi="Times New Roman"/>
            <w:sz w:val="28"/>
            <w:szCs w:val="28"/>
          </w:rPr>
          <w:t>Закон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Ставропольского края от 28 декабря 2007 г. № 89-кз «Об организации и осуществлении деятельности по опеке и попечительству» (от 04.01.2008, № 1-2, газета «Ставропольская правда», от 15.03.2008, № 7, ст. 7010, «Сборник законов и других правовых актов Ставропольского края»);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>
          <w:rPr>
            <w:rStyle w:val="-"/>
            <w:rFonts w:cs="Times New Roman" w:ascii="Times New Roman" w:hAnsi="Times New Roman"/>
            <w:sz w:val="28"/>
            <w:szCs w:val="28"/>
          </w:rPr>
          <w:t>Закон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Ставропольского края от 28 февраля 2008 г. 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(от 04.03.2008, № 44-46, газета «Ставропольская правда»; от 25.04.2008, № 11, ст. 7134, «Сборник законов и других правовых актов Ставропольского края»);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/>
      </w:pPr>
      <w:hyperlink r:id="rId20">
        <w:r>
          <w:rPr>
            <w:rStyle w:val="-"/>
            <w:rFonts w:cs="Times New Roman" w:ascii="Times New Roman" w:hAnsi="Times New Roman"/>
            <w:sz w:val="28"/>
            <w:szCs w:val="28"/>
          </w:rPr>
          <w:t>Постановление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Ставропольского края от 25 июля 2011 г.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функций»;</w:t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Административный регламент и последующие редакции вышеназванных нормативных правовых актов.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26"/>
      <w:bookmarkEnd w:id="2"/>
      <w:r>
        <w:rPr>
          <w:rFonts w:cs="Times New Roman"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государственной услуги и услуг, необходимых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2.6.1. Заявитель для предоставления государственной услуги представляет:</w:t>
      </w:r>
    </w:p>
    <w:p>
      <w:pPr>
        <w:pStyle w:val="Normal"/>
        <w:widowControl w:val="false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а)</w:t>
      </w:r>
      <w:r>
        <w:rPr/>
        <w:t xml:space="preserve"> </w:t>
      </w:r>
      <w:hyperlink w:anchor="Par601">
        <w:r>
          <w:rPr>
            <w:rStyle w:val="-"/>
            <w:rFonts w:cs="Times New Roman" w:ascii="Times New Roman" w:hAnsi="Times New Roman"/>
            <w:sz w:val="28"/>
            <w:szCs w:val="28"/>
          </w:rPr>
          <w:t>заявление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21">
        <w:r>
          <w:rPr>
            <w:rStyle w:val="-"/>
            <w:rFonts w:cs="Times New Roman" w:ascii="Times New Roman" w:hAnsi="Times New Roman"/>
            <w:sz w:val="28"/>
            <w:szCs w:val="28"/>
          </w:rPr>
          <w:t>пункта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Постановления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 (Приложение 2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к настоящему Административному регламенту)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б) справку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в) 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г) копию свидетельства о браке (если гражданин, выразивший желание стать опекуном, состоит в браке);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 документ о прохождении гражданином, выразившим желание стать опекуном, подготовки в порядке, установленном 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(при наличии);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лет, если опека или попечительство устанавливается в связи с достижением совершеннолетия;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з) автобиографию;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и) копию документа, удостоверяющего личность недееспособного  гражданина;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к) копию решения суда  о признании гражданина недееспособным вступившее в законную силу;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л) правоустанавливающие документы на объекты недвижимости,  права на которые не зарегистрированы в Едином государственном реестре прав на недвижимое имущество и сделок с ним;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Гражданин, выразивший желание стать опекуном (попечителем), при подаче заявления о назначении опекуном (попечителем) должен предъявить паспорт или иной документ, удостоверяющий личность.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Документы, предусмотренные </w:t>
      </w:r>
      <w:hyperlink w:anchor="P161">
        <w:r>
          <w:rPr>
            <w:rStyle w:val="-"/>
            <w:rFonts w:cs="Times New Roman" w:ascii="Times New Roman" w:hAnsi="Times New Roman"/>
            <w:sz w:val="28"/>
            <w:szCs w:val="28"/>
          </w:rPr>
          <w:t>подпунктом «б» пункта 2.6.</w:t>
        </w:r>
      </w:hyperlink>
      <w:r>
        <w:rPr>
          <w:rFonts w:cs="Times New Roman" w:ascii="Times New Roman" w:hAnsi="Times New Roman"/>
          <w:sz w:val="28"/>
          <w:szCs w:val="28"/>
        </w:rPr>
        <w:t xml:space="preserve">2 настоящего Административного регламента, принимаются в течение года со дня их выдачи, документ, предусмотренный </w:t>
      </w:r>
      <w:hyperlink w:anchor="P164">
        <w:r>
          <w:rPr>
            <w:rStyle w:val="-"/>
            <w:rFonts w:cs="Times New Roman" w:ascii="Times New Roman" w:hAnsi="Times New Roman"/>
            <w:sz w:val="28"/>
            <w:szCs w:val="28"/>
          </w:rPr>
          <w:t>подпунктом «в» пункта 2.6.</w:t>
        </w:r>
      </w:hyperlink>
      <w:r>
        <w:rPr>
          <w:rFonts w:cs="Times New Roman" w:ascii="Times New Roman" w:hAnsi="Times New Roman"/>
          <w:sz w:val="28"/>
          <w:szCs w:val="28"/>
        </w:rPr>
        <w:t>2 настоящего Административного регламента - в течение 3 месяцев со дня его выдачи.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допускается истребование от лиц, желающих установить опеку (попечительство), дополнительных документов, кроме указанных в п.2.6 настоящего Административного регламента.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2.6.2. </w:t>
      </w:r>
      <w:r>
        <w:rPr>
          <w:rFonts w:cs="Times New Roman" w:ascii="Times New Roman" w:hAnsi="Times New Roman"/>
          <w:color w:val="000000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непосредственно в администрации;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официальном сайте администрации, Едином портале и региональном портале;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информационной – правовой системе «КонсультантПлюс».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2.6.3. Заявитель вправе предоставить документы: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лично в Отдел опеки и попечительства;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 почте в администрацию по адресу: Ставропольский край, Петровский район, г. Светлоград, пл.  50 лет Октября, 8;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через Единый портал, Региональный портал.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Заявитель может предоставить документы в электронной форме.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Прилагаемые документы должны быть надлежащим образом оформлены и содержать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документах фамилии, имена, отчества граждан должны быть указаны полностью.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Заявления и прилагаемые документы должны быть четко и разборчиво написаны, в тексте документов не допускаются подчистки, приписки.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bookmarkStart w:id="3" w:name="Par149"/>
      <w:bookmarkEnd w:id="3"/>
      <w:r>
        <w:rPr>
          <w:rFonts w:cs="Times New Roman" w:ascii="Times New Roman" w:hAnsi="Times New Roman"/>
          <w:color w:val="000000"/>
          <w:sz w:val="28"/>
          <w:szCs w:val="28"/>
        </w:rPr>
        <w:t>Заявитель вправе</w:t>
      </w:r>
      <w:r>
        <w:rPr>
          <w:rFonts w:cs="Times New Roman" w:ascii="Times New Roman" w:hAnsi="Times New Roman"/>
          <w:sz w:val="28"/>
          <w:szCs w:val="28"/>
        </w:rPr>
        <w:t xml:space="preserve"> представить в орган местного самоуправления запрос в форме электронного документа с использованием Единого портала и регионального портала, установленной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Едином портале, региональном портале размещается образец заполнения запроса в форме электронного документа.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формировании запроса обеспечивается: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возможность копирования и сохранения запроса;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возможность печати на бумажном носителе копии запроса в электронной форме;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возможность доступа заявителя на Едином портале, региональном портале или официальном сайте органа местного самоуправления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Запрос, направленный в форме электронного документа, распечатывается на бумажный носитель и регистрируется должностным лицом органа местного самоуправления, ответственным за прием документов, в журнале входящей корреспонденции в день его поступления.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Должностное лицо органа местного самоуправления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орган местного самоуправления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необходимых и обязательных для предоставления государственной услуги, которые находятся в распоряжении иных организаций, участвующих в предоставлении государственной услуги,  которые заявитель вправе предоставить, и предоставляются в рамках межведомственного информационного взаимодействия, а также способы их получения, в том числе в электронной форме, порядок их преставления 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2.7.1. С целью предоставления государственной услуги специалист отдела опеки и попечительства запрашивает и получает в рамках межведомственного информационного взаимодействия следующие документы: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справку «О соответствии (несоответствии) государственным санитарно-эпидемиологическим правилам и нормативам» в Территориальном отделе Управления Федеральной службы по надзору в сфере защиты прав потребителей и благополучия человека по Ставропольскому краю в Ипатовском районе;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- справку «Об отсутствии сведений о судимости» (серия А) в Главном управлении Министерства внутренних дел России по Ставропольскому краю;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- справку «О наличии неснятой или непогашенной судимости (серия Б) в Главном управлении Министерства внутренних дел России по Ставропольскому краю;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- справку «О выплаченных суммах» в Государственном учреждении - Управлении Пенсионного фонда Российской Федерации Ставропольского края;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выписку о наличии или отсутствии недвижимого имущества недееспособного гражданина в Управлении Федеральной службы государственной регистрации, кадастра и картографии по Ставропольскому краю (Единый государственный реестр прав на недвижимое имущество и сделок с ним)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Документы, указанные в данном пункте настоящего Административного регламента, заявитель вправе представить лично.</w:t>
      </w:r>
    </w:p>
    <w:p>
      <w:pPr>
        <w:pStyle w:val="ConsPlusNormal2"/>
        <w:numPr>
          <w:ilvl w:val="0"/>
          <w:numId w:val="0"/>
        </w:numPr>
        <w:ind w:firstLine="709"/>
        <w:jc w:val="both"/>
        <w:outlineLvl w:val="2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2.7.2. Запрет на требование от заявителя избыточных документов и информации или осуществления избыточных действий</w:t>
      </w:r>
    </w:p>
    <w:p>
      <w:pPr>
        <w:pStyle w:val="ConsPlusNormal2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Отдел опеки и попечительства, в соответствии с требованиями </w:t>
      </w:r>
      <w:hyperlink r:id="rId22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</w:rPr>
          <w:t>пунктов 1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и </w:t>
      </w:r>
      <w:hyperlink r:id="rId23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</w:rPr>
          <w:t>2 части 1 статьи 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Федеральный закон  № 210-ФЗ) не вправе требовать от заявителя:</w:t>
      </w:r>
    </w:p>
    <w:p>
      <w:pPr>
        <w:pStyle w:val="ConsPlusNormal2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</w:t>
      </w:r>
      <w:r>
        <w:rPr>
          <w:rFonts w:cs="Times New Roman" w:ascii="Times New Roman" w:hAnsi="Times New Roman"/>
          <w:sz w:val="28"/>
          <w:szCs w:val="28"/>
        </w:rPr>
        <w:t xml:space="preserve"> Ставропольского края, регулирующими отношения, возникающие в связи с предоставлением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4">
        <w:r>
          <w:rPr>
            <w:rStyle w:val="-"/>
            <w:rFonts w:cs="Times New Roman" w:ascii="Times New Roman" w:hAnsi="Times New Roman"/>
            <w:bCs/>
            <w:sz w:val="28"/>
            <w:szCs w:val="28"/>
          </w:rPr>
          <w:t>частью 6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ст.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государственную услугу по собственной инициативе;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3) 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>
        <w:r>
          <w:rPr>
            <w:rStyle w:val="-"/>
            <w:rFonts w:cs="Times New Roman" w:ascii="Times New Roman" w:hAnsi="Times New Roman"/>
            <w:sz w:val="28"/>
            <w:szCs w:val="28"/>
          </w:rPr>
          <w:t>части 1 статьи 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№ 210-ФЗ;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организации, предусмотренной </w:t>
      </w:r>
      <w:hyperlink r:id="rId26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№ 210-ФЗ при первоначальном отказе в приеме документов, необходимых для предоставления государственной услуги, либо в предоставлении государственной, 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27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Основанием для отказа в приеме документов должностным лицом Отдела опеки и попечительства для получения услуги является: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отсутствие у заявителя документов, установленных п. 2.6 настоящего Административного регламента;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несоответствие содержания или оформления документов, представляемых гражданином, требованиям, установленным п. 2.6 настоящего Административного регламента.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92"/>
      <w:bookmarkEnd w:id="4"/>
      <w:r>
        <w:rPr>
          <w:rFonts w:cs="Times New Roman" w:ascii="Times New Roman" w:hAnsi="Times New Roman"/>
          <w:sz w:val="28"/>
          <w:szCs w:val="28"/>
        </w:rPr>
        <w:t xml:space="preserve">2.9. Исчерпывающий перечень оснований для отказа в предоставлении государственной услуги, приостановления предоставления государственной услуги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Основанием для отказа в предоставлении государственной услуги органом местного самоуправления является несоответствие заявителя требованиям, установленным п. 1.2 настоящего Административного регламента.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Основанием для прекращения предоставления государственной услуги должностным лицом отдела опеки и попечительства является: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смерть недееспособного гражданина;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смерть заявителя;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помещение недееспособного гражданина в психоневрологический интернат на постоянное место жительства;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заболевания у заявителя, в связи с которым он не может по состоянию здоровья осуществлять обязанности опекуна (попечителя);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у заявителя судимости за умышленное преступление против жизни и здоровья граждан.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Оснований для приостановления предоставления государственной услуги не имеется.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государственной услуги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Государственная пошлина или иная плата, за предоставление государственной услуги не взимается.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2.11.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 отсутствует.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Плата за предоставление услуг, необходимых и обязательных для предоставления государственной услуги не предусмотрена.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2.12. Максимальный срок ожидания в очереди при подаче запроса заявителя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Максимальное время ожидания в очереди при подаче документов на  предоставлении государственной услуги, при получении документов, при необходимости   получения консультации не должно превышать 15 минут.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Максимальное время приема должностными лицами составляет 15 минут.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2.13. Срок и порядок регистрации запроса заявителя о предоставлении государственной услуги и услуг, необходимых и обязательных для предоставления услуги, в том числе в электронной форме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Срок регистрации запроса заявителя о предоставлении государственной услуги в органе местного самоуправления не может превышать 15 минут. Срок регистрации запроса заявителя о предоставлении государственной услуги, полученный в электронном виде и уведомления заявителя о его получении, не должен превышать 1 день.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Запрос заявителя о предоставлении государственной услуги в органе местного самоуправления регистрируется посредством внесения в журнал регистраций приема граждан.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2.14. 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2.14.1. Требования к помещениям, в которых предоставляется государственная услуга: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2.14.2. Требования к местам проведения личного приема заявителей: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обеспечения конфиденциальности сведений о заявителях, специалистом одновременно ведется прием только одного заявителя, за исключением случаев коллективного обращения заявителей.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hyperlink r:id="rId28">
        <w:r>
          <w:rPr>
            <w:rStyle w:val="-"/>
            <w:rFonts w:cs="Times New Roman" w:ascii="Times New Roman" w:hAnsi="Times New Roman"/>
            <w:sz w:val="28"/>
            <w:szCs w:val="28"/>
          </w:rPr>
          <w:t>2.14.3</w:t>
        </w:r>
      </w:hyperlink>
      <w:r>
        <w:rPr>
          <w:rFonts w:cs="Times New Roman" w:ascii="Times New Roman" w:hAnsi="Times New Roman"/>
          <w:sz w:val="28"/>
          <w:szCs w:val="28"/>
        </w:rPr>
        <w:t>. Требования к информационным стендам.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помещениях (наименование органа местного самоуправления, предоставляющего государственную услугу),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информационных стендах, официальном сайте (наименование органа местного самоуправления, предоставляющего государственную услугу) размещаются следующие информационные материалы: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текст Административного регламента;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информация о порядке исполнения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перечень документов, представляемых для получения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формы и образцы документов для заполнения.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2.15.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информационно-телекоммуникационных технологий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2.15.1. Показателем доступности при предоставлении государственной услуги являются: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ar73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</w:rPr>
          <w:t>пункте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невозможности обеспечения доступности для инвалидов помещения, в котором предоставляется государственная услуга, орган местного самоуправления, отдел обеспечивает ее предоставление в дистанционном режиме.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2.15.2. Показателями качества предоставления государственной услуги являются: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1) своевременное рассмотрение документов, указанных в </w:t>
      </w:r>
      <w:hyperlink w:anchor="Par73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</w:rPr>
          <w:t>пункте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настоящего Административного регламента;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оперативность вынесения решения по итогам рассмотрения документов, указанных в </w:t>
      </w:r>
      <w:hyperlink w:anchor="Par73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</w:rPr>
          <w:t>пункте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настоящего Административного регламента.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2.15.3. В процессе предоставления государственной услуги заявитель вправе обращаться в орган местного самоуправления по мере необходимости, в том числе,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2.16. Иные требования, в том числе, учитываются особенности предоставления государственной услуги в электронной форме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предоставлении государственной услуги обеспечивается возможность заявителя дистанционно получить информацию о предоставлении государственной услуги с использованием информационно-телекоммуникационной сети Интернет через официальный сайт органа местного самоуправления (указать адрес), Единый портал (https://www.gosuslugi.ru) и региональный портал (https://26gosuslugi.ru).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сайта органа местного самоуправления. Заявитель имеет возможность оформить все необходимые документы в удобном для него месте для подачи в орган местного самоуправления, отдел, предоставляющий государственную услугу.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заявителям государственной услуги в многофункциональных центрах предоставления государственных и муниципальных услуг не предусмотрено.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организации записи на прием в орган местного самоуправления заявителю обеспечивается возможность: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ознакомления с расписанием работы органа местного самоуправления, либо должностного лица уполномоченного органа, а также с доступными для записи на прием датами и интервалами времени приема;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Запись на прием может осуществляться посредством регионального портала.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записи на прием в орган местного самоуправления, содержащее сведения о дате, времени и месте приема;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услуги, либо мотивированный отказ в предоставлении государственной услуги.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lineRule="exact" w:line="240" w:before="0"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autoSpaceDE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05"/>
      <w:bookmarkEnd w:id="5"/>
      <w:r>
        <w:rPr>
          <w:rFonts w:cs="Times New Roman" w:ascii="Times New Roman" w:hAnsi="Times New Roman"/>
          <w:sz w:val="28"/>
          <w:szCs w:val="28"/>
        </w:rPr>
        <w:t>3.1. Перечень административных процедур</w:t>
      </w:r>
    </w:p>
    <w:p>
      <w:pPr>
        <w:pStyle w:val="HTM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>
      <w:pPr>
        <w:pStyle w:val="HTML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1) Прием и регистрация заявлений, прием документов от лиц, желающих установить опеку (попечительство) над совершеннолетними лицами, </w:t>
      </w:r>
      <w:r>
        <w:rPr>
          <w:rFonts w:cs="Times New Roman" w:ascii="Times New Roman" w:hAnsi="Times New Roman"/>
          <w:color w:val="000000"/>
          <w:sz w:val="28"/>
          <w:szCs w:val="28"/>
        </w:rPr>
        <w:t>признанными в установленном законом порядке недееспособными (ограниченно дееспособными);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2) Формирование запросов в рамках межведомственного взаимодействия;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3) Рассмотрения заявления и определение права заявителя на предоставление государственной услуги;</w:t>
      </w:r>
    </w:p>
    <w:p>
      <w:pPr>
        <w:pStyle w:val="HTML1"/>
        <w:tabs>
          <w:tab w:val="clear" w:pos="708"/>
          <w:tab w:val="left" w:pos="709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4) Принятие решения об установлении опеки (попечительства) либо об отказе в установлении опеки (попечительства), подготовка правового акта;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Уведомление заявителя о принятом решении и выдача результата предоставления государственной услуги.</w:t>
      </w:r>
    </w:p>
    <w:p>
      <w:pPr>
        <w:pStyle w:val="Normal"/>
        <w:autoSpaceDE w:val="false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3.2. Описание административных процедур</w:t>
      </w:r>
    </w:p>
    <w:p>
      <w:pPr>
        <w:pStyle w:val="Normal"/>
        <w:autoSpaceDE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3.2.1. </w:t>
      </w:r>
      <w:r>
        <w:rPr>
          <w:rFonts w:cs="Times New Roman" w:ascii="Times New Roman" w:hAnsi="Times New Roman"/>
          <w:sz w:val="28"/>
          <w:szCs w:val="28"/>
        </w:rPr>
        <w:t xml:space="preserve">Прием и регистрация заявлений, прием документов от лиц, желающих установить опеку (попечительство) над совершеннолетними лицами,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признанными в установленном законом порядке недееспособными (ограниченно дееспособными) </w:t>
      </w:r>
    </w:p>
    <w:p>
      <w:pPr>
        <w:pStyle w:val="ConsPlusNormal2"/>
        <w:widowControl/>
        <w:tabs>
          <w:tab w:val="clear" w:pos="708"/>
          <w:tab w:val="left" w:pos="720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Основанием для начала процедуры является поступление от заявителя должностному лицу органа местного самоуправления заявления и  документов, необходимых для предоставления государственной услуги, указанных в  п. 2.6 настоящего Административного регламента.</w:t>
      </w:r>
    </w:p>
    <w:p>
      <w:pPr>
        <w:pStyle w:val="Normal"/>
        <w:tabs>
          <w:tab w:val="clear" w:pos="708"/>
          <w:tab w:val="left" w:pos="709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заявлений и документов осуществляется должностным лицом органа местного самоуправления в соответствии с графиком работы.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Специалист отдела, ответственный за прием документов, проверяет документ, удостоверяющий личность заявителя, проверяет соответствие представленных документов требованиям, установленным </w:t>
      </w:r>
      <w:hyperlink r:id="rId29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пунктами 2.6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 настоящего Административного регламента, а также: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сверяет представленные экземпляры копий документов с их оригиналами, делает на них надпись об их соответствии подлинным экземплярам, заверяет подписью уполномоченного сотрудника администрации с указанием фамилии и инициалов.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При установлении фактов отсутствия необходимых документов или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несоответствия представленных документов требованиям, указанным в п.2.8 настоящего Административного регламента, специалист отдела, ответственный за прием документов,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специалист отдела возвращает ему заявление и представленные им документы.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Если при установлении фактов отсутствия документов, указанных в </w:t>
      </w:r>
      <w:hyperlink r:id="rId30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пункте 2.6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настоящего административного регламента, или несоответствия представленных документов требованиям, указанным в п.2.8 настоящего Административного регламента, заявитель настаивает на приеме заявления и документов для предоставления государственной услуги, специалист отдела, ответственный за прием документов принимает от него заявление вместе с представленными документами, указывает на выявленные недостатки и факт отсутствия необходимых документов.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При получении заявления со всеми необходимыми документами специалист отдела, регистрирует поступившее заявление и представленные документы в соответствии с установленными правилами делопроизводства и вносит запись о приеме заявления в «</w:t>
      </w:r>
      <w:hyperlink r:id="rId31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Журнал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входящей корреспонденции».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Максимальный срок исполнения указанной административной процедуры - 1 рабочий день.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Критерием принятия решения является наличие или отсутствие оснований для отказа в приеме заявления и прилагаемых документов.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Способом фиксации административной процедуры является запись в журнале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«</w:t>
      </w:r>
      <w:hyperlink r:id="rId32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Журнал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входящей корреспонденции»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с указанием даты и входящего номера поступившего заявления.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Результатом административной процедуры  является поступившее заявление с прилагаемыми документами, зарегистрированное в установленном порядке.</w:t>
      </w:r>
    </w:p>
    <w:p>
      <w:pPr>
        <w:pStyle w:val="Normal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3.2.2. Формирование запросов в рамках межведомственного взаимодействия</w:t>
      </w:r>
    </w:p>
    <w:p>
      <w:pPr>
        <w:pStyle w:val="Normal"/>
        <w:autoSpaceDE w:val="false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Основанием для формирования запросов в рамках </w:t>
      </w:r>
      <w:r>
        <w:rPr>
          <w:rFonts w:cs="Times New Roman" w:ascii="Times New Roman" w:hAnsi="Times New Roman"/>
          <w:bCs/>
          <w:sz w:val="28"/>
          <w:szCs w:val="28"/>
        </w:rPr>
        <w:t>межведомственного взаимодействия я</w:t>
      </w:r>
      <w:r>
        <w:rPr>
          <w:rFonts w:cs="Times New Roman" w:ascii="Times New Roman" w:hAnsi="Times New Roman"/>
          <w:sz w:val="28"/>
          <w:szCs w:val="28"/>
        </w:rPr>
        <w:t>вляется принятое, зарегистрированное в установленном порядке заявление и документы, указанные в п. 2.6 настоящего Административного регламента от гражданина, выразившего желание установить опеку (попечительство) над совершеннолетними лицами, признанными судом недееспособными.</w:t>
      </w:r>
    </w:p>
    <w:p>
      <w:pPr>
        <w:pStyle w:val="Normal"/>
        <w:autoSpaceDE w:val="false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Ответственным за комплектование документов в рамках межведомственного взаимодействия является должностное лицо органа местного самоуправления, которое в течение 2 рабочих дней </w:t>
      </w:r>
      <w:r>
        <w:rPr>
          <w:rFonts w:cs="Times New Roman" w:ascii="Times New Roman" w:hAnsi="Times New Roman"/>
          <w:color w:val="000000"/>
          <w:sz w:val="28"/>
          <w:szCs w:val="28"/>
        </w:rPr>
        <w:t>организует работу по</w:t>
      </w:r>
      <w:r>
        <w:rPr>
          <w:rFonts w:cs="Times New Roman" w:ascii="Times New Roman" w:hAnsi="Times New Roman"/>
          <w:sz w:val="28"/>
          <w:szCs w:val="28"/>
        </w:rPr>
        <w:t xml:space="preserve"> формированию запросов в адрес органов и организаций, указанных в п. 2.7 настоящего Административного регламента.</w:t>
      </w:r>
    </w:p>
    <w:p>
      <w:pPr>
        <w:pStyle w:val="Normal"/>
        <w:autoSpaceDE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направления ответа на межведомственный запрос не может превышать 5 рабочих дней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является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комплектование полного пакета документов в рамках межведомственного взаимодействия для предоставления государственной услуги, либо отказе в предоставлении государственной услуги.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Способом фиксации административной процедуры является регистрация в журнале исходящей корреспонденции межведомственного запроса.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направление запросов в рамках межведомственного взаимодействия в другие организации.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Специалист отдела ответственный за прием документов, при поступлении ответов на запрос от органов и организаций, в том числе в электронной форме, с использованием системы межведомственного электронного взаимодействия, дополняет комплект документов, представленный заявителем, полученными ответами на запросы.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3.2.3. Рассмотрение заявления и определение права заявителя на предоставление государственной услуги</w:t>
      </w:r>
    </w:p>
    <w:p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получение должностным лицом органа местного самоуправления всех сведений в рамках межведомственного взаимодействия.</w:t>
      </w:r>
    </w:p>
    <w:p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Должностное лицо органа местного самоуправления, ответственное за проведение данной административной процедуры, устанавливает принадлежность заявителя к категории граждан, имеющих право на получение государственной услуги в соответствии с настоящим Административным регламентом, рассматривает заявление и документы.</w:t>
      </w:r>
    </w:p>
    <w:p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подтверждении права заявителя на получение государственной услуги специалист органа местного самоуправления, в случае необходимости, готовит заключение о возможности заявителя быть кандидатом в опекуны (попечители) или готовит заключение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лет, если опека или попечительство устанавливается в связи с достижением совершеннолетия. </w:t>
      </w:r>
    </w:p>
    <w:p>
      <w:pPr>
        <w:pStyle w:val="ConsPlusNormal2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При отсутствии фактов для отказа в предоставлении государственной услуги специалист, ответственный за предоставление государственной услуги проводит обследование условий жизни лица, желающего стать опекуном или попечителем, в ходе которого определяется отсутствие установленных Гражданским </w:t>
      </w:r>
      <w:hyperlink r:id="rId33">
        <w:r>
          <w:rPr>
            <w:rStyle w:val="-"/>
            <w:rFonts w:cs="Times New Roman" w:ascii="Times New Roman" w:hAnsi="Times New Roman"/>
            <w:sz w:val="28"/>
            <w:szCs w:val="28"/>
          </w:rPr>
          <w:t>кодексом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 обстоятельств, препятствующих назначению его опекуном (попечителем) </w:t>
      </w:r>
      <w:hyperlink w:anchor="P582">
        <w:r>
          <w:rPr>
            <w:rStyle w:val="-"/>
            <w:rFonts w:cs="Times New Roman" w:ascii="Times New Roman" w:hAnsi="Times New Roman"/>
            <w:sz w:val="28"/>
            <w:szCs w:val="28"/>
          </w:rPr>
          <w:t>(приложение к настоящему Административному регламенту)</w:t>
        </w:r>
      </w:hyperlink>
      <w:r>
        <w:rPr>
          <w:rFonts w:cs="Times New Roman" w:ascii="Times New Roman" w:hAnsi="Times New Roman"/>
          <w:sz w:val="28"/>
          <w:szCs w:val="28"/>
        </w:rPr>
        <w:t>. Данный акт приобщается к личному делу.</w:t>
      </w:r>
    </w:p>
    <w:p>
      <w:pPr>
        <w:pStyle w:val="ConsPlusNormal2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обследовании условий жизни гражданина, выразившего желание стать опекуном (попечителем), должностное лицо органа местного самоуправления (специалист отдела  опеки и попечительства)  оценивает жилищно-бытовые условия, личные качества и мотивы заявителя, способность его к выполнению обязанностей опекуна (попечителя), а также отношения, сложившиеся между членами его семьи.</w:t>
      </w:r>
    </w:p>
    <w:p>
      <w:pPr>
        <w:pStyle w:val="ConsPlusNormal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обследования указываются в акте об обследовании условий жизни гражданина, выразившего желание стать опекуном (попечителем) (далее - акт об обследовании).</w:t>
      </w:r>
    </w:p>
    <w:p>
      <w:pPr>
        <w:pStyle w:val="ConsPlusNormal2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Акт об обследовании оформляется в 2 экземплярах, один из которых направляется гражданину, выразившему желание стать опекуном (попечителем), в течение 3 рабочих дней со дня утверждения акта обследования, второй хранится в личном деле недееспособного в отделе опеки и попечительства.</w:t>
      </w:r>
    </w:p>
    <w:p>
      <w:pPr>
        <w:pStyle w:val="ConsPlusNormal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Акт об обследовании может быть оспорен заявителем, выразившим желание стать опекуном (попечителем), в судебном порядке.</w:t>
      </w:r>
    </w:p>
    <w:p>
      <w:pPr>
        <w:pStyle w:val="ConsPlusNormal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отказа в получении государственной услуги, специалист, ответственный за предоставление государственной услуги, готовит проект отказа об  установлении опеки (попечительства) и передает на проверку начальнику отдела.</w:t>
      </w:r>
    </w:p>
    <w:p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Критериями принятия решения являются основания, указанные в п.2.9 настоящего Административного регламента.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Максимальный срок исполнения указанной административной процедуры - 7 рабочих дней.</w:t>
      </w:r>
    </w:p>
    <w:p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процедуры, в случае необходимости,  является выдача заявителю заключения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лет, если опека или попечительство устанавливается в связи с достижением совершеннолетия или выдача заключения о возможности заявителя быть кандидатом в опекуны (попечители), выдача заключения о возможности быть кандидатом в опекуны или выдача решения об отказе в предоставлении государственной услуги, выдача акта об обследовании.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>Способом фиксации результата указанной процедуры является подготовка заключения, подготовка акта об обследовании или мотивированного отказа в предоставлении государственной услуги и ф</w:t>
      </w:r>
      <w:r>
        <w:rPr>
          <w:rFonts w:cs="Times New Roman" w:ascii="Times New Roman" w:hAnsi="Times New Roman"/>
          <w:sz w:val="28"/>
          <w:szCs w:val="28"/>
        </w:rPr>
        <w:t>ормирование личного дела недееспособного.</w:t>
      </w:r>
    </w:p>
    <w:p>
      <w:pPr>
        <w:pStyle w:val="ConsPlusNormal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 Принятие решения об установлении опеки (попечительства) либо об отказе в установлении опеки (попечительства), подготовка правового акта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процедуры принятия решения является положительное заключение в предоставлении государственной услуги, формирование полного пакета документов по государственной услуге либо принятие решения об отказе в установлении опеки (попечительства).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Должностное лицо органа местного самоуправления рассматривает заявление с приложенными документами и является ответственным за проведение данной административной процедуры.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является наличие/отсутствие оснований для отказа в принятии решения о возможности гражданина быть опекуном, попечителем.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подготовка проекта постановления органа местного самоуправления в предоставлении государственной услуги, либо отказ в предоставлении государственной услуги с указанием причин отказа.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принятие правового акта органа местного самоуправления в виде постановления.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3.2.6. Уведомление заявителя о принятом решении и выдача результата предоставления государственной услуги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Основанием для начала процедуры уведомления заявителя о принятом решении является принятие правового акта органа местного самоуправления об установлении опеки (попечительства) либо отказ органа местного самоуправления в установлении опеки с указанием причин отказа.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является принятый правовой акт органа местного самоуправления о предоставлении государственной услуги, либо отказ в предоставлении государственной услуги с указанием причин отказа.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Должностное лицо, специалист, ответственный за предоставление государственной услуги, уведомляет заявителя о принятом решении удобным для заявителя способом.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получение заявителем под роспись правового акта органа местного самоуправления.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невозможности заявителя лично получить правовой акт либо отказ, он направляется почтовым отправлением с сопроводительным по адресу, указанному заявителем в заявлении.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указанной процедуры является выдача правового акта органа местного самоуправления.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Максимальный срок исполнения указанной административной процедуры - 3 рабочих дня.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lineRule="exact" w:line="240" w:before="0" w:after="0"/>
        <w:ind w:firstLine="709"/>
        <w:jc w:val="center"/>
        <w:outlineLvl w:val="1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</w:rPr>
        <w:t>. Формы контроля за исполнением</w:t>
      </w:r>
    </w:p>
    <w:p>
      <w:pPr>
        <w:pStyle w:val="ConsPlusNormal2"/>
        <w:spacing w:lineRule="exact" w:line="24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Административного регламента</w:t>
      </w:r>
    </w:p>
    <w:p>
      <w:pPr>
        <w:pStyle w:val="ConsPlusNormal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4.1. Текущий контроль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администрации, осуществляется главой администрации или заместителем главы администрации путем визирования документов.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4.2. Плановый и внеплановый контроль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Плановый контроль за исполнением положений административного регламента по результатам предоставления государственной услуги осуществляется ежеквартально главой администрации, должностными лицами министерства здравоохранения Ставропольского края, ответственными за организацию работы по контролю.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Внеплановый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распоряжениям: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министерства здравоохранения Ставропольского края.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Проверки также проводят по конкретному обращению заявителя.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В любое время с момента регистрации  документов в отделе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федеральных законом тайну.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соответствии с законодательством Российской Федерации, законодательством Ставропольского края.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4.3. Ответственность должностных лиц администрации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Ответственность за несвоевременное и некачественное предоставление государственной услуги и несвоевременное принятие решений при предоставлении государственной услуги возлагается на главу администрации.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Должностные лица отдела несут персональную ответственность, закрепленную в их должностных инструкциях за: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соблюдение сроков исполнения административных процедур;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соответствие результатов административных процедур требованиям законодательства;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достоверность предоставленной ими информации.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В случае выявления нарушения прав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 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Контроль за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администрации,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>
      <w:pPr>
        <w:pStyle w:val="ConsPlusNormal2"/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autoSpaceDE w:val="false"/>
        <w:spacing w:lineRule="exact" w:line="240" w:before="0" w:after="0"/>
        <w:ind w:firstLine="539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 местного самоуправления,                                                    а также  должностных лиц, муниципальных служащих</w:t>
      </w:r>
    </w:p>
    <w:p>
      <w:pPr>
        <w:pStyle w:val="Normal"/>
        <w:autoSpaceDE w:val="false"/>
        <w:spacing w:lineRule="auto" w:line="240" w:before="0" w:after="0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5.1. Заявитель имеет право на досудебное (внесудебное) обжалование решений и действий (бездействия) администрации, должностных лиц, муниципальных служащих принятых (осуществляемых) в ходе предоставления государственной услуги.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1) нарушение срока регистрации запроса о предоставлении государственной услуги, запроса, указанного в </w:t>
      </w:r>
      <w:hyperlink r:id="rId34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статье 15.1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Федерального закона № 210-ФЗ (ред. от 13.06.2018)</w:t>
      </w:r>
      <w:r>
        <w:rPr>
          <w:rFonts w:cs="Times New Roman" w:ascii="Times New Roman" w:hAnsi="Times New Roman"/>
          <w:sz w:val="28"/>
          <w:szCs w:val="28"/>
          <w:lang w:eastAsia="en-US"/>
        </w:rPr>
        <w:t>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>2) нарушение срока предоставления государственной услуги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3) 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</w:t>
      </w:r>
      <w:r>
        <w:rPr>
          <w:rFonts w:cs="Times New Roman"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нормативными правовыми актами Российской Федерации, нормативными правовыми актами Ставропольского края для предоставления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актами Российской Федерации и (или) нормативными правовыми актами Ставропольского края;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7) отказ администрации, предоставляющей государственную услугу, должностного лица отдела опеки и попечительства, предоставляющего государственную услугу, организаций, предусмотренных </w:t>
      </w:r>
      <w:hyperlink r:id="rId35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частью 1.1 статьи 16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Федерального закона № 210-ФЗ, или их работников в исправлении допущенных ими опечаток и ошибок в выданных в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результате предоставления государственной услуги документах либо нарушение установленного срока таких исправлений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10) </w:t>
      </w:r>
      <w:r>
        <w:rPr>
          <w:rFonts w:cs="Times New Roman" w:ascii="Times New Roman" w:hAnsi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6">
        <w:r>
          <w:rPr>
            <w:rStyle w:val="-"/>
            <w:rFonts w:cs="Times New Roman" w:ascii="Times New Roman" w:hAnsi="Times New Roman"/>
            <w:sz w:val="28"/>
            <w:szCs w:val="28"/>
          </w:rPr>
          <w:t>пунктом 4 части 1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Федерального закона № 210-ФЗ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администрацию, предоставляющую государственную услугу,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а также в организации, предусмотренные </w:t>
      </w:r>
      <w:hyperlink r:id="rId37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частью 1.1 статьи 16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Федерального закона № 210-ФЗ. Жалобы на решения и действия (бездействие) руководителя администрации, предоставляющей государственную услугу, либо, подаются в вышестоящий орган (при его наличии) либо в случае его отсутствия рассматриваются непосредственно руководителем администрации, предоставляющей государственную услугу. Жалобы на решения и действия (бездействие) работников организаций, предусмотренных </w:t>
      </w:r>
      <w:hyperlink r:id="rId38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частью 1.1 статьи 16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Федерального закона № 210-ФЗ, подаются руководителям этих организаций.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5.4. Жалоба на решения и действия (бездействие) администрации, предоставляющей государственную услугу, должностного лица администрации, предоставляющей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государственную услугу,  муниципального служащего, руководителя администрации, предоставляющего государственную услугу, может быть направлена по почте, с использованием информационно-телекоммуникационной сети «Интернет», официального сайта администрации, предоставляющей государственную услугу, Единого портала, либо регионального портала, а также может быть принята при личном приеме заявителя.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Жалоба на решения и действия (бездействие) организаций, предусмотренных </w:t>
      </w:r>
      <w:hyperlink r:id="rId39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частью 1.1 статьи 16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5.5. Порядок подачи и рассмотрения жалоб на решения и действия (бездействие) федеральных органов исполнительной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предусмотренных </w:t>
      </w:r>
      <w:hyperlink r:id="rId40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частью 1.1 статьи 16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Федерального закона № 210-ФЗ, и их работников, устанавливается Правительством Российской Федерации.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5.6. Оснований для приостановления рассмотрения жалобы не установлено.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5.7. В удовлетворении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жалобы администрация отказывает в случае, если жалоба признана необоснованной.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государственную услугу, и его должностному лицу, о чем в течение трех рабочих дней со дня регистрации жалобы сообщается заявителю, если его фамилия и почтовый адрес поддаются прочтению.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5.8. Основанием для начала процедуры досудебного (внесудебного) обжалования является поступление жалобы заявителя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Заявитель вправе подать жалобу: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лично в администрацию;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лично в отдел;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в письменной форме путем направления почтовых отправлений в администрацию;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в электронном виде посредством использования: официального сайта администрации в сети «Интернет»; Единого портала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(</w:t>
      </w:r>
      <w:hyperlink r:id="rId41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www.gosuslugi.ru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);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Регионального портала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(</w:t>
      </w:r>
      <w:hyperlink r:id="rId42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www.26gosuslugi.ru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);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</w:t>
      </w:r>
      <w:bookmarkStart w:id="6" w:name="Par22"/>
      <w:bookmarkEnd w:id="6"/>
      <w:r>
        <w:rPr>
          <w:rFonts w:cs="Times New Roman" w:ascii="Times New Roman" w:hAnsi="Times New Roman"/>
          <w:sz w:val="28"/>
          <w:szCs w:val="28"/>
          <w:lang w:eastAsia="en-US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Время приема жалоб должно совпадать со временем предоставления государственных услуг.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7" w:name="Par27"/>
      <w:bookmarkEnd w:id="7"/>
      <w:r>
        <w:rPr>
          <w:rFonts w:cs="Times New Roman" w:ascii="Times New Roman" w:hAnsi="Times New Roman"/>
          <w:sz w:val="28"/>
          <w:szCs w:val="28"/>
          <w:lang w:eastAsia="en-US"/>
        </w:rPr>
        <w:t>1) оформленная в соответствии с законодательством Российской Федерации доверенность;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8" w:name="Par28"/>
      <w:bookmarkEnd w:id="8"/>
      <w:r>
        <w:rPr>
          <w:rFonts w:cs="Times New Roman" w:ascii="Times New Roman" w:hAnsi="Times New Roman"/>
          <w:sz w:val="28"/>
          <w:szCs w:val="28"/>
          <w:lang w:eastAsia="en-US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В случае подачи заявителем жалобы в электронном виде документы, предусмотренные </w:t>
      </w:r>
      <w:hyperlink w:anchor="Par27">
        <w:r>
          <w:rPr>
            <w:rStyle w:val="-"/>
            <w:rFonts w:cs="Times New Roman" w:ascii="Times New Roman" w:hAnsi="Times New Roman"/>
            <w:sz w:val="28"/>
            <w:szCs w:val="28"/>
            <w:lang w:eastAsia="en-US"/>
          </w:rPr>
          <w:t>подпунктами «1</w:t>
        </w:r>
      </w:hyperlink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- </w:t>
      </w:r>
      <w:hyperlink w:anchor="Par28">
        <w:r>
          <w:rPr>
            <w:rStyle w:val="-"/>
            <w:rFonts w:cs="Times New Roman" w:ascii="Times New Roman" w:hAnsi="Times New Roman"/>
            <w:sz w:val="28"/>
            <w:szCs w:val="28"/>
            <w:lang w:eastAsia="en-US"/>
          </w:rPr>
          <w:t>«2» абзаца 9 пункта 5.8</w:t>
        </w:r>
      </w:hyperlink>
      <w:r>
        <w:rPr>
          <w:rFonts w:cs="Times New Roman" w:ascii="Times New Roman" w:hAnsi="Times New Roman"/>
          <w:sz w:val="28"/>
          <w:szCs w:val="28"/>
          <w:lang w:eastAsia="en-US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5.9. Жалоба должна содержать: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1) наименование органа, предоставляющего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государственную услугу, должностного лица органа, предоставляющего государственную услугу, и (или) работника, организаций, предусмотренных </w:t>
      </w:r>
      <w:hyperlink r:id="rId43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частью 1.1 статьи 16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муниципального служащего, организаций, предусмотренных </w:t>
      </w:r>
      <w:hyperlink r:id="rId44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частью 1.1 статьи 16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Федерального закона № 210-ФЗ, их работников</w:t>
      </w:r>
      <w:r>
        <w:rPr>
          <w:rFonts w:cs="Times New Roman" w:ascii="Times New Roman" w:hAnsi="Times New Roman"/>
          <w:sz w:val="28"/>
          <w:szCs w:val="28"/>
          <w:lang w:eastAsia="en-US"/>
        </w:rPr>
        <w:t>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муниципального служащего,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организаций, предусмотренных </w:t>
      </w:r>
      <w:hyperlink r:id="rId45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частью 1.1 статьи 16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 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bookmarkStart w:id="9" w:name="Par0"/>
      <w:bookmarkEnd w:id="9"/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5.10. По результатам рассмотрения жалобы принимается одно из следующих решений: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2) в удовлетворении жалобы отказывается.</w:t>
      </w:r>
    </w:p>
    <w:p>
      <w:pPr>
        <w:pStyle w:val="Normal"/>
        <w:autoSpaceDE w:val="false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5.11. Не позднее дня, следующего за днем принятия решения, указанного в пункте 5.10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 </w:t>
      </w:r>
    </w:p>
    <w:p>
      <w:pPr>
        <w:pStyle w:val="Normal"/>
        <w:autoSpaceDE w:val="false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5.12. 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либо организацией, предусмотренной </w:t>
      </w:r>
      <w:hyperlink r:id="rId46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Федерального закона № 210-ФЗ</w:t>
      </w:r>
      <w:r>
        <w:rPr>
          <w:rFonts w:cs="Times New Roman"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Normal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5.13.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</w:t>
      </w:r>
      <w:r>
        <w:rPr>
          <w:rFonts w:cs="Times New Roman" w:ascii="Times New Roman" w:hAnsi="Times New Roman"/>
          <w:color w:val="0D0D0D"/>
          <w:sz w:val="28"/>
          <w:szCs w:val="28"/>
          <w:lang w:eastAsia="en-US"/>
        </w:rPr>
        <w:t>жалоб, незамедлительно направляют имеющиеся материалы в органы прокуратуры.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>5.15. 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При желании заявителя обжаловать действие или бездействие должностного лица, муниципального служащего органа местного самоуправления, предоставляющего государственную услугу, последний обязан сообщить ему свою фамилию, имя, отчество, должность и фамилию, имя, отчество и должность лица, которому могут быть обжалованы действия.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>Администрация, предоставляющая государственную услугу, обеспечивает: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администрации, её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 администрации, на Едином портале (</w:t>
      </w:r>
      <w:r>
        <w:rPr>
          <w:rFonts w:cs="Times New Roman" w:ascii="Times New Roman" w:hAnsi="Times New Roman"/>
          <w:sz w:val="28"/>
          <w:szCs w:val="28"/>
        </w:rPr>
        <w:t>http://</w:t>
      </w:r>
      <w:r>
        <w:rPr>
          <w:rFonts w:cs="Times New Roman" w:ascii="Times New Roman" w:hAnsi="Times New Roman"/>
          <w:sz w:val="28"/>
          <w:szCs w:val="28"/>
          <w:lang w:eastAsia="en-US"/>
        </w:rPr>
        <w:t>www.gosuslugi.ru);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оснащение мест приема жалоб стульями, кресельными секциями и столами (стойками);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консультирование заявителей о порядке обжалования решений и действий (бездействия) администрации, её должностных лиц, муниципальных служащих, в том числе по телефону, электронной почте, при личном приеме.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>5.16. Жалобы на действия (бездействие), а также на решения должностных лиц, муниципальных служащих администрации подаются на имя главы Петровского городского округа.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Жалоба, поступившая в администрацию,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администрации, её должностных лиц, муниципальных служащих. Форма и порядок ведения журнала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определяются администрацией.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5.17. Жалоба, поступившая в администрацию, предоставляющую государственную услугу, в организации, предусмотренные </w:t>
      </w:r>
      <w:hyperlink r:id="rId47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частью 1.1 статьи 16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Федерального закона № 210-ФЗ, либо вышестоящий орган (при его наличии), подлежит рассмотрению в течение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15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рабочих дней со дня ее регистрации, а в случае обжалования отказа администрации, предоставляющей государственную услугу, организаций, предусмотренных </w:t>
      </w:r>
      <w:hyperlink r:id="rId48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частью 1.1 статьи 16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В случае если принятие решения по жалобе заявителя не входит в компетенцию администрации, в течение 3 рабочих дней со дня регистрации жалобы в администрации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направляет ее в уполномоченный на рассмотрение орган и информирует заявителя о перенаправлении жалобы в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письменной форме.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</w:t>
      </w:r>
      <w:hyperlink w:anchor="Par22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lang w:eastAsia="en-US"/>
          </w:rPr>
          <w:t>абзаце 9 пункта 5.8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В ответе по результатам рассмотрения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жалобы указывается: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1) наименование отдела администрации, должность, фамилия, имя, отчество должностного лица, принявшего решение по жалобе;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2) номер, дата, место принятия решения, включая сведения о должностном лице, муниципальном служащем администрации, решение или действие (бездействие) которого обжалуется;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3) фамилия, имя, отчество (при наличии) заявителя;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4) основания для принятия решения по жалобе;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5) принятое по жалобе решение;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6)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7) сведения о порядке обжалования принятого по жалобе решения.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Ответ о результатах рассмотрения жалобы подписывается должностным лицом администрации, наделенным полномочиями по рассмотрению жалоб.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>
      <w:pPr>
        <w:pStyle w:val="ConsPlusNormal2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5.18. Уполномоченный на рассмотрение жалобы орган, предоставляющий государственную услугу, привлекаемая организация, отказывают в удовлетворении жалобы в следующих случаях:</w:t>
      </w:r>
    </w:p>
    <w:p>
      <w:pPr>
        <w:pStyle w:val="ConsPlusNormal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вступившего в законную силу решения суда по жалобе о том же предмете и по тем же основаниям;</w:t>
      </w:r>
    </w:p>
    <w:p>
      <w:pPr>
        <w:pStyle w:val="ConsPlusNormal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ConsPlusNormal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решения по жалобе, принятого в отношении того же заявителя и по тому же предмету жалобы.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Уполномоченный на рассмотрение жалобы орган, предоставляющий государственную услугу, привлекаемая организация сообщают заявителю об оставлении жалобы без ответа в течение 3 рабочих дней со дня регистрации жалобы.</w:t>
      </w:r>
    </w:p>
    <w:p>
      <w:pPr>
        <w:pStyle w:val="ConsPlusNormal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Управляющий делами администрации</w:t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Петровского городского округа </w:t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      В.В.Редькин</w:t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exact" w:line="240" w:before="0" w:after="0"/>
        <w:ind w:left="425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spacing w:lineRule="exact" w:line="240" w:before="0" w:after="0"/>
        <w:ind w:left="424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административному регламенту предоставления администрацией Петровского городского округа Ставропольского края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 (ограниченно дееспособными)» </w:t>
      </w:r>
    </w:p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Блок-схема предоставления государственной услуги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-9525</wp:posOffset>
                </wp:positionH>
                <wp:positionV relativeFrom="paragraph">
                  <wp:posOffset>145415</wp:posOffset>
                </wp:positionV>
                <wp:extent cx="2929890" cy="647700"/>
                <wp:effectExtent l="0" t="0" r="0" b="0"/>
                <wp:wrapNone/>
                <wp:docPr id="1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890" cy="647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0" w:after="20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>Прием и регистрация заявления, прием документов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30.7pt;height:51pt;mso-wrap-distance-left:9.05pt;mso-wrap-distance-right:9.05pt;mso-wrap-distance-top:0pt;mso-wrap-distance-bottom:0pt;margin-top:11.45pt;mso-position-vertical-relative:text;margin-left:-0.75pt;mso-position-horizontal-relative:text">
                <v:textbox>
                  <w:txbxContent>
                    <w:p>
                      <w:pPr>
                        <w:pStyle w:val="Normal"/>
                        <w:spacing w:lineRule="auto" w:line="240" w:before="0" w:after="20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>Прием и регистрация заявления, прием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3553460</wp:posOffset>
                </wp:positionH>
                <wp:positionV relativeFrom="paragraph">
                  <wp:posOffset>183515</wp:posOffset>
                </wp:positionV>
                <wp:extent cx="2346960" cy="52641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5264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84.8pt;height:41.45pt;mso-wrap-distance-left:9.05pt;mso-wrap-distance-right:9.05pt;mso-wrap-distance-top:0pt;mso-wrap-distance-bottom:0pt;margin-top:14.45pt;mso-position-vertical-relative:text;margin-left:279.8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>Отказ в приеме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2910840</wp:posOffset>
                </wp:positionH>
                <wp:positionV relativeFrom="paragraph">
                  <wp:posOffset>66040</wp:posOffset>
                </wp:positionV>
                <wp:extent cx="647700" cy="1270"/>
                <wp:effectExtent l="635" t="37465" r="0" b="3810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18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229.2pt;margin-top:5.2pt;width:50.95pt;height:0.1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2172335</wp:posOffset>
                </wp:positionH>
                <wp:positionV relativeFrom="paragraph">
                  <wp:posOffset>-1270</wp:posOffset>
                </wp:positionV>
                <wp:extent cx="1270" cy="229235"/>
                <wp:effectExtent l="37465" t="635" r="3810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2296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71.05pt;margin-top:-0.1pt;width:0.1pt;height:18.0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1590675</wp:posOffset>
                </wp:positionH>
                <wp:positionV relativeFrom="paragraph">
                  <wp:posOffset>13335</wp:posOffset>
                </wp:positionV>
                <wp:extent cx="2952750" cy="704850"/>
                <wp:effectExtent l="0" t="0" r="0" b="0"/>
                <wp:wrapNone/>
                <wp:docPr id="5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7048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sz w:val="28"/>
                                <w:szCs w:val="28"/>
                              </w:rPr>
                              <w:t>Формирование запросов в рамках межведомственного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bCs/>
                                <w:sz w:val="28"/>
                                <w:szCs w:val="28"/>
                              </w:rPr>
                              <w:t>взаимодействия</w:t>
                            </w:r>
                          </w:p>
                          <w:p>
                            <w:pPr>
                              <w:pStyle w:val="Normal"/>
                              <w:spacing w:before="0" w:after="200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32.5pt;height:55.5pt;mso-wrap-distance-left:9.05pt;mso-wrap-distance-right:9.05pt;mso-wrap-distance-top:0pt;mso-wrap-distance-bottom:0pt;margin-top:1.05pt;mso-position-vertical-relative:text;margin-left:125.25pt;mso-position-horizontal-relative:text">
                <v:textbox>
                  <w:txbxContent>
                    <w:p>
                      <w:pPr>
                        <w:pStyle w:val="Normal"/>
                        <w:spacing w:lineRule="auto" w:line="24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Cs/>
                          <w:sz w:val="28"/>
                          <w:szCs w:val="28"/>
                        </w:rPr>
                        <w:t>Формирование запросов в рамках межведомственного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bCs/>
                          <w:sz w:val="28"/>
                          <w:szCs w:val="28"/>
                        </w:rPr>
                        <w:t>взаимодействия</w:t>
                      </w:r>
                    </w:p>
                    <w:p>
                      <w:pPr>
                        <w:pStyle w:val="Normal"/>
                        <w:spacing w:before="0" w:after="200"/>
                        <w:rPr>
                          <w:rFonts w:cs="Calibri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3086100</wp:posOffset>
                </wp:positionH>
                <wp:positionV relativeFrom="paragraph">
                  <wp:posOffset>95250</wp:posOffset>
                </wp:positionV>
                <wp:extent cx="10160" cy="229235"/>
                <wp:effectExtent l="34925" t="635" r="3175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40" cy="2293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43pt;margin-top:7.5pt;width:0.7pt;height:18pt;flip:x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5998210" cy="2313940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320" cy="2314080"/>
                          <a:chOff x="0" y="0"/>
                          <a:chExt cx="5998320" cy="2314080"/>
                        </a:xfrm>
                      </wpg:grpSpPr>
                      <wps:wsp>
                        <wps:cNvSpPr/>
                        <wps:nvSpPr>
                          <wps:cNvPr id="8" name=""/>
                          <wps:cNvSpPr/>
                        </wps:nvSpPr>
                        <wps:spPr>
                          <a:xfrm>
                            <a:off x="0" y="0"/>
                            <a:ext cx="5998320" cy="2314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577880" y="113760"/>
                            <a:ext cx="2932560" cy="514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Рассмотрение заявления и определение права заявителя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Liberation Serif" w:hAnsi="Liberation Serif" w:eastAsia="Tahoma" w:cs="Droid Sans Devanagari"/>
                                  <w:lang w:bidi="hi-IN"/>
                                </w:rPr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971080" y="780480"/>
                            <a:ext cx="2653560" cy="300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Предоставление услуги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Liberation Serif" w:hAnsi="Liberation Serif" w:eastAsia="Tahoma" w:cs="Droid Sans Devanagari"/>
                                  <w:lang w:bidi="hi-IN"/>
                                </w:rPr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7880" y="780480"/>
                            <a:ext cx="2587680" cy="300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76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Отказ в предоставлении услуги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971080" y="1256760"/>
                            <a:ext cx="2649960" cy="96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Уведомление заявителя о принятом решении и выдача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результата предоставления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eastAsia="Times New Roman" w:cs="Times New Roman" w:ascii="Calibri" w:hAnsi="Calibri"/>
                                  <w:color w:val="auto"/>
                                  <w:lang w:val="ru-RU" w:bidi="ar-SA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eastAsia="Times New Roman" w:cs="Times New Roman" w:ascii="Times New Roman" w:hAnsi="Times New Roman"/>
                                  <w:color w:val="auto"/>
                                  <w:lang w:val="ru-RU" w:bidi="ar-SA"/>
                                </w:rPr>
                                <w:t>государственной услуги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7880" y="1256760"/>
                            <a:ext cx="2585160" cy="96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20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szCs w:val="28"/>
                                  <w:rFonts w:ascii="Times New Roman" w:hAnsi="Times New Roman" w:eastAsia="Times New Roman" w:cs="Times New Roman"/>
                                  <w:color w:val="auto"/>
                                  <w:lang w:val="ru-RU" w:bidi="ar-SA"/>
                                </w:rPr>
                                <w:t>Уведомление заявителя об отказе в предоставлении государственной услуги и выдача решения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107240" y="628560"/>
                            <a:ext cx="720" cy="1512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2240" y="628560"/>
                            <a:ext cx="720" cy="1512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CnPr/>
                        <wps:spPr>
                          <a:xfrm flipH="1">
                            <a:off x="1520280" y="1080720"/>
                            <a:ext cx="2160" cy="175680"/>
                          </a:xfrm>
                          <a:prstGeom prst="straightConnector1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107960" y="1081440"/>
                            <a:ext cx="1440" cy="174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472.3pt;height:182.2pt" coordorigin="0,0" coordsize="9446,3644">
                <v:rect id="shape_0" stroked="f" o:allowincell="f" style="position:absolute;left:0;top:0;width:9445;height:3643;mso-wrap-style:none;v-text-anchor:middle;mso-position-horizontal-relative:char">
                  <v:fill o:detectmouseclick="t" on="false"/>
                  <v:stroke color="#3465a4" joinstyle="round" endcap="flat"/>
                  <w10:wrap type="none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t" o:allowincell="f" style="position:absolute;left:2485;top:179;width:4617;height:809;mso-wrap-style:square;v-text-anchor:top;mso-position-horizontal-relative:cha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40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Рассмотрение заявления и определение права заявителя</w:t>
                        </w:r>
                      </w:p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Liberation Serif" w:hAnsi="Liberation Serif" w:eastAsia="Tahoma" w:cs="Droid Sans Devanagari"/>
                            <w:lang w:bidi="hi-IN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  <w10:wrap type="none"/>
                </v:shape>
                <v:shape id="shape_0" fillcolor="white" stroked="t" o:allowincell="f" style="position:absolute;left:4679;top:1229;width:4178;height:473;mso-wrap-style:square;v-text-anchor:top;mso-position-horizontal-relative:cha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Предоставление услуги</w:t>
                        </w:r>
                      </w:p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Liberation Serif" w:hAnsi="Liberation Serif" w:eastAsia="Tahoma" w:cs="Droid Sans Devanagari"/>
                            <w:lang w:bidi="hi-IN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  <w10:wrap type="none"/>
                </v:shape>
                <v:shape id="shape_0" fillcolor="white" stroked="t" o:allowincell="f" style="position:absolute;left:359;top:1229;width:4074;height:473;mso-wrap-style:square;v-text-anchor:top;mso-position-horizontal-relative:cha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76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Отказ в предоставлении услуги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  <w10:wrap type="none"/>
                </v:shape>
                <v:shape id="shape_0" fillcolor="white" stroked="t" o:allowincell="f" style="position:absolute;left:4679;top:1979;width:4172;height:1513;mso-wrap-style:square;v-text-anchor:top;mso-position-horizontal-relative:cha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Уведомление заявителя о принятом решении и выдача</w:t>
                        </w:r>
                      </w:p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результата предоставления</w:t>
                        </w:r>
                        <w:r>
                          <w:rPr>
                            <w:kern w:val="2"/>
                            <w:sz w:val="28"/>
                            <w:szCs w:val="28"/>
                            <w:rFonts w:eastAsia="Times New Roman" w:cs="Times New Roman" w:ascii="Calibri" w:hAnsi="Calibri"/>
                            <w:color w:val="auto"/>
                            <w:lang w:val="ru-RU" w:bidi="ar-SA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8"/>
                            <w:szCs w:val="28"/>
                            <w:rFonts w:eastAsia="Times New Roman" w:cs="Times New Roman" w:ascii="Times New Roman" w:hAnsi="Times New Roman"/>
                            <w:color w:val="auto"/>
                            <w:lang w:val="ru-RU" w:bidi="ar-SA"/>
                          </w:rPr>
                          <w:t>государственной услуги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  <w10:wrap type="none"/>
                </v:shape>
                <v:shape id="shape_0" fillcolor="white" stroked="t" o:allowincell="f" style="position:absolute;left:359;top:1979;width:4070;height:1513;mso-wrap-style:square;v-text-anchor:top;mso-position-horizontal-relative:char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200" w:lineRule="auto" w:line="240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szCs w:val="28"/>
                            <w:rFonts w:ascii="Times New Roman" w:hAnsi="Times New Roman" w:eastAsia="Times New Roman" w:cs="Times New Roman"/>
                            <w:color w:val="auto"/>
                            <w:lang w:val="ru-RU" w:bidi="ar-SA"/>
                          </w:rPr>
                          <w:t>Уведомление заявителя об отказе в предоставлении государственной услуги и выдача решения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miter" endcap="flat"/>
                  <w10:wrap type="none"/>
                </v:shape>
                <v:line id="shape_0" from="6468,990" to="6468,1227" stroked="t" o:allowincell="f" style="position:absolute;mso-position-horizontal-relative:char">
                  <v:stroke color="black" weight="9360" endarrow="block" endarrowwidth="medium" endarrowlength="medium" joinstyle="miter" endcap="flat"/>
                  <v:fill o:detectmouseclick="t" on="false"/>
                  <w10:wrap type="none"/>
                </v:line>
                <v:line id="shape_0" from="3421,990" to="3421,1227" stroked="t" o:allowincell="f" style="position:absolute;mso-position-horizontal-relative:char">
                  <v:stroke color="black" weight="9360" endarrow="block" endarrowwidth="medium" endarrowlength="medium" joinstyle="miter" endcap="flat"/>
                  <v:fill o:detectmouseclick="t" on="false"/>
                  <w10:wrap type="none"/>
                </v:line>
                <v:shape id="shape_0" stroked="t" o:allowincell="f" style="position:absolute;left:2394;top:1702;width:1;height:276;flip:x;mso-position-horizontal-relative:char" type="_x0000_t32">
                  <v:stroke color="black" weight="9360" endarrow="block" endarrowwidth="medium" endarrowlength="medium" joinstyle="miter" endcap="flat"/>
                  <v:fill o:detectmouseclick="t" on="false"/>
                  <w10:wrap type="none"/>
                </v:shape>
                <v:line id="shape_0" from="6469,1703" to="6470,1977" stroked="t" o:allowincell="f" style="position:absolute;mso-position-horizontal-relative:char">
                  <v:stroke color="black" weight="9360" endarrow="block" endarrowwidth="medium" endarrowlength="medium" joinstyle="miter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autoSpaceDE w:val="false"/>
        <w:ind w:left="5664" w:hanging="0"/>
        <w:jc w:val="center"/>
        <w:rPr>
          <w:rFonts w:eastAsia="Calibri" w:cs="Calibri"/>
        </w:rPr>
      </w:pPr>
      <w:r>
        <w:rPr>
          <w:rFonts w:eastAsia="Calibri" w:cs="Calibri"/>
        </w:rPr>
        <w:t xml:space="preserve">                                </w:t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spacing w:lineRule="exact" w:line="24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4757"/>
      </w:tblGrid>
      <w:tr>
        <w:trPr/>
        <w:tc>
          <w:tcPr>
            <w:tcW w:w="4756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57" w:type="dxa"/>
            <w:tcBorders/>
          </w:tcPr>
          <w:p>
            <w:pPr>
              <w:pStyle w:val="Normal"/>
              <w:suppressAutoHyphens w:val="true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Приложение 2</w:t>
            </w:r>
          </w:p>
          <w:p>
            <w:pPr>
              <w:pStyle w:val="Normal"/>
              <w:suppressAutoHyphens w:val="true"/>
              <w:spacing w:lineRule="exact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0"/>
              </w:rPr>
              <w:t xml:space="preserve">к административному регламенту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предоставления администрацией Петровского городского округа Ставропольского края государственной услуги «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Предоставление информации, прием документов 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080" w:leader="none"/>
        </w:tabs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ФОРМА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0" w:name="Par601"/>
      <w:bookmarkStart w:id="11" w:name="Par601"/>
      <w:bookmarkEnd w:id="11"/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ЗАЯВЛЕНИЕ 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УСТАНОВЛЕНИЕ ОПЕКИ (ПОПЕЧИТЕЛЬСТВА)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Главе Петровского городского округа</w:t>
      </w:r>
    </w:p>
    <w:p>
      <w:pPr>
        <w:pStyle w:val="Normal"/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Ставропольского края</w:t>
      </w:r>
    </w:p>
    <w:p>
      <w:pPr>
        <w:pStyle w:val="Normal"/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</w:t>
      </w:r>
    </w:p>
    <w:p>
      <w:pPr>
        <w:pStyle w:val="Normal"/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 ________________________________</w:t>
      </w:r>
    </w:p>
    <w:p>
      <w:pPr>
        <w:pStyle w:val="Normal"/>
        <w:autoSpaceDE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</w:t>
      </w:r>
    </w:p>
    <w:p>
      <w:pPr>
        <w:pStyle w:val="Normal"/>
        <w:autoSpaceDE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</w:t>
      </w:r>
    </w:p>
    <w:p>
      <w:pPr>
        <w:pStyle w:val="Normal"/>
        <w:autoSpaceDE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(фамилия, имя, отчество (при наличии),</w:t>
      </w:r>
    </w:p>
    <w:p>
      <w:pPr>
        <w:pStyle w:val="Normal"/>
        <w:autoSpaceDE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гражданство, документ, удостоверяющий</w:t>
      </w:r>
    </w:p>
    <w:p>
      <w:pPr>
        <w:pStyle w:val="Normal"/>
        <w:autoSpaceDE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личность (серия, номер, кем и когда</w:t>
      </w:r>
    </w:p>
    <w:p>
      <w:pPr>
        <w:pStyle w:val="Normal"/>
        <w:autoSpaceDE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выдан), адрес места фактического</w:t>
      </w:r>
    </w:p>
    <w:p>
      <w:pPr>
        <w:pStyle w:val="Normal"/>
        <w:autoSpaceDE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проживания гражданина, выразившего</w:t>
      </w:r>
    </w:p>
    <w:p>
      <w:pPr>
        <w:pStyle w:val="Normal"/>
        <w:autoSpaceDE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желание стать опекуном или попечителем</w:t>
      </w:r>
    </w:p>
    <w:p>
      <w:pPr>
        <w:pStyle w:val="Normal"/>
        <w:autoSpaceDE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совершеннолетнего недееспособного или</w:t>
      </w:r>
    </w:p>
    <w:p>
      <w:pPr>
        <w:pStyle w:val="Normal"/>
        <w:autoSpaceDE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не полностью дееспособного гражданина)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гражданина, выразившего желание стать опекуном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или попечителем совершеннолетнего недееспособного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или не полностью дееспособного гражданина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_______________________________________________________________,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отчество)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передать мне под опеку (попечительство) _______________________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отчество, число, месяц, год рождения, совершеннолетнего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недееспособного или не полностью дееспособного гражданина)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прошу передать мне под опеку (попечительство) на возмездной основе ____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отчество, число, месяц, год рождения совершеннолетнего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недееспособного или не полностью дееспособного гражданина)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Материальные возможности, жилищные условия, состояние здоровья и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характер работы позволяют мне взять совершеннолетнего недееспособного или не полностью дееспособного гражданина под опеку (попечительство).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Ненужное зачеркнуть.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Дополнительно могу сообщить о себе следующее: __________________________________________________________________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(указывается наличие у гражданина необходимых знаний и навыков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осуществлении опеки над совершеннолетним недееспособным гражданином,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 профессиональной деятельности, о прохождении программ подготовки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кандидатов в опекуны или попечители и т.д.)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__________________________________________________________________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(при наличии))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              </w:t>
      </w:r>
      <w:r>
        <w:rPr>
          <w:rFonts w:cs="Times New Roman" w:ascii="Times New Roman" w:hAnsi="Times New Roman"/>
        </w:rPr>
        <w:t>(подпись, дата)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4757"/>
      </w:tblGrid>
      <w:tr>
        <w:trPr/>
        <w:tc>
          <w:tcPr>
            <w:tcW w:w="4756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57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Приложение 3</w:t>
            </w:r>
          </w:p>
          <w:p>
            <w:pPr>
              <w:pStyle w:val="Normal"/>
              <w:suppressAutoHyphens w:val="true"/>
              <w:spacing w:lineRule="exact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0"/>
              </w:rPr>
              <w:t xml:space="preserve">к административному регламенту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предоставления администрацией Петровского городского округа Ставропольского края государственной услуги «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Предоставление информации, прием документов 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  <w:p>
            <w:pPr>
              <w:pStyle w:val="Normal"/>
              <w:spacing w:lineRule="auto" w:line="240"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4757"/>
      </w:tblGrid>
      <w:tr>
        <w:trPr/>
        <w:tc>
          <w:tcPr>
            <w:tcW w:w="4756" w:type="dxa"/>
            <w:tcBorders/>
          </w:tcPr>
          <w:p>
            <w:pPr>
              <w:pStyle w:val="ConsPlusNormal2"/>
              <w:numPr>
                <w:ilvl w:val="0"/>
                <w:numId w:val="0"/>
              </w:numPr>
              <w:snapToGrid w:val="false"/>
              <w:ind w:hanging="0"/>
              <w:jc w:val="righ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rmal2"/>
              <w:numPr>
                <w:ilvl w:val="0"/>
                <w:numId w:val="0"/>
              </w:numPr>
              <w:ind w:hanging="0"/>
              <w:jc w:val="righ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57" w:type="dxa"/>
            <w:tcBorders/>
          </w:tcPr>
          <w:p>
            <w:pPr>
              <w:pStyle w:val="ConsPlusNormal2"/>
              <w:numPr>
                <w:ilvl w:val="0"/>
                <w:numId w:val="0"/>
              </w:numPr>
              <w:snapToGrid w:val="false"/>
              <w:ind w:hanging="0"/>
              <w:jc w:val="righ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2"/>
        <w:numPr>
          <w:ilvl w:val="0"/>
          <w:numId w:val="0"/>
        </w:numPr>
        <w:ind w:firstLine="720"/>
        <w:jc w:val="right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2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582"/>
      <w:bookmarkEnd w:id="12"/>
      <w:r>
        <w:rPr>
          <w:rFonts w:cs="Times New Roman" w:ascii="Times New Roman" w:hAnsi="Times New Roman"/>
          <w:sz w:val="28"/>
          <w:szCs w:val="28"/>
        </w:rPr>
        <w:t>Акт</w:t>
      </w:r>
    </w:p>
    <w:p>
      <w:pPr>
        <w:pStyle w:val="ConsPlusNormal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обследования условий жизни гражданина, выразившего желание</w:t>
      </w:r>
    </w:p>
    <w:p>
      <w:pPr>
        <w:pStyle w:val="ConsPlusNormal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стать опекуном или попечителем совершеннолетнего</w:t>
      </w:r>
    </w:p>
    <w:p>
      <w:pPr>
        <w:pStyle w:val="ConsPlusNormal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гражданина, признанного в судебном порядке недееспособным </w:t>
      </w:r>
    </w:p>
    <w:p>
      <w:pPr>
        <w:pStyle w:val="ConsPlusNormal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Дата обследования «____» ___________ 201_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Фамилия,     имя,     отчество     (при     наличии),    должность    лица, проводившего обследование   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Проводилось обследование условий жизни ____________________________</w:t>
      </w:r>
    </w:p>
    <w:p>
      <w:pPr>
        <w:pStyle w:val="ConsPlusNonformat"/>
        <w:jc w:val="both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             </w:t>
      </w: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ab/>
        <w:tab/>
        <w:tab/>
        <w:t xml:space="preserve"> (фамилия, имя, отчество)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_________________________________________________________________;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(при наличии), дата рождения)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документ, удостоверяющий личность: 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(когда и кем выдан)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жительства 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(адрес места жительства, подтвержденный регистрацией)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пребывания 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(адрес места фактического проживания и проведения обследования)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Образование 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Профессиональная деятельность 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(место работы с указанием адреса, занимаемой должности, рабочего телефона)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Жилая площадь, на которой проживает 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фамилия, имя, отчество (при наличии)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составляет ____ кв. м, состоит из __________ комнат, размер каждой комнаты: ___ кв. м, _____ кв. м, ________ кв. м на _____ этаже в _____ этажном доме.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Качество  дома  (кирпичный,  панельный,  деревянный  и  т.п.;  в нормальном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состоянии, ветхий, аварийный; комнаты сухие, светлые, проходные, количество окон и пр.) 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Благоустройство  дома  и  жилой  площади  (водопровод,  канализация,  какое отопление, газ, ванна, лифт, телефон и т.д.): 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Санитарно-гигиеническое      состояние      жилой     площади     (хорошее,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удовлетворительное, неудовлетворительное) 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 жилой  площади  проживают  (зарегистрированы  в установленном порядке и проживают фактически):</w:t>
      </w:r>
    </w:p>
    <w:tbl>
      <w:tblPr>
        <w:tblW w:w="95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902"/>
        <w:gridCol w:w="1903"/>
        <w:gridCol w:w="1903"/>
        <w:gridCol w:w="1903"/>
      </w:tblGrid>
      <w:tr>
        <w:trPr/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работы или место учебы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Родственное отношение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какого времени проживает на данной жилой помощи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Отношения, сложившиеся между членами семьи гражданина______________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(характер взаимоотношений между членами семьи, особенности общения между собой и т.д.)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Личные качества гражданина (особенности характера, общая культура и т.д.)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Мотивы  гражданина для принятия совершеннолетнего в семью (если не является близким родственником)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Дополнительные данные обследования 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  жизни   гражданина,   выразившего   желание  стать  опекуном  или попечителем над совершеннолетним гражданином, признанным и судебном порядке недееспособным            или            ограниченно           дееспособным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>(удовлетворительные/неудовлетворительные с указанием конкретных обстоятельств)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Подпись лица, проводившего обследование ___________________________ 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 от опеки и     (подпись)            (Ф.И.О.)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попечительства</w:t>
      </w:r>
    </w:p>
    <w:p>
      <w:pPr>
        <w:pStyle w:val="ConsPlusNonformat"/>
        <w:jc w:val="both"/>
        <w:rPr/>
      </w:pPr>
      <w:r>
        <w:rPr>
          <w:rFonts w:eastAsia="Times New Roman" w:cs="Times New Roman" w:ascii="Times New Roman" w:hAnsi="Times New Roman"/>
        </w:rPr>
        <w:t xml:space="preserve">                    </w:t>
      </w:r>
      <w:r>
        <w:rPr/>
        <w:t>М.П.</w:t>
      </w:r>
    </w:p>
    <w:tbl>
      <w:tblPr>
        <w:tblW w:w="95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4757"/>
      </w:tblGrid>
      <w:tr>
        <w:trPr/>
        <w:tc>
          <w:tcPr>
            <w:tcW w:w="4756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57" w:type="dxa"/>
            <w:tcBorders/>
          </w:tcPr>
          <w:p>
            <w:pPr>
              <w:pStyle w:val="Normal"/>
              <w:suppressAutoHyphens w:val="true"/>
              <w:snapToGrid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Приложение 4</w:t>
            </w:r>
          </w:p>
          <w:p>
            <w:pPr>
              <w:pStyle w:val="Normal"/>
              <w:suppressAutoHyphens w:val="true"/>
              <w:spacing w:lineRule="exact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0"/>
              </w:rPr>
              <w:t xml:space="preserve">к административному регламенту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предоставления администрацией Петровского городского округа Ставропольского края государственной услуги «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Предоставление информации, прием документов 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График приема граждан по личным вопросам специалистами отдела опеки и попечительства администрации Петровского городского округа Ставропольского края</w:t>
      </w:r>
    </w:p>
    <w:p>
      <w:pPr>
        <w:pStyle w:val="ConsPlusNormal2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353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3"/>
        <w:gridCol w:w="1814"/>
        <w:gridCol w:w="3006"/>
      </w:tblGrid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Время</w:t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Понедельник</w:t>
            </w:r>
          </w:p>
          <w:p>
            <w:pPr>
              <w:pStyle w:val="ConsPlusNormal2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Вторник</w:t>
            </w:r>
          </w:p>
          <w:p>
            <w:pPr>
              <w:pStyle w:val="ConsPlusNormal2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8.00 до 17.00 часов перерыв с 12.00 до 13.00</w:t>
            </w:r>
          </w:p>
        </w:tc>
      </w:tr>
      <w:tr>
        <w:trPr/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отдела опеки и попечительства администрации Петровского городского округа Ставропольского края, ответственный за предоставление государственной услуги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Понедельник</w:t>
            </w:r>
          </w:p>
          <w:p>
            <w:pPr>
              <w:pStyle w:val="ConsPlusNormal2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Вторник</w:t>
            </w:r>
          </w:p>
          <w:p>
            <w:pPr>
              <w:pStyle w:val="ConsPlusNormal2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2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8.00 до 17.00 часов.</w:t>
            </w:r>
          </w:p>
          <w:p>
            <w:pPr>
              <w:pStyle w:val="ConsPlusNormal2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перерыв с 12.00 до 13.00</w:t>
            </w:r>
          </w:p>
        </w:tc>
      </w:tr>
    </w:tbl>
    <w:p>
      <w:pPr>
        <w:pStyle w:val="ConsPlusNormal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49"/>
      <w:type w:val="nextPage"/>
      <w:pgSz w:w="11906" w:h="16838"/>
      <w:pgMar w:left="1985" w:right="567" w:gutter="0" w:header="709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right"/>
      <w:rPr/>
    </w:pPr>
    <w:r>
      <w:rPr/>
    </w:r>
  </w:p>
  <w:p>
    <w:pPr>
      <w:pStyle w:val="Style30"/>
      <w:jc w:val="right"/>
      <w:rPr>
        <w:rFonts w:ascii="Times New Roman" w:hAnsi="Times New Roman" w:cs="Times New Roman"/>
        <w:sz w:val="32"/>
        <w:szCs w:val="32"/>
      </w:rPr>
    </w:pPr>
    <w:r>
      <w:rPr>
        <w:rFonts w:cs="Times New Roman" w:ascii="Times New Roman" w:hAnsi="Times New Roman"/>
        <w:sz w:val="32"/>
        <w:szCs w:val="3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>
      <w:rFonts w:cs="Times New Roman"/>
    </w:rPr>
  </w:style>
  <w:style w:type="character" w:styleId="Style12">
    <w:name w:val="Основной шрифт абзаца"/>
    <w:qFormat/>
    <w:rPr/>
  </w:style>
  <w:style w:type="character" w:styleId="21">
    <w:name w:val="Заголовок 2 Знак"/>
    <w:basedOn w:val="Style12"/>
    <w:qFormat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styleId="31">
    <w:name w:val="Заголовок 3 Знак"/>
    <w:basedOn w:val="Style12"/>
    <w:qFormat/>
    <w:rPr>
      <w:rFonts w:ascii="Cambria" w:hAnsi="Cambria" w:cs="Times New Roman"/>
      <w:b/>
      <w:bCs/>
      <w:color w:val="4F81BD"/>
    </w:rPr>
  </w:style>
  <w:style w:type="character" w:styleId="-">
    <w:name w:val="Hyperlink"/>
    <w:basedOn w:val="Style12"/>
    <w:rPr>
      <w:rFonts w:cs="Times New Roman"/>
      <w:color w:val="0000FF"/>
      <w:u w:val="single"/>
    </w:rPr>
  </w:style>
  <w:style w:type="character" w:styleId="ConsPlusNormal">
    <w:name w:val="ConsPlusNormal Знак"/>
    <w:basedOn w:val="Style12"/>
    <w:qFormat/>
    <w:rPr>
      <w:rFonts w:ascii="Arial" w:hAnsi="Arial" w:cs="Arial"/>
      <w:lang w:val="ru-RU" w:bidi="ar-SA"/>
    </w:rPr>
  </w:style>
  <w:style w:type="character" w:styleId="Style13">
    <w:name w:val="Основной текст с отступом Знак"/>
    <w:basedOn w:val="Style12"/>
    <w:qFormat/>
    <w:rPr>
      <w:rFonts w:ascii="Calibri" w:hAnsi="Calibri" w:cs="Times New Roman"/>
    </w:rPr>
  </w:style>
  <w:style w:type="character" w:styleId="Style14">
    <w:name w:val="Текст выноски Знак"/>
    <w:basedOn w:val="Style12"/>
    <w:qFormat/>
    <w:rPr>
      <w:rFonts w:ascii="Tahoma" w:hAnsi="Tahoma" w:cs="Tahoma"/>
      <w:sz w:val="16"/>
      <w:szCs w:val="16"/>
    </w:rPr>
  </w:style>
  <w:style w:type="character" w:styleId="32">
    <w:name w:val="Основной текст 3 Знак"/>
    <w:basedOn w:val="Style12"/>
    <w:qFormat/>
    <w:rPr>
      <w:rFonts w:cs="Times New Roman"/>
      <w:sz w:val="16"/>
      <w:szCs w:val="16"/>
    </w:rPr>
  </w:style>
  <w:style w:type="character" w:styleId="1">
    <w:name w:val="Название Знак1"/>
    <w:basedOn w:val="Style12"/>
    <w:qFormat/>
    <w:rPr>
      <w:rFonts w:ascii="Calibri" w:hAnsi="Calibri" w:cs="Times New Roman"/>
      <w:b/>
      <w:bCs/>
      <w:sz w:val="24"/>
      <w:szCs w:val="24"/>
    </w:rPr>
  </w:style>
  <w:style w:type="character" w:styleId="Style15">
    <w:name w:val="Название Знак"/>
    <w:basedOn w:val="Style12"/>
    <w:qFormat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styleId="Apple-converted-space">
    <w:name w:val="apple-converted-space"/>
    <w:basedOn w:val="Style12"/>
    <w:qFormat/>
    <w:rPr>
      <w:rFonts w:cs="Times New Roman"/>
    </w:rPr>
  </w:style>
  <w:style w:type="character" w:styleId="Style16">
    <w:name w:val="Strong"/>
    <w:basedOn w:val="Style12"/>
    <w:qFormat/>
    <w:rPr>
      <w:rFonts w:cs="Times New Roman"/>
      <w:b/>
      <w:bCs/>
    </w:rPr>
  </w:style>
  <w:style w:type="character" w:styleId="Style17">
    <w:name w:val="Emphasis"/>
    <w:basedOn w:val="Style12"/>
    <w:qFormat/>
    <w:rPr>
      <w:rFonts w:cs="Times New Roman"/>
      <w:i/>
      <w:iCs/>
    </w:rPr>
  </w:style>
  <w:style w:type="character" w:styleId="HTMLPreformattedChar">
    <w:name w:val="HTML Preformatted Char"/>
    <w:basedOn w:val="Style12"/>
    <w:qFormat/>
    <w:rPr>
      <w:rFonts w:ascii="Courier New" w:hAnsi="Courier New" w:cs="Courier New"/>
      <w:sz w:val="20"/>
      <w:szCs w:val="20"/>
    </w:rPr>
  </w:style>
  <w:style w:type="character" w:styleId="HTML">
    <w:name w:val="Стандартный HTML Знак"/>
    <w:qFormat/>
    <w:rPr>
      <w:rFonts w:ascii="Courier New" w:hAnsi="Courier New" w:cs="Courier New"/>
      <w:lang w:bidi="ar-SA"/>
    </w:rPr>
  </w:style>
  <w:style w:type="character" w:styleId="6">
    <w:name w:val="Знак Знак6"/>
    <w:qFormat/>
    <w:rPr>
      <w:rFonts w:ascii="Courier New" w:hAnsi="Courier New" w:cs="Courier New"/>
      <w:sz w:val="20"/>
      <w:lang w:bidi="ar-SA"/>
    </w:rPr>
  </w:style>
  <w:style w:type="character" w:styleId="HeaderChar">
    <w:name w:val="Header Char"/>
    <w:basedOn w:val="Style12"/>
    <w:qFormat/>
    <w:rPr/>
  </w:style>
  <w:style w:type="character" w:styleId="Style18">
    <w:name w:val="Верхний колонтитул Знак"/>
    <w:basedOn w:val="Style12"/>
    <w:qFormat/>
    <w:rPr>
      <w:rFonts w:ascii="Calibri" w:hAnsi="Calibri" w:cs="Times New Roman"/>
      <w:sz w:val="22"/>
      <w:szCs w:val="22"/>
      <w:lang w:val="ru-RU" w:bidi="ar-SA"/>
    </w:rPr>
  </w:style>
  <w:style w:type="paragraph" w:styleId="Style19">
    <w:name w:val="Заголовок"/>
    <w:basedOn w:val="Normal"/>
    <w:next w:val="Style20"/>
    <w:qFormat/>
    <w:pPr>
      <w:spacing w:lineRule="auto" w:line="240" w:before="0" w:after="0"/>
      <w:jc w:val="center"/>
    </w:pPr>
    <w:rPr>
      <w:b/>
      <w:bCs/>
      <w:sz w:val="24"/>
      <w:szCs w:val="24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4">
    <w:name w:val="Обычный (веб)"/>
    <w:basedOn w:val="Normal"/>
    <w:qFormat/>
    <w:pPr>
      <w:widowControl w:val="false"/>
      <w:spacing w:lineRule="atLeast" w:line="360" w:before="200" w:after="0"/>
      <w:jc w:val="both"/>
      <w:textAlignment w:val="baseline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марк список 1"/>
    <w:basedOn w:val="Normal"/>
    <w:qFormat/>
    <w:pPr>
      <w:spacing w:lineRule="auto" w:line="240" w:before="120" w:after="120"/>
      <w:jc w:val="both"/>
    </w:pPr>
    <w:rPr>
      <w:rFonts w:ascii="Times New Roman" w:hAnsi="Times New Roman" w:cs="Times New Roman"/>
      <w:sz w:val="24"/>
      <w:szCs w:val="20"/>
    </w:rPr>
  </w:style>
  <w:style w:type="paragraph" w:styleId="12">
    <w:name w:val="нум список 1"/>
    <w:basedOn w:val="11"/>
    <w:qFormat/>
    <w:pPr/>
    <w:rPr/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SimSun;宋体" w:cs="Courier New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rmal1">
    <w:name w:val="consplusnormal"/>
    <w:basedOn w:val="Normal"/>
    <w:qFormat/>
    <w:pPr>
      <w:spacing w:lineRule="auto" w:line="240" w:before="0" w:after="0"/>
      <w:ind w:firstLine="720"/>
    </w:pPr>
    <w:rPr>
      <w:rFonts w:ascii="Arial" w:hAnsi="Arial" w:cs="Arial"/>
      <w:sz w:val="20"/>
      <w:szCs w:val="20"/>
    </w:rPr>
  </w:style>
  <w:style w:type="paragraph" w:styleId="ConsNonformat">
    <w:name w:val="Con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Title">
    <w:name w:val="ConsTitle"/>
    <w:qFormat/>
    <w:pPr>
      <w:widowControl w:val="false"/>
      <w:autoSpaceDE w:val="false"/>
      <w:bidi w:val="0"/>
      <w:ind w:right="19772" w:hanging="0"/>
    </w:pPr>
    <w:rPr>
      <w:rFonts w:ascii="Arial" w:hAnsi="Arial" w:eastAsia="Times New Roman" w:cs="Arial"/>
      <w:b/>
      <w:bCs/>
      <w:color w:val="auto"/>
      <w:sz w:val="16"/>
      <w:szCs w:val="16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rmal2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Style2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6">
    <w:name w:val="Body Text Indent"/>
    <w:basedOn w:val="Normal"/>
    <w:pPr>
      <w:spacing w:before="0" w:after="120"/>
      <w:ind w:left="283" w:hanging="0"/>
    </w:pPr>
    <w:rPr/>
  </w:style>
  <w:style w:type="paragraph" w:styleId="Style27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28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3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-1">
    <w:name w:val="Т-1"/>
    <w:basedOn w:val="Normal"/>
    <w:qFormat/>
    <w:pPr>
      <w:spacing w:lineRule="auto" w:line="360" w:before="0" w:after="0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S1">
    <w:name w:val="s_1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HTML1">
    <w:name w:val="Стандартный HTML"/>
    <w:basedOn w:val="Normal"/>
    <w:qFormat/>
    <w:pPr>
      <w:suppressAutoHyphens w:val="true"/>
      <w:spacing w:lineRule="auto" w:line="240" w:before="0" w:after="0"/>
    </w:pPr>
    <w:rPr>
      <w:rFonts w:ascii="Courier New" w:hAnsi="Courier New" w:cs="Courier New"/>
      <w:sz w:val="20"/>
      <w:szCs w:val="20"/>
      <w:lang w:val="ru-RU"/>
    </w:rPr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Header"/>
    <w:basedOn w:val="Normal"/>
    <w:pPr>
      <w:spacing w:lineRule="auto" w:line="240" w:before="0" w:after="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etrgosk.ru/" TargetMode="External"/><Relationship Id="rId3" Type="http://schemas.openxmlformats.org/officeDocument/2006/relationships/hyperlink" Target="mailto:adm@petrgosk.ru" TargetMode="External"/><Relationship Id="rId4" Type="http://schemas.openxmlformats.org/officeDocument/2006/relationships/hyperlink" Target="consultantplus://offline/ref=09B00C365AD95D4F337F3712EED9332E797D904E3E4093FEF0DAA5FE128BF3DCE57881537740D8719EE3ABXDp4G" TargetMode="External"/><Relationship Id="rId5" Type="http://schemas.openxmlformats.org/officeDocument/2006/relationships/hyperlink" Target="consultantplus://offline/ref=F130FF9CCD0C9258F87F832B7567DC02A3F94E4CAE92ED3DC17F58lC71K" TargetMode="External"/><Relationship Id="rId6" Type="http://schemas.openxmlformats.org/officeDocument/2006/relationships/hyperlink" Target="consultantplus://offline/ref=F130FF9CCD0C9258F87F832B7567DC02A2F14D48A2C6BA3F902A56C403964BA05613E7EFFF751FC1lB7CK" TargetMode="External"/><Relationship Id="rId7" Type="http://schemas.openxmlformats.org/officeDocument/2006/relationships/hyperlink" Target="consultantplus://offline/ref=F130FF9CCD0C9258F87F832B7567DC02A2F14A4FA6C5BA3F902A56C403l976K" TargetMode="External"/><Relationship Id="rId8" Type="http://schemas.openxmlformats.org/officeDocument/2006/relationships/hyperlink" Target="consultantplus://offline/ref=F130FF9CCD0C9258F87F832B7567DC02A2F14A4FA7C3BA3F902A56C403l976K" TargetMode="External"/><Relationship Id="rId9" Type="http://schemas.openxmlformats.org/officeDocument/2006/relationships/hyperlink" Target="consultantplus://offline/ref=F130FF9CCD0C9258F87F832B7567DC02A3F8484BA2CDBA3F902A56C403l976K" TargetMode="External"/><Relationship Id="rId10" Type="http://schemas.openxmlformats.org/officeDocument/2006/relationships/hyperlink" Target="consultantplus://offline/ref=F130FF9CCD0C9258F87F832B7567DC02A3F94F40A5C3BA3F902A56C403l976K" TargetMode="External"/><Relationship Id="rId11" Type="http://schemas.openxmlformats.org/officeDocument/2006/relationships/hyperlink" Target="consultantplus://offline/ref=F130FF9CCD0C9258F87F832B7567DC02A3F9404DA3CCBA3F902A56C403964BA05613E7EFFF751ECFlB70K" TargetMode="External"/><Relationship Id="rId12" Type="http://schemas.openxmlformats.org/officeDocument/2006/relationships/hyperlink" Target="consultantplus://offline/ref=F130FF9CCD0C9258F87F832B7567DC02A3F34941A5C2BA3F902A56C403l976K" TargetMode="External"/><Relationship Id="rId13" Type="http://schemas.openxmlformats.org/officeDocument/2006/relationships/hyperlink" Target="consultantplus://offline/ref=F130FF9CCD0C9258F87F832B7567DC02A2F14B40A3C3BA3F902A56C403l976K" TargetMode="External"/><Relationship Id="rId14" Type="http://schemas.openxmlformats.org/officeDocument/2006/relationships/hyperlink" Target="consultantplus://offline/ref=F130FF9CCD0C9258F87F832B7567DC02A0F84C40A4CDBA3F902A56C403l976K" TargetMode="External"/><Relationship Id="rId15" Type="http://schemas.openxmlformats.org/officeDocument/2006/relationships/hyperlink" Target="consultantplus://offline/ref=F130FF9CCD0C9258F87F832B7567DC02A3F84A4EA6C7BA3F902A56C403l976K" TargetMode="External"/><Relationship Id="rId16" Type="http://schemas.openxmlformats.org/officeDocument/2006/relationships/hyperlink" Target="consultantplus://offline/ref=F130FF9CCD0C9258F87F832B7567DC02A3F9484FA6C7BA3F902A56C403l976K" TargetMode="External"/><Relationship Id="rId17" Type="http://schemas.openxmlformats.org/officeDocument/2006/relationships/hyperlink" Target="consultantplus://offline/ref=F130FF9CCD0C9258F87F9D26630B8208A6FA1744A4C6B86ECF7850935CC64DF516l573K" TargetMode="External"/><Relationship Id="rId18" Type="http://schemas.openxmlformats.org/officeDocument/2006/relationships/hyperlink" Target="consultantplus://offline/ref=F130FF9CCD0C9258F87F9D26630B8208A6FA1744A4C5B061C97750935CC64DF516l573K" TargetMode="External"/><Relationship Id="rId19" Type="http://schemas.openxmlformats.org/officeDocument/2006/relationships/hyperlink" Target="consultantplus://offline/ref=F130FF9CCD0C9258F87F9D26630B8208A6FA1744A4C6B261CE7650935CC64DF51653E1BABC3113C7B41486E8lA75K" TargetMode="External"/><Relationship Id="rId20" Type="http://schemas.openxmlformats.org/officeDocument/2006/relationships/hyperlink" Target="consultantplus://offline/ref=F130FF9CCD0C9258F87F9D26630B8208A6FA1744A4C7B060C87A50935CC64DF51653E1BABC3113C7B41485EDlA72K" TargetMode="External"/><Relationship Id="rId21" Type="http://schemas.openxmlformats.org/officeDocument/2006/relationships/hyperlink" Target="consultantplus://offline/ref=F130FF9CCD0C9258F87F832B7567DC02A0F04F4DA3CCBA3F902A56C403964BA05613E7EFFF751EC6lB71K" TargetMode="External"/><Relationship Id="rId22" Type="http://schemas.openxmlformats.org/officeDocument/2006/relationships/hyperlink" Target="consultantplus://offline/ref=1EDF75AABBE6F019472A704FE9C892B4D4CDB4358BFA87EF817108453B4C324FFE85B00Dq8sFE" TargetMode="External"/><Relationship Id="rId23" Type="http://schemas.openxmlformats.org/officeDocument/2006/relationships/hyperlink" Target="consultantplus://offline/ref=1EDF75AABBE6F019472A704FE9C892B4D4CDB4358BFA87EF817108453B4C324FFE85B00F8Cq9s2E" TargetMode="External"/><Relationship Id="rId24" Type="http://schemas.openxmlformats.org/officeDocument/2006/relationships/hyperlink" Target="consultantplus://offline/ref=670BF109EA19A7E1B323AB7A2554A84F59EEDEF23C9CFA340B852931ABDAD1DAD7AF975A0FnAK" TargetMode="External"/><Relationship Id="rId25" Type="http://schemas.openxmlformats.org/officeDocument/2006/relationships/hyperlink" Target="consultantplus://offline/ref=92A9DF8C02BF15CF2001913A911B6EF39EE5AF5802150D05C95A71043C74917E4F5CE20B461BEBA1oElFK" TargetMode="External"/><Relationship Id="rId26" Type="http://schemas.openxmlformats.org/officeDocument/2006/relationships/hyperlink" Target="consultantplus://offline/ref=92A9DF8C02BF15CF2001913A911B6EF39EE5AF5802150D05C95A71043C74917E4F5CE20B461BE8A1oElBK" TargetMode="External"/><Relationship Id="rId27" Type="http://schemas.openxmlformats.org/officeDocument/2006/relationships/hyperlink" Target="consultantplus://offline/ref=92A9DF8C02BF15CF2001913A911B6EF39EE5AF5802150D05C95A71043C74917E4F5CE20B461BE8A1oElBK" TargetMode="External"/><Relationship Id="rId28" Type="http://schemas.openxmlformats.org/officeDocument/2006/relationships/hyperlink" Target="consultantplus://offline/ref=CD27CD45A923D884B77C04C654E76B0E549CC7E12B0405BA195280E26B05721A597D9B56E8E6F261E1B6EEI5j1K" TargetMode="External"/><Relationship Id="rId29" Type="http://schemas.openxmlformats.org/officeDocument/2006/relationships/hyperlink" Target="consultantplus://offline/ref=FD28C1F5F456926B95AC552CCB06BF7161484EDD8C6E356B56A8AFD278FD17FC3812E93185BBCF83F43A4286EAIDN" TargetMode="External"/><Relationship Id="rId30" Type="http://schemas.openxmlformats.org/officeDocument/2006/relationships/hyperlink" Target="consultantplus://offline/ref=FD28C1F5F456926B95AC552CCB06BF7161484EDD8C6E356B56A8AFD278FD17FC3812E93185BBCF83F43A4286EAIDN" TargetMode="External"/><Relationship Id="rId31" Type="http://schemas.openxmlformats.org/officeDocument/2006/relationships/hyperlink" Target="consultantplus://offline/ref=FD28C1F5F456926B95AC552CCB06BF7161484EDD8C6E356B56A8AFD278FD17FC3812E93185BBCF83F43A4683EAICN" TargetMode="External"/><Relationship Id="rId32" Type="http://schemas.openxmlformats.org/officeDocument/2006/relationships/hyperlink" Target="consultantplus://offline/ref=FD28C1F5F456926B95AC552CCB06BF7161484EDD8C6E356B56A8AFD278FD17FC3812E93185BBCF83F43A4683EAICN" TargetMode="External"/><Relationship Id="rId33" Type="http://schemas.openxmlformats.org/officeDocument/2006/relationships/hyperlink" Target="consultantplus://offline/ref=C40AFE508C514D370134858A427D488573EA88346FB651B3176E2E17DC5Fo8J" TargetMode="External"/><Relationship Id="rId34" Type="http://schemas.openxmlformats.org/officeDocument/2006/relationships/hyperlink" Target="consultantplus://offline/ref=372B56CDFC426121F85231BF9420DC186815842C5A4A2E753125E3A4B22C1A4156E5631AA7vBL3K" TargetMode="External"/><Relationship Id="rId35" Type="http://schemas.openxmlformats.org/officeDocument/2006/relationships/hyperlink" Target="consultantplus://offline/ref=372B56CDFC426121F85231BF9420DC186815842C5A4A2E753125E3A4B22C1A4156E56319A3B7AE24v7LDK" TargetMode="External"/><Relationship Id="rId36" Type="http://schemas.openxmlformats.org/officeDocument/2006/relationships/hyperlink" Target="consultantplus://offline/ref=908210EE106FA6F2D9FDE80F363F0FEF2DFDF29D7419B052683250D30390AFFCC470E2C2C1SA35K" TargetMode="External"/><Relationship Id="rId37" Type="http://schemas.openxmlformats.org/officeDocument/2006/relationships/hyperlink" Target="consultantplus://offline/ref=07E96017E3E3F33CE38E641219EEB17085C560DEC898E309EBD14B8E09A9AFD7999A6BD6FBBF3D3D15CFL" TargetMode="External"/><Relationship Id="rId38" Type="http://schemas.openxmlformats.org/officeDocument/2006/relationships/hyperlink" Target="consultantplus://offline/ref=07E96017E3E3F33CE38E641219EEB17085C560DEC898E309EBD14B8E09A9AFD7999A6BD6FBBF3D3D15CFL" TargetMode="External"/><Relationship Id="rId39" Type="http://schemas.openxmlformats.org/officeDocument/2006/relationships/hyperlink" Target="consultantplus://offline/ref=07E96017E3E3F33CE38E641219EEB17085C560DEC898E309EBD14B8E09A9AFD7999A6BD6FBBF3D3D15CFL" TargetMode="External"/><Relationship Id="rId40" Type="http://schemas.openxmlformats.org/officeDocument/2006/relationships/hyperlink" Target="consultantplus://offline/ref=07E96017E3E3F33CE38E641219EEB17085C560DEC898E309EBD14B8E09A9AFD7999A6BD6FBBF3D3D15CFL" TargetMode="External"/><Relationship Id="rId41" Type="http://schemas.openxmlformats.org/officeDocument/2006/relationships/hyperlink" Target="http://www.gosuslugi.ru/" TargetMode="External"/><Relationship Id="rId42" Type="http://schemas.openxmlformats.org/officeDocument/2006/relationships/hyperlink" Target="http://www.26gosuslugi.ru/" TargetMode="External"/><Relationship Id="rId43" Type="http://schemas.openxmlformats.org/officeDocument/2006/relationships/hyperlink" Target="consultantplus://offline/ref=8FB195963D11ECFC4031D31630FEA2DFF3919702CB6D464489B5F79742CBB64483CEB541F2EE5B35B5xCK" TargetMode="External"/><Relationship Id="rId44" Type="http://schemas.openxmlformats.org/officeDocument/2006/relationships/hyperlink" Target="consultantplus://offline/ref=8FB195963D11ECFC4031D31630FEA2DFF3919702CB6D464489B5F79742CBB64483CEB541F2EE5B35B5xCK" TargetMode="External"/><Relationship Id="rId45" Type="http://schemas.openxmlformats.org/officeDocument/2006/relationships/hyperlink" Target="consultantplus://offline/ref=8FB195963D11ECFC4031D31630FEA2DFF3919702CB6D464489B5F79742CBB64483CEB541F2EE5B35B5xCK" TargetMode="External"/><Relationship Id="rId46" Type="http://schemas.openxmlformats.org/officeDocument/2006/relationships/hyperlink" Target="consultantplus://offline/ref=26F143990D994E81E73CC4E4253C6E01609345D4EBFA3CAD73A26B53EF8721B09140D44A78C3298ED7ECM" TargetMode="External"/><Relationship Id="rId47" Type="http://schemas.openxmlformats.org/officeDocument/2006/relationships/hyperlink" Target="consultantplus://offline/ref=31DE9D3CB5DB9E68D52FB6FF39FBF879FCC6B806C71BCB5A22CAEC282FBBCA7D6520C0E0476E10C6U5zDL" TargetMode="External"/><Relationship Id="rId48" Type="http://schemas.openxmlformats.org/officeDocument/2006/relationships/hyperlink" Target="consultantplus://offline/ref=31DE9D3CB5DB9E68D52FB6FF39FBF879FCC6B806C71BCB5A22CAEC282FBBCA7D6520C0E0476E10C6U5zDL" TargetMode="External"/><Relationship Id="rId49" Type="http://schemas.openxmlformats.org/officeDocument/2006/relationships/header" Target="header1.xml"/><Relationship Id="rId50" Type="http://schemas.openxmlformats.org/officeDocument/2006/relationships/numbering" Target="numbering.xml"/><Relationship Id="rId51" Type="http://schemas.openxmlformats.org/officeDocument/2006/relationships/fontTable" Target="fontTable.xml"/><Relationship Id="rId5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LibreOffice/7.5.7.1$Linux_X86_64 LibreOffice_project/50$Build-1</Application>
  <AppVersion>15.0000</AppVersion>
  <Pages>30</Pages>
  <Words>10163</Words>
  <Characters>80572</Characters>
  <CharactersWithSpaces>91156</CharactersWithSpaces>
  <Paragraphs>554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2019-02-05T08:28:00Z</dcterms:created>
  <dc:creator>г.Ставрополь</dc:creator>
  <dc:description/>
  <dc:language>ru-RU</dc:language>
  <cp:lastModifiedBy>seryak</cp:lastModifiedBy>
  <cp:lastPrinted>2019-02-05T08:27:00Z</cp:lastPrinted>
  <dcterms:modified xsi:type="dcterms:W3CDTF">2019-02-05T08:28:00Z</dcterms:modified>
  <cp:revision>2</cp:revision>
  <dc:subject/>
  <dc:title/>
</cp:coreProperties>
</file>