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П О С Т А Н О В Л Е Н И Е</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АДМИНИСТРАЦИИ ПЕТРОВСКОГО ГОРОДСКОГО ОКРУГА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СТАВРОПОЛЬСКОГО КРАЯ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20"/>
              <w:ind w:left="-108" w:hanging="0"/>
              <w:jc w:val="both"/>
              <w:rPr>
                <w:b w:val="false"/>
                <w:sz w:val="24"/>
                <w:lang w:val="ru-RU" w:eastAsia="ru-RU"/>
              </w:rPr>
            </w:pPr>
            <w:r>
              <w:rPr>
                <w:b w:val="false"/>
                <w:sz w:val="24"/>
                <w:lang w:val="ru-RU" w:eastAsia="ru-RU"/>
              </w:rPr>
              <w:t>06 февраля 2019 г.</w:t>
            </w:r>
          </w:p>
        </w:tc>
        <w:tc>
          <w:tcPr>
            <w:tcW w:w="3171" w:type="dxa"/>
            <w:tcBorders/>
          </w:tcPr>
          <w:p>
            <w:pPr>
              <w:pStyle w:val="Normal"/>
              <w:spacing w:before="0" w:after="200"/>
              <w:jc w:val="center"/>
              <w:rPr>
                <w:rFonts w:ascii="Times New Roman" w:hAnsi="Times New Roman" w:cs="Times New Roman"/>
                <w:b/>
                <w:sz w:val="24"/>
                <w:szCs w:val="24"/>
              </w:rPr>
            </w:pPr>
            <w:r>
              <w:rPr>
                <w:rFonts w:cs="Times New Roman" w:ascii="Times New Roman" w:hAnsi="Times New Roman"/>
                <w:sz w:val="24"/>
                <w:szCs w:val="24"/>
              </w:rPr>
              <w:t>г. Светлоград</w:t>
            </w:r>
          </w:p>
        </w:tc>
        <w:tc>
          <w:tcPr>
            <w:tcW w:w="3122" w:type="dxa"/>
            <w:tcBorders/>
          </w:tcPr>
          <w:p>
            <w:pPr>
              <w:pStyle w:val="Style20"/>
              <w:jc w:val="right"/>
              <w:rPr>
                <w:b w:val="false"/>
                <w:sz w:val="24"/>
                <w:lang w:val="ru-RU" w:eastAsia="ru-RU"/>
              </w:rPr>
            </w:pPr>
            <w:r>
              <w:rPr>
                <w:b w:val="false"/>
                <w:sz w:val="24"/>
                <w:lang w:val="ru-RU" w:eastAsia="ru-RU"/>
              </w:rPr>
              <w:t xml:space="preserve">№ </w:t>
            </w:r>
            <w:r>
              <w:rPr>
                <w:b w:val="false"/>
                <w:sz w:val="24"/>
                <w:lang w:val="ru-RU" w:eastAsia="ru-RU"/>
              </w:rPr>
              <w:t>224</w:t>
            </w:r>
          </w:p>
        </w:tc>
      </w:tr>
    </w:tbl>
    <w:p>
      <w:pPr>
        <w:pStyle w:val="Normal"/>
        <w:spacing w:lineRule="exact" w:line="240"/>
        <w:jc w:val="both"/>
        <w:rPr/>
      </w:pPr>
      <w:r>
        <w:rPr>
          <w:rFonts w:cs="Times New Roman" w:ascii="Times New Roman" w:hAnsi="Times New Roman"/>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«Принятие решения о подготовке и утверждении документации по планировке территории»</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решением Совета депутатов Петровского городского округа Ставропольского края от 15 июня 2018 г. № 80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постановлениями администрации Петровского городского округа Ставропольского края от 27 марта 2018 г. №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от 05 апреля 2018 г. №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pPr>
      <w:r>
        <w:rPr>
          <w:rFonts w:cs="Times New Roman" w:ascii="Times New Roman" w:hAnsi="Times New Roman"/>
          <w:sz w:val="28"/>
          <w:szCs w:val="28"/>
        </w:rPr>
        <w:t>1.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«Принятие решения о подготовке и утверждении документации по планировке территории» (далее - административный регламент).</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pPr>
      <w:r>
        <w:rPr>
          <w:rFonts w:cs="Times New Roman" w:ascii="Times New Roman" w:hAnsi="Times New Roman"/>
          <w:sz w:val="28"/>
        </w:rPr>
        <w:t xml:space="preserve">2. Отделу планирования территорий и землеустройства администрации Петровского городского округа Ставропольского края </w:t>
      </w:r>
      <w:r>
        <w:rPr>
          <w:rFonts w:cs="Times New Roman" w:ascii="Times New Roman" w:hAnsi="Times New Roman"/>
          <w:sz w:val="28"/>
          <w:szCs w:val="28"/>
        </w:rPr>
        <w:t>обеспечить выполнение административного регламента.</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pPr>
      <w:r>
        <w:rPr>
          <w:rFonts w:cs="Times New Roman" w:ascii="Times New Roman" w:hAnsi="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4.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 управляющего делами администрации Петровского городского округа Ставропольского края Редькина В.В.</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pPr>
      <w:r>
        <w:rPr>
          <w:rFonts w:cs="Times New Roman" w:ascii="Times New Roman" w:hAnsi="Times New Roman"/>
          <w:sz w:val="28"/>
          <w:szCs w:val="28"/>
        </w:rPr>
        <w:t>5. Настоящее постановление вступает в силу со дня его официального опубликования в газете «Вестник Петровского городского округа».</w:t>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t>Глава Петровского</w:t>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t>городского округа</w:t>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t>Ставропольского края                                                                    А.А.Захарченко</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jc w:val="both"/>
        <w:rPr/>
      </w:pPr>
      <w:r>
        <w:rPr/>
        <w:t>Проект постановления вносит первый заместитель главы администрации Петровского городского округа Ставропольского края</w:t>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20"/>
              <w:snapToGrid w:val="false"/>
              <w:spacing w:lineRule="exact" w:line="240"/>
              <w:ind w:left="-108" w:hanging="0"/>
              <w:jc w:val="both"/>
              <w:rPr>
                <w:b w:val="false"/>
                <w:color w:val="FFFFFF"/>
                <w:sz w:val="28"/>
                <w:szCs w:val="28"/>
              </w:rPr>
            </w:pPr>
            <w:r>
              <w:rPr>
                <w:b w:val="false"/>
                <w:color w:val="FFFFFF"/>
                <w:sz w:val="28"/>
                <w:szCs w:val="28"/>
              </w:rPr>
            </w:r>
          </w:p>
        </w:tc>
        <w:tc>
          <w:tcPr>
            <w:tcW w:w="3171" w:type="dxa"/>
            <w:tcBorders/>
          </w:tcPr>
          <w:p>
            <w:pPr>
              <w:pStyle w:val="Normal"/>
              <w:snapToGrid w:val="false"/>
              <w:spacing w:lineRule="exact" w:line="240" w:before="0" w:after="0"/>
              <w:jc w:val="both"/>
              <w:rPr>
                <w:rFonts w:ascii="Times New Roman" w:hAnsi="Times New Roman" w:cs="Times New Roman"/>
                <w:b/>
                <w:color w:val="FFFFFF"/>
                <w:sz w:val="28"/>
                <w:szCs w:val="28"/>
              </w:rPr>
            </w:pPr>
            <w:r>
              <w:rPr>
                <w:rFonts w:cs="Times New Roman" w:ascii="Times New Roman" w:hAnsi="Times New Roman"/>
                <w:b/>
                <w:color w:val="FFFFFF"/>
                <w:sz w:val="28"/>
                <w:szCs w:val="28"/>
              </w:rPr>
            </w:r>
          </w:p>
        </w:tc>
        <w:tc>
          <w:tcPr>
            <w:tcW w:w="3122" w:type="dxa"/>
            <w:tcBorders/>
          </w:tcPr>
          <w:p>
            <w:pPr>
              <w:pStyle w:val="Style20"/>
              <w:spacing w:lineRule="exact" w:line="240"/>
              <w:jc w:val="both"/>
              <w:rPr/>
            </w:pPr>
            <w:r>
              <w:rPr>
                <w:b w:val="false"/>
                <w:color w:val="FFFFFF"/>
                <w:sz w:val="28"/>
                <w:szCs w:val="28"/>
                <w:lang w:val="ru-RU"/>
              </w:rPr>
              <w:t xml:space="preserve">                  </w:t>
            </w:r>
            <w:r>
              <w:rPr>
                <w:b w:val="false"/>
                <w:color w:val="FFFFFF"/>
                <w:sz w:val="28"/>
                <w:szCs w:val="28"/>
              </w:rPr>
              <w:t>А.И.Бабыкин</w:t>
            </w:r>
          </w:p>
        </w:tc>
      </w:tr>
    </w:tbl>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Визируют:</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1"/>
        <w:spacing w:lineRule="exact" w:line="240"/>
        <w:ind w:hanging="0"/>
        <w:rPr>
          <w:color w:val="FFFFFF"/>
          <w:szCs w:val="28"/>
        </w:rPr>
      </w:pPr>
      <w:r>
        <w:rPr>
          <w:color w:val="FFFFFF"/>
          <w:szCs w:val="28"/>
        </w:rPr>
        <w:t>Начальник отдела информационных технологий</w:t>
      </w:r>
    </w:p>
    <w:p>
      <w:pPr>
        <w:pStyle w:val="-1"/>
        <w:spacing w:lineRule="exact" w:line="240"/>
        <w:ind w:hanging="0"/>
        <w:rPr>
          <w:color w:val="FFFFFF"/>
          <w:szCs w:val="28"/>
        </w:rPr>
      </w:pPr>
      <w:r>
        <w:rPr>
          <w:color w:val="FFFFFF"/>
          <w:szCs w:val="28"/>
        </w:rPr>
        <w:t xml:space="preserve">и электронных услуг администрации </w:t>
      </w:r>
    </w:p>
    <w:p>
      <w:pPr>
        <w:pStyle w:val="-1"/>
        <w:spacing w:lineRule="exact" w:line="240"/>
        <w:ind w:hanging="0"/>
        <w:rPr>
          <w:color w:val="FFFFFF"/>
          <w:szCs w:val="28"/>
        </w:rPr>
      </w:pPr>
      <w:r>
        <w:rPr>
          <w:color w:val="FFFFFF"/>
          <w:szCs w:val="28"/>
        </w:rPr>
        <w:t>Петровского городского округа</w:t>
      </w:r>
    </w:p>
    <w:p>
      <w:pPr>
        <w:pStyle w:val="-1"/>
        <w:spacing w:lineRule="exact" w:line="240"/>
        <w:ind w:hanging="0"/>
        <w:rPr>
          <w:color w:val="FFFFFF"/>
          <w:szCs w:val="28"/>
        </w:rPr>
      </w:pPr>
      <w:r>
        <w:rPr>
          <w:color w:val="FFFFFF"/>
          <w:szCs w:val="28"/>
        </w:rPr>
        <w:t>Ставропольского края                                                                     И.В.Сыроватко</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right="-2"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right="-2"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Начальник правового отдела администрации </w:t>
      </w:r>
    </w:p>
    <w:p>
      <w:pPr>
        <w:pStyle w:val="Normal"/>
        <w:spacing w:lineRule="exact" w:line="240" w:before="0" w:after="0"/>
        <w:ind w:right="-2"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округа </w:t>
      </w:r>
    </w:p>
    <w:p>
      <w:pPr>
        <w:pStyle w:val="Normal"/>
        <w:spacing w:lineRule="exact" w:line="240" w:before="0" w:after="0"/>
        <w:ind w:right="-2"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Ставропольского края</w:t>
        <w:tab/>
        <w:tab/>
        <w:tab/>
        <w:tab/>
        <w:tab/>
        <w:t xml:space="preserve">                            О.А.Нехаенко</w:t>
      </w:r>
    </w:p>
    <w:p>
      <w:pPr>
        <w:pStyle w:val="Normal"/>
        <w:spacing w:lineRule="exact" w:line="240" w:before="0" w:after="0"/>
        <w:ind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Заместитель начальника отдела по </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организационно - кадровым вопросам </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и профилактике коррупционных </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правонарушений администрации</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округа Ставропольского края</w:t>
        <w:tab/>
        <w:tab/>
        <w:tab/>
        <w:tab/>
        <w:tab/>
        <w:t xml:space="preserve">                    Н.В.Федорян</w:t>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Управляющий делами администрации </w:t>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округа </w:t>
      </w:r>
    </w:p>
    <w:p>
      <w:pPr>
        <w:pStyle w:val="Normal"/>
        <w:shd w:fill="FFFFFF" w:val="clear"/>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Ставропольского края</w:t>
        <w:tab/>
        <w:tab/>
        <w:tab/>
        <w:tab/>
        <w:tab/>
        <w:tab/>
        <w:t xml:space="preserve">                       В.В.Редькин</w:t>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560" w:leader="none"/>
        </w:tabs>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w:t>
      </w:r>
    </w:p>
    <w:p>
      <w:pPr>
        <w:pStyle w:val="Normal"/>
        <w:tabs>
          <w:tab w:val="clear" w:pos="708"/>
          <w:tab w:val="left" w:pos="-1560" w:leader="none"/>
        </w:tabs>
        <w:spacing w:lineRule="exact" w:line="240" w:before="0" w:after="0"/>
        <w:ind w:left="-1418" w:right="1274"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Г.П.Русанова</w:t>
      </w:r>
    </w:p>
    <w:tbl>
      <w:tblPr>
        <w:tblW w:w="4253" w:type="dxa"/>
        <w:jc w:val="left"/>
        <w:tblInd w:w="5124" w:type="dxa"/>
        <w:tblLayout w:type="fixed"/>
        <w:tblCellMar>
          <w:top w:w="0" w:type="dxa"/>
          <w:left w:w="108" w:type="dxa"/>
          <w:bottom w:w="0" w:type="dxa"/>
          <w:right w:w="108" w:type="dxa"/>
        </w:tblCellMar>
      </w:tblPr>
      <w:tblGrid>
        <w:gridCol w:w="4253"/>
      </w:tblGrid>
      <w:tr>
        <w:trPr/>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 Петровского городского округа Ставропольского края</w:t>
            </w:r>
          </w:p>
        </w:tc>
      </w:tr>
      <w:tr>
        <w:trPr/>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от 06 февраля 2019 г. № 224</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Normal"/>
        <w:spacing w:lineRule="exact" w:line="240" w:before="0" w:after="0"/>
        <w:jc w:val="center"/>
        <w:rPr/>
      </w:pPr>
      <w:r>
        <w:rPr>
          <w:rFonts w:cs="Times New Roman" w:ascii="Times New Roman" w:hAnsi="Times New Roman"/>
          <w:sz w:val="28"/>
          <w:szCs w:val="28"/>
        </w:rPr>
        <w:t>предоставления администрацией Петровского городского округа Ставропольского края муниципальной услуги «Принятие решения о подготовке и утверждении документации по планировке территории»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1"/>
        <w:rPr/>
      </w:pPr>
      <w:r>
        <w:rPr>
          <w:rFonts w:cs="Times New Roman" w:ascii="Times New Roman" w:hAnsi="Times New Roman"/>
          <w:sz w:val="28"/>
          <w:szCs w:val="28"/>
          <w:lang w:val="en-US"/>
        </w:rPr>
        <w:t>I</w:t>
      </w:r>
      <w:r>
        <w:rPr>
          <w:rFonts w:cs="Times New Roman" w:ascii="Times New Roman" w:hAnsi="Times New Roman"/>
          <w:sz w:val="28"/>
          <w:szCs w:val="28"/>
        </w:rPr>
        <w:t>. Общие положения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1. Предмет регулирования Административного регламента</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pPr>
      <w:r>
        <w:rPr>
          <w:rFonts w:cs="Times New Roman" w:ascii="Times New Roman" w:hAnsi="Times New Roman"/>
          <w:sz w:val="28"/>
          <w:szCs w:val="28"/>
        </w:rPr>
        <w:t xml:space="preserve">1.1. Административный регламент предоставления </w:t>
      </w:r>
      <w:r>
        <w:rPr>
          <w:rFonts w:cs="Times New Roman" w:ascii="Times New Roman" w:hAnsi="Times New Roman"/>
          <w:bCs/>
          <w:sz w:val="28"/>
          <w:szCs w:val="28"/>
        </w:rPr>
        <w:t xml:space="preserve">администрацией Петровского </w:t>
      </w:r>
      <w:r>
        <w:rPr>
          <w:rFonts w:cs="Times New Roman" w:ascii="Times New Roman" w:hAnsi="Times New Roman"/>
          <w:sz w:val="28"/>
          <w:szCs w:val="28"/>
        </w:rPr>
        <w:t xml:space="preserve">городского округа </w:t>
      </w:r>
      <w:r>
        <w:rPr>
          <w:rFonts w:cs="Times New Roman" w:ascii="Times New Roman" w:hAnsi="Times New Roman"/>
          <w:bCs/>
          <w:sz w:val="28"/>
          <w:szCs w:val="28"/>
        </w:rPr>
        <w:t xml:space="preserve">Ставропольского края муниципальной </w:t>
      </w:r>
      <w:r>
        <w:rPr>
          <w:rFonts w:cs="Times New Roman" w:ascii="Times New Roman" w:hAnsi="Times New Roman"/>
          <w:sz w:val="28"/>
          <w:szCs w:val="28"/>
        </w:rPr>
        <w:t>услуги «Принятие решения о подготовке и утверждении документации по планировке территории» (далее соответственно - Административный регламент, администрация, муниципальная услуга) 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пункте 2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539"/>
        <w:jc w:val="center"/>
        <w:outlineLvl w:val="2"/>
        <w:rPr>
          <w:rFonts w:ascii="Times New Roman" w:hAnsi="Times New Roman" w:cs="Times New Roman"/>
          <w:sz w:val="28"/>
          <w:szCs w:val="28"/>
        </w:rPr>
      </w:pPr>
      <w:r>
        <w:rPr>
          <w:rFonts w:cs="Times New Roman" w:ascii="Times New Roman" w:hAnsi="Times New Roman"/>
          <w:sz w:val="28"/>
          <w:szCs w:val="28"/>
        </w:rPr>
        <w:t>2. Круг заявителей</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 Муниципальная услуга предоставляется физическим и (или) юридическим лицам (организациям), а также их законным представителям, доверенным лицам, действующим на основании доверенности (далее - заявители), обратившиеся с заявлением о предоставлении муниципальной услуги лично или с использованием средств почтовой связи, в электронной форме.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539"/>
        <w:jc w:val="center"/>
        <w:outlineLvl w:val="2"/>
        <w:rPr/>
      </w:pPr>
      <w:bookmarkStart w:id="0" w:name="Par53"/>
      <w:bookmarkEnd w:id="0"/>
      <w:r>
        <w:rPr>
          <w:rFonts w:cs="Times New Roman" w:ascii="Times New Roman" w:hAnsi="Times New Roman"/>
          <w:sz w:val="28"/>
          <w:szCs w:val="28"/>
        </w:rPr>
        <w:t>3. Требования к порядку информирования</w:t>
      </w:r>
    </w:p>
    <w:p>
      <w:pPr>
        <w:pStyle w:val="Normal"/>
        <w:numPr>
          <w:ilvl w:val="0"/>
          <w:numId w:val="0"/>
        </w:numPr>
        <w:autoSpaceDE w:val="false"/>
        <w:spacing w:lineRule="exact" w:line="240" w:before="0" w:after="0"/>
        <w:ind w:firstLine="539"/>
        <w:jc w:val="center"/>
        <w:outlineLvl w:val="2"/>
        <w:rPr>
          <w:rFonts w:ascii="Times New Roman" w:hAnsi="Times New Roman" w:cs="Times New Roman"/>
          <w:sz w:val="28"/>
          <w:szCs w:val="28"/>
        </w:rPr>
      </w:pPr>
      <w:r>
        <w:rPr>
          <w:rFonts w:cs="Times New Roman" w:ascii="Times New Roman" w:hAnsi="Times New Roman"/>
          <w:sz w:val="28"/>
          <w:szCs w:val="28"/>
        </w:rPr>
        <w:t>о предоставлении муниципальной услуги</w:t>
      </w:r>
    </w:p>
    <w:p>
      <w:pPr>
        <w:pStyle w:val="Normal"/>
        <w:numPr>
          <w:ilvl w:val="0"/>
          <w:numId w:val="0"/>
        </w:numPr>
        <w:autoSpaceDE w:val="false"/>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pPr>
      <w:r>
        <w:rPr>
          <w:rFonts w:cs="Times New Roman" w:ascii="Times New Roman" w:hAnsi="Times New Roman"/>
          <w:sz w:val="28"/>
          <w:szCs w:val="28"/>
        </w:rPr>
        <w:t>3.1. Информация о месте нахождения, графике работы, справочных телефонах Отдела администрации, а также многофункциональных центров предоставления государственных и муниципальных услуг.</w:t>
      </w:r>
    </w:p>
    <w:p>
      <w:pPr>
        <w:pStyle w:val="ConsPlusNormal1"/>
        <w:ind w:firstLine="709"/>
        <w:jc w:val="both"/>
        <w:rPr/>
      </w:pPr>
      <w:r>
        <w:rPr>
          <w:rFonts w:cs="Times New Roman" w:ascii="Times New Roman" w:hAnsi="Times New Roman"/>
          <w:sz w:val="28"/>
          <w:szCs w:val="28"/>
        </w:rPr>
        <w:t>Место нахождения администрации: Ставропольский край, Петровский район, г. Светлоград, пл. 50 лет Октября, 8. Телефон приемной администрации (8-86547) 4-10-76, 4-11-95, факс (8-86547) 4-10-76.</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График работы администрации: понедельник - пятница с 8.00 до 17.00, перерыв с 12.00 до 13.00; суббота, воскресенье - выходные дни.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Официальный сайт администрации </w:t>
      </w:r>
      <w:hyperlink r:id="rId2">
        <w:r>
          <w:rPr>
            <w:rStyle w:val="-"/>
            <w:rFonts w:cs="Times New Roman" w:ascii="Times New Roman" w:hAnsi="Times New Roman"/>
            <w:color w:val="000000"/>
            <w:sz w:val="28"/>
            <w:szCs w:val="28"/>
            <w:u w:val="none"/>
          </w:rPr>
          <w:t>http://petrgosk.ru/</w:t>
        </w:r>
      </w:hyperlink>
      <w:r>
        <w:rPr>
          <w:rFonts w:cs="Times New Roman" w:ascii="Times New Roman" w:hAnsi="Times New Roman"/>
          <w:sz w:val="28"/>
          <w:szCs w:val="28"/>
        </w:rPr>
        <w:t>.</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услуги осуществляется администрацией, 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pPr>
        <w:pStyle w:val="ConsPlusNormal1"/>
        <w:ind w:firstLine="709"/>
        <w:jc w:val="both"/>
        <w:rPr/>
      </w:pPr>
      <w:r>
        <w:rPr>
          <w:rFonts w:cs="Times New Roman" w:ascii="Times New Roman" w:hAnsi="Times New Roman"/>
          <w:sz w:val="28"/>
          <w:szCs w:val="28"/>
        </w:rPr>
        <w:t>Сведения о местонахождении, графике работы МФЦ приводятся в приложении 1 к настоящему Административному регламенту и размещаются на официальном сайте администрации.</w:t>
      </w:r>
    </w:p>
    <w:p>
      <w:pPr>
        <w:pStyle w:val="ConsPlusNormal1"/>
        <w:ind w:firstLine="709"/>
        <w:jc w:val="both"/>
        <w:rPr/>
      </w:pPr>
      <w:r>
        <w:rPr>
          <w:rFonts w:cs="Times New Roman" w:ascii="Times New Roman" w:hAnsi="Times New Roman"/>
          <w:sz w:val="28"/>
          <w:szCs w:val="28"/>
        </w:rPr>
        <w:t>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информационной системы «Единый портал государственных и муниципальных услуг (функций)».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pPr>
        <w:pStyle w:val="ConsPlusNormal1"/>
        <w:ind w:firstLine="709"/>
        <w:jc w:val="both"/>
        <w:rPr/>
      </w:pPr>
      <w:r>
        <w:rPr>
          <w:rFonts w:cs="Times New Roman" w:ascii="Times New Roman" w:hAnsi="Times New Roman"/>
          <w:sz w:val="28"/>
          <w:szCs w:val="28"/>
        </w:rPr>
        <w:t xml:space="preserve">- на официальном сайте администрации http://petrgosk.ru/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3">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4">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w:t>
      </w:r>
    </w:p>
    <w:p>
      <w:pPr>
        <w:pStyle w:val="ConsPlusNormal1"/>
        <w:ind w:firstLine="709"/>
        <w:jc w:val="both"/>
        <w:rPr/>
      </w:pPr>
      <w:r>
        <w:rPr>
          <w:rFonts w:cs="Times New Roman" w:ascii="Times New Roman" w:hAnsi="Times New Roman"/>
          <w:sz w:val="28"/>
          <w:szCs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информационно-телекоммуникационных технологий,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w:t>
      </w:r>
      <w:hyperlink r:id="rId5">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6">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pPr>
        <w:pStyle w:val="ConsPlusNormal1"/>
        <w:numPr>
          <w:ilvl w:val="0"/>
          <w:numId w:val="1"/>
        </w:numPr>
        <w:tabs>
          <w:tab w:val="clear" w:pos="708"/>
          <w:tab w:val="left" w:pos="1134" w:leader="none"/>
        </w:tabs>
        <w:ind w:left="0" w:firstLine="709"/>
        <w:jc w:val="both"/>
        <w:rPr>
          <w:rFonts w:ascii="Times New Roman" w:hAnsi="Times New Roman" w:cs="Times New Roman"/>
          <w:sz w:val="28"/>
          <w:szCs w:val="28"/>
        </w:rPr>
      </w:pPr>
      <w:r>
        <w:rPr>
          <w:rFonts w:cs="Times New Roman" w:ascii="Times New Roman" w:hAnsi="Times New Roman"/>
          <w:sz w:val="28"/>
          <w:szCs w:val="28"/>
        </w:rPr>
        <w:t>лично в администрацию по адресу: Ставропольский край, Петровский район, г. Светлоград, пл. 50 лет Октября, 8, к должностным лицам Отдела планирования территорий и землеустройства администрации Петровского городского округа Ставропольского (далее - Отдел) - понедельник - пятница с 8.00 до 17.00, перерыв с 12.00 до 13.00; четверг - не приемный день; суббота, воскресенье - выходные дни;</w:t>
      </w:r>
    </w:p>
    <w:p>
      <w:pPr>
        <w:pStyle w:val="ConsPlusNormal1"/>
        <w:tabs>
          <w:tab w:val="clear" w:pos="708"/>
          <w:tab w:val="left" w:pos="1134" w:leader="none"/>
        </w:tabs>
        <w:ind w:firstLine="709"/>
        <w:jc w:val="both"/>
        <w:rPr/>
      </w:pPr>
      <w:r>
        <w:rPr>
          <w:rFonts w:cs="Times New Roman" w:ascii="Times New Roman" w:hAnsi="Times New Roman"/>
          <w:sz w:val="28"/>
          <w:szCs w:val="28"/>
        </w:rPr>
        <w:t>- устно по телефонам (8-86547) 4-32-52, (8-86547) 4-62-39;</w:t>
      </w:r>
    </w:p>
    <w:p>
      <w:pPr>
        <w:pStyle w:val="ConsPlusNormal1"/>
        <w:tabs>
          <w:tab w:val="clear" w:pos="708"/>
          <w:tab w:val="left" w:pos="1134" w:leader="none"/>
        </w:tabs>
        <w:ind w:firstLine="709"/>
        <w:jc w:val="both"/>
        <w:rPr/>
      </w:pPr>
      <w:r>
        <w:rPr>
          <w:rFonts w:cs="Times New Roman" w:ascii="Times New Roman" w:hAnsi="Times New Roman"/>
          <w:sz w:val="28"/>
          <w:szCs w:val="28"/>
        </w:rPr>
        <w:t>- 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ConsPlusNormal1"/>
        <w:tabs>
          <w:tab w:val="clear" w:pos="708"/>
          <w:tab w:val="left" w:pos="1134" w:leader="none"/>
        </w:tabs>
        <w:ind w:firstLine="709"/>
        <w:jc w:val="both"/>
        <w:rPr/>
      </w:pPr>
      <w:r>
        <w:rPr>
          <w:rFonts w:cs="Times New Roman" w:ascii="Times New Roman" w:hAnsi="Times New Roman"/>
          <w:sz w:val="28"/>
          <w:szCs w:val="28"/>
        </w:rPr>
        <w:t>- посредством направления письменных обращений в администрацию по факсу по номеру: (8-86547) 4-10-76;</w:t>
      </w:r>
    </w:p>
    <w:p>
      <w:pPr>
        <w:pStyle w:val="Style27"/>
        <w:tabs>
          <w:tab w:val="clear" w:pos="708"/>
          <w:tab w:val="left" w:pos="1134" w:leader="none"/>
        </w:tabs>
        <w:ind w:firstLine="709"/>
        <w:rPr/>
      </w:pPr>
      <w:r>
        <w:rPr>
          <w:rFonts w:cs="Times New Roman" w:ascii="Times New Roman" w:hAnsi="Times New Roman"/>
          <w:sz w:val="28"/>
          <w:szCs w:val="28"/>
        </w:rPr>
        <w:t xml:space="preserve">- в форме электронного документа с использованием электронной почты в администрацию по адресу: </w:t>
      </w:r>
      <w:r>
        <w:rPr>
          <w:rFonts w:cs="Times New Roman" w:ascii="Times New Roman" w:hAnsi="Times New Roman"/>
          <w:sz w:val="28"/>
          <w:szCs w:val="28"/>
          <w:lang w:val="en-US"/>
        </w:rPr>
        <w:t>petr</w:t>
      </w:r>
      <w:r>
        <w:rPr>
          <w:rFonts w:cs="Times New Roman" w:ascii="Times New Roman" w:hAnsi="Times New Roman"/>
          <w:sz w:val="28"/>
          <w:szCs w:val="28"/>
        </w:rPr>
        <w:t>.</w:t>
      </w:r>
      <w:r>
        <w:rPr>
          <w:rFonts w:cs="Times New Roman" w:ascii="Times New Roman" w:hAnsi="Times New Roman"/>
          <w:sz w:val="28"/>
          <w:szCs w:val="28"/>
          <w:lang w:val="en-US"/>
        </w:rPr>
        <w:t>adm</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ConsPlusNormal1"/>
        <w:tabs>
          <w:tab w:val="clear" w:pos="708"/>
          <w:tab w:val="left" w:pos="1134" w:leader="none"/>
        </w:tabs>
        <w:ind w:firstLine="709"/>
        <w:jc w:val="both"/>
        <w:rPr/>
      </w:pPr>
      <w:r>
        <w:rPr>
          <w:rFonts w:cs="Times New Roman" w:ascii="Times New Roman" w:hAnsi="Times New Roman"/>
          <w:sz w:val="28"/>
          <w:szCs w:val="28"/>
        </w:rPr>
        <w:t xml:space="preserve">- 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w:t>
      </w:r>
      <w:hyperlink r:id="rId7">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8">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 (в личные кабинеты пользователей).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Информация предоставляется бесплатно.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pPr>
        <w:pStyle w:val="ConsPlusNormal1"/>
        <w:tabs>
          <w:tab w:val="clear" w:pos="708"/>
          <w:tab w:val="left" w:pos="284" w:leader="none"/>
        </w:tabs>
        <w:ind w:firstLine="709"/>
        <w:jc w:val="both"/>
        <w:rPr/>
      </w:pPr>
      <w:r>
        <w:rPr>
          <w:rFonts w:cs="Times New Roman" w:ascii="Times New Roman" w:hAnsi="Times New Roman"/>
          <w:sz w:val="28"/>
          <w:szCs w:val="28"/>
        </w:rPr>
        <w:t>- достоверность предоставляемой информации;</w:t>
      </w:r>
    </w:p>
    <w:p>
      <w:pPr>
        <w:pStyle w:val="ConsPlusNormal1"/>
        <w:tabs>
          <w:tab w:val="clear" w:pos="708"/>
          <w:tab w:val="left" w:pos="284" w:leader="none"/>
        </w:tabs>
        <w:ind w:firstLine="709"/>
        <w:jc w:val="both"/>
        <w:rPr/>
      </w:pPr>
      <w:r>
        <w:rPr>
          <w:rFonts w:cs="Times New Roman" w:ascii="Times New Roman" w:hAnsi="Times New Roman"/>
          <w:sz w:val="28"/>
          <w:szCs w:val="28"/>
        </w:rPr>
        <w:t>- четкость изложения информации;</w:t>
      </w:r>
    </w:p>
    <w:p>
      <w:pPr>
        <w:pStyle w:val="ConsPlusNormal1"/>
        <w:tabs>
          <w:tab w:val="clear" w:pos="708"/>
          <w:tab w:val="left" w:pos="284" w:leader="none"/>
        </w:tabs>
        <w:ind w:firstLine="709"/>
        <w:jc w:val="both"/>
        <w:rPr/>
      </w:pPr>
      <w:r>
        <w:rPr>
          <w:rFonts w:cs="Times New Roman" w:ascii="Times New Roman" w:hAnsi="Times New Roman"/>
          <w:sz w:val="28"/>
          <w:szCs w:val="28"/>
        </w:rPr>
        <w:t>- полнота предоставления информации;</w:t>
      </w:r>
    </w:p>
    <w:p>
      <w:pPr>
        <w:pStyle w:val="ConsPlusNormal1"/>
        <w:tabs>
          <w:tab w:val="clear" w:pos="708"/>
          <w:tab w:val="left" w:pos="284" w:leader="none"/>
        </w:tabs>
        <w:ind w:firstLine="709"/>
        <w:jc w:val="both"/>
        <w:rPr/>
      </w:pPr>
      <w:r>
        <w:rPr>
          <w:rFonts w:cs="Times New Roman" w:ascii="Times New Roman" w:hAnsi="Times New Roman"/>
          <w:sz w:val="28"/>
          <w:szCs w:val="28"/>
        </w:rPr>
        <w:t>- удобство и доступность получения информации;</w:t>
      </w:r>
    </w:p>
    <w:p>
      <w:pPr>
        <w:pStyle w:val="ConsPlusNormal1"/>
        <w:tabs>
          <w:tab w:val="clear" w:pos="708"/>
          <w:tab w:val="left" w:pos="284" w:leader="none"/>
        </w:tabs>
        <w:ind w:firstLine="709"/>
        <w:jc w:val="both"/>
        <w:rPr/>
      </w:pPr>
      <w:r>
        <w:rPr>
          <w:rFonts w:cs="Times New Roman" w:ascii="Times New Roman" w:hAnsi="Times New Roman"/>
          <w:sz w:val="28"/>
          <w:szCs w:val="28"/>
        </w:rPr>
        <w:t>- оперативность предоставления информации.</w:t>
      </w:r>
    </w:p>
    <w:p>
      <w:pPr>
        <w:pStyle w:val="ConsPlusNormal1"/>
        <w:ind w:firstLine="709"/>
        <w:jc w:val="both"/>
        <w:rPr/>
      </w:pPr>
      <w:r>
        <w:rPr>
          <w:rFonts w:cs="Times New Roman" w:ascii="Times New Roman" w:hAnsi="Times New Roman"/>
          <w:sz w:val="28"/>
          <w:szCs w:val="28"/>
        </w:rPr>
        <w:t>3.3. Предоставление информации осуществляется в виде: индивидуального информирования заявителей; публичного информирования заявителей.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проводится в устной и письменной форме.</w:t>
      </w:r>
    </w:p>
    <w:p>
      <w:pPr>
        <w:pStyle w:val="ConsPlusNormal1"/>
        <w:ind w:firstLine="709"/>
        <w:jc w:val="both"/>
        <w:rPr/>
      </w:pPr>
      <w:r>
        <w:rPr>
          <w:rFonts w:cs="Times New Roman" w:ascii="Times New Roman" w:hAnsi="Times New Roman"/>
          <w:sz w:val="28"/>
          <w:szCs w:val="28"/>
        </w:rPr>
        <w:t>3.3.1. Индивидуальное устное информирование заявителей обеспечивается должностным лицом Отдела планирования территорий и землеустройства администрации Петровского городского округа Ставропольского края.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осуществление информирования, должно:</w:t>
      </w:r>
    </w:p>
    <w:p>
      <w:pPr>
        <w:pStyle w:val="ConsPlusNormal1"/>
        <w:tabs>
          <w:tab w:val="clear" w:pos="708"/>
          <w:tab w:val="left" w:pos="1134" w:leader="none"/>
        </w:tabs>
        <w:ind w:firstLine="709"/>
        <w:jc w:val="both"/>
        <w:rPr/>
      </w:pPr>
      <w:r>
        <w:rPr>
          <w:rFonts w:cs="Times New Roman" w:ascii="Times New Roman" w:hAnsi="Times New Roman"/>
          <w:sz w:val="28"/>
          <w:szCs w:val="28"/>
        </w:rPr>
        <w:t>- корректно и внимательно относиться к заявителям;</w:t>
      </w:r>
    </w:p>
    <w:p>
      <w:pPr>
        <w:pStyle w:val="ConsPlusNormal1"/>
        <w:tabs>
          <w:tab w:val="clear" w:pos="708"/>
          <w:tab w:val="left" w:pos="1134" w:leader="none"/>
        </w:tabs>
        <w:ind w:firstLine="709"/>
        <w:jc w:val="both"/>
        <w:rPr/>
      </w:pPr>
      <w:r>
        <w:rPr>
          <w:rFonts w:cs="Times New Roman" w:ascii="Times New Roman" w:hAnsi="Times New Roman"/>
          <w:sz w:val="28"/>
          <w:szCs w:val="28"/>
        </w:rPr>
        <w:t>-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pPr>
        <w:pStyle w:val="ConsPlusNormal1"/>
        <w:tabs>
          <w:tab w:val="clear" w:pos="708"/>
          <w:tab w:val="left" w:pos="1134" w:leader="none"/>
        </w:tabs>
        <w:ind w:firstLine="709"/>
        <w:jc w:val="both"/>
        <w:rPr/>
      </w:pPr>
      <w:r>
        <w:rPr>
          <w:rFonts w:cs="Times New Roman" w:ascii="Times New Roman" w:hAnsi="Times New Roman"/>
          <w:sz w:val="28"/>
          <w:szCs w:val="28"/>
        </w:rPr>
        <w:t>- в конце информирования кратко подвести итоги и перечислить меры, которые надо принять заявителю (кто именно, когда и что должен сделать).</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pPr>
        <w:pStyle w:val="ConsPlusNormal1"/>
        <w:tabs>
          <w:tab w:val="clear" w:pos="708"/>
          <w:tab w:val="left" w:pos="1276" w:leader="none"/>
        </w:tabs>
        <w:ind w:firstLine="709"/>
        <w:jc w:val="both"/>
        <w:rPr/>
      </w:pPr>
      <w:r>
        <w:rPr>
          <w:rFonts w:cs="Times New Roman" w:ascii="Times New Roman" w:hAnsi="Times New Roman"/>
          <w:sz w:val="28"/>
          <w:szCs w:val="28"/>
        </w:rPr>
        <w:t>- ответы на поставленные вопросы;</w:t>
      </w:r>
    </w:p>
    <w:p>
      <w:pPr>
        <w:pStyle w:val="ConsPlusNormal1"/>
        <w:tabs>
          <w:tab w:val="clear" w:pos="708"/>
          <w:tab w:val="left" w:pos="1276" w:leader="none"/>
        </w:tabs>
        <w:ind w:firstLine="709"/>
        <w:jc w:val="both"/>
        <w:rPr/>
      </w:pPr>
      <w:r>
        <w:rPr>
          <w:rFonts w:cs="Times New Roman" w:ascii="Times New Roman" w:hAnsi="Times New Roman"/>
          <w:sz w:val="28"/>
          <w:szCs w:val="28"/>
        </w:rPr>
        <w:t>- должность, фамилию и инициалы должностного лица, подписавшего ответ;</w:t>
      </w:r>
    </w:p>
    <w:p>
      <w:pPr>
        <w:pStyle w:val="ConsPlusNormal1"/>
        <w:tabs>
          <w:tab w:val="clear" w:pos="708"/>
          <w:tab w:val="left" w:pos="1276" w:leader="none"/>
        </w:tabs>
        <w:ind w:firstLine="709"/>
        <w:jc w:val="both"/>
        <w:rPr/>
      </w:pPr>
      <w:r>
        <w:rPr>
          <w:rFonts w:cs="Times New Roman" w:ascii="Times New Roman" w:hAnsi="Times New Roman"/>
          <w:sz w:val="28"/>
          <w:szCs w:val="28"/>
        </w:rPr>
        <w:t>- фамилию, инициалы исполнителя и его номер телефона.</w:t>
      </w:r>
    </w:p>
    <w:p>
      <w:pPr>
        <w:pStyle w:val="ConsPlusNormal1"/>
        <w:ind w:firstLine="709"/>
        <w:jc w:val="both"/>
        <w:rPr/>
      </w:pPr>
      <w:r>
        <w:rPr>
          <w:rFonts w:cs="Times New Roman" w:ascii="Times New Roman" w:hAnsi="Times New Roman"/>
          <w:sz w:val="28"/>
          <w:szCs w:val="28"/>
        </w:rPr>
        <w:t>3.3.2. 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https://gosuslugi.ru/,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https://gosuslugi.ru/ и на информационных стендах, размещаемых в администрации, Отделе.</w:t>
      </w:r>
    </w:p>
    <w:p>
      <w:pPr>
        <w:pStyle w:val="ConsPlusNormal1"/>
        <w:ind w:firstLine="709"/>
        <w:jc w:val="both"/>
        <w:rPr/>
      </w:pPr>
      <w:r>
        <w:rPr>
          <w:rFonts w:cs="Times New Roman" w:ascii="Times New Roman" w:hAnsi="Times New Roman"/>
          <w:sz w:val="28"/>
          <w:szCs w:val="28"/>
        </w:rPr>
        <w:t>3.4. Порядок, форма и место размещения указанной в настоящем разделе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(при наличии) Отдела администрации в информационно-телекоммуникационной сени интернет.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 размещаются и поддерживаются в актуальном состоянии следующие информационные материалы:</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извлечения из Административного регламента (полная версия в информационно-телекоммуникационной сети «Интернет» на официальном сайте администрации http://petrgosk.ru/);</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номера кабинетов, в которых предоставляется муниципальная услуга, фамилии, имена, отчества и должности соответствующих должностных лиц;</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перечень документов, направляемых заявителем в администрацию, и требования к этим документам;</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формы документов для заполнения, образцы заполнения документов;</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перечень оснований для отказа в предоставлении муниципальной услуги;</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порядок обжалования решений и действий (бездействия) должностных лиц администрации, предоставляющих муниципальную услугу;</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перечень многофункциональных центров с указанием адресов и телефонов.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информационно-телекоммуникационной сети «Интернет» размещаются следующие информационные материалы:</w:t>
      </w:r>
    </w:p>
    <w:p>
      <w:pPr>
        <w:pStyle w:val="ConsPlusNormal1"/>
        <w:ind w:firstLine="709"/>
        <w:jc w:val="both"/>
        <w:rPr/>
      </w:pPr>
      <w:r>
        <w:rPr>
          <w:rFonts w:cs="Times New Roman" w:ascii="Times New Roman" w:hAnsi="Times New Roman"/>
          <w:sz w:val="28"/>
          <w:szCs w:val="28"/>
        </w:rPr>
        <w:t>а) на официальном сайте администрации http://petrgosk.ru/:</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полное наименование и полный почтовый адрес администрации;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справочные телефоны, по которым можно получить информацию по порядку предоставления муниципальной услуги;</w:t>
      </w:r>
    </w:p>
    <w:p>
      <w:pPr>
        <w:pStyle w:val="ConsPlusNormal1"/>
        <w:tabs>
          <w:tab w:val="clear" w:pos="708"/>
          <w:tab w:val="left" w:pos="851" w:leader="none"/>
        </w:tabs>
        <w:ind w:firstLine="709"/>
        <w:jc w:val="both"/>
        <w:rPr/>
      </w:pPr>
      <w:r>
        <w:rPr>
          <w:rFonts w:cs="Times New Roman" w:ascii="Times New Roman" w:hAnsi="Times New Roman"/>
          <w:sz w:val="28"/>
          <w:szCs w:val="28"/>
        </w:rPr>
        <w:t>- адреса электронной почты администрации;</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текст Административного регламента с блок-схемой, отображающей алгоритм прохождения административных процедур;</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полная версия информационных материалов, содержащихся на информационных стендах, размещаемых в местах предоставления муниципальной услуги;</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 перечень многофункциональных центров с указанием адресов и телефонов.</w:t>
      </w:r>
    </w:p>
    <w:p>
      <w:pPr>
        <w:pStyle w:val="ConsPlusNormal1"/>
        <w:ind w:firstLine="709"/>
        <w:jc w:val="both"/>
        <w:rPr/>
      </w:pPr>
      <w:r>
        <w:rPr>
          <w:rFonts w:cs="Times New Roman" w:ascii="Times New Roman" w:hAnsi="Times New Roman"/>
          <w:sz w:val="28"/>
          <w:szCs w:val="28"/>
        </w:rPr>
        <w:t xml:space="preserve">б) в федеральной государственной информационной системе «Единый портал государственных и муниципальных услуг (функций)» </w:t>
      </w:r>
      <w:hyperlink r:id="rId9">
        <w:r>
          <w:rPr>
            <w:rStyle w:val="-"/>
            <w:rFonts w:cs="Times New Roman" w:ascii="Times New Roman" w:hAnsi="Times New Roman"/>
            <w:color w:val="000000"/>
            <w:sz w:val="28"/>
            <w:szCs w:val="28"/>
            <w:u w:val="none"/>
          </w:rPr>
          <w:t>https://gosuslugi.ru/</w:t>
        </w:r>
      </w:hyperlink>
      <w:r>
        <w:rPr/>
        <w:t xml:space="preserve"> </w:t>
      </w:r>
      <w:r>
        <w:rPr>
          <w:rFonts w:cs="Times New Roman" w:ascii="Times New Roman" w:hAnsi="Times New Roman"/>
          <w:sz w:val="28"/>
          <w:szCs w:val="28"/>
        </w:rPr>
        <w:t xml:space="preserve">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0">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w:t>
      </w:r>
    </w:p>
    <w:p>
      <w:pPr>
        <w:pStyle w:val="ConsPlusNormal1"/>
        <w:tabs>
          <w:tab w:val="clear" w:pos="708"/>
          <w:tab w:val="left" w:pos="851" w:leader="none"/>
          <w:tab w:val="left" w:pos="993" w:leader="none"/>
          <w:tab w:val="left" w:pos="1134" w:leader="none"/>
        </w:tabs>
        <w:ind w:firstLine="709"/>
        <w:jc w:val="both"/>
        <w:rPr/>
      </w:pPr>
      <w:r>
        <w:rPr>
          <w:rFonts w:cs="Times New Roman" w:ascii="Times New Roman" w:hAnsi="Times New Roman"/>
          <w:sz w:val="28"/>
          <w:szCs w:val="28"/>
        </w:rPr>
        <w:t>- 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pPr>
        <w:pStyle w:val="ConsPlusNormal1"/>
        <w:tabs>
          <w:tab w:val="clear" w:pos="708"/>
          <w:tab w:val="left" w:pos="851" w:leader="none"/>
          <w:tab w:val="left" w:pos="993" w:leader="none"/>
          <w:tab w:val="left" w:pos="1134" w:leader="none"/>
        </w:tabs>
        <w:ind w:firstLine="709"/>
        <w:jc w:val="both"/>
        <w:rPr/>
      </w:pPr>
      <w:r>
        <w:rPr>
          <w:rFonts w:cs="Times New Roman" w:ascii="Times New Roman" w:hAnsi="Times New Roman"/>
          <w:sz w:val="28"/>
          <w:szCs w:val="28"/>
        </w:rPr>
        <w:t>- справочные телефоны, по которым можно получить информацию по порядку предоставления муниципальной услуги;</w:t>
      </w:r>
    </w:p>
    <w:p>
      <w:pPr>
        <w:pStyle w:val="ConsPlusNormal1"/>
        <w:tabs>
          <w:tab w:val="clear" w:pos="708"/>
          <w:tab w:val="left" w:pos="851" w:leader="none"/>
          <w:tab w:val="left" w:pos="993" w:leader="none"/>
          <w:tab w:val="left" w:pos="1134" w:leader="none"/>
        </w:tabs>
        <w:ind w:firstLine="709"/>
        <w:jc w:val="both"/>
        <w:rPr/>
      </w:pPr>
      <w:r>
        <w:rPr>
          <w:rFonts w:cs="Times New Roman" w:ascii="Times New Roman" w:hAnsi="Times New Roman"/>
          <w:sz w:val="28"/>
          <w:szCs w:val="28"/>
        </w:rPr>
        <w:t>- адреса электронной почты;</w:t>
      </w:r>
    </w:p>
    <w:p>
      <w:pPr>
        <w:pStyle w:val="ConsPlusNormal1"/>
        <w:tabs>
          <w:tab w:val="clear" w:pos="708"/>
          <w:tab w:val="left" w:pos="851" w:leader="none"/>
          <w:tab w:val="left" w:pos="993" w:leader="none"/>
          <w:tab w:val="left" w:pos="1134" w:leader="none"/>
        </w:tabs>
        <w:ind w:firstLine="709"/>
        <w:jc w:val="both"/>
        <w:rPr/>
      </w:pPr>
      <w:r>
        <w:rPr>
          <w:rFonts w:cs="Times New Roman" w:ascii="Times New Roman" w:hAnsi="Times New Roman"/>
          <w:sz w:val="28"/>
          <w:szCs w:val="28"/>
        </w:rPr>
        <w:t>-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1"/>
        <w:rPr/>
      </w:pPr>
      <w:r>
        <w:rPr>
          <w:rFonts w:cs="Times New Roman" w:ascii="Times New Roman" w:hAnsi="Times New Roman"/>
          <w:sz w:val="28"/>
          <w:szCs w:val="28"/>
          <w:lang w:val="en-US"/>
        </w:rPr>
        <w:t>II</w:t>
      </w:r>
      <w:r>
        <w:rPr>
          <w:rFonts w:cs="Times New Roman" w:ascii="Times New Roman" w:hAnsi="Times New Roman"/>
          <w:sz w:val="28"/>
          <w:szCs w:val="28"/>
        </w:rPr>
        <w:t>. Стандарт предоставления муниципальной услуги</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4. Наименование муниципальной услуги</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Полное наименование муниципальной услуги - Принятие решения о подготовке и утверждении документации по планировке территории.</w:t>
      </w:r>
    </w:p>
    <w:p>
      <w:pPr>
        <w:pStyle w:val="ConsPlusNormal1"/>
        <w:numPr>
          <w:ilvl w:val="0"/>
          <w:numId w:val="0"/>
        </w:numPr>
        <w:spacing w:lineRule="exact" w:line="240"/>
        <w:jc w:val="center"/>
        <w:outlineLvl w:val="2"/>
        <w:rPr>
          <w:rFonts w:ascii="Times New Roman" w:hAnsi="Times New Roman" w:cs="Times New Roman"/>
          <w:sz w:val="28"/>
          <w:szCs w:val="28"/>
        </w:rPr>
      </w:pPr>
      <w:r>
        <w:rPr>
          <w:rFonts w:cs="Times New Roman" w:ascii="Times New Roman" w:hAnsi="Times New Roman"/>
          <w:sz w:val="28"/>
          <w:szCs w:val="28"/>
        </w:rPr>
        <w:t>5. Наименование органа, предоставляющего</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муниципальную услугу, а также наименование организаций, участвующих в предоставлении муниципальной услуги, обращение в которые необходимо для предоставления услуги</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5.1. Муниципальную услугу предоставляет администрация Петровского городского округа Ставропольского края.</w:t>
      </w:r>
    </w:p>
    <w:p>
      <w:pPr>
        <w:pStyle w:val="Normal"/>
        <w:autoSpaceDE w:val="false"/>
        <w:spacing w:lineRule="auto" w:line="240" w:before="0" w:after="0"/>
        <w:ind w:firstLine="709"/>
        <w:jc w:val="both"/>
        <w:rPr/>
      </w:pPr>
      <w:r>
        <w:rPr>
          <w:rFonts w:cs="Times New Roman" w:ascii="Times New Roman" w:hAnsi="Times New Roman"/>
          <w:sz w:val="28"/>
          <w:szCs w:val="28"/>
        </w:rPr>
        <w:t>5.2. Прием заявлений о предоставлении муниципальной услуги осуществляется специалистами Отдела, специалистами МФЦ и после регистрации заявления передается специалисту Отдела ответственному за выполнение муниципальной услуги (далее - должностное лицо).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 межрайонной инспекцией Федеральной налоговой службы России № 3 по Ставропольскому краю с целью получения выписки из Единого государственного реестра юридических лиц;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6. Описание результата предоставления муниципальной услуги</w:t>
      </w:r>
    </w:p>
    <w:p>
      <w:pPr>
        <w:pStyle w:val="Normal"/>
        <w:numPr>
          <w:ilvl w:val="0"/>
          <w:numId w:val="0"/>
        </w:numPr>
        <w:autoSpaceDE w:val="false"/>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6.1. Результатом предоставления муниципальной услуги, является выдача (направление) заявителю копии постановления администрации о подготовке, об утверждении (об отклонении) документации по планировке территории, либо выдача (направление) мотивированного отказа в предоставлении муниципальной услуги.</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rFonts w:ascii="Times New Roman" w:hAnsi="Times New Roman" w:cs="Times New Roman"/>
          <w:sz w:val="28"/>
          <w:szCs w:val="28"/>
        </w:rPr>
      </w:pPr>
      <w:bookmarkStart w:id="1" w:name="Par108"/>
      <w:bookmarkStart w:id="2" w:name="Par107"/>
      <w:bookmarkEnd w:id="1"/>
      <w:bookmarkEnd w:id="2"/>
      <w:r>
        <w:rPr>
          <w:rFonts w:cs="Times New Roman" w:ascii="Times New Roman" w:hAnsi="Times New Roman"/>
          <w:sz w:val="28"/>
          <w:szCs w:val="28"/>
        </w:rPr>
        <w:t>7.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7.1. Срок принятия решения о подготовке документации по планировке территории составляет 30 календарных дней со дня регистрации заявления.</w:t>
      </w:r>
    </w:p>
    <w:p>
      <w:pPr>
        <w:pStyle w:val="Normal"/>
        <w:autoSpaceDE w:val="false"/>
        <w:spacing w:lineRule="auto" w:line="240" w:before="0" w:after="0"/>
        <w:ind w:firstLine="709"/>
        <w:jc w:val="both"/>
        <w:rPr/>
      </w:pPr>
      <w:r>
        <w:rPr>
          <w:rFonts w:cs="Times New Roman" w:ascii="Times New Roman" w:hAnsi="Times New Roman"/>
          <w:sz w:val="28"/>
          <w:szCs w:val="28"/>
        </w:rPr>
        <w:t>Срок принятия решения об утверждении (об отклонении) документации по планировке территории составляет 90 календарных дней со дня регистрации заявления об утверждении документации по планировке территории.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7.2. В случае направления заявителем заявления и документов, необходимых для предоставления муниципальной услуги, посредством почтового отправления, в электронной форме, срок предоставления муниципальной услуги исчисляется со дня регистрации заявления в администрации, в случае направления заявления через МФЦ срок предоставления муниципальной услуги исчисляется со дня регистрации заявления в МФЦ.</w:t>
      </w:r>
    </w:p>
    <w:p>
      <w:pPr>
        <w:pStyle w:val="Normal"/>
        <w:autoSpaceDE w:val="false"/>
        <w:spacing w:lineRule="auto" w:line="240" w:before="0" w:after="0"/>
        <w:ind w:firstLine="709"/>
        <w:jc w:val="both"/>
        <w:rPr/>
      </w:pPr>
      <w:r>
        <w:rPr>
          <w:rFonts w:cs="Times New Roman" w:ascii="Times New Roman" w:hAnsi="Times New Roman"/>
          <w:sz w:val="28"/>
          <w:szCs w:val="28"/>
        </w:rPr>
        <w:t xml:space="preserve">7.2. Срок, указанный в </w:t>
      </w:r>
      <w:hyperlink w:anchor="Par108">
        <w:r>
          <w:rPr>
            <w:rStyle w:val="-"/>
            <w:rFonts w:cs="Times New Roman" w:ascii="Times New Roman" w:hAnsi="Times New Roman"/>
            <w:sz w:val="28"/>
            <w:szCs w:val="28"/>
          </w:rPr>
          <w:t>пункте 7.1</w:t>
        </w:r>
      </w:hyperlink>
      <w:r>
        <w:rPr>
          <w:rFonts w:cs="Times New Roman" w:ascii="Times New Roman" w:hAnsi="Times New Roman"/>
          <w:sz w:val="28"/>
          <w:szCs w:val="28"/>
        </w:rPr>
        <w:t xml:space="preserve"> настоящего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7.3. Постановление администрации, либо мотивированный отказ в 3-дневный срок со дня принятия постановления, направляется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hyperlink r:id="rId11">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xml:space="preserve">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2">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t xml:space="preserve"> </w:t>
      </w:r>
      <w:r>
        <w:rPr>
          <w:rFonts w:cs="Times New Roman" w:ascii="Times New Roman" w:hAnsi="Times New Roman"/>
          <w:sz w:val="28"/>
          <w:szCs w:val="28"/>
        </w:rPr>
        <w:t>заявителю.</w:t>
      </w:r>
    </w:p>
    <w:p>
      <w:pPr>
        <w:pStyle w:val="Normal"/>
        <w:autoSpaceDE w:val="false"/>
        <w:spacing w:lineRule="auto" w:line="240" w:before="0" w:after="0"/>
        <w:ind w:firstLine="709"/>
        <w:jc w:val="both"/>
        <w:rPr/>
      </w:pPr>
      <w:r>
        <w:rPr>
          <w:rFonts w:cs="Times New Roman" w:ascii="Times New Roman" w:hAnsi="Times New Roman"/>
          <w:sz w:val="28"/>
          <w:szCs w:val="28"/>
        </w:rPr>
        <w:t>7.4. В случае непредставления заявителем документов, предусмотренных пунктом 10.1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Отдел возвращает без рассмотрения заявление и соответствующие документы в течение 15 дней со дня регистрации заявления:</w:t>
      </w:r>
    </w:p>
    <w:p>
      <w:pPr>
        <w:pStyle w:val="Normal"/>
        <w:tabs>
          <w:tab w:val="clear" w:pos="708"/>
          <w:tab w:val="left" w:pos="993"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заявитель не уполномочен обращаться с заявлением о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заявление в электронной форме подписано с использованием электронной подписи, не принадлежащей заявителю (в случае получения муниципальной услуги в электронной форме);</w:t>
      </w:r>
    </w:p>
    <w:p>
      <w:pPr>
        <w:pStyle w:val="Normal"/>
        <w:autoSpaceDE w:val="false"/>
        <w:spacing w:lineRule="auto" w:line="240" w:before="0" w:after="0"/>
        <w:ind w:firstLine="709"/>
        <w:jc w:val="both"/>
        <w:rPr/>
      </w:pPr>
      <w:r>
        <w:rPr>
          <w:rFonts w:cs="Times New Roman" w:ascii="Times New Roman" w:hAnsi="Times New Roman"/>
          <w:sz w:val="28"/>
          <w:szCs w:val="28"/>
        </w:rPr>
        <w:t>3) рекомендации комиссии, подготовленные на основании заключения о результатах публичных слушаний, об отказе в принятии решения о подготовке и утверждении документации по планировке территории;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7.5. Приостановление предоставления муниципальной услуги, действующим законодательством не предусмотрено</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2"/>
        <w:rPr>
          <w:rFonts w:ascii="Times New Roman" w:hAnsi="Times New Roman" w:cs="Times New Roman"/>
          <w:sz w:val="28"/>
          <w:szCs w:val="28"/>
        </w:rPr>
      </w:pPr>
      <w:r>
        <w:rPr>
          <w:rFonts w:cs="Times New Roman" w:ascii="Times New Roman" w:hAnsi="Times New Roman"/>
          <w:sz w:val="28"/>
          <w:szCs w:val="28"/>
        </w:rPr>
        <w:t>8. Перечень нормативно-правовых актов, регулирующих отношения, возникающие в связи с предоставление муниципальной услуги, с указанием из реквизитов и источников официального опубликования</w:t>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8.1. Предоставление муниципальной услуги осуществляется в соответствии со следующими нормативными правовыми актами:</w:t>
      </w:r>
    </w:p>
    <w:p>
      <w:pPr>
        <w:pStyle w:val="ConsPlusNormal1"/>
        <w:tabs>
          <w:tab w:val="clear" w:pos="708"/>
          <w:tab w:val="left" w:pos="1276" w:leader="none"/>
        </w:tabs>
        <w:ind w:firstLine="709"/>
        <w:jc w:val="both"/>
        <w:rPr/>
      </w:pPr>
      <w:r>
        <w:rPr>
          <w:rFonts w:cs="Times New Roman" w:ascii="Times New Roman" w:hAnsi="Times New Roman"/>
          <w:sz w:val="28"/>
        </w:rPr>
        <w:t xml:space="preserve">1) </w:t>
      </w:r>
      <w:hyperlink r:id="rId13">
        <w:r>
          <w:rPr>
            <w:rStyle w:val="-"/>
            <w:rFonts w:cs="Times New Roman" w:ascii="Times New Roman" w:hAnsi="Times New Roman"/>
            <w:color w:val="000000"/>
            <w:sz w:val="28"/>
            <w:szCs w:val="28"/>
            <w:u w:val="none"/>
          </w:rPr>
          <w:t>Конституция</w:t>
        </w:r>
      </w:hyperlink>
      <w:r>
        <w:rPr>
          <w:rFonts w:cs="Times New Roman" w:ascii="Times New Roman" w:hAnsi="Times New Roman"/>
          <w:sz w:val="28"/>
          <w:szCs w:val="28"/>
        </w:rPr>
        <w:t xml:space="preserve"> Российской Федерации от 12 декабря 1993 года (Российская газета, 1993, № 237);</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2) Градостроительный </w:t>
      </w:r>
      <w:hyperlink r:id="rId14">
        <w:r>
          <w:rPr>
            <w:rStyle w:val="-"/>
            <w:rFonts w:cs="Times New Roman" w:ascii="Times New Roman" w:hAnsi="Times New Roman"/>
            <w:color w:val="000000"/>
            <w:sz w:val="28"/>
            <w:szCs w:val="28"/>
            <w:u w:val="none"/>
          </w:rPr>
          <w:t>кодекс</w:t>
        </w:r>
      </w:hyperlink>
      <w:r>
        <w:rPr>
          <w:rFonts w:cs="Times New Roman" w:ascii="Times New Roman" w:hAnsi="Times New Roman"/>
          <w:sz w:val="28"/>
          <w:szCs w:val="28"/>
        </w:rPr>
        <w:t xml:space="preserve"> Российской Федерации (Российская газета, 2004, 30 декабря, № 290);</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3) Федеральный </w:t>
      </w:r>
      <w:hyperlink r:id="rId15">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29 декабря 2004 года № 191-ФЗ «О введении в действие Градостроительного кодекса Российской Федерации» (Российская газета, 2004, 30 декабря, № 290);</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4) Федеральный </w:t>
      </w:r>
      <w:hyperlink r:id="rId16">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2003, 08 октября, № 202);</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5) Федеральный </w:t>
      </w:r>
      <w:hyperlink r:id="rId17">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27 июля 2010 года № 210-ФЗ «Об организации предоставления государственных и муниципальных услуг» (Российская газета, 2010, 30 июля, № 168);</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6) Федеральный </w:t>
      </w:r>
      <w:hyperlink r:id="rId18">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2 мая 2006 года № 59-ФЗ «О порядке рассмотрения обращений граждан Российской Федерации» (Российская газета, 2006, 05 мая, № 95);</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7) Федеральный </w:t>
      </w:r>
      <w:hyperlink r:id="rId19">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6 апреля 2011 года № 63-ФЗ «Об электронной подписи» (Российская газета, 2011, 8 апреля, № 75) (далее - Федеральный закон № 63-ФЗ);</w:t>
      </w:r>
    </w:p>
    <w:p>
      <w:pPr>
        <w:pStyle w:val="ConsPlusNormal1"/>
        <w:tabs>
          <w:tab w:val="clear" w:pos="708"/>
          <w:tab w:val="left" w:pos="1276" w:leader="none"/>
        </w:tabs>
        <w:ind w:firstLine="709"/>
        <w:jc w:val="both"/>
        <w:rPr/>
      </w:pPr>
      <w:r>
        <w:rPr>
          <w:rFonts w:cs="Times New Roman" w:ascii="Times New Roman" w:hAnsi="Times New Roman"/>
          <w:sz w:val="28"/>
        </w:rPr>
        <w:t xml:space="preserve">8) </w:t>
      </w:r>
      <w:hyperlink r:id="rId20">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16 февраля 2008 года № 87 «О составе разделов проектной документации и требования к их содержанию» (Российская газета, 2008, 27 февраля, № 41);</w:t>
      </w:r>
    </w:p>
    <w:p>
      <w:pPr>
        <w:pStyle w:val="ConsPlusNormal1"/>
        <w:tabs>
          <w:tab w:val="clear" w:pos="708"/>
          <w:tab w:val="left" w:pos="1276" w:leader="none"/>
        </w:tabs>
        <w:ind w:firstLine="709"/>
        <w:jc w:val="both"/>
        <w:rPr/>
      </w:pPr>
      <w:r>
        <w:rPr>
          <w:rFonts w:cs="Times New Roman" w:ascii="Times New Roman" w:hAnsi="Times New Roman"/>
          <w:sz w:val="28"/>
        </w:rPr>
        <w:t xml:space="preserve">9) </w:t>
      </w:r>
      <w:hyperlink r:id="rId21">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02 июля, № 148);</w:t>
      </w:r>
    </w:p>
    <w:p>
      <w:pPr>
        <w:pStyle w:val="ConsPlusNormal1"/>
        <w:tabs>
          <w:tab w:val="clear" w:pos="708"/>
          <w:tab w:val="left" w:pos="1276" w:leader="none"/>
        </w:tabs>
        <w:ind w:firstLine="709"/>
        <w:jc w:val="both"/>
        <w:rPr/>
      </w:pPr>
      <w:r>
        <w:rPr>
          <w:rFonts w:cs="Times New Roman" w:ascii="Times New Roman" w:hAnsi="Times New Roman"/>
          <w:sz w:val="28"/>
        </w:rPr>
        <w:t xml:space="preserve">10) </w:t>
      </w:r>
      <w:hyperlink r:id="rId22">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31 августа, № 200);</w:t>
      </w:r>
    </w:p>
    <w:p>
      <w:pPr>
        <w:pStyle w:val="ConsPlusNormal1"/>
        <w:tabs>
          <w:tab w:val="clear" w:pos="708"/>
          <w:tab w:val="left" w:pos="1276" w:leader="none"/>
        </w:tabs>
        <w:ind w:firstLine="709"/>
        <w:jc w:val="both"/>
        <w:rPr/>
      </w:pPr>
      <w:r>
        <w:rPr>
          <w:rFonts w:cs="Times New Roman" w:ascii="Times New Roman" w:hAnsi="Times New Roman"/>
          <w:sz w:val="28"/>
        </w:rPr>
        <w:t xml:space="preserve">11) </w:t>
      </w:r>
      <w:hyperlink r:id="rId23">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2012, 31 декабря, № 303);</w:t>
      </w:r>
    </w:p>
    <w:p>
      <w:pPr>
        <w:pStyle w:val="ConsPlusNormal1"/>
        <w:tabs>
          <w:tab w:val="clear" w:pos="708"/>
          <w:tab w:val="left" w:pos="1276" w:leader="none"/>
        </w:tabs>
        <w:ind w:firstLine="709"/>
        <w:jc w:val="both"/>
        <w:rPr/>
      </w:pPr>
      <w:r>
        <w:rPr>
          <w:rFonts w:cs="Times New Roman" w:ascii="Times New Roman" w:hAnsi="Times New Roman"/>
          <w:sz w:val="28"/>
        </w:rPr>
        <w:t xml:space="preserve">12) </w:t>
      </w:r>
      <w:hyperlink r:id="rId24">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2012, 22 августа, № 192);</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13) Решение Думы муниципального образования села Благодатное Петровского района Ставропольского края от 21 декабря 2012 года № 59 «Об утверждении правил землепользования и застройки муниципального образования села Благодатное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14) Решение Совета депутатов муниципального образования Высоцкого сельсовета Петровского района Ставропольского края от 28 декабря 2012 года № 75 «Об утверждении правил землепользования и застройки муниципального образования Высоцкого сельсовета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15) Решение Совета депутатов муниципального образования села Гофицкое Петровского района Ставропольского края от 30 октября 2012 года № 41 «Об утверждении правил землепользования и застройки муниципального образования село Гофицкое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16) Решение Совета депутатов муниципального образования Дон-Балковского сельсовета Петровского района Ставропольского края от 24 декабря 2012 года № 38 «Об утверждении правил землепользования и застройки муниципального образования Дон-Балковского сельсовета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17) Решение Совета депутатов муниципального образования Константиновского сельсовета Петровского района Ставропольского края от 24 декабря 2012 года № 55 «Об утверждении правил землепользования и застройки муниципального образования Константиновского сельсовета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18) Решение Совета депутатов муниципального образования села Николина Балка Петровского района Ставропольского края от 28 декабря 2012 года № 63 «Об утверждении правил землепользования и застройки муниципального образования села Николина Балка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19) Решение Совета депутатов муниципального образования Прикалаусского сельсовета Петровского района Ставропольского края от 21 декабря 2012 года № 66 «Об утверждении Правил землепользования и застройки муниципального образования Прикалаусского сельсовета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20) Решение Совета депутатов муниципального образования Просянского сельсовета Петровского района Ставропольского края от 26 декабря 2012 года № 141 «Об утверждении Правил землепользования и застройки муниципального образования Просянского сельсовета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21) Решение Совета депутатов муниципального образования Рогато-Балковского сельсовета Петровского района Ставропольского края от 29 декабря 2012 года № 254 «Об утверждении правил землепользования и застройки муниципального образования Рогато-Балковского сельсовета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22) Решение Совета депутатов муниципального образования села Сухая Буйвола Петровского района Ставропольского края от 25 декабря 2012 года № 71 «Об утверждении правил землепользования и застройки муниципального образования села Сухая Буйвола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23) Решение Думы муниципального образования села Шведино Петровского района Ставропольского края от 21 декабря 2012 года № 55 «Об утверждении Правил землепользования и застройки муниципального образования села Шведино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24) Решение Совета депутатов муниципального образования Шангалинского сельсовета Петровского района Ставропольского края от 26 декабря 2012 года № 53 «Об утверждении правил землепользования и застройки муниципального образования Шангалинского сельсовета Петровского района Ставропольского края»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highlight w:val="white"/>
        </w:rPr>
        <w:t>25) Правила землепользования и застройки муниципального образования город Светлоград Петровского района Ставропольского края, утвержденными решением Светлоградского городского Совета Петровского района Ставропольского края от 12.02.2014 г. № 10</w:t>
      </w:r>
      <w:r>
        <w:rPr>
          <w:rFonts w:cs="Times New Roman" w:ascii="Times New Roman" w:hAnsi="Times New Roman"/>
          <w:sz w:val="28"/>
          <w:szCs w:val="28"/>
        </w:rPr>
        <w:t xml:space="preserve"> (с изменениями);</w:t>
      </w:r>
    </w:p>
    <w:p>
      <w:pPr>
        <w:pStyle w:val="ConsPlusNormal1"/>
        <w:tabs>
          <w:tab w:val="clear" w:pos="708"/>
          <w:tab w:val="left" w:pos="1276" w:leader="none"/>
        </w:tabs>
        <w:ind w:firstLine="709"/>
        <w:jc w:val="both"/>
        <w:rPr/>
      </w:pPr>
      <w:r>
        <w:rPr>
          <w:rFonts w:cs="Times New Roman" w:ascii="Times New Roman" w:hAnsi="Times New Roman"/>
          <w:sz w:val="28"/>
          <w:szCs w:val="28"/>
        </w:rPr>
        <w:t>26)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w:t>
      </w:r>
    </w:p>
    <w:p>
      <w:pPr>
        <w:pStyle w:val="ConsPlusNormal1"/>
        <w:tabs>
          <w:tab w:val="clear" w:pos="708"/>
          <w:tab w:val="left" w:pos="1276" w:leader="none"/>
        </w:tabs>
        <w:ind w:firstLine="709"/>
        <w:jc w:val="both"/>
        <w:rPr/>
      </w:pPr>
      <w:r>
        <w:rPr>
          <w:rFonts w:cs="Times New Roman" w:ascii="Times New Roman" w:hAnsi="Times New Roman"/>
          <w:sz w:val="28"/>
          <w:szCs w:val="28"/>
        </w:rPr>
        <w:t>27) настоящий Административный регламент;</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28) а также последующими редакциями указанных нормативных правовых актов.</w:t>
      </w:r>
    </w:p>
    <w:p>
      <w:pPr>
        <w:pStyle w:val="ConsPlusNormal1"/>
        <w:numPr>
          <w:ilvl w:val="0"/>
          <w:numId w:val="0"/>
        </w:numPr>
        <w:spacing w:lineRule="exact" w:line="240"/>
        <w:jc w:val="center"/>
        <w:outlineLvl w:val="2"/>
        <w:rPr>
          <w:rFonts w:ascii="Times New Roman" w:hAnsi="Times New Roman" w:cs="Times New Roman"/>
          <w:sz w:val="28"/>
          <w:szCs w:val="28"/>
        </w:rPr>
      </w:pPr>
      <w:r>
        <w:rPr>
          <w:rFonts w:cs="Times New Roman" w:ascii="Times New Roman" w:hAnsi="Times New Roman"/>
          <w:sz w:val="28"/>
          <w:szCs w:val="28"/>
        </w:rPr>
        <w:t xml:space="preserve">9. Исчерпывающий перечень документов, необходимых в соответствии </w:t>
      </w:r>
    </w:p>
    <w:p>
      <w:pPr>
        <w:pStyle w:val="ConsPlusNormal1"/>
        <w:numPr>
          <w:ilvl w:val="0"/>
          <w:numId w:val="0"/>
        </w:numPr>
        <w:spacing w:lineRule="exact" w:line="240"/>
        <w:jc w:val="center"/>
        <w:outlineLvl w:val="2"/>
        <w:rPr/>
      </w:pPr>
      <w:r>
        <w:rPr>
          <w:rFonts w:cs="Times New Roman" w:ascii="Times New Roman" w:hAnsi="Times New Roman"/>
          <w:sz w:val="28"/>
          <w:szCs w:val="28"/>
        </w:rPr>
        <w:t>с нормативными правовыми актами Российской Федерации, Ставропольского края, муниципальными правовыми актами для предоставления муниципальной услуги и услуг, необходимых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 xml:space="preserve">9.1. </w:t>
      </w:r>
      <w:hyperlink w:anchor="P382">
        <w:r>
          <w:rPr>
            <w:rStyle w:val="-"/>
            <w:rFonts w:cs="Times New Roman" w:ascii="Times New Roman" w:hAnsi="Times New Roman"/>
            <w:color w:val="000000"/>
            <w:sz w:val="28"/>
            <w:szCs w:val="28"/>
            <w:u w:val="none"/>
          </w:rPr>
          <w:t>Заявление</w:t>
        </w:r>
      </w:hyperlink>
      <w:r>
        <w:rPr>
          <w:rFonts w:cs="Times New Roman" w:ascii="Times New Roman" w:hAnsi="Times New Roman"/>
          <w:sz w:val="28"/>
          <w:szCs w:val="28"/>
        </w:rPr>
        <w:t xml:space="preserve"> о подготовке документации по планировке территории (по форме, приведенной в приложении 2 к настоящему Административному регламенту) с указанием границ территории, в отношении которой предполагается подготовка документации по планировке.</w:t>
      </w:r>
    </w:p>
    <w:p>
      <w:pPr>
        <w:pStyle w:val="Normal"/>
        <w:autoSpaceDE w:val="false"/>
        <w:spacing w:lineRule="auto" w:line="240" w:before="0" w:after="0"/>
        <w:ind w:firstLine="709"/>
        <w:jc w:val="both"/>
        <w:rPr/>
      </w:pPr>
      <w:r>
        <w:rPr>
          <w:rFonts w:cs="Times New Roman" w:ascii="Times New Roman" w:hAnsi="Times New Roman"/>
          <w:sz w:val="28"/>
          <w:szCs w:val="28"/>
        </w:rPr>
        <w:t xml:space="preserve">Для принятия решения об утверждении документации по планировке территории заявитель подает (направляет) </w:t>
      </w:r>
      <w:hyperlink w:anchor="P441">
        <w:r>
          <w:rPr>
            <w:rStyle w:val="-"/>
            <w:rFonts w:cs="Times New Roman" w:ascii="Times New Roman" w:hAnsi="Times New Roman"/>
            <w:color w:val="000000"/>
            <w:sz w:val="28"/>
            <w:szCs w:val="28"/>
            <w:u w:val="none"/>
          </w:rPr>
          <w:t>заявление</w:t>
        </w:r>
      </w:hyperlink>
      <w:r>
        <w:rPr>
          <w:rFonts w:cs="Times New Roman" w:ascii="Times New Roman" w:hAnsi="Times New Roman"/>
          <w:sz w:val="28"/>
          <w:szCs w:val="28"/>
        </w:rPr>
        <w:t xml:space="preserve"> об утверждении документации по планировке территории (по форме, приведенной в приложении 3 к настоящему Административному регламенту).</w:t>
      </w:r>
    </w:p>
    <w:p>
      <w:pPr>
        <w:pStyle w:val="Normal"/>
        <w:autoSpaceDE w:val="false"/>
        <w:spacing w:lineRule="auto" w:line="240" w:before="0" w:after="0"/>
        <w:ind w:firstLine="709"/>
        <w:jc w:val="both"/>
        <w:rPr/>
      </w:pPr>
      <w:r>
        <w:rPr>
          <w:rFonts w:cs="Times New Roman" w:ascii="Times New Roman" w:hAnsi="Times New Roman"/>
          <w:sz w:val="28"/>
          <w:szCs w:val="28"/>
        </w:rPr>
        <w:t>9.1.1. Заявление должно содержать: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полное и сокращенное наименование и организационно-правовую форму юридического лица, имя, отчество индивидуального предпринимателя, физического лица;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место нахождения/жительства;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контактный телефон.</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должно быть четко и разборчиво написано, в тексте документа не допускаются подчистки, приписки, исправления. Написание заявления карандашом не допускается.</w:t>
      </w:r>
    </w:p>
    <w:p>
      <w:pPr>
        <w:pStyle w:val="Normal"/>
        <w:autoSpaceDE w:val="false"/>
        <w:spacing w:lineRule="auto" w:line="240" w:before="0" w:after="0"/>
        <w:ind w:firstLine="709"/>
        <w:jc w:val="both"/>
        <w:rPr/>
      </w:pPr>
      <w:r>
        <w:rPr>
          <w:rFonts w:cs="Times New Roman" w:ascii="Times New Roman" w:hAnsi="Times New Roman"/>
          <w:sz w:val="28"/>
          <w:szCs w:val="28"/>
        </w:rPr>
        <w:t>9.1.2. К заявлению о подготовке документации по планировке территории прилагаются следующие документы: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документ, удостоверяющий личность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паспорт гражданина Российской Федерации;</w:t>
      </w:r>
    </w:p>
    <w:p>
      <w:pPr>
        <w:pStyle w:val="Normal"/>
        <w:autoSpaceDE w:val="false"/>
        <w:spacing w:lineRule="auto" w:line="240" w:before="0" w:after="0"/>
        <w:ind w:firstLine="709"/>
        <w:jc w:val="both"/>
        <w:rPr/>
      </w:pPr>
      <w:r>
        <w:rPr>
          <w:rFonts w:cs="Times New Roman" w:ascii="Times New Roman" w:hAnsi="Times New Roman"/>
          <w:sz w:val="28"/>
          <w:szCs w:val="28"/>
        </w:rPr>
        <w:t xml:space="preserve">б) временное удостоверение личности гражданина Российской Федерации по </w:t>
      </w:r>
      <w:hyperlink r:id="rId25">
        <w:r>
          <w:rPr>
            <w:rStyle w:val="-"/>
            <w:rFonts w:cs="Times New Roman" w:ascii="Times New Roman" w:hAnsi="Times New Roman"/>
            <w:color w:val="000000"/>
            <w:sz w:val="28"/>
            <w:szCs w:val="28"/>
            <w:u w:val="none"/>
          </w:rPr>
          <w:t>форме № 2П</w:t>
        </w:r>
      </w:hyperlink>
      <w:r>
        <w:rPr>
          <w:rFonts w:cs="Times New Roman" w:ascii="Times New Roman" w:hAnsi="Times New Roman"/>
          <w:sz w:val="28"/>
          <w:szCs w:val="28"/>
        </w:rPr>
        <w:t xml:space="preserve"> (выданное взамен паспорта в установленном порядке);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документ, удостоверяющий личность военнослужащего;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документ, удостоверяющий права (полномочия) представителя физического лица, если с заявлением обращается представитель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 заявлению об утверждении документации по планировке территории прилагаются следующие документы: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документ, удостоверяющий личность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паспорт гражданина Российской Федерации;</w:t>
      </w:r>
    </w:p>
    <w:p>
      <w:pPr>
        <w:pStyle w:val="Normal"/>
        <w:autoSpaceDE w:val="false"/>
        <w:spacing w:lineRule="auto" w:line="240" w:before="0" w:after="0"/>
        <w:ind w:firstLine="709"/>
        <w:jc w:val="both"/>
        <w:rPr/>
      </w:pPr>
      <w:r>
        <w:rPr>
          <w:rFonts w:cs="Times New Roman" w:ascii="Times New Roman" w:hAnsi="Times New Roman"/>
          <w:sz w:val="28"/>
          <w:szCs w:val="28"/>
        </w:rPr>
        <w:t xml:space="preserve">б) временное удостоверение личности гражданина Российской Федерации по </w:t>
      </w:r>
      <w:hyperlink r:id="rId26">
        <w:r>
          <w:rPr>
            <w:rStyle w:val="-"/>
            <w:rFonts w:cs="Times New Roman" w:ascii="Times New Roman" w:hAnsi="Times New Roman"/>
            <w:color w:val="000000"/>
            <w:sz w:val="28"/>
            <w:szCs w:val="28"/>
            <w:u w:val="none"/>
          </w:rPr>
          <w:t>форме № 2П</w:t>
        </w:r>
      </w:hyperlink>
      <w:r>
        <w:rPr>
          <w:rFonts w:cs="Times New Roman" w:ascii="Times New Roman" w:hAnsi="Times New Roman"/>
          <w:sz w:val="28"/>
          <w:szCs w:val="28"/>
        </w:rPr>
        <w:t xml:space="preserve"> (выданное взамен паспорта в установленном порядке);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документ, удостоверяющий личность военнослужащего;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документ, удостоверяющий права (полномочия) представителя физического лица, если с заявлением обращается представитель заявителя;</w:t>
      </w:r>
    </w:p>
    <w:p>
      <w:pPr>
        <w:pStyle w:val="Normal"/>
        <w:autoSpaceDE w:val="false"/>
        <w:spacing w:lineRule="auto" w:line="240" w:before="0" w:after="0"/>
        <w:ind w:firstLine="709"/>
        <w:jc w:val="both"/>
        <w:rPr/>
      </w:pPr>
      <w:r>
        <w:rPr>
          <w:rFonts w:cs="Times New Roman" w:ascii="Times New Roman" w:hAnsi="Times New Roman"/>
          <w:sz w:val="28"/>
          <w:szCs w:val="28"/>
        </w:rPr>
        <w:t>3) документацию по планировке территории, в отношении которой подано заявление.</w:t>
      </w:r>
    </w:p>
    <w:p>
      <w:pPr>
        <w:pStyle w:val="Normal"/>
        <w:autoSpaceDE w:val="false"/>
        <w:spacing w:lineRule="auto" w:line="240" w:before="0" w:after="0"/>
        <w:ind w:firstLine="851"/>
        <w:jc w:val="both"/>
        <w:rPr/>
      </w:pPr>
      <w:r>
        <w:rPr>
          <w:rFonts w:cs="Times New Roman" w:ascii="Times New Roman" w:hAnsi="Times New Roman"/>
          <w:sz w:val="28"/>
          <w:szCs w:val="28"/>
        </w:rPr>
        <w:t>9.2. Формы заявления и общих сведений о муниципальной услуге заявитель вправе получить:</w:t>
      </w:r>
    </w:p>
    <w:p>
      <w:pPr>
        <w:pStyle w:val="ConsPlusNormal1"/>
        <w:tabs>
          <w:tab w:val="clear" w:pos="708"/>
          <w:tab w:val="left" w:pos="1134" w:leader="none"/>
        </w:tabs>
        <w:ind w:firstLine="709"/>
        <w:jc w:val="both"/>
        <w:rPr/>
      </w:pPr>
      <w:r>
        <w:rPr>
          <w:rFonts w:cs="Times New Roman" w:ascii="Times New Roman" w:hAnsi="Times New Roman"/>
          <w:sz w:val="28"/>
          <w:szCs w:val="28"/>
        </w:rPr>
        <w:t>- непосредственно в администрации, у должностных лиц Отдела;</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с использованием информационно-телекоммуникационной сети «Интернет» на официальном сайте администрации </w:t>
      </w:r>
      <w:hyperlink r:id="rId27">
        <w:r>
          <w:rPr>
            <w:rStyle w:val="-"/>
            <w:rFonts w:cs="Times New Roman" w:ascii="Times New Roman" w:hAnsi="Times New Roman"/>
            <w:color w:val="000000"/>
            <w:sz w:val="28"/>
            <w:szCs w:val="28"/>
            <w:u w:val="none"/>
            <w:lang w:val="en-US"/>
          </w:rPr>
          <w:t>http</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petrgosk</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28">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9">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w:t>
      </w:r>
    </w:p>
    <w:p>
      <w:pPr>
        <w:pStyle w:val="ConsPlusNormal1"/>
        <w:tabs>
          <w:tab w:val="clear" w:pos="708"/>
          <w:tab w:val="left" w:pos="1134" w:leader="none"/>
        </w:tabs>
        <w:ind w:firstLine="709"/>
        <w:jc w:val="both"/>
        <w:rPr/>
      </w:pPr>
      <w:r>
        <w:rPr>
          <w:rFonts w:cs="Times New Roman" w:ascii="Times New Roman" w:hAnsi="Times New Roman"/>
          <w:sz w:val="28"/>
          <w:szCs w:val="28"/>
        </w:rPr>
        <w:t>- в МФЦ.</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Заявитель имеет право представить документы:</w:t>
      </w:r>
    </w:p>
    <w:p>
      <w:pPr>
        <w:pStyle w:val="ConsPlusNormal1"/>
        <w:tabs>
          <w:tab w:val="clear" w:pos="708"/>
          <w:tab w:val="left" w:pos="1134" w:leader="none"/>
        </w:tabs>
        <w:ind w:firstLine="709"/>
        <w:jc w:val="both"/>
        <w:rPr/>
      </w:pPr>
      <w:r>
        <w:rPr>
          <w:rFonts w:cs="Times New Roman" w:ascii="Times New Roman" w:hAnsi="Times New Roman"/>
          <w:sz w:val="28"/>
          <w:szCs w:val="28"/>
        </w:rPr>
        <w:t>- лично в администрацию по адресу: Ставропольский край, Петровский район, г. Светлоград, пл. 50 лет Октября, 8, секретарю комиссии: понедельник - пятница с 8.00 до 17.00, перерыв с 12.00 до 13.00; четверг - не приемный день; суббота, воскресенье - выходные дни;</w:t>
      </w:r>
    </w:p>
    <w:p>
      <w:pPr>
        <w:pStyle w:val="ConsPlusNormal1"/>
        <w:tabs>
          <w:tab w:val="clear" w:pos="708"/>
          <w:tab w:val="left" w:pos="1134" w:leader="none"/>
        </w:tabs>
        <w:ind w:firstLine="709"/>
        <w:jc w:val="both"/>
        <w:rPr/>
      </w:pPr>
      <w:r>
        <w:rPr>
          <w:rFonts w:cs="Times New Roman" w:ascii="Times New Roman" w:hAnsi="Times New Roman"/>
          <w:sz w:val="28"/>
          <w:szCs w:val="28"/>
        </w:rPr>
        <w:t>- 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Style27"/>
        <w:tabs>
          <w:tab w:val="clear" w:pos="708"/>
          <w:tab w:val="left" w:pos="1134" w:leader="none"/>
        </w:tabs>
        <w:ind w:firstLine="709"/>
        <w:rPr/>
      </w:pPr>
      <w:r>
        <w:rPr>
          <w:rFonts w:cs="Times New Roman" w:ascii="Times New Roman" w:hAnsi="Times New Roman"/>
          <w:sz w:val="28"/>
          <w:szCs w:val="28"/>
        </w:rPr>
        <w:t xml:space="preserve">- в форме электронного документа с использованием электронной почты в администрацию по адресу: </w:t>
      </w:r>
      <w:r>
        <w:rPr>
          <w:rFonts w:cs="Times New Roman" w:ascii="Times New Roman" w:hAnsi="Times New Roman"/>
          <w:sz w:val="28"/>
          <w:szCs w:val="28"/>
          <w:lang w:val="en-US"/>
        </w:rPr>
        <w:t>petr</w:t>
      </w:r>
      <w:r>
        <w:rPr>
          <w:rFonts w:cs="Times New Roman" w:ascii="Times New Roman" w:hAnsi="Times New Roman"/>
          <w:sz w:val="28"/>
          <w:szCs w:val="28"/>
        </w:rPr>
        <w:t>.</w:t>
      </w:r>
      <w:r>
        <w:rPr>
          <w:rFonts w:cs="Times New Roman" w:ascii="Times New Roman" w:hAnsi="Times New Roman"/>
          <w:sz w:val="28"/>
          <w:szCs w:val="28"/>
          <w:lang w:val="en-US"/>
        </w:rPr>
        <w:t>adm</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ConsPlusNormal1"/>
        <w:tabs>
          <w:tab w:val="clear" w:pos="708"/>
          <w:tab w:val="left" w:pos="1134" w:leader="none"/>
        </w:tabs>
        <w:ind w:firstLine="709"/>
        <w:jc w:val="both"/>
        <w:rPr/>
      </w:pPr>
      <w:r>
        <w:rPr>
          <w:rFonts w:cs="Times New Roman" w:ascii="Times New Roman" w:hAnsi="Times New Roman"/>
          <w:sz w:val="28"/>
          <w:szCs w:val="28"/>
        </w:rPr>
        <w:t xml:space="preserve">- 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w:t>
      </w:r>
      <w:hyperlink r:id="rId30">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1">
        <w:r>
          <w:rPr>
            <w:rStyle w:val="-"/>
            <w:rFonts w:cs="Times New Roman" w:ascii="Times New Roman" w:hAnsi="Times New Roman"/>
            <w:color w:val="000000"/>
            <w:sz w:val="28"/>
            <w:szCs w:val="28"/>
            <w:u w:val="none"/>
          </w:rPr>
          <w:t>https://gosuslugi.ru/</w:t>
        </w:r>
      </w:hyperlink>
      <w:r>
        <w:rPr>
          <w:rFonts w:cs="Times New Roman" w:ascii="Times New Roman" w:hAnsi="Times New Roman"/>
          <w:sz w:val="28"/>
          <w:szCs w:val="28"/>
        </w:rPr>
        <w:t xml:space="preserve"> (в личные кабинеты пользователей).</w:t>
      </w:r>
    </w:p>
    <w:p>
      <w:pPr>
        <w:pStyle w:val="Style28"/>
        <w:tabs>
          <w:tab w:val="clear" w:pos="708"/>
          <w:tab w:val="left" w:pos="1134" w:leader="none"/>
        </w:tabs>
        <w:autoSpaceDE w:val="false"/>
        <w:spacing w:lineRule="auto" w:line="240" w:before="0" w:after="0"/>
        <w:ind w:left="0" w:firstLine="709"/>
        <w:contextualSpacing/>
        <w:jc w:val="both"/>
        <w:rPr/>
      </w:pPr>
      <w:r>
        <w:rPr>
          <w:rFonts w:cs="Times New Roman" w:ascii="Times New Roman" w:hAnsi="Times New Roman"/>
          <w:sz w:val="28"/>
          <w:szCs w:val="28"/>
        </w:rPr>
        <w:t>- через МФЦ (при наличии соответствующего соглашения) - в порядке, установленном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9.3. Документы в электронной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9.4.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eastAsia="Calibri" w:cs="Times New Roman"/>
          <w:sz w:val="28"/>
          <w:szCs w:val="28"/>
        </w:rPr>
      </w:pPr>
      <w:bookmarkStart w:id="3" w:name="Par138"/>
      <w:bookmarkEnd w:id="3"/>
      <w:r>
        <w:rPr>
          <w:rFonts w:cs="Times New Roman" w:ascii="Times New Roman" w:hAnsi="Times New Roman"/>
          <w:sz w:val="28"/>
          <w:szCs w:val="28"/>
        </w:rPr>
        <w:t xml:space="preserve">10. </w:t>
      </w:r>
      <w:r>
        <w:rPr>
          <w:rFonts w:eastAsia="Calibri" w:cs="Times New Roman"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предоставить, а также сроки их получения заявителями в том числе в электронной форме, порядок их предоставления</w:t>
      </w:r>
    </w:p>
    <w:p>
      <w:pPr>
        <w:pStyle w:val="Normal"/>
        <w:autoSpaceDE w:val="false"/>
        <w:spacing w:lineRule="auto" w:line="240" w:before="0" w:after="0"/>
        <w:ind w:firstLine="54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10.1. Для предоставления услуги,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pStyle w:val="Normal"/>
        <w:autoSpaceDE w:val="false"/>
        <w:spacing w:lineRule="auto" w:line="240" w:before="0" w:after="0"/>
        <w:ind w:firstLine="709"/>
        <w:jc w:val="both"/>
        <w:rPr/>
      </w:pPr>
      <w:r>
        <w:rPr>
          <w:rFonts w:cs="Times New Roman" w:ascii="Times New Roman" w:hAnsi="Times New Roman"/>
          <w:sz w:val="28"/>
          <w:szCs w:val="28"/>
        </w:rPr>
        <w:t>1) выписку из Единого государственного реестра недвижимости об основных характеристиках и зарегистрированных правах на объект недвижимости;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кадастровую выписку о земельном участке;</w:t>
      </w:r>
    </w:p>
    <w:p>
      <w:pPr>
        <w:pStyle w:val="Normal"/>
        <w:autoSpaceDE w:val="false"/>
        <w:spacing w:lineRule="auto" w:line="240" w:before="0" w:after="0"/>
        <w:ind w:firstLine="709"/>
        <w:jc w:val="both"/>
        <w:rPr/>
      </w:pPr>
      <w:r>
        <w:rPr>
          <w:rFonts w:cs="Times New Roman" w:ascii="Times New Roman" w:hAnsi="Times New Roman"/>
          <w:bCs/>
          <w:sz w:val="28"/>
          <w:szCs w:val="28"/>
        </w:rPr>
        <w:t>3) выписку из Единого государственного реестра прав на недвижимое имущество и сделок с ним</w:t>
      </w:r>
      <w:r>
        <w:rPr>
          <w:rFonts w:cs="Times New Roman" w:ascii="Times New Roman" w:hAnsi="Times New Roman"/>
          <w:sz w:val="28"/>
          <w:szCs w:val="28"/>
        </w:rPr>
        <w:t>;</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выписку из Единого государственного реестра недвижимости о кадастровой стоимости объекта недвижимости;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сведения из Единого государственного реестра юридических лиц;</w:t>
      </w:r>
    </w:p>
    <w:p>
      <w:pPr>
        <w:pStyle w:val="Normal"/>
        <w:autoSpaceDE w:val="false"/>
        <w:spacing w:lineRule="auto" w:line="240" w:before="0" w:after="0"/>
        <w:ind w:firstLine="709"/>
        <w:jc w:val="both"/>
        <w:rPr/>
      </w:pPr>
      <w:r>
        <w:rPr>
          <w:rFonts w:cs="Times New Roman" w:ascii="Times New Roman" w:hAnsi="Times New Roman"/>
          <w:sz w:val="28"/>
          <w:szCs w:val="28"/>
        </w:rPr>
        <w:t>6) кадастровый план территории.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10.2. Администрация и МФЦ не вправе требовать от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10.3. Документы, перечисленные в пункте 10.1 настоящего Административного регламента, могут быть представлены заявителем самостоятельно.</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11.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11.1.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11.2. Основания для отказа в приеме документов, необходимых для предоставления муниципальной услуги, представленных на бумажном носителе: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отсутствие у заявителя документа, удостоверяющего его личность или документа, подтверждающего его полномочия на обращение с заявлением о предоставлении муниципальной услуги (подлинник или нотариально заверенная копия);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ненадлежащее оформление заявления (заявление не подписано, не указаны относящиеся к заявителю сведения, предусмотренные формой заявления);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тексты документов написаны неразборчиво;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документы исполнены карандашом.</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 xml:space="preserve">12. Исчерпывающий перечень оснований для приостановления </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или отказа в предоставлении муниципальной услуги</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851"/>
        <w:jc w:val="both"/>
        <w:rPr/>
      </w:pPr>
      <w:r>
        <w:rPr>
          <w:rFonts w:cs="Times New Roman" w:ascii="Times New Roman" w:hAnsi="Times New Roman"/>
          <w:sz w:val="28"/>
          <w:szCs w:val="28"/>
        </w:rPr>
        <w:t>12.1. Основания для приостановления предоставления муниципальной услуги  не предусмотрены.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12.2. Основаниями для отказа в предоставлении муниципальной услуги являются: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представленные заявителем документы не соответствуют требованиям, установленным настоящим административным регламентом;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представленных заявителем документах содержатся противоречивые сведения;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заявление подано лицом, не имеющим полномочий на представительство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0"/>
        <w:rPr/>
      </w:pPr>
      <w:r>
        <w:rPr>
          <w:rFonts w:cs="Times New Roman" w:ascii="Times New Roman" w:hAnsi="Times New Roman"/>
          <w:sz w:val="28"/>
          <w:szCs w:val="28"/>
        </w:rPr>
        <w:t xml:space="preserve">13. </w:t>
      </w:r>
      <w:r>
        <w:rPr>
          <w:rFonts w:eastAsia="Calibri" w:cs="Times New Roman"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pPr>
        <w:pStyle w:val="Normal"/>
        <w:numPr>
          <w:ilvl w:val="0"/>
          <w:numId w:val="0"/>
        </w:numPr>
        <w:autoSpaceDE w:val="false"/>
        <w:spacing w:lineRule="exact" w:line="240" w:before="0" w:after="0"/>
        <w:ind w:firstLine="709"/>
        <w:jc w:val="center"/>
        <w:outlineLvl w:val="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Засвидетельствованные копии правоустанавливающих документов - оформляются у нотариуса.</w:t>
      </w:r>
    </w:p>
    <w:p>
      <w:pPr>
        <w:pStyle w:val="Normal"/>
        <w:autoSpaceDE w:val="false"/>
        <w:spacing w:lineRule="auto" w:line="240" w:before="0" w:after="0"/>
        <w:ind w:firstLine="709"/>
        <w:jc w:val="both"/>
        <w:rPr/>
      </w:pPr>
      <w:r>
        <w:rPr>
          <w:rFonts w:cs="Times New Roman" w:ascii="Times New Roman" w:hAnsi="Times New Roman"/>
          <w:sz w:val="28"/>
          <w:szCs w:val="28"/>
        </w:rPr>
        <w:t xml:space="preserve">Документация по планировке территории (в составе, определенном </w:t>
      </w:r>
      <w:hyperlink r:id="rId32">
        <w:r>
          <w:rPr>
            <w:rStyle w:val="-"/>
            <w:rFonts w:cs="Times New Roman" w:ascii="Times New Roman" w:hAnsi="Times New Roman"/>
            <w:color w:val="000000"/>
            <w:sz w:val="28"/>
            <w:szCs w:val="28"/>
            <w:u w:val="none"/>
          </w:rPr>
          <w:t>статьями 41</w:t>
        </w:r>
      </w:hyperlink>
      <w:r>
        <w:rPr>
          <w:rFonts w:cs="Times New Roman" w:ascii="Times New Roman" w:hAnsi="Times New Roman"/>
          <w:sz w:val="28"/>
          <w:szCs w:val="28"/>
        </w:rPr>
        <w:t xml:space="preserve"> - </w:t>
      </w:r>
      <w:hyperlink r:id="rId33">
        <w:r>
          <w:rPr>
            <w:rStyle w:val="-"/>
            <w:rFonts w:cs="Times New Roman" w:ascii="Times New Roman" w:hAnsi="Times New Roman"/>
            <w:color w:val="000000"/>
            <w:sz w:val="28"/>
            <w:szCs w:val="28"/>
            <w:u w:val="none"/>
          </w:rPr>
          <w:t>46</w:t>
        </w:r>
      </w:hyperlink>
      <w:r>
        <w:rPr>
          <w:rFonts w:cs="Times New Roman" w:ascii="Times New Roman" w:hAnsi="Times New Roman"/>
          <w:sz w:val="28"/>
          <w:szCs w:val="28"/>
        </w:rPr>
        <w:t xml:space="preserve"> Градостроительного кодекса Российской Федерации), в отношении которой подано заявление. В целях подготовки документации по планировке территории заявитель обращается в проектные организации.</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14. Порядок, размер и основания взимания государственной пошлины и иной платы, взимаемой за муниципальную услугу</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pPr>
      <w:r>
        <w:rPr>
          <w:rFonts w:cs="Times New Roman" w:ascii="Times New Roman" w:hAnsi="Times New Roman"/>
          <w:sz w:val="28"/>
          <w:szCs w:val="28"/>
        </w:rPr>
        <w:t>14.1. Муниципальная услуга предоставляется бесплатно.</w:t>
      </w:r>
    </w:p>
    <w:p>
      <w:pPr>
        <w:pStyle w:val="Normal"/>
        <w:autoSpaceDE w:val="false"/>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15.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pPr>
        <w:pStyle w:val="Normal"/>
        <w:numPr>
          <w:ilvl w:val="0"/>
          <w:numId w:val="0"/>
        </w:numPr>
        <w:autoSpaceDE w:val="false"/>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709"/>
        <w:jc w:val="both"/>
        <w:rPr/>
      </w:pPr>
      <w:r>
        <w:rPr>
          <w:rFonts w:cs="Times New Roman" w:ascii="Times New Roman" w:hAnsi="Times New Roman"/>
          <w:sz w:val="28"/>
          <w:szCs w:val="28"/>
        </w:rPr>
        <w:t xml:space="preserve">15.1. Услуги, которые являются необходимыми и обязательными для предоставления муниципальной услуги, перечисленные в </w:t>
      </w:r>
      <w:hyperlink w:anchor="P163">
        <w:r>
          <w:rPr>
            <w:rStyle w:val="-"/>
            <w:rFonts w:cs="Times New Roman" w:ascii="Times New Roman" w:hAnsi="Times New Roman"/>
            <w:color w:val="000000"/>
            <w:sz w:val="28"/>
            <w:szCs w:val="28"/>
            <w:u w:val="none"/>
          </w:rPr>
          <w:t>пункте 13</w:t>
        </w:r>
      </w:hyperlink>
      <w:r>
        <w:rPr>
          <w:rFonts w:cs="Times New Roman" w:ascii="Times New Roman" w:hAnsi="Times New Roman"/>
          <w:sz w:val="28"/>
          <w:szCs w:val="28"/>
        </w:rPr>
        <w:t xml:space="preserve"> Административного регламента предоставляются за плату, которая определяется организациями, подготавливающими соответствующие документы.</w:t>
      </w:r>
    </w:p>
    <w:p>
      <w:pPr>
        <w:pStyle w:val="Normal"/>
        <w:autoSpaceDE w:val="false"/>
        <w:spacing w:lineRule="exact" w:line="240" w:before="0" w:after="0"/>
        <w:jc w:val="center"/>
        <w:rPr/>
      </w:pPr>
      <w:r>
        <w:rPr>
          <w:rFonts w:cs="Times New Roman" w:ascii="Times New Roman" w:hAnsi="Times New Roman"/>
          <w:sz w:val="28"/>
          <w:szCs w:val="28"/>
        </w:rPr>
        <w:t>16. Максимальный срок ожидания в очереди при подаче заявления о предоставлении муниципальной услуги и услуги предоставленной организацией участвующей в предоставлении муниципальной услуги при получении результата предоставления муниципальной услуги</w:t>
      </w:r>
    </w:p>
    <w:p>
      <w:pPr>
        <w:pStyle w:val="Normal"/>
        <w:autoSpaceDE w:val="fals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16.1. 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2"/>
        <w:rPr>
          <w:rFonts w:ascii="Times New Roman" w:hAnsi="Times New Roman" w:cs="Times New Roman"/>
          <w:sz w:val="28"/>
          <w:szCs w:val="28"/>
        </w:rPr>
      </w:pPr>
      <w:r>
        <w:rPr>
          <w:rFonts w:cs="Times New Roman" w:ascii="Times New Roman" w:hAnsi="Times New Roman"/>
          <w:sz w:val="28"/>
          <w:szCs w:val="28"/>
        </w:rPr>
        <w:t>17. Срок и порядок регистрации заявления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17.1. Заявление о предоставлении муниципальной услуги с приложением документов, указанных в пункте 9.1 настоящего Административного регламента, представленное в администрацию или МФЦ заявителем (его представителем), а также направленное почтой, либо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на предоставление муниципальной услуги, в том числе в электронной форме, регистрируется должностным лицом администрации, ответственным за делопроизводство.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pPr>
        <w:pStyle w:val="Normal"/>
        <w:autoSpaceDE w:val="false"/>
        <w:spacing w:lineRule="auto" w:line="240" w:before="0" w:after="0"/>
        <w:ind w:firstLine="709"/>
        <w:jc w:val="both"/>
        <w:rPr/>
      </w:pPr>
      <w:r>
        <w:rPr>
          <w:rFonts w:cs="Times New Roman" w:ascii="Times New Roman" w:hAnsi="Times New Roman"/>
          <w:sz w:val="28"/>
          <w:szCs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18.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numPr>
          <w:ilvl w:val="0"/>
          <w:numId w:val="0"/>
        </w:numPr>
        <w:autoSpaceDE w:val="false"/>
        <w:spacing w:lineRule="exact"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Помещения администрации должны соответствовать санитарно-эпидемиологическим </w:t>
      </w:r>
      <w:hyperlink r:id="rId34">
        <w:r>
          <w:rPr>
            <w:rStyle w:val="-"/>
            <w:rFonts w:cs="Times New Roman" w:ascii="Times New Roman" w:hAnsi="Times New Roman"/>
            <w:sz w:val="28"/>
            <w:szCs w:val="28"/>
          </w:rPr>
          <w:t>правилам</w:t>
        </w:r>
      </w:hyperlink>
      <w:r>
        <w:rPr>
          <w:rFonts w:cs="Times New Roman" w:ascii="Times New Roman" w:hAnsi="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и выход из помещений оборудуются соответствующими указателями.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pPr>
        <w:pStyle w:val="Normal"/>
        <w:spacing w:lineRule="auto" w:line="240" w:before="0" w:after="0"/>
        <w:ind w:firstLine="709"/>
        <w:jc w:val="both"/>
        <w:rPr/>
      </w:pPr>
      <w:r>
        <w:rPr>
          <w:rFonts w:cs="Times New Roman"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в федеральной муниципальной информационной системе «Единый портал государственных и муниципальных услуг (функций)» (https://gosuslugi.ru/)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(https://gosuslugi.ru/).</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Normal"/>
        <w:spacing w:lineRule="auto" w:line="240" w:before="0" w:after="0"/>
        <w:ind w:firstLine="709"/>
        <w:jc w:val="both"/>
        <w:rPr/>
      </w:pPr>
      <w:r>
        <w:rPr>
          <w:rFonts w:cs="Times New Roman" w:ascii="Times New Roman" w:hAnsi="Times New Roman"/>
          <w:sz w:val="28"/>
          <w:szCs w:val="28"/>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35">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pacing w:lineRule="auto" w:line="240" w:before="0" w:after="0"/>
        <w:ind w:firstLine="709"/>
        <w:jc w:val="both"/>
        <w:rPr/>
      </w:pPr>
      <w:r>
        <w:rPr>
          <w:rFonts w:cs="Times New Roman" w:ascii="Times New Roman" w:hAnsi="Times New Roman"/>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pPr>
      <w:r>
        <w:rPr>
          <w:rFonts w:cs="Times New Roman" w:ascii="Times New Roman" w:hAnsi="Times New Roman"/>
          <w:sz w:val="28"/>
          <w:szCs w:val="28"/>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19.1. Показателем доступности и качества муниципальной услуги, является возможность: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получать муниципальную услугу своевременно и в соответствии со стандартом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получать полную, актуальную и достоверную информацию о порядке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получать информацию о результате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pPr>
        <w:pStyle w:val="Normal"/>
        <w:autoSpaceDE w:val="false"/>
        <w:spacing w:lineRule="auto" w:line="240" w:before="0" w:after="0"/>
        <w:ind w:firstLine="709"/>
        <w:jc w:val="both"/>
        <w:rPr/>
      </w:pPr>
      <w:r>
        <w:rPr>
          <w:rFonts w:cs="Times New Roman" w:ascii="Times New Roman" w:hAnsi="Times New Roman"/>
          <w:sz w:val="28"/>
          <w:szCs w:val="28"/>
        </w:rPr>
        <w:t>19.2. Основные требования к качеству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своевременность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достоверность и полнота информирования заявителя о ходе рассмотрения его обращения;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удобство и доступность получения заявителем информации о порядке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19.3.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pPr>
        <w:pStyle w:val="Normal"/>
        <w:autoSpaceDE w:val="false"/>
        <w:spacing w:lineRule="auto" w:line="240" w:before="0" w:after="0"/>
        <w:ind w:firstLine="709"/>
        <w:jc w:val="both"/>
        <w:rPr/>
      </w:pPr>
      <w:r>
        <w:rPr>
          <w:rFonts w:cs="Times New Roman" w:ascii="Times New Roman" w:hAnsi="Times New Roman"/>
          <w:sz w:val="28"/>
          <w:szCs w:val="28"/>
        </w:rPr>
        <w:t>19.4. При предоставлении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1) при направлении запроса почтовым отправлением непосредственного взаимодействия заявителя должностным лицом Отдела, не требуется;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при личном обращении заявитель осуществляет взаимодействие с должностным лицом Отдела, при подаче заявления и получении подготовленных в ходе предоставления муниципальной услуги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20.1.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официальный сайт администрации </w:t>
      </w:r>
      <w:hyperlink r:id="rId36">
        <w:r>
          <w:rPr>
            <w:rStyle w:val="-"/>
            <w:rFonts w:cs="Times New Roman" w:ascii="Times New Roman" w:hAnsi="Times New Roman"/>
            <w:color w:val="000000"/>
            <w:sz w:val="28"/>
            <w:szCs w:val="28"/>
            <w:u w:val="none"/>
            <w:lang w:val="en-US"/>
          </w:rPr>
          <w:t>http</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petrgosk</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федеральную государственную информационную систему «Единый портал государственных и муниципальных услуг (функций)» (</w:t>
      </w:r>
      <w:hyperlink r:id="rId37">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8">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подать заявление на предоставление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получать результат предоставления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 При предоставлении муниципальной услуги через МФЦ:</w:t>
      </w:r>
    </w:p>
    <w:p>
      <w:pPr>
        <w:pStyle w:val="Normal"/>
        <w:autoSpaceDE w:val="false"/>
        <w:spacing w:lineRule="auto" w:line="240" w:before="0" w:after="0"/>
        <w:ind w:firstLine="709"/>
        <w:jc w:val="both"/>
        <w:rPr/>
      </w:pPr>
      <w:r>
        <w:rPr>
          <w:rFonts w:cs="Times New Roman" w:ascii="Times New Roman" w:hAnsi="Times New Roman"/>
          <w:sz w:val="28"/>
          <w:szCs w:val="28"/>
        </w:rPr>
        <w:t>- заявитель представляет документы, в соответствии с пунктом 9 настоящего Административного регламента, специалисту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специалист МФЦ осуществляет электронное взаимодействие с должностным лицом администрации с использованием информационно-телекоммункационной сети «Интернет» через официальный сайт администрации </w:t>
      </w:r>
      <w:hyperlink r:id="rId39">
        <w:r>
          <w:rPr>
            <w:rStyle w:val="-"/>
            <w:rFonts w:cs="Times New Roman" w:ascii="Times New Roman" w:hAnsi="Times New Roman"/>
            <w:color w:val="000000"/>
            <w:sz w:val="28"/>
            <w:szCs w:val="28"/>
            <w:u w:val="none"/>
            <w:lang w:val="en-US"/>
          </w:rPr>
          <w:t>http</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petrgosk</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федеральную государственную информационную систему «Единый портал государственных и муниципальных услуг (функций)» (</w:t>
      </w:r>
      <w:hyperlink r:id="rId40">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или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41">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.26</w:t>
        </w:r>
        <w:r>
          <w:rPr>
            <w:rStyle w:val="-"/>
            <w:rFonts w:cs="Times New Roman" w:ascii="Times New Roman" w:hAnsi="Times New Roman"/>
            <w:color w:val="000000"/>
            <w:sz w:val="28"/>
            <w:szCs w:val="28"/>
            <w:u w:val="none"/>
            <w:lang w:val="en-US"/>
          </w:rPr>
          <w:t>gosuslugi</w:t>
        </w:r>
      </w:hyperlink>
      <w:r>
        <w:rPr>
          <w:rFonts w:cs="Times New Roman" w:ascii="Times New Roman" w:hAnsi="Times New Roman"/>
          <w:sz w:val="28"/>
          <w:szCs w:val="28"/>
        </w:rPr>
        <w:t>),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должностное лицо Отдела.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пунктом 9.1 настоящего Административного регламента, по почте, курьером или в форме электронного документа в течение 2 рабочих дней со дня регистрации документов, предусмотренных пунктом 9.1 настоящего Административного регламента, в МФЦ.</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III. Состав, последовательность и сроки выполнения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требования к порядку</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в электронной форме,</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а также особенности выполнения административных процедур</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(действий) в многофункциональных центрах предоставления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государственных и муниципальных услуг</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both"/>
        <w:outlineLvl w:val="2"/>
        <w:rPr/>
      </w:pPr>
      <w:r>
        <w:rPr>
          <w:rFonts w:cs="Times New Roman" w:ascii="Times New Roman" w:hAnsi="Times New Roman"/>
          <w:sz w:val="28"/>
          <w:szCs w:val="28"/>
        </w:rPr>
        <w:t>21. Предоставление муниципальной услуги включает в себя следующие административные процедуры:</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1) прием и регистрация заявления и документов (сведений);</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 истребование документов, необходимых для предоставления муниципальной услуги, в порядке межведомственного взаимодействия;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3) рассмотрение заявления и приложенных к нему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4) выдача (направление) заявителю копии постановления администрации Петровского городского округа о подготовке или об утверждении документации по планировке территории, отказ в предоставлении муниципальной услуги.</w:t>
      </w:r>
    </w:p>
    <w:p>
      <w:pPr>
        <w:pStyle w:val="Normal"/>
        <w:shd w:fill="FFFFFF" w:val="clear"/>
        <w:spacing w:lineRule="auto" w:line="240" w:before="0" w:after="0"/>
        <w:ind w:firstLine="709"/>
        <w:jc w:val="both"/>
        <w:rPr/>
      </w:pPr>
      <w:r>
        <w:rPr>
          <w:rFonts w:cs="Times New Roman" w:ascii="Times New Roman" w:hAnsi="Times New Roman"/>
          <w:bCs/>
          <w:sz w:val="28"/>
          <w:szCs w:val="28"/>
        </w:rPr>
        <w:t xml:space="preserve">21.1. </w:t>
      </w:r>
      <w:r>
        <w:rPr>
          <w:rFonts w:cs="Times New Roman" w:ascii="Times New Roman" w:hAnsi="Times New Roman"/>
          <w:sz w:val="28"/>
          <w:szCs w:val="28"/>
        </w:rPr>
        <w:t xml:space="preserve">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pPr>
        <w:pStyle w:val="Normal"/>
        <w:numPr>
          <w:ilvl w:val="0"/>
          <w:numId w:val="0"/>
        </w:numPr>
        <w:autoSpaceDE w:val="false"/>
        <w:spacing w:lineRule="auto" w:line="240" w:before="0" w:after="0"/>
        <w:ind w:firstLine="709"/>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22. Описание административных процедур.</w:t>
      </w:r>
    </w:p>
    <w:p>
      <w:pPr>
        <w:pStyle w:val="Normal"/>
        <w:numPr>
          <w:ilvl w:val="0"/>
          <w:numId w:val="0"/>
        </w:numPr>
        <w:autoSpaceDE w:val="false"/>
        <w:spacing w:lineRule="auto"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22.1. Прием и регистрация заявления и документов (сведений)</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Основанием для начала процедуры приема и регистрации заявления и документов, является поступление заявления о предоставлении муниципальной услуги и приложенных к нему документов, необходимых для предоставления муниципальной услуги, получение их по почте или посредством телекоммуникационных сетей.</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Основанием для начала процедуры приема и регистрации заявления и документов является обращение заявителя в администрацию, поступление заявления по почте или через МФЦ.</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При получении заявления с необходимыми документами по почте специалист администрации, ответственный за делопроизводство (далее - специалист, ответственный за делопроизводство), передает их специалисту Отдела, ответственному за прием и регистрацию заявления и документов (сведений) (далее - специалист, ответственный за прием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Специалист, ответственный за прием документов, устанавливает предмет обращения, а при личном обращении - устанавливает личность заявителя путем проверки документа, удостоверяющего личность.</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Специалист, ответственный за прием документов, проверяет наличие и соответствие представленных документов требованиям, установленным настоящим административным регламентом.</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В случае наличия всех необходимых документов и соответствия их требованиям Административного регламента, специалист, ответственный за прием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bookmarkStart w:id="4" w:name="P243"/>
      <w:bookmarkEnd w:id="4"/>
      <w:r>
        <w:rPr>
          <w:rFonts w:cs="Times New Roman" w:ascii="Times New Roman" w:hAnsi="Times New Roman"/>
          <w:bCs/>
          <w:sz w:val="28"/>
          <w:szCs w:val="28"/>
        </w:rPr>
        <w:t>а) в случае личного обращения: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устанавливает личность заявителя путем проверки документа, удостоверяющего личность;</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если представлены копии необходимых документов: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если копии необходимых документов не представлены: производит копирование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при отсутствии у заявителя заполненного заявления или неправильном его заполнении, помогает заявителю собственноручно заполнить заявление.</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В случае если документы приняты в полном объеме, специалист, ответственный за прием документов, вносит в журнал учета приема заявлений о предоставлении муниципальной услуги запись о приеме документов с присвоением регистрационного номера.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Срок выполнения административной процедуры составляет 15 минут.</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б) в случае поступления документов по почте передает оформленный экземпляр расписки специалисту, ответственному за делопроизводство, для отправки по почте в течение 1 рабочего дня.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неподведомственности обращения, специалист, ответственный за прием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заявление и представленные им документы;</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заявления и документов (сведений)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Специалист, ответственный за прием документов, комплектует заявление и представленные заявителем документы (сведения) в личное дело, в том числе в образе электронных документов (при наличии технических возможностей), и передает его начальнику Отдела для рассмотрения, визирования и направления специалисту, ответственному за прием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При наличии соответствующего программного обеспечения, необходимого для автоматизации процедуры предоставления муниципальной услуги, специалист, ответственный за прием документов, вносит необходимые сведения в информационную систему.</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Срок исполнения административной процедуры - 1 рабочий день.</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в) в случае поступления документов, полученных от заявителя в форме электронного документа, (если иное не установлено нормативными правовыми актами Российской Федерации, нормативными правовыми актами Ставропольского края, и при наличии технических возможностей запрос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«Единого портала государственных и муниципальных услуг (функций)», специалист, ответственный за прием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проверяет наличие и соответствие представленных документов требованиям, установленным административным регламентом;</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направляет заявителю расписку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заявления, дата получения заявления и необходимых для получения муниципальной услуги документов, представленных в форме электронных документов.</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Электронная расписка выдается посредством отправки соответствующего статуса в раздел «Личный кабинет»;</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комплектует заявление и представленные заявителем документы (сведения) в личное дело, в том числе в образе электронных документов (при наличии технических возможностей), и передает его начальнику Отдела для рассмотрения, визирования и направления специалисту, ответственному за прием документов.</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Заявитель вправе отказаться от предоставления муниципальной услуги до принятия решения о ее предоставлении. В этом случае заявитель направляет заявление в свободной форме в Отдел.</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При поступлении указанного заявления специалист, ответственный за прием документов, передает личное дело заявителя со всеми имеющимися документами и зарегистрированным заявлением об отказе в предоставлении муниципальной услуги специалисту, ответственному за делопроизводство, для размещения в архиве Отдела.</w:t>
      </w:r>
    </w:p>
    <w:p>
      <w:pPr>
        <w:pStyle w:val="Normal"/>
        <w:autoSpaceDE w:val="false"/>
        <w:spacing w:lineRule="auto" w:line="240" w:before="0" w:after="0"/>
        <w:ind w:firstLine="709"/>
        <w:jc w:val="both"/>
        <w:rPr/>
      </w:pPr>
      <w:r>
        <w:rPr>
          <w:rFonts w:cs="Times New Roman" w:ascii="Times New Roman" w:hAnsi="Times New Roman"/>
          <w:sz w:val="28"/>
          <w:szCs w:val="28"/>
        </w:rPr>
        <w:t>Контроль за исполнением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выполнения данного действия составляет день приема заявления.</w:t>
      </w:r>
    </w:p>
    <w:p>
      <w:pPr>
        <w:pStyle w:val="Normal"/>
        <w:widowControl w:val="false"/>
        <w:suppressAutoHyphens w:val="true"/>
        <w:autoSpaceDE w:val="false"/>
        <w:spacing w:lineRule="auto" w:line="240" w:before="0" w:after="0"/>
        <w:ind w:firstLine="709"/>
        <w:jc w:val="both"/>
        <w:rPr/>
      </w:pPr>
      <w:r>
        <w:rPr>
          <w:rFonts w:cs="Times New Roman" w:ascii="Times New Roman" w:hAnsi="Times New Roman"/>
          <w:sz w:val="28"/>
          <w:szCs w:val="28"/>
        </w:rPr>
        <w:t xml:space="preserve">Критерии принятия решения по административной процедуре определены пунктом 10 и 11 настоящего Административного регламента.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заявления в журнале учета и выдача (направление) заявителю расписки.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center"/>
        <w:outlineLvl w:val="1"/>
        <w:rPr>
          <w:rFonts w:ascii="Times New Roman" w:hAnsi="Times New Roman" w:cs="Times New Roman"/>
          <w:bCs/>
          <w:sz w:val="28"/>
          <w:szCs w:val="28"/>
        </w:rPr>
      </w:pPr>
      <w:r>
        <w:rPr>
          <w:rFonts w:cs="Times New Roman" w:ascii="Times New Roman" w:hAnsi="Times New Roman"/>
          <w:bCs/>
          <w:sz w:val="28"/>
          <w:szCs w:val="28"/>
        </w:rPr>
        <w:t>22.2. Истребование документов, необходимых для предоставления муниципальной услуги, в порядке межведомственного взаимодействия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Основанием для начала процедуры истребования документов, является регистрация заявления о предоставлении муниципальной услуги в порядке, предусмотренном настоящим Административным регламентом.</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В целях получения документов и сведений, необходимых для получения муниципальной услуги, подлежащих истребованию посредством системы межведомственного взаимодействия, специалист, ответственный за прием документов, оформляет запросы в органы и организации, предоставляющие требуемые документы и сведения: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посредством использования электронного сервиса Федеральной налоговой службы России (далее - ФНС), предоставляющего возможность получения сведений из Единого государственного реестра юридических лиц (далее – ЕГРЮЛ) в виде сведений из соответствующего государственного реестра на основании запроса в электронном виде, направленного через федеральную государственную информационную систему «Единый портал государственных и муниципальных услуг (функций)», формирует на основании представленного заявления и направляет запрос о предоставлении в электронном виде сведений из ЕГРЮЛ в виде выписки из соответствующего государственного реестра (при обращении юридического лица);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посредством использования электронного сервиса Федеральной службы государственной регистрации кадастра и картографии (далее - Росреестр), формирует и направляет запрос в электронном виде о предоставлении сведений о правах.</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выполнения данного действия составляет день приема заявления.</w:t>
      </w:r>
    </w:p>
    <w:p>
      <w:pPr>
        <w:pStyle w:val="Normal"/>
        <w:widowControl w:val="false"/>
        <w:suppressAutoHyphens w:val="true"/>
        <w:autoSpaceDE w:val="false"/>
        <w:spacing w:lineRule="auto" w:line="240" w:before="0" w:after="0"/>
        <w:ind w:firstLine="709"/>
        <w:jc w:val="both"/>
        <w:rPr/>
      </w:pPr>
      <w:r>
        <w:rPr>
          <w:rFonts w:cs="Times New Roman" w:ascii="Times New Roman" w:hAnsi="Times New Roman"/>
          <w:sz w:val="28"/>
          <w:szCs w:val="28"/>
        </w:rPr>
        <w:t xml:space="preserve">Критерии принятия решения по административной процедуре определены пунктом 10 и 11 настоящего Административного регламента. </w:t>
      </w:r>
    </w:p>
    <w:p>
      <w:pPr>
        <w:pStyle w:val="Normal"/>
        <w:autoSpaceDE w:val="false"/>
        <w:spacing w:lineRule="auto" w:line="240" w:before="0" w:after="0"/>
        <w:ind w:firstLine="709"/>
        <w:jc w:val="both"/>
        <w:rPr/>
      </w:pPr>
      <w:r>
        <w:rPr>
          <w:rFonts w:cs="Times New Roman" w:ascii="Times New Roman" w:hAnsi="Times New Roman"/>
          <w:sz w:val="28"/>
          <w:szCs w:val="28"/>
        </w:rPr>
        <w:t>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административной процедуры является получение запрашиваемых документов, либо их неполучение.</w:t>
      </w:r>
    </w:p>
    <w:p>
      <w:pPr>
        <w:pStyle w:val="Normal"/>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22.3. Рассмотрение заявления и приложенных к нему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Основанием для начала процедуры истребования документов, является поступление заявления о предоставлении муниципальной услуги в порядке, предусмотренном настоящим Административным регламентом.</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В соответствии с заявлением, Отделом осуществляется выполнение соответствующих процедур:</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подготовка проекта постановления администрации Петровского городского округа Ставропольского края о подготовке документации по планировке территории, либо направление отказа в предоставлении услуги;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выдача (направление) заявителю распоряжения, о назначении публичных слушаний и проекта постановления об утверждении документации по планировке территории.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организация и проведение публичных слушаний по проекту планировки территории;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22.3.1. Организация и проведение публичных слушаний по проекту планировки территории или проекту межевания территории.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Публичные слушания по проекту планировки территории или проекту межевания территории проводятся в соответствии с решением Совета депутатов Петровского городского округа Ставропольского края от 15 июня 2018 года № 80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Срок проведения публичных слушаний составляет не менее 90 календарных дней со дня оповещения жителей Петровского городского округа Ставропольского края о времени и месте проведения публичных слушаний по проекту планировки территории.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Не позднее чем через 10 дней со дня проведения публичных слушаний по документации по планировке территории специалист Отдела направляет подготовленную документацию по планировке территории, протокол публичных слушаний по проекту планировки территории и заключение о результатах публичных слушаний Главе Петровского городского округа Ставропольского края.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Глава Петровского городского округа Ставропольского края принимает решение об утверждении документации по планировке территории, либо об отклонении и направлении ее на доработку с учетом протокола публичных слушаний и заключения о результатах публичных слушаний.</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Срок исполнения административной процедуры - не более 10 дней со дня проведения публичных слушаний по проекту планировки территории.</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bCs/>
          <w:sz w:val="28"/>
          <w:szCs w:val="28"/>
        </w:rPr>
        <w:t xml:space="preserve">22.3.2. </w:t>
      </w:r>
      <w:r>
        <w:rPr>
          <w:rFonts w:cs="Times New Roman" w:ascii="Times New Roman" w:hAnsi="Times New Roman"/>
          <w:sz w:val="28"/>
          <w:szCs w:val="28"/>
        </w:rPr>
        <w:t>Контроль за исполнением административной процедурой осуществляет начальник Отдела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xml:space="preserve">22.3.3. </w:t>
      </w:r>
      <w:r>
        <w:rPr>
          <w:rFonts w:cs="Times New Roman" w:ascii="Times New Roman" w:hAnsi="Times New Roman"/>
          <w:sz w:val="28"/>
          <w:szCs w:val="28"/>
        </w:rPr>
        <w:t xml:space="preserve">Максимальный срок </w:t>
      </w:r>
      <w:r>
        <w:rPr>
          <w:rFonts w:cs="Times New Roman" w:ascii="Times New Roman" w:hAnsi="Times New Roman"/>
          <w:bCs/>
          <w:sz w:val="28"/>
          <w:szCs w:val="28"/>
        </w:rPr>
        <w:t>исполнения административной процедуры - 30 календарных дней.</w:t>
      </w:r>
    </w:p>
    <w:p>
      <w:pPr>
        <w:pStyle w:val="Normal"/>
        <w:autoSpaceDE w:val="false"/>
        <w:spacing w:before="0" w:after="0"/>
        <w:ind w:firstLine="708"/>
        <w:jc w:val="both"/>
        <w:rPr/>
      </w:pPr>
      <w:r>
        <w:rPr>
          <w:rFonts w:cs="Times New Roman" w:ascii="Times New Roman" w:hAnsi="Times New Roman"/>
          <w:bCs/>
          <w:sz w:val="28"/>
          <w:szCs w:val="28"/>
        </w:rPr>
        <w:t xml:space="preserve">22.3.4. </w:t>
      </w:r>
      <w:r>
        <w:rPr>
          <w:rFonts w:cs="Times New Roman" w:ascii="Times New Roman" w:hAnsi="Times New Roman"/>
          <w:sz w:val="28"/>
          <w:szCs w:val="28"/>
        </w:rPr>
        <w:t>Критерии принятия решения по административной процедуре определены пунктом 10 и 11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22.3.5. Результатом административной процедуры по организации и проведению публичных слушаний по вопросу утверждения документации по планировке территории, является подготовка проекта постановления администрации Петровского городского округа Ставропольского края о подготовке документации по планировке территории, либо направление отказа в предоставлении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bCs/>
          <w:sz w:val="28"/>
          <w:szCs w:val="28"/>
        </w:rPr>
        <w:t xml:space="preserve">22.3.6. </w:t>
      </w:r>
      <w:r>
        <w:rPr>
          <w:rFonts w:cs="Times New Roman" w:ascii="Times New Roman" w:hAnsi="Times New Roman"/>
          <w:sz w:val="28"/>
          <w:szCs w:val="28"/>
        </w:rPr>
        <w:t>Способом фиксации результата административной процедуры является опубликование заключения о результатах публичных слушаний и постановления в газете «Вестник Петровского городского округа» и размещение его на официальном сайте администрации Петровского городского округа Ставропольского края.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22.4. Подготовка проекта постановления администрации Петровского городского округа Ставропольского края о подготовке документации по планировке территории либо направление отказа в предоставлении услуги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Основанием для начала административной процедуры, является подготовка и согласование проекта постановления администрации Петровского городского округа Ставропольского края о подготовке документации по планировке территории в соответствии с настоящим Административным регламентом.</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xml:space="preserve">При установлении фактов, указанных в </w:t>
      </w:r>
      <w:hyperlink w:anchor="P151">
        <w:r>
          <w:rPr>
            <w:rStyle w:val="-"/>
            <w:rFonts w:cs="Times New Roman" w:ascii="Times New Roman" w:hAnsi="Times New Roman"/>
            <w:bCs/>
            <w:color w:val="000000"/>
            <w:sz w:val="28"/>
            <w:szCs w:val="28"/>
            <w:u w:val="none"/>
          </w:rPr>
          <w:t>пункте 12</w:t>
        </w:r>
      </w:hyperlink>
      <w:r>
        <w:rPr>
          <w:rFonts w:cs="Times New Roman" w:ascii="Times New Roman" w:hAnsi="Times New Roman"/>
          <w:bCs/>
          <w:sz w:val="28"/>
          <w:szCs w:val="28"/>
        </w:rPr>
        <w:t>.2.1, 12.2.2 настоящего Административного регламента, специалист Отдела почтовым отправлением в письменной форме, либо по электронной почте в форме электронного документа информирует заявителя об отказе в представлении муниципальной услуги, в котором указываются причины невозможности предоставления услуги. Вместе с отказом возвращаются все приложенные документы.</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bCs/>
          <w:sz w:val="28"/>
          <w:szCs w:val="28"/>
        </w:rPr>
        <w:t>22.3.1.</w:t>
      </w:r>
      <w:r>
        <w:rPr>
          <w:rFonts w:cs="Times New Roman" w:ascii="Times New Roman" w:hAnsi="Times New Roman"/>
          <w:sz w:val="28"/>
          <w:szCs w:val="28"/>
        </w:rPr>
        <w:t xml:space="preserve"> Контроль за исполнением административной процедурой осуществляет начальник Отдела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xml:space="preserve">22.3.2. </w:t>
      </w:r>
      <w:r>
        <w:rPr>
          <w:rFonts w:cs="Times New Roman" w:ascii="Times New Roman" w:hAnsi="Times New Roman"/>
          <w:sz w:val="28"/>
          <w:szCs w:val="28"/>
        </w:rPr>
        <w:t xml:space="preserve">Максимальный срок </w:t>
      </w:r>
      <w:r>
        <w:rPr>
          <w:rFonts w:cs="Times New Roman" w:ascii="Times New Roman" w:hAnsi="Times New Roman"/>
          <w:bCs/>
          <w:sz w:val="28"/>
          <w:szCs w:val="28"/>
        </w:rPr>
        <w:t>исполнения административной процедуры - 90 календарных дней.</w:t>
      </w:r>
    </w:p>
    <w:p>
      <w:pPr>
        <w:pStyle w:val="Normal"/>
        <w:autoSpaceDE w:val="false"/>
        <w:spacing w:lineRule="auto" w:line="240" w:before="0" w:after="0"/>
        <w:ind w:firstLine="709"/>
        <w:jc w:val="both"/>
        <w:rPr/>
      </w:pPr>
      <w:r>
        <w:rPr>
          <w:rFonts w:cs="Times New Roman" w:ascii="Times New Roman" w:hAnsi="Times New Roman"/>
          <w:bCs/>
          <w:sz w:val="28"/>
          <w:szCs w:val="28"/>
        </w:rPr>
        <w:t xml:space="preserve">22.3.3. </w:t>
      </w:r>
      <w:r>
        <w:rPr>
          <w:rFonts w:cs="Times New Roman" w:ascii="Times New Roman" w:hAnsi="Times New Roman"/>
          <w:sz w:val="28"/>
          <w:szCs w:val="28"/>
        </w:rPr>
        <w:t>Критерии принятия решения по административной процедуре определены пунктом 10 и 11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22.3.4. </w:t>
      </w:r>
      <w:r>
        <w:rPr>
          <w:rFonts w:cs="Times New Roman" w:ascii="Times New Roman" w:hAnsi="Times New Roman"/>
          <w:sz w:val="28"/>
          <w:szCs w:val="28"/>
        </w:rPr>
        <w:t xml:space="preserve">Результатом административной процедуры является подписание главой Петровского городского округа Ставропольского края </w:t>
      </w:r>
      <w:r>
        <w:rPr>
          <w:rFonts w:cs="Times New Roman" w:ascii="Times New Roman" w:hAnsi="Times New Roman"/>
          <w:bCs/>
          <w:sz w:val="28"/>
          <w:szCs w:val="28"/>
        </w:rPr>
        <w:t xml:space="preserve">постановления об утверждении документации по планировке территории, либо заключение комиссии подлежит опубликованию в порядке, установленном для официального опубликования нормативных правовых актов администрации, иной официальной информации, и размещается на официальном сайте администрации. </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22.3.5. </w:t>
      </w:r>
      <w:r>
        <w:rPr>
          <w:rFonts w:cs="Times New Roman" w:ascii="Times New Roman" w:hAnsi="Times New Roman"/>
          <w:sz w:val="28"/>
          <w:szCs w:val="28"/>
        </w:rPr>
        <w:t xml:space="preserve">Способом фиксации административной процедуры является </w:t>
      </w:r>
      <w:r>
        <w:rPr>
          <w:rFonts w:cs="Times New Roman" w:ascii="Times New Roman" w:hAnsi="Times New Roman"/>
          <w:bCs/>
          <w:sz w:val="28"/>
          <w:szCs w:val="28"/>
        </w:rPr>
        <w:t>публикация заключения комиссии, постановления администрации об утверждении документации по планировке территории, либо мотивированный отказ.</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center"/>
        <w:outlineLvl w:val="1"/>
        <w:rPr>
          <w:rFonts w:ascii="Times New Roman" w:hAnsi="Times New Roman" w:cs="Times New Roman"/>
          <w:bCs/>
          <w:sz w:val="28"/>
          <w:szCs w:val="28"/>
        </w:rPr>
      </w:pPr>
      <w:r>
        <w:rPr>
          <w:rFonts w:cs="Times New Roman" w:ascii="Times New Roman" w:hAnsi="Times New Roman"/>
          <w:bCs/>
          <w:sz w:val="28"/>
          <w:szCs w:val="28"/>
        </w:rPr>
        <w:t>22.4. Выдача (направление) заявителю решения о направлении документации по планировке территории Главе Петровского городского округа Ставропольского края или об отклонении такой документации и о направлении ее на доработку</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Основанием для начала административной процедуры получение специалистом Отдела подписанных и удостоверенных в установленном порядке документов.</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В случае отсутствия оснований, указанных в </w:t>
      </w:r>
      <w:hyperlink w:anchor="P143">
        <w:r>
          <w:rPr>
            <w:rStyle w:val="-"/>
            <w:rFonts w:cs="Times New Roman" w:ascii="Times New Roman" w:hAnsi="Times New Roman"/>
            <w:bCs/>
            <w:color w:val="000000"/>
            <w:sz w:val="28"/>
            <w:szCs w:val="28"/>
            <w:u w:val="none"/>
          </w:rPr>
          <w:t>пункте 11</w:t>
        </w:r>
      </w:hyperlink>
      <w:r>
        <w:rPr>
          <w:rFonts w:cs="Times New Roman" w:ascii="Times New Roman" w:hAnsi="Times New Roman"/>
          <w:bCs/>
          <w:sz w:val="28"/>
          <w:szCs w:val="28"/>
        </w:rPr>
        <w:t xml:space="preserve"> настоящего Административного регламента, специалист Отдела, в должностные обязанности которого входит исполнение административной процедуры, обеспечивает проверку соответствия документации по планировке территории на предмет соответствия требованиям, указанным в </w:t>
      </w:r>
      <w:hyperlink w:anchor="P151">
        <w:r>
          <w:rPr>
            <w:rStyle w:val="-"/>
            <w:rFonts w:cs="Times New Roman" w:ascii="Times New Roman" w:hAnsi="Times New Roman"/>
            <w:bCs/>
            <w:color w:val="000000"/>
            <w:sz w:val="28"/>
            <w:szCs w:val="28"/>
            <w:u w:val="none"/>
          </w:rPr>
          <w:t>пункте 9</w:t>
        </w:r>
      </w:hyperlink>
      <w:r>
        <w:rPr>
          <w:rFonts w:cs="Times New Roman" w:ascii="Times New Roman" w:hAnsi="Times New Roman"/>
          <w:bCs/>
          <w:sz w:val="28"/>
          <w:szCs w:val="28"/>
        </w:rPr>
        <w:t xml:space="preserve">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В случае установления несоответствия документации по планировке территории требованиям </w:t>
      </w:r>
      <w:hyperlink w:anchor="P151">
        <w:r>
          <w:rPr>
            <w:rStyle w:val="-"/>
            <w:rFonts w:cs="Times New Roman" w:ascii="Times New Roman" w:hAnsi="Times New Roman"/>
            <w:bCs/>
            <w:color w:val="000000"/>
            <w:sz w:val="28"/>
            <w:szCs w:val="28"/>
            <w:u w:val="none"/>
          </w:rPr>
          <w:t>пункта 9</w:t>
        </w:r>
      </w:hyperlink>
      <w:r>
        <w:rPr>
          <w:rFonts w:cs="Times New Roman" w:ascii="Times New Roman" w:hAnsi="Times New Roman"/>
          <w:bCs/>
          <w:sz w:val="28"/>
          <w:szCs w:val="28"/>
        </w:rPr>
        <w:t xml:space="preserve"> настоящего Административного регламента специалист, в должностные обязанности которого входит исполнение административной процедуры, осуществляет подготовку решения об отклонении такой документации и направлении ее на доработку.</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В случае установления соответствия документации по планировке территории требованиям </w:t>
      </w:r>
      <w:hyperlink w:anchor="P151">
        <w:r>
          <w:rPr>
            <w:rStyle w:val="-"/>
            <w:rFonts w:cs="Times New Roman" w:ascii="Times New Roman" w:hAnsi="Times New Roman"/>
            <w:bCs/>
            <w:color w:val="000000"/>
            <w:sz w:val="28"/>
            <w:szCs w:val="28"/>
            <w:u w:val="none"/>
          </w:rPr>
          <w:t>пункта 9</w:t>
        </w:r>
      </w:hyperlink>
      <w:r>
        <w:rPr>
          <w:rFonts w:cs="Times New Roman" w:ascii="Times New Roman" w:hAnsi="Times New Roman"/>
          <w:bCs/>
          <w:sz w:val="28"/>
          <w:szCs w:val="28"/>
        </w:rPr>
        <w:t xml:space="preserve"> настоящего Административного регламента специалист, в должностные обязанности которого входит исполнение административной процедуры, осуществляет подготовку решения о направлении документации по планировке территории Главе Петровского городского округа Ставропольского края.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Административная процедура исполняется в течение 30 календарных дней со дня поступления заявления и документов.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Выдача (направление) заявителю результата предоставления муниципальной услуги.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Копия постановления администрации Петровского городского округа Ставропольского края о подготовке, об утверждении (отклонении) документации по планировке территории выдается (направляется) заявителю лично или почтовым отправлением, либо в форме электронного документа по желанию заявителя.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Специалист Отдела: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проставляет отметку о выполнении административной процедуры в информационной системе (при наличии);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передает материалы публичных слушаний специалисту, ответственному за хранение личных дел, для последующей его регистрации и передачи в архив.</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Контроль за административной процедурой осуществляет начальник Отдела. </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Срок исполнения административной процедуры - не более 5 дней со дня принятия постановления администрации Петровского городского округа Ставропольского края о подготовке, об утверждении (отклонении) документации по планировке территории.</w:t>
      </w:r>
    </w:p>
    <w:p>
      <w:pPr>
        <w:pStyle w:val="Normal"/>
        <w:autoSpaceDE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Критерии принятия решения по административной процедуре определены пунктом 9, 10 и 12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Результатом административной процедуры является выдача заявителю подписанных и удостоверенных в установленном порядке документов.</w:t>
      </w:r>
    </w:p>
    <w:p>
      <w:pPr>
        <w:pStyle w:val="Normal"/>
        <w:shd w:fill="FFFFFF" w:val="clear"/>
        <w:spacing w:lineRule="auto" w:line="24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rPr>
        <w:t>Способом фиксации административной процедуры является подпись заявителя в журнале регистрации выданных постановлений.</w:t>
      </w:r>
    </w:p>
    <w:p>
      <w:pPr>
        <w:pStyle w:val="Style30"/>
        <w:ind w:firstLine="708"/>
        <w:jc w:val="both"/>
        <w:rPr/>
      </w:pPr>
      <w:r>
        <w:rPr>
          <w:rFonts w:cs="Times New Roman" w:ascii="Times New Roman" w:hAnsi="Times New Roman"/>
          <w:sz w:val="28"/>
          <w:szCs w:val="28"/>
        </w:rPr>
        <w:t>В случае передачи постановления, заключения (</w:t>
      </w:r>
      <w:r>
        <w:rPr>
          <w:rFonts w:cs="Times New Roman" w:ascii="Times New Roman" w:hAnsi="Times New Roman"/>
          <w:bCs/>
          <w:sz w:val="28"/>
          <w:szCs w:val="28"/>
        </w:rPr>
        <w:t>мотивированного отказа в предоставлении муниципальной услуги</w:t>
      </w:r>
      <w:r>
        <w:rPr>
          <w:rFonts w:cs="Times New Roman" w:ascii="Times New Roman" w:hAnsi="Times New Roman"/>
          <w:sz w:val="28"/>
          <w:szCs w:val="28"/>
        </w:rPr>
        <w:t xml:space="preserve">) почтовым отправлением датой передачи считается дата регистрации сопроводительного письма. </w:t>
      </w:r>
    </w:p>
    <w:p>
      <w:pPr>
        <w:pStyle w:val="Normal"/>
        <w:shd w:fill="FFFFFF" w:val="clear"/>
        <w:spacing w:lineRule="auto" w:line="240" w:before="0" w:after="0"/>
        <w:ind w:firstLine="709"/>
        <w:jc w:val="both"/>
        <w:textAlignment w:val="baseline"/>
        <w:rPr/>
      </w:pPr>
      <w:r>
        <w:rPr>
          <w:rFonts w:cs="Times New Roman" w:ascii="Times New Roman" w:hAnsi="Times New Roman"/>
          <w:sz w:val="28"/>
          <w:szCs w:val="28"/>
        </w:rPr>
        <w:t>В случае передачи постановления, заключения (</w:t>
      </w:r>
      <w:r>
        <w:rPr>
          <w:rFonts w:cs="Times New Roman" w:ascii="Times New Roman" w:hAnsi="Times New Roman"/>
          <w:bCs/>
          <w:sz w:val="28"/>
          <w:szCs w:val="28"/>
        </w:rPr>
        <w:t>мотивированного отказа в предоставлении муниципальной услуги</w:t>
      </w:r>
      <w:r>
        <w:rPr>
          <w:rFonts w:cs="Times New Roman" w:ascii="Times New Roman" w:hAnsi="Times New Roman"/>
          <w:sz w:val="28"/>
          <w:szCs w:val="28"/>
        </w:rPr>
        <w:t xml:space="preserve">)  электронным способом, датой передачи считается дата электронного направления. </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exact" w:line="240" w:before="0" w:after="0"/>
        <w:jc w:val="center"/>
        <w:outlineLvl w:val="1"/>
        <w:rPr/>
      </w:pPr>
      <w:r>
        <w:rPr>
          <w:rFonts w:cs="Times New Roman" w:ascii="Times New Roman" w:hAnsi="Times New Roman"/>
          <w:sz w:val="28"/>
          <w:szCs w:val="28"/>
          <w:lang w:val="en-US"/>
        </w:rPr>
        <w:t>IV</w:t>
      </w:r>
      <w:r>
        <w:rPr>
          <w:rFonts w:cs="Times New Roman" w:ascii="Times New Roman" w:hAnsi="Times New Roman"/>
          <w:sz w:val="28"/>
          <w:szCs w:val="28"/>
        </w:rPr>
        <w:t xml:space="preserve">. Формы контроля за исполнением </w:t>
      </w:r>
    </w:p>
    <w:p>
      <w:pPr>
        <w:pStyle w:val="Normal"/>
        <w:numPr>
          <w:ilvl w:val="0"/>
          <w:numId w:val="0"/>
        </w:numPr>
        <w:autoSpaceDE w:val="false"/>
        <w:spacing w:lineRule="exact" w:line="240" w:before="0" w:after="0"/>
        <w:jc w:val="center"/>
        <w:outlineLvl w:val="1"/>
        <w:rPr>
          <w:rFonts w:ascii="Times New Roman" w:hAnsi="Times New Roman" w:cs="Times New Roman"/>
          <w:sz w:val="28"/>
          <w:szCs w:val="28"/>
        </w:rPr>
      </w:pPr>
      <w:r>
        <w:rPr>
          <w:rFonts w:cs="Times New Roman" w:ascii="Times New Roman" w:hAnsi="Times New Roman"/>
          <w:sz w:val="28"/>
          <w:szCs w:val="28"/>
        </w:rPr>
        <w:t>Административного регламента</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администрации Петровского городского округа Ставропольского края, устанавливающих требования к предоставлению муниципальной услуги, а также принятием ими решений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23.1.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pPr>
        <w:pStyle w:val="Normal"/>
        <w:autoSpaceDE w:val="false"/>
        <w:spacing w:lineRule="auto" w:line="240" w:before="0" w:after="0"/>
        <w:ind w:firstLine="709"/>
        <w:jc w:val="both"/>
        <w:rPr/>
      </w:pPr>
      <w:r>
        <w:rPr>
          <w:rFonts w:cs="Times New Roman" w:ascii="Times New Roman" w:hAnsi="Times New Roman"/>
          <w:sz w:val="28"/>
          <w:szCs w:val="28"/>
        </w:rPr>
        <w:t>23.2.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24.1.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pPr>
        <w:pStyle w:val="Normal"/>
        <w:autoSpaceDE w:val="false"/>
        <w:spacing w:lineRule="auto" w:line="240" w:before="0" w:after="0"/>
        <w:ind w:firstLine="709"/>
        <w:jc w:val="both"/>
        <w:rPr/>
      </w:pPr>
      <w:r>
        <w:rPr>
          <w:rFonts w:cs="Times New Roman" w:ascii="Times New Roman" w:hAnsi="Times New Roman"/>
          <w:sz w:val="28"/>
          <w:szCs w:val="28"/>
        </w:rPr>
        <w:t>24.2.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pPr>
        <w:pStyle w:val="Normal"/>
        <w:autoSpaceDE w:val="false"/>
        <w:spacing w:lineRule="auto" w:line="240" w:before="0" w:after="0"/>
        <w:ind w:firstLine="709"/>
        <w:jc w:val="both"/>
        <w:rPr/>
      </w:pPr>
      <w:r>
        <w:rPr>
          <w:rFonts w:cs="Times New Roman" w:ascii="Times New Roman" w:hAnsi="Times New Roman"/>
          <w:sz w:val="28"/>
          <w:szCs w:val="28"/>
        </w:rPr>
        <w:t>24.3. Внеплановые проверки проводятся при выявлении нарушений по предоставлению муниципальной услуги или по конкретному обращению заявителя.</w:t>
      </w:r>
    </w:p>
    <w:p>
      <w:pPr>
        <w:pStyle w:val="Normal"/>
        <w:autoSpaceDE w:val="false"/>
        <w:spacing w:lineRule="auto" w:line="240" w:before="0" w:after="0"/>
        <w:ind w:firstLine="709"/>
        <w:jc w:val="both"/>
        <w:rPr/>
      </w:pPr>
      <w:r>
        <w:rPr>
          <w:rFonts w:cs="Times New Roman" w:ascii="Times New Roman" w:hAnsi="Times New Roman"/>
          <w:sz w:val="28"/>
          <w:szCs w:val="28"/>
        </w:rPr>
        <w:t>24.4. 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25.1.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pPr>
        <w:pStyle w:val="Normal"/>
        <w:autoSpaceDE w:val="false"/>
        <w:spacing w:lineRule="auto" w:line="240" w:before="0" w:after="0"/>
        <w:ind w:firstLine="709"/>
        <w:jc w:val="both"/>
        <w:rPr/>
      </w:pPr>
      <w:r>
        <w:rPr>
          <w:rFonts w:cs="Times New Roman" w:ascii="Times New Roman" w:hAnsi="Times New Roman"/>
          <w:sz w:val="28"/>
          <w:szCs w:val="28"/>
        </w:rPr>
        <w:t>25.2. Специалисты МФЦ,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pPr>
        <w:pStyle w:val="Normal"/>
        <w:autoSpaceDE w:val="false"/>
        <w:spacing w:lineRule="auto" w:line="240" w:before="0" w:after="0"/>
        <w:ind w:firstLine="709"/>
        <w:jc w:val="both"/>
        <w:rPr/>
      </w:pPr>
      <w:r>
        <w:rPr>
          <w:rFonts w:cs="Times New Roman" w:ascii="Times New Roman" w:hAnsi="Times New Roman"/>
          <w:sz w:val="28"/>
          <w:szCs w:val="28"/>
        </w:rPr>
        <w:t>25.3. В случае допущенных нарушений специалисты МФЦ привлекаются к дисциплинарной ответственности в соответствии с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autoSpaceDE w:val="false"/>
        <w:spacing w:lineRule="auto" w:line="240" w:before="0" w:after="0"/>
        <w:ind w:firstLine="709"/>
        <w:jc w:val="both"/>
        <w:rPr/>
      </w:pPr>
      <w:r>
        <w:rPr>
          <w:rFonts w:cs="Times New Roman" w:ascii="Times New Roman" w:hAnsi="Times New Roman"/>
          <w:sz w:val="28"/>
          <w:szCs w:val="28"/>
        </w:rPr>
        <w:t>26.1.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и возможности досудебного рассмотрения обращений (жалоб) в процессе получения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pPr>
      <w:r>
        <w:rPr>
          <w:rFonts w:cs="Times New Roman" w:ascii="Times New Roman" w:hAnsi="Times New Roman"/>
          <w:sz w:val="28"/>
          <w:szCs w:val="28"/>
          <w:lang w:val="en-US"/>
        </w:rPr>
        <w:t>V</w:t>
      </w:r>
      <w:r>
        <w:rPr>
          <w:rFonts w:cs="Times New Roman" w:ascii="Times New Roman" w:hAnsi="Times New Roman"/>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eastAsia="Arial" w:cs="Times New Roman" w:ascii="Times New Roman" w:hAnsi="Times New Roman"/>
          <w:sz w:val="28"/>
          <w:szCs w:val="28"/>
        </w:rPr>
        <w:t xml:space="preserve">33. Заявитель имеет право на досудебное (внесудебное) обжалование решений и действий (бездействия) отдела, его должностных лиц, муниципальных служащих, МФЦ, работников МФЦ, а также организаций, предусмотренных частью 1.1 статьи 16 </w:t>
      </w:r>
      <w:r>
        <w:rPr>
          <w:rFonts w:cs="Times New Roman" w:ascii="Times New Roman" w:hAnsi="Times New Roman"/>
          <w:sz w:val="28"/>
          <w:szCs w:val="28"/>
        </w:rPr>
        <w:t>Федерального закона № 210-ФЗ</w:t>
      </w:r>
      <w:r>
        <w:rPr>
          <w:rFonts w:eastAsia="Arial" w:cs="Times New Roman" w:ascii="Times New Roman" w:hAnsi="Times New Roman"/>
          <w:sz w:val="28"/>
          <w:szCs w:val="28"/>
        </w:rPr>
        <w:t>, или их работников, принятых (осуществляемых) в ходе предоставления муниципальной услуги.</w:t>
      </w:r>
    </w:p>
    <w:p>
      <w:pPr>
        <w:pStyle w:val="Normal"/>
        <w:autoSpaceDE w:val="false"/>
        <w:spacing w:lineRule="auto" w:line="240" w:before="0" w:after="0"/>
        <w:ind w:firstLine="709"/>
        <w:jc w:val="both"/>
        <w:rPr/>
      </w:pPr>
      <w:r>
        <w:rPr>
          <w:rFonts w:eastAsia="Arial" w:cs="Times New Roman" w:ascii="Times New Roman" w:hAnsi="Times New Roman"/>
          <w:sz w:val="28"/>
          <w:szCs w:val="28"/>
        </w:rPr>
        <w:t>33.1. Заявитель может обратиться с жалобой, в том числе в следующих случаях:</w:t>
      </w:r>
    </w:p>
    <w:p>
      <w:pPr>
        <w:pStyle w:val="Normal"/>
        <w:autoSpaceDE w:val="false"/>
        <w:spacing w:lineRule="auto" w:line="240" w:before="0" w:after="0"/>
        <w:ind w:firstLine="709"/>
        <w:jc w:val="both"/>
        <w:rPr/>
      </w:pPr>
      <w:r>
        <w:rPr>
          <w:rFonts w:cs="Times New Roman" w:ascii="Times New Roman" w:hAnsi="Times New Roman"/>
          <w:sz w:val="28"/>
          <w:szCs w:val="28"/>
        </w:rPr>
        <w:t xml:space="preserve">1) нарушение срока регистрации заявления заявителя о предоставлении муниципальной услуги, </w:t>
      </w:r>
      <w:r>
        <w:rPr>
          <w:rFonts w:eastAsia="Calibri" w:cs="Times New Roman" w:ascii="Times New Roman" w:hAnsi="Times New Roman"/>
          <w:sz w:val="28"/>
          <w:szCs w:val="28"/>
        </w:rPr>
        <w:t xml:space="preserve">запроса, указанного в статье 15.1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Pr>
          <w:rFonts w:eastAsia="Calibri" w:cs="Times New Roman" w:ascii="Times New Roman" w:hAnsi="Times New Roman"/>
          <w:sz w:val="28"/>
          <w:szCs w:val="28"/>
        </w:rPr>
        <w:t xml:space="preserve"> в порядке, определенном частью 1.3 статьи 16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Normal"/>
        <w:autoSpaceDE w:val="false"/>
        <w:spacing w:lineRule="auto" w:line="240" w:before="0" w:after="0"/>
        <w:ind w:firstLine="709"/>
        <w:jc w:val="both"/>
        <w:rPr/>
      </w:pPr>
      <w:r>
        <w:rPr>
          <w:rFonts w:cs="Times New Roman" w:ascii="Times New Roman" w:hAnsi="Times New Roman"/>
          <w:sz w:val="28"/>
          <w:szCs w:val="28"/>
        </w:rPr>
        <w:t xml:space="preserve">5) отказ в предоставлении муниципальной услуги, если основания отказа не предусмотрены </w:t>
      </w:r>
      <w:r>
        <w:rPr>
          <w:rFonts w:eastAsia="Calibri" w:cs="Times New Roman" w:ascii="Times New Roman" w:hAnsi="Times New Roman"/>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pPr>
      <w:r>
        <w:rPr>
          <w:rFonts w:cs="Times New Roman" w:ascii="Times New Roman" w:hAnsi="Times New Roman"/>
          <w:sz w:val="28"/>
          <w:szCs w:val="28"/>
        </w:rPr>
        <w:t xml:space="preserve">7) отказ отдела, его должностного лица,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или их работников</w:t>
      </w:r>
      <w:r>
        <w:rPr>
          <w:rFonts w:cs="Times New Roman"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Pr>
          <w:rFonts w:eastAsia="Calibri" w:cs="Times New Roman" w:ascii="Times New Roman" w:hAnsi="Times New Roman"/>
          <w:sz w:val="28"/>
          <w:szCs w:val="28"/>
        </w:rPr>
        <w:t>в порядке, определенном частью 1.3 статьи 16 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8) нарушении срока или порядка выдачи документов получения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9) </w:t>
      </w:r>
      <w:r>
        <w:rPr>
          <w:rFonts w:eastAsia="Calibri" w:cs="Times New Roman"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10) </w:t>
      </w:r>
      <w:r>
        <w:rPr>
          <w:rStyle w:val="Ucoz-forum-post"/>
          <w:rFonts w:cs="Times New Roman"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autoSpaceDE w:val="false"/>
        <w:spacing w:lineRule="auto" w:line="240" w:before="0" w:after="0"/>
        <w:ind w:firstLine="709"/>
        <w:jc w:val="both"/>
        <w:rPr/>
      </w:pPr>
      <w:r>
        <w:rPr>
          <w:rFonts w:cs="Times New Roman" w:ascii="Times New Roman" w:hAnsi="Times New Roman"/>
          <w:sz w:val="28"/>
          <w:szCs w:val="28"/>
        </w:rPr>
        <w:t>33.2. Жалоба может быть подана заявителем или его уполномоченным представителем: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имя Главы округа, в случае если обжалуются действия (бездействие) должностных лиц, специалистов отдела, предоставляющего муниципальную услугу;</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имя заместителя Главы округа, в случае если обжалуются решения начальника отдела, действия (бездействия) должностного лица, специалиста отдела, предоставляющего муниципальную услугу;</w:t>
      </w:r>
    </w:p>
    <w:p>
      <w:pPr>
        <w:pStyle w:val="Normal"/>
        <w:autoSpaceDE w:val="false"/>
        <w:spacing w:lineRule="auto" w:line="240" w:before="0" w:after="0"/>
        <w:ind w:firstLine="709"/>
        <w:jc w:val="both"/>
        <w:rPr/>
      </w:pPr>
      <w:r>
        <w:rPr>
          <w:rFonts w:cs="Times New Roman" w:ascii="Times New Roman" w:hAnsi="Times New Roman"/>
          <w:sz w:val="28"/>
          <w:szCs w:val="28"/>
        </w:rPr>
        <w:t xml:space="preserve">- на имя руководителя МФЦ, в случае если обжалуются </w:t>
      </w:r>
      <w:r>
        <w:rPr>
          <w:rFonts w:eastAsia="Calibri" w:cs="Times New Roman" w:ascii="Times New Roman" w:hAnsi="Times New Roman"/>
          <w:sz w:val="28"/>
          <w:szCs w:val="28"/>
        </w:rPr>
        <w:t>решения и действия (бездействие) работника МФЦ;</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xml:space="preserve">- руководителям организаций, предусмотренных частью 1.1 статьи 16 Федерального закона № 210-ФЗ, в случае, если обжалуются </w:t>
      </w:r>
      <w:r>
        <w:rPr>
          <w:rFonts w:eastAsia="Calibri" w:cs="Times New Roman" w:ascii="Times New Roman" w:hAnsi="Times New Roman"/>
          <w:sz w:val="28"/>
          <w:szCs w:val="28"/>
        </w:rPr>
        <w:t>решения и действия (бездействие) работников данных организаций.</w:t>
      </w:r>
    </w:p>
    <w:p>
      <w:pPr>
        <w:pStyle w:val="Normal"/>
        <w:autoSpaceDE w:val="false"/>
        <w:spacing w:lineRule="auto" w:line="240" w:before="0" w:after="0"/>
        <w:ind w:firstLine="709"/>
        <w:jc w:val="both"/>
        <w:rPr/>
      </w:pPr>
      <w:r>
        <w:rPr>
          <w:rFonts w:eastAsia="Arial" w:cs="Times New Roman" w:ascii="Times New Roman" w:hAnsi="Times New Roman"/>
          <w:sz w:val="28"/>
          <w:szCs w:val="28"/>
        </w:rPr>
        <w:t>33.3. Порядок подачи и рассмотрения жалобы.</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pPr>
        <w:pStyle w:val="Normal"/>
        <w:spacing w:lineRule="auto" w:line="240" w:before="0" w:after="0"/>
        <w:ind w:firstLine="709"/>
        <w:jc w:val="both"/>
        <w:rPr/>
      </w:pPr>
      <w:r>
        <w:rPr>
          <w:rFonts w:cs="Times New Roman" w:ascii="Times New Roman" w:hAnsi="Times New Roman"/>
          <w:sz w:val="28"/>
          <w:szCs w:val="28"/>
        </w:rPr>
        <w:t>Заявитель может подать жалобу: лично в администрацию; в письменной форме путем направления почтовых отправлений в администрацию; в электронном виде посредством использования официального сайта администрации в сети Интернет (</w:t>
      </w:r>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w:t>
      </w:r>
      <w:hyperlink r:id="rId42">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43">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 xml:space="preserve">). </w:t>
      </w:r>
      <w:r>
        <w:rPr>
          <w:rFonts w:eastAsia="Calibri" w:cs="Times New Roman"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rFonts w:eastAsia="Calibri" w:cs="Times New Roman" w:ascii="Times New Roman" w:hAnsi="Times New Roman"/>
          <w:sz w:val="28"/>
          <w:szCs w:val="28"/>
          <w:lang w:val="en-US"/>
        </w:rPr>
        <w:t>www</w:t>
      </w:r>
      <w:r>
        <w:rPr>
          <w:rFonts w:eastAsia="Calibri" w:cs="Times New Roman" w:ascii="Times New Roman" w:hAnsi="Times New Roman"/>
          <w:sz w:val="28"/>
          <w:szCs w:val="28"/>
        </w:rPr>
        <w:t>.</w:t>
      </w:r>
      <w:r>
        <w:rPr>
          <w:rFonts w:cs="Times New Roman" w:ascii="Times New Roman" w:hAnsi="Times New Roman"/>
          <w:sz w:val="28"/>
          <w:szCs w:val="28"/>
          <w:lang w:val="en-US"/>
        </w:rPr>
        <w:t>mfcsv</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r>
        <w:rPr>
          <w:rFonts w:eastAsia="Calibri" w:cs="Times New Roman" w:ascii="Times New Roman" w:hAnsi="Times New Roman"/>
          <w:sz w:val="28"/>
          <w:szCs w:val="28"/>
        </w:rPr>
        <w:t xml:space="preserve">, </w:t>
      </w:r>
      <w:r>
        <w:rPr>
          <w:rFonts w:cs="Times New Roman"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44">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45">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r>
        <w:rPr>
          <w:rFonts w:eastAsia="Calibri" w:cs="Times New Roman" w:ascii="Times New Roman" w:hAnsi="Times New Roman"/>
          <w:sz w:val="28"/>
          <w:szCs w:val="28"/>
        </w:rPr>
        <w:t>, а также может быть принята при личном приеме заявителя.</w:t>
      </w:r>
    </w:p>
    <w:p>
      <w:pPr>
        <w:pStyle w:val="Normal"/>
        <w:spacing w:lineRule="auto" w:line="240" w:before="0" w:after="0"/>
        <w:ind w:firstLine="709"/>
        <w:jc w:val="both"/>
        <w:rPr/>
      </w:pPr>
      <w:r>
        <w:rPr>
          <w:rFonts w:eastAsia="Calibri" w:cs="Times New Roman"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rFonts w:cs="Times New Roman"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46">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47">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r>
        <w:rPr>
          <w:rFonts w:eastAsia="Calibri" w:cs="Times New Roman" w:ascii="Times New Roman" w:hAnsi="Times New Roman"/>
          <w:sz w:val="28"/>
          <w:szCs w:val="28"/>
        </w:rPr>
        <w:t>, а также может быть принята при личном приеме заявителя.</w:t>
      </w:r>
    </w:p>
    <w:p>
      <w:pPr>
        <w:pStyle w:val="Normal"/>
        <w:spacing w:lineRule="auto" w:line="240" w:before="0" w:after="0"/>
        <w:ind w:firstLine="709"/>
        <w:jc w:val="both"/>
        <w:rPr>
          <w:rFonts w:ascii="Times New Roman" w:hAnsi="Times New Roman" w:eastAsia="Calibri" w:cs="Times New Roman"/>
          <w:sz w:val="28"/>
          <w:szCs w:val="28"/>
        </w:rPr>
      </w:pPr>
      <w:r>
        <w:rPr>
          <w:rFonts w:cs="Times New Roman" w:ascii="Times New Roman" w:hAnsi="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этом срок рассмотрения жалобы исчисляется со дня регистрации жалобы в органе, уполномоченном на ее рассмотрение.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может быть подана заявителем через МФЦ, который обеспечивает ее передачу в адрес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жалобы при личном приеме заявитель представляет документ, удостоверяющий его личность.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Жалоба должна содержать:</w:t>
      </w:r>
    </w:p>
    <w:p>
      <w:pPr>
        <w:pStyle w:val="Normal"/>
        <w:autoSpaceDE w:val="false"/>
        <w:spacing w:lineRule="auto" w:line="240" w:before="0" w:after="0"/>
        <w:ind w:firstLine="709"/>
        <w:jc w:val="both"/>
        <w:rPr/>
      </w:pPr>
      <w:r>
        <w:rPr>
          <w:rFonts w:cs="Times New Roman"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rFonts w:eastAsia="Calibri" w:cs="Times New Roman" w:ascii="Times New Roman" w:hAnsi="Times New Roman"/>
          <w:sz w:val="28"/>
          <w:szCs w:val="28"/>
        </w:rPr>
        <w:t>, его руководителя и (или) работника,</w:t>
      </w:r>
      <w:r>
        <w:rPr>
          <w:rFonts w:cs="Times New Roman" w:ascii="Times New Roman" w:hAnsi="Times New Roman"/>
          <w:sz w:val="28"/>
          <w:szCs w:val="28"/>
        </w:rPr>
        <w:t xml:space="preserve"> </w:t>
      </w:r>
      <w:r>
        <w:rPr>
          <w:rFonts w:eastAsia="Calibri" w:cs="Times New Roman" w:ascii="Times New Roman" w:hAnsi="Times New Roman"/>
          <w:sz w:val="28"/>
          <w:szCs w:val="28"/>
        </w:rPr>
        <w:t xml:space="preserve">организаций, предусмотренных частью 1.1 статьи 16 Федерального закона            № 210-ФЗ, их руководителей и (или) работников, </w:t>
      </w:r>
      <w:r>
        <w:rPr>
          <w:rFonts w:cs="Times New Roman" w:ascii="Times New Roman" w:hAnsi="Times New Roman"/>
          <w:sz w:val="28"/>
          <w:szCs w:val="28"/>
        </w:rPr>
        <w:t>решения и действия (бездействие) которых обжалуются;</w:t>
      </w:r>
    </w:p>
    <w:p>
      <w:pPr>
        <w:pStyle w:val="Normal"/>
        <w:autoSpaceDE w:val="false"/>
        <w:spacing w:lineRule="auto" w:line="240" w:before="0" w:after="0"/>
        <w:ind w:firstLine="709"/>
        <w:jc w:val="both"/>
        <w:rPr/>
      </w:pPr>
      <w:r>
        <w:rPr>
          <w:rFonts w:cs="Times New Roman" w:ascii="Times New Roman" w:hAnsi="Times New Roman"/>
          <w:sz w:val="28"/>
          <w:szCs w:val="28"/>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5 пункта 33.3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p>
    <w:p>
      <w:pPr>
        <w:pStyle w:val="Normal"/>
        <w:autoSpaceDE w:val="false"/>
        <w:spacing w:lineRule="auto" w:line="240" w:before="0" w:after="0"/>
        <w:ind w:firstLine="709"/>
        <w:jc w:val="both"/>
        <w:rPr/>
      </w:pPr>
      <w:r>
        <w:rPr>
          <w:rFonts w:cs="Times New Roman" w:ascii="Times New Roman" w:hAnsi="Times New Roman"/>
          <w:sz w:val="28"/>
          <w:szCs w:val="28"/>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r>
        <w:rPr>
          <w:rFonts w:cs="Times New Roman"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pPr>
      <w:r>
        <w:rPr>
          <w:rFonts w:cs="Times New Roman" w:ascii="Times New Roman" w:hAnsi="Times New Roman"/>
          <w:sz w:val="28"/>
          <w:szCs w:val="28"/>
        </w:rPr>
        <w:t>33.4. Заявитель имеет право на получение информации и документов, необходимых для обоснования и рассмотрения жалобы.</w:t>
      </w:r>
    </w:p>
    <w:p>
      <w:pPr>
        <w:pStyle w:val="Normal"/>
        <w:spacing w:lineRule="auto" w:line="240" w:before="0" w:after="0"/>
        <w:ind w:firstLine="709"/>
        <w:jc w:val="both"/>
        <w:rPr/>
      </w:pPr>
      <w:r>
        <w:rPr>
          <w:rFonts w:cs="Times New Roman" w:ascii="Times New Roman" w:hAnsi="Times New Roman"/>
          <w:sz w:val="28"/>
          <w:szCs w:val="28"/>
        </w:rPr>
        <w:t>При желании заявителя обжаловать действие или бездействие должно</w:t>
      </w:r>
      <w:r>
        <w:rPr>
          <w:rFonts w:eastAsia="Arial CYR" w:cs="Times New Roman" w:ascii="Times New Roman" w:hAnsi="Times New Roman"/>
          <w:sz w:val="28"/>
          <w:szCs w:val="28"/>
        </w:rPr>
        <w:t xml:space="preserve">стного лица, муниципального служащего </w:t>
      </w:r>
      <w:r>
        <w:rPr>
          <w:rFonts w:cs="Times New Roman" w:ascii="Times New Roman" w:hAnsi="Times New Roman"/>
          <w:sz w:val="28"/>
          <w:szCs w:val="28"/>
        </w:rPr>
        <w:t>Отдела</w:t>
      </w:r>
      <w:r>
        <w:rPr>
          <w:rFonts w:eastAsia="Arial CYR" w:cs="Times New Roman" w:ascii="Times New Roman" w:hAnsi="Times New Roman"/>
          <w:sz w:val="28"/>
          <w:szCs w:val="28"/>
        </w:rPr>
        <w:t xml:space="preserve">, работника МФЦ, работника организаций, </w:t>
      </w:r>
      <w:r>
        <w:rPr>
          <w:rFonts w:eastAsia="Calibri" w:cs="Times New Roman" w:ascii="Times New Roman" w:hAnsi="Times New Roman"/>
          <w:sz w:val="28"/>
          <w:szCs w:val="28"/>
        </w:rPr>
        <w:t>предусмотренных частью 1.1 статьи 16 Федерального закона № 210-ФЗ,</w:t>
      </w:r>
      <w:r>
        <w:rPr>
          <w:rFonts w:eastAsia="Arial CYR" w:cs="Times New Roman" w:ascii="Times New Roman" w:hAnsi="Times New Roman"/>
          <w:sz w:val="28"/>
          <w:szCs w:val="28"/>
        </w:rPr>
        <w:t xml:space="preserve">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pPr>
        <w:pStyle w:val="Normal"/>
        <w:autoSpaceDE w:val="false"/>
        <w:spacing w:lineRule="auto" w:line="240" w:before="0" w:after="0"/>
        <w:ind w:firstLine="709"/>
        <w:jc w:val="both"/>
        <w:rPr/>
      </w:pPr>
      <w:r>
        <w:rPr>
          <w:rFonts w:cs="Times New Roman" w:ascii="Times New Roman" w:hAnsi="Times New Roman"/>
          <w:sz w:val="28"/>
          <w:szCs w:val="28"/>
        </w:rPr>
        <w:t xml:space="preserve">34.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pPr>
        <w:pStyle w:val="Normal"/>
        <w:autoSpaceDE w:val="false"/>
        <w:spacing w:lineRule="auto" w:line="240" w:before="0" w:after="0"/>
        <w:ind w:firstLine="709"/>
        <w:jc w:val="both"/>
        <w:rPr/>
      </w:pPr>
      <w:r>
        <w:rPr>
          <w:rFonts w:eastAsia="Arial" w:cs="Times New Roman" w:ascii="Times New Roman" w:hAnsi="Times New Roman"/>
          <w:sz w:val="28"/>
          <w:szCs w:val="28"/>
        </w:rPr>
        <w:t xml:space="preserve">35. </w:t>
      </w:r>
      <w:r>
        <w:rPr>
          <w:rFonts w:eastAsia="Calibri" w:cs="Times New Roman" w:ascii="Times New Roman" w:hAnsi="Times New Roman"/>
          <w:sz w:val="28"/>
          <w:szCs w:val="28"/>
        </w:rPr>
        <w:t>По результатам рассмотрения жалобы принимается одно из следующих решений:</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в удовлетворении жалобы отказывается.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pPr>
        <w:pStyle w:val="Normal"/>
        <w:autoSpaceDE w:val="false"/>
        <w:spacing w:lineRule="auto" w:line="240" w:before="0" w:after="0"/>
        <w:ind w:firstLine="709"/>
        <w:jc w:val="both"/>
        <w:rPr/>
      </w:pPr>
      <w:r>
        <w:rPr>
          <w:rStyle w:val="Ucoz-forum-post"/>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spacing w:lineRule="auto" w:line="240" w:before="0" w:after="0"/>
        <w:ind w:firstLine="709"/>
        <w:jc w:val="both"/>
        <w:rPr>
          <w:rFonts w:ascii="Times New Roman" w:hAnsi="Times New Roman" w:eastAsia="Calibri" w:cs="Times New Roman"/>
          <w:sz w:val="28"/>
          <w:szCs w:val="28"/>
        </w:rPr>
      </w:pPr>
      <w:r>
        <w:rPr>
          <w:rStyle w:val="Ucoz-forum-post"/>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xml:space="preserve">В случае, если жалоба была подана способом, предусмотренным </w:t>
      </w:r>
      <w:r>
        <w:rPr>
          <w:rFonts w:cs="Times New Roman" w:ascii="Times New Roman" w:hAnsi="Times New Roman"/>
          <w:sz w:val="28"/>
          <w:szCs w:val="28"/>
        </w:rPr>
        <w:t>абзацем 5 пункта 33.3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Normal"/>
        <w:autoSpaceDE w:val="false"/>
        <w:spacing w:lineRule="auto" w:line="240" w:before="0" w:after="0"/>
        <w:ind w:firstLine="709"/>
        <w:jc w:val="both"/>
        <w:rPr/>
      </w:pPr>
      <w:r>
        <w:rPr>
          <w:rFonts w:eastAsia="Arial" w:cs="Times New Roman" w:ascii="Times New Roman" w:hAnsi="Times New Roman"/>
          <w:sz w:val="28"/>
          <w:szCs w:val="28"/>
        </w:rPr>
        <w:t>36. В ответе по результатам рассмотрения жалобы указывается: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Normal"/>
        <w:autoSpaceDE w:val="false"/>
        <w:spacing w:lineRule="auto" w:line="240" w:before="0" w:after="0"/>
        <w:ind w:firstLine="709"/>
        <w:jc w:val="both"/>
        <w:rPr/>
      </w:pPr>
      <w:r>
        <w:rPr>
          <w:rFonts w:cs="Times New Roman" w:ascii="Times New Roman" w:hAnsi="Times New Roman"/>
          <w:sz w:val="28"/>
          <w:szCs w:val="28"/>
        </w:rPr>
        <w:t xml:space="preserve">номер, дата, место принятия решения, включая сведения о должностном лице, муниципальном служащем Отдела, работнике МФЦ, работнике организаций, предусмотренных </w:t>
      </w:r>
      <w:r>
        <w:rPr>
          <w:rFonts w:eastAsia="Calibri" w:cs="Times New Roman" w:ascii="Times New Roman" w:hAnsi="Times New Roman"/>
          <w:sz w:val="28"/>
          <w:szCs w:val="28"/>
        </w:rPr>
        <w:t>частью 1.1 статьи 16 Федерального закона № 210-ФЗ,</w:t>
      </w:r>
      <w:r>
        <w:rPr>
          <w:rFonts w:cs="Times New Roman" w:ascii="Times New Roman" w:hAnsi="Times New Roman"/>
          <w:sz w:val="28"/>
          <w:szCs w:val="28"/>
        </w:rPr>
        <w:t xml:space="preserve"> решение или действие (бездействие) которого обжалуется;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наличии)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основания для принятия решения по жалобе;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принятое по жалобе решение;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сроке и порядке обжалования принятого по жалобе решения.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pPr>
        <w:pStyle w:val="Normal"/>
        <w:spacing w:lineRule="auto" w:line="240" w:before="0" w:after="0"/>
        <w:ind w:firstLine="709"/>
        <w:jc w:val="both"/>
        <w:rPr/>
      </w:pPr>
      <w:r>
        <w:rPr>
          <w:rFonts w:cs="Times New Roman" w:ascii="Times New Roman" w:hAnsi="Times New Roman"/>
          <w:sz w:val="28"/>
          <w:szCs w:val="28"/>
        </w:rPr>
        <w:t>37. В удовлетворении жалобы отказывается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решения по жалобе, принятого ранее в отношении того же заявителя и по тому же предмету жалобы.</w:t>
      </w:r>
    </w:p>
    <w:p>
      <w:pPr>
        <w:pStyle w:val="Normal"/>
        <w:spacing w:lineRule="auto" w:line="240" w:before="0" w:after="0"/>
        <w:ind w:firstLine="709"/>
        <w:jc w:val="both"/>
        <w:rPr/>
      </w:pPr>
      <w:r>
        <w:rPr>
          <w:rFonts w:cs="Times New Roman" w:ascii="Times New Roman" w:hAnsi="Times New Roman"/>
          <w:sz w:val="28"/>
          <w:szCs w:val="28"/>
        </w:rPr>
        <w:t>38. Жалоба остается без ответа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адреса, по которому должен быть направлен ответ;</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признана необоснованной.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сообщает заявителю об оставлении жалобы в течение 3 рабочих дней со дня регистрации жалобы.</w:t>
      </w:r>
    </w:p>
    <w:p>
      <w:pPr>
        <w:pStyle w:val="ConsPlusNormal1"/>
        <w:ind w:firstLine="709"/>
        <w:jc w:val="both"/>
        <w:rPr/>
      </w:pPr>
      <w:r>
        <w:rPr>
          <w:rFonts w:cs="Times New Roman" w:ascii="Times New Roman" w:hAnsi="Times New Roman"/>
          <w:sz w:val="28"/>
          <w:szCs w:val="28"/>
        </w:rPr>
        <w:t>39.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Ставропольского края                                                                          В.В.Редькин</w:t>
      </w:r>
    </w:p>
    <w:tbl>
      <w:tblPr>
        <w:tblW w:w="4961" w:type="dxa"/>
        <w:jc w:val="left"/>
        <w:tblInd w:w="4503" w:type="dxa"/>
        <w:tblLayout w:type="fixed"/>
        <w:tblCellMar>
          <w:top w:w="0" w:type="dxa"/>
          <w:left w:w="108" w:type="dxa"/>
          <w:bottom w:w="0" w:type="dxa"/>
          <w:right w:w="108" w:type="dxa"/>
        </w:tblCellMar>
      </w:tblPr>
      <w:tblGrid>
        <w:gridCol w:w="4961"/>
      </w:tblGrid>
      <w:tr>
        <w:trPr/>
        <w:tc>
          <w:tcPr>
            <w:tcW w:w="4961"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1</w:t>
            </w:r>
          </w:p>
        </w:tc>
      </w:tr>
      <w:tr>
        <w:trPr/>
        <w:tc>
          <w:tcPr>
            <w:tcW w:w="4961" w:type="dxa"/>
            <w:tcBorders/>
          </w:tcPr>
          <w:p>
            <w:pPr>
              <w:pStyle w:val="Normal"/>
              <w:spacing w:lineRule="exact" w:line="240" w:before="0" w:after="0"/>
              <w:jc w:val="center"/>
              <w:rPr/>
            </w:pPr>
            <w:r>
              <w:rPr>
                <w:rFonts w:cs="Times New Roman" w:ascii="Times New Roman" w:hAnsi="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 «Принятие решения о подготовке и утверждении документации по планировке территории»</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Информация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о местонахождении и графике работы</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многофункционального центра предоставления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государственных и муниципальных услуг в Петровском районе</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Ставропольского края</w:t>
      </w:r>
    </w:p>
    <w:p>
      <w:pPr>
        <w:pStyle w:val="Normal"/>
        <w:numPr>
          <w:ilvl w:val="0"/>
          <w:numId w:val="0"/>
        </w:numPr>
        <w:autoSpaceDE w:val="false"/>
        <w:spacing w:lineRule="exact" w:line="240"/>
        <w:jc w:val="center"/>
        <w:outlineLvl w:val="0"/>
        <w:rPr>
          <w:rFonts w:ascii="Times New Roman" w:hAnsi="Times New Roman" w:cs="Times New Roman"/>
          <w:sz w:val="28"/>
          <w:szCs w:val="28"/>
        </w:rPr>
      </w:pPr>
      <w:r>
        <w:rPr>
          <w:rFonts w:cs="Times New Roman" w:ascii="Times New Roman" w:hAnsi="Times New Roman"/>
          <w:sz w:val="28"/>
          <w:szCs w:val="28"/>
        </w:rPr>
      </w:r>
    </w:p>
    <w:tbl>
      <w:tblPr>
        <w:tblW w:w="9412" w:type="dxa"/>
        <w:jc w:val="left"/>
        <w:tblInd w:w="62" w:type="dxa"/>
        <w:tblLayout w:type="fixed"/>
        <w:tblCellMar>
          <w:top w:w="102" w:type="dxa"/>
          <w:left w:w="62" w:type="dxa"/>
          <w:bottom w:w="102" w:type="dxa"/>
          <w:right w:w="62" w:type="dxa"/>
        </w:tblCellMar>
      </w:tblPr>
      <w:tblGrid>
        <w:gridCol w:w="567"/>
        <w:gridCol w:w="2835"/>
        <w:gridCol w:w="3005"/>
        <w:gridCol w:w="3005"/>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п/п</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территориально обособленного структурного подразделения многофункционального центра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Адрес, телефон территориально обособленного структурного подразделения многофункционального центра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График работы территориально обособленного структурного подразделения многофункционального центра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356530,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Ставропольский край, г. Светлоград,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Ленина, дом 29б, </w:t>
            </w:r>
          </w:p>
          <w:p>
            <w:pPr>
              <w:pStyle w:val="Normal"/>
              <w:autoSpaceDE w:val="false"/>
              <w:spacing w:lineRule="auto" w:line="240" w:before="0" w:after="0"/>
              <w:jc w:val="center"/>
              <w:rPr/>
            </w:pPr>
            <w:r>
              <w:rPr>
                <w:rFonts w:cs="Times New Roman" w:ascii="Times New Roman" w:hAnsi="Times New Roman"/>
                <w:sz w:val="28"/>
                <w:szCs w:val="28"/>
              </w:rPr>
              <w:t>тел</w:t>
            </w:r>
            <w:r>
              <w:rPr>
                <w:rFonts w:cs="Times New Roman" w:ascii="Times New Roman" w:hAnsi="Times New Roman"/>
                <w:sz w:val="28"/>
                <w:szCs w:val="28"/>
                <w:lang w:val="en-US"/>
              </w:rPr>
              <w:t>. 8(86547) 4-01-59,</w:t>
            </w:r>
          </w:p>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Email: mfcsv@yandex.ru</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Понедельник, вторник, четверг, пятница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18-00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среда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20-00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суббота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09-00 до 13-00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Николина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356506, Ставропольский край, Петровский р-н, с. Николина Балка,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ул. Шоссейная, дом 13,</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8(86547) 6-45-09</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08-00 до 17-00 </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Гофицкое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356524,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Гофицкое,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Ленина, дом 95,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6-73-02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п. Прикалаусский</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356505,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 Прикалаусский,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ул. Почтовая, дом 1-б,</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6-16-41</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Сухая Буйвола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356523,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с.Сухая Буйвола, ул.Кузнечная, дом 1б, тел. 8 (86547) 6-36-67</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п. Рогатая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356522, Ставропольский край, Петровский р-н,</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 Рогатая Балка,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Квартальная,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1б.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6-52-31</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Донская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356521,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Донская Балка,</w:t>
            </w:r>
          </w:p>
          <w:p>
            <w:pPr>
              <w:pStyle w:val="Normal"/>
              <w:autoSpaceDE w:val="false"/>
              <w:spacing w:lineRule="auto" w:line="240" w:before="0" w:after="0"/>
              <w:jc w:val="center"/>
              <w:rPr/>
            </w:pPr>
            <w:r>
              <w:rPr>
                <w:rFonts w:cs="Times New Roman" w:ascii="Times New Roman" w:hAnsi="Times New Roman"/>
                <w:sz w:val="28"/>
                <w:szCs w:val="28"/>
              </w:rPr>
              <w:t xml:space="preserve"> </w:t>
            </w:r>
            <w:r>
              <w:rPr>
                <w:rFonts w:cs="Times New Roman" w:ascii="Times New Roman" w:hAnsi="Times New Roman"/>
                <w:sz w:val="28"/>
                <w:szCs w:val="28"/>
              </w:rPr>
              <w:t>ул. Ленина, дом 112, тел. 8 (86547) 6-03-75</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Константиновское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356500,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Константиновское,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Октябрьская,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1а. </w:t>
            </w:r>
          </w:p>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rPr>
              <w:t>тел. 8 (86547) 6-28-09</w:t>
            </w:r>
          </w:p>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Просянка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356527,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Просянка, ул. Мира,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6-81-49</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Высоцкое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356526,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Высоцкое, </w:t>
            </w:r>
          </w:p>
          <w:p>
            <w:pPr>
              <w:pStyle w:val="Normal"/>
              <w:autoSpaceDE w:val="false"/>
              <w:spacing w:lineRule="auto" w:line="240" w:before="0" w:after="0"/>
              <w:jc w:val="center"/>
              <w:rPr/>
            </w:pPr>
            <w:r>
              <w:rPr>
                <w:rFonts w:cs="Times New Roman" w:ascii="Times New Roman" w:hAnsi="Times New Roman"/>
                <w:sz w:val="28"/>
                <w:szCs w:val="28"/>
              </w:rPr>
              <w:t xml:space="preserve">ул. Центральная,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68,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8(86547)3-85-02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Шведино</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356518,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Шведино, </w:t>
            </w:r>
          </w:p>
          <w:p>
            <w:pPr>
              <w:pStyle w:val="Normal"/>
              <w:autoSpaceDE w:val="false"/>
              <w:spacing w:lineRule="auto" w:line="240" w:before="0" w:after="0"/>
              <w:jc w:val="center"/>
              <w:rPr/>
            </w:pPr>
            <w:r>
              <w:rPr>
                <w:rFonts w:cs="Times New Roman" w:ascii="Times New Roman" w:hAnsi="Times New Roman"/>
                <w:sz w:val="28"/>
                <w:szCs w:val="28"/>
              </w:rPr>
              <w:t xml:space="preserve">ул. Советская, дом 13.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(86547)6-11-85</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Шангала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356506,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Шангала, </w:t>
            </w:r>
          </w:p>
          <w:p>
            <w:pPr>
              <w:pStyle w:val="Normal"/>
              <w:autoSpaceDE w:val="false"/>
              <w:spacing w:lineRule="auto" w:line="240" w:before="0" w:after="0"/>
              <w:jc w:val="center"/>
              <w:rPr/>
            </w:pPr>
            <w:r>
              <w:rPr>
                <w:rFonts w:cs="Times New Roman" w:ascii="Times New Roman" w:hAnsi="Times New Roman"/>
                <w:sz w:val="28"/>
                <w:szCs w:val="28"/>
              </w:rPr>
              <w:t xml:space="preserve">ул. 60 лет Октября,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31а,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(86547)6-84-85</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Благодатное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356503,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Благодатное, </w:t>
            </w:r>
          </w:p>
          <w:p>
            <w:pPr>
              <w:pStyle w:val="Normal"/>
              <w:autoSpaceDE w:val="false"/>
              <w:spacing w:lineRule="auto" w:line="240" w:before="0" w:after="0"/>
              <w:jc w:val="center"/>
              <w:rPr/>
            </w:pPr>
            <w:r>
              <w:rPr>
                <w:rFonts w:cs="Times New Roman" w:ascii="Times New Roman" w:hAnsi="Times New Roman"/>
                <w:sz w:val="28"/>
                <w:szCs w:val="28"/>
              </w:rPr>
              <w:t xml:space="preserve">ул. Советская, дом 19,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6-91-07</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bl>
    <w:p>
      <w:pPr>
        <w:pStyle w:val="Normal"/>
        <w:autoSpaceDE w:val="false"/>
        <w:spacing w:lineRule="auto" w:line="240" w:before="0" w:after="0"/>
        <w:ind w:firstLine="709"/>
        <w:jc w:val="both"/>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rmal"/>
        <w:autoSpaceDE w:val="false"/>
        <w:spacing w:lineRule="auto" w:line="240" w:before="0" w:after="0"/>
        <w:ind w:firstLine="709"/>
        <w:jc w:val="both"/>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rmal"/>
        <w:autoSpaceDE w:val="false"/>
        <w:spacing w:lineRule="auto" w:line="240" w:before="0" w:after="0"/>
        <w:jc w:val="both"/>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4820" w:type="dxa"/>
        <w:jc w:val="left"/>
        <w:tblInd w:w="4644" w:type="dxa"/>
        <w:tblLayout w:type="fixed"/>
        <w:tblCellMar>
          <w:top w:w="0" w:type="dxa"/>
          <w:left w:w="108" w:type="dxa"/>
          <w:bottom w:w="0" w:type="dxa"/>
          <w:right w:w="108" w:type="dxa"/>
        </w:tblCellMar>
      </w:tblPr>
      <w:tblGrid>
        <w:gridCol w:w="4820"/>
      </w:tblGrid>
      <w:tr>
        <w:trPr/>
        <w:tc>
          <w:tcPr>
            <w:tcW w:w="4820" w:type="dxa"/>
            <w:tcBorders/>
          </w:tcPr>
          <w:p>
            <w:pPr>
              <w:pStyle w:val="Normal"/>
              <w:snapToGrid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Приложение2</w:t>
            </w:r>
          </w:p>
        </w:tc>
      </w:tr>
      <w:tr>
        <w:trPr/>
        <w:tc>
          <w:tcPr>
            <w:tcW w:w="4820"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 «Принятие решения о подготовке и утверждении документации по планировке территории»</w:t>
            </w:r>
          </w:p>
        </w:tc>
      </w:tr>
    </w:tbl>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БЛОК-СХЕМА</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w:t>
      </w:r>
    </w:p>
    <w:p>
      <w:pPr>
        <w:pStyle w:val="Normal"/>
        <w:autoSpaceDE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2">
                <wp:simplePos x="0" y="0"/>
                <wp:positionH relativeFrom="column">
                  <wp:posOffset>1037590</wp:posOffset>
                </wp:positionH>
                <wp:positionV relativeFrom="paragraph">
                  <wp:posOffset>47625</wp:posOffset>
                </wp:positionV>
                <wp:extent cx="3623945" cy="407670"/>
                <wp:effectExtent l="0" t="0" r="0" b="0"/>
                <wp:wrapNone/>
                <wp:docPr id="1" name="Врезка2"/>
                <a:graphic xmlns:a="http://schemas.openxmlformats.org/drawingml/2006/main">
                  <a:graphicData uri="http://schemas.microsoft.com/office/word/2010/wordprocessingShape">
                    <wps:wsp>
                      <wps:cNvSpPr txBox="1"/>
                      <wps:spPr>
                        <a:xfrm>
                          <a:off x="0" y="0"/>
                          <a:ext cx="3623945" cy="407670"/>
                        </a:xfrm>
                        <a:prstGeom prst="rect"/>
                        <a:solidFill>
                          <a:srgbClr val="FFFFFF"/>
                        </a:solidFill>
                        <a:ln w="9525">
                          <a:solidFill>
                            <a:srgbClr val="000000"/>
                          </a:solidFill>
                        </a:ln>
                      </wps:spPr>
                      <wps:txbx>
                        <w:txbxContent>
                          <w:p>
                            <w:pPr>
                              <w:pStyle w:val="Normal"/>
                              <w:spacing w:lineRule="auto" w:line="240" w:before="0" w:after="200"/>
                              <w:jc w:val="center"/>
                              <w:rPr/>
                            </w:pPr>
                            <w:r>
                              <w:rPr>
                                <w:rFonts w:cs="Times New Roman" w:ascii="Times New Roman" w:hAnsi="Times New Roman"/>
                                <w:sz w:val="20"/>
                                <w:szCs w:val="20"/>
                              </w:rPr>
                              <w:t xml:space="preserve">Прием и регистрация заявления о подготовке документации по планировке территории </w:t>
                            </w:r>
                          </w:p>
                        </w:txbxContent>
                      </wps:txbx>
                      <wps:bodyPr anchor="t" lIns="91440" tIns="45720" rIns="91440" bIns="45720">
                        <a:noAutofit/>
                      </wps:bodyPr>
                    </wps:wsp>
                  </a:graphicData>
                </a:graphic>
              </wp:anchor>
            </w:drawing>
          </mc:Choice>
          <mc:Fallback>
            <w:pict>
              <v:rect fillcolor="#FFFFFF" strokecolor="#000000" strokeweight="0pt" style="position:absolute;rotation:-0;width:285.35pt;height:32.1pt;mso-wrap-distance-left:9.05pt;mso-wrap-distance-right:9.05pt;mso-wrap-distance-top:0pt;mso-wrap-distance-bottom:0pt;margin-top:3.75pt;mso-position-vertical-relative:text;margin-left:81.7pt;mso-position-horizontal-relative:text">
                <v:textbox>
                  <w:txbxContent>
                    <w:p>
                      <w:pPr>
                        <w:pStyle w:val="Normal"/>
                        <w:spacing w:lineRule="auto" w:line="240" w:before="0" w:after="200"/>
                        <w:jc w:val="center"/>
                        <w:rPr/>
                      </w:pPr>
                      <w:r>
                        <w:rPr>
                          <w:rFonts w:cs="Times New Roman" w:ascii="Times New Roman" w:hAnsi="Times New Roman"/>
                          <w:sz w:val="20"/>
                          <w:szCs w:val="20"/>
                        </w:rPr>
                        <w:t xml:space="preserve">Прием и регистрация заявления о подготовке документации по планировке территории </w:t>
                      </w:r>
                    </w:p>
                  </w:txbxContent>
                </v:textbox>
                <w10:wrap type="none"/>
              </v:rect>
            </w:pict>
          </mc:Fallback>
        </mc:AlternateContent>
      </w:r>
      <w:r>
        <mc:AlternateContent>
          <mc:Choice Requires="wps">
            <w:drawing>
              <wp:anchor behindDoc="0" distT="0" distB="0" distL="114935" distR="114935" simplePos="0" locked="0" layoutInCell="1" allowOverlap="1" relativeHeight="13">
                <wp:simplePos x="0" y="0"/>
                <wp:positionH relativeFrom="column">
                  <wp:posOffset>4876165</wp:posOffset>
                </wp:positionH>
                <wp:positionV relativeFrom="paragraph">
                  <wp:posOffset>47625</wp:posOffset>
                </wp:positionV>
                <wp:extent cx="615315" cy="407670"/>
                <wp:effectExtent l="0" t="0" r="0" b="0"/>
                <wp:wrapNone/>
                <wp:docPr id="2" name="Врезка1"/>
                <a:graphic xmlns:a="http://schemas.openxmlformats.org/drawingml/2006/main">
                  <a:graphicData uri="http://schemas.microsoft.com/office/word/2010/wordprocessingShape">
                    <wps:wsp>
                      <wps:cNvSpPr txBox="1"/>
                      <wps:spPr>
                        <a:xfrm>
                          <a:off x="0" y="0"/>
                          <a:ext cx="615315" cy="407670"/>
                        </a:xfrm>
                        <a:prstGeom prst="rect"/>
                        <a:solidFill>
                          <a:srgbClr val="FFFFFF"/>
                        </a:solidFill>
                        <a:ln w="9525">
                          <a:solidFill>
                            <a:srgbClr val="000000"/>
                          </a:solidFill>
                        </a:ln>
                      </wps:spPr>
                      <wps:txbx>
                        <w:txbxContent>
                          <w:p>
                            <w:pPr>
                              <w:pStyle w:val="Normal"/>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отказ</w:t>
                            </w:r>
                          </w:p>
                        </w:txbxContent>
                      </wps:txbx>
                      <wps:bodyPr anchor="t" lIns="91440" tIns="45720" rIns="91440" bIns="45720">
                        <a:noAutofit/>
                      </wps:bodyPr>
                    </wps:wsp>
                  </a:graphicData>
                </a:graphic>
              </wp:anchor>
            </w:drawing>
          </mc:Choice>
          <mc:Fallback>
            <w:pict>
              <v:rect fillcolor="#FFFFFF" strokecolor="#000000" strokeweight="0pt" style="position:absolute;rotation:-0;width:48.45pt;height:32.1pt;mso-wrap-distance-left:9.05pt;mso-wrap-distance-right:9.05pt;mso-wrap-distance-top:0pt;mso-wrap-distance-bottom:0pt;margin-top:3.75pt;mso-position-vertical-relative:text;margin-left:383.95pt;mso-position-horizontal-relative:text">
                <v:textbox>
                  <w:txbxContent>
                    <w:p>
                      <w:pPr>
                        <w:pStyle w:val="Normal"/>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отказ</w:t>
                      </w:r>
                    </w:p>
                  </w:txbxContent>
                </v:textbox>
                <w10:wrap type="none"/>
              </v:rect>
            </w:pict>
          </mc:Fallback>
        </mc:AlternateContent>
      </w:r>
    </w:p>
    <w:p>
      <w:pPr>
        <w:pStyle w:val="Normal"/>
        <w:autoSpaceDE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4">
                <wp:simplePos x="0" y="0"/>
                <wp:positionH relativeFrom="column">
                  <wp:posOffset>4652010</wp:posOffset>
                </wp:positionH>
                <wp:positionV relativeFrom="paragraph">
                  <wp:posOffset>48895</wp:posOffset>
                </wp:positionV>
                <wp:extent cx="183515" cy="1270"/>
                <wp:effectExtent l="635" t="37465" r="0" b="38100"/>
                <wp:wrapNone/>
                <wp:docPr id="3" name=""/>
                <a:graphic xmlns:a="http://schemas.openxmlformats.org/drawingml/2006/main">
                  <a:graphicData uri="http://schemas.microsoft.com/office/word/2010/wordprocessingShape">
                    <wps:wsp>
                      <wps:cNvCnPr/>
                      <wps:spPr>
                        <a:xfrm>
                          <a:off x="0" y="0"/>
                          <a:ext cx="183960" cy="144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366.3pt;margin-top:3.85pt;width:14.45pt;height:0.05pt" type="_x0000_t32">
                <v:stroke color="black" weight="9360" endarrow="block" endarrowwidth="medium" endarrowlength="medium" joinstyle="miter" endcap="flat"/>
                <v:fill o:detectmouseclick="t" on="false"/>
                <w10:wrap type="none"/>
              </v:shape>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4">
                <wp:simplePos x="0" y="0"/>
                <wp:positionH relativeFrom="column">
                  <wp:posOffset>2905760</wp:posOffset>
                </wp:positionH>
                <wp:positionV relativeFrom="paragraph">
                  <wp:posOffset>36830</wp:posOffset>
                </wp:positionV>
                <wp:extent cx="1270" cy="193040"/>
                <wp:effectExtent l="37465" t="635" r="38100" b="0"/>
                <wp:wrapNone/>
                <wp:docPr id="4" name=""/>
                <a:graphic xmlns:a="http://schemas.openxmlformats.org/drawingml/2006/main">
                  <a:graphicData uri="http://schemas.microsoft.com/office/word/2010/wordprocessingShape">
                    <wps:wsp>
                      <wps:cNvCnPr/>
                      <wps:spPr>
                        <a:xfrm>
                          <a:off x="0" y="0"/>
                          <a:ext cx="1440" cy="1936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8pt;margin-top:2.9pt;width:0.05pt;height:15.2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12">
                <wp:simplePos x="0" y="0"/>
                <wp:positionH relativeFrom="column">
                  <wp:posOffset>1037590</wp:posOffset>
                </wp:positionH>
                <wp:positionV relativeFrom="paragraph">
                  <wp:posOffset>265430</wp:posOffset>
                </wp:positionV>
                <wp:extent cx="4072255" cy="544195"/>
                <wp:effectExtent l="0" t="0" r="0" b="0"/>
                <wp:wrapNone/>
                <wp:docPr id="5" name="Врезка3"/>
                <a:graphic xmlns:a="http://schemas.openxmlformats.org/drawingml/2006/main">
                  <a:graphicData uri="http://schemas.microsoft.com/office/word/2010/wordprocessingShape">
                    <wps:wsp>
                      <wps:cNvSpPr txBox="1"/>
                      <wps:spPr>
                        <a:xfrm>
                          <a:off x="0" y="0"/>
                          <a:ext cx="4072255" cy="544195"/>
                        </a:xfrm>
                        <a:prstGeom prst="rect"/>
                        <a:solidFill>
                          <a:srgbClr val="FFFFFF"/>
                        </a:solidFill>
                        <a:ln w="9525">
                          <a:solidFill>
                            <a:srgbClr val="000000"/>
                          </a:solidFill>
                        </a:ln>
                      </wps:spPr>
                      <wps:txbx>
                        <w:txbxContent>
                          <w:p>
                            <w:pPr>
                              <w:pStyle w:val="Normal"/>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истребование документов, необходимых для предоставления муниципальной услуги, в порядке межведомственного взаимодействия</w:t>
                            </w:r>
                          </w:p>
                        </w:txbxContent>
                      </wps:txbx>
                      <wps:bodyPr anchor="t" lIns="91440" tIns="45720" rIns="91440" bIns="45720">
                        <a:noAutofit/>
                      </wps:bodyPr>
                    </wps:wsp>
                  </a:graphicData>
                </a:graphic>
              </wp:anchor>
            </w:drawing>
          </mc:Choice>
          <mc:Fallback>
            <w:pict>
              <v:rect fillcolor="#FFFFFF" strokecolor="#000000" strokeweight="0pt" style="position:absolute;rotation:-0;width:320.65pt;height:42.85pt;mso-wrap-distance-left:9.05pt;mso-wrap-distance-right:9.05pt;mso-wrap-distance-top:0pt;mso-wrap-distance-bottom:0pt;margin-top:20.9pt;mso-position-vertical-relative:text;margin-left:81.7pt;mso-position-horizontal-relative:text">
                <v:textbox>
                  <w:txbxContent>
                    <w:p>
                      <w:pPr>
                        <w:pStyle w:val="Normal"/>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истребование документов, необходимых для предоставления муниципальной услуги, в порядке межведомственного взаимодействия</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5">
                <wp:simplePos x="0" y="0"/>
                <wp:positionH relativeFrom="column">
                  <wp:posOffset>2905760</wp:posOffset>
                </wp:positionH>
                <wp:positionV relativeFrom="paragraph">
                  <wp:posOffset>76200</wp:posOffset>
                </wp:positionV>
                <wp:extent cx="1270" cy="254635"/>
                <wp:effectExtent l="37465" t="635" r="38100" b="0"/>
                <wp:wrapNone/>
                <wp:docPr id="6" name=""/>
                <a:graphic xmlns:a="http://schemas.openxmlformats.org/drawingml/2006/main">
                  <a:graphicData uri="http://schemas.microsoft.com/office/word/2010/wordprocessingShape">
                    <wps:wsp>
                      <wps:cNvCnPr/>
                      <wps:spPr>
                        <a:xfrm>
                          <a:off x="0" y="0"/>
                          <a:ext cx="1440" cy="2548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8pt;margin-top:6pt;width:0.05pt;height:20pt" type="_x0000_t32">
                <v:stroke color="black" weight="9360" endarrow="block" endarrowwidth="medium" endarrowlength="medium" joinstyle="miter" endcap="flat"/>
                <v:fill o:detectmouseclick="t" on="false"/>
                <w10:wrap type="none"/>
              </v:shape>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6">
                <wp:simplePos x="0" y="0"/>
                <wp:positionH relativeFrom="column">
                  <wp:posOffset>2905760</wp:posOffset>
                </wp:positionH>
                <wp:positionV relativeFrom="paragraph">
                  <wp:posOffset>252095</wp:posOffset>
                </wp:positionV>
                <wp:extent cx="1270" cy="230505"/>
                <wp:effectExtent l="37465" t="635" r="38100" b="0"/>
                <wp:wrapNone/>
                <wp:docPr id="7" name=""/>
                <a:graphic xmlns:a="http://schemas.openxmlformats.org/drawingml/2006/main">
                  <a:graphicData uri="http://schemas.microsoft.com/office/word/2010/wordprocessingShape">
                    <wps:wsp>
                      <wps:cNvCnPr/>
                      <wps:spPr>
                        <a:xfrm>
                          <a:off x="0" y="0"/>
                          <a:ext cx="1440" cy="2311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8pt;margin-top:19.85pt;width:0.05pt;height:18.15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3">
                <wp:simplePos x="0" y="0"/>
                <wp:positionH relativeFrom="column">
                  <wp:posOffset>1037590</wp:posOffset>
                </wp:positionH>
                <wp:positionV relativeFrom="paragraph">
                  <wp:posOffset>6350</wp:posOffset>
                </wp:positionV>
                <wp:extent cx="4072255" cy="255270"/>
                <wp:effectExtent l="0" t="0" r="0" b="0"/>
                <wp:wrapNone/>
                <wp:docPr id="8" name="Врезка4"/>
                <a:graphic xmlns:a="http://schemas.openxmlformats.org/drawingml/2006/main">
                  <a:graphicData uri="http://schemas.microsoft.com/office/word/2010/wordprocessingShape">
                    <wps:wsp>
                      <wps:cNvSpPr txBox="1"/>
                      <wps:spPr>
                        <a:xfrm>
                          <a:off x="0" y="0"/>
                          <a:ext cx="4072255" cy="25527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bCs/>
                                <w:sz w:val="20"/>
                                <w:szCs w:val="20"/>
                              </w:rPr>
                              <w:t>Рассмотрение заявления и приложенных к нему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320.65pt;height:20.1pt;mso-wrap-distance-left:9.05pt;mso-wrap-distance-right:9.05pt;mso-wrap-distance-top:0pt;mso-wrap-distance-bottom:0pt;margin-top:0.5pt;mso-position-vertical-relative:text;margin-left:81.7pt;mso-position-horizontal-relative:text">
                <v:textbox>
                  <w:txbxContent>
                    <w:p>
                      <w:pPr>
                        <w:pStyle w:val="Normal"/>
                        <w:spacing w:before="0" w:after="200"/>
                        <w:jc w:val="center"/>
                        <w:rPr/>
                      </w:pPr>
                      <w:r>
                        <w:rPr>
                          <w:rFonts w:cs="Times New Roman" w:ascii="Times New Roman" w:hAnsi="Times New Roman"/>
                          <w:bCs/>
                          <w:sz w:val="20"/>
                          <w:szCs w:val="20"/>
                        </w:rPr>
                        <w:t>Рассмотрение заявления и приложенных к нему документов</w:t>
                      </w:r>
                    </w:p>
                  </w:txbxContent>
                </v:textbox>
                <w10:wrap type="none"/>
              </v:rect>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9">
                <wp:simplePos x="0" y="0"/>
                <wp:positionH relativeFrom="column">
                  <wp:posOffset>1037590</wp:posOffset>
                </wp:positionH>
                <wp:positionV relativeFrom="paragraph">
                  <wp:posOffset>111125</wp:posOffset>
                </wp:positionV>
                <wp:extent cx="3802380" cy="687070"/>
                <wp:effectExtent l="0" t="0" r="0" b="0"/>
                <wp:wrapNone/>
                <wp:docPr id="9" name="Врезка5"/>
                <a:graphic xmlns:a="http://schemas.openxmlformats.org/drawingml/2006/main">
                  <a:graphicData uri="http://schemas.microsoft.com/office/word/2010/wordprocessingShape">
                    <wps:wsp>
                      <wps:cNvSpPr txBox="1"/>
                      <wps:spPr>
                        <a:xfrm>
                          <a:off x="0" y="0"/>
                          <a:ext cx="3802380" cy="68707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0"/>
                                <w:szCs w:val="20"/>
                              </w:rPr>
                              <w:t xml:space="preserve">Принятие решения об утверждении документации по планировке территории либо принятие решения об отклонении документации по планировке территории и о направлении ее на доработку </w:t>
                            </w:r>
                          </w:p>
                        </w:txbxContent>
                      </wps:txbx>
                      <wps:bodyPr anchor="t" lIns="91440" tIns="45720" rIns="91440" bIns="45720">
                        <a:noAutofit/>
                      </wps:bodyPr>
                    </wps:wsp>
                  </a:graphicData>
                </a:graphic>
              </wp:anchor>
            </w:drawing>
          </mc:Choice>
          <mc:Fallback>
            <w:pict>
              <v:rect fillcolor="#FFFFFF" strokecolor="#000000" strokeweight="0pt" style="position:absolute;rotation:-0;width:299.4pt;height:54.1pt;mso-wrap-distance-left:9.05pt;mso-wrap-distance-right:9.05pt;mso-wrap-distance-top:0pt;mso-wrap-distance-bottom:0pt;margin-top:8.75pt;mso-position-vertical-relative:text;margin-left:81.7pt;mso-position-horizontal-relative:text">
                <v:textbox>
                  <w:txbxContent>
                    <w:p>
                      <w:pPr>
                        <w:pStyle w:val="Normal"/>
                        <w:spacing w:before="0" w:after="200"/>
                        <w:jc w:val="center"/>
                        <w:rPr/>
                      </w:pPr>
                      <w:r>
                        <w:rPr>
                          <w:rFonts w:cs="Times New Roman" w:ascii="Times New Roman" w:hAnsi="Times New Roman"/>
                          <w:sz w:val="20"/>
                          <w:szCs w:val="20"/>
                        </w:rPr>
                        <w:t xml:space="preserve">Принятие решения об утверждении документации по планировке территории либо принятие решения об отклонении документации по планировке территории и о направлении ее на доработку </w:t>
                      </w:r>
                    </w:p>
                  </w:txbxContent>
                </v:textbox>
                <w10:wrap type="none"/>
              </v:rect>
            </w:pict>
          </mc:Fallback>
        </mc:AlternateContent>
      </w:r>
      <w:r>
        <mc:AlternateContent>
          <mc:Choice Requires="wps">
            <w:drawing>
              <wp:anchor behindDoc="0" distT="0" distB="0" distL="114935" distR="114935" simplePos="0" locked="0" layoutInCell="1" allowOverlap="1" relativeHeight="15">
                <wp:simplePos x="0" y="0"/>
                <wp:positionH relativeFrom="column">
                  <wp:posOffset>5059045</wp:posOffset>
                </wp:positionH>
                <wp:positionV relativeFrom="paragraph">
                  <wp:posOffset>200660</wp:posOffset>
                </wp:positionV>
                <wp:extent cx="615315" cy="393065"/>
                <wp:effectExtent l="0" t="0" r="0" b="0"/>
                <wp:wrapNone/>
                <wp:docPr id="10" name="Врезка6"/>
                <a:graphic xmlns:a="http://schemas.openxmlformats.org/drawingml/2006/main">
                  <a:graphicData uri="http://schemas.microsoft.com/office/word/2010/wordprocessingShape">
                    <wps:wsp>
                      <wps:cNvSpPr txBox="1"/>
                      <wps:spPr>
                        <a:xfrm>
                          <a:off x="0" y="0"/>
                          <a:ext cx="615315" cy="393065"/>
                        </a:xfrm>
                        <a:prstGeom prst="rect"/>
                        <a:solidFill>
                          <a:srgbClr val="FFFFFF"/>
                        </a:solidFill>
                        <a:ln w="9525">
                          <a:solidFill>
                            <a:srgbClr val="000000"/>
                          </a:solidFill>
                        </a:ln>
                      </wps:spPr>
                      <wps:txbx>
                        <w:txbxContent>
                          <w:p>
                            <w:pPr>
                              <w:pStyle w:val="Normal"/>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отказ</w:t>
                            </w:r>
                          </w:p>
                        </w:txbxContent>
                      </wps:txbx>
                      <wps:bodyPr anchor="t" lIns="91440" tIns="45720" rIns="91440" bIns="45720">
                        <a:noAutofit/>
                      </wps:bodyPr>
                    </wps:wsp>
                  </a:graphicData>
                </a:graphic>
              </wp:anchor>
            </w:drawing>
          </mc:Choice>
          <mc:Fallback>
            <w:pict>
              <v:rect fillcolor="#FFFFFF" strokecolor="#000000" strokeweight="0pt" style="position:absolute;rotation:-0;width:48.45pt;height:30.95pt;mso-wrap-distance-left:9.05pt;mso-wrap-distance-right:9.05pt;mso-wrap-distance-top:0pt;mso-wrap-distance-bottom:0pt;margin-top:15.8pt;mso-position-vertical-relative:text;margin-left:398.35pt;mso-position-horizontal-relative:text">
                <v:textbox>
                  <w:txbxContent>
                    <w:p>
                      <w:pPr>
                        <w:pStyle w:val="Normal"/>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отказ</w:t>
                      </w:r>
                    </w:p>
                  </w:txbxContent>
                </v:textbox>
                <w10:wrap type="none"/>
              </v:rect>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6">
                <wp:simplePos x="0" y="0"/>
                <wp:positionH relativeFrom="column">
                  <wp:posOffset>4885690</wp:posOffset>
                </wp:positionH>
                <wp:positionV relativeFrom="paragraph">
                  <wp:posOffset>46990</wp:posOffset>
                </wp:positionV>
                <wp:extent cx="183515" cy="1270"/>
                <wp:effectExtent l="635" t="37465" r="0" b="38100"/>
                <wp:wrapNone/>
                <wp:docPr id="11" name=""/>
                <a:graphic xmlns:a="http://schemas.openxmlformats.org/drawingml/2006/main">
                  <a:graphicData uri="http://schemas.microsoft.com/office/word/2010/wordprocessingShape">
                    <wps:wsp>
                      <wps:cNvCnPr/>
                      <wps:spPr>
                        <a:xfrm>
                          <a:off x="0" y="0"/>
                          <a:ext cx="183960" cy="1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84.7pt;margin-top:3.7pt;width:14.45pt;height:0.05pt" type="_x0000_t32">
                <v:stroke color="black" weight="9360" endarrow="block" endarrowwidth="medium" endarrowlength="medium" joinstyle="miter" endcap="flat"/>
                <v:fill o:detectmouseclick="t" on="false"/>
                <w10:wrap type="none"/>
              </v:shape>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8">
                <wp:simplePos x="0" y="0"/>
                <wp:positionH relativeFrom="column">
                  <wp:posOffset>2905760</wp:posOffset>
                </wp:positionH>
                <wp:positionV relativeFrom="paragraph">
                  <wp:posOffset>64135</wp:posOffset>
                </wp:positionV>
                <wp:extent cx="1270" cy="269875"/>
                <wp:effectExtent l="37465" t="635" r="38100" b="0"/>
                <wp:wrapNone/>
                <wp:docPr id="12" name=""/>
                <a:graphic xmlns:a="http://schemas.openxmlformats.org/drawingml/2006/main">
                  <a:graphicData uri="http://schemas.microsoft.com/office/word/2010/wordprocessingShape">
                    <wps:wsp>
                      <wps:cNvCnPr/>
                      <wps:spPr>
                        <a:xfrm>
                          <a:off x="0" y="0"/>
                          <a:ext cx="1440" cy="2703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8pt;margin-top:5.05pt;width:0.05pt;height:21.25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10">
                <wp:simplePos x="0" y="0"/>
                <wp:positionH relativeFrom="column">
                  <wp:posOffset>1037590</wp:posOffset>
                </wp:positionH>
                <wp:positionV relativeFrom="paragraph">
                  <wp:posOffset>323850</wp:posOffset>
                </wp:positionV>
                <wp:extent cx="4218940" cy="711200"/>
                <wp:effectExtent l="0" t="0" r="0" b="0"/>
                <wp:wrapNone/>
                <wp:docPr id="13" name="Врезка7"/>
                <a:graphic xmlns:a="http://schemas.openxmlformats.org/drawingml/2006/main">
                  <a:graphicData uri="http://schemas.microsoft.com/office/word/2010/wordprocessingShape">
                    <wps:wsp>
                      <wps:cNvSpPr txBox="1"/>
                      <wps:spPr>
                        <a:xfrm>
                          <a:off x="0" y="0"/>
                          <a:ext cx="4218940" cy="71120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0"/>
                                <w:szCs w:val="20"/>
                              </w:rPr>
                              <w:t xml:space="preserve">Оформление решения об утверждении документации по планировке территории либо об отклонении документации по планировке территории и о направлении ее на доработку </w:t>
                            </w:r>
                          </w:p>
                        </w:txbxContent>
                      </wps:txbx>
                      <wps:bodyPr anchor="t" lIns="91440" tIns="45720" rIns="91440" bIns="45720">
                        <a:noAutofit/>
                      </wps:bodyPr>
                    </wps:wsp>
                  </a:graphicData>
                </a:graphic>
              </wp:anchor>
            </w:drawing>
          </mc:Choice>
          <mc:Fallback>
            <w:pict>
              <v:rect fillcolor="#FFFFFF" strokecolor="#000000" strokeweight="0pt" style="position:absolute;rotation:-0;width:332.2pt;height:56pt;mso-wrap-distance-left:9.05pt;mso-wrap-distance-right:9.05pt;mso-wrap-distance-top:0pt;mso-wrap-distance-bottom:0pt;margin-top:25.5pt;mso-position-vertical-relative:text;margin-left:81.7pt;mso-position-horizontal-relative:text">
                <v:textbox>
                  <w:txbxContent>
                    <w:p>
                      <w:pPr>
                        <w:pStyle w:val="Normal"/>
                        <w:spacing w:before="0" w:after="200"/>
                        <w:jc w:val="center"/>
                        <w:rPr/>
                      </w:pPr>
                      <w:r>
                        <w:rPr>
                          <w:rFonts w:cs="Times New Roman" w:ascii="Times New Roman" w:hAnsi="Times New Roman"/>
                          <w:sz w:val="20"/>
                          <w:szCs w:val="20"/>
                        </w:rPr>
                        <w:t xml:space="preserve">Оформление решения об утверждении документации по планировке территории либо об отклонении документации по планировке территории и о направлении ее на доработку </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7">
                <wp:simplePos x="0" y="0"/>
                <wp:positionH relativeFrom="column">
                  <wp:posOffset>2905760</wp:posOffset>
                </wp:positionH>
                <wp:positionV relativeFrom="paragraph">
                  <wp:posOffset>301625</wp:posOffset>
                </wp:positionV>
                <wp:extent cx="1270" cy="198120"/>
                <wp:effectExtent l="37465" t="635" r="38100" b="0"/>
                <wp:wrapNone/>
                <wp:docPr id="14" name=""/>
                <a:graphic xmlns:a="http://schemas.openxmlformats.org/drawingml/2006/main">
                  <a:graphicData uri="http://schemas.microsoft.com/office/word/2010/wordprocessingShape">
                    <wps:wsp>
                      <wps:cNvCnPr/>
                      <wps:spPr>
                        <a:xfrm>
                          <a:off x="0" y="0"/>
                          <a:ext cx="1440" cy="1983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8pt;margin-top:23.75pt;width:0.05pt;height:15.55pt" type="_x0000_t32">
                <v:stroke color="black" weight="9360" endarrow="block" endarrowwidth="medium" endarrowlength="medium" joinstyle="miter" endcap="flat"/>
                <v:fill o:detectmouseclick="t" on="false"/>
                <w10:wrap type="none"/>
              </v:shape>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11">
                <wp:simplePos x="0" y="0"/>
                <wp:positionH relativeFrom="column">
                  <wp:posOffset>1037590</wp:posOffset>
                </wp:positionH>
                <wp:positionV relativeFrom="paragraph">
                  <wp:posOffset>127635</wp:posOffset>
                </wp:positionV>
                <wp:extent cx="4180205" cy="838200"/>
                <wp:effectExtent l="0" t="0" r="0" b="0"/>
                <wp:wrapNone/>
                <wp:docPr id="15" name="Врезка8"/>
                <a:graphic xmlns:a="http://schemas.openxmlformats.org/drawingml/2006/main">
                  <a:graphicData uri="http://schemas.microsoft.com/office/word/2010/wordprocessingShape">
                    <wps:wsp>
                      <wps:cNvSpPr txBox="1"/>
                      <wps:spPr>
                        <a:xfrm>
                          <a:off x="0" y="0"/>
                          <a:ext cx="4180205" cy="838200"/>
                        </a:xfrm>
                        <a:prstGeom prst="rect"/>
                        <a:solidFill>
                          <a:srgbClr val="FFFFFF"/>
                        </a:solidFill>
                        <a:ln w="9525">
                          <a:solidFill>
                            <a:srgbClr val="000000"/>
                          </a:solidFill>
                        </a:ln>
                      </wps:spPr>
                      <wps:txbx>
                        <w:txbxContent>
                          <w:p>
                            <w:pPr>
                              <w:pStyle w:val="Normal"/>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Выдача (направление) заявителю решения о направлении документации по планировке территории Главе Петровского городского округа Ставропольского края или об отклонении такой документации и о направлении ее на доработку</w:t>
                            </w:r>
                          </w:p>
                        </w:txbxContent>
                      </wps:txbx>
                      <wps:bodyPr anchor="t" lIns="91440" tIns="45720" rIns="91440" bIns="45720">
                        <a:noAutofit/>
                      </wps:bodyPr>
                    </wps:wsp>
                  </a:graphicData>
                </a:graphic>
              </wp:anchor>
            </w:drawing>
          </mc:Choice>
          <mc:Fallback>
            <w:pict>
              <v:rect fillcolor="#FFFFFF" strokecolor="#000000" strokeweight="0pt" style="position:absolute;rotation:-0;width:329.15pt;height:66pt;mso-wrap-distance-left:9.05pt;mso-wrap-distance-right:9.05pt;mso-wrap-distance-top:0pt;mso-wrap-distance-bottom:0pt;margin-top:10.05pt;mso-position-vertical-relative:text;margin-left:81.7pt;mso-position-horizontal-relative:text">
                <v:textbox>
                  <w:txbxContent>
                    <w:p>
                      <w:pPr>
                        <w:pStyle w:val="Normal"/>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Выдача (направление) заявителю решения о направлении документации по планировке территории Главе Петровского городского округа Ставропольского края или об отклонении такой документации и о направлении ее на доработку</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tbl>
      <w:tblPr>
        <w:tblW w:w="4820" w:type="dxa"/>
        <w:jc w:val="left"/>
        <w:tblInd w:w="4644" w:type="dxa"/>
        <w:tblLayout w:type="fixed"/>
        <w:tblCellMar>
          <w:top w:w="0" w:type="dxa"/>
          <w:left w:w="108" w:type="dxa"/>
          <w:bottom w:w="0" w:type="dxa"/>
          <w:right w:w="108" w:type="dxa"/>
        </w:tblCellMar>
      </w:tblPr>
      <w:tblGrid>
        <w:gridCol w:w="4820"/>
      </w:tblGrid>
      <w:tr>
        <w:trPr/>
        <w:tc>
          <w:tcPr>
            <w:tcW w:w="4820"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3</w:t>
            </w:r>
          </w:p>
        </w:tc>
      </w:tr>
      <w:tr>
        <w:trPr/>
        <w:tc>
          <w:tcPr>
            <w:tcW w:w="4820"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 «Принятие решения о подготовке и утверждении документации по планировке территории»</w:t>
            </w:r>
          </w:p>
        </w:tc>
      </w:tr>
    </w:tbl>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ФОРМА</w:t>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ЗАЯВЛЕНИЯ НА ПРЕДОСТАВЛЕНИЕ МУНИЦИПАЛЬНОЙ УСЛУГИ</w:t>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Главе Петровского городского</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округа Ставропольского края</w:t>
      </w:r>
      <w:bookmarkStart w:id="5" w:name="_GoBack"/>
      <w:bookmarkEnd w:id="5"/>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Захарченко А.А.</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от _____________________________</w:t>
      </w:r>
    </w:p>
    <w:p>
      <w:pPr>
        <w:pStyle w:val="Normal"/>
        <w:widowControl w:val="false"/>
        <w:autoSpaceDE w:val="false"/>
        <w:spacing w:lineRule="auto" w:line="240" w:before="0" w:after="0"/>
        <w:jc w:val="right"/>
        <w:rPr/>
      </w:pPr>
      <w:r>
        <w:rPr>
          <w:rFonts w:cs="Times New Roman" w:ascii="Times New Roman" w:hAnsi="Times New Roman"/>
          <w:sz w:val="28"/>
          <w:szCs w:val="28"/>
        </w:rPr>
        <w:t xml:space="preserve">      </w:t>
      </w:r>
      <w:r>
        <w:rPr>
          <w:rFonts w:cs="Times New Roman" w:ascii="Times New Roman" w:hAnsi="Times New Roman"/>
          <w:sz w:val="28"/>
          <w:szCs w:val="28"/>
        </w:rPr>
        <w:t>(Ф.И.О. физического лица;</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Normal"/>
        <w:widowControl w:val="false"/>
        <w:autoSpaceDE w:val="false"/>
        <w:spacing w:lineRule="auto" w:line="240" w:before="0" w:after="0"/>
        <w:jc w:val="right"/>
        <w:rPr/>
      </w:pPr>
      <w:r>
        <w:rPr>
          <w:rFonts w:cs="Times New Roman" w:ascii="Times New Roman" w:hAnsi="Times New Roman"/>
          <w:sz w:val="28"/>
          <w:szCs w:val="28"/>
        </w:rPr>
        <w:t xml:space="preserve"> </w:t>
      </w:r>
      <w:r>
        <w:rPr>
          <w:rFonts w:cs="Times New Roman" w:ascii="Times New Roman" w:hAnsi="Times New Roman"/>
          <w:sz w:val="28"/>
          <w:szCs w:val="28"/>
        </w:rPr>
        <w:t>наименование юридического лица)</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(адрес, тел./факс)</w:t>
      </w:r>
    </w:p>
    <w:p>
      <w:pPr>
        <w:pStyle w:val="Normal"/>
        <w:widowControl w:val="false"/>
        <w:autoSpaceDE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В соответствии с Градостроительным </w:t>
      </w:r>
      <w:hyperlink r:id="rId48">
        <w:r>
          <w:rPr>
            <w:rStyle w:val="-"/>
            <w:rFonts w:cs="Times New Roman" w:ascii="Times New Roman" w:hAnsi="Times New Roman"/>
            <w:color w:val="000000"/>
            <w:sz w:val="28"/>
            <w:szCs w:val="28"/>
            <w:u w:val="none"/>
          </w:rPr>
          <w:t>кодексом</w:t>
        </w:r>
      </w:hyperlink>
      <w:r>
        <w:rPr>
          <w:rFonts w:cs="Times New Roman" w:ascii="Times New Roman" w:hAnsi="Times New Roman"/>
          <w:sz w:val="28"/>
          <w:szCs w:val="28"/>
        </w:rPr>
        <w:t xml:space="preserve"> Российской Федерации прошу принять решение об утверждении документации по планировке территории, _______________________________________________________,</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выполненную на основании постановления администрации Петровского городского округа Ставропольского края от __________ № ____</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Разрешаю администрации Петровского городского округа Ставропольского края использовать переданную документацию  по  планировке территории в интересах Петровского городского округа Ставропольского края.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Приложение:</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(материалы проекта с полным перечнем прилагаемых документов):_______________________________________________________</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                          __________________________</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(подпись с расшифровкой, дата)</w:t>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Arial">
    <w:charset w:val="cc"/>
    <w:family w:val="swiss"/>
    <w:pitch w:val="variable"/>
  </w:font>
  <w:font w:name="Times New Roman">
    <w:charset w:val="cc"/>
    <w:family w:val="roman"/>
    <w:pitch w:val="variable"/>
  </w:font>
  <w:font w:name="Segoe U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9" w:hanging="360"/>
      </w:pPr>
      <w:rPr>
        <w:rFonts w:ascii="Symbol" w:hAnsi="Symbol" w:cs="Symbol" w:hint="default"/>
      </w:rPr>
    </w:lvl>
  </w:abstractNum>
  <w:abstractNum w:abstractNumId="2">
    <w:lvl w:ilvl="0">
      <w:start w:val="1"/>
      <w:numFmt w:val="decimal"/>
      <w:lvlText w:val="%1."/>
      <w:lvlJc w:val="left"/>
      <w:pPr>
        <w:tabs>
          <w:tab w:val="num" w:pos="0"/>
        </w:tabs>
        <w:ind w:left="502"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7z0">
    <w:name w:val="WW8Num7z0"/>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St8z0">
    <w:name w:val="WW8NumSt8z0"/>
    <w:qFormat/>
    <w:rPr>
      <w:rFonts w:ascii="Wingdings" w:hAnsi="Wingdings" w:cs="Wingdings"/>
      <w:sz w:val="20"/>
    </w:rPr>
  </w:style>
  <w:style w:type="character" w:styleId="Style14">
    <w:name w:val="Основной шрифт абзаца"/>
    <w:qFormat/>
    <w:rPr/>
  </w:style>
  <w:style w:type="character" w:styleId="-">
    <w:name w:val="Hyperlink"/>
    <w:rPr>
      <w:color w:val="0000FF"/>
      <w:u w:val="single"/>
    </w:rPr>
  </w:style>
  <w:style w:type="character" w:styleId="Style15">
    <w:name w:val="Верхний колонтитул Знак"/>
    <w:basedOn w:val="Style14"/>
    <w:qFormat/>
    <w:rPr/>
  </w:style>
  <w:style w:type="character" w:styleId="Style16">
    <w:name w:val="Нижний колонтитул Знак"/>
    <w:basedOn w:val="Style14"/>
    <w:qFormat/>
    <w:rPr/>
  </w:style>
  <w:style w:type="character" w:styleId="ConsPlusNormal">
    <w:name w:val="ConsPlusNormal Знак"/>
    <w:qFormat/>
    <w:rPr>
      <w:rFonts w:ascii="Arial" w:hAnsi="Arial" w:cs="Arial"/>
      <w:sz w:val="16"/>
      <w:szCs w:val="16"/>
      <w:lang w:bidi="ar-SA"/>
    </w:rPr>
  </w:style>
  <w:style w:type="character" w:styleId="Apple-converted-space">
    <w:name w:val="apple-converted-space"/>
    <w:basedOn w:val="Style14"/>
    <w:qFormat/>
    <w:rPr/>
  </w:style>
  <w:style w:type="character" w:styleId="Style17">
    <w:name w:val="Название Знак"/>
    <w:qFormat/>
    <w:rPr>
      <w:rFonts w:ascii="Times New Roman" w:hAnsi="Times New Roman" w:eastAsia="Times New Roman" w:cs="Times New Roman"/>
      <w:b/>
      <w:bCs/>
      <w:sz w:val="32"/>
      <w:szCs w:val="24"/>
    </w:rPr>
  </w:style>
  <w:style w:type="character" w:styleId="Style18">
    <w:name w:val="FollowedHyperlink"/>
    <w:rPr>
      <w:color w:val="800080"/>
      <w:u w:val="single"/>
    </w:rPr>
  </w:style>
  <w:style w:type="character" w:styleId="Style19">
    <w:name w:val="Текст выноски Знак"/>
    <w:qFormat/>
    <w:rPr>
      <w:rFonts w:ascii="Segoe UI" w:hAnsi="Segoe UI" w:cs="Segoe UI"/>
      <w:sz w:val="18"/>
      <w:szCs w:val="18"/>
    </w:rPr>
  </w:style>
  <w:style w:type="character" w:styleId="Ucoz-forum-post">
    <w:name w:val="ucoz-forum-post"/>
    <w:qFormat/>
    <w:rPr/>
  </w:style>
  <w:style w:type="paragraph" w:styleId="Style20">
    <w:name w:val="Заголовок"/>
    <w:basedOn w:val="Normal"/>
    <w:next w:val="Style21"/>
    <w:qFormat/>
    <w:pPr>
      <w:spacing w:lineRule="auto" w:line="240" w:before="0" w:after="0"/>
      <w:jc w:val="center"/>
    </w:pPr>
    <w:rPr>
      <w:rFonts w:ascii="Times New Roman" w:hAnsi="Times New Roman" w:cs="Times New Roman"/>
      <w:b/>
      <w:bCs/>
      <w:sz w:val="32"/>
      <w:szCs w:val="24"/>
      <w:lang w:val="ru-RU"/>
    </w:rPr>
  </w:style>
  <w:style w:type="paragraph" w:styleId="Style21">
    <w:name w:val="Body Text"/>
    <w:basedOn w:val="Normal"/>
    <w:pPr>
      <w:spacing w:lineRule="auto" w:line="276" w:before="0" w:after="140"/>
    </w:pPr>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pPr>
      <w:spacing w:lineRule="auto" w:line="240" w:before="0" w:after="0"/>
    </w:pPr>
    <w:rPr/>
  </w:style>
  <w:style w:type="paragraph" w:styleId="Style27">
    <w:name w:val="Footer"/>
    <w:basedOn w:val="Normal"/>
    <w:pPr>
      <w:spacing w:lineRule="auto" w:line="240" w:before="0" w:after="0"/>
    </w:pPr>
    <w:rPr/>
  </w:style>
  <w:style w:type="paragraph" w:styleId="ConsPlusNormal1">
    <w:name w:val="ConsPlusNormal"/>
    <w:qFormat/>
    <w:pPr>
      <w:widowControl w:val="false"/>
      <w:autoSpaceDE w:val="false"/>
      <w:bidi w:val="0"/>
    </w:pPr>
    <w:rPr>
      <w:rFonts w:ascii="Arial" w:hAnsi="Arial" w:eastAsia="Times New Roman" w:cs="Arial"/>
      <w:color w:val="auto"/>
      <w:sz w:val="16"/>
      <w:szCs w:val="16"/>
      <w:lang w:bidi="ar-SA" w:val="ru-RU"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1">
    <w:name w:val="Т-1"/>
    <w:basedOn w:val="Normal"/>
    <w:qFormat/>
    <w:pPr>
      <w:spacing w:lineRule="auto" w:line="360" w:before="0" w:after="0"/>
      <w:ind w:firstLine="720"/>
      <w:jc w:val="both"/>
    </w:pPr>
    <w:rPr>
      <w:rFonts w:ascii="Times New Roman" w:hAnsi="Times New Roman" w:eastAsia="Times New Roman" w:cs="Times New Roman"/>
      <w:sz w:val="28"/>
      <w:szCs w:val="20"/>
    </w:rPr>
  </w:style>
  <w:style w:type="paragraph" w:styleId="Style28">
    <w:name w:val="Абзац списка"/>
    <w:basedOn w:val="Normal"/>
    <w:qFormat/>
    <w:pPr>
      <w:spacing w:before="0" w:after="200"/>
      <w:ind w:left="720" w:hanging="0"/>
      <w:contextualSpacing/>
    </w:pPr>
    <w:rPr/>
  </w:style>
  <w:style w:type="paragraph" w:styleId="Style29">
    <w:name w:val="Текст выноски"/>
    <w:basedOn w:val="Normal"/>
    <w:qFormat/>
    <w:pPr>
      <w:spacing w:lineRule="auto" w:line="240" w:before="0" w:after="0"/>
    </w:pPr>
    <w:rPr>
      <w:rFonts w:ascii="Segoe UI" w:hAnsi="Segoe UI" w:cs="Segoe UI"/>
      <w:sz w:val="18"/>
      <w:szCs w:val="18"/>
      <w:lang w:val="ru-RU"/>
    </w:rPr>
  </w:style>
  <w:style w:type="paragraph" w:styleId="Style30">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paragraph" w:styleId="Style33">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tradm.ru/" TargetMode="External"/><Relationship Id="rId3" Type="http://schemas.openxmlformats.org/officeDocument/2006/relationships/hyperlink" Target="http://www.gosuslugi.ru/" TargetMode="External"/><Relationship Id="rId4" Type="http://schemas.openxmlformats.org/officeDocument/2006/relationships/hyperlink" Target="http://www.26gosuslugi.ru/" TargetMode="External"/><Relationship Id="rId5" Type="http://schemas.openxmlformats.org/officeDocument/2006/relationships/hyperlink" Target="http://www.gosuslugi.ru/" TargetMode="External"/><Relationship Id="rId6" Type="http://schemas.openxmlformats.org/officeDocument/2006/relationships/hyperlink" Target="http://www.26gosuslugi.ru/" TargetMode="External"/><Relationship Id="rId7" Type="http://schemas.openxmlformats.org/officeDocument/2006/relationships/hyperlink" Target="http://www.gosuslugi.ru/" TargetMode="External"/><Relationship Id="rId8" Type="http://schemas.openxmlformats.org/officeDocument/2006/relationships/hyperlink" Target="http://www.26gosuslugi.ru/" TargetMode="External"/><Relationship Id="rId9" Type="http://schemas.openxmlformats.org/officeDocument/2006/relationships/hyperlink" Target="http://www.gosuslugi.ru/" TargetMode="External"/><Relationship Id="rId10" Type="http://schemas.openxmlformats.org/officeDocument/2006/relationships/hyperlink" Target="http://www.26gosuslugi.ru/" TargetMode="External"/><Relationship Id="rId11" Type="http://schemas.openxmlformats.org/officeDocument/2006/relationships/hyperlink" Target="http://www.gosuslugi.ru/" TargetMode="External"/><Relationship Id="rId12" Type="http://schemas.openxmlformats.org/officeDocument/2006/relationships/hyperlink" Target="http://www.26gosuslugi.ru/" TargetMode="External"/><Relationship Id="rId13" Type="http://schemas.openxmlformats.org/officeDocument/2006/relationships/hyperlink" Target="consultantplus://offline/ref=39C5A22159A9484963CFF095650B83B7CBF62FAB114D2D534A2D8AB3bEM" TargetMode="External"/><Relationship Id="rId14" Type="http://schemas.openxmlformats.org/officeDocument/2006/relationships/hyperlink" Target="consultantplus://offline/ref=39C5A22159A9484963CFF095650B83B7CBF72EAB18197A511B78843B9E724965A90E38DBA121FE31BEb5M" TargetMode="External"/><Relationship Id="rId15" Type="http://schemas.openxmlformats.org/officeDocument/2006/relationships/hyperlink" Target="consultantplus://offline/ref=39C5A22159A9484963CFF095650B83B7CBF729A71E1F7A511B78843B9EB7b2M" TargetMode="External"/><Relationship Id="rId16" Type="http://schemas.openxmlformats.org/officeDocument/2006/relationships/hyperlink" Target="consultantplus://offline/ref=39C5A22159A9484963CFF095650B83B7CBF621A7181A7A511B78843B9EB7b2M" TargetMode="External"/><Relationship Id="rId17" Type="http://schemas.openxmlformats.org/officeDocument/2006/relationships/hyperlink" Target="consultantplus://offline/ref=39C5A22159A9484963CFF095650B83B7CBF72EAF1F1D7A511B78843B9E724965A90E38DBA121F839BEb4M" TargetMode="External"/><Relationship Id="rId18" Type="http://schemas.openxmlformats.org/officeDocument/2006/relationships/hyperlink" Target="consultantplus://offline/ref=39C5A22159A9484963CFF095650B83B7CBF62BAB1D137A511B78843B9EB7b2M" TargetMode="External"/><Relationship Id="rId19" Type="http://schemas.openxmlformats.org/officeDocument/2006/relationships/hyperlink" Target="consultantplus://offline/ref=39C5A22159A9484963CFF095650B83B7CBFC28A61A1D7A511B78843B9EB7b2M" TargetMode="External"/><Relationship Id="rId20" Type="http://schemas.openxmlformats.org/officeDocument/2006/relationships/hyperlink" Target="consultantplus://offline/ref=39C5A22159A9484963CFF095650B83B7CBF72EA8121D7A511B78843B9EB7b2M" TargetMode="External"/><Relationship Id="rId21" Type="http://schemas.openxmlformats.org/officeDocument/2006/relationships/hyperlink" Target="consultantplus://offline/ref=39C5A22159A9484963CFF095650B83B7C8FB2CAE12187A511B78843B9EB7b2M" TargetMode="External"/><Relationship Id="rId22" Type="http://schemas.openxmlformats.org/officeDocument/2006/relationships/hyperlink" Target="consultantplus://offline/ref=39C5A22159A9484963CFF095650B83B7CBF629A819187A511B78843B9EB7b2M" TargetMode="External"/><Relationship Id="rId23" Type="http://schemas.openxmlformats.org/officeDocument/2006/relationships/hyperlink" Target="consultantplus://offline/ref=39C5A22159A9484963CFF095650B83B7CBF620AA131E7A511B78843B9EB7b2M" TargetMode="External"/><Relationship Id="rId24" Type="http://schemas.openxmlformats.org/officeDocument/2006/relationships/hyperlink" Target="consultantplus://offline/ref=39C5A22159A9484963CFF095650B83B7CBF629A8191E7A511B78843B9EB7b2M" TargetMode="External"/><Relationship Id="rId25" Type="http://schemas.openxmlformats.org/officeDocument/2006/relationships/hyperlink" Target="consultantplus://offline/ref=9B673C62F50ACB6D6C4C0818EFCA7279615A50791B1BC8B17AEF0C6A09B751469033A2C615D89B93M5P5N" TargetMode="External"/><Relationship Id="rId26" Type="http://schemas.openxmlformats.org/officeDocument/2006/relationships/hyperlink" Target="consultantplus://offline/ref=9B673C62F50ACB6D6C4C0818EFCA7279615A50791B1BC8B17AEF0C6A09B751469033A2C615D89B93M5P5N" TargetMode="External"/><Relationship Id="rId27" Type="http://schemas.openxmlformats.org/officeDocument/2006/relationships/hyperlink" Target="http://www.petrgosk.ru/" TargetMode="External"/><Relationship Id="rId28" Type="http://schemas.openxmlformats.org/officeDocument/2006/relationships/hyperlink" Target="http://www.gosuslugi.ru/" TargetMode="External"/><Relationship Id="rId29" Type="http://schemas.openxmlformats.org/officeDocument/2006/relationships/hyperlink" Target="http://www.26gosuslugi.ru/" TargetMode="External"/><Relationship Id="rId30" Type="http://schemas.openxmlformats.org/officeDocument/2006/relationships/hyperlink" Target="http://www.gosuslugi.ru/" TargetMode="External"/><Relationship Id="rId31" Type="http://schemas.openxmlformats.org/officeDocument/2006/relationships/hyperlink" Target="http://www.26gosuslugi.ru/" TargetMode="External"/><Relationship Id="rId32" Type="http://schemas.openxmlformats.org/officeDocument/2006/relationships/hyperlink" Target="consultantplus://offline/ref=9B673C62F50ACB6D6C4C0818EFCA7279635D527F1F1AC8B17AEF0C6A09B751469033A2C613DDM9PBN" TargetMode="External"/><Relationship Id="rId33" Type="http://schemas.openxmlformats.org/officeDocument/2006/relationships/hyperlink" Target="consultantplus://offline/ref=9B673C62F50ACB6D6C4C0818EFCA7279635D527F1F1AC8B17AEF0C6A09B751469033A2C611DEM9PCN" TargetMode="External"/><Relationship Id="rId34" Type="http://schemas.openxmlformats.org/officeDocument/2006/relationships/hyperlink" Target="consultantplus://offline/ref=885B73283EBADB89F2790181BCC6D22FDA35C778C34C3763A8E5A57C1AE977EB2DF85CC07AD2047AU8Q7N" TargetMode="External"/><Relationship Id="rId35" Type="http://schemas.openxmlformats.org/officeDocument/2006/relationships/hyperlink" Target="consultantplus://offline/ref=885B73283EBADB89F2790181BCC6D22FDA3DC67BC04B3763A8E5A57C1AUEQ9N" TargetMode="External"/><Relationship Id="rId36" Type="http://schemas.openxmlformats.org/officeDocument/2006/relationships/hyperlink" Target="http://www.petrgosk.ru/" TargetMode="External"/><Relationship Id="rId37" Type="http://schemas.openxmlformats.org/officeDocument/2006/relationships/hyperlink" Target="http://www.gosuslugi.ru/" TargetMode="External"/><Relationship Id="rId38" Type="http://schemas.openxmlformats.org/officeDocument/2006/relationships/hyperlink" Target="http://www.gosuslugi.ru/" TargetMode="External"/><Relationship Id="rId39" Type="http://schemas.openxmlformats.org/officeDocument/2006/relationships/hyperlink" Target="http://www.petrgosk.ru/" TargetMode="External"/><Relationship Id="rId40" Type="http://schemas.openxmlformats.org/officeDocument/2006/relationships/hyperlink" Target="http://www.gosuslugi.ru/" TargetMode="External"/><Relationship Id="rId41" Type="http://schemas.openxmlformats.org/officeDocument/2006/relationships/hyperlink" Target="http://www.26gosuslugi/" TargetMode="External"/><Relationship Id="rId42" Type="http://schemas.openxmlformats.org/officeDocument/2006/relationships/hyperlink" Target="http://www.gosuslugi.ru/" TargetMode="External"/><Relationship Id="rId43" Type="http://schemas.openxmlformats.org/officeDocument/2006/relationships/hyperlink" Target="http://www.26gosuslugi.ru/" TargetMode="External"/><Relationship Id="rId44" Type="http://schemas.openxmlformats.org/officeDocument/2006/relationships/hyperlink" Target="http://www.gosuslugi.ru/" TargetMode="External"/><Relationship Id="rId45" Type="http://schemas.openxmlformats.org/officeDocument/2006/relationships/hyperlink" Target="http://www.26gosuslugi.ru/" TargetMode="External"/><Relationship Id="rId46" Type="http://schemas.openxmlformats.org/officeDocument/2006/relationships/hyperlink" Target="http://www.gosuslugi.ru/" TargetMode="External"/><Relationship Id="rId47" Type="http://schemas.openxmlformats.org/officeDocument/2006/relationships/hyperlink" Target="http://www.26gosuslugi.ru/" TargetMode="External"/><Relationship Id="rId48" Type="http://schemas.openxmlformats.org/officeDocument/2006/relationships/hyperlink" Target="consultantplus://offline/ref=9B673C62F50ACB6D6C4C0818EFCA7279635D527F1F1AC8B17AEF0C6A09MBP7N" TargetMode="External"/><Relationship Id="rId49" Type="http://schemas.openxmlformats.org/officeDocument/2006/relationships/numbering" Target="numbering.xml"/><Relationship Id="rId50" Type="http://schemas.openxmlformats.org/officeDocument/2006/relationships/fontTable" Target="fontTable.xml"/><Relationship Id="rId5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LibreOffice/7.5.7.1$Linux_X86_64 LibreOffice_project/50$Build-1</Application>
  <AppVersion>15.0000</AppVersion>
  <Pages>35</Pages>
  <Words>11824</Words>
  <Characters>92396</Characters>
  <CharactersWithSpaces>104141</CharactersWithSpaces>
  <Paragraphs>655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2019-02-07T08:49:00Z</dcterms:created>
  <dc:creator>1111</dc:creator>
  <dc:description/>
  <dc:language>ru-RU</dc:language>
  <cp:lastModifiedBy>seryak</cp:lastModifiedBy>
  <cp:lastPrinted>2019-02-07T08:48:00Z</cp:lastPrinted>
  <dcterms:modified xsi:type="dcterms:W3CDTF">2019-02-07T08:49:00Z</dcterms:modified>
  <cp:revision>2</cp:revision>
  <dc:subject/>
  <dc:title/>
</cp:coreProperties>
</file>