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677" w:leader="none"/>
          <w:tab w:val="left" w:pos="8089" w:leader="none"/>
        </w:tabs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ab/>
        <w:t>П О С Т А Н О В Л Е Н И Е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СТАВРОПОЛЬСКОГО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tbl>
      <w:tblPr>
        <w:tblW w:w="94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71"/>
      </w:tblGrid>
      <w:tr>
        <w:trPr/>
        <w:tc>
          <w:tcPr>
            <w:tcW w:w="3063" w:type="dxa"/>
            <w:tcBorders/>
          </w:tcPr>
          <w:p>
            <w:pPr>
              <w:pStyle w:val="Normal"/>
              <w:spacing w:lineRule="auto" w:line="240" w:before="0" w:after="0"/>
              <w:ind w:left="-108" w:hang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08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265</w:t>
            </w:r>
          </w:p>
        </w:tc>
      </w:tr>
    </w:tbl>
    <w:p>
      <w:pPr>
        <w:pStyle w:val="Normal"/>
        <w:shd w:fill="FFFFFF" w:val="clear"/>
        <w:spacing w:lineRule="exact" w:line="240"/>
        <w:jc w:val="both"/>
        <w:rPr>
          <w:rFonts w:ascii="Times New Roman" w:hAnsi="Times New Roman" w:cs="Arial"/>
          <w:color w:val="000000"/>
          <w:sz w:val="28"/>
          <w:lang w:eastAsia="en-US"/>
        </w:rPr>
      </w:pPr>
      <w:r>
        <w:rPr>
          <w:rFonts w:cs="Arial" w:ascii="Times New Roman" w:hAnsi="Times New Roman"/>
          <w:color w:val="000000"/>
          <w:sz w:val="28"/>
          <w:lang w:eastAsia="en-US"/>
        </w:rPr>
        <w:t xml:space="preserve">О признании утратившими силу некоторых нормативных правовых актов  органов местного самоуправления Петровского района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Ставропольского края по вопросам инвестиционной деятельности 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709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ab/>
        <w:t xml:space="preserve"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решением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Совета депутатов Петровского городского округа Ставропольского края первого созыва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от 2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0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октября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2017 г. №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17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              «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en-US"/>
        </w:rPr>
        <w:t>О вопросах правопреемства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»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ПОСТАНОВЛЯЕТ</w:t>
      </w:r>
      <w:r>
        <w:rPr>
          <w:rFonts w:cs="Times New Roman" w:ascii="Times New Roman" w:hAnsi="Times New Roman"/>
          <w:b/>
          <w:color w:val="000000"/>
          <w:sz w:val="28"/>
          <w:szCs w:val="28"/>
          <w:lang w:eastAsia="en-US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Признать утратившими силу: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главы администрации Петровского  муниципального района Ставропольского края от 28.12.2005 № 276 «Об утверждении порядка субсидирования за счет средств бюджета Петровского муниципального района Ставропольского края организаций и индивидуальных предпринимателей, реализующих инвестиционные проекты с привлечением кредитов банков на территории Петровского муниципального района Ставропольского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главы администрации Петровского муниципального района  Ставропольского края от 26.01.2006 № 13 «О конкурсной комиссии по отбору инвестиционных проектов среди организаций и индивидуальных предпринимателей, реализующих инвестиционные проекты с привлечением кредитов банков на территории Петровского муниципального района Ставропольского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Петровского муниципального района Ставропольского края от 14.03.2011 № 145 «О внесении изменений в состав конкурсной комиссии по отбору инвестиционных проектов среди  организаций и индивидуальных предпринимателей,  реализующих инвестиционные проекты  с привлечением кредитов банков на территории Петровского муниципального района Ставропольского края, созданной  постановлением главы администрации Петровского муниципального района Ставропольского края от 26 января 2006 года №13 (в редакции от 16 июля 2008 г. № 179);</w:t>
      </w:r>
    </w:p>
    <w:p>
      <w:pPr>
        <w:pStyle w:val="Style20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Петровского муниципального района Ставропольского края от 14.12.2011 № 1166 «О порядке предоставления бюджетных инвестиций бюджетным и (или) автономным учреждениям Петровского муниципального района Ставропольского края»;</w:t>
      </w:r>
    </w:p>
    <w:p>
      <w:pPr>
        <w:pStyle w:val="Style20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муниципального образования Константиновского сельсовета Петровского района Ставропольского края от 23.12.2011 № 143 «Об утверждении порядка предоставления бюджетных инвестиций муниципальным бюджетным и автономным учреждениям муниципального образования Константиновского сельсовета Петровского  района Ставропольского края»;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Петровского муниципального района Ставропольского края от 19.01.2015 № 05 «О создании Совета по улучшению инвестиционного климата в Петровском муниципальном районе Ставропольского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Петровского муниципального района Ставропольского края от 26.11.2015 № 906 «О внесении изменений в постановление администрации Петровского муниципального района Ставропольского края  от 19 января 2015 г. № 05 «О создании Совета по улучшению инвестиционного климата в Петровском муниципальном районе Ставропольского края»;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Петровского муниципального района Ставропольского края от 18.08.2015 № 728 «Об утверждении Инвестиционной стратегии Петровского муниципального района  ставропольского края до 2020 года»;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Петровского муниципального района Ставропольского края от  08.08.2017 № 568 «О внесении изменений в постановление администрации Петровского муниципального района Ставропольского края от 19 января 2015 г. № 05 «О создании Совета по улучшению инвестиционного климата в Петровском муниципальном   районе Ставропольского края» (в редакции от 26 ноября 2015 г. № 906);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распоряжение администрации Петровского муниципального района Ставропольского края от 30.06.2015 № 197-р «Об утверждении порядка сопровождения инвестиционных проектов, реализуемых на территории Петровского муниципального района Ставропольского края  по принципу «одного окна»;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распоряжение администрации Петровского муниципального района Ставропольского края от 19.08.2015 № 252-р «Об утверждении форм документов в рамках реализации распоряжения администрации Петровского муниципального района  Ставропольского края  от 09 июля  2014 г. № 172-р «Об организации работы по внедрению Стандарта деятельности органов местного самоуправления по обеспечению  благоприятного инвестиционного климата в Петровском муниципальном районе Ставропольского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распоряжение администрации Петровского муниципального района Ставропольского края от 13.11.2015 № 339-р « О внесении изменений в Форму отчета о ходе реализации  инвестиционного проекта на территории Петровского муниципального района Ставропольского края, стоимостью свыше 10 млн. рублей, утвержденную распоряжением администрации Петровского муниципального района Ставропольского края от 19 августа 2015 года № 252-р».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Контроль за выполнением настоящего постановления возложить на 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в газете «Вестник Петровского городского округа».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Глава Петровского </w:t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городского округа</w:t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А.А.Захарченко</w:t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Проект постановления вносит первый заместитель главы администрации Петровского городского округа Ставропольского края</w:t>
      </w:r>
    </w:p>
    <w:p>
      <w:pPr>
        <w:pStyle w:val="Normal"/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А.И.Бабыкин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4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4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Визируют: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4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правового отдела </w:t>
      </w:r>
    </w:p>
    <w:p>
      <w:pPr>
        <w:pStyle w:val="Normal"/>
        <w:spacing w:lineRule="exact" w:line="240" w:before="0" w:after="0"/>
        <w:ind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администрации Петровского городского    </w:t>
      </w:r>
    </w:p>
    <w:p>
      <w:pPr>
        <w:pStyle w:val="Normal"/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округа Ставропольского края</w:t>
        <w:tab/>
        <w:tab/>
        <w:tab/>
        <w:t xml:space="preserve">                                      О.А.Нехаенко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 w:before="0" w:after="0"/>
        <w:ind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4" w:leader="none"/>
        </w:tabs>
        <w:spacing w:lineRule="exact" w:line="240" w:before="0" w:after="0"/>
        <w:ind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tabs>
          <w:tab w:val="clear" w:pos="708"/>
          <w:tab w:val="left" w:pos="8789" w:leader="none"/>
        </w:tabs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tabs>
          <w:tab w:val="clear" w:pos="708"/>
          <w:tab w:val="left" w:pos="8789" w:leader="none"/>
        </w:tabs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tabs>
          <w:tab w:val="clear" w:pos="708"/>
          <w:tab w:val="left" w:pos="8789" w:leader="none"/>
        </w:tabs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администрации Петровского городского </w:t>
      </w:r>
    </w:p>
    <w:p>
      <w:pPr>
        <w:pStyle w:val="Normal"/>
        <w:tabs>
          <w:tab w:val="clear" w:pos="708"/>
          <w:tab w:val="left" w:pos="8789" w:leader="none"/>
          <w:tab w:val="left" w:pos="9214" w:leader="none"/>
          <w:tab w:val="left" w:pos="9354" w:leader="none"/>
        </w:tabs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округа Ставропольского края                                                           С.Н.Кулькина</w:t>
      </w:r>
    </w:p>
    <w:p>
      <w:pPr>
        <w:pStyle w:val="Normal"/>
        <w:tabs>
          <w:tab w:val="clear" w:pos="708"/>
          <w:tab w:val="left" w:pos="8789" w:leader="none"/>
        </w:tabs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autoSpaceDE w:val="false"/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autoSpaceDE w:val="false"/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Управляющий делами администрации </w:t>
      </w:r>
    </w:p>
    <w:p>
      <w:pPr>
        <w:pStyle w:val="Normal"/>
        <w:tabs>
          <w:tab w:val="clear" w:pos="708"/>
          <w:tab w:val="left" w:pos="8789" w:leader="none"/>
        </w:tabs>
        <w:autoSpaceDE w:val="false"/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Петровского городского округа</w:t>
      </w:r>
    </w:p>
    <w:p>
      <w:pPr>
        <w:pStyle w:val="Normal"/>
        <w:tabs>
          <w:tab w:val="clear" w:pos="708"/>
          <w:tab w:val="left" w:pos="8789" w:leader="none"/>
        </w:tabs>
        <w:autoSpaceDE w:val="false"/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Normal"/>
        <w:tabs>
          <w:tab w:val="clear" w:pos="708"/>
          <w:tab w:val="left" w:pos="8789" w:leader="none"/>
        </w:tabs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Проект постановления подготовлен отделом стратегического планирования и инвестиций администрации Петровского городского округа Ставропольского </w:t>
      </w:r>
      <w:bookmarkStart w:id="0" w:name="_GoBack"/>
      <w:bookmarkEnd w:id="0"/>
      <w:r>
        <w:rPr>
          <w:rFonts w:cs="Times New Roman" w:ascii="Times New Roman" w:hAnsi="Times New Roman"/>
          <w:color w:val="FFFFFF"/>
          <w:sz w:val="28"/>
          <w:szCs w:val="28"/>
        </w:rPr>
        <w:t>края</w:t>
      </w:r>
    </w:p>
    <w:p>
      <w:pPr>
        <w:pStyle w:val="Normal"/>
        <w:tabs>
          <w:tab w:val="clear" w:pos="708"/>
          <w:tab w:val="left" w:pos="8789" w:leader="none"/>
        </w:tabs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Л.В.Кириленко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LibreOffice/7.5.7.1$Linux_X86_64 LibreOffice_project/50$Build-1</Application>
  <AppVersion>15.0000</AppVersion>
  <Pages>3</Pages>
  <Words>703</Words>
  <Characters>5494</Characters>
  <CharactersWithSpaces>6625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2019-02-11T08:58:00Z</dcterms:created>
  <dc:creator>redkina</dc:creator>
  <dc:description/>
  <dc:language>ru-RU</dc:language>
  <cp:lastModifiedBy>seryak</cp:lastModifiedBy>
  <cp:lastPrinted>2019-02-11T08:58:00Z</cp:lastPrinted>
  <dcterms:modified xsi:type="dcterms:W3CDTF">2019-02-11T08:58:00Z</dcterms:modified>
  <cp:revision>2</cp:revision>
  <dc:subject/>
  <dc:title/>
</cp:coreProperties>
</file>