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Style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СТАВРОПОЛЬСКОГО КРАЯ</w:t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1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/>
          </w:tcPr>
          <w:p>
            <w:pPr>
              <w:pStyle w:val="Style19"/>
              <w:jc w:val="both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12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283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состав молодежного этнического совета при администрации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апреля 2018 года № 554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кадровыми изменениями администрация Петровского городского округа Ставропольского края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состав молодежного этнического совета при администрации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апреля 2018 года № 554  «О создании молодежного этнического совета при администрации Петровского городского округа Ставропольского края» (далее – совет), следующие изменения: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Исключить из состава совета Ганжа А.В.</w:t>
      </w:r>
    </w:p>
    <w:p>
      <w:pPr>
        <w:pStyle w:val="Normal"/>
        <w:ind w:firstLine="709"/>
        <w:jc w:val="both"/>
        <w:rPr/>
      </w:pPr>
      <w:bookmarkStart w:id="0" w:name="_Hlk527985031"/>
      <w:r>
        <w:rPr>
          <w:color w:val="000000"/>
          <w:sz w:val="28"/>
          <w:szCs w:val="28"/>
        </w:rPr>
        <w:t xml:space="preserve">1.2. </w:t>
      </w:r>
      <w:bookmarkEnd w:id="0"/>
      <w:r>
        <w:rPr>
          <w:color w:val="000000"/>
          <w:sz w:val="28"/>
          <w:szCs w:val="28"/>
        </w:rPr>
        <w:t xml:space="preserve">Включить в состав совета Манько Ольгу Алексеевну, </w:t>
      </w:r>
      <w:r>
        <w:rPr>
          <w:sz w:val="28"/>
          <w:szCs w:val="28"/>
        </w:rPr>
        <w:t>директора муниципального казенного учреждения «Молодежный центр «Импульс»</w:t>
      </w:r>
      <w:r>
        <w:rPr>
          <w:color w:val="000000"/>
          <w:sz w:val="28"/>
          <w:szCs w:val="28"/>
        </w:rPr>
        <w:t>, заместителем председателя совета.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Петровского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8"/>
          <w:szCs w:val="28"/>
        </w:rPr>
        <w:t>городского округа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Петровского городского округа Ставропольского края    </w:t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>Е.И.Сергеева</w:t>
      </w:r>
    </w:p>
    <w:p>
      <w:pPr>
        <w:pStyle w:val="-1"/>
        <w:tabs>
          <w:tab w:val="clear" w:pos="708"/>
          <w:tab w:val="left" w:pos="851" w:leader="none"/>
        </w:tabs>
        <w:spacing w:lineRule="exact" w:line="240"/>
        <w:ind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Визируют:</w:t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  О.А.Нехаенко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–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городского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округа Ставропольского края                                                             С.Н.Кулькина</w:t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Управляющий делами администрации </w:t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     В.В.Редькин</w:t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right="1217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567" w:right="1217"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Проект постановления подготовлен отделом социального развития администрации Петровского городского округа Ставропольского края</w:t>
      </w:r>
    </w:p>
    <w:p>
      <w:pPr>
        <w:pStyle w:val="Normal"/>
        <w:spacing w:lineRule="exact" w:line="240"/>
        <w:ind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FFFFFF"/>
          <w:sz w:val="28"/>
          <w:szCs w:val="28"/>
        </w:rPr>
        <w:t>Л.А.Кабанова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Strong"/>
    <w:qFormat/>
    <w:rPr>
      <w:b/>
      <w:bCs/>
    </w:rPr>
  </w:style>
  <w:style w:type="character" w:styleId="Style16">
    <w:name w:val="Название Знак"/>
    <w:qFormat/>
    <w:rPr>
      <w:rFonts w:eastAsia="SimSun;宋体"/>
      <w:b/>
      <w:bCs/>
      <w:kern w:val="2"/>
      <w:sz w:val="40"/>
      <w:szCs w:val="40"/>
      <w:lang w:val="ru-RU" w:bidi="hi-IN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8">
    <w:name w:val="Основной текст Знак"/>
    <w:basedOn w:val="Style14"/>
    <w:qFormat/>
    <w:rPr>
      <w:sz w:val="24"/>
      <w:szCs w:val="24"/>
    </w:rPr>
  </w:style>
  <w:style w:type="paragraph" w:styleId="Style19">
    <w:name w:val="Заголовок"/>
    <w:basedOn w:val="Normal"/>
    <w:next w:val="Normal"/>
    <w:qFormat/>
    <w:pPr>
      <w:widowControl w:val="false"/>
      <w:suppressAutoHyphens w:val="true"/>
      <w:spacing w:lineRule="atLeast" w:line="100"/>
      <w:jc w:val="center"/>
    </w:pPr>
    <w:rPr>
      <w:rFonts w:eastAsia="SimSun;宋体"/>
      <w:b/>
      <w:bCs/>
      <w:kern w:val="2"/>
      <w:sz w:val="40"/>
      <w:szCs w:val="40"/>
      <w:lang w:bidi="hi-IN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Normal"/>
    <w:pPr>
      <w:spacing w:before="0" w:after="0"/>
      <w:ind w:left="283" w:hanging="283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SimSun;宋体" w:cs="Mangal"/>
      <w:kern w:val="2"/>
      <w:lang w:bidi="hi-IN"/>
    </w:rPr>
  </w:style>
  <w:style w:type="paragraph" w:styleId="1">
    <w:name w:val="Без интервала1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6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4</Pages>
  <Words>218</Words>
  <Characters>1665</Characters>
  <CharactersWithSpaces>2342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2019-02-13T11:43:00Z</dcterms:created>
  <dc:creator>Administrator</dc:creator>
  <dc:description/>
  <dc:language>ru-RU</dc:language>
  <cp:lastModifiedBy>seryak</cp:lastModifiedBy>
  <cp:lastPrinted>2019-02-13T11:42:00Z</cp:lastPrinted>
  <dcterms:modified xsi:type="dcterms:W3CDTF">2019-02-13T11:43:00Z</dcterms:modified>
  <cp:revision>2</cp:revision>
  <dc:subject/>
  <dc:title/>
</cp:coreProperties>
</file>