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rPr/>
      </w:pPr>
      <w:r>
        <w:rPr>
          <w:b/>
          <w:color w:val="000000"/>
          <w:sz w:val="32"/>
          <w:szCs w:val="32"/>
        </w:rPr>
        <w:t>П О С Т А Н О В Л Е Н И Е</w:t>
      </w:r>
    </w:p>
    <w:p>
      <w:pPr>
        <w:pStyle w:val="Style1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Style16"/>
        <w:rPr>
          <w:color w:val="000000"/>
          <w:sz w:val="24"/>
        </w:rPr>
      </w:pPr>
      <w:r>
        <w:rPr>
          <w:color w:val="000000"/>
          <w:sz w:val="24"/>
        </w:rPr>
        <w:t>АДМИНИСТРАЦИИ ПЕТРОВСКОГО ГОРОДСКОГО ОКРУГА</w:t>
      </w:r>
    </w:p>
    <w:p>
      <w:pPr>
        <w:pStyle w:val="Style16"/>
        <w:rPr>
          <w:color w:val="000000"/>
          <w:sz w:val="24"/>
        </w:rPr>
      </w:pPr>
      <w:r>
        <w:rPr>
          <w:color w:val="000000"/>
          <w:sz w:val="24"/>
        </w:rPr>
        <w:t>СТАВРОПОЛЬСКОГО КРАЯ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6"/>
              <w:ind w:left="-108" w:hanging="0"/>
              <w:jc w:val="both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12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6"/>
              <w:jc w:val="righ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№ </w:t>
            </w:r>
            <w:r>
              <w:rPr>
                <w:color w:val="000000"/>
                <w:sz w:val="24"/>
                <w:lang w:val="ru-RU" w:eastAsia="ru-RU"/>
              </w:rPr>
              <w:t>284</w:t>
            </w:r>
          </w:p>
        </w:tc>
      </w:tr>
    </w:tbl>
    <w:p>
      <w:pPr>
        <w:pStyle w:val="Normal"/>
        <w:spacing w:lineRule="exact" w:line="2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 внесении изменений в </w:t>
      </w:r>
      <w:bookmarkStart w:id="0" w:name="_Hlk531784557"/>
      <w:r>
        <w:rPr>
          <w:color w:val="000000"/>
          <w:sz w:val="28"/>
        </w:rPr>
        <w:t>состав общественного совета Петровского городского округа Ставропольского края, созданного постановлением администрации Петровского городского округа Ставропольского края от 11 мая 2018 г. № 698 (с изменениями)</w:t>
      </w:r>
    </w:p>
    <w:p>
      <w:pPr>
        <w:pStyle w:val="Normal"/>
        <w:spacing w:lineRule="exact" w:line="240"/>
        <w:jc w:val="both"/>
        <w:rPr>
          <w:color w:val="000000"/>
          <w:sz w:val="28"/>
        </w:rPr>
      </w:pPr>
      <w:r>
        <w:rPr>
          <w:color w:val="000000"/>
          <w:sz w:val="28"/>
        </w:rPr>
      </w:r>
      <w:bookmarkEnd w:id="0"/>
    </w:p>
    <w:p>
      <w:pPr>
        <w:pStyle w:val="Normal"/>
        <w:spacing w:lineRule="exact" w:line="2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связи с кадровыми изменениями администрация Петровского городского округа Ставропольского края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Внести в состав общественного совета Петровского городского округа Ставропольского края, созданного постановлением администрации Петровского городского округа Ставропольского края от 11 мая 2018 г.                    № 698 «О создании общественного совета при администрации Петровского городского округа Ставропольского края» (с изменениями), следующие изменения:</w:t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1.1. Исключить Бабыкину В.Н.</w:t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1.2. Указать новую должность председателя общественного совета Костина Алексея Семеновича – председатель отделения Ставропольской краевой общественной организации ветеранов (пенсионеров) войны, труда, Вооруженных сил и правоохранительных органов Совета ветеранов Петровского городского округа.</w:t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 Настоящее постановление вступает в силу со дня его опубликования в газете «Вестник Петровского городского округа».</w:t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exact" w:line="240"/>
        <w:ind w:right="-2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Петровского </w:t>
      </w:r>
    </w:p>
    <w:p>
      <w:pPr>
        <w:pStyle w:val="Normal"/>
        <w:spacing w:lineRule="exact" w:line="240"/>
        <w:ind w:right="-2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>городского округа</w:t>
      </w:r>
    </w:p>
    <w:p>
      <w:pPr>
        <w:pStyle w:val="Normal"/>
        <w:spacing w:lineRule="exact" w:line="240"/>
        <w:ind w:right="-2" w:hanging="0"/>
        <w:jc w:val="both"/>
        <w:rPr/>
      </w:pPr>
      <w:r>
        <w:rPr>
          <w:color w:val="000000"/>
          <w:sz w:val="28"/>
        </w:rPr>
        <w:t>Ставропольского края                                                                    А.А.Захарченко</w:t>
      </w:r>
    </w:p>
    <w:p>
      <w:pPr>
        <w:pStyle w:val="-1"/>
        <w:spacing w:lineRule="exact" w:line="240"/>
        <w:ind w:right="-2" w:hanging="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</w:r>
    </w:p>
    <w:p>
      <w:pPr>
        <w:pStyle w:val="-1"/>
        <w:spacing w:lineRule="exact" w:line="240"/>
        <w:ind w:right="-2" w:hanging="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-1"/>
        <w:spacing w:lineRule="exact" w:line="240"/>
        <w:ind w:right="-2" w:hanging="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-1"/>
        <w:spacing w:lineRule="exact" w:line="240"/>
        <w:ind w:left="-1418" w:right="1274" w:hanging="0"/>
        <w:rPr/>
      </w:pPr>
      <w:r>
        <w:rPr>
          <w:color w:val="000000"/>
          <w:szCs w:val="28"/>
        </w:rPr>
        <w:t xml:space="preserve">Проект </w:t>
      </w:r>
      <w:r>
        <w:rPr>
          <w:color w:val="000000"/>
        </w:rPr>
        <w:t>постановления</w:t>
      </w:r>
      <w:r>
        <w:rPr>
          <w:color w:val="000000"/>
          <w:szCs w:val="28"/>
        </w:rPr>
        <w:t xml:space="preserve"> вносит управляющий делами администрации Петровского городского округа Ставропольского края</w:t>
      </w:r>
    </w:p>
    <w:p>
      <w:pPr>
        <w:pStyle w:val="-1"/>
        <w:spacing w:lineRule="exact" w:line="240"/>
        <w:ind w:left="-1418" w:right="1274" w:hanging="0"/>
        <w:rPr/>
      </w:pPr>
      <w:r>
        <w:rPr>
          <w:color w:val="000000"/>
          <w:szCs w:val="28"/>
        </w:rPr>
        <w:t xml:space="preserve">                                                                                                                  </w:t>
      </w:r>
      <w:r>
        <w:rPr>
          <w:color w:val="000000"/>
          <w:szCs w:val="28"/>
        </w:rPr>
        <w:t>В.В.Редькин</w:t>
      </w:r>
    </w:p>
    <w:p>
      <w:pPr>
        <w:pStyle w:val="-1"/>
        <w:spacing w:lineRule="exact" w:line="240"/>
        <w:ind w:left="-1418" w:right="1416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Визируют:</w:t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Начальник правового отдела администрации </w:t>
      </w:r>
    </w:p>
    <w:p>
      <w:pPr>
        <w:pStyle w:val="ConsNonformat"/>
        <w:widowControl/>
        <w:spacing w:lineRule="exact" w:line="240"/>
        <w:ind w:left="-1418" w:right="1274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Петровского городского округа</w:t>
      </w:r>
    </w:p>
    <w:p>
      <w:pPr>
        <w:pStyle w:val="ConsNonformat"/>
        <w:widowControl/>
        <w:spacing w:lineRule="exact" w:line="240"/>
        <w:ind w:left="-1418" w:right="1274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Ставропольского края                                                                         О.А.Нехаенко</w:t>
      </w:r>
    </w:p>
    <w:p>
      <w:pPr>
        <w:pStyle w:val="Normal"/>
        <w:shd w:fill="FFFFFF" w:val="clear"/>
        <w:spacing w:lineRule="exact" w:line="240"/>
        <w:ind w:left="-1418" w:right="1274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1"/>
        <w:spacing w:lineRule="exact" w:line="240"/>
        <w:ind w:left="-1418" w:right="1274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spacing w:lineRule="exact" w:line="240"/>
        <w:ind w:left="-1418" w:right="1274" w:hanging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1"/>
        <w:spacing w:lineRule="exact" w:line="240"/>
        <w:ind w:left="-1418" w:right="1274" w:hanging="0"/>
        <w:jc w:val="both"/>
        <w:rPr/>
      </w:pPr>
      <w:r>
        <w:rPr>
          <w:color w:val="000000"/>
          <w:szCs w:val="28"/>
        </w:rPr>
        <w:t xml:space="preserve">Проект </w:t>
      </w:r>
      <w:r>
        <w:rPr>
          <w:color w:val="000000"/>
        </w:rPr>
        <w:t>постановления</w:t>
      </w:r>
      <w:r>
        <w:rPr>
          <w:color w:val="000000"/>
          <w:szCs w:val="28"/>
        </w:rPr>
        <w:t xml:space="preserve"> подготовлен отделом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</w:r>
    </w:p>
    <w:p>
      <w:pPr>
        <w:pStyle w:val="ConsPlusNormal"/>
        <w:widowControl/>
        <w:spacing w:lineRule="exact" w:line="240"/>
        <w:ind w:left="-1418" w:right="1274" w:firstLine="141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С.Н.Кулькина</w:t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1">
    <w:name w:val="Основной шрифт абзаца"/>
    <w:qFormat/>
    <w:rPr/>
  </w:style>
  <w:style w:type="character" w:styleId="Style12">
    <w:name w:val="Strong"/>
    <w:qFormat/>
    <w:rPr>
      <w:b/>
      <w:bCs/>
    </w:rPr>
  </w:style>
  <w:style w:type="character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styleId="Style13">
    <w:name w:val="Название Знак"/>
    <w:qFormat/>
    <w:rPr>
      <w:sz w:val="28"/>
    </w:rPr>
  </w:style>
  <w:style w:type="character" w:styleId="FontStyle19">
    <w:name w:val="Font Style19"/>
    <w:qFormat/>
    <w:rPr>
      <w:rFonts w:ascii="Times New Roman" w:hAnsi="Times New Roman" w:cs="Times New Roman"/>
      <w:sz w:val="26"/>
      <w:szCs w:val="26"/>
    </w:rPr>
  </w:style>
  <w:style w:type="character" w:styleId="Style14">
    <w:name w:val="Верхний колонтитул Знак"/>
    <w:basedOn w:val="Style11"/>
    <w:qFormat/>
    <w:rPr/>
  </w:style>
  <w:style w:type="character" w:styleId="Style15">
    <w:name w:val="Нижний колонтитул Знак"/>
    <w:basedOn w:val="Style11"/>
    <w:qFormat/>
    <w:rPr/>
  </w:style>
  <w:style w:type="paragraph" w:styleId="Style16">
    <w:name w:val="Заголовок"/>
    <w:basedOn w:val="Normal"/>
    <w:next w:val="Style17"/>
    <w:qFormat/>
    <w:pPr>
      <w:jc w:val="center"/>
    </w:pPr>
    <w:rPr>
      <w:sz w:val="28"/>
      <w:lang w:val="ru-RU"/>
    </w:rPr>
  </w:style>
  <w:style w:type="paragraph" w:styleId="Style17">
    <w:name w:val="Body Text"/>
    <w:basedOn w:val="Normal"/>
    <w:pPr>
      <w:jc w:val="center"/>
    </w:pPr>
    <w:rPr>
      <w:sz w:val="28"/>
    </w:rPr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Normal">
    <w:name w:val="ConsNormal"/>
    <w:qFormat/>
    <w:pPr>
      <w:widowControl w:val="false"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2"/>
      <w:szCs w:val="22"/>
      <w:lang w:val="ru-RU" w:bidi="ar-SA" w:eastAsia="zh-CN"/>
    </w:rPr>
  </w:style>
  <w:style w:type="paragraph" w:styleId="Style22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LibreOffice/7.5.7.1$Linux_X86_64 LibreOffice_project/50$Build-1</Application>
  <AppVersion>15.0000</AppVersion>
  <Pages>4</Pages>
  <Words>224</Words>
  <Characters>1727</Characters>
  <CharactersWithSpaces>2298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2019-02-13T08:25:00Z</dcterms:created>
  <dc:creator>User</dc:creator>
  <dc:description/>
  <dc:language>ru-RU</dc:language>
  <cp:lastModifiedBy>seryak</cp:lastModifiedBy>
  <cp:lastPrinted>2019-02-13T08:25:00Z</cp:lastPrinted>
  <dcterms:modified xsi:type="dcterms:W3CDTF">2019-02-13T08:25:00Z</dcterms:modified>
  <cp:revision>2</cp:revision>
  <dc:subject/>
  <dc:title>П О С Т А Н О В Л Е Н И Е</dc:title>
</cp:coreProperties>
</file>