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677" w:leader="none"/>
          <w:tab w:val="left" w:pos="7851" w:leader="none"/>
        </w:tabs>
        <w:spacing w:lineRule="auto" w:line="240" w:before="0" w:after="0"/>
        <w:rPr>
          <w:rFonts w:ascii="Times New Roman" w:hAnsi="Times New Roman" w:cs="Times New Roman"/>
          <w:b/>
          <w:sz w:val="32"/>
          <w:szCs w:val="32"/>
        </w:rPr>
      </w:pPr>
      <w:r>
        <w:rPr>
          <w:rFonts w:cs="Times New Roman" w:ascii="Times New Roman" w:hAnsi="Times New Roman"/>
          <w:b/>
          <w:sz w:val="32"/>
          <w:szCs w:val="32"/>
        </w:rPr>
        <w:tab/>
        <w:t>П О С Т А Н О В Л Е Н И Е</w:t>
        <w:tab/>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АДМИНИСТРАЦИИ ПЕТРОВСКОГО ГОРОДСКОГО ОКРУГА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СТАВРОПОЛЬСКОГО КРАЯ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24"/>
              <w:ind w:left="-108" w:hanging="0"/>
              <w:jc w:val="both"/>
              <w:rPr>
                <w:b w:val="false"/>
                <w:sz w:val="24"/>
                <w:lang w:val="ru-RU" w:eastAsia="ru-RU"/>
              </w:rPr>
            </w:pPr>
            <w:r>
              <w:rPr>
                <w:b w:val="false"/>
                <w:sz w:val="24"/>
                <w:lang w:val="ru-RU" w:eastAsia="ru-RU"/>
              </w:rPr>
              <w:t>18 февраля 2019 г.</w:t>
            </w:r>
          </w:p>
        </w:tc>
        <w:tc>
          <w:tcPr>
            <w:tcW w:w="3171" w:type="dxa"/>
            <w:tcBorders/>
          </w:tcPr>
          <w:p>
            <w:pPr>
              <w:pStyle w:val="Normal"/>
              <w:spacing w:before="0" w:after="200"/>
              <w:jc w:val="center"/>
              <w:rPr>
                <w:rFonts w:ascii="Times New Roman" w:hAnsi="Times New Roman" w:cs="Times New Roman"/>
                <w:b/>
                <w:sz w:val="24"/>
                <w:szCs w:val="24"/>
              </w:rPr>
            </w:pPr>
            <w:r>
              <w:rPr>
                <w:rFonts w:cs="Times New Roman" w:ascii="Times New Roman" w:hAnsi="Times New Roman"/>
                <w:sz w:val="24"/>
                <w:szCs w:val="24"/>
              </w:rPr>
              <w:t>г. Светлоград</w:t>
            </w:r>
          </w:p>
        </w:tc>
        <w:tc>
          <w:tcPr>
            <w:tcW w:w="3122" w:type="dxa"/>
            <w:tcBorders/>
          </w:tcPr>
          <w:p>
            <w:pPr>
              <w:pStyle w:val="Style24"/>
              <w:jc w:val="right"/>
              <w:rPr>
                <w:b w:val="false"/>
                <w:sz w:val="24"/>
                <w:lang w:val="ru-RU" w:eastAsia="ru-RU"/>
              </w:rPr>
            </w:pPr>
            <w:r>
              <w:rPr>
                <w:b w:val="false"/>
                <w:sz w:val="24"/>
                <w:lang w:val="ru-RU" w:eastAsia="ru-RU"/>
              </w:rPr>
              <w:t xml:space="preserve">№ </w:t>
            </w:r>
            <w:r>
              <w:rPr>
                <w:b w:val="false"/>
                <w:sz w:val="24"/>
                <w:lang w:val="ru-RU" w:eastAsia="ru-RU"/>
              </w:rPr>
              <w:t>337</w:t>
            </w:r>
          </w:p>
        </w:tc>
      </w:tr>
    </w:tbl>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 соответствии с Земельным кодексом Российской Федерации, Федеральными законами от 6 ноября 2003 г. № 131-ФЗ «Об общих принципах организации местного самоуправления в Российской Федерации», от 25 ноября 2001 г. № 137-ФЗ «О введении в действие Земельного кодекса Российской Федерации», постановлением администрации Петровского городского округа Ставропольского края от 27 марта 2018 г. №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постановлением администрации Петровского городского округа Ставропольского края от 05 апреля 2018 г. №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1.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rPr>
        <w:t xml:space="preserve">2. Отделу планирования территорий и землеустройства администрации Петровского городского округа Ставропольского края </w:t>
      </w:r>
      <w:r>
        <w:rPr>
          <w:rFonts w:cs="Times New Roman" w:ascii="Times New Roman" w:hAnsi="Times New Roman"/>
          <w:sz w:val="28"/>
          <w:szCs w:val="28"/>
        </w:rPr>
        <w:t>обеспечить выполнение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3. Разместить настоящее постановление на официальном сайте администрации Петровского городского округа Ставропольского края</w:t>
      </w:r>
      <w:r>
        <w:rPr>
          <w:rFonts w:cs="Times New Roman" w:ascii="Times New Roman" w:hAnsi="Times New Roman"/>
        </w:rPr>
        <w:t xml:space="preserve"> </w:t>
      </w:r>
      <w:r>
        <w:rPr>
          <w:rFonts w:cs="Times New Roman" w:ascii="Times New Roman" w:hAnsi="Times New Roman"/>
          <w:sz w:val="28"/>
          <w:szCs w:val="28"/>
        </w:rPr>
        <w:t>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Признать утратившими силу:</w:t>
      </w:r>
    </w:p>
    <w:p>
      <w:pPr>
        <w:pStyle w:val="Normal"/>
        <w:spacing w:lineRule="auto" w:line="240" w:before="0" w:after="0"/>
        <w:ind w:firstLine="709"/>
        <w:jc w:val="both"/>
        <w:rPr/>
      </w:pPr>
      <w:r>
        <w:rPr>
          <w:rFonts w:cs="Times New Roman" w:ascii="Times New Roman" w:hAnsi="Times New Roman"/>
          <w:sz w:val="28"/>
          <w:szCs w:val="28"/>
        </w:rPr>
        <w:t>постановление администрации города Светлограда Петровского района Ставропольского края от 01 марта 2016 г. № 120 «Об утверждении административного регламента предоставления муниципальной услуги «Принятие решения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8"/>
          <w:szCs w:val="28"/>
        </w:rPr>
        <w:t xml:space="preserve">постановление </w:t>
      </w:r>
      <w:bookmarkStart w:id="0" w:name="_Hlk524617655"/>
      <w:r>
        <w:rPr>
          <w:rFonts w:cs="Times New Roman" w:ascii="Times New Roman" w:hAnsi="Times New Roman"/>
          <w:sz w:val="28"/>
          <w:szCs w:val="28"/>
        </w:rPr>
        <w:t>администрации города Светлограда Петровского района Ставропольского края</w:t>
      </w:r>
      <w:bookmarkEnd w:id="0"/>
      <w:r>
        <w:rPr>
          <w:rFonts w:cs="Times New Roman" w:ascii="Times New Roman" w:hAnsi="Times New Roman"/>
          <w:sz w:val="28"/>
          <w:szCs w:val="28"/>
        </w:rPr>
        <w:t xml:space="preserve"> от 09 декабря 2016 г. № 797 «О внесении изменений в административный регламент предоставления муниципальной услуги «Перераспределение земель и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между собой и таких земель и (или) земельных участков, находящихся в частной собственности», утвержденный постановлением администрации города Светлограда Петровского района Ставропольского края № 120 от 01.03.2016».</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 и управляющего делами администрации Петровского городского округа Ставропольского края Редькина В.В.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6. Настоящее постановление вступает в силу со дня его официального опубликования в газете «Вестник Петровского городского округа».</w:t>
      </w:r>
    </w:p>
    <w:p>
      <w:pPr>
        <w:pStyle w:val="Normal"/>
        <w:spacing w:lineRule="exact"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Глава Петровского</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городского округа</w:t>
      </w:r>
    </w:p>
    <w:p>
      <w:pPr>
        <w:pStyle w:val="Normal"/>
        <w:spacing w:lineRule="exact" w:line="240" w:before="0" w:after="0"/>
        <w:jc w:val="both"/>
        <w:rPr/>
      </w:pPr>
      <w:r>
        <w:rPr>
          <w:rFonts w:cs="Times New Roman" w:ascii="Times New Roman" w:hAnsi="Times New Roman"/>
          <w:sz w:val="28"/>
          <w:szCs w:val="28"/>
        </w:rPr>
        <w:t>Ставропольского края                                                                    А.А.Захарченко</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tbl>
      <w:tblPr>
        <w:tblW w:w="4253" w:type="dxa"/>
        <w:jc w:val="left"/>
        <w:tblInd w:w="5124" w:type="dxa"/>
        <w:tblLayout w:type="fixed"/>
        <w:tblCellMar>
          <w:top w:w="0" w:type="dxa"/>
          <w:left w:w="108" w:type="dxa"/>
          <w:bottom w:w="0" w:type="dxa"/>
          <w:right w:w="108" w:type="dxa"/>
        </w:tblCellMar>
      </w:tblPr>
      <w:tblGrid>
        <w:gridCol w:w="4253"/>
      </w:tblGrid>
      <w:tr>
        <w:trPr/>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 Петровского городского округа Ставропольского края</w:t>
            </w:r>
          </w:p>
        </w:tc>
      </w:tr>
      <w:tr>
        <w:trPr/>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от 18 февраля 2019 г. № 337</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Normal"/>
        <w:spacing w:lineRule="exact" w:line="240" w:before="0" w:after="0"/>
        <w:jc w:val="center"/>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предоставления администрацией Петровского городского округа Ставропольского края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1"/>
        <w:rPr/>
      </w:pPr>
      <w:r>
        <w:rPr>
          <w:rFonts w:cs="Times New Roman" w:ascii="Times New Roman" w:hAnsi="Times New Roman"/>
          <w:sz w:val="28"/>
          <w:szCs w:val="28"/>
          <w:lang w:val="en-US"/>
        </w:rPr>
        <w:t>I</w:t>
      </w:r>
      <w:r>
        <w:rPr>
          <w:rFonts w:cs="Times New Roman" w:ascii="Times New Roman" w:hAnsi="Times New Roman"/>
          <w:sz w:val="28"/>
          <w:szCs w:val="28"/>
        </w:rPr>
        <w:t>. Общие положения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539"/>
        <w:jc w:val="both"/>
        <w:outlineLvl w:val="2"/>
        <w:rPr>
          <w:rFonts w:ascii="Times New Roman" w:hAnsi="Times New Roman" w:cs="Times New Roman"/>
          <w:sz w:val="28"/>
          <w:szCs w:val="28"/>
        </w:rPr>
      </w:pPr>
      <w:r>
        <w:rPr>
          <w:rFonts w:cs="Times New Roman" w:ascii="Times New Roman" w:hAnsi="Times New Roman"/>
          <w:sz w:val="28"/>
          <w:szCs w:val="28"/>
        </w:rPr>
        <w:t>1. Предмет регулирования административного регламента</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pPr>
      <w:r>
        <w:rPr>
          <w:rFonts w:cs="Times New Roman" w:ascii="Times New Roman" w:hAnsi="Times New Roman"/>
          <w:sz w:val="28"/>
          <w:szCs w:val="28"/>
        </w:rPr>
        <w:t xml:space="preserve">1.1. Административный регламент предоставления </w:t>
      </w:r>
      <w:r>
        <w:rPr>
          <w:rFonts w:cs="Times New Roman" w:ascii="Times New Roman" w:hAnsi="Times New Roman"/>
          <w:bCs/>
          <w:sz w:val="28"/>
          <w:szCs w:val="28"/>
        </w:rPr>
        <w:t xml:space="preserve">администрацией Петровского </w:t>
      </w:r>
      <w:r>
        <w:rPr>
          <w:rFonts w:cs="Times New Roman" w:ascii="Times New Roman" w:hAnsi="Times New Roman"/>
          <w:sz w:val="28"/>
          <w:szCs w:val="28"/>
        </w:rPr>
        <w:t xml:space="preserve">городского округа </w:t>
      </w:r>
      <w:r>
        <w:rPr>
          <w:rFonts w:cs="Times New Roman" w:ascii="Times New Roman" w:hAnsi="Times New Roman"/>
          <w:bCs/>
          <w:sz w:val="28"/>
          <w:szCs w:val="28"/>
        </w:rPr>
        <w:t xml:space="preserve">Ставропольского края муниципальной </w:t>
      </w:r>
      <w:r>
        <w:rPr>
          <w:rFonts w:cs="Times New Roman" w:ascii="Times New Roman" w:hAnsi="Times New Roman"/>
          <w:sz w:val="28"/>
          <w:szCs w:val="28"/>
        </w:rPr>
        <w:t>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соответственно - Административный регламент, администрация, муниципальная услуга) 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пункте 2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539"/>
        <w:jc w:val="center"/>
        <w:outlineLvl w:val="2"/>
        <w:rPr>
          <w:rFonts w:ascii="Times New Roman" w:hAnsi="Times New Roman" w:cs="Times New Roman"/>
          <w:sz w:val="28"/>
          <w:szCs w:val="28"/>
        </w:rPr>
      </w:pPr>
      <w:r>
        <w:rPr>
          <w:rFonts w:cs="Times New Roman" w:ascii="Times New Roman" w:hAnsi="Times New Roman"/>
          <w:sz w:val="28"/>
          <w:szCs w:val="28"/>
        </w:rPr>
        <w:t>2. Круг заявителей</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pPr>
      <w:r>
        <w:rPr>
          <w:rFonts w:cs="Times New Roman" w:ascii="Times New Roman" w:hAnsi="Times New Roman"/>
          <w:sz w:val="28"/>
          <w:szCs w:val="28"/>
        </w:rPr>
        <w:t>2.1. Муниципальная услуга предоставляется физическим лицам, индивидуальным предпринимателям, юридическим лицам, являющимися собственниками земельных участков, заинтересованным в заключении соглашения о перераспределении земель (далее – заявитель).</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От имени заявителя за предоставлением муниципальной услуги вправе обратиться представитель или иное доверенное лицо (далее - доверенное лицо</w:t>
      </w:r>
    </w:p>
    <w:p>
      <w:pPr>
        <w:pStyle w:val="Normal"/>
        <w:numPr>
          <w:ilvl w:val="0"/>
          <w:numId w:val="0"/>
        </w:numPr>
        <w:autoSpaceDE w:val="false"/>
        <w:spacing w:lineRule="exact" w:line="240" w:before="0" w:after="0"/>
        <w:ind w:firstLine="539"/>
        <w:jc w:val="center"/>
        <w:outlineLvl w:val="2"/>
        <w:rPr/>
      </w:pPr>
      <w:bookmarkStart w:id="1" w:name="Par53"/>
      <w:bookmarkEnd w:id="1"/>
      <w:r>
        <w:rPr>
          <w:rFonts w:cs="Times New Roman" w:ascii="Times New Roman" w:hAnsi="Times New Roman"/>
          <w:sz w:val="28"/>
          <w:szCs w:val="28"/>
        </w:rPr>
        <w:t>3. Требования к порядку информирования</w:t>
      </w:r>
    </w:p>
    <w:p>
      <w:pPr>
        <w:pStyle w:val="Normal"/>
        <w:numPr>
          <w:ilvl w:val="0"/>
          <w:numId w:val="0"/>
        </w:numPr>
        <w:autoSpaceDE w:val="false"/>
        <w:spacing w:lineRule="exact" w:line="240" w:before="0" w:after="0"/>
        <w:ind w:firstLine="539"/>
        <w:jc w:val="center"/>
        <w:outlineLvl w:val="2"/>
        <w:rPr>
          <w:rFonts w:ascii="Times New Roman" w:hAnsi="Times New Roman" w:cs="Times New Roman"/>
          <w:sz w:val="28"/>
          <w:szCs w:val="28"/>
        </w:rPr>
      </w:pPr>
      <w:r>
        <w:rPr>
          <w:rFonts w:cs="Times New Roman" w:ascii="Times New Roman" w:hAnsi="Times New Roman"/>
          <w:sz w:val="28"/>
          <w:szCs w:val="28"/>
        </w:rPr>
        <w:t>о предоставлении муниципальной услуги</w:t>
      </w:r>
    </w:p>
    <w:p>
      <w:pPr>
        <w:pStyle w:val="Normal"/>
        <w:numPr>
          <w:ilvl w:val="0"/>
          <w:numId w:val="0"/>
        </w:numPr>
        <w:autoSpaceDE w:val="false"/>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3.1. Информация о месте нахождения, графике работы, справочных телефонах отдела администрации, а также многофункциональных центров предоставления государственных и муниципальных услуг</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Место нахождения администрации: Ставропольский край, Петровский район, г. Светлоград, пл. 50 лет Октября, 8. Телефон приемной администрации (8-86547) 4-10-76,4-11-95, факс (8-86547) 4-10-76.</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График работы администрации: понедельник - пятница с 8.00 до 17.00, перерыв с 12.00 до 13.00; суббота, воскресенье - выходные дни.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pPr>
        <w:pStyle w:val="ConsPlusNormal1"/>
        <w:ind w:firstLine="851"/>
        <w:jc w:val="both"/>
        <w:rPr/>
      </w:pPr>
      <w:r>
        <w:rPr>
          <w:rFonts w:cs="Times New Roman" w:ascii="Times New Roman" w:hAnsi="Times New Roman"/>
          <w:sz w:val="28"/>
          <w:szCs w:val="28"/>
        </w:rPr>
        <w:t xml:space="preserve">Официальный сайт администрации </w:t>
      </w:r>
      <w:hyperlink r:id="rId2">
        <w:r>
          <w:rPr>
            <w:rStyle w:val="-"/>
            <w:rFonts w:cs="Times New Roman" w:ascii="Times New Roman" w:hAnsi="Times New Roman"/>
            <w:color w:val="000000"/>
            <w:sz w:val="28"/>
            <w:szCs w:val="28"/>
            <w:u w:val="none"/>
          </w:rPr>
          <w:t>http://petrgosk.ru/</w:t>
        </w:r>
      </w:hyperlink>
      <w:r>
        <w:rPr>
          <w:rFonts w:cs="Times New Roman" w:ascii="Times New Roman" w:hAnsi="Times New Roman"/>
          <w:sz w:val="28"/>
          <w:szCs w:val="28"/>
        </w:rPr>
        <w:t>.</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Предоставление услуги осуществляется администрацией, 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Сведения о местонахождении, графике работы МФЦ приводятся в приложении 1 к настоящему Административному регламенту и размещаются на официальном сайте администрации.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 xml:space="preserve">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информационной системы «Единый портал государственных и муниципальных услуг (функций)». </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pPr>
        <w:pStyle w:val="ConsPlusNormal1"/>
        <w:ind w:firstLine="851"/>
        <w:jc w:val="both"/>
        <w:rPr/>
      </w:pPr>
      <w:r>
        <w:rPr>
          <w:rFonts w:cs="Times New Roman" w:ascii="Times New Roman" w:hAnsi="Times New Roman"/>
          <w:sz w:val="28"/>
          <w:szCs w:val="28"/>
        </w:rPr>
        <w:t xml:space="preserve">- на официальном сайте администрации </w:t>
      </w:r>
      <w:hyperlink r:id="rId3">
        <w:r>
          <w:rPr>
            <w:rStyle w:val="-"/>
            <w:rFonts w:cs="Times New Roman" w:ascii="Times New Roman" w:hAnsi="Times New Roman"/>
            <w:color w:val="000000"/>
            <w:sz w:val="28"/>
            <w:szCs w:val="28"/>
            <w:u w:val="none"/>
          </w:rPr>
          <w:t>http://petrgosk.ru/</w:t>
        </w:r>
      </w:hyperlink>
      <w:r>
        <w:rPr>
          <w:rFonts w:cs="Times New Roman" w:ascii="Times New Roman" w:hAnsi="Times New Roman"/>
          <w:sz w:val="28"/>
          <w:szCs w:val="28"/>
        </w:rPr>
        <w:t xml:space="preserve">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4">
        <w:r>
          <w:rPr>
            <w:rStyle w:val="-"/>
            <w:rFonts w:cs="Times New Roman" w:ascii="Times New Roman" w:hAnsi="Times New Roman"/>
            <w:color w:val="000000"/>
            <w:u w:val="none"/>
          </w:rPr>
          <w:t xml:space="preserve"> </w:t>
        </w:r>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5">
        <w:r>
          <w:rPr>
            <w:rStyle w:val="-"/>
            <w:rFonts w:cs="Times New Roman" w:ascii="Times New Roman" w:hAnsi="Times New Roman"/>
            <w:color w:val="000000"/>
            <w:sz w:val="22"/>
            <w:szCs w:val="22"/>
            <w:u w:val="none"/>
          </w:rPr>
          <w:t xml:space="preserve"> </w:t>
        </w:r>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p>
    <w:p>
      <w:pPr>
        <w:pStyle w:val="ConsPlusNormal1"/>
        <w:ind w:firstLine="851"/>
        <w:jc w:val="both"/>
        <w:rPr/>
      </w:pPr>
      <w:r>
        <w:rPr>
          <w:rFonts w:cs="Times New Roman" w:ascii="Times New Roman" w:hAnsi="Times New Roman"/>
          <w:sz w:val="28"/>
          <w:szCs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информационно-телекоммуникационных технологий,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w:t>
      </w:r>
      <w:hyperlink r:id="rId6">
        <w:r>
          <w:rPr>
            <w:rStyle w:val="-"/>
            <w:rFonts w:cs="Times New Roman" w:ascii="Times New Roman" w:hAnsi="Times New Roman"/>
            <w:color w:val="000000"/>
            <w:sz w:val="22"/>
            <w:szCs w:val="22"/>
            <w:u w:val="none"/>
          </w:rPr>
          <w:t xml:space="preserve"> </w:t>
        </w:r>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7">
        <w:r>
          <w:rPr>
            <w:rStyle w:val="-"/>
            <w:rFonts w:cs="Times New Roman" w:ascii="Times New Roman" w:hAnsi="Times New Roman"/>
            <w:color w:val="000000"/>
          </w:rPr>
          <w:t xml:space="preserve"> </w:t>
        </w:r>
        <w:r>
          <w:rPr>
            <w:rStyle w:val="-"/>
            <w:rFonts w:cs="Times New Roman" w:ascii="Times New Roman" w:hAnsi="Times New Roman"/>
            <w:color w:val="000000"/>
            <w:sz w:val="28"/>
            <w:szCs w:val="28"/>
          </w:rPr>
          <w:t>http</w:t>
        </w:r>
        <w:r>
          <w:rPr>
            <w:rStyle w:val="-"/>
            <w:rFonts w:cs="Times New Roman" w:ascii="Times New Roman" w:hAnsi="Times New Roman"/>
            <w:color w:val="000000"/>
            <w:sz w:val="28"/>
            <w:szCs w:val="28"/>
            <w:lang w:val="en-US"/>
          </w:rPr>
          <w:t>s</w:t>
        </w:r>
        <w:r>
          <w:rPr>
            <w:rStyle w:val="-"/>
            <w:rFonts w:cs="Times New Roman" w:ascii="Times New Roman" w:hAnsi="Times New Roman"/>
            <w:color w:val="000000"/>
            <w:sz w:val="28"/>
            <w:szCs w:val="28"/>
          </w:rPr>
          <w:t>://26gosuslugi.ru</w:t>
        </w:r>
      </w:hyperlink>
      <w:r>
        <w:rPr>
          <w:rFonts w:cs="Times New Roman" w:ascii="Times New Roman" w:hAnsi="Times New Roman"/>
          <w:sz w:val="28"/>
          <w:szCs w:val="28"/>
        </w:rPr>
        <w:t>.</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pPr>
        <w:pStyle w:val="ConsPlusNormal1"/>
        <w:tabs>
          <w:tab w:val="clear" w:pos="708"/>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лично в администрацию по адресу: Ставропольский край, Петровский район, г. Светлоград, пл. 50 лет Октября, 8, к должностным лицам отдела планирования территорий и землеустройства администрации Петровского городского округа Ставропольского (далее - Отдел) - понедельник - пятница с 8.00 до 17.00, перерыв с 12.00 до 13.00; четверг - не приемный день; суббота, воскресенье - выходные дни;</w:t>
      </w:r>
    </w:p>
    <w:p>
      <w:pPr>
        <w:pStyle w:val="ConsPlusNormal1"/>
        <w:tabs>
          <w:tab w:val="clear" w:pos="708"/>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устно по телефонам (8-86547) 4-32-52, (8-86547) 4-62-39;</w:t>
      </w:r>
    </w:p>
    <w:p>
      <w:pPr>
        <w:pStyle w:val="ConsPlusNormal1"/>
        <w:tabs>
          <w:tab w:val="clear" w:pos="708"/>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ConsPlusNormal1"/>
        <w:tabs>
          <w:tab w:val="clear" w:pos="708"/>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посредством направления письменных обращений в администрацию по факсу по номеру: (8-86547) 4-10-76;</w:t>
      </w:r>
    </w:p>
    <w:p>
      <w:pPr>
        <w:pStyle w:val="Style31"/>
        <w:tabs>
          <w:tab w:val="clear" w:pos="708"/>
          <w:tab w:val="left" w:pos="1134" w:leader="none"/>
        </w:tabs>
        <w:ind w:firstLine="851"/>
        <w:rPr/>
      </w:pPr>
      <w:r>
        <w:rPr>
          <w:rFonts w:cs="Times New Roman" w:ascii="Times New Roman" w:hAnsi="Times New Roman"/>
          <w:sz w:val="28"/>
          <w:szCs w:val="28"/>
        </w:rPr>
        <w:t xml:space="preserve">в форме электронного документа с использованием электронной почты в администрацию по адресу: </w:t>
      </w:r>
      <w:r>
        <w:rPr>
          <w:rFonts w:cs="Times New Roman" w:ascii="Times New Roman" w:hAnsi="Times New Roman"/>
          <w:sz w:val="28"/>
          <w:szCs w:val="28"/>
          <w:lang w:val="en-US"/>
        </w:rPr>
        <w:t>adm</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ConsPlusNormal1"/>
        <w:tabs>
          <w:tab w:val="clear" w:pos="708"/>
          <w:tab w:val="left" w:pos="1134" w:leader="none"/>
        </w:tabs>
        <w:ind w:firstLine="851"/>
        <w:jc w:val="both"/>
        <w:rPr/>
      </w:pPr>
      <w:r>
        <w:rPr>
          <w:rFonts w:cs="Times New Roman" w:ascii="Times New Roman" w:hAnsi="Times New Roman"/>
          <w:sz w:val="28"/>
          <w:szCs w:val="28"/>
        </w:rPr>
        <w:t xml:space="preserve">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w:t>
      </w:r>
      <w:hyperlink r:id="rId8">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9">
        <w:r>
          <w:rPr>
            <w:rStyle w:val="-"/>
            <w:rFonts w:cs="Times New Roman" w:ascii="Times New Roman" w:hAnsi="Times New Roman"/>
            <w:color w:val="000000"/>
            <w:sz w:val="22"/>
            <w:szCs w:val="22"/>
            <w:u w:val="none"/>
          </w:rPr>
          <w:t xml:space="preserve"> </w:t>
        </w:r>
        <w:r>
          <w:rPr>
            <w:rStyle w:val="-"/>
            <w:rFonts w:cs="Times New Roman" w:ascii="Times New Roman" w:hAnsi="Times New Roman"/>
            <w:color w:val="000000"/>
            <w:sz w:val="28"/>
            <w:szCs w:val="28"/>
            <w:u w:val="none"/>
          </w:rPr>
          <w:t>http://26gosuslugi.ru</w:t>
        </w:r>
      </w:hyperlink>
      <w:r>
        <w:rPr>
          <w:rFonts w:cs="Times New Roman" w:ascii="Times New Roman" w:hAnsi="Times New Roman"/>
          <w:sz w:val="28"/>
          <w:szCs w:val="28"/>
        </w:rPr>
        <w:t xml:space="preserve"> (в личные кабинеты пользователей).</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Информация предоставляется бесплатно.</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pPr>
        <w:pStyle w:val="ConsPlusNormal1"/>
        <w:tabs>
          <w:tab w:val="clear" w:pos="708"/>
          <w:tab w:val="left" w:pos="284" w:leader="none"/>
        </w:tabs>
        <w:ind w:firstLine="851"/>
        <w:jc w:val="both"/>
        <w:rPr>
          <w:rFonts w:ascii="Times New Roman" w:hAnsi="Times New Roman" w:cs="Times New Roman"/>
          <w:sz w:val="28"/>
          <w:szCs w:val="28"/>
        </w:rPr>
      </w:pPr>
      <w:r>
        <w:rPr>
          <w:rFonts w:cs="Times New Roman" w:ascii="Times New Roman" w:hAnsi="Times New Roman"/>
          <w:sz w:val="28"/>
          <w:szCs w:val="28"/>
        </w:rPr>
        <w:t>достоверность предоставляемой информации;</w:t>
      </w:r>
    </w:p>
    <w:p>
      <w:pPr>
        <w:pStyle w:val="ConsPlusNormal1"/>
        <w:tabs>
          <w:tab w:val="clear" w:pos="708"/>
          <w:tab w:val="left" w:pos="284" w:leader="none"/>
        </w:tabs>
        <w:ind w:firstLine="851"/>
        <w:jc w:val="both"/>
        <w:rPr>
          <w:rFonts w:ascii="Times New Roman" w:hAnsi="Times New Roman" w:cs="Times New Roman"/>
          <w:sz w:val="28"/>
          <w:szCs w:val="28"/>
        </w:rPr>
      </w:pPr>
      <w:r>
        <w:rPr>
          <w:rFonts w:cs="Times New Roman" w:ascii="Times New Roman" w:hAnsi="Times New Roman"/>
          <w:sz w:val="28"/>
          <w:szCs w:val="28"/>
        </w:rPr>
        <w:t>четкость изложения информации;</w:t>
      </w:r>
    </w:p>
    <w:p>
      <w:pPr>
        <w:pStyle w:val="ConsPlusNormal1"/>
        <w:tabs>
          <w:tab w:val="clear" w:pos="708"/>
          <w:tab w:val="left" w:pos="284" w:leader="none"/>
        </w:tabs>
        <w:ind w:firstLine="851"/>
        <w:jc w:val="both"/>
        <w:rPr>
          <w:rFonts w:ascii="Times New Roman" w:hAnsi="Times New Roman" w:cs="Times New Roman"/>
          <w:sz w:val="28"/>
          <w:szCs w:val="28"/>
        </w:rPr>
      </w:pPr>
      <w:r>
        <w:rPr>
          <w:rFonts w:cs="Times New Roman" w:ascii="Times New Roman" w:hAnsi="Times New Roman"/>
          <w:sz w:val="28"/>
          <w:szCs w:val="28"/>
        </w:rPr>
        <w:t>полнота предоставления информации;</w:t>
      </w:r>
    </w:p>
    <w:p>
      <w:pPr>
        <w:pStyle w:val="ConsPlusNormal1"/>
        <w:tabs>
          <w:tab w:val="clear" w:pos="708"/>
          <w:tab w:val="left" w:pos="284" w:leader="none"/>
        </w:tabs>
        <w:ind w:firstLine="851"/>
        <w:jc w:val="both"/>
        <w:rPr>
          <w:rFonts w:ascii="Times New Roman" w:hAnsi="Times New Roman" w:cs="Times New Roman"/>
          <w:sz w:val="28"/>
          <w:szCs w:val="28"/>
        </w:rPr>
      </w:pPr>
      <w:r>
        <w:rPr>
          <w:rFonts w:cs="Times New Roman" w:ascii="Times New Roman" w:hAnsi="Times New Roman"/>
          <w:sz w:val="28"/>
          <w:szCs w:val="28"/>
        </w:rPr>
        <w:t>удобство и доступность получения информации;</w:t>
      </w:r>
    </w:p>
    <w:p>
      <w:pPr>
        <w:pStyle w:val="ConsPlusNormal1"/>
        <w:tabs>
          <w:tab w:val="clear" w:pos="708"/>
          <w:tab w:val="left" w:pos="284" w:leader="none"/>
        </w:tabs>
        <w:ind w:firstLine="851"/>
        <w:jc w:val="both"/>
        <w:rPr>
          <w:rFonts w:ascii="Times New Roman" w:hAnsi="Times New Roman" w:cs="Times New Roman"/>
          <w:sz w:val="28"/>
          <w:szCs w:val="28"/>
        </w:rPr>
      </w:pPr>
      <w:r>
        <w:rPr>
          <w:rFonts w:cs="Times New Roman" w:ascii="Times New Roman" w:hAnsi="Times New Roman"/>
          <w:sz w:val="28"/>
          <w:szCs w:val="28"/>
        </w:rPr>
        <w:t>оперативность предоставления информации.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3.3. Предоставление информации осуществляется в виде: индивидуального информирования заявителей; публичного информирования заявителей.</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Информирование проводится в устной и письменной форме.</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3.3.1. Индивидуальное устное информирование заявителей обеспечивается должностным лицом отдела планирования территорий и землеустройства администрации Петровского городского округа Ставропольского края.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осуществление информирования, должно:</w:t>
      </w:r>
    </w:p>
    <w:p>
      <w:pPr>
        <w:pStyle w:val="ConsPlusNormal1"/>
        <w:tabs>
          <w:tab w:val="clear" w:pos="708"/>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корректно и внимательно относиться к заявителям;</w:t>
      </w:r>
    </w:p>
    <w:p>
      <w:pPr>
        <w:pStyle w:val="ConsPlusNormal1"/>
        <w:tabs>
          <w:tab w:val="clear" w:pos="708"/>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pPr>
        <w:pStyle w:val="ConsPlusNormal1"/>
        <w:tabs>
          <w:tab w:val="clear" w:pos="708"/>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pPr>
        <w:pStyle w:val="ConsPlusNormal1"/>
        <w:tabs>
          <w:tab w:val="clear" w:pos="708"/>
          <w:tab w:val="left" w:pos="1276" w:leader="none"/>
        </w:tabs>
        <w:ind w:firstLine="851"/>
        <w:jc w:val="both"/>
        <w:rPr>
          <w:rFonts w:ascii="Times New Roman" w:hAnsi="Times New Roman" w:cs="Times New Roman"/>
          <w:sz w:val="28"/>
          <w:szCs w:val="28"/>
        </w:rPr>
      </w:pPr>
      <w:r>
        <w:rPr>
          <w:rFonts w:cs="Times New Roman" w:ascii="Times New Roman" w:hAnsi="Times New Roman"/>
          <w:sz w:val="28"/>
          <w:szCs w:val="28"/>
        </w:rPr>
        <w:t>ответы на поставленные вопросы;</w:t>
      </w:r>
    </w:p>
    <w:p>
      <w:pPr>
        <w:pStyle w:val="ConsPlusNormal1"/>
        <w:tabs>
          <w:tab w:val="clear" w:pos="708"/>
          <w:tab w:val="left" w:pos="1276" w:leader="none"/>
        </w:tabs>
        <w:ind w:firstLine="851"/>
        <w:jc w:val="both"/>
        <w:rPr>
          <w:rFonts w:ascii="Times New Roman" w:hAnsi="Times New Roman" w:cs="Times New Roman"/>
          <w:sz w:val="28"/>
          <w:szCs w:val="28"/>
        </w:rPr>
      </w:pPr>
      <w:r>
        <w:rPr>
          <w:rFonts w:cs="Times New Roman" w:ascii="Times New Roman" w:hAnsi="Times New Roman"/>
          <w:sz w:val="28"/>
          <w:szCs w:val="28"/>
        </w:rPr>
        <w:t>должность, фамилию и инициалы должностного лица, подписавшего ответ;</w:t>
      </w:r>
    </w:p>
    <w:p>
      <w:pPr>
        <w:pStyle w:val="ConsPlusNormal1"/>
        <w:tabs>
          <w:tab w:val="clear" w:pos="708"/>
          <w:tab w:val="left" w:pos="1276" w:leader="none"/>
        </w:tabs>
        <w:ind w:firstLine="851"/>
        <w:jc w:val="both"/>
        <w:rPr>
          <w:rFonts w:ascii="Times New Roman" w:hAnsi="Times New Roman" w:cs="Times New Roman"/>
          <w:sz w:val="28"/>
          <w:szCs w:val="28"/>
        </w:rPr>
      </w:pPr>
      <w:r>
        <w:rPr>
          <w:rFonts w:cs="Times New Roman" w:ascii="Times New Roman" w:hAnsi="Times New Roman"/>
          <w:sz w:val="28"/>
          <w:szCs w:val="28"/>
        </w:rPr>
        <w:t>фамилию, инициалы исполнителя и его номер телефона.</w:t>
      </w:r>
    </w:p>
    <w:p>
      <w:pPr>
        <w:pStyle w:val="ConsPlusNormal1"/>
        <w:ind w:firstLine="851"/>
        <w:jc w:val="both"/>
        <w:rPr/>
      </w:pPr>
      <w:r>
        <w:rPr>
          <w:rFonts w:cs="Times New Roman" w:ascii="Times New Roman" w:hAnsi="Times New Roman"/>
          <w:sz w:val="28"/>
          <w:szCs w:val="28"/>
        </w:rPr>
        <w:t>3.3.2. 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http</w:t>
      </w:r>
      <w:r>
        <w:rPr>
          <w:rFonts w:cs="Times New Roman" w:ascii="Times New Roman" w:hAnsi="Times New Roman"/>
          <w:sz w:val="28"/>
          <w:szCs w:val="28"/>
          <w:lang w:val="en-US"/>
        </w:rPr>
        <w:t>s</w:t>
      </w:r>
      <w:r>
        <w:rPr>
          <w:rFonts w:cs="Times New Roman" w:ascii="Times New Roman" w:hAnsi="Times New Roman"/>
          <w:sz w:val="28"/>
          <w:szCs w:val="28"/>
        </w:rPr>
        <w:t>://gosuslugi.ru,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w:t>
      </w:r>
      <w:r>
        <w:rPr>
          <w:rFonts w:cs="Times New Roman" w:ascii="Times New Roman" w:hAnsi="Times New Roman"/>
          <w:sz w:val="28"/>
          <w:szCs w:val="28"/>
          <w:lang w:val="en-US"/>
        </w:rPr>
        <w:t>s</w:t>
      </w:r>
      <w:r>
        <w:rPr>
          <w:rFonts w:cs="Times New Roman" w:ascii="Times New Roman" w:hAnsi="Times New Roman"/>
          <w:sz w:val="28"/>
          <w:szCs w:val="28"/>
        </w:rPr>
        <w:t>://26gosuslugi.ru и на информационных стендах, размещаемых в администрации, Отделе.</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3.4. Порядок, форма и место размещения указанной в настоящем разделе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(при наличии) отдела администрации в информационно-телекоммуникационной сени Интернет.</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В администрации размещаются и поддерживаются в актуальном состоянии следующие информационные материалы:</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извлечения из Административного регламента (полная версия в информационно-телекоммуникационной сети «Интернет» на официальном сайте администрации http://petrgosk.ru/);</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перечень документов, направляемых заявителем в администрацию, и требования к этим документам;</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формы документов для заполнения, образцы заполнения документов;</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перечень оснований для отказа в предоставлении муниципальной услуги;</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порядок обжалования решений и действий (бездействия) должностных лиц администрации, предоставляющих муниципальную услугу;</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перечень многофункциональных центров с указанием адресов и телефонов.</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В информационно-телекоммуникационной сети «Интернет» размещаются следующие информационные материалы:</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а) на официальном сайте администрации http://petrgosk.ru/:</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полное наименование и полный почтовый адрес администрации;</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справочные телефоны, по которым можно получить информацию по порядку предоставления муниципальной услуги;</w:t>
      </w:r>
    </w:p>
    <w:p>
      <w:pPr>
        <w:pStyle w:val="ConsPlusNormal1"/>
        <w:tabs>
          <w:tab w:val="clear" w:pos="708"/>
          <w:tab w:val="left" w:pos="851" w:leader="none"/>
        </w:tabs>
        <w:ind w:firstLine="851"/>
        <w:jc w:val="both"/>
        <w:rPr>
          <w:rFonts w:ascii="Times New Roman" w:hAnsi="Times New Roman" w:cs="Times New Roman"/>
          <w:sz w:val="28"/>
          <w:szCs w:val="28"/>
        </w:rPr>
      </w:pPr>
      <w:r>
        <w:rPr>
          <w:rFonts w:cs="Times New Roman" w:ascii="Times New Roman" w:hAnsi="Times New Roman"/>
          <w:sz w:val="28"/>
          <w:szCs w:val="28"/>
        </w:rPr>
        <w:t>адреса электронной почты администрации;</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текст Административного регламента с блок-схемой, отображающей алгоритм прохождения административных процедур;</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полная версия информационных материалов, содержащихся на информационных стендах, размещаемых в местах предоставления муниципальной услуги;</w:t>
      </w:r>
    </w:p>
    <w:p>
      <w:pPr>
        <w:pStyle w:val="ConsPlusNormal1"/>
        <w:tabs>
          <w:tab w:val="clear" w:pos="708"/>
          <w:tab w:val="left" w:pos="851"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перечень многофункциональных центров с указанием адресов и телефонов.</w:t>
      </w:r>
    </w:p>
    <w:p>
      <w:pPr>
        <w:pStyle w:val="ConsPlusNormal1"/>
        <w:ind w:firstLine="851"/>
        <w:jc w:val="both"/>
        <w:rPr/>
      </w:pPr>
      <w:r>
        <w:rPr>
          <w:rFonts w:cs="Times New Roman" w:ascii="Times New Roman" w:hAnsi="Times New Roman"/>
          <w:sz w:val="28"/>
          <w:szCs w:val="28"/>
        </w:rPr>
        <w:t xml:space="preserve">б) в федеральной государственной информационной системе «Единый портал государственных и муниципальных услуг (функций)» </w:t>
      </w:r>
      <w:hyperlink r:id="rId10">
        <w:r>
          <w:rPr>
            <w:rStyle w:val="-"/>
            <w:rFonts w:cs="Times New Roman" w:ascii="Times New Roman" w:hAnsi="Times New Roman"/>
            <w:color w:val="000000"/>
            <w:sz w:val="22"/>
            <w:szCs w:val="22"/>
            <w:u w:val="none"/>
          </w:rPr>
          <w:t xml:space="preserve"> </w:t>
        </w:r>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1">
        <w:r>
          <w:rPr>
            <w:rStyle w:val="-"/>
            <w:rFonts w:cs="Times New Roman" w:ascii="Times New Roman" w:hAnsi="Times New Roman"/>
            <w:color w:val="000000"/>
            <w:sz w:val="22"/>
            <w:szCs w:val="22"/>
            <w:u w:val="none"/>
          </w:rPr>
          <w:t xml:space="preserve"> </w:t>
        </w:r>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p>
    <w:p>
      <w:pPr>
        <w:pStyle w:val="ConsPlusNormal1"/>
        <w:tabs>
          <w:tab w:val="clear" w:pos="708"/>
          <w:tab w:val="left" w:pos="851" w:leader="none"/>
          <w:tab w:val="left" w:pos="993"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pPr>
        <w:pStyle w:val="ConsPlusNormal1"/>
        <w:tabs>
          <w:tab w:val="clear" w:pos="708"/>
          <w:tab w:val="left" w:pos="851" w:leader="none"/>
          <w:tab w:val="left" w:pos="993"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справочные телефоны, по которым можно получить информацию по порядку предоставления муниципальной услуги;</w:t>
      </w:r>
    </w:p>
    <w:p>
      <w:pPr>
        <w:pStyle w:val="ConsPlusNormal1"/>
        <w:tabs>
          <w:tab w:val="clear" w:pos="708"/>
          <w:tab w:val="left" w:pos="851" w:leader="none"/>
          <w:tab w:val="left" w:pos="993"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адреса электронной почты;</w:t>
      </w:r>
    </w:p>
    <w:p>
      <w:pPr>
        <w:pStyle w:val="ConsPlusNormal1"/>
        <w:tabs>
          <w:tab w:val="clear" w:pos="708"/>
          <w:tab w:val="left" w:pos="851" w:leader="none"/>
          <w:tab w:val="left" w:pos="993" w:leader="none"/>
          <w:tab w:val="left" w:pos="1134" w:leader="none"/>
        </w:tabs>
        <w:ind w:firstLine="851"/>
        <w:jc w:val="both"/>
        <w:rPr>
          <w:rFonts w:ascii="Times New Roman" w:hAnsi="Times New Roman" w:cs="Times New Roman"/>
          <w:sz w:val="28"/>
          <w:szCs w:val="28"/>
        </w:rPr>
      </w:pPr>
      <w:r>
        <w:rPr>
          <w:rFonts w:cs="Times New Roman" w:ascii="Times New Roman" w:hAnsi="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1"/>
        <w:rPr/>
      </w:pPr>
      <w:r>
        <w:rPr>
          <w:rFonts w:cs="Times New Roman" w:ascii="Times New Roman" w:hAnsi="Times New Roman"/>
          <w:sz w:val="28"/>
          <w:szCs w:val="28"/>
          <w:lang w:val="en-US"/>
        </w:rPr>
        <w:t>II</w:t>
      </w:r>
      <w:r>
        <w:rPr>
          <w:rFonts w:cs="Times New Roman" w:ascii="Times New Roman" w:hAnsi="Times New Roman"/>
          <w:sz w:val="28"/>
          <w:szCs w:val="28"/>
        </w:rPr>
        <w:t>. Стандарт предоставления муниципальной услуги</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t>4. Наименование муниципальной услуги</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4.1. Полное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t>5. Наименование органа, предоставляющего</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муниципальную услугу, а также наименование организаций, участвующих в предоставлении муниципальной услуги, обращение в которые необходимо для предоставления услуги</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 Муниципальную услугу предоставляет администрация Петровского городского округа Ставропольского края.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5.2. Прием заявлений о предоставлении муниципальной услуги осуществляется специалистами Отдела, специалистами МФЦ. </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pPr>
        <w:pStyle w:val="Normal"/>
        <w:autoSpaceDE w:val="false"/>
        <w:spacing w:lineRule="auto" w:line="240" w:before="0" w:after="0"/>
        <w:ind w:firstLine="540"/>
        <w:jc w:val="both"/>
        <w:rPr/>
      </w:pPr>
      <w:r>
        <w:rPr>
          <w:rFonts w:cs="Times New Roman" w:ascii="Times New Roman" w:hAnsi="Times New Roman"/>
          <w:sz w:val="28"/>
          <w:szCs w:val="28"/>
        </w:rPr>
        <w:t>- межрайонная инспекция Федеральной налоговой службы России № 3 по Ставропольскому краю с целью получения выписки из Единого государственного реестра юридических лиц;</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Федеральная служба государственной регистрации кадастра и картографии.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539"/>
        <w:jc w:val="center"/>
        <w:outlineLvl w:val="2"/>
        <w:rPr>
          <w:rFonts w:ascii="Times New Roman" w:hAnsi="Times New Roman" w:cs="Times New Roman"/>
          <w:sz w:val="28"/>
          <w:szCs w:val="28"/>
        </w:rPr>
      </w:pPr>
      <w:r>
        <w:rPr>
          <w:rFonts w:cs="Times New Roman" w:ascii="Times New Roman" w:hAnsi="Times New Roman"/>
          <w:sz w:val="28"/>
          <w:szCs w:val="28"/>
        </w:rPr>
        <w:t>6. Описание результата предоставления муниципальной услуги</w:t>
      </w:r>
    </w:p>
    <w:p>
      <w:pPr>
        <w:pStyle w:val="Normal"/>
        <w:numPr>
          <w:ilvl w:val="0"/>
          <w:numId w:val="0"/>
        </w:numPr>
        <w:autoSpaceDE w:val="false"/>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6.1. Результатом предоставления муниципальной услуги является заключение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либо решение об отказе в заключении соглашения о перераспределении земельных участков.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rFonts w:ascii="Times New Roman" w:hAnsi="Times New Roman" w:cs="Times New Roman"/>
          <w:sz w:val="28"/>
          <w:szCs w:val="28"/>
        </w:rPr>
      </w:pPr>
      <w:bookmarkStart w:id="2" w:name="Par108"/>
      <w:bookmarkStart w:id="3" w:name="Par107"/>
      <w:bookmarkEnd w:id="2"/>
      <w:bookmarkEnd w:id="3"/>
      <w:r>
        <w:rPr>
          <w:rFonts w:cs="Times New Roman" w:ascii="Times New Roman" w:hAnsi="Times New Roman"/>
          <w:sz w:val="28"/>
          <w:szCs w:val="28"/>
        </w:rPr>
        <w:t>7.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pPr>
      <w:r>
        <w:rPr>
          <w:rFonts w:cs="Times New Roman" w:ascii="Times New Roman" w:hAnsi="Times New Roman"/>
          <w:sz w:val="28"/>
          <w:szCs w:val="28"/>
        </w:rPr>
        <w:t>7.1. Срок предоставления муниципальной услуги составляет 30 календарных дней со дня подачи заявления и документов, необходимых для предоставления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t>8. Перечень нормативно-правовых актов, регулирующих отношения, возникающие в связи с предоставление муниципальной услуги, с указанием из реквизитов и источников официального опубликования</w:t>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8.1. Предоставление муниципальной услуги осуществляется в соответствии со следующими нормативными правовыми актами:</w:t>
      </w:r>
    </w:p>
    <w:p>
      <w:pPr>
        <w:pStyle w:val="ConsPlusNormal1"/>
        <w:ind w:firstLine="539"/>
        <w:jc w:val="both"/>
        <w:rPr/>
      </w:pPr>
      <w:r>
        <w:rPr>
          <w:rFonts w:cs="Times New Roman" w:ascii="Times New Roman" w:hAnsi="Times New Roman"/>
          <w:sz w:val="28"/>
          <w:szCs w:val="28"/>
        </w:rPr>
        <w:t xml:space="preserve">1) </w:t>
      </w:r>
      <w:hyperlink r:id="rId12">
        <w:r>
          <w:rPr>
            <w:rStyle w:val="-"/>
            <w:rFonts w:cs="Times New Roman" w:ascii="Times New Roman" w:hAnsi="Times New Roman"/>
            <w:sz w:val="28"/>
            <w:szCs w:val="28"/>
          </w:rPr>
          <w:t>Конституция</w:t>
        </w:r>
      </w:hyperlink>
      <w:r>
        <w:rPr>
          <w:rFonts w:cs="Times New Roman" w:ascii="Times New Roman" w:hAnsi="Times New Roman"/>
          <w:sz w:val="28"/>
          <w:szCs w:val="28"/>
        </w:rPr>
        <w:t xml:space="preserve"> Российской Федерации («Российская газета», № 7, 21.01.2009);</w:t>
      </w:r>
    </w:p>
    <w:p>
      <w:pPr>
        <w:pStyle w:val="ConsPlusNormal1"/>
        <w:ind w:firstLine="539"/>
        <w:jc w:val="both"/>
        <w:rPr/>
      </w:pPr>
      <w:r>
        <w:rPr>
          <w:rFonts w:cs="Times New Roman" w:ascii="Times New Roman" w:hAnsi="Times New Roman"/>
          <w:sz w:val="28"/>
          <w:szCs w:val="28"/>
        </w:rPr>
        <w:t xml:space="preserve">2) Земельный </w:t>
      </w:r>
      <w:hyperlink r:id="rId13">
        <w:r>
          <w:rPr>
            <w:rStyle w:val="-"/>
            <w:rFonts w:cs="Times New Roman" w:ascii="Times New Roman" w:hAnsi="Times New Roman"/>
            <w:sz w:val="28"/>
            <w:szCs w:val="28"/>
          </w:rPr>
          <w:t>кодекс</w:t>
        </w:r>
      </w:hyperlink>
      <w:r>
        <w:rPr>
          <w:rFonts w:cs="Times New Roman" w:ascii="Times New Roman" w:hAnsi="Times New Roman"/>
          <w:sz w:val="28"/>
          <w:szCs w:val="28"/>
        </w:rPr>
        <w:t xml:space="preserve"> Российской Федерации («Собрание законодательства РФ», 29.10.2001, № 44, ст. 4147, «Парламентская газета»,           № 204-205, 30.10.2001, «Российская газета», № 211-212, 30.10.2001);</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3) Гражданский </w:t>
      </w:r>
      <w:hyperlink r:id="rId14">
        <w:r>
          <w:rPr>
            <w:rStyle w:val="-"/>
            <w:rFonts w:cs="Times New Roman" w:ascii="Times New Roman" w:hAnsi="Times New Roman"/>
            <w:sz w:val="28"/>
            <w:szCs w:val="28"/>
          </w:rPr>
          <w:t>кодекс</w:t>
        </w:r>
      </w:hyperlink>
      <w:r>
        <w:rPr>
          <w:rFonts w:cs="Times New Roman" w:ascii="Times New Roman" w:hAnsi="Times New Roman"/>
          <w:sz w:val="28"/>
          <w:szCs w:val="28"/>
        </w:rPr>
        <w:t xml:space="preserve"> Российской Федерации (часть первая) («Собрание законодательства РФ», 05.12.1994, № 32, ст. 3301, «Российская газета», № 238-239, 08.12.1994);</w:t>
      </w:r>
    </w:p>
    <w:p>
      <w:pPr>
        <w:pStyle w:val="ConsPlusNormal1"/>
        <w:ind w:firstLine="539"/>
        <w:jc w:val="both"/>
        <w:rPr/>
      </w:pPr>
      <w:r>
        <w:rPr>
          <w:rFonts w:cs="Times New Roman" w:ascii="Times New Roman" w:hAnsi="Times New Roman"/>
          <w:sz w:val="28"/>
          <w:szCs w:val="28"/>
        </w:rPr>
        <w:t xml:space="preserve">4) Федеральный </w:t>
      </w:r>
      <w:hyperlink r:id="rId15">
        <w:r>
          <w:rPr>
            <w:rStyle w:val="-"/>
            <w:rFonts w:cs="Times New Roman" w:ascii="Times New Roman" w:hAnsi="Times New Roman"/>
            <w:sz w:val="28"/>
            <w:szCs w:val="28"/>
          </w:rPr>
          <w:t>закон</w:t>
        </w:r>
      </w:hyperlink>
      <w:r>
        <w:rPr>
          <w:rFonts w:cs="Times New Roman" w:ascii="Times New Roman" w:hAnsi="Times New Roman"/>
          <w:sz w:val="28"/>
          <w:szCs w:val="28"/>
        </w:rPr>
        <w:t xml:space="preserve"> от 25 октября 2001 г.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pPr>
        <w:pStyle w:val="ConsPlusNormal1"/>
        <w:ind w:firstLine="567"/>
        <w:jc w:val="both"/>
        <w:rPr/>
      </w:pPr>
      <w:r>
        <w:rPr>
          <w:rFonts w:cs="Times New Roman" w:ascii="Times New Roman" w:hAnsi="Times New Roman"/>
          <w:sz w:val="28"/>
          <w:szCs w:val="28"/>
        </w:rPr>
        <w:t xml:space="preserve">5) Федеральный </w:t>
      </w:r>
      <w:hyperlink r:id="rId16">
        <w:r>
          <w:rPr>
            <w:rStyle w:val="-"/>
            <w:rFonts w:cs="Times New Roman" w:ascii="Times New Roman" w:hAnsi="Times New Roman"/>
            <w:sz w:val="28"/>
            <w:szCs w:val="28"/>
          </w:rPr>
          <w:t>закон</w:t>
        </w:r>
      </w:hyperlink>
      <w:r>
        <w:rPr>
          <w:rFonts w:cs="Times New Roman" w:ascii="Times New Roman" w:hAnsi="Times New Roman"/>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www.pravo.gov.ru - 05.12.2011) (далее – Федеральный закон       № 210-ФЗ);</w:t>
      </w:r>
    </w:p>
    <w:p>
      <w:pPr>
        <w:pStyle w:val="ConsPlusNormal1"/>
        <w:ind w:firstLine="539"/>
        <w:jc w:val="both"/>
        <w:rPr/>
      </w:pPr>
      <w:r>
        <w:rPr>
          <w:rFonts w:cs="Times New Roman" w:ascii="Times New Roman" w:hAnsi="Times New Roman"/>
          <w:sz w:val="28"/>
          <w:szCs w:val="28"/>
        </w:rPr>
        <w:t xml:space="preserve">6) </w:t>
      </w:r>
      <w:hyperlink r:id="rId17">
        <w:r>
          <w:rPr>
            <w:rStyle w:val="-"/>
            <w:rFonts w:cs="Times New Roman" w:ascii="Times New Roman" w:hAnsi="Times New Roman"/>
            <w:sz w:val="28"/>
            <w:szCs w:val="28"/>
          </w:rPr>
          <w:t>Постановление</w:t>
        </w:r>
      </w:hyperlink>
      <w:r>
        <w:rPr>
          <w:rFonts w:cs="Times New Roman" w:ascii="Times New Roman" w:hAnsi="Times New Roman"/>
          <w:sz w:val="28"/>
          <w:szCs w:val="28"/>
        </w:rPr>
        <w:t xml:space="preserve"> Правительства Российской Федерации от 07.07.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pPr>
        <w:pStyle w:val="ConsPlusNormal1"/>
        <w:ind w:firstLine="567"/>
        <w:jc w:val="both"/>
        <w:rPr/>
      </w:pPr>
      <w:r>
        <w:rPr>
          <w:rFonts w:cs="Times New Roman" w:ascii="Times New Roman" w:hAnsi="Times New Roman"/>
          <w:sz w:val="28"/>
          <w:szCs w:val="28"/>
        </w:rPr>
        <w:t>7)</w:t>
      </w:r>
      <w:r>
        <w:rPr>
          <w:rFonts w:cs="Times New Roman" w:ascii="Times New Roman" w:hAnsi="Times New Roman"/>
        </w:rPr>
        <w:t xml:space="preserve"> </w:t>
      </w:r>
      <w:hyperlink r:id="rId18">
        <w:r>
          <w:rPr>
            <w:rStyle w:val="-"/>
            <w:rFonts w:cs="Times New Roman" w:ascii="Times New Roman" w:hAnsi="Times New Roman"/>
            <w:sz w:val="28"/>
            <w:szCs w:val="28"/>
          </w:rPr>
          <w:t>Постановление</w:t>
        </w:r>
      </w:hyperlink>
      <w:r>
        <w:rPr>
          <w:rFonts w:cs="Times New Roman" w:ascii="Times New Roman" w:hAnsi="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8)</w:t>
      </w:r>
      <w:r>
        <w:rPr>
          <w:rFonts w:cs="Times New Roman" w:ascii="Times New Roman" w:hAnsi="Times New Roman"/>
        </w:rPr>
        <w:t xml:space="preserve"> </w:t>
      </w:r>
      <w:hyperlink r:id="rId19">
        <w:r>
          <w:rPr>
            <w:rStyle w:val="-"/>
            <w:rFonts w:cs="Times New Roman" w:ascii="Times New Roman" w:hAnsi="Times New Roman"/>
            <w:sz w:val="28"/>
            <w:szCs w:val="28"/>
          </w:rPr>
          <w:t>Постановление</w:t>
        </w:r>
      </w:hyperlink>
      <w:r>
        <w:rPr>
          <w:rFonts w:cs="Times New Roman" w:ascii="Times New Roman" w:hAnsi="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9)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 36018);</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10) постановление Правительства Ставропольского края от 12.05.2015 г. № 206-п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Ставропольского края, земель или земельных участков, государственная собственность на которые не разграничена, на территории Ставропольского края»;</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11) Решение Совета депутатов Петровского городского округа Ставропольского края первого созыва от 15 июня 2018 г. № 78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12) настоящий Административный регламент;</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13) а также последующими редакциями указанных нормативных правовых актов.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t xml:space="preserve">9. Исчерпывающий перечень документов, необходимых в соответствии </w:t>
      </w:r>
    </w:p>
    <w:p>
      <w:pPr>
        <w:pStyle w:val="ConsPlusNormal1"/>
        <w:numPr>
          <w:ilvl w:val="0"/>
          <w:numId w:val="0"/>
        </w:numPr>
        <w:spacing w:lineRule="exact" w:line="240"/>
        <w:ind w:firstLine="709"/>
        <w:jc w:val="center"/>
        <w:outlineLvl w:val="2"/>
        <w:rPr/>
      </w:pPr>
      <w:r>
        <w:rPr>
          <w:rFonts w:cs="Times New Roman" w:ascii="Times New Roman" w:hAnsi="Times New Roman"/>
          <w:sz w:val="28"/>
          <w:szCs w:val="28"/>
        </w:rPr>
        <w:t>с нормативными правовыми актами Российской Федерации, Ставропольского края,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pPr>
      <w:r>
        <w:rPr>
          <w:rFonts w:cs="Times New Roman" w:ascii="Times New Roman" w:hAnsi="Times New Roman"/>
          <w:sz w:val="28"/>
          <w:szCs w:val="28"/>
        </w:rPr>
        <w:t>9.1. Для получения муниципальной услуги заявитель или его доверенное лицо представляет в Отдел или МФЦ заявление и следующие документы:</w:t>
      </w:r>
    </w:p>
    <w:p>
      <w:pPr>
        <w:pStyle w:val="Normal"/>
        <w:autoSpaceDE w:val="false"/>
        <w:spacing w:lineRule="auto" w:line="240" w:before="0" w:after="0"/>
        <w:ind w:firstLine="540"/>
        <w:jc w:val="both"/>
        <w:rPr/>
      </w:pPr>
      <w:r>
        <w:rPr>
          <w:rFonts w:cs="Times New Roman" w:ascii="Times New Roman" w:hAnsi="Times New Roman"/>
          <w:sz w:val="28"/>
          <w:szCs w:val="28"/>
        </w:rPr>
        <w:t>Заявление 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в письменной форме по образцу согласно Приложению 2 к настоящему Административному регламенту.</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К заявлению о перераспределении земельных участков прилагаются следующие документы:</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копия документа, удостоверяющего личность заявителя, являющегося физическим лицом, индивидуальным предпринимателем, либо личность представителя физического лица, индивидуального предпринимателя или юридического лица;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копия документа, удостоверяющего права (полномочия) представителя физического лица, индивидуального предпринимателя или юридического лица (если с запросом (заявлением) обращается представитель заявителя);</w:t>
      </w:r>
    </w:p>
    <w:p>
      <w:pPr>
        <w:pStyle w:val="Normal"/>
        <w:autoSpaceDE w:val="false"/>
        <w:spacing w:lineRule="auto" w:line="240" w:before="0" w:after="0"/>
        <w:ind w:firstLine="540"/>
        <w:jc w:val="both"/>
        <w:rPr/>
      </w:pPr>
      <w:r>
        <w:rPr>
          <w:rFonts w:cs="Times New Roman" w:ascii="Times New Roman" w:hAnsi="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pPr>
        <w:pStyle w:val="Normal"/>
        <w:autoSpaceDE w:val="false"/>
        <w:spacing w:lineRule="auto" w:line="240" w:before="0" w:after="0"/>
        <w:ind w:firstLine="540"/>
        <w:jc w:val="both"/>
        <w:rPr/>
      </w:pPr>
      <w:r>
        <w:rPr>
          <w:rFonts w:cs="Times New Roman" w:ascii="Times New Roman" w:hAnsi="Times New Roman"/>
          <w:sz w:val="28"/>
          <w:szCs w:val="28"/>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согласие землепользователей, землевладельцев, залогодержателей земельных участков, из которых при перераспределении образуются земельные участки (представляется в случае, если земельные участки, которые предлагается перераспределить, обременены правами указанных лиц).</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Документы представляются в подлиннике, в копиях, заверенных в установленном порядке (в копиях, если документы являются общедоступными), либо в копиях, заверяемых лицом, принимающим заявление.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pPr>
        <w:pStyle w:val="Normal"/>
        <w:autoSpaceDE w:val="false"/>
        <w:spacing w:lineRule="auto" w:line="240" w:before="0" w:after="0"/>
        <w:ind w:firstLine="540"/>
        <w:jc w:val="both"/>
        <w:rPr/>
      </w:pPr>
      <w:r>
        <w:rPr>
          <w:rFonts w:cs="Times New Roman" w:ascii="Times New Roman" w:hAnsi="Times New Roman"/>
          <w:sz w:val="28"/>
          <w:szCs w:val="28"/>
        </w:rPr>
        <w:t>Заявление и документы, принятые МФЦ, в течение 1 рабочего дня со дня их приема направляются (передаются) в Отдел.</w:t>
      </w:r>
    </w:p>
    <w:p>
      <w:pPr>
        <w:pStyle w:val="Normal"/>
        <w:autoSpaceDE w:val="false"/>
        <w:spacing w:lineRule="auto" w:line="240" w:before="0" w:after="0"/>
        <w:ind w:firstLine="540"/>
        <w:jc w:val="both"/>
        <w:rPr/>
      </w:pPr>
      <w:r>
        <w:rPr>
          <w:rFonts w:cs="Times New Roman" w:ascii="Times New Roman" w:hAnsi="Times New Roman"/>
          <w:sz w:val="28"/>
          <w:szCs w:val="28"/>
        </w:rPr>
        <w:t>9.2. Форму заявления и общие сведения о муниципальной услуге заявитель вправе получить:</w:t>
      </w:r>
    </w:p>
    <w:p>
      <w:pPr>
        <w:pStyle w:val="ConsPlusNormal1"/>
        <w:ind w:firstLine="709"/>
        <w:jc w:val="both"/>
        <w:rPr/>
      </w:pPr>
      <w:r>
        <w:rPr>
          <w:rFonts w:cs="Times New Roman" w:ascii="Times New Roman" w:hAnsi="Times New Roman"/>
          <w:sz w:val="28"/>
          <w:szCs w:val="28"/>
        </w:rPr>
        <w:t>непосредственно в администрации, у должностных лиц Отдела;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информационно-телекоммуникационной сети «Интернет» на официальном сайте администрации </w:t>
      </w:r>
      <w:hyperlink r:id="rId20">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petrgosk</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21">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2">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.26</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w:t>
      </w:r>
    </w:p>
    <w:p>
      <w:pPr>
        <w:pStyle w:val="ConsPlusNormal1"/>
        <w:ind w:firstLine="709"/>
        <w:jc w:val="both"/>
        <w:rPr/>
      </w:pPr>
      <w:r>
        <w:rPr>
          <w:rFonts w:cs="Times New Roman" w:ascii="Times New Roman" w:hAnsi="Times New Roman"/>
          <w:sz w:val="28"/>
          <w:szCs w:val="28"/>
        </w:rPr>
        <w:t>в многофункциональном центре</w:t>
      </w:r>
      <w:r>
        <w:rPr>
          <w:rFonts w:cs="Times New Roman" w:ascii="Times New Roman" w:hAnsi="Times New Roman"/>
        </w:rPr>
        <w:t xml:space="preserve"> </w:t>
      </w:r>
      <w:r>
        <w:rPr>
          <w:rFonts w:cs="Times New Roman" w:ascii="Times New Roman" w:hAnsi="Times New Roman"/>
          <w:sz w:val="28"/>
          <w:szCs w:val="28"/>
        </w:rPr>
        <w:t>предоставления государственных и муниципальных услуг в Петровском районе Ставропольского края.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Заявитель имеет право представить документы:</w:t>
      </w:r>
    </w:p>
    <w:p>
      <w:pPr>
        <w:pStyle w:val="ConsPlusNormal1"/>
        <w:ind w:firstLine="709"/>
        <w:jc w:val="both"/>
        <w:rPr/>
      </w:pPr>
      <w:r>
        <w:rPr>
          <w:rFonts w:cs="Times New Roman" w:ascii="Times New Roman" w:hAnsi="Times New Roman"/>
          <w:sz w:val="28"/>
          <w:szCs w:val="28"/>
        </w:rPr>
        <w:t>лично в администрацию по адресу: Ставропольский край, Петровский район, г. Светлоград, пл. 50 лет Октября, 8, к должностным лицам Отдела – понедельник - пятница с 8.00 до 17.00, перерыв с 12.00 до 13.00; суббота, воскресенье - выходные дни;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pPr>
        <w:pStyle w:val="Style31"/>
        <w:ind w:firstLine="709"/>
        <w:rPr/>
      </w:pPr>
      <w:r>
        <w:rPr>
          <w:rFonts w:cs="Times New Roman" w:ascii="Times New Roman" w:hAnsi="Times New Roman"/>
          <w:sz w:val="28"/>
          <w:szCs w:val="28"/>
        </w:rPr>
        <w:t xml:space="preserve">в форме электронного документа с использованием электронной почты в администрацию по адресу: </w:t>
      </w:r>
      <w:r>
        <w:rPr>
          <w:rFonts w:cs="Times New Roman" w:ascii="Times New Roman" w:hAnsi="Times New Roman"/>
          <w:sz w:val="28"/>
          <w:szCs w:val="28"/>
          <w:lang w:val="en-US"/>
        </w:rPr>
        <w:t>adm</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ConsPlusNormal1"/>
        <w:ind w:firstLine="709"/>
        <w:jc w:val="both"/>
        <w:rPr/>
      </w:pPr>
      <w:r>
        <w:rPr>
          <w:rFonts w:cs="Times New Roman" w:ascii="Times New Roman" w:hAnsi="Times New Roman"/>
          <w:sz w:val="28"/>
          <w:szCs w:val="28"/>
        </w:rPr>
        <w:t>с использованием информационно-телекоммуникационной сети «Интернет» путем направления обращений на официальный сайт администрации www.</w:t>
      </w:r>
      <w:r>
        <w:rPr>
          <w:rFonts w:cs="Times New Roman" w:ascii="Times New Roman" w:hAnsi="Times New Roman"/>
          <w:sz w:val="28"/>
          <w:szCs w:val="28"/>
          <w:lang w:val="en-US"/>
        </w:rPr>
        <w:t>petrgosk</w:t>
      </w:r>
      <w:r>
        <w:rPr>
          <w:rFonts w:cs="Times New Roman" w:ascii="Times New Roman" w:hAnsi="Times New Roman"/>
          <w:sz w:val="28"/>
          <w:szCs w:val="28"/>
        </w:rPr>
        <w:t xml:space="preserve">.ru, в федеральную государственную информационную систему «Единый портал государственных и муниципальных услуг (функций)» </w:t>
      </w:r>
      <w:hyperlink r:id="rId23">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4">
        <w:r>
          <w:rPr>
            <w:rStyle w:val="-"/>
            <w:rFonts w:cs="Times New Roman" w:ascii="Times New Roman" w:hAnsi="Times New Roman"/>
            <w:color w:val="000000"/>
            <w:sz w:val="28"/>
            <w:szCs w:val="28"/>
            <w:u w:val="none"/>
          </w:rPr>
          <w:t>www.26gosuslugi.ru</w:t>
        </w:r>
      </w:hyperlink>
      <w:r>
        <w:rPr>
          <w:rFonts w:cs="Times New Roman" w:ascii="Times New Roman" w:hAnsi="Times New Roman"/>
          <w:sz w:val="28"/>
          <w:szCs w:val="28"/>
        </w:rPr>
        <w:t xml:space="preserve"> (в личные кабинеты пользователей).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через МФЦ (при наличии соответствующего соглашения) - в порядке, установленном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9.3. Документы в электронной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9.4.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ind w:firstLine="539"/>
        <w:jc w:val="center"/>
        <w:rPr>
          <w:rFonts w:ascii="Times New Roman" w:hAnsi="Times New Roman" w:eastAsia="Calibri" w:cs="Times New Roman"/>
          <w:sz w:val="28"/>
          <w:szCs w:val="28"/>
        </w:rPr>
      </w:pPr>
      <w:bookmarkStart w:id="4" w:name="Par138"/>
      <w:bookmarkEnd w:id="4"/>
      <w:r>
        <w:rPr>
          <w:rFonts w:cs="Times New Roman" w:ascii="Times New Roman" w:hAnsi="Times New Roman"/>
          <w:sz w:val="28"/>
          <w:szCs w:val="28"/>
        </w:rPr>
        <w:t xml:space="preserve">10. </w:t>
      </w:r>
      <w:r>
        <w:rPr>
          <w:rFonts w:eastAsia="Calibri" w:cs="Times New Roman"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предоставления.</w:t>
      </w:r>
    </w:p>
    <w:p>
      <w:pPr>
        <w:pStyle w:val="Normal"/>
        <w:autoSpaceDE w:val="false"/>
        <w:spacing w:lineRule="auto" w:line="240" w:before="0" w:after="0"/>
        <w:ind w:firstLine="54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autoSpaceDE w:val="false"/>
        <w:spacing w:lineRule="auto" w:line="240" w:before="0" w:after="0"/>
        <w:ind w:firstLine="540"/>
        <w:jc w:val="both"/>
        <w:rPr/>
      </w:pPr>
      <w:r>
        <w:rPr>
          <w:rFonts w:cs="Times New Roman" w:ascii="Times New Roman" w:hAnsi="Times New Roman"/>
          <w:sz w:val="28"/>
          <w:szCs w:val="28"/>
        </w:rPr>
        <w:t>10.1. Для предоставления услуги,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выписку из Единого государственного реестра недвижимости об основных характеристиках и зарегистрированных правах на объект недвижимости;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кадастровую выписку о земельном участке;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 выписку из Единого государственного реестра прав на недвижимое имущество и сделок с ним;</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 выписку из Единого государственного реестра недвижимости о кадастровой стоимости объекта недвижимости;</w:t>
      </w:r>
    </w:p>
    <w:p>
      <w:pPr>
        <w:pStyle w:val="Normal"/>
        <w:autoSpaceDE w:val="false"/>
        <w:spacing w:lineRule="auto" w:line="240" w:before="0" w:after="0"/>
        <w:ind w:firstLine="540"/>
        <w:jc w:val="both"/>
        <w:rPr/>
      </w:pPr>
      <w:r>
        <w:rPr>
          <w:rFonts w:cs="Times New Roman" w:ascii="Times New Roman" w:hAnsi="Times New Roman"/>
          <w:sz w:val="28"/>
          <w:szCs w:val="28"/>
        </w:rPr>
        <w:t>5) выписку из Единого государственного реестра юридический лиц.</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Вышеуказанные документы запрашиваются в рамках межведомственного информационного взаимодействия в территориальных органах Управления Федеральной службы государственной регистрации, кадастра и картографии в течение 5 рабочих дней со дня поступления заявления и документов, в том числе в электронной форме.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10.2. Администрация и МФЦ не вправе требовать от заявителя: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 210-ФЗ.</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10.3. Документы, перечисленные в пункте 10.1 настоящего Административного регламента, могут быть представлены заявителем самостоятельно.</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11.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pPr>
      <w:r>
        <w:rPr>
          <w:rFonts w:cs="Times New Roman" w:ascii="Times New Roman" w:hAnsi="Times New Roman"/>
          <w:sz w:val="28"/>
          <w:szCs w:val="28"/>
        </w:rPr>
        <w:t>11.1.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11.2. Основания для отказа в приеме документов, необходимых для предоставления муниципальной услуги, представленных на бумажном носителе, не предусмотрены.</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 xml:space="preserve">12. Исчерпывающий перечень оснований для приостановления </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или отказа в предоставлении муниципальной услуги</w:t>
      </w:r>
    </w:p>
    <w:p>
      <w:pPr>
        <w:pStyle w:val="Normal"/>
        <w:autoSpaceDE w:val="false"/>
        <w:spacing w:lineRule="auto" w:line="240" w:before="0" w:after="0"/>
        <w:ind w:firstLine="540"/>
        <w:jc w:val="both"/>
        <w:rPr/>
      </w:pPr>
      <w:r>
        <w:rPr>
          <w:rFonts w:cs="Times New Roman" w:ascii="Times New Roman" w:hAnsi="Times New Roman"/>
          <w:sz w:val="28"/>
          <w:szCs w:val="28"/>
        </w:rPr>
        <w:t xml:space="preserve">12.1. Основаниями для отказа в предоставлении муниципальной услуги являются: </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 такой земельный участок был образован, более чем на десять процентов.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12.2. Приостановление предоставления муниципальной услуги осуществляется на период проведения заинтересованным лицом кадастровых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земельном участке, в отношении которого заключается соглашение о перераспределении. </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709"/>
        <w:jc w:val="center"/>
        <w:outlineLvl w:val="0"/>
        <w:rPr/>
      </w:pPr>
      <w:r>
        <w:rPr>
          <w:rFonts w:cs="Times New Roman" w:ascii="Times New Roman" w:hAnsi="Times New Roman"/>
          <w:sz w:val="28"/>
          <w:szCs w:val="28"/>
        </w:rPr>
        <w:t xml:space="preserve">13. </w:t>
      </w:r>
      <w:r>
        <w:rPr>
          <w:rFonts w:eastAsia="Calibri" w:cs="Times New Roman"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pPr>
        <w:pStyle w:val="Normal"/>
        <w:numPr>
          <w:ilvl w:val="0"/>
          <w:numId w:val="0"/>
        </w:numPr>
        <w:autoSpaceDE w:val="false"/>
        <w:spacing w:lineRule="exact" w:line="240" w:before="0" w:after="0"/>
        <w:ind w:firstLine="709"/>
        <w:jc w:val="center"/>
        <w:outlineLvl w:val="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eastAsia="Arial" w:cs="Times New Roman"/>
          <w:sz w:val="28"/>
          <w:szCs w:val="28"/>
        </w:rPr>
      </w:pPr>
      <w:r>
        <w:rPr>
          <w:rFonts w:eastAsia="Arial" w:cs="Times New Roman" w:ascii="Times New Roman" w:hAnsi="Times New Roman"/>
          <w:sz w:val="28"/>
          <w:szCs w:val="28"/>
        </w:rPr>
        <w:t>13.1. Подготовка схемы расположения земельного участка или земельных участков на кадастровом плане территории, подготовка межевого плана, в целях государственного кадастрового учета земельных участков, которые образуются в результате перераспределения, а также обращение с заявлением о государственном кадастровом учете таких земельных участков.</w:t>
      </w:r>
    </w:p>
    <w:p>
      <w:pPr>
        <w:pStyle w:val="Normal"/>
        <w:autoSpaceDE w:val="false"/>
        <w:spacing w:lineRule="auto" w:line="240" w:before="0" w:after="0"/>
        <w:ind w:firstLine="540"/>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Normal"/>
        <w:autoSpaceDE w:val="fals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14. Порядок, размер и основания взимания государственной пошлины и иной платы, взимаемой за муниципальные услуги</w:t>
      </w:r>
    </w:p>
    <w:p>
      <w:pPr>
        <w:pStyle w:val="Normal"/>
        <w:autoSpaceDE w:val="fals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14.1. Муниципальная услуга предоставляется без взимания платы.</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ind w:firstLine="539"/>
        <w:jc w:val="center"/>
        <w:rPr>
          <w:rFonts w:ascii="Times New Roman" w:hAnsi="Times New Roman" w:cs="Times New Roman"/>
          <w:sz w:val="28"/>
          <w:szCs w:val="28"/>
        </w:rPr>
      </w:pPr>
      <w:r>
        <w:rPr>
          <w:rFonts w:cs="Times New Roman" w:ascii="Times New Roman" w:hAnsi="Times New Roman"/>
          <w:sz w:val="28"/>
          <w:szCs w:val="28"/>
        </w:rPr>
        <w:t>15.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pPr>
        <w:pStyle w:val="Normal"/>
        <w:autoSpaceDE w:val="false"/>
        <w:spacing w:lineRule="exact"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15.1. Расходы, связанные с изготовлением схемы расположения земельного участка или земельных участков на кадастровом плане территории, изготовление межевого плана, несет физическое или юридическое лицо, заинтересованное в заключении соглашения.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ind w:firstLine="709"/>
        <w:jc w:val="center"/>
        <w:rPr/>
      </w:pPr>
      <w:r>
        <w:rPr>
          <w:rFonts w:cs="Times New Roman" w:ascii="Times New Roman" w:hAnsi="Times New Roman"/>
          <w:sz w:val="28"/>
          <w:szCs w:val="28"/>
        </w:rPr>
        <w:t>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autoSpaceDE w:val="fals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16.1. Максимальный срок ожидания в очереди для подачи документов в Отдел и при получении результата предоставления муниципальной услуги не превышает 15 минут.</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ind w:firstLine="709"/>
        <w:jc w:val="center"/>
        <w:outlineLvl w:val="2"/>
        <w:rPr/>
      </w:pPr>
      <w:r>
        <w:rPr>
          <w:rFonts w:cs="Times New Roman" w:ascii="Times New Roman" w:hAnsi="Times New Roman"/>
          <w:sz w:val="28"/>
          <w:szCs w:val="28"/>
        </w:rPr>
        <w:t>17. Срок и порядок регистрации заявления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Заявление о предоставлении муниципальной услуги с приложением документов, указанных в пункте 9.1 настоящего Административного регламента, представленное в администрацию или МФЦ заявителем (его представителем), а также направленное почтой, либо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Заявление на предоставление муниципальной услуги, в том числе в электронной форме, регистрируется должностным лицом администрации, ответственным за делопроизводство.</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709"/>
        <w:jc w:val="center"/>
        <w:outlineLvl w:val="0"/>
        <w:rPr/>
      </w:pPr>
      <w:r>
        <w:rPr>
          <w:rFonts w:cs="Times New Roman" w:ascii="Times New Roman" w:hAnsi="Times New Roman"/>
          <w:sz w:val="28"/>
          <w:szCs w:val="28"/>
        </w:rPr>
        <w:t>18.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numPr>
          <w:ilvl w:val="0"/>
          <w:numId w:val="0"/>
        </w:numPr>
        <w:autoSpaceDE w:val="false"/>
        <w:spacing w:lineRule="exact"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pPr>
      <w:r>
        <w:rPr>
          <w:rFonts w:cs="Times New Roman" w:ascii="Times New Roman" w:hAnsi="Times New Roman"/>
          <w:sz w:val="28"/>
          <w:szCs w:val="28"/>
        </w:rPr>
        <w:t xml:space="preserve">Помещения администрации должны соответствовать санитарно-эпидемиологическим </w:t>
      </w:r>
      <w:hyperlink r:id="rId25">
        <w:r>
          <w:rPr>
            <w:rStyle w:val="-"/>
            <w:rFonts w:cs="Times New Roman" w:ascii="Times New Roman" w:hAnsi="Times New Roman"/>
            <w:sz w:val="28"/>
            <w:szCs w:val="28"/>
          </w:rPr>
          <w:t>правилам</w:t>
        </w:r>
      </w:hyperlink>
      <w:r>
        <w:rPr>
          <w:rFonts w:cs="Times New Roman" w:ascii="Times New Roman" w:hAnsi="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Вход и выход из помещений оборудуются соответствующими указателями.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5) допуск сурдопереводчика и тифлосурдопереводчика;</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Normal"/>
        <w:spacing w:lineRule="auto" w:line="240" w:before="0" w:after="0"/>
        <w:ind w:firstLine="851"/>
        <w:jc w:val="both"/>
        <w:rPr/>
      </w:pPr>
      <w:r>
        <w:rPr>
          <w:rFonts w:cs="Times New Roman" w:ascii="Times New Roman" w:hAnsi="Times New Roman"/>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pPr>
        <w:pStyle w:val="Normal"/>
        <w:spacing w:lineRule="auto" w:line="240" w:before="0" w:after="0"/>
        <w:ind w:firstLine="851"/>
        <w:jc w:val="both"/>
        <w:rPr/>
      </w:pPr>
      <w:r>
        <w:rPr>
          <w:rFonts w:cs="Times New Roman"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в федеральной муниципальной информационной системе «Единый портал государственных и муниципальных услуг (функций)» (http</w:t>
      </w:r>
      <w:r>
        <w:rPr>
          <w:rFonts w:cs="Times New Roman" w:ascii="Times New Roman" w:hAnsi="Times New Roman"/>
          <w:sz w:val="28"/>
          <w:szCs w:val="28"/>
          <w:lang w:val="en-US"/>
        </w:rPr>
        <w:t>s</w:t>
      </w:r>
      <w:r>
        <w:rPr>
          <w:rFonts w:cs="Times New Roman" w:ascii="Times New Roman" w:hAnsi="Times New Roman"/>
          <w:sz w:val="28"/>
          <w:szCs w:val="28"/>
        </w:rPr>
        <w:t>://gosuslugi.ru)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w:t>
      </w:r>
      <w:r>
        <w:rPr>
          <w:rFonts w:cs="Times New Roman" w:ascii="Times New Roman" w:hAnsi="Times New Roman"/>
          <w:sz w:val="28"/>
          <w:szCs w:val="28"/>
          <w:lang w:val="en-US"/>
        </w:rPr>
        <w:t>s</w:t>
      </w:r>
      <w:r>
        <w:rPr>
          <w:rFonts w:cs="Times New Roman" w:ascii="Times New Roman" w:hAnsi="Times New Roman"/>
          <w:sz w:val="28"/>
          <w:szCs w:val="28"/>
        </w:rPr>
        <w:t>://26gosuslugi.ru).</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Normal"/>
        <w:spacing w:lineRule="auto" w:line="240" w:before="0" w:after="0"/>
        <w:ind w:firstLine="851"/>
        <w:jc w:val="both"/>
        <w:rPr/>
      </w:pPr>
      <w:r>
        <w:rPr>
          <w:rFonts w:cs="Times New Roman" w:ascii="Times New Roman" w:hAnsi="Times New Roman"/>
          <w:sz w:val="28"/>
          <w:szCs w:val="28"/>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26">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pPr>
        <w:pStyle w:val="Normal"/>
        <w:widowControl w:val="false"/>
        <w:autoSpaceDE w:val="fals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19.1. Показателем доступности и качества муниципальной услуги является возможность:</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1) получать муниципальную услугу своевременно и в соответствии со стандартом предоставления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 получать полную, актуальную и достоверную информацию о порядке предоставления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3) получать информацию о результате предоставления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19.2. Основные требования к качеству предоставления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1) своевременность предоставления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 достоверность и полнота информирования заявителя о ходе рассмотрения его обращения;</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3) удобство и доступность получения заявителем информации о порядке предоставления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19.3.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19.4. При предоставлении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1) при направлении запроса почтовым отправлением непосредственного взаимодействия заявителя с секретарем Комиссии, не требуется;</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 при личном обращении заявитель осуществляет взаимодействие с секретарем Комиссии, при подаче заявления и получении подготовленных в ходе предоставления муниципальной услуги документов;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val="false"/>
        <w:autoSpaceDE w:val="fals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851"/>
        <w:jc w:val="both"/>
        <w:rPr/>
      </w:pPr>
      <w:r>
        <w:rPr>
          <w:rFonts w:cs="Times New Roman" w:ascii="Times New Roman" w:hAnsi="Times New Roman"/>
          <w:sz w:val="28"/>
          <w:szCs w:val="28"/>
        </w:rPr>
        <w:t xml:space="preserve">20.1.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официальный сайт администрации </w:t>
      </w:r>
      <w:hyperlink r:id="rId27">
        <w:r>
          <w:rPr>
            <w:rStyle w:val="-"/>
            <w:rFonts w:cs="Times New Roman" w:ascii="Times New Roman" w:hAnsi="Times New Roman"/>
            <w:sz w:val="28"/>
            <w:szCs w:val="28"/>
            <w:lang w:val="en-US"/>
          </w:rPr>
          <w:t>http</w:t>
        </w:r>
        <w:r>
          <w:rPr>
            <w:rStyle w:val="-"/>
            <w:rFonts w:cs="Times New Roman" w:ascii="Times New Roman" w:hAnsi="Times New Roman"/>
            <w:sz w:val="28"/>
            <w:szCs w:val="28"/>
          </w:rPr>
          <w:t>://</w:t>
        </w:r>
        <w:r>
          <w:rPr>
            <w:rStyle w:val="-"/>
            <w:rFonts w:cs="Times New Roman" w:ascii="Times New Roman" w:hAnsi="Times New Roman"/>
            <w:sz w:val="28"/>
            <w:szCs w:val="28"/>
            <w:lang w:val="en-US"/>
          </w:rPr>
          <w:t>petrgosk</w:t>
        </w:r>
        <w:r>
          <w:rPr>
            <w:rStyle w:val="-"/>
            <w:rFonts w:cs="Times New Roman" w:ascii="Times New Roman" w:hAnsi="Times New Roman"/>
            <w:sz w:val="28"/>
            <w:szCs w:val="28"/>
          </w:rPr>
          <w:t>.</w:t>
        </w:r>
        <w:r>
          <w:rPr>
            <w:rStyle w:val="-"/>
            <w:rFonts w:cs="Times New Roman" w:ascii="Times New Roman" w:hAnsi="Times New Roman"/>
            <w:sz w:val="28"/>
            <w:szCs w:val="28"/>
            <w:lang w:val="en-US"/>
          </w:rPr>
          <w:t>ru</w:t>
        </w:r>
        <w:r>
          <w:rPr>
            <w:rStyle w:val="-"/>
            <w:rFonts w:cs="Times New Roman" w:ascii="Times New Roman" w:hAnsi="Times New Roman"/>
            <w:sz w:val="28"/>
            <w:szCs w:val="28"/>
          </w:rPr>
          <w:t>/</w:t>
        </w:r>
      </w:hyperlink>
      <w:r>
        <w:rPr>
          <w:rFonts w:cs="Times New Roman" w:ascii="Times New Roman" w:hAnsi="Times New Roman"/>
          <w:sz w:val="28"/>
          <w:szCs w:val="28"/>
        </w:rPr>
        <w:t xml:space="preserve">, федеральную государственную информационную систему «Единый портал государственных и муниципальных услуг (функций)» </w:t>
      </w:r>
      <w:hyperlink r:id="rId28">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xml:space="preserve">/)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9">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://26</w:t>
        </w:r>
        <w:r>
          <w:rPr>
            <w:rStyle w:val="-"/>
            <w:rFonts w:cs="Times New Roman" w:ascii="Times New Roman" w:hAnsi="Times New Roman"/>
            <w:color w:val="000000"/>
            <w:sz w:val="28"/>
            <w:szCs w:val="28"/>
            <w:u w:val="none"/>
            <w:lang w:val="en-US"/>
          </w:rPr>
          <w:t>gosuslugi</w:t>
        </w:r>
      </w:hyperlink>
      <w:r>
        <w:rPr>
          <w:rFonts w:cs="Times New Roman" w:ascii="Times New Roman" w:hAnsi="Times New Roman"/>
          <w:sz w:val="28"/>
          <w:szCs w:val="28"/>
        </w:rPr>
        <w:t>):</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подать заявление на предоставление муниципальной услуги в электронной форме;</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получать результат предоставления муниципальной услуги в электронной форме.</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20.2. При предоставлении муниципальной услуги через МФЦ:</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заявитель представляет документы, в соответствии с пунктом 9.1 настоящего Административного регламента, специалисту МФЦ;</w:t>
      </w:r>
    </w:p>
    <w:p>
      <w:pPr>
        <w:pStyle w:val="Normal"/>
        <w:autoSpaceDE w:val="false"/>
        <w:spacing w:lineRule="auto" w:line="240" w:before="0" w:after="0"/>
        <w:ind w:firstLine="851"/>
        <w:jc w:val="both"/>
        <w:rPr/>
      </w:pPr>
      <w:r>
        <w:rPr>
          <w:rFonts w:cs="Times New Roman" w:ascii="Times New Roman" w:hAnsi="Times New Roman"/>
          <w:sz w:val="28"/>
          <w:szCs w:val="28"/>
        </w:rPr>
        <w:t xml:space="preserve">- специалист МФЦ осуществляет электронное взаимодействие с должностным лицом администрации с использованием информационно-телекоммункационной сети «Интернет» через официальный сайт администрации </w:t>
      </w:r>
      <w:hyperlink r:id="rId30">
        <w:r>
          <w:rPr>
            <w:rStyle w:val="-"/>
            <w:rFonts w:cs="Times New Roman" w:ascii="Times New Roman" w:hAnsi="Times New Roman"/>
            <w:sz w:val="28"/>
            <w:szCs w:val="28"/>
            <w:lang w:val="en-US"/>
          </w:rPr>
          <w:t>http</w:t>
        </w:r>
        <w:r>
          <w:rPr>
            <w:rStyle w:val="-"/>
            <w:rFonts w:cs="Times New Roman" w:ascii="Times New Roman" w:hAnsi="Times New Roman"/>
            <w:sz w:val="28"/>
            <w:szCs w:val="28"/>
          </w:rPr>
          <w:t>://</w:t>
        </w:r>
        <w:r>
          <w:rPr>
            <w:rStyle w:val="-"/>
            <w:rFonts w:cs="Times New Roman" w:ascii="Times New Roman" w:hAnsi="Times New Roman"/>
            <w:sz w:val="28"/>
            <w:szCs w:val="28"/>
            <w:lang w:val="en-US"/>
          </w:rPr>
          <w:t>petrgosk</w:t>
        </w:r>
        <w:r>
          <w:rPr>
            <w:rStyle w:val="-"/>
            <w:rFonts w:cs="Times New Roman" w:ascii="Times New Roman" w:hAnsi="Times New Roman"/>
            <w:sz w:val="28"/>
            <w:szCs w:val="28"/>
          </w:rPr>
          <w:t>.</w:t>
        </w:r>
        <w:r>
          <w:rPr>
            <w:rStyle w:val="-"/>
            <w:rFonts w:cs="Times New Roman" w:ascii="Times New Roman" w:hAnsi="Times New Roman"/>
            <w:sz w:val="28"/>
            <w:szCs w:val="28"/>
            <w:lang w:val="en-US"/>
          </w:rPr>
          <w:t>ru</w:t>
        </w:r>
        <w:r>
          <w:rPr>
            <w:rStyle w:val="-"/>
            <w:rFonts w:cs="Times New Roman" w:ascii="Times New Roman" w:hAnsi="Times New Roman"/>
            <w:sz w:val="28"/>
            <w:szCs w:val="28"/>
          </w:rPr>
          <w:t>/</w:t>
        </w:r>
      </w:hyperlink>
      <w:r>
        <w:rPr>
          <w:rFonts w:cs="Times New Roman" w:ascii="Times New Roman" w:hAnsi="Times New Roman"/>
          <w:sz w:val="28"/>
          <w:szCs w:val="28"/>
        </w:rPr>
        <w:t xml:space="preserve">, федеральную государственную информационную систему «Единый портал государственных и муниципальных услуг (функций)» </w:t>
      </w:r>
      <w:hyperlink r:id="rId31">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xml:space="preserve">) или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2">
        <w:r>
          <w:rPr>
            <w:rStyle w:val="-"/>
            <w:rFonts w:cs="Times New Roman" w:ascii="Times New Roman" w:hAnsi="Times New Roman"/>
            <w:color w:val="000000"/>
            <w:sz w:val="28"/>
            <w:szCs w:val="28"/>
            <w:u w:val="none"/>
          </w:rPr>
          <w:t>(http</w:t>
        </w:r>
        <w:r>
          <w:rPr>
            <w:rStyle w:val="-"/>
            <w:rFonts w:cs="Times New Roman" w:ascii="Times New Roman" w:hAnsi="Times New Roman"/>
            <w:color w:val="000000"/>
            <w:sz w:val="28"/>
            <w:szCs w:val="28"/>
            <w:u w:val="none"/>
            <w:lang w:val="en-US"/>
          </w:rPr>
          <w:t>s</w:t>
        </w:r>
        <w:r>
          <w:rPr>
            <w:rStyle w:val="-"/>
            <w:rFonts w:cs="Times New Roman" w:ascii="Times New Roman" w:hAnsi="Times New Roman"/>
            <w:color w:val="000000"/>
            <w:sz w:val="28"/>
            <w:szCs w:val="28"/>
            <w:u w:val="none"/>
          </w:rPr>
          <w:t>://26</w:t>
        </w:r>
        <w:r>
          <w:rPr>
            <w:rStyle w:val="-"/>
            <w:rFonts w:cs="Times New Roman" w:ascii="Times New Roman" w:hAnsi="Times New Roman"/>
            <w:color w:val="000000"/>
            <w:sz w:val="28"/>
            <w:szCs w:val="28"/>
            <w:u w:val="none"/>
            <w:lang w:val="en-US"/>
          </w:rPr>
          <w:t>gosuslugi</w:t>
        </w:r>
      </w:hyperlink>
      <w:r>
        <w:rPr>
          <w:rFonts w:cs="Times New Roman" w:ascii="Times New Roman" w:hAnsi="Times New Roman"/>
          <w:sz w:val="28"/>
          <w:szCs w:val="28"/>
        </w:rPr>
        <w:t>),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секретарь комиссии.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пунктом 9.1 настоящего Административного регламента, по почте, курьером или в форме электронного документа в течение 2 рабочих дней со дня регистрации документов, предусмотренных пунктом 9.1 настоящего Административного регламента, в МФЦ.</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ind w:firstLine="709"/>
        <w:jc w:val="center"/>
        <w:outlineLvl w:val="1"/>
        <w:rPr>
          <w:rFonts w:ascii="Times New Roman" w:hAnsi="Times New Roman" w:cs="Times New Roman"/>
          <w:sz w:val="28"/>
          <w:szCs w:val="28"/>
        </w:rPr>
      </w:pPr>
      <w:r>
        <w:rPr>
          <w:rFonts w:cs="Times New Roman" w:ascii="Times New Roman" w:hAnsi="Times New Roman"/>
          <w:sz w:val="28"/>
          <w:szCs w:val="28"/>
        </w:rPr>
        <w:t>III. Состав, последовательность и сроки выполнения</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требования к порядку</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в электронной форме,</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а также особенности выполнения административных процедур</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(действий) в многофункциональных центрах предоставления</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государственных и муниципальных услуг</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pPr>
      <w:r>
        <w:rPr>
          <w:rFonts w:cs="Times New Roman" w:ascii="Times New Roman" w:hAnsi="Times New Roman"/>
          <w:sz w:val="28"/>
          <w:szCs w:val="28"/>
        </w:rPr>
        <w:t>21. Предоставление муниципальной услуги включает в себя следующие административные процедуры:</w:t>
      </w:r>
    </w:p>
    <w:p>
      <w:pPr>
        <w:pStyle w:val="Normal"/>
        <w:autoSpaceDE w:val="false"/>
        <w:spacing w:lineRule="auto" w:line="240" w:before="0" w:after="0"/>
        <w:ind w:firstLine="540"/>
        <w:jc w:val="both"/>
        <w:rPr/>
      </w:pPr>
      <w:r>
        <w:rPr>
          <w:rFonts w:cs="Times New Roman" w:ascii="Times New Roman" w:hAnsi="Times New Roman"/>
          <w:sz w:val="28"/>
          <w:szCs w:val="28"/>
        </w:rPr>
        <w:t>1) прием и регистрация заявления и документов;</w:t>
      </w:r>
    </w:p>
    <w:p>
      <w:pPr>
        <w:pStyle w:val="Normal"/>
        <w:autoSpaceDE w:val="false"/>
        <w:spacing w:lineRule="auto" w:line="240" w:before="0" w:after="0"/>
        <w:ind w:firstLine="540"/>
        <w:jc w:val="both"/>
        <w:rPr/>
      </w:pPr>
      <w:r>
        <w:rPr>
          <w:rFonts w:cs="Times New Roman" w:ascii="Times New Roman" w:hAnsi="Times New Roman"/>
          <w:sz w:val="28"/>
          <w:szCs w:val="28"/>
        </w:rPr>
        <w:t>2) формирование и направление межведомственных запросов;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 проверка права заявителя и принятие решения о перераспределении земель и (или) земельного участка, либо об отказе в предоставлении муниципальной услуги.</w:t>
      </w:r>
    </w:p>
    <w:p>
      <w:pPr>
        <w:pStyle w:val="Normal"/>
        <w:autoSpaceDE w:val="false"/>
        <w:spacing w:lineRule="auto" w:line="240" w:before="0" w:after="0"/>
        <w:ind w:firstLine="540"/>
        <w:jc w:val="both"/>
        <w:rPr/>
      </w:pPr>
      <w:r>
        <w:rPr>
          <w:rFonts w:cs="Times New Roman" w:ascii="Times New Roman" w:hAnsi="Times New Roman"/>
          <w:sz w:val="28"/>
          <w:szCs w:val="28"/>
        </w:rPr>
        <w:t>Блок-схема предоставления муниципальной услуги приведена в приложении 3 к Административному регламенту.</w:t>
      </w:r>
    </w:p>
    <w:p>
      <w:pPr>
        <w:pStyle w:val="Normal"/>
        <w:autoSpaceDE w:val="false"/>
        <w:spacing w:lineRule="auto" w:line="240" w:before="0" w:after="0"/>
        <w:ind w:firstLine="540"/>
        <w:jc w:val="both"/>
        <w:rPr>
          <w:rFonts w:ascii="Times New Roman" w:hAnsi="Times New Roman" w:cs="Times New Roman"/>
          <w:sz w:val="28"/>
          <w:szCs w:val="28"/>
        </w:rPr>
      </w:pPr>
      <w:bookmarkStart w:id="5" w:name="P278"/>
      <w:bookmarkEnd w:id="5"/>
      <w:r>
        <w:rPr>
          <w:rFonts w:cs="Times New Roman" w:ascii="Times New Roman" w:hAnsi="Times New Roman"/>
          <w:sz w:val="28"/>
          <w:szCs w:val="28"/>
        </w:rPr>
        <w:t xml:space="preserve">                     </w:t>
      </w:r>
    </w:p>
    <w:p>
      <w:pPr>
        <w:pStyle w:val="Normal"/>
        <w:autoSpaceDE w:val="false"/>
        <w:spacing w:lineRule="auto" w:line="240" w:before="0" w:after="0"/>
        <w:ind w:firstLine="540"/>
        <w:jc w:val="both"/>
        <w:rPr/>
      </w:pPr>
      <w:r>
        <w:rPr>
          <w:rFonts w:cs="Times New Roman" w:ascii="Times New Roman" w:hAnsi="Times New Roman"/>
          <w:sz w:val="28"/>
          <w:szCs w:val="28"/>
        </w:rPr>
        <w:t xml:space="preserve">                    </w:t>
      </w:r>
      <w:r>
        <w:rPr>
          <w:rFonts w:cs="Times New Roman" w:ascii="Times New Roman" w:hAnsi="Times New Roman"/>
          <w:sz w:val="28"/>
          <w:szCs w:val="28"/>
        </w:rPr>
        <w:t>Описание административных процедур.</w:t>
      </w:r>
    </w:p>
    <w:p>
      <w:pPr>
        <w:pStyle w:val="Normal"/>
        <w:autoSpaceDE w:val="false"/>
        <w:spacing w:lineRule="auto" w:line="240" w:before="0" w:after="0"/>
        <w:ind w:firstLine="540"/>
        <w:jc w:val="both"/>
        <w:rPr/>
      </w:pPr>
      <w:r>
        <w:rPr>
          <w:rFonts w:cs="Times New Roman" w:ascii="Times New Roman" w:hAnsi="Times New Roman"/>
          <w:sz w:val="28"/>
          <w:szCs w:val="28"/>
        </w:rPr>
        <w:t>21.1. Прием и регистрация заявления и документов.</w:t>
      </w:r>
    </w:p>
    <w:p>
      <w:pPr>
        <w:pStyle w:val="Normal"/>
        <w:autoSpaceDE w:val="false"/>
        <w:spacing w:lineRule="auto" w:line="240" w:before="0" w:after="0"/>
        <w:ind w:firstLine="540"/>
        <w:jc w:val="both"/>
        <w:rPr/>
      </w:pPr>
      <w:r>
        <w:rPr>
          <w:rFonts w:cs="Times New Roman" w:ascii="Times New Roman" w:hAnsi="Times New Roman"/>
          <w:sz w:val="28"/>
          <w:szCs w:val="28"/>
        </w:rPr>
        <w:t>Основанием для начала административной процедуры является прием от заявителя документов, необходимых для предоставления услуги, указанных в пункте 9.1 Административного регламента, при личном приеме или получение указанных документов почтовым отправлением.</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установление личности заявителя или личности и полномочий его доверенного лица, продолжительность выполнения 1 минута;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не более 14 минут;</w:t>
      </w:r>
    </w:p>
    <w:p>
      <w:pPr>
        <w:pStyle w:val="Normal"/>
        <w:autoSpaceDE w:val="false"/>
        <w:spacing w:lineRule="auto" w:line="240" w:before="0" w:after="0"/>
        <w:ind w:firstLine="540"/>
        <w:jc w:val="both"/>
        <w:rPr/>
      </w:pPr>
      <w:r>
        <w:rPr>
          <w:rFonts w:cs="Times New Roman" w:ascii="Times New Roman" w:hAnsi="Times New Roman"/>
          <w:sz w:val="28"/>
          <w:szCs w:val="28"/>
        </w:rPr>
        <w:t>3) регистрация заявления в журнале регистрации и подготовка расписки о приеме заявления и документов,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пунктом 11.1 Административного регламента, с разъяснением причин отказа и порядка их устранения, максимальная продолжительность выполнения не более 5 минут.</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изучение содержания заявления и документов, продолжительность выполнения не более 13 минут;</w:t>
      </w:r>
    </w:p>
    <w:p>
      <w:pPr>
        <w:pStyle w:val="Normal"/>
        <w:autoSpaceDE w:val="false"/>
        <w:spacing w:lineRule="auto" w:line="240" w:before="0" w:after="0"/>
        <w:ind w:firstLine="540"/>
        <w:jc w:val="both"/>
        <w:rPr/>
      </w:pPr>
      <w:r>
        <w:rPr>
          <w:rFonts w:cs="Times New Roman" w:ascii="Times New Roman" w:hAnsi="Times New Roman"/>
          <w:sz w:val="28"/>
          <w:szCs w:val="28"/>
        </w:rPr>
        <w:t>2) регистрация заявления журнале регистрации,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 предусмотренных пунктом 11.1 Административного регламента, продолжительность выполнения не более 7 минут;</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pPr>
        <w:pStyle w:val="Normal"/>
        <w:autoSpaceDE w:val="false"/>
        <w:spacing w:lineRule="auto" w:line="240" w:before="0" w:after="0"/>
        <w:ind w:firstLine="540"/>
        <w:jc w:val="both"/>
        <w:rPr/>
      </w:pPr>
      <w:r>
        <w:rPr>
          <w:rFonts w:cs="Times New Roman" w:ascii="Times New Roman" w:hAnsi="Times New Roman"/>
          <w:sz w:val="28"/>
          <w:szCs w:val="28"/>
        </w:rPr>
        <w:t>Административная процедура выполняется должностным лицом Отдела или МФЦ, ответственным за предоставление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Общий максимальный срок выполнения административных действий - 20 минут.</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При приеме заявления административная процедура выполняется в день обращения.</w:t>
      </w:r>
    </w:p>
    <w:p>
      <w:pPr>
        <w:pStyle w:val="Normal"/>
        <w:autoSpaceDE w:val="false"/>
        <w:spacing w:lineRule="auto" w:line="240" w:before="0" w:after="0"/>
        <w:ind w:firstLine="540"/>
        <w:jc w:val="both"/>
        <w:rPr/>
      </w:pPr>
      <w:r>
        <w:rPr>
          <w:rFonts w:cs="Times New Roman" w:ascii="Times New Roman" w:hAnsi="Times New Roman"/>
          <w:sz w:val="28"/>
          <w:szCs w:val="28"/>
        </w:rPr>
        <w:t>При получении заявления и документов по почте и выявлении оснований, указанных в пункте 11.1 Административного регламента, Отдел или МФЦ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дооформить.</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21.2. 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21.3. Максимальный срок выполнения данного действия составляет день приема заявления.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21.4. Критерии принятия решения по административной процедуре определены пунктом 9.1 и 11.1 настоящего административного регламента. </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21.5. 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21.6. Способом фиксации результата административной процедуры является регистрация заявления в журнале учета и выдача (направление) заявителю расписки.</w:t>
      </w:r>
    </w:p>
    <w:p>
      <w:pPr>
        <w:pStyle w:val="Normal"/>
        <w:autoSpaceDE w:val="false"/>
        <w:spacing w:lineRule="auto" w:line="240" w:before="0" w:after="0"/>
        <w:ind w:firstLine="540"/>
        <w:jc w:val="both"/>
        <w:rPr/>
      </w:pPr>
      <w:r>
        <w:rPr>
          <w:rFonts w:cs="Times New Roman" w:ascii="Times New Roman" w:hAnsi="Times New Roman"/>
          <w:sz w:val="28"/>
          <w:szCs w:val="28"/>
        </w:rPr>
        <w:t>22. Формирование и направление межведомственных запросов.</w:t>
      </w:r>
    </w:p>
    <w:p>
      <w:pPr>
        <w:pStyle w:val="Normal"/>
        <w:autoSpaceDE w:val="false"/>
        <w:spacing w:lineRule="auto" w:line="240" w:before="0" w:after="0"/>
        <w:ind w:firstLine="540"/>
        <w:jc w:val="both"/>
        <w:rPr/>
      </w:pPr>
      <w:r>
        <w:rPr>
          <w:rFonts w:cs="Times New Roman" w:ascii="Times New Roman" w:hAnsi="Times New Roman"/>
          <w:sz w:val="28"/>
          <w:szCs w:val="28"/>
        </w:rPr>
        <w:t>22.1. Основанием для начала административной процедуры является прием заявления и документов, указанных в подпункте 9.1 Административного регламента.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pPr>
        <w:pStyle w:val="Normal"/>
        <w:autoSpaceDE w:val="false"/>
        <w:spacing w:lineRule="auto" w:line="240" w:before="0" w:after="0"/>
        <w:ind w:firstLine="540"/>
        <w:jc w:val="both"/>
        <w:rPr/>
      </w:pPr>
      <w:r>
        <w:rPr>
          <w:rFonts w:cs="Times New Roman" w:ascii="Times New Roman" w:hAnsi="Times New Roman"/>
          <w:sz w:val="28"/>
          <w:szCs w:val="28"/>
        </w:rPr>
        <w:t>1) подготовка и направление в организации запросов об истребовании документов, указанных в пункте 10.1. Административного регламента;</w:t>
      </w:r>
    </w:p>
    <w:p>
      <w:pPr>
        <w:pStyle w:val="Normal"/>
        <w:autoSpaceDE w:val="false"/>
        <w:spacing w:lineRule="auto" w:line="240" w:before="0" w:after="0"/>
        <w:ind w:firstLine="540"/>
        <w:jc w:val="both"/>
        <w:rPr/>
      </w:pPr>
      <w:r>
        <w:rPr>
          <w:rFonts w:cs="Times New Roman" w:ascii="Times New Roman" w:hAnsi="Times New Roman"/>
          <w:sz w:val="28"/>
          <w:szCs w:val="28"/>
        </w:rPr>
        <w:t>2) получение и приобщение к заявлению и документам, представленным заявителем или его доверенным лицом документов, указанных в пункте 10.1 Административного регламента.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Направление в организации, указанные в регламенте межведомственных запросов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pPr>
        <w:pStyle w:val="Normal"/>
        <w:autoSpaceDE w:val="false"/>
        <w:spacing w:lineRule="auto" w:line="240" w:before="0" w:after="0"/>
        <w:ind w:firstLine="540"/>
        <w:jc w:val="both"/>
        <w:rPr/>
      </w:pPr>
      <w:r>
        <w:rPr>
          <w:rFonts w:cs="Times New Roman" w:ascii="Times New Roman" w:hAnsi="Times New Roman"/>
          <w:sz w:val="28"/>
          <w:szCs w:val="28"/>
        </w:rPr>
        <w:t>Административная процедура выполняется должностным лицом Отдела, ответственным за предоставление муниципальной услуги, в рамках межведомственного взаимодействия.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22.2. Контроль за административной процедурой осуществляет начальник отдела.</w:t>
      </w:r>
    </w:p>
    <w:p>
      <w:pPr>
        <w:pStyle w:val="Normal"/>
        <w:autoSpaceDE w:val="false"/>
        <w:spacing w:lineRule="auto" w:line="240" w:before="0" w:after="0"/>
        <w:ind w:firstLine="540"/>
        <w:jc w:val="both"/>
        <w:rPr/>
      </w:pPr>
      <w:r>
        <w:rPr>
          <w:rFonts w:cs="Times New Roman" w:ascii="Times New Roman" w:hAnsi="Times New Roman"/>
          <w:sz w:val="28"/>
          <w:szCs w:val="28"/>
        </w:rPr>
        <w:t>22.3 Максимальный срок направления в организации, указанные в Административном регламенте, межведомственных запросов не более 5 рабочих дней со дня принятия к рассмотрению заявления и документов.</w:t>
      </w:r>
    </w:p>
    <w:p>
      <w:pPr>
        <w:pStyle w:val="Normal"/>
        <w:autoSpaceDE w:val="false"/>
        <w:spacing w:lineRule="auto" w:line="240" w:before="0" w:after="0"/>
        <w:ind w:firstLine="540"/>
        <w:jc w:val="both"/>
        <w:rPr/>
      </w:pPr>
      <w:r>
        <w:rPr>
          <w:rFonts w:cs="Times New Roman" w:ascii="Times New Roman" w:hAnsi="Times New Roman"/>
          <w:sz w:val="28"/>
          <w:szCs w:val="28"/>
        </w:rPr>
        <w:t>22.4 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пункте 10.1. Административного регламента.</w:t>
      </w:r>
    </w:p>
    <w:p>
      <w:pPr>
        <w:pStyle w:val="Normal"/>
        <w:autoSpaceDE w:val="false"/>
        <w:spacing w:lineRule="auto" w:line="240" w:before="0" w:after="0"/>
        <w:ind w:firstLine="540"/>
        <w:jc w:val="both"/>
        <w:rPr/>
      </w:pPr>
      <w:r>
        <w:rPr>
          <w:rFonts w:cs="Times New Roman" w:ascii="Times New Roman" w:hAnsi="Times New Roman"/>
          <w:sz w:val="28"/>
          <w:szCs w:val="28"/>
        </w:rPr>
        <w:t>22.5 Результатом выполнения административной процедуры является получение документов от организаций, указанных в пункте 10.1 Административного регламента.</w:t>
      </w:r>
    </w:p>
    <w:p>
      <w:pPr>
        <w:pStyle w:val="Normal"/>
        <w:autoSpaceDE w:val="false"/>
        <w:spacing w:lineRule="auto" w:line="240" w:before="0" w:after="0"/>
        <w:ind w:firstLine="540"/>
        <w:jc w:val="both"/>
        <w:rPr/>
      </w:pPr>
      <w:r>
        <w:rPr>
          <w:rFonts w:cs="Times New Roman" w:ascii="Times New Roman" w:hAnsi="Times New Roman"/>
          <w:sz w:val="28"/>
          <w:szCs w:val="28"/>
        </w:rPr>
        <w:t>22.6 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pPr>
        <w:pStyle w:val="Normal"/>
        <w:autoSpaceDE w:val="false"/>
        <w:spacing w:lineRule="auto" w:line="240" w:before="0" w:after="0"/>
        <w:ind w:firstLine="540"/>
        <w:jc w:val="both"/>
        <w:rPr/>
      </w:pPr>
      <w:r>
        <w:rPr>
          <w:rFonts w:cs="Times New Roman" w:ascii="Times New Roman" w:hAnsi="Times New Roman"/>
          <w:sz w:val="28"/>
          <w:szCs w:val="28"/>
        </w:rPr>
        <w:t>23. Проверка права заявителя и принятие решения об утверждении схемы расположения земельного участка или земельных участков либо об отказе в предоставлении муниципальной услуги.</w:t>
      </w:r>
    </w:p>
    <w:p>
      <w:pPr>
        <w:pStyle w:val="Normal"/>
        <w:autoSpaceDE w:val="false"/>
        <w:spacing w:lineRule="auto" w:line="240" w:before="0" w:after="0"/>
        <w:ind w:firstLine="540"/>
        <w:jc w:val="both"/>
        <w:rPr/>
      </w:pPr>
      <w:r>
        <w:rPr>
          <w:rFonts w:cs="Times New Roman" w:ascii="Times New Roman" w:hAnsi="Times New Roman"/>
          <w:sz w:val="28"/>
          <w:szCs w:val="28"/>
        </w:rPr>
        <w:t>23.1. Основанием для начала административной процедуры является поступление в Отдел заявления о предоставлении муниципальной услуги и документов, необходимых для предоставления муниципальной услуги, в том числе полученных в результате межведомственного взаимодействия.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Содержание административной процедуры включает в себя следующие административные действия:</w:t>
      </w:r>
    </w:p>
    <w:p>
      <w:pPr>
        <w:pStyle w:val="Normal"/>
        <w:autoSpaceDE w:val="false"/>
        <w:spacing w:lineRule="auto" w:line="240" w:before="0" w:after="0"/>
        <w:ind w:firstLine="540"/>
        <w:jc w:val="both"/>
        <w:rPr/>
      </w:pPr>
      <w:r>
        <w:rPr>
          <w:rFonts w:cs="Times New Roman" w:ascii="Times New Roman" w:hAnsi="Times New Roman"/>
          <w:sz w:val="28"/>
          <w:szCs w:val="28"/>
        </w:rPr>
        <w:t>1) проверка права заявителя на перераспределение земель и (или) земельного участка;</w:t>
      </w:r>
    </w:p>
    <w:p>
      <w:pPr>
        <w:pStyle w:val="Normal"/>
        <w:autoSpaceDE w:val="false"/>
        <w:spacing w:lineRule="auto" w:line="240" w:before="0" w:after="0"/>
        <w:ind w:firstLine="567"/>
        <w:jc w:val="both"/>
        <w:rPr/>
      </w:pPr>
      <w:r>
        <w:rPr>
          <w:rFonts w:cs="Times New Roman" w:ascii="Times New Roman" w:hAnsi="Times New Roman"/>
          <w:sz w:val="28"/>
          <w:szCs w:val="28"/>
        </w:rPr>
        <w:t>2) подготовка, согласование и подписание проекта постановления администрации об утверждении схемы расположения земельного участка и направление этого постановления с приложением указанной схемы заявителю;</w:t>
      </w:r>
    </w:p>
    <w:p>
      <w:pPr>
        <w:pStyle w:val="Normal"/>
        <w:autoSpaceDE w:val="false"/>
        <w:spacing w:lineRule="auto" w:line="240" w:before="0" w:after="0"/>
        <w:ind w:firstLine="567"/>
        <w:jc w:val="both"/>
        <w:rPr/>
      </w:pPr>
      <w:r>
        <w:rPr>
          <w:rFonts w:cs="Times New Roman" w:ascii="Times New Roman" w:hAnsi="Times New Roman"/>
          <w:sz w:val="28"/>
          <w:szCs w:val="28"/>
        </w:rPr>
        <w:t>3) принятие решения о перераспределении;</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4)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pPr>
        <w:pStyle w:val="Normal"/>
        <w:autoSpaceDE w:val="false"/>
        <w:spacing w:lineRule="auto" w:line="240" w:before="0" w:after="0"/>
        <w:ind w:firstLine="540"/>
        <w:jc w:val="both"/>
        <w:rPr/>
      </w:pPr>
      <w:r>
        <w:rPr>
          <w:rFonts w:cs="Times New Roman" w:ascii="Times New Roman" w:hAnsi="Times New Roman"/>
          <w:sz w:val="28"/>
          <w:szCs w:val="28"/>
        </w:rPr>
        <w:t>23.2. Должностное лицо Отдела, ответственное за предоставление муниципальной услуги, осуществляет подготовку:</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постановления администрации об утверждении схемы расположения земельного участка.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23.3. Контроль за административной процедурой осуществляет начальник отдела.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23.4. Максимальный срок выполнения данного действия составляет 10 дней.</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23.5. Критерии принятия решения по административной процедуре определены пунктами 9.1, 10, 11, 13 настоящего Административного регламента.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23.6 Результатом административной процедуры является принятие решения о перераспределении земельного участка. </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23.7 Способом фиксации результата выполнения административной процедуры является принятое постановление администрации округа об утверждении схемы расположения земельного участка.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709"/>
        <w:jc w:val="center"/>
        <w:outlineLvl w:val="1"/>
        <w:rPr/>
      </w:pPr>
      <w:r>
        <w:rPr>
          <w:rFonts w:cs="Times New Roman" w:ascii="Times New Roman" w:hAnsi="Times New Roman"/>
          <w:sz w:val="28"/>
          <w:szCs w:val="28"/>
          <w:lang w:val="en-US"/>
        </w:rPr>
        <w:t>IV</w:t>
      </w:r>
      <w:r>
        <w:rPr>
          <w:rFonts w:cs="Times New Roman" w:ascii="Times New Roman" w:hAnsi="Times New Roman"/>
          <w:sz w:val="28"/>
          <w:szCs w:val="28"/>
        </w:rPr>
        <w:t xml:space="preserve">. Формы контроля за исполнением </w:t>
      </w:r>
    </w:p>
    <w:p>
      <w:pPr>
        <w:pStyle w:val="Normal"/>
        <w:numPr>
          <w:ilvl w:val="0"/>
          <w:numId w:val="0"/>
        </w:numPr>
        <w:autoSpaceDE w:val="false"/>
        <w:spacing w:lineRule="exact" w:line="240" w:before="0" w:after="0"/>
        <w:ind w:firstLine="709"/>
        <w:jc w:val="center"/>
        <w:outlineLvl w:val="1"/>
        <w:rPr>
          <w:rFonts w:ascii="Times New Roman" w:hAnsi="Times New Roman" w:cs="Times New Roman"/>
          <w:sz w:val="28"/>
          <w:szCs w:val="28"/>
        </w:rPr>
      </w:pPr>
      <w:r>
        <w:rPr>
          <w:rFonts w:cs="Times New Roman" w:ascii="Times New Roman" w:hAnsi="Times New Roman"/>
          <w:sz w:val="28"/>
          <w:szCs w:val="28"/>
        </w:rPr>
        <w:t>Административного регламента</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851"/>
        <w:jc w:val="both"/>
        <w:rPr/>
      </w:pPr>
      <w:r>
        <w:rPr>
          <w:rFonts w:cs="Times New Roman" w:ascii="Times New Roman" w:hAnsi="Times New Roman"/>
          <w:sz w:val="28"/>
          <w:szCs w:val="28"/>
        </w:rPr>
        <w:t>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администрации Петровского городского округа Ставропольского края, устанавливающих требования к предоставлению муниципальной услуги, а также принятием ими решений</w:t>
      </w:r>
    </w:p>
    <w:p>
      <w:pPr>
        <w:pStyle w:val="Normal"/>
        <w:autoSpaceDE w:val="false"/>
        <w:spacing w:lineRule="auto" w:line="240" w:before="0" w:after="0"/>
        <w:ind w:firstLine="851"/>
        <w:jc w:val="both"/>
        <w:rPr/>
      </w:pPr>
      <w:r>
        <w:rPr>
          <w:rFonts w:cs="Times New Roman" w:ascii="Times New Roman" w:hAnsi="Times New Roman"/>
          <w:sz w:val="28"/>
          <w:szCs w:val="28"/>
        </w:rPr>
        <w:t>24.1.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pPr>
        <w:pStyle w:val="Normal"/>
        <w:autoSpaceDE w:val="false"/>
        <w:spacing w:lineRule="auto" w:line="240" w:before="0" w:after="0"/>
        <w:ind w:firstLine="851"/>
        <w:jc w:val="both"/>
        <w:rPr/>
      </w:pPr>
      <w:r>
        <w:rPr>
          <w:rFonts w:cs="Times New Roman" w:ascii="Times New Roman" w:hAnsi="Times New Roman"/>
          <w:sz w:val="28"/>
          <w:szCs w:val="28"/>
        </w:rPr>
        <w:t xml:space="preserve">24.2.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 </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ind w:firstLine="851"/>
        <w:jc w:val="center"/>
        <w:rPr>
          <w:rFonts w:ascii="Times New Roman" w:hAnsi="Times New Roman" w:cs="Times New Roman"/>
          <w:sz w:val="28"/>
          <w:szCs w:val="28"/>
        </w:rPr>
      </w:pPr>
      <w:r>
        <w:rPr>
          <w:rFonts w:cs="Times New Roman" w:ascii="Times New Roman" w:hAnsi="Times New Roman"/>
          <w:sz w:val="28"/>
          <w:szCs w:val="28"/>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851"/>
        <w:jc w:val="both"/>
        <w:rPr/>
      </w:pPr>
      <w:r>
        <w:rPr>
          <w:rFonts w:cs="Times New Roman" w:ascii="Times New Roman" w:hAnsi="Times New Roman"/>
          <w:sz w:val="28"/>
          <w:szCs w:val="28"/>
        </w:rPr>
        <w:t>25.1.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pPr>
        <w:pStyle w:val="Normal"/>
        <w:autoSpaceDE w:val="false"/>
        <w:spacing w:lineRule="auto" w:line="240" w:before="0" w:after="0"/>
        <w:ind w:firstLine="851"/>
        <w:jc w:val="both"/>
        <w:rPr/>
      </w:pPr>
      <w:r>
        <w:rPr>
          <w:rFonts w:cs="Times New Roman" w:ascii="Times New Roman" w:hAnsi="Times New Roman"/>
          <w:sz w:val="28"/>
          <w:szCs w:val="28"/>
        </w:rPr>
        <w:t>25.2.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pPr>
        <w:pStyle w:val="Normal"/>
        <w:autoSpaceDE w:val="false"/>
        <w:spacing w:lineRule="auto" w:line="240" w:before="0" w:after="0"/>
        <w:ind w:firstLine="851"/>
        <w:jc w:val="both"/>
        <w:rPr/>
      </w:pPr>
      <w:r>
        <w:rPr>
          <w:rFonts w:cs="Times New Roman" w:ascii="Times New Roman" w:hAnsi="Times New Roman"/>
          <w:sz w:val="28"/>
          <w:szCs w:val="28"/>
        </w:rPr>
        <w:t>25.3. Внеплановые проверки проводятся при выявлении нарушений по предоставлению муниципальной услуги или по конкретному обращению заявителя.</w:t>
      </w:r>
    </w:p>
    <w:p>
      <w:pPr>
        <w:pStyle w:val="Normal"/>
        <w:autoSpaceDE w:val="false"/>
        <w:spacing w:lineRule="auto" w:line="240" w:before="0" w:after="0"/>
        <w:ind w:firstLine="851"/>
        <w:jc w:val="both"/>
        <w:rPr/>
      </w:pPr>
      <w:r>
        <w:rPr>
          <w:rFonts w:cs="Times New Roman" w:ascii="Times New Roman" w:hAnsi="Times New Roman"/>
          <w:sz w:val="28"/>
          <w:szCs w:val="28"/>
        </w:rPr>
        <w:t>25.4. 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pPr>
        <w:pStyle w:val="Normal"/>
        <w:autoSpaceDE w:val="false"/>
        <w:spacing w:lineRule="auto" w:line="240" w:before="0" w:after="0"/>
        <w:ind w:firstLine="851"/>
        <w:jc w:val="both"/>
        <w:rPr/>
      </w:pPr>
      <w:r>
        <w:rPr>
          <w:rFonts w:cs="Times New Roman" w:ascii="Times New Roman" w:hAnsi="Times New Roman"/>
          <w:sz w:val="28"/>
          <w:szCs w:val="28"/>
        </w:rPr>
        <w:t>26.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autoSpaceDE w:val="false"/>
        <w:spacing w:lineRule="auto" w:line="240" w:before="0" w:after="0"/>
        <w:ind w:firstLine="851"/>
        <w:jc w:val="both"/>
        <w:rPr/>
      </w:pPr>
      <w:r>
        <w:rPr>
          <w:rFonts w:cs="Times New Roman" w:ascii="Times New Roman" w:hAnsi="Times New Roman"/>
          <w:sz w:val="28"/>
          <w:szCs w:val="28"/>
        </w:rPr>
        <w:t>26.1.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pPr>
        <w:pStyle w:val="Normal"/>
        <w:autoSpaceDE w:val="false"/>
        <w:spacing w:lineRule="auto" w:line="240" w:before="0" w:after="0"/>
        <w:ind w:firstLine="851"/>
        <w:jc w:val="both"/>
        <w:rPr/>
      </w:pPr>
      <w:r>
        <w:rPr>
          <w:rFonts w:cs="Times New Roman" w:ascii="Times New Roman" w:hAnsi="Times New Roman"/>
          <w:sz w:val="28"/>
          <w:szCs w:val="28"/>
        </w:rPr>
        <w:t>26.2. Специалисты МФЦ,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pPr>
        <w:pStyle w:val="Normal"/>
        <w:autoSpaceDE w:val="false"/>
        <w:spacing w:lineRule="auto" w:line="240" w:before="0" w:after="0"/>
        <w:ind w:firstLine="851"/>
        <w:jc w:val="both"/>
        <w:rPr/>
      </w:pPr>
      <w:r>
        <w:rPr>
          <w:rFonts w:cs="Times New Roman" w:ascii="Times New Roman" w:hAnsi="Times New Roman"/>
          <w:sz w:val="28"/>
          <w:szCs w:val="28"/>
        </w:rPr>
        <w:t>26.3. В случае допущенных нарушений специалисты МФЦ привлекаются к дисциплинарной ответственности в соответствии с законодательством Российской Федерации.</w:t>
      </w:r>
    </w:p>
    <w:p>
      <w:pPr>
        <w:pStyle w:val="Normal"/>
        <w:autoSpaceDE w:val="false"/>
        <w:spacing w:lineRule="auto" w:line="240" w:before="0" w:after="0"/>
        <w:ind w:firstLine="851"/>
        <w:jc w:val="both"/>
        <w:rPr/>
      </w:pPr>
      <w:r>
        <w:rPr>
          <w:rFonts w:cs="Times New Roman" w:ascii="Times New Roman" w:hAnsi="Times New Roman"/>
          <w:sz w:val="28"/>
          <w:szCs w:val="28"/>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autoSpaceDE w:val="false"/>
        <w:spacing w:lineRule="auto" w:line="240" w:before="0" w:after="0"/>
        <w:ind w:firstLine="851"/>
        <w:jc w:val="both"/>
        <w:rPr/>
      </w:pPr>
      <w:r>
        <w:rPr>
          <w:rFonts w:cs="Times New Roman" w:ascii="Times New Roman" w:hAnsi="Times New Roman"/>
          <w:sz w:val="28"/>
          <w:szCs w:val="28"/>
        </w:rPr>
        <w:t>27.1.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и возможности досудебного рассмотрения обращений (жалоб) в процессе получения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exact" w:line="240" w:before="0" w:after="0"/>
        <w:jc w:val="center"/>
        <w:rPr/>
      </w:pPr>
      <w:r>
        <w:rPr>
          <w:rFonts w:cs="Times New Roman" w:ascii="Times New Roman" w:hAnsi="Times New Roman"/>
          <w:sz w:val="28"/>
          <w:szCs w:val="28"/>
          <w:lang w:val="en-US"/>
        </w:rPr>
        <w:t>V</w:t>
      </w:r>
      <w:r>
        <w:rPr>
          <w:rFonts w:cs="Times New Roman" w:ascii="Times New Roman" w:hAnsi="Times New Roman"/>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eastAsia="Arial" w:cs="Times New Roman" w:ascii="Times New Roman" w:hAnsi="Times New Roman"/>
          <w:sz w:val="28"/>
          <w:szCs w:val="28"/>
        </w:rPr>
        <w:t xml:space="preserve">28. Заявитель имеет право на досудебное (внесудебное) обжалование решений и действий (бездействия) отдела, его должностных лиц, муниципальных служащих, МФЦ, работников МФЦ, а также организаций, предусмотренных частью 1.1 статьи 16 </w:t>
      </w:r>
      <w:r>
        <w:rPr>
          <w:rFonts w:cs="Times New Roman" w:ascii="Times New Roman" w:hAnsi="Times New Roman"/>
          <w:sz w:val="28"/>
          <w:szCs w:val="28"/>
        </w:rPr>
        <w:t>Федерального закона № 210-ФЗ</w:t>
      </w:r>
      <w:r>
        <w:rPr>
          <w:rFonts w:eastAsia="Arial" w:cs="Times New Roman" w:ascii="Times New Roman" w:hAnsi="Times New Roman"/>
          <w:sz w:val="28"/>
          <w:szCs w:val="28"/>
        </w:rPr>
        <w:t>, или их работников, принятых (осуществляемых) в ходе предоставления муниципальной услуги.</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28.1. Заявитель может обратиться с жалобой, в том числе в следующих случаях:</w:t>
      </w:r>
    </w:p>
    <w:p>
      <w:pPr>
        <w:pStyle w:val="Normal"/>
        <w:autoSpaceDE w:val="false"/>
        <w:spacing w:lineRule="auto" w:line="240" w:before="0" w:after="0"/>
        <w:ind w:firstLine="709"/>
        <w:jc w:val="both"/>
        <w:rPr/>
      </w:pPr>
      <w:r>
        <w:rPr>
          <w:rFonts w:cs="Times New Roman" w:ascii="Times New Roman" w:hAnsi="Times New Roman"/>
          <w:sz w:val="28"/>
          <w:szCs w:val="28"/>
        </w:rPr>
        <w:t xml:space="preserve">1) нарушение срока регистрации заявления заявителя о предоставлении муниципальной услуги, </w:t>
      </w:r>
      <w:r>
        <w:rPr>
          <w:rFonts w:eastAsia="Calibri" w:cs="Times New Roman" w:ascii="Times New Roman" w:hAnsi="Times New Roman"/>
          <w:sz w:val="28"/>
          <w:szCs w:val="28"/>
        </w:rPr>
        <w:t xml:space="preserve">запроса, указанного в статье 15.1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Pr>
          <w:rFonts w:eastAsia="Calibri" w:cs="Times New Roman" w:ascii="Times New Roman" w:hAnsi="Times New Roman"/>
          <w:sz w:val="28"/>
          <w:szCs w:val="28"/>
        </w:rPr>
        <w:t xml:space="preserve"> в порядке, определенном частью 1.3 статьи 16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Normal"/>
        <w:autoSpaceDE w:val="false"/>
        <w:spacing w:lineRule="auto" w:line="240" w:before="0" w:after="0"/>
        <w:ind w:firstLine="709"/>
        <w:jc w:val="both"/>
        <w:rPr/>
      </w:pPr>
      <w:r>
        <w:rPr>
          <w:rFonts w:cs="Times New Roman" w:ascii="Times New Roman" w:hAnsi="Times New Roman"/>
          <w:sz w:val="28"/>
          <w:szCs w:val="28"/>
        </w:rPr>
        <w:t xml:space="preserve">5) отказ в предоставлении муниципальной услуги, если основания отказа не предусмотрены </w:t>
      </w:r>
      <w:r>
        <w:rPr>
          <w:rFonts w:eastAsia="Calibri" w:cs="Times New Roman" w:ascii="Times New Roman" w:hAnsi="Times New Roman"/>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pPr>
      <w:r>
        <w:rPr>
          <w:rFonts w:cs="Times New Roman" w:ascii="Times New Roman" w:hAnsi="Times New Roman"/>
          <w:sz w:val="28"/>
          <w:szCs w:val="28"/>
        </w:rPr>
        <w:t xml:space="preserve">7) отказ отдела, его должностного лица,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или их работников</w:t>
      </w:r>
      <w:r>
        <w:rPr>
          <w:rFonts w:cs="Times New Roman"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Pr>
          <w:rFonts w:eastAsia="Calibri" w:cs="Times New Roman" w:ascii="Times New Roman" w:hAnsi="Times New Roman"/>
          <w:sz w:val="28"/>
          <w:szCs w:val="28"/>
        </w:rPr>
        <w:t>в порядке, определенном частью 1.3 статьи 16 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8) нарушении срока или порядка выдачи документов получения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9) </w:t>
      </w:r>
      <w:r>
        <w:rPr>
          <w:rFonts w:eastAsia="Calibri" w:cs="Times New Roman"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10) </w:t>
      </w:r>
      <w:r>
        <w:rPr>
          <w:rStyle w:val="Ucoz-forum-post"/>
          <w:rFonts w:cs="Times New Roman"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28.2. Жалоба может быть подана заявителем или его уполномоченным представителем: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имя Главы округа, в случае если обжалуются действия (бездействие) должностных лиц, специалистов отдела, предоставляющего муниципальную услугу;</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имя заместителя Главы округа, в случае если обжалуются решения начальника отдела, действия (бездействия) должностного лица, специалиста отдела, предоставляющего муниципальную услугу;</w:t>
      </w:r>
    </w:p>
    <w:p>
      <w:pPr>
        <w:pStyle w:val="Normal"/>
        <w:autoSpaceDE w:val="false"/>
        <w:spacing w:lineRule="auto" w:line="240" w:before="0" w:after="0"/>
        <w:ind w:firstLine="709"/>
        <w:jc w:val="both"/>
        <w:rPr/>
      </w:pPr>
      <w:r>
        <w:rPr>
          <w:rFonts w:cs="Times New Roman" w:ascii="Times New Roman" w:hAnsi="Times New Roman"/>
          <w:sz w:val="28"/>
          <w:szCs w:val="28"/>
        </w:rPr>
        <w:t xml:space="preserve">- на имя руководителя МФЦ, в случае если обжалуются </w:t>
      </w:r>
      <w:r>
        <w:rPr>
          <w:rFonts w:eastAsia="Calibri" w:cs="Times New Roman" w:ascii="Times New Roman" w:hAnsi="Times New Roman"/>
          <w:sz w:val="28"/>
          <w:szCs w:val="28"/>
        </w:rPr>
        <w:t>решения и действия (бездействие) работника МФЦ;</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xml:space="preserve">- руководителям организаций, предусмотренных частью 1.1 статьи 16 Федерального закона № 210-ФЗ в случае, если обжалуются </w:t>
      </w:r>
      <w:r>
        <w:rPr>
          <w:rFonts w:eastAsia="Calibri" w:cs="Times New Roman" w:ascii="Times New Roman" w:hAnsi="Times New Roman"/>
          <w:sz w:val="28"/>
          <w:szCs w:val="28"/>
        </w:rPr>
        <w:t>решения и действия (бездействие) работников данных организаций.</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28.3. Порядок подачи и рассмотрения жалобы.</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pPr>
        <w:pStyle w:val="Normal"/>
        <w:spacing w:lineRule="auto" w:line="240" w:before="0" w:after="0"/>
        <w:ind w:firstLine="709"/>
        <w:jc w:val="both"/>
        <w:rPr/>
      </w:pPr>
      <w:r>
        <w:rPr>
          <w:rFonts w:cs="Times New Roman" w:ascii="Times New Roman" w:hAnsi="Times New Roman"/>
          <w:sz w:val="28"/>
          <w:szCs w:val="28"/>
        </w:rPr>
        <w:t>Заявитель может подать жалобу: лично в администрацию; в письменной форме путем направления почтовых отправлений в администрацию; в электронном виде посредством использования официального сайта администрации в сети Интернет (</w:t>
      </w:r>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w:t>
      </w:r>
      <w:hyperlink r:id="rId33">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4">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 xml:space="preserve">). </w:t>
      </w:r>
      <w:r>
        <w:rPr>
          <w:rFonts w:eastAsia="Calibri" w:cs="Times New Roman"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rFonts w:eastAsia="Calibri" w:cs="Times New Roman" w:ascii="Times New Roman" w:hAnsi="Times New Roman"/>
          <w:sz w:val="28"/>
          <w:szCs w:val="28"/>
          <w:lang w:val="en-US"/>
        </w:rPr>
        <w:t>www</w:t>
      </w:r>
      <w:r>
        <w:rPr>
          <w:rFonts w:eastAsia="Calibri" w:cs="Times New Roman" w:ascii="Times New Roman" w:hAnsi="Times New Roman"/>
          <w:sz w:val="28"/>
          <w:szCs w:val="28"/>
        </w:rPr>
        <w:t>.</w:t>
      </w:r>
      <w:r>
        <w:rPr>
          <w:rFonts w:cs="Times New Roman" w:ascii="Times New Roman" w:hAnsi="Times New Roman"/>
          <w:sz w:val="28"/>
          <w:szCs w:val="28"/>
          <w:lang w:val="en-US"/>
        </w:rPr>
        <w:t>mfcsv</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r>
        <w:rPr>
          <w:rFonts w:eastAsia="Calibri" w:cs="Times New Roman" w:ascii="Times New Roman" w:hAnsi="Times New Roman"/>
          <w:sz w:val="28"/>
          <w:szCs w:val="28"/>
        </w:rPr>
        <w:t xml:space="preserve">, </w:t>
      </w:r>
      <w:r>
        <w:rPr>
          <w:rFonts w:cs="Times New Roman"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35">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6">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r>
        <w:rPr>
          <w:rFonts w:eastAsia="Calibri" w:cs="Times New Roman" w:ascii="Times New Roman" w:hAnsi="Times New Roman"/>
          <w:sz w:val="28"/>
          <w:szCs w:val="28"/>
        </w:rPr>
        <w:t>, а также может быть принята при личном приеме заявителя.</w:t>
      </w:r>
    </w:p>
    <w:p>
      <w:pPr>
        <w:pStyle w:val="Normal"/>
        <w:spacing w:lineRule="auto" w:line="240" w:before="0" w:after="0"/>
        <w:ind w:firstLine="709"/>
        <w:jc w:val="both"/>
        <w:rPr/>
      </w:pPr>
      <w:r>
        <w:rPr>
          <w:rFonts w:eastAsia="Calibri" w:cs="Times New Roman"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rFonts w:cs="Times New Roman"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37">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8">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r>
        <w:rPr>
          <w:rFonts w:eastAsia="Calibri" w:cs="Times New Roman" w:ascii="Times New Roman" w:hAnsi="Times New Roman"/>
          <w:sz w:val="28"/>
          <w:szCs w:val="28"/>
        </w:rPr>
        <w:t>, а также может быть принята при личном приеме заявителя.</w:t>
      </w:r>
    </w:p>
    <w:p>
      <w:pPr>
        <w:pStyle w:val="Normal"/>
        <w:spacing w:lineRule="auto" w:line="240" w:before="0" w:after="0"/>
        <w:ind w:firstLine="709"/>
        <w:jc w:val="both"/>
        <w:rPr>
          <w:rFonts w:ascii="Times New Roman" w:hAnsi="Times New Roman" w:eastAsia="Calibri" w:cs="Times New Roman"/>
          <w:sz w:val="28"/>
          <w:szCs w:val="28"/>
        </w:rPr>
      </w:pPr>
      <w:r>
        <w:rPr>
          <w:rFonts w:cs="Times New Roman" w:ascii="Times New Roman" w:hAnsi="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этом срок рассмотрения жалобы исчисляется со дня регистрации жалобы в органе, уполномоченном на ее рассмотрение.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может быть подана заявителем через МФЦ, который обеспечивает ее передачу в адрес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жалобы при личном приеме заявитель представляет документ, удостоверяющий его личность.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Жалоба должна содержать:</w:t>
      </w:r>
    </w:p>
    <w:p>
      <w:pPr>
        <w:pStyle w:val="Normal"/>
        <w:autoSpaceDE w:val="false"/>
        <w:spacing w:lineRule="auto" w:line="240" w:before="0" w:after="0"/>
        <w:ind w:firstLine="709"/>
        <w:jc w:val="both"/>
        <w:rPr/>
      </w:pPr>
      <w:r>
        <w:rPr>
          <w:rFonts w:cs="Times New Roman"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rFonts w:eastAsia="Calibri" w:cs="Times New Roman" w:ascii="Times New Roman" w:hAnsi="Times New Roman"/>
          <w:sz w:val="28"/>
          <w:szCs w:val="28"/>
        </w:rPr>
        <w:t>, его руководителя и (или) работника,</w:t>
      </w:r>
      <w:r>
        <w:rPr>
          <w:rFonts w:cs="Times New Roman" w:ascii="Times New Roman" w:hAnsi="Times New Roman"/>
          <w:sz w:val="28"/>
          <w:szCs w:val="28"/>
        </w:rPr>
        <w:t xml:space="preserve"> </w:t>
      </w:r>
      <w:r>
        <w:rPr>
          <w:rFonts w:eastAsia="Calibri" w:cs="Times New Roman" w:ascii="Times New Roman" w:hAnsi="Times New Roman"/>
          <w:sz w:val="28"/>
          <w:szCs w:val="28"/>
        </w:rPr>
        <w:t xml:space="preserve">организаций, предусмотренных частью 1.1 статьи 16 Федерального закона            № 210-ФЗ, их руководителей и (или) работников, </w:t>
      </w:r>
      <w:r>
        <w:rPr>
          <w:rFonts w:cs="Times New Roman" w:ascii="Times New Roman" w:hAnsi="Times New Roman"/>
          <w:sz w:val="28"/>
          <w:szCs w:val="28"/>
        </w:rPr>
        <w:t>решения и действия (бездействие) которых обжалуются;</w:t>
      </w:r>
    </w:p>
    <w:p>
      <w:pPr>
        <w:pStyle w:val="Normal"/>
        <w:autoSpaceDE w:val="false"/>
        <w:spacing w:lineRule="auto" w:line="240" w:before="0" w:after="0"/>
        <w:ind w:firstLine="709"/>
        <w:jc w:val="both"/>
        <w:rPr/>
      </w:pPr>
      <w:r>
        <w:rPr>
          <w:rFonts w:cs="Times New Roman" w:ascii="Times New Roman" w:hAnsi="Times New Roman"/>
          <w:sz w:val="28"/>
          <w:szCs w:val="28"/>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5 пункта 28.3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p>
    <w:p>
      <w:pPr>
        <w:pStyle w:val="Normal"/>
        <w:autoSpaceDE w:val="false"/>
        <w:spacing w:lineRule="auto" w:line="240" w:before="0" w:after="0"/>
        <w:ind w:firstLine="709"/>
        <w:jc w:val="both"/>
        <w:rPr/>
      </w:pPr>
      <w:r>
        <w:rPr>
          <w:rFonts w:cs="Times New Roman" w:ascii="Times New Roman" w:hAnsi="Times New Roman"/>
          <w:sz w:val="28"/>
          <w:szCs w:val="28"/>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r>
        <w:rPr>
          <w:rFonts w:cs="Times New Roman"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28.4. Заявитель имеет право на получение информации и документов, необходимых для обоснования и рассмотрения жалобы.</w:t>
      </w:r>
    </w:p>
    <w:p>
      <w:pPr>
        <w:pStyle w:val="Normal"/>
        <w:spacing w:lineRule="auto" w:line="240" w:before="0" w:after="0"/>
        <w:ind w:firstLine="709"/>
        <w:jc w:val="both"/>
        <w:rPr/>
      </w:pPr>
      <w:r>
        <w:rPr>
          <w:rFonts w:cs="Times New Roman" w:ascii="Times New Roman" w:hAnsi="Times New Roman"/>
          <w:sz w:val="28"/>
          <w:szCs w:val="28"/>
        </w:rPr>
        <w:t>При желании заявителя обжаловать действие или бездействие должно</w:t>
      </w:r>
      <w:r>
        <w:rPr>
          <w:rFonts w:eastAsia="Arial CYR" w:cs="Times New Roman" w:ascii="Times New Roman" w:hAnsi="Times New Roman"/>
          <w:sz w:val="28"/>
          <w:szCs w:val="28"/>
        </w:rPr>
        <w:t xml:space="preserve">стного лица, муниципального служащего </w:t>
      </w:r>
      <w:r>
        <w:rPr>
          <w:rFonts w:cs="Times New Roman" w:ascii="Times New Roman" w:hAnsi="Times New Roman"/>
          <w:sz w:val="28"/>
          <w:szCs w:val="28"/>
        </w:rPr>
        <w:t>Отдела</w:t>
      </w:r>
      <w:r>
        <w:rPr>
          <w:rFonts w:eastAsia="Arial CYR" w:cs="Times New Roman" w:ascii="Times New Roman" w:hAnsi="Times New Roman"/>
          <w:sz w:val="28"/>
          <w:szCs w:val="28"/>
        </w:rPr>
        <w:t xml:space="preserve">, работника МФЦ, работника организаций, </w:t>
      </w:r>
      <w:r>
        <w:rPr>
          <w:rFonts w:eastAsia="Calibri" w:cs="Times New Roman" w:ascii="Times New Roman" w:hAnsi="Times New Roman"/>
          <w:sz w:val="28"/>
          <w:szCs w:val="28"/>
        </w:rPr>
        <w:t>предусмотренных частью 1.1 статьи 16 Федерального закона № 210-ФЗ,</w:t>
      </w:r>
      <w:r>
        <w:rPr>
          <w:rFonts w:eastAsia="Arial CYR" w:cs="Times New Roman" w:ascii="Times New Roman" w:hAnsi="Times New Roman"/>
          <w:sz w:val="28"/>
          <w:szCs w:val="28"/>
        </w:rPr>
        <w:t xml:space="preserve">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29.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pPr>
        <w:pStyle w:val="Normal"/>
        <w:autoSpaceDE w:val="false"/>
        <w:spacing w:lineRule="auto" w:line="240" w:before="0" w:after="0"/>
        <w:ind w:firstLine="709"/>
        <w:jc w:val="both"/>
        <w:rPr/>
      </w:pPr>
      <w:r>
        <w:rPr>
          <w:rFonts w:eastAsia="Arial" w:cs="Times New Roman" w:ascii="Times New Roman" w:hAnsi="Times New Roman"/>
          <w:sz w:val="28"/>
          <w:szCs w:val="28"/>
        </w:rPr>
        <w:t xml:space="preserve">29. </w:t>
      </w:r>
      <w:r>
        <w:rPr>
          <w:rFonts w:eastAsia="Calibri" w:cs="Times New Roman" w:ascii="Times New Roman" w:hAnsi="Times New Roman"/>
          <w:sz w:val="28"/>
          <w:szCs w:val="28"/>
        </w:rPr>
        <w:t>По результатам рассмотрения жалобы принимается одно из следующих решений:</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в удовлетворении жалобы отказывается.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pPr>
        <w:pStyle w:val="Normal"/>
        <w:autoSpaceDE w:val="false"/>
        <w:spacing w:lineRule="auto" w:line="240" w:before="0" w:after="0"/>
        <w:ind w:firstLine="709"/>
        <w:jc w:val="both"/>
        <w:rPr/>
      </w:pPr>
      <w:r>
        <w:rPr>
          <w:rStyle w:val="Ucoz-forum-post"/>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spacing w:lineRule="auto" w:line="240" w:before="0" w:after="0"/>
        <w:ind w:firstLine="709"/>
        <w:jc w:val="both"/>
        <w:rPr>
          <w:rFonts w:ascii="Times New Roman" w:hAnsi="Times New Roman" w:eastAsia="Calibri" w:cs="Times New Roman"/>
          <w:sz w:val="28"/>
          <w:szCs w:val="28"/>
        </w:rPr>
      </w:pPr>
      <w:r>
        <w:rPr>
          <w:rStyle w:val="Ucoz-forum-post"/>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xml:space="preserve">В случае, если жалоба была подана способом, предусмотренным </w:t>
      </w:r>
      <w:r>
        <w:rPr>
          <w:rFonts w:cs="Times New Roman" w:ascii="Times New Roman" w:hAnsi="Times New Roman"/>
          <w:sz w:val="28"/>
          <w:szCs w:val="28"/>
        </w:rPr>
        <w:t>абзацем 5 пункта 28.3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30. В ответе по результатам рассмотрения жалобы указывается: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Normal"/>
        <w:autoSpaceDE w:val="false"/>
        <w:spacing w:lineRule="auto" w:line="240" w:before="0" w:after="0"/>
        <w:ind w:firstLine="709"/>
        <w:jc w:val="both"/>
        <w:rPr/>
      </w:pPr>
      <w:r>
        <w:rPr>
          <w:rFonts w:cs="Times New Roman" w:ascii="Times New Roman" w:hAnsi="Times New Roman"/>
          <w:sz w:val="28"/>
          <w:szCs w:val="28"/>
        </w:rPr>
        <w:t xml:space="preserve">номер, дата, место принятия решения, включая сведения о должностном лице, муниципальном служащем Отдела, работнике МФЦ, работнике организаций, предусмотренных </w:t>
      </w:r>
      <w:r>
        <w:rPr>
          <w:rFonts w:eastAsia="Calibri" w:cs="Times New Roman" w:ascii="Times New Roman" w:hAnsi="Times New Roman"/>
          <w:sz w:val="28"/>
          <w:szCs w:val="28"/>
        </w:rPr>
        <w:t>частью 1.1 статьи 16 Федерального закона № 210-ФЗ,</w:t>
      </w:r>
      <w:r>
        <w:rPr>
          <w:rFonts w:cs="Times New Roman" w:ascii="Times New Roman" w:hAnsi="Times New Roman"/>
          <w:sz w:val="28"/>
          <w:szCs w:val="28"/>
        </w:rPr>
        <w:t xml:space="preserve"> решение или действие (бездействие) которого обжалуется;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наличии)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основания для принятия решения по жалобе;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принятое по жалобе решение;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сроке и порядке обжалования принятого по жалобе решения.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 В удовлетворении жалобы отказывается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решения по жалобе, принятого ранее в отношении того же заявителя и по тому же предмету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Жалоба остается без ответа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адреса, по которому должен быть направлен ответ;</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признана необоснованной.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сообщает заявителю об оставлении жалобы в течение 3 рабочих дней со дня регистрации жалобы.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Nonformat"/>
        <w:widowControl/>
        <w:spacing w:lineRule="exact" w:line="240"/>
        <w:ind w:right="0" w:hanging="0"/>
        <w:jc w:val="both"/>
        <w:rPr/>
      </w:pPr>
      <w:r>
        <w:rPr/>
        <w:t>Ставропольского края                                                                          В.В.Редькин</w:t>
      </w:r>
    </w:p>
    <w:tbl>
      <w:tblPr>
        <w:tblW w:w="4820" w:type="dxa"/>
        <w:jc w:val="left"/>
        <w:tblInd w:w="4644" w:type="dxa"/>
        <w:tblLayout w:type="fixed"/>
        <w:tblCellMar>
          <w:top w:w="0" w:type="dxa"/>
          <w:left w:w="108" w:type="dxa"/>
          <w:bottom w:w="0" w:type="dxa"/>
          <w:right w:w="108" w:type="dxa"/>
        </w:tblCellMar>
      </w:tblPr>
      <w:tblGrid>
        <w:gridCol w:w="4820"/>
      </w:tblGrid>
      <w:tr>
        <w:trPr/>
        <w:tc>
          <w:tcPr>
            <w:tcW w:w="4820" w:type="dxa"/>
            <w:tcBorders/>
          </w:tcPr>
          <w:p>
            <w:pPr>
              <w:pStyle w:val="Normal"/>
              <w:snapToGrid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1</w:t>
            </w:r>
          </w:p>
        </w:tc>
      </w:tr>
      <w:tr>
        <w:trPr/>
        <w:tc>
          <w:tcPr>
            <w:tcW w:w="4820" w:type="dxa"/>
            <w:tcBorders/>
          </w:tcPr>
          <w:p>
            <w:pPr>
              <w:pStyle w:val="Normal"/>
              <w:spacing w:lineRule="exact" w:line="240" w:before="0" w:after="0"/>
              <w:jc w:val="both"/>
              <w:rPr/>
            </w:pPr>
            <w:r>
              <w:rPr>
                <w:rFonts w:cs="Times New Roman" w:ascii="Times New Roman" w:hAnsi="Times New Roman"/>
                <w:sz w:val="28"/>
                <w:szCs w:val="28"/>
              </w:rPr>
              <w:t>к административному регламенту</w:t>
            </w:r>
            <w:r>
              <w:rPr>
                <w:rFonts w:cs="Times New Roman" w:ascii="Times New Roman" w:hAnsi="Times New Roman"/>
              </w:rPr>
              <w:t xml:space="preserve"> </w:t>
            </w:r>
            <w:r>
              <w:rPr>
                <w:rFonts w:cs="Times New Roman" w:ascii="Times New Roman" w:hAnsi="Times New Roman"/>
                <w:sz w:val="28"/>
                <w:szCs w:val="28"/>
              </w:rPr>
              <w:t>предоставления администрацией Петровского городского округа Ставропольского края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Информация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о местонахождении и графике работы</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многофункционального центра предоставления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государственных и муниципальных услуг в Петровском районе</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Ставропольского края</w:t>
      </w:r>
    </w:p>
    <w:p>
      <w:pPr>
        <w:pStyle w:val="Normal"/>
        <w:numPr>
          <w:ilvl w:val="0"/>
          <w:numId w:val="0"/>
        </w:numPr>
        <w:autoSpaceDE w:val="false"/>
        <w:spacing w:lineRule="exact" w:line="240"/>
        <w:jc w:val="center"/>
        <w:outlineLvl w:val="0"/>
        <w:rPr>
          <w:rFonts w:ascii="Times New Roman" w:hAnsi="Times New Roman" w:cs="Times New Roman"/>
          <w:sz w:val="28"/>
          <w:szCs w:val="28"/>
        </w:rPr>
      </w:pPr>
      <w:r>
        <w:rPr>
          <w:rFonts w:cs="Times New Roman" w:ascii="Times New Roman" w:hAnsi="Times New Roman"/>
          <w:sz w:val="28"/>
          <w:szCs w:val="28"/>
        </w:rPr>
      </w:r>
    </w:p>
    <w:tbl>
      <w:tblPr>
        <w:tblW w:w="9412" w:type="dxa"/>
        <w:jc w:val="left"/>
        <w:tblInd w:w="62" w:type="dxa"/>
        <w:tblLayout w:type="fixed"/>
        <w:tblCellMar>
          <w:top w:w="102" w:type="dxa"/>
          <w:left w:w="62" w:type="dxa"/>
          <w:bottom w:w="102" w:type="dxa"/>
          <w:right w:w="62" w:type="dxa"/>
        </w:tblCellMar>
      </w:tblPr>
      <w:tblGrid>
        <w:gridCol w:w="737"/>
        <w:gridCol w:w="2665"/>
        <w:gridCol w:w="3005"/>
        <w:gridCol w:w="3005"/>
      </w:tblGrid>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п/п</w:t>
            </w:r>
          </w:p>
        </w:tc>
        <w:tc>
          <w:tcPr>
            <w:tcW w:w="266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территориально обособленного структурного подразделения многофункционального центра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Адрес, телефон территориально обособленного структурного подразделения многофункционального центра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График работы территориально обособленного структурного подразделения многофункционального центра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266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266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356530,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Ставропольский край, г. Светлоград, ул. Ленина, дом 29б,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8(86547) 4-01-59,</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mfcsv</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Понедельник, вторник, четверг, пятница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18-00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среда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20-00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суббота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09-00 до 13-00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ind w:left="142" w:hanging="0"/>
              <w:jc w:val="center"/>
              <w:rPr>
                <w:rFonts w:ascii="Times New Roman" w:hAnsi="Times New Roman" w:cs="Times New Roman"/>
                <w:sz w:val="28"/>
                <w:szCs w:val="28"/>
              </w:rPr>
            </w:pPr>
            <w:r>
              <w:rPr>
                <w:rFonts w:cs="Times New Roman" w:ascii="Times New Roman" w:hAnsi="Times New Roman"/>
                <w:sz w:val="28"/>
                <w:szCs w:val="28"/>
              </w:rPr>
              <w:t>2.</w:t>
            </w:r>
          </w:p>
        </w:tc>
        <w:tc>
          <w:tcPr>
            <w:tcW w:w="266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Николина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356506, Ставропольский край, Петровский р-н, </w:t>
            </w:r>
          </w:p>
          <w:p>
            <w:pPr>
              <w:pStyle w:val="Normal"/>
              <w:autoSpaceDE w:val="false"/>
              <w:spacing w:lineRule="auto" w:line="240" w:before="0" w:after="0"/>
              <w:jc w:val="center"/>
              <w:rPr/>
            </w:pPr>
            <w:r>
              <w:rPr>
                <w:rFonts w:cs="Times New Roman" w:ascii="Times New Roman" w:hAnsi="Times New Roman"/>
                <w:sz w:val="28"/>
                <w:szCs w:val="28"/>
              </w:rPr>
              <w:t>с. Николина Балка,             ул. Шоссейная, дом 13,</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8(86547) 6-45-09</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Понедельник-четверг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Пятница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ind w:left="142" w:hanging="0"/>
              <w:jc w:val="center"/>
              <w:rPr>
                <w:rFonts w:ascii="Times New Roman" w:hAnsi="Times New Roman" w:cs="Times New Roman"/>
                <w:sz w:val="28"/>
                <w:szCs w:val="28"/>
              </w:rPr>
            </w:pPr>
            <w:r>
              <w:rPr>
                <w:rFonts w:cs="Times New Roman" w:ascii="Times New Roman" w:hAnsi="Times New Roman"/>
                <w:sz w:val="28"/>
                <w:szCs w:val="28"/>
              </w:rPr>
              <w:t>3.</w:t>
            </w:r>
          </w:p>
        </w:tc>
        <w:tc>
          <w:tcPr>
            <w:tcW w:w="266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Гофицкое</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356524, Ставропольский край, Петровский р-н,</w:t>
            </w:r>
          </w:p>
          <w:p>
            <w:pPr>
              <w:pStyle w:val="Style33"/>
              <w:jc w:val="center"/>
              <w:rPr>
                <w:rFonts w:ascii="Times New Roman" w:hAnsi="Times New Roman" w:cs="Times New Roman"/>
                <w:sz w:val="28"/>
                <w:szCs w:val="28"/>
              </w:rPr>
            </w:pPr>
            <w:r>
              <w:rPr>
                <w:rFonts w:cs="Times New Roman" w:ascii="Times New Roman" w:hAnsi="Times New Roman"/>
                <w:sz w:val="28"/>
                <w:szCs w:val="28"/>
              </w:rPr>
              <w:t>с. Гофицкое,</w:t>
            </w:r>
          </w:p>
          <w:p>
            <w:pPr>
              <w:pStyle w:val="Style33"/>
              <w:jc w:val="center"/>
              <w:rPr>
                <w:rFonts w:ascii="Times New Roman" w:hAnsi="Times New Roman" w:cs="Times New Roman"/>
                <w:sz w:val="28"/>
                <w:szCs w:val="28"/>
              </w:rPr>
            </w:pPr>
            <w:r>
              <w:rPr>
                <w:rFonts w:cs="Times New Roman" w:ascii="Times New Roman" w:hAnsi="Times New Roman"/>
                <w:sz w:val="28"/>
                <w:szCs w:val="28"/>
              </w:rPr>
              <w:t>ул. Ленина, дом 95,</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6-73-02</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Понедельник-четверг</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Style33"/>
              <w:jc w:val="center"/>
              <w:rPr>
                <w:rFonts w:ascii="Times New Roman" w:hAnsi="Times New Roman" w:cs="Times New Roman"/>
                <w:sz w:val="28"/>
                <w:szCs w:val="28"/>
              </w:rPr>
            </w:pPr>
            <w:r>
              <w:rPr>
                <w:rFonts w:cs="Times New Roman" w:ascii="Times New Roman" w:hAnsi="Times New Roman"/>
                <w:sz w:val="28"/>
                <w:szCs w:val="28"/>
              </w:rPr>
              <w:t>Пятница</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4.</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п. Прикалаусский</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356505, Ставропольский край, Петровский р-н,</w:t>
            </w:r>
          </w:p>
          <w:p>
            <w:pPr>
              <w:pStyle w:val="Style33"/>
              <w:jc w:val="center"/>
              <w:rPr>
                <w:rFonts w:ascii="Times New Roman" w:hAnsi="Times New Roman" w:cs="Times New Roman"/>
                <w:sz w:val="28"/>
                <w:szCs w:val="28"/>
              </w:rPr>
            </w:pPr>
            <w:r>
              <w:rPr>
                <w:rFonts w:cs="Times New Roman" w:ascii="Times New Roman" w:hAnsi="Times New Roman"/>
                <w:sz w:val="28"/>
                <w:szCs w:val="28"/>
              </w:rPr>
              <w:t>п. Прикалаусский,</w:t>
            </w:r>
          </w:p>
          <w:p>
            <w:pPr>
              <w:pStyle w:val="Style33"/>
              <w:jc w:val="center"/>
              <w:rPr>
                <w:rFonts w:ascii="Times New Roman" w:hAnsi="Times New Roman" w:cs="Times New Roman"/>
                <w:sz w:val="28"/>
                <w:szCs w:val="28"/>
              </w:rPr>
            </w:pPr>
            <w:r>
              <w:rPr>
                <w:rFonts w:cs="Times New Roman" w:ascii="Times New Roman" w:hAnsi="Times New Roman"/>
                <w:sz w:val="28"/>
                <w:szCs w:val="28"/>
              </w:rPr>
              <w:t>ул. Почтовая, дом 1-б,</w:t>
            </w:r>
          </w:p>
          <w:p>
            <w:pPr>
              <w:pStyle w:val="Style33"/>
              <w:jc w:val="center"/>
              <w:rPr>
                <w:rFonts w:ascii="Times New Roman" w:hAnsi="Times New Roman" w:cs="Times New Roman"/>
                <w:sz w:val="28"/>
                <w:szCs w:val="28"/>
              </w:rPr>
            </w:pPr>
            <w:r>
              <w:rPr>
                <w:rFonts w:cs="Times New Roman" w:ascii="Times New Roman" w:hAnsi="Times New Roman"/>
                <w:sz w:val="28"/>
                <w:szCs w:val="28"/>
              </w:rPr>
              <w:t>тел. 8 (86547) 6-16-41</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Понедельник-четверг</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Style33"/>
              <w:jc w:val="center"/>
              <w:rPr>
                <w:rFonts w:ascii="Times New Roman" w:hAnsi="Times New Roman" w:cs="Times New Roman"/>
                <w:sz w:val="28"/>
                <w:szCs w:val="28"/>
              </w:rPr>
            </w:pPr>
            <w:r>
              <w:rPr>
                <w:rFonts w:cs="Times New Roman" w:ascii="Times New Roman" w:hAnsi="Times New Roman"/>
                <w:sz w:val="28"/>
                <w:szCs w:val="28"/>
              </w:rPr>
              <w:t>Пятница</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5.</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Сухая Буйвола</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356523, Ставропольский край, Петровский р-н,</w:t>
            </w:r>
          </w:p>
          <w:p>
            <w:pPr>
              <w:pStyle w:val="Style33"/>
              <w:jc w:val="center"/>
              <w:rPr>
                <w:rFonts w:ascii="Times New Roman" w:hAnsi="Times New Roman" w:cs="Times New Roman"/>
                <w:sz w:val="28"/>
                <w:szCs w:val="28"/>
              </w:rPr>
            </w:pPr>
            <w:r>
              <w:rPr>
                <w:rFonts w:cs="Times New Roman" w:ascii="Times New Roman" w:hAnsi="Times New Roman"/>
                <w:sz w:val="28"/>
                <w:szCs w:val="28"/>
              </w:rPr>
              <w:t>с. Сухая Буйвола,</w:t>
            </w:r>
          </w:p>
          <w:p>
            <w:pPr>
              <w:pStyle w:val="Style33"/>
              <w:jc w:val="center"/>
              <w:rPr>
                <w:rFonts w:ascii="Times New Roman" w:hAnsi="Times New Roman" w:cs="Times New Roman"/>
                <w:sz w:val="28"/>
                <w:szCs w:val="28"/>
              </w:rPr>
            </w:pPr>
            <w:r>
              <w:rPr>
                <w:rFonts w:cs="Times New Roman" w:ascii="Times New Roman" w:hAnsi="Times New Roman"/>
                <w:sz w:val="28"/>
                <w:szCs w:val="28"/>
              </w:rPr>
              <w:t>ул. Кузнечная, дом 1б, тел. 8 (86547) 6-36-67</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Понедельник-четверг</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Style33"/>
              <w:jc w:val="center"/>
              <w:rPr>
                <w:rFonts w:ascii="Times New Roman" w:hAnsi="Times New Roman" w:cs="Times New Roman"/>
                <w:sz w:val="28"/>
                <w:szCs w:val="28"/>
              </w:rPr>
            </w:pPr>
            <w:r>
              <w:rPr>
                <w:rFonts w:cs="Times New Roman" w:ascii="Times New Roman" w:hAnsi="Times New Roman"/>
                <w:sz w:val="28"/>
                <w:szCs w:val="28"/>
              </w:rPr>
              <w:t>Пятница</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6.</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п. Рогатая Балка</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356522, Ставропольский край, Петровский р-н,</w:t>
            </w:r>
          </w:p>
          <w:p>
            <w:pPr>
              <w:pStyle w:val="Style33"/>
              <w:jc w:val="center"/>
              <w:rPr>
                <w:rFonts w:ascii="Times New Roman" w:hAnsi="Times New Roman" w:cs="Times New Roman"/>
                <w:sz w:val="28"/>
                <w:szCs w:val="28"/>
              </w:rPr>
            </w:pPr>
            <w:r>
              <w:rPr>
                <w:rFonts w:cs="Times New Roman" w:ascii="Times New Roman" w:hAnsi="Times New Roman"/>
                <w:sz w:val="28"/>
                <w:szCs w:val="28"/>
              </w:rPr>
              <w:t>п. Рогатая Балка,</w:t>
            </w:r>
          </w:p>
          <w:p>
            <w:pPr>
              <w:pStyle w:val="Style33"/>
              <w:jc w:val="center"/>
              <w:rPr>
                <w:rFonts w:ascii="Times New Roman" w:hAnsi="Times New Roman" w:cs="Times New Roman"/>
                <w:sz w:val="28"/>
                <w:szCs w:val="28"/>
              </w:rPr>
            </w:pPr>
            <w:r>
              <w:rPr>
                <w:rFonts w:cs="Times New Roman" w:ascii="Times New Roman" w:hAnsi="Times New Roman"/>
                <w:sz w:val="28"/>
                <w:szCs w:val="28"/>
              </w:rPr>
              <w:t xml:space="preserve">ул. Квартальная, </w:t>
            </w:r>
          </w:p>
          <w:p>
            <w:pPr>
              <w:pStyle w:val="Style33"/>
              <w:jc w:val="center"/>
              <w:rPr>
                <w:rFonts w:ascii="Times New Roman" w:hAnsi="Times New Roman" w:cs="Times New Roman"/>
                <w:sz w:val="28"/>
                <w:szCs w:val="28"/>
              </w:rPr>
            </w:pPr>
            <w:r>
              <w:rPr>
                <w:rFonts w:cs="Times New Roman" w:ascii="Times New Roman" w:hAnsi="Times New Roman"/>
                <w:sz w:val="28"/>
                <w:szCs w:val="28"/>
              </w:rPr>
              <w:t>дом 1б.</w:t>
            </w:r>
          </w:p>
          <w:p>
            <w:pPr>
              <w:pStyle w:val="Style33"/>
              <w:jc w:val="center"/>
              <w:rPr>
                <w:rFonts w:ascii="Times New Roman" w:hAnsi="Times New Roman" w:cs="Times New Roman"/>
                <w:sz w:val="28"/>
                <w:szCs w:val="28"/>
              </w:rPr>
            </w:pPr>
            <w:r>
              <w:rPr>
                <w:rFonts w:cs="Times New Roman" w:ascii="Times New Roman" w:hAnsi="Times New Roman"/>
                <w:sz w:val="28"/>
                <w:szCs w:val="28"/>
              </w:rPr>
              <w:t>тел. 8 (86547) 6-52-31</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Понедельник-четверг</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Style33"/>
              <w:jc w:val="center"/>
              <w:rPr>
                <w:rFonts w:ascii="Times New Roman" w:hAnsi="Times New Roman" w:cs="Times New Roman"/>
                <w:sz w:val="28"/>
                <w:szCs w:val="28"/>
              </w:rPr>
            </w:pPr>
            <w:r>
              <w:rPr>
                <w:rFonts w:cs="Times New Roman" w:ascii="Times New Roman" w:hAnsi="Times New Roman"/>
                <w:sz w:val="28"/>
                <w:szCs w:val="28"/>
              </w:rPr>
              <w:t>Пятница</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7.</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Донская Балка</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356521, Ставропольский край, Петровский р-н,</w:t>
            </w:r>
          </w:p>
          <w:p>
            <w:pPr>
              <w:pStyle w:val="Style33"/>
              <w:jc w:val="center"/>
              <w:rPr>
                <w:rFonts w:ascii="Times New Roman" w:hAnsi="Times New Roman" w:cs="Times New Roman"/>
                <w:sz w:val="28"/>
                <w:szCs w:val="28"/>
              </w:rPr>
            </w:pPr>
            <w:r>
              <w:rPr>
                <w:rFonts w:cs="Times New Roman" w:ascii="Times New Roman" w:hAnsi="Times New Roman"/>
                <w:sz w:val="28"/>
                <w:szCs w:val="28"/>
              </w:rPr>
              <w:t>с. Донская Балка,</w:t>
            </w:r>
          </w:p>
          <w:p>
            <w:pPr>
              <w:pStyle w:val="Style33"/>
              <w:jc w:val="center"/>
              <w:rPr>
                <w:rFonts w:ascii="Times New Roman" w:hAnsi="Times New Roman" w:cs="Times New Roman"/>
                <w:sz w:val="28"/>
                <w:szCs w:val="28"/>
              </w:rPr>
            </w:pPr>
            <w:r>
              <w:rPr>
                <w:rFonts w:cs="Times New Roman" w:ascii="Times New Roman" w:hAnsi="Times New Roman"/>
                <w:sz w:val="28"/>
                <w:szCs w:val="28"/>
              </w:rPr>
              <w:t>ул. Ленина, дом 112, тел. 8 (86547) 6-03-75</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Понедельник-четверг</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Style33"/>
              <w:jc w:val="center"/>
              <w:rPr>
                <w:rFonts w:ascii="Times New Roman" w:hAnsi="Times New Roman" w:cs="Times New Roman"/>
                <w:sz w:val="28"/>
                <w:szCs w:val="28"/>
              </w:rPr>
            </w:pPr>
            <w:r>
              <w:rPr>
                <w:rFonts w:cs="Times New Roman" w:ascii="Times New Roman" w:hAnsi="Times New Roman"/>
                <w:sz w:val="28"/>
                <w:szCs w:val="28"/>
              </w:rPr>
              <w:t>Пятница</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8.</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pPr>
            <w:r>
              <w:rPr>
                <w:rFonts w:cs="Times New Roman" w:ascii="Times New Roman" w:hAnsi="Times New Roman"/>
                <w:sz w:val="28"/>
                <w:szCs w:val="28"/>
              </w:rPr>
              <w:t>Территориально обособленное структурное подразделение МФЦ с. Константиновское</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lang w:val="en-US"/>
              </w:rPr>
            </w:pPr>
            <w:r>
              <w:rPr>
                <w:rFonts w:cs="Times New Roman" w:ascii="Times New Roman" w:hAnsi="Times New Roman"/>
                <w:sz w:val="28"/>
                <w:szCs w:val="28"/>
              </w:rPr>
              <w:t xml:space="preserve">356500, Ставропольский край, Петровский р-н, </w:t>
            </w:r>
          </w:p>
          <w:p>
            <w:pPr>
              <w:pStyle w:val="Style33"/>
              <w:jc w:val="center"/>
              <w:rPr>
                <w:rFonts w:ascii="Times New Roman" w:hAnsi="Times New Roman" w:cs="Times New Roman"/>
                <w:sz w:val="28"/>
                <w:szCs w:val="28"/>
              </w:rPr>
            </w:pPr>
            <w:r>
              <w:rPr>
                <w:rFonts w:cs="Times New Roman" w:ascii="Times New Roman" w:hAnsi="Times New Roman"/>
                <w:sz w:val="28"/>
                <w:szCs w:val="28"/>
              </w:rPr>
              <w:t xml:space="preserve">с. Константиновское, </w:t>
            </w:r>
          </w:p>
          <w:p>
            <w:pPr>
              <w:pStyle w:val="Style33"/>
              <w:jc w:val="center"/>
              <w:rPr>
                <w:rFonts w:ascii="Times New Roman" w:hAnsi="Times New Roman" w:cs="Times New Roman"/>
                <w:sz w:val="28"/>
                <w:szCs w:val="28"/>
              </w:rPr>
            </w:pPr>
            <w:r>
              <w:rPr>
                <w:rFonts w:cs="Times New Roman" w:ascii="Times New Roman" w:hAnsi="Times New Roman"/>
                <w:sz w:val="28"/>
                <w:szCs w:val="28"/>
              </w:rPr>
              <w:t>ул. Ледовского, дом 2а.</w:t>
            </w:r>
          </w:p>
          <w:p>
            <w:pPr>
              <w:pStyle w:val="Style33"/>
              <w:jc w:val="center"/>
              <w:rPr>
                <w:rFonts w:ascii="Times New Roman" w:hAnsi="Times New Roman" w:cs="Times New Roman"/>
                <w:sz w:val="28"/>
                <w:szCs w:val="28"/>
              </w:rPr>
            </w:pPr>
            <w:r>
              <w:rPr>
                <w:rFonts w:cs="Times New Roman" w:ascii="Times New Roman" w:hAnsi="Times New Roman"/>
                <w:sz w:val="28"/>
                <w:szCs w:val="28"/>
              </w:rPr>
              <w:t>тел. 8 (86547) 6-28-09</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Понедельник-четверг</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Style33"/>
              <w:jc w:val="center"/>
              <w:rPr>
                <w:rFonts w:ascii="Times New Roman" w:hAnsi="Times New Roman" w:cs="Times New Roman"/>
                <w:sz w:val="28"/>
                <w:szCs w:val="28"/>
              </w:rPr>
            </w:pPr>
            <w:r>
              <w:rPr>
                <w:rFonts w:cs="Times New Roman" w:ascii="Times New Roman" w:hAnsi="Times New Roman"/>
                <w:sz w:val="28"/>
                <w:szCs w:val="28"/>
              </w:rPr>
              <w:t>Пятница</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9.</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Просянка</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356527, Ставропольский край, Петровский р-н,</w:t>
            </w:r>
          </w:p>
          <w:p>
            <w:pPr>
              <w:pStyle w:val="Style33"/>
              <w:jc w:val="center"/>
              <w:rPr>
                <w:rFonts w:ascii="Times New Roman" w:hAnsi="Times New Roman" w:cs="Times New Roman"/>
                <w:sz w:val="28"/>
                <w:szCs w:val="28"/>
              </w:rPr>
            </w:pPr>
            <w:r>
              <w:rPr>
                <w:rFonts w:cs="Times New Roman" w:ascii="Times New Roman" w:hAnsi="Times New Roman"/>
                <w:sz w:val="28"/>
                <w:szCs w:val="28"/>
              </w:rPr>
              <w:t>с. Просянка, ул. Мира,</w:t>
            </w:r>
          </w:p>
          <w:p>
            <w:pPr>
              <w:pStyle w:val="Style33"/>
              <w:jc w:val="center"/>
              <w:rPr>
                <w:rFonts w:ascii="Times New Roman" w:hAnsi="Times New Roman" w:cs="Times New Roman"/>
                <w:sz w:val="28"/>
                <w:szCs w:val="28"/>
              </w:rPr>
            </w:pPr>
            <w:r>
              <w:rPr>
                <w:rFonts w:cs="Times New Roman" w:ascii="Times New Roman" w:hAnsi="Times New Roman"/>
                <w:sz w:val="28"/>
                <w:szCs w:val="28"/>
              </w:rPr>
              <w:t>тел. 8 (961) 455-68-38</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Вторник</w:t>
            </w:r>
          </w:p>
          <w:p>
            <w:pPr>
              <w:pStyle w:val="Style33"/>
              <w:jc w:val="center"/>
              <w:rPr>
                <w:rFonts w:ascii="Times New Roman" w:hAnsi="Times New Roman" w:cs="Times New Roman"/>
                <w:sz w:val="28"/>
                <w:szCs w:val="28"/>
              </w:rPr>
            </w:pPr>
            <w:r>
              <w:rPr>
                <w:rFonts w:cs="Times New Roman" w:ascii="Times New Roman" w:hAnsi="Times New Roman"/>
                <w:sz w:val="28"/>
                <w:szCs w:val="28"/>
              </w:rPr>
              <w:t>с 09-00 до 16-00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10.</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Высоцкое</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356526, Ставропольский край, Петровский р-н,</w:t>
            </w:r>
          </w:p>
          <w:p>
            <w:pPr>
              <w:pStyle w:val="Style33"/>
              <w:jc w:val="center"/>
              <w:rPr>
                <w:rFonts w:ascii="Times New Roman" w:hAnsi="Times New Roman" w:cs="Times New Roman"/>
                <w:sz w:val="28"/>
                <w:szCs w:val="28"/>
              </w:rPr>
            </w:pPr>
            <w:r>
              <w:rPr>
                <w:rFonts w:cs="Times New Roman" w:ascii="Times New Roman" w:hAnsi="Times New Roman"/>
                <w:sz w:val="28"/>
                <w:szCs w:val="28"/>
              </w:rPr>
              <w:t>с. Высоцкое,</w:t>
            </w:r>
          </w:p>
          <w:p>
            <w:pPr>
              <w:pStyle w:val="Style33"/>
              <w:jc w:val="center"/>
              <w:rPr>
                <w:rFonts w:ascii="Times New Roman" w:hAnsi="Times New Roman" w:cs="Times New Roman"/>
                <w:sz w:val="28"/>
                <w:szCs w:val="28"/>
              </w:rPr>
            </w:pPr>
            <w:r>
              <w:rPr>
                <w:rFonts w:cs="Times New Roman" w:ascii="Times New Roman" w:hAnsi="Times New Roman"/>
                <w:sz w:val="28"/>
                <w:szCs w:val="28"/>
              </w:rPr>
              <w:t>ул. Центральная,</w:t>
            </w:r>
          </w:p>
          <w:p>
            <w:pPr>
              <w:pStyle w:val="Style33"/>
              <w:jc w:val="center"/>
              <w:rPr>
                <w:rFonts w:ascii="Times New Roman" w:hAnsi="Times New Roman" w:cs="Times New Roman"/>
                <w:sz w:val="28"/>
                <w:szCs w:val="28"/>
              </w:rPr>
            </w:pPr>
            <w:r>
              <w:rPr>
                <w:rFonts w:cs="Times New Roman" w:ascii="Times New Roman" w:hAnsi="Times New Roman"/>
                <w:sz w:val="28"/>
                <w:szCs w:val="28"/>
              </w:rPr>
              <w:t>дом 68,</w:t>
            </w:r>
          </w:p>
          <w:p>
            <w:pPr>
              <w:pStyle w:val="Style33"/>
              <w:jc w:val="center"/>
              <w:rPr>
                <w:rFonts w:ascii="Times New Roman" w:hAnsi="Times New Roman" w:cs="Times New Roman"/>
                <w:sz w:val="28"/>
                <w:szCs w:val="28"/>
              </w:rPr>
            </w:pPr>
            <w:r>
              <w:rPr>
                <w:rFonts w:cs="Times New Roman" w:ascii="Times New Roman" w:hAnsi="Times New Roman"/>
                <w:sz w:val="28"/>
                <w:szCs w:val="28"/>
              </w:rPr>
              <w:t>тел. 8(86547)3-85-02</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Понедельник-четверг</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Style33"/>
              <w:jc w:val="center"/>
              <w:rPr>
                <w:rFonts w:ascii="Times New Roman" w:hAnsi="Times New Roman" w:cs="Times New Roman"/>
                <w:sz w:val="28"/>
                <w:szCs w:val="28"/>
              </w:rPr>
            </w:pPr>
            <w:r>
              <w:rPr>
                <w:rFonts w:cs="Times New Roman" w:ascii="Times New Roman" w:hAnsi="Times New Roman"/>
                <w:sz w:val="28"/>
                <w:szCs w:val="28"/>
              </w:rPr>
              <w:t>Пятница</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11.</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Шведино</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356518, Ставропольский край, Петровский р-н,</w:t>
            </w:r>
          </w:p>
          <w:p>
            <w:pPr>
              <w:pStyle w:val="Style33"/>
              <w:jc w:val="center"/>
              <w:rPr>
                <w:rFonts w:ascii="Times New Roman" w:hAnsi="Times New Roman" w:cs="Times New Roman"/>
                <w:sz w:val="28"/>
                <w:szCs w:val="28"/>
              </w:rPr>
            </w:pPr>
            <w:r>
              <w:rPr>
                <w:rFonts w:cs="Times New Roman" w:ascii="Times New Roman" w:hAnsi="Times New Roman"/>
                <w:sz w:val="28"/>
                <w:szCs w:val="28"/>
              </w:rPr>
              <w:t>с. Шведино,</w:t>
            </w:r>
          </w:p>
          <w:p>
            <w:pPr>
              <w:pStyle w:val="Style33"/>
              <w:jc w:val="center"/>
              <w:rPr>
                <w:rFonts w:ascii="Times New Roman" w:hAnsi="Times New Roman" w:cs="Times New Roman"/>
                <w:sz w:val="28"/>
                <w:szCs w:val="28"/>
              </w:rPr>
            </w:pPr>
            <w:r>
              <w:rPr>
                <w:rFonts w:cs="Times New Roman" w:ascii="Times New Roman" w:hAnsi="Times New Roman"/>
                <w:sz w:val="28"/>
                <w:szCs w:val="28"/>
              </w:rPr>
              <w:t>ул. Советская, дом 22</w:t>
            </w:r>
          </w:p>
          <w:p>
            <w:pPr>
              <w:pStyle w:val="Style33"/>
              <w:jc w:val="center"/>
              <w:rPr>
                <w:rFonts w:ascii="Times New Roman" w:hAnsi="Times New Roman" w:cs="Times New Roman"/>
                <w:sz w:val="28"/>
                <w:szCs w:val="28"/>
              </w:rPr>
            </w:pPr>
            <w:r>
              <w:rPr>
                <w:rFonts w:cs="Times New Roman" w:ascii="Times New Roman" w:hAnsi="Times New Roman"/>
                <w:sz w:val="28"/>
                <w:szCs w:val="28"/>
              </w:rPr>
              <w:t>тел. 8 (961) 455-68-38</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Среда</w:t>
            </w:r>
          </w:p>
          <w:p>
            <w:pPr>
              <w:pStyle w:val="Style33"/>
              <w:jc w:val="center"/>
              <w:rPr>
                <w:rFonts w:ascii="Times New Roman" w:hAnsi="Times New Roman" w:cs="Times New Roman"/>
                <w:sz w:val="28"/>
                <w:szCs w:val="28"/>
              </w:rPr>
            </w:pPr>
            <w:r>
              <w:rPr>
                <w:rFonts w:cs="Times New Roman" w:ascii="Times New Roman" w:hAnsi="Times New Roman"/>
                <w:sz w:val="28"/>
                <w:szCs w:val="28"/>
              </w:rPr>
              <w:t>с 09-00 до 16-00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12.</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Шангала</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356506, Ставропольский край, Петровский р-н,</w:t>
            </w:r>
          </w:p>
          <w:p>
            <w:pPr>
              <w:pStyle w:val="Style33"/>
              <w:jc w:val="center"/>
              <w:rPr>
                <w:rFonts w:ascii="Times New Roman" w:hAnsi="Times New Roman" w:cs="Times New Roman"/>
                <w:sz w:val="28"/>
                <w:szCs w:val="28"/>
              </w:rPr>
            </w:pPr>
            <w:r>
              <w:rPr>
                <w:rFonts w:cs="Times New Roman" w:ascii="Times New Roman" w:hAnsi="Times New Roman"/>
                <w:sz w:val="28"/>
                <w:szCs w:val="28"/>
              </w:rPr>
              <w:t>с. Шангала, ул.60 лет Октября, дом 31а,</w:t>
            </w:r>
          </w:p>
          <w:p>
            <w:pPr>
              <w:pStyle w:val="Style33"/>
              <w:jc w:val="center"/>
              <w:rPr>
                <w:rFonts w:ascii="Times New Roman" w:hAnsi="Times New Roman" w:cs="Times New Roman"/>
                <w:sz w:val="28"/>
                <w:szCs w:val="28"/>
              </w:rPr>
            </w:pPr>
            <w:r>
              <w:rPr>
                <w:rFonts w:cs="Times New Roman" w:ascii="Times New Roman" w:hAnsi="Times New Roman"/>
                <w:sz w:val="28"/>
                <w:szCs w:val="28"/>
              </w:rPr>
              <w:t>тел. 8 (86547)6-84-85</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Понедельник-четверг</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Style33"/>
              <w:jc w:val="center"/>
              <w:rPr>
                <w:rFonts w:ascii="Times New Roman" w:hAnsi="Times New Roman" w:cs="Times New Roman"/>
                <w:sz w:val="28"/>
                <w:szCs w:val="28"/>
              </w:rPr>
            </w:pPr>
            <w:r>
              <w:rPr>
                <w:rFonts w:cs="Times New Roman" w:ascii="Times New Roman" w:hAnsi="Times New Roman"/>
                <w:sz w:val="28"/>
                <w:szCs w:val="28"/>
              </w:rPr>
              <w:t>Пятница</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rPr/>
            </w:pPr>
            <w:r>
              <w:rPr>
                <w:rFonts w:cs="Times New Roman" w:ascii="Times New Roman" w:hAnsi="Times New Roman"/>
                <w:sz w:val="28"/>
                <w:szCs w:val="28"/>
              </w:rPr>
              <w:t>13.</w:t>
            </w:r>
          </w:p>
        </w:tc>
        <w:tc>
          <w:tcPr>
            <w:tcW w:w="266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Благодатное</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356503, Ставропольский край, Петровский р-н, с. Благодатное,</w:t>
            </w:r>
          </w:p>
          <w:p>
            <w:pPr>
              <w:pStyle w:val="Style33"/>
              <w:jc w:val="center"/>
              <w:rPr>
                <w:rFonts w:ascii="Times New Roman" w:hAnsi="Times New Roman" w:cs="Times New Roman"/>
                <w:sz w:val="28"/>
                <w:szCs w:val="28"/>
              </w:rPr>
            </w:pPr>
            <w:r>
              <w:rPr>
                <w:rFonts w:cs="Times New Roman" w:ascii="Times New Roman" w:hAnsi="Times New Roman"/>
                <w:sz w:val="28"/>
                <w:szCs w:val="28"/>
              </w:rPr>
              <w:t>ул. Советская, дом 19,</w:t>
            </w:r>
          </w:p>
          <w:p>
            <w:pPr>
              <w:pStyle w:val="Style33"/>
              <w:jc w:val="center"/>
              <w:rPr>
                <w:rFonts w:ascii="Times New Roman" w:hAnsi="Times New Roman" w:cs="Times New Roman"/>
                <w:sz w:val="28"/>
                <w:szCs w:val="28"/>
              </w:rPr>
            </w:pPr>
            <w:r>
              <w:rPr>
                <w:rFonts w:cs="Times New Roman" w:ascii="Times New Roman" w:hAnsi="Times New Roman"/>
                <w:sz w:val="28"/>
                <w:szCs w:val="28"/>
              </w:rPr>
              <w:t>тел. 8 (86547) 6-91-07</w:t>
            </w:r>
          </w:p>
        </w:tc>
        <w:tc>
          <w:tcPr>
            <w:tcW w:w="3005" w:type="dxa"/>
            <w:tcBorders>
              <w:top w:val="single" w:sz="4" w:space="0" w:color="000000"/>
              <w:left w:val="single" w:sz="4" w:space="0" w:color="000000"/>
              <w:bottom w:val="single" w:sz="4" w:space="0" w:color="000000"/>
              <w:right w:val="single" w:sz="4" w:space="0" w:color="000000"/>
            </w:tcBorders>
          </w:tcPr>
          <w:p>
            <w:pPr>
              <w:pStyle w:val="Style33"/>
              <w:jc w:val="center"/>
              <w:rPr>
                <w:rFonts w:ascii="Times New Roman" w:hAnsi="Times New Roman" w:cs="Times New Roman"/>
                <w:sz w:val="28"/>
                <w:szCs w:val="28"/>
              </w:rPr>
            </w:pPr>
            <w:r>
              <w:rPr>
                <w:rFonts w:cs="Times New Roman" w:ascii="Times New Roman" w:hAnsi="Times New Roman"/>
                <w:sz w:val="28"/>
                <w:szCs w:val="28"/>
              </w:rPr>
              <w:t>Понедельник-четверг</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16-00</w:t>
            </w:r>
          </w:p>
          <w:p>
            <w:pPr>
              <w:pStyle w:val="Style33"/>
              <w:jc w:val="center"/>
              <w:rPr>
                <w:rFonts w:ascii="Times New Roman" w:hAnsi="Times New Roman" w:cs="Times New Roman"/>
                <w:sz w:val="28"/>
                <w:szCs w:val="28"/>
              </w:rPr>
            </w:pPr>
            <w:r>
              <w:rPr>
                <w:rFonts w:cs="Times New Roman" w:ascii="Times New Roman" w:hAnsi="Times New Roman"/>
                <w:sz w:val="28"/>
                <w:szCs w:val="28"/>
              </w:rPr>
              <w:t>Пятница</w:t>
            </w:r>
          </w:p>
          <w:p>
            <w:pPr>
              <w:pStyle w:val="Style33"/>
              <w:jc w:val="center"/>
              <w:rPr>
                <w:rFonts w:ascii="Times New Roman" w:hAnsi="Times New Roman" w:cs="Times New Roman"/>
                <w:sz w:val="28"/>
                <w:szCs w:val="28"/>
              </w:rPr>
            </w:pPr>
            <w:r>
              <w:rPr>
                <w:rFonts w:cs="Times New Roman" w:ascii="Times New Roman" w:hAnsi="Times New Roman"/>
                <w:sz w:val="28"/>
                <w:szCs w:val="28"/>
              </w:rPr>
              <w:t>с 08-00 до 15-45</w:t>
            </w:r>
          </w:p>
          <w:p>
            <w:pPr>
              <w:pStyle w:val="Style33"/>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4820" w:type="dxa"/>
        <w:jc w:val="left"/>
        <w:tblInd w:w="4644" w:type="dxa"/>
        <w:tblLayout w:type="fixed"/>
        <w:tblCellMar>
          <w:top w:w="0" w:type="dxa"/>
          <w:left w:w="108" w:type="dxa"/>
          <w:bottom w:w="0" w:type="dxa"/>
          <w:right w:w="108" w:type="dxa"/>
        </w:tblCellMar>
      </w:tblPr>
      <w:tblGrid>
        <w:gridCol w:w="4820"/>
      </w:tblGrid>
      <w:tr>
        <w:trPr/>
        <w:tc>
          <w:tcPr>
            <w:tcW w:w="4820" w:type="dxa"/>
            <w:tcBorders/>
          </w:tcPr>
          <w:p>
            <w:pPr>
              <w:pStyle w:val="Normal"/>
              <w:spacing w:lineRule="exact" w:line="240" w:before="0" w:after="0"/>
              <w:jc w:val="center"/>
              <w:rPr>
                <w:rFonts w:ascii="Times New Roman" w:hAnsi="Times New Roman" w:cs="Times New Roman"/>
                <w:sz w:val="28"/>
                <w:szCs w:val="28"/>
              </w:rPr>
            </w:pPr>
            <w:bookmarkStart w:id="6" w:name="_Hlk524610944"/>
            <w:bookmarkEnd w:id="6"/>
            <w:r>
              <w:rPr>
                <w:rFonts w:cs="Times New Roman" w:ascii="Times New Roman" w:hAnsi="Times New Roman"/>
                <w:sz w:val="28"/>
                <w:szCs w:val="28"/>
              </w:rPr>
              <w:t>Приложение 2</w:t>
            </w:r>
          </w:p>
        </w:tc>
      </w:tr>
      <w:tr>
        <w:trPr/>
        <w:tc>
          <w:tcPr>
            <w:tcW w:w="4820" w:type="dxa"/>
            <w:tcBorders/>
          </w:tcPr>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r>
              <w:rPr>
                <w:rFonts w:cs="Times New Roman" w:ascii="Times New Roman" w:hAnsi="Times New Roman"/>
              </w:rPr>
              <w:t xml:space="preserve"> </w:t>
            </w:r>
            <w:r>
              <w:rPr>
                <w:rFonts w:cs="Times New Roman" w:ascii="Times New Roman" w:hAnsi="Times New Roman"/>
                <w:sz w:val="28"/>
                <w:szCs w:val="28"/>
              </w:rPr>
              <w:t>предоставления администрацией Петровского городского округа Ставропольского края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БЛОК-СХЕМА</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последовательности административных процедур и административных</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действий при предоставлении муниципальной услуги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935" distR="114935" simplePos="0" locked="0" layoutInCell="1" allowOverlap="1" relativeHeight="11">
                <wp:simplePos x="0" y="0"/>
                <wp:positionH relativeFrom="column">
                  <wp:posOffset>2973705</wp:posOffset>
                </wp:positionH>
                <wp:positionV relativeFrom="paragraph">
                  <wp:posOffset>1038225</wp:posOffset>
                </wp:positionV>
                <wp:extent cx="1270" cy="219075"/>
                <wp:effectExtent l="37465" t="635" r="38100" b="0"/>
                <wp:wrapNone/>
                <wp:docPr id="1" name=""/>
                <a:graphic xmlns:a="http://schemas.openxmlformats.org/drawingml/2006/main">
                  <a:graphicData uri="http://schemas.microsoft.com/office/word/2010/wordprocessingShape">
                    <wps:wsp>
                      <wps:cNvCnPr/>
                      <wps:spPr>
                        <a:xfrm>
                          <a:off x="0" y="0"/>
                          <a:ext cx="1800" cy="21960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34.15pt;margin-top:81.75pt;width:0.1pt;height:17.2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2">
                <wp:simplePos x="0" y="0"/>
                <wp:positionH relativeFrom="column">
                  <wp:posOffset>2998470</wp:posOffset>
                </wp:positionH>
                <wp:positionV relativeFrom="paragraph">
                  <wp:posOffset>1856105</wp:posOffset>
                </wp:positionV>
                <wp:extent cx="8890" cy="182245"/>
                <wp:effectExtent l="33020" t="635" r="34925" b="0"/>
                <wp:wrapNone/>
                <wp:docPr id="2" name=""/>
                <a:graphic xmlns:a="http://schemas.openxmlformats.org/drawingml/2006/main">
                  <a:graphicData uri="http://schemas.microsoft.com/office/word/2010/wordprocessingShape">
                    <wps:wsp>
                      <wps:cNvCnPr/>
                      <wps:spPr>
                        <a:xfrm>
                          <a:off x="0" y="0"/>
                          <a:ext cx="9360" cy="1825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36.1pt;margin-top:146.15pt;width:0.7pt;height:14.3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2">
                <wp:simplePos x="0" y="0"/>
                <wp:positionH relativeFrom="column">
                  <wp:posOffset>979170</wp:posOffset>
                </wp:positionH>
                <wp:positionV relativeFrom="paragraph">
                  <wp:posOffset>678815</wp:posOffset>
                </wp:positionV>
                <wp:extent cx="3940175" cy="365125"/>
                <wp:effectExtent l="0" t="0" r="0" b="0"/>
                <wp:wrapNone/>
                <wp:docPr id="3" name="Врезка1"/>
                <a:graphic xmlns:a="http://schemas.openxmlformats.org/drawingml/2006/main">
                  <a:graphicData uri="http://schemas.microsoft.com/office/word/2010/wordprocessingShape">
                    <wps:wsp>
                      <wps:cNvSpPr txBox="1"/>
                      <wps:spPr>
                        <a:xfrm>
                          <a:off x="0" y="0"/>
                          <a:ext cx="3940175" cy="36512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rPr>
                            </w:pPr>
                            <w:r>
                              <w:rPr>
                                <w:rFonts w:cs="Times New Roman" w:ascii="Times New Roman" w:hAnsi="Times New Roman"/>
                              </w:rPr>
                              <w:t>Прием и регистрация заявления 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310.25pt;height:28.75pt;mso-wrap-distance-left:9.05pt;mso-wrap-distance-right:9.05pt;mso-wrap-distance-top:0pt;mso-wrap-distance-bottom:0pt;margin-top:53.45pt;mso-position-vertical-relative:text;margin-left:77.1pt;mso-position-horizontal-relative:text">
                <v:textbox>
                  <w:txbxContent>
                    <w:p>
                      <w:pPr>
                        <w:pStyle w:val="Normal"/>
                        <w:spacing w:before="0" w:after="200"/>
                        <w:jc w:val="center"/>
                        <w:rPr>
                          <w:rFonts w:ascii="Times New Roman" w:hAnsi="Times New Roman" w:cs="Times New Roman"/>
                        </w:rPr>
                      </w:pPr>
                      <w:r>
                        <w:rPr>
                          <w:rFonts w:cs="Times New Roman" w:ascii="Times New Roman" w:hAnsi="Times New Roman"/>
                        </w:rPr>
                        <w:t>Прием и регистрация заявления и документов</w:t>
                      </w:r>
                    </w:p>
                  </w:txbxContent>
                </v:textbox>
                <w10:wrap type="none"/>
              </v:rect>
            </w:pict>
          </mc:Fallback>
        </mc:AlternateContent>
      </w:r>
      <w:r>
        <mc:AlternateContent>
          <mc:Choice Requires="wps">
            <w:drawing>
              <wp:anchor behindDoc="0" distT="0" distB="0" distL="114935" distR="114935" simplePos="0" locked="0" layoutInCell="1" allowOverlap="1" relativeHeight="3">
                <wp:simplePos x="0" y="0"/>
                <wp:positionH relativeFrom="column">
                  <wp:posOffset>1003935</wp:posOffset>
                </wp:positionH>
                <wp:positionV relativeFrom="paragraph">
                  <wp:posOffset>1250315</wp:posOffset>
                </wp:positionV>
                <wp:extent cx="3931920" cy="615950"/>
                <wp:effectExtent l="0" t="0" r="0" b="0"/>
                <wp:wrapNone/>
                <wp:docPr id="4" name="Врезка2"/>
                <a:graphic xmlns:a="http://schemas.openxmlformats.org/drawingml/2006/main">
                  <a:graphicData uri="http://schemas.microsoft.com/office/word/2010/wordprocessingShape">
                    <wps:wsp>
                      <wps:cNvSpPr txBox="1"/>
                      <wps:spPr>
                        <a:xfrm>
                          <a:off x="0" y="0"/>
                          <a:ext cx="3931920" cy="61595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rPr>
                            </w:pPr>
                            <w:r>
                              <w:rPr>
                                <w:rFonts w:cs="Times New Roman" w:ascii="Times New Roman" w:hAnsi="Times New Roman"/>
                              </w:rPr>
                              <w:t>Формирование и направление межведомственных запросов</w:t>
                            </w:r>
                          </w:p>
                        </w:txbxContent>
                      </wps:txbx>
                      <wps:bodyPr anchor="t" lIns="91440" tIns="45720" rIns="91440" bIns="45720">
                        <a:noAutofit/>
                      </wps:bodyPr>
                    </wps:wsp>
                  </a:graphicData>
                </a:graphic>
              </wp:anchor>
            </w:drawing>
          </mc:Choice>
          <mc:Fallback>
            <w:pict>
              <v:rect fillcolor="#FFFFFF" strokecolor="#000000" strokeweight="0pt" style="position:absolute;rotation:-0;width:309.6pt;height:48.5pt;mso-wrap-distance-left:9.05pt;mso-wrap-distance-right:9.05pt;mso-wrap-distance-top:0pt;mso-wrap-distance-bottom:0pt;margin-top:98.45pt;mso-position-vertical-relative:text;margin-left:79.05pt;mso-position-horizontal-relative:text">
                <v:textbox>
                  <w:txbxContent>
                    <w:p>
                      <w:pPr>
                        <w:pStyle w:val="Normal"/>
                        <w:spacing w:before="0" w:after="200"/>
                        <w:jc w:val="center"/>
                        <w:rPr>
                          <w:rFonts w:ascii="Times New Roman" w:hAnsi="Times New Roman" w:cs="Times New Roman"/>
                        </w:rPr>
                      </w:pPr>
                      <w:r>
                        <w:rPr>
                          <w:rFonts w:cs="Times New Roman" w:ascii="Times New Roman" w:hAnsi="Times New Roman"/>
                        </w:rPr>
                        <w:t>Формирование и направление межведомственных запросов</w:t>
                      </w:r>
                    </w:p>
                  </w:txbxContent>
                </v:textbox>
                <w10:wrap type="none"/>
              </v:rect>
            </w:pict>
          </mc:Fallback>
        </mc:AlternateConten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935" distR="114935" simplePos="0" locked="0" layoutInCell="1" allowOverlap="1" relativeHeight="4">
                <wp:simplePos x="0" y="0"/>
                <wp:positionH relativeFrom="column">
                  <wp:posOffset>1019810</wp:posOffset>
                </wp:positionH>
                <wp:positionV relativeFrom="paragraph">
                  <wp:posOffset>187960</wp:posOffset>
                </wp:positionV>
                <wp:extent cx="3891280" cy="692785"/>
                <wp:effectExtent l="0" t="0" r="0" b="0"/>
                <wp:wrapNone/>
                <wp:docPr id="5" name="Врезка3"/>
                <a:graphic xmlns:a="http://schemas.openxmlformats.org/drawingml/2006/main">
                  <a:graphicData uri="http://schemas.microsoft.com/office/word/2010/wordprocessingShape">
                    <wps:wsp>
                      <wps:cNvSpPr txBox="1"/>
                      <wps:spPr>
                        <a:xfrm>
                          <a:off x="0" y="0"/>
                          <a:ext cx="3891280" cy="69278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rPr>
                            </w:pPr>
                            <w:r>
                              <w:rPr>
                                <w:rFonts w:cs="Times New Roman" w:ascii="Times New Roman" w:hAnsi="Times New Roman"/>
                              </w:rPr>
                              <w:t>Проверка права заявителя и принятие решения о перераспределении земель и (или) земельного участка, либо об отказе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06.4pt;height:54.55pt;mso-wrap-distance-left:9.05pt;mso-wrap-distance-right:9.05pt;mso-wrap-distance-top:0pt;mso-wrap-distance-bottom:0pt;margin-top:14.8pt;mso-position-vertical-relative:text;margin-left:80.3pt;mso-position-horizontal-relative:text">
                <v:textbox>
                  <w:txbxContent>
                    <w:p>
                      <w:pPr>
                        <w:pStyle w:val="Normal"/>
                        <w:spacing w:before="0" w:after="200"/>
                        <w:jc w:val="center"/>
                        <w:rPr>
                          <w:rFonts w:ascii="Times New Roman" w:hAnsi="Times New Roman" w:cs="Times New Roman"/>
                        </w:rPr>
                      </w:pPr>
                      <w:r>
                        <w:rPr>
                          <w:rFonts w:cs="Times New Roman" w:ascii="Times New Roman" w:hAnsi="Times New Roman"/>
                        </w:rPr>
                        <w:t>Проверка права заявителя и принятие решения о перераспределении земель и (или) земельного участка, либо об отказе в предоставлении муниципальной услуги</w:t>
                      </w:r>
                    </w:p>
                  </w:txbxContent>
                </v:textbox>
                <w10:wrap type="none"/>
              </v:rect>
            </w:pict>
          </mc:Fallback>
        </mc:AlternateConten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935" distR="114935" simplePos="0" locked="0" layoutInCell="1" allowOverlap="1" relativeHeight="13">
                <wp:simplePos x="0" y="0"/>
                <wp:positionH relativeFrom="column">
                  <wp:posOffset>1450975</wp:posOffset>
                </wp:positionH>
                <wp:positionV relativeFrom="paragraph">
                  <wp:posOffset>69850</wp:posOffset>
                </wp:positionV>
                <wp:extent cx="1270" cy="163830"/>
                <wp:effectExtent l="37465" t="635" r="38100" b="0"/>
                <wp:wrapNone/>
                <wp:docPr id="6" name=""/>
                <a:graphic xmlns:a="http://schemas.openxmlformats.org/drawingml/2006/main">
                  <a:graphicData uri="http://schemas.microsoft.com/office/word/2010/wordprocessingShape">
                    <wps:wsp>
                      <wps:cNvCnPr/>
                      <wps:spPr>
                        <a:xfrm>
                          <a:off x="0" y="0"/>
                          <a:ext cx="1800" cy="1641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14.25pt;margin-top:5.5pt;width:0.1pt;height:12.9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4">
                <wp:simplePos x="0" y="0"/>
                <wp:positionH relativeFrom="column">
                  <wp:posOffset>4065270</wp:posOffset>
                </wp:positionH>
                <wp:positionV relativeFrom="paragraph">
                  <wp:posOffset>59055</wp:posOffset>
                </wp:positionV>
                <wp:extent cx="8890" cy="174625"/>
                <wp:effectExtent l="33655" t="635" r="34290" b="0"/>
                <wp:wrapNone/>
                <wp:docPr id="7" name=""/>
                <a:graphic xmlns:a="http://schemas.openxmlformats.org/drawingml/2006/main">
                  <a:graphicData uri="http://schemas.microsoft.com/office/word/2010/wordprocessingShape">
                    <wps:wsp>
                      <wps:cNvCnPr/>
                      <wps:spPr>
                        <a:xfrm>
                          <a:off x="0" y="0"/>
                          <a:ext cx="9360" cy="1749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20.1pt;margin-top:4.65pt;width:0.7pt;height:13.75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5">
                <wp:simplePos x="0" y="0"/>
                <wp:positionH relativeFrom="column">
                  <wp:posOffset>3276600</wp:posOffset>
                </wp:positionH>
                <wp:positionV relativeFrom="paragraph">
                  <wp:posOffset>179070</wp:posOffset>
                </wp:positionV>
                <wp:extent cx="2416175" cy="810895"/>
                <wp:effectExtent l="0" t="0" r="0" b="0"/>
                <wp:wrapNone/>
                <wp:docPr id="8" name="Врезка4"/>
                <a:graphic xmlns:a="http://schemas.openxmlformats.org/drawingml/2006/main">
                  <a:graphicData uri="http://schemas.microsoft.com/office/word/2010/wordprocessingShape">
                    <wps:wsp>
                      <wps:cNvSpPr txBox="1"/>
                      <wps:spPr>
                        <a:xfrm>
                          <a:off x="0" y="0"/>
                          <a:ext cx="2416175" cy="81089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rPr>
                            </w:pPr>
                            <w:r>
                              <w:rPr>
                                <w:rFonts w:cs="Times New Roman" w:ascii="Times New Roman" w:hAnsi="Times New Roman"/>
                              </w:rPr>
                              <w:t>Основания для отказа в предоставлении муниципальной услуги имеются</w:t>
                            </w:r>
                          </w:p>
                        </w:txbxContent>
                      </wps:txbx>
                      <wps:bodyPr anchor="t" lIns="91440" tIns="45720" rIns="91440" bIns="45720">
                        <a:noAutofit/>
                      </wps:bodyPr>
                    </wps:wsp>
                  </a:graphicData>
                </a:graphic>
              </wp:anchor>
            </w:drawing>
          </mc:Choice>
          <mc:Fallback>
            <w:pict>
              <v:rect fillcolor="#FFFFFF" strokecolor="#000000" strokeweight="0pt" style="position:absolute;rotation:-0;width:190.25pt;height:63.85pt;mso-wrap-distance-left:9.05pt;mso-wrap-distance-right:9.05pt;mso-wrap-distance-top:0pt;mso-wrap-distance-bottom:0pt;margin-top:14.1pt;mso-position-vertical-relative:text;margin-left:258pt;mso-position-horizontal-relative:text">
                <v:textbox>
                  <w:txbxContent>
                    <w:p>
                      <w:pPr>
                        <w:pStyle w:val="Normal"/>
                        <w:spacing w:before="0" w:after="200"/>
                        <w:jc w:val="center"/>
                        <w:rPr>
                          <w:rFonts w:ascii="Times New Roman" w:hAnsi="Times New Roman" w:cs="Times New Roman"/>
                        </w:rPr>
                      </w:pPr>
                      <w:r>
                        <w:rPr>
                          <w:rFonts w:cs="Times New Roman" w:ascii="Times New Roman" w:hAnsi="Times New Roman"/>
                        </w:rPr>
                        <w:t>Основания для отказа в предоставлении муниципальной услуги имеются</w:t>
                      </w:r>
                    </w:p>
                  </w:txbxContent>
                </v:textbox>
                <w10:wrap type="none"/>
              </v:rect>
            </w:pict>
          </mc:Fallback>
        </mc:AlternateConten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935" distR="114935" simplePos="0" locked="0" layoutInCell="1" allowOverlap="1" relativeHeight="6">
                <wp:simplePos x="0" y="0"/>
                <wp:positionH relativeFrom="column">
                  <wp:posOffset>59055</wp:posOffset>
                </wp:positionH>
                <wp:positionV relativeFrom="paragraph">
                  <wp:posOffset>20955</wp:posOffset>
                </wp:positionV>
                <wp:extent cx="2506345" cy="772160"/>
                <wp:effectExtent l="0" t="0" r="0" b="0"/>
                <wp:wrapNone/>
                <wp:docPr id="9" name="Врезка5"/>
                <a:graphic xmlns:a="http://schemas.openxmlformats.org/drawingml/2006/main">
                  <a:graphicData uri="http://schemas.microsoft.com/office/word/2010/wordprocessingShape">
                    <wps:wsp>
                      <wps:cNvSpPr txBox="1"/>
                      <wps:spPr>
                        <a:xfrm>
                          <a:off x="0" y="0"/>
                          <a:ext cx="2506345" cy="77216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rPr>
                            </w:pPr>
                            <w:r>
                              <w:rPr>
                                <w:rFonts w:cs="Times New Roman" w:ascii="Times New Roman" w:hAnsi="Times New Roman"/>
                              </w:rPr>
                              <w:t>Основания для отказа в предоставлении муниципальной услуги отсутствуют</w:t>
                            </w:r>
                          </w:p>
                        </w:txbxContent>
                      </wps:txbx>
                      <wps:bodyPr anchor="t" lIns="91440" tIns="45720" rIns="91440" bIns="45720">
                        <a:noAutofit/>
                      </wps:bodyPr>
                    </wps:wsp>
                  </a:graphicData>
                </a:graphic>
              </wp:anchor>
            </w:drawing>
          </mc:Choice>
          <mc:Fallback>
            <w:pict>
              <v:rect fillcolor="#FFFFFF" strokecolor="#000000" strokeweight="0pt" style="position:absolute;rotation:-0;width:197.35pt;height:60.8pt;mso-wrap-distance-left:9.05pt;mso-wrap-distance-right:9.05pt;mso-wrap-distance-top:0pt;mso-wrap-distance-bottom:0pt;margin-top:1.65pt;mso-position-vertical-relative:text;margin-left:4.65pt;mso-position-horizontal-relative:text">
                <v:textbox>
                  <w:txbxContent>
                    <w:p>
                      <w:pPr>
                        <w:pStyle w:val="Normal"/>
                        <w:spacing w:before="0" w:after="200"/>
                        <w:jc w:val="center"/>
                        <w:rPr>
                          <w:rFonts w:ascii="Times New Roman" w:hAnsi="Times New Roman" w:cs="Times New Roman"/>
                        </w:rPr>
                      </w:pPr>
                      <w:r>
                        <w:rPr>
                          <w:rFonts w:cs="Times New Roman" w:ascii="Times New Roman" w:hAnsi="Times New Roman"/>
                        </w:rPr>
                        <w:t>Основания для отказа в предоставлении муниципальной услуги отсутствуют</w:t>
                      </w:r>
                    </w:p>
                  </w:txbxContent>
                </v:textbox>
                <w10:wrap type="none"/>
              </v:rect>
            </w:pict>
          </mc:Fallback>
        </mc:AlternateConten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935" distR="114935" simplePos="0" locked="0" layoutInCell="1" allowOverlap="1" relativeHeight="15">
                <wp:simplePos x="0" y="0"/>
                <wp:positionH relativeFrom="column">
                  <wp:posOffset>1445895</wp:posOffset>
                </wp:positionH>
                <wp:positionV relativeFrom="paragraph">
                  <wp:posOffset>177800</wp:posOffset>
                </wp:positionV>
                <wp:extent cx="5715" cy="266700"/>
                <wp:effectExtent l="34290" t="635" r="36830" b="0"/>
                <wp:wrapNone/>
                <wp:docPr id="10" name=""/>
                <a:graphic xmlns:a="http://schemas.openxmlformats.org/drawingml/2006/main">
                  <a:graphicData uri="http://schemas.microsoft.com/office/word/2010/wordprocessingShape">
                    <wps:wsp>
                      <wps:cNvCnPr/>
                      <wps:spPr>
                        <a:xfrm>
                          <a:off x="0" y="0"/>
                          <a:ext cx="6120" cy="2671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13.85pt;margin-top:14pt;width:0.45pt;height:21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6">
                <wp:simplePos x="0" y="0"/>
                <wp:positionH relativeFrom="column">
                  <wp:posOffset>4103370</wp:posOffset>
                </wp:positionH>
                <wp:positionV relativeFrom="paragraph">
                  <wp:posOffset>156210</wp:posOffset>
                </wp:positionV>
                <wp:extent cx="1270" cy="297180"/>
                <wp:effectExtent l="37465" t="635" r="38100" b="0"/>
                <wp:wrapNone/>
                <wp:docPr id="11" name=""/>
                <a:graphic xmlns:a="http://schemas.openxmlformats.org/drawingml/2006/main">
                  <a:graphicData uri="http://schemas.microsoft.com/office/word/2010/wordprocessingShape">
                    <wps:wsp>
                      <wps:cNvCnPr/>
                      <wps:spPr>
                        <a:xfrm>
                          <a:off x="0" y="0"/>
                          <a:ext cx="1800" cy="2973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23.1pt;margin-top:12.3pt;width:0.1pt;height:23.3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7">
                <wp:simplePos x="0" y="0"/>
                <wp:positionH relativeFrom="column">
                  <wp:posOffset>1436370</wp:posOffset>
                </wp:positionH>
                <wp:positionV relativeFrom="paragraph">
                  <wp:posOffset>1145540</wp:posOffset>
                </wp:positionV>
                <wp:extent cx="1270" cy="278765"/>
                <wp:effectExtent l="37465" t="635" r="38100" b="0"/>
                <wp:wrapNone/>
                <wp:docPr id="12" name=""/>
                <a:graphic xmlns:a="http://schemas.openxmlformats.org/drawingml/2006/main">
                  <a:graphicData uri="http://schemas.microsoft.com/office/word/2010/wordprocessingShape">
                    <wps:wsp>
                      <wps:cNvCnPr/>
                      <wps:spPr>
                        <a:xfrm>
                          <a:off x="0" y="0"/>
                          <a:ext cx="1440" cy="2790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13.1pt;margin-top:90.2pt;width:0.05pt;height:21.9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9">
                <wp:simplePos x="0" y="0"/>
                <wp:positionH relativeFrom="column">
                  <wp:posOffset>2555875</wp:posOffset>
                </wp:positionH>
                <wp:positionV relativeFrom="paragraph">
                  <wp:posOffset>1750695</wp:posOffset>
                </wp:positionV>
                <wp:extent cx="568960" cy="9525"/>
                <wp:effectExtent l="635" t="30480" r="0" b="36830"/>
                <wp:wrapNone/>
                <wp:docPr id="13" name=""/>
                <a:graphic xmlns:a="http://schemas.openxmlformats.org/drawingml/2006/main">
                  <a:graphicData uri="http://schemas.microsoft.com/office/word/2010/wordprocessingShape">
                    <wps:wsp>
                      <wps:cNvCnPr/>
                      <wps:spPr>
                        <a:xfrm>
                          <a:off x="0" y="0"/>
                          <a:ext cx="569160" cy="100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01.25pt;margin-top:137.85pt;width:44.75pt;height:0.75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7">
                <wp:simplePos x="0" y="0"/>
                <wp:positionH relativeFrom="column">
                  <wp:posOffset>89535</wp:posOffset>
                </wp:positionH>
                <wp:positionV relativeFrom="paragraph">
                  <wp:posOffset>450850</wp:posOffset>
                </wp:positionV>
                <wp:extent cx="2456815" cy="694690"/>
                <wp:effectExtent l="0" t="0" r="0" b="0"/>
                <wp:wrapNone/>
                <wp:docPr id="14" name="Врезка7"/>
                <a:graphic xmlns:a="http://schemas.openxmlformats.org/drawingml/2006/main">
                  <a:graphicData uri="http://schemas.microsoft.com/office/word/2010/wordprocessingShape">
                    <wps:wsp>
                      <wps:cNvSpPr txBox="1"/>
                      <wps:spPr>
                        <a:xfrm>
                          <a:off x="0" y="0"/>
                          <a:ext cx="2456815" cy="69469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rPr>
                              <w:t>Подготовка проекта постановления о заключении соглашения в отношении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193.45pt;height:54.7pt;mso-wrap-distance-left:9.05pt;mso-wrap-distance-right:9.05pt;mso-wrap-distance-top:0pt;mso-wrap-distance-bottom:0pt;margin-top:35.5pt;mso-position-vertical-relative:text;margin-left:7.05pt;mso-position-horizontal-relative:text">
                <v:textbox>
                  <w:txbxContent>
                    <w:p>
                      <w:pPr>
                        <w:pStyle w:val="Normal"/>
                        <w:spacing w:before="0" w:after="200"/>
                        <w:jc w:val="center"/>
                        <w:rPr/>
                      </w:pPr>
                      <w:r>
                        <w:rPr>
                          <w:rFonts w:cs="Times New Roman" w:ascii="Times New Roman" w:hAnsi="Times New Roman"/>
                        </w:rPr>
                        <w:t>Подготовка проекта постановления о заключении соглашения в отношении земельного участка</w:t>
                      </w:r>
                    </w:p>
                  </w:txbxContent>
                </v:textbox>
                <w10:wrap type="none"/>
              </v:rect>
            </w:pict>
          </mc:Fallback>
        </mc:AlternateContent>
      </w:r>
      <w:r>
        <mc:AlternateContent>
          <mc:Choice Requires="wps">
            <w:drawing>
              <wp:anchor behindDoc="0" distT="0" distB="0" distL="114935" distR="114935" simplePos="0" locked="0" layoutInCell="1" allowOverlap="1" relativeHeight="9">
                <wp:simplePos x="0" y="0"/>
                <wp:positionH relativeFrom="column">
                  <wp:posOffset>102235</wp:posOffset>
                </wp:positionH>
                <wp:positionV relativeFrom="paragraph">
                  <wp:posOffset>1397000</wp:posOffset>
                </wp:positionV>
                <wp:extent cx="2457450" cy="751205"/>
                <wp:effectExtent l="0" t="0" r="0" b="0"/>
                <wp:wrapNone/>
                <wp:docPr id="15" name="Врезка6"/>
                <a:graphic xmlns:a="http://schemas.openxmlformats.org/drawingml/2006/main">
                  <a:graphicData uri="http://schemas.microsoft.com/office/word/2010/wordprocessingShape">
                    <wps:wsp>
                      <wps:cNvSpPr txBox="1"/>
                      <wps:spPr>
                        <a:xfrm>
                          <a:off x="0" y="0"/>
                          <a:ext cx="2457450" cy="751205"/>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rPr>
                              <w:t>Подготовка соглашения о перераспределении земельных участков</w:t>
                            </w:r>
                          </w:p>
                        </w:txbxContent>
                      </wps:txbx>
                      <wps:bodyPr anchor="t" lIns="91440" tIns="45720" rIns="91440" bIns="45720">
                        <a:noAutofit/>
                      </wps:bodyPr>
                    </wps:wsp>
                  </a:graphicData>
                </a:graphic>
              </wp:anchor>
            </w:drawing>
          </mc:Choice>
          <mc:Fallback>
            <w:pict>
              <v:rect fillcolor="#FFFFFF" strokecolor="#000000" strokeweight="0pt" style="position:absolute;rotation:-0;width:193.5pt;height:59.15pt;mso-wrap-distance-left:9.05pt;mso-wrap-distance-right:9.05pt;mso-wrap-distance-top:0pt;mso-wrap-distance-bottom:0pt;margin-top:110pt;mso-position-vertical-relative:text;margin-left:8.05pt;mso-position-horizontal-relative:text">
                <v:textbox>
                  <w:txbxContent>
                    <w:p>
                      <w:pPr>
                        <w:pStyle w:val="Normal"/>
                        <w:spacing w:before="0" w:after="200"/>
                        <w:jc w:val="center"/>
                        <w:rPr/>
                      </w:pPr>
                      <w:r>
                        <w:rPr>
                          <w:rFonts w:cs="Times New Roman" w:ascii="Times New Roman" w:hAnsi="Times New Roman"/>
                        </w:rPr>
                        <w:t>Подготовка соглашения о перераспределении земельных участков</w:t>
                      </w:r>
                    </w:p>
                  </w:txbxContent>
                </v:textbox>
                <w10:wrap type="none"/>
              </v:rect>
            </w:pict>
          </mc:Fallback>
        </mc:AlternateContent>
      </w:r>
    </w:p>
    <w:tbl>
      <w:tblPr>
        <w:tblW w:w="4820" w:type="dxa"/>
        <w:jc w:val="left"/>
        <w:tblInd w:w="4644" w:type="dxa"/>
        <w:tblLayout w:type="fixed"/>
        <w:tblCellMar>
          <w:top w:w="0" w:type="dxa"/>
          <w:left w:w="108" w:type="dxa"/>
          <w:bottom w:w="0" w:type="dxa"/>
          <w:right w:w="108" w:type="dxa"/>
        </w:tblCellMar>
      </w:tblPr>
      <w:tblGrid>
        <w:gridCol w:w="4820"/>
      </w:tblGrid>
      <w:tr>
        <w:trPr/>
        <w:tc>
          <w:tcPr>
            <w:tcW w:w="4820" w:type="dxa"/>
            <w:tcBorders/>
          </w:tcPr>
          <w:p>
            <w:pPr>
              <w:pStyle w:val="Normal"/>
              <w:snapToGrid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bookmarkStart w:id="7" w:name="_Hlk516839485"/>
            <w:bookmarkStart w:id="8" w:name="_Hlk522200754"/>
            <w:bookmarkStart w:id="9" w:name="_Hlk516839485"/>
            <w:bookmarkStart w:id="10" w:name="_Hlk522200754"/>
            <w:bookmarkEnd w:id="9"/>
            <w:bookmarkEnd w:id="10"/>
            <w:r>
              <mc:AlternateContent>
                <mc:Choice Requires="wps">
                  <w:drawing>
                    <wp:anchor behindDoc="0" distT="0" distB="0" distL="114935" distR="114935" simplePos="0" locked="0" layoutInCell="1" allowOverlap="1" relativeHeight="8">
                      <wp:simplePos x="0" y="0"/>
                      <wp:positionH relativeFrom="column">
                        <wp:posOffset>320040</wp:posOffset>
                      </wp:positionH>
                      <wp:positionV relativeFrom="paragraph">
                        <wp:posOffset>71755</wp:posOffset>
                      </wp:positionV>
                      <wp:extent cx="2432685" cy="702945"/>
                      <wp:effectExtent l="0" t="0" r="0" b="0"/>
                      <wp:wrapNone/>
                      <wp:docPr id="16" name="Врезка8"/>
                      <a:graphic xmlns:a="http://schemas.openxmlformats.org/drawingml/2006/main">
                        <a:graphicData uri="http://schemas.microsoft.com/office/word/2010/wordprocessingShape">
                          <wps:wsp>
                            <wps:cNvSpPr txBox="1"/>
                            <wps:spPr>
                              <a:xfrm>
                                <a:off x="0" y="0"/>
                                <a:ext cx="2432685" cy="70294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rPr>
                                  </w:pPr>
                                  <w:r>
                                    <w:rPr>
                                      <w:rFonts w:cs="Times New Roman" w:ascii="Times New Roman" w:hAnsi="Times New Roman"/>
                                    </w:rPr>
                                    <w:t>Подготовка отказа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191.55pt;height:55.35pt;mso-wrap-distance-left:9.05pt;mso-wrap-distance-right:9.05pt;mso-wrap-distance-top:0pt;mso-wrap-distance-bottom:0pt;margin-top:5.65pt;mso-position-vertical-relative:text;margin-left:25.2pt;mso-position-horizontal-relative:text">
                      <v:textbox>
                        <w:txbxContent>
                          <w:p>
                            <w:pPr>
                              <w:pStyle w:val="Normal"/>
                              <w:spacing w:before="0" w:after="200"/>
                              <w:jc w:val="center"/>
                              <w:rPr>
                                <w:rFonts w:ascii="Times New Roman" w:hAnsi="Times New Roman" w:cs="Times New Roman"/>
                              </w:rPr>
                            </w:pPr>
                            <w:r>
                              <w:rPr>
                                <w:rFonts w:cs="Times New Roman" w:ascii="Times New Roman" w:hAnsi="Times New Roman"/>
                              </w:rPr>
                              <w:t>Подготовка отказа в предоставлении муниципальной услуги</w:t>
                            </w:r>
                          </w:p>
                        </w:txbxContent>
                      </v:textbox>
                      <w10:wrap type="none"/>
                    </v:rect>
                  </w:pict>
                </mc:Fallback>
              </mc:AlternateConten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935" distR="114935" simplePos="0" locked="0" layoutInCell="1" allowOverlap="1" relativeHeight="18">
                      <wp:simplePos x="0" y="0"/>
                      <wp:positionH relativeFrom="column">
                        <wp:posOffset>1207135</wp:posOffset>
                      </wp:positionH>
                      <wp:positionV relativeFrom="paragraph">
                        <wp:posOffset>144145</wp:posOffset>
                      </wp:positionV>
                      <wp:extent cx="6350" cy="324485"/>
                      <wp:effectExtent l="33655" t="635" r="36830" b="0"/>
                      <wp:wrapNone/>
                      <wp:docPr id="17" name=""/>
                      <a:graphic xmlns:a="http://schemas.openxmlformats.org/drawingml/2006/main">
                        <a:graphicData uri="http://schemas.microsoft.com/office/word/2010/wordprocessingShape">
                          <wps:wsp>
                            <wps:cNvCnPr/>
                            <wps:spPr>
                              <a:xfrm>
                                <a:off x="0" y="0"/>
                                <a:ext cx="6840" cy="3250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t" style="position:absolute;margin-left:95.05pt;margin-top:11.35pt;width:0.5pt;height:25.55pt" type="_x0000_t32">
                      <v:stroke color="black" weight="9360" endarrow="block" endarrowwidth="medium" endarrowlength="medium" joinstyle="miter" endcap="flat"/>
                      <v:fill o:detectmouseclick="t" on="false"/>
                      <w10:wrap type="none"/>
                    </v:shape>
                  </w:pict>
                </mc:Fallback>
              </mc:AlternateConten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935" distR="114935" simplePos="0" locked="0" layoutInCell="1" allowOverlap="1" relativeHeight="10">
                      <wp:simplePos x="0" y="0"/>
                      <wp:positionH relativeFrom="column">
                        <wp:posOffset>157480</wp:posOffset>
                      </wp:positionH>
                      <wp:positionV relativeFrom="paragraph">
                        <wp:posOffset>129540</wp:posOffset>
                      </wp:positionV>
                      <wp:extent cx="2440940" cy="741680"/>
                      <wp:effectExtent l="0" t="0" r="0" b="0"/>
                      <wp:wrapNone/>
                      <wp:docPr id="18" name="Врезка9"/>
                      <a:graphic xmlns:a="http://schemas.openxmlformats.org/drawingml/2006/main">
                        <a:graphicData uri="http://schemas.microsoft.com/office/word/2010/wordprocessingShape">
                          <wps:wsp>
                            <wps:cNvSpPr txBox="1"/>
                            <wps:spPr>
                              <a:xfrm>
                                <a:off x="0" y="0"/>
                                <a:ext cx="2440940" cy="74168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rPr>
                                  </w:pPr>
                                  <w:r>
                                    <w:rPr>
                                      <w:rFonts w:cs="Times New Roman" w:ascii="Times New Roman" w:hAnsi="Times New Roman"/>
                                    </w:rPr>
                                    <w:t>Выдача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192.2pt;height:58.4pt;mso-wrap-distance-left:9.05pt;mso-wrap-distance-right:9.05pt;mso-wrap-distance-top:0pt;mso-wrap-distance-bottom:0pt;margin-top:10.2pt;mso-position-vertical-relative:text;margin-left:12.4pt;mso-position-horizontal-relative:text">
                      <v:textbox>
                        <w:txbxContent>
                          <w:p>
                            <w:pPr>
                              <w:pStyle w:val="Normal"/>
                              <w:spacing w:before="0" w:after="200"/>
                              <w:jc w:val="center"/>
                              <w:rPr>
                                <w:rFonts w:ascii="Times New Roman" w:hAnsi="Times New Roman" w:cs="Times New Roman"/>
                              </w:rPr>
                            </w:pPr>
                            <w:r>
                              <w:rPr>
                                <w:rFonts w:cs="Times New Roman" w:ascii="Times New Roman" w:hAnsi="Times New Roman"/>
                              </w:rPr>
                              <w:t>Выдача документов</w:t>
                            </w:r>
                          </w:p>
                        </w:txbxContent>
                      </v:textbox>
                      <w10:wrap type="none"/>
                    </v:rect>
                  </w:pict>
                </mc:Fallback>
              </mc:AlternateConten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4820"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3</w:t>
            </w:r>
          </w:p>
          <w:p>
            <w:pPr>
              <w:pStyle w:val="Normal"/>
              <w:spacing w:lineRule="exact" w:line="240" w:before="0" w:after="0"/>
              <w:jc w:val="both"/>
              <w:rPr/>
            </w:pPr>
            <w:r>
              <w:rPr>
                <w:rFonts w:cs="Times New Roman" w:ascii="Times New Roman" w:hAnsi="Times New Roman"/>
                <w:sz w:val="28"/>
                <w:szCs w:val="28"/>
              </w:rPr>
              <w:t>к административному регламенту</w:t>
            </w:r>
            <w:r>
              <w:rPr>
                <w:rFonts w:cs="Times New Roman" w:ascii="Times New Roman" w:hAnsi="Times New Roman"/>
              </w:rPr>
              <w:t xml:space="preserve"> </w:t>
            </w:r>
            <w:r>
              <w:rPr>
                <w:rFonts w:cs="Times New Roman" w:ascii="Times New Roman" w:hAnsi="Times New Roman"/>
                <w:sz w:val="28"/>
                <w:szCs w:val="28"/>
              </w:rPr>
              <w:t>предоставления администрацией Петровского городского округа Ставропольского края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Образец заявления о перераспределении земель и (или) земельных участков</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4"/>
          <w:szCs w:val="24"/>
        </w:rPr>
      </w:pPr>
      <w:bookmarkStart w:id="11" w:name="_Hlk523409914"/>
      <w:bookmarkStart w:id="12" w:name="_Hlk522200170"/>
      <w:bookmarkEnd w:id="11"/>
      <w:bookmarkEnd w:id="12"/>
      <w:r>
        <w:rPr>
          <w:rFonts w:cs="Times New Roman" w:ascii="Times New Roman" w:hAnsi="Times New Roman"/>
          <w:sz w:val="24"/>
          <w:szCs w:val="24"/>
        </w:rPr>
        <w:t xml:space="preserve">                                                                                            </w:t>
      </w:r>
      <w:r>
        <w:rPr>
          <w:rFonts w:cs="Times New Roman" w:ascii="Times New Roman" w:hAnsi="Times New Roman"/>
          <w:sz w:val="24"/>
          <w:szCs w:val="24"/>
        </w:rPr>
        <w:t>Главе Петровского</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городского округа</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Ставропольского края</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А.А.Захарченко</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________________________</w:t>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___________________________________</w:t>
      </w:r>
    </w:p>
    <w:p>
      <w:pPr>
        <w:pStyle w:val="Normal"/>
        <w:spacing w:lineRule="exact" w:line="240" w:before="0" w:after="0"/>
        <w:ind w:left="5529" w:hanging="5529"/>
        <w:jc w:val="both"/>
        <w:rPr/>
      </w:pPr>
      <w:r>
        <w:rPr>
          <w:rFonts w:cs="Times New Roman" w:ascii="Times New Roman" w:hAnsi="Times New Roman"/>
          <w:sz w:val="18"/>
          <w:szCs w:val="18"/>
        </w:rPr>
        <w:t xml:space="preserve">                                                                                                                           </w:t>
      </w:r>
      <w:r>
        <w:rPr>
          <w:rFonts w:cs="Times New Roman" w:ascii="Times New Roman" w:hAnsi="Times New Roman"/>
          <w:sz w:val="18"/>
          <w:szCs w:val="18"/>
        </w:rPr>
        <w:t xml:space="preserve">(ФИО физического лица, адрес регистрации и                                          адрес для почтовых отправлений) </w:t>
      </w:r>
    </w:p>
    <w:p>
      <w:pPr>
        <w:pStyle w:val="Normal"/>
        <w:spacing w:lineRule="exact" w:line="240" w:before="0" w:after="0"/>
        <w:jc w:val="both"/>
        <w:rPr/>
      </w:pPr>
      <w:r>
        <w:rPr>
          <w:rFonts w:cs="Times New Roman" w:ascii="Times New Roman" w:hAnsi="Times New Roman"/>
          <w:sz w:val="18"/>
          <w:szCs w:val="18"/>
        </w:rPr>
        <w:t xml:space="preserve">                                                                                                                           </w:t>
      </w:r>
      <w:r>
        <w:rPr>
          <w:rFonts w:cs="Times New Roman" w:ascii="Times New Roman" w:hAnsi="Times New Roman"/>
          <w:sz w:val="18"/>
          <w:szCs w:val="18"/>
        </w:rPr>
        <w:t>____________________________________,</w:t>
      </w:r>
    </w:p>
    <w:p>
      <w:pPr>
        <w:pStyle w:val="Normal"/>
        <w:spacing w:lineRule="exact" w:line="240" w:before="0" w:after="0"/>
        <w:ind w:left="5529" w:hanging="0"/>
        <w:jc w:val="both"/>
        <w:rPr>
          <w:rFonts w:ascii="Times New Roman" w:hAnsi="Times New Roman" w:cs="Times New Roman"/>
          <w:sz w:val="18"/>
          <w:szCs w:val="18"/>
        </w:rPr>
      </w:pPr>
      <w:r>
        <w:rPr>
          <w:rFonts w:cs="Times New Roman" w:ascii="Times New Roman" w:hAnsi="Times New Roman"/>
          <w:sz w:val="18"/>
          <w:szCs w:val="18"/>
        </w:rPr>
        <w:t xml:space="preserve">(серия, номер, наименование органа, выдавшего паспорт, дата выдачи) </w:t>
      </w:r>
    </w:p>
    <w:p>
      <w:pPr>
        <w:pStyle w:val="Normal"/>
        <w:spacing w:lineRule="exact" w:line="240" w:before="0" w:after="0"/>
        <w:jc w:val="both"/>
        <w:rPr/>
      </w:pPr>
      <w:r>
        <w:rPr>
          <w:rFonts w:cs="Times New Roman" w:ascii="Times New Roman" w:hAnsi="Times New Roman"/>
          <w:sz w:val="18"/>
          <w:szCs w:val="18"/>
        </w:rPr>
        <w:t xml:space="preserve">                                                                                                                           </w:t>
      </w:r>
      <w:r>
        <w:rPr>
          <w:rFonts w:cs="Times New Roman" w:ascii="Times New Roman" w:hAnsi="Times New Roman"/>
          <w:sz w:val="24"/>
          <w:szCs w:val="24"/>
        </w:rPr>
        <w:t>Представитель</w:t>
      </w:r>
      <w:r>
        <w:rPr>
          <w:rFonts w:cs="Times New Roman" w:ascii="Times New Roman" w:hAnsi="Times New Roman"/>
          <w:sz w:val="18"/>
          <w:szCs w:val="18"/>
        </w:rPr>
        <w:t xml:space="preserve">: ________________________ </w:t>
      </w:r>
    </w:p>
    <w:p>
      <w:pPr>
        <w:pStyle w:val="Normal"/>
        <w:spacing w:lineRule="exact" w:line="240" w:before="0" w:after="0"/>
        <w:ind w:left="5529" w:hanging="5529"/>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(ФИО, адрес регистрации и адрес для почтовых отправлений)</w:t>
      </w:r>
    </w:p>
    <w:p>
      <w:pPr>
        <w:pStyle w:val="Normal"/>
        <w:spacing w:lineRule="exact" w:line="240" w:before="0" w:after="0"/>
        <w:jc w:val="both"/>
        <w:rPr/>
      </w:pPr>
      <w:r>
        <w:rPr>
          <w:rFonts w:cs="Times New Roman" w:ascii="Times New Roman" w:hAnsi="Times New Roman"/>
          <w:sz w:val="18"/>
          <w:szCs w:val="18"/>
        </w:rPr>
        <w:t xml:space="preserve">                                                                                                                           </w:t>
      </w:r>
      <w:r>
        <w:rPr>
          <w:rFonts w:cs="Times New Roman" w:ascii="Times New Roman" w:hAnsi="Times New Roman"/>
          <w:sz w:val="18"/>
          <w:szCs w:val="18"/>
        </w:rPr>
        <w:t xml:space="preserve">______________________________________ </w:t>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(доверенность серия, номер, дата выдачи)</w:t>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_______________________________________</w:t>
      </w:r>
    </w:p>
    <w:p>
      <w:pPr>
        <w:pStyle w:val="Normal"/>
        <w:spacing w:lineRule="exact" w:line="240" w:before="0" w:after="0"/>
        <w:jc w:val="center"/>
        <w:rPr/>
      </w:pPr>
      <w:bookmarkStart w:id="13" w:name="_Hlk523409914"/>
      <w:bookmarkEnd w:id="13"/>
      <w:r>
        <w:rPr>
          <w:rFonts w:cs="Times New Roman" w:ascii="Times New Roman" w:hAnsi="Times New Roman"/>
        </w:rPr>
        <w:t>Заявление о перераспределении земель</w:t>
      </w:r>
    </w:p>
    <w:p>
      <w:pPr>
        <w:pStyle w:val="Normal"/>
        <w:spacing w:lineRule="exact" w:line="240" w:before="0" w:after="0"/>
        <w:jc w:val="center"/>
        <w:rPr>
          <w:rFonts w:ascii="Times New Roman" w:hAnsi="Times New Roman" w:cs="Times New Roman"/>
        </w:rPr>
      </w:pPr>
      <w:r>
        <w:rPr>
          <w:rFonts w:cs="Times New Roman" w:ascii="Times New Roman" w:hAnsi="Times New Roman"/>
        </w:rPr>
        <w:t>и (или) земельных участков</w:t>
      </w:r>
    </w:p>
    <w:p>
      <w:pPr>
        <w:pStyle w:val="Normal"/>
        <w:spacing w:lineRule="exact" w:line="240" w:before="0" w:after="0"/>
        <w:ind w:firstLine="708"/>
        <w:jc w:val="both"/>
        <w:rPr>
          <w:rFonts w:ascii="Times New Roman" w:hAnsi="Times New Roman" w:cs="Times New Roman"/>
        </w:rPr>
      </w:pPr>
      <w:r>
        <w:rPr>
          <w:rFonts w:cs="Times New Roman" w:ascii="Times New Roman" w:hAnsi="Times New Roman"/>
        </w:rPr>
        <w:t>Прошу перераспределить земли и (или) земельные участки (указывается один из способов образования земельного участка)</w:t>
      </w:r>
    </w:p>
    <w:p>
      <w:pPr>
        <w:pStyle w:val="Normal"/>
        <w:spacing w:lineRule="exact" w:line="240" w:before="0" w:after="0"/>
        <w:jc w:val="both"/>
        <w:rPr>
          <w:rFonts w:ascii="Times New Roman" w:hAnsi="Times New Roman" w:cs="Times New Roman"/>
        </w:rPr>
      </w:pPr>
      <w:r>
        <w:rPr>
          <w:rFonts w:cs="Times New Roman" w:ascii="Times New Roman" w:hAnsi="Times New Roman"/>
        </w:rPr>
        <w:t>в соответствии с проектом межевания территории, в границах которой осуществляется перераспределение земельных участков, утвержденным (указывается реквизиты акта, которым утвержден проект межевания территории)__________________________________________________________________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Утвердить схему расположения земельного участка и (или) земельных участков в случае, если отсутствует проект межевания территории, в границах которой осуществляется перераспределение земельных участков __________________________________________________________________________________________________________________________________________________________________________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(указывается адрес или описание местоположения земельного участка)</w:t>
      </w:r>
    </w:p>
    <w:p>
      <w:pPr>
        <w:pStyle w:val="Normal"/>
        <w:spacing w:lineRule="exact" w:line="240" w:before="0" w:after="0"/>
        <w:jc w:val="both"/>
        <w:rPr/>
      </w:pPr>
      <w:r>
        <w:rPr>
          <w:rFonts w:cs="Times New Roman" w:ascii="Times New Roman" w:hAnsi="Times New Roman"/>
        </w:rPr>
        <w:t>площадью _____ кв. м, кадастровый номер (при наличии) 26:08: ______________: _____,</w:t>
      </w:r>
    </w:p>
    <w:p>
      <w:pPr>
        <w:pStyle w:val="Normal"/>
        <w:spacing w:lineRule="exact" w:line="240" w:before="0" w:after="0"/>
        <w:jc w:val="both"/>
        <w:rPr/>
      </w:pPr>
      <w:r>
        <w:rPr>
          <w:rFonts w:cs="Times New Roman" w:ascii="Times New Roman" w:hAnsi="Times New Roman"/>
        </w:rPr>
        <w:t>вид разрешенного использования (при наличии) 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Приложения:</w:t>
      </w:r>
    </w:p>
    <w:p>
      <w:pPr>
        <w:pStyle w:val="Normal"/>
        <w:spacing w:lineRule="exact" w:line="240" w:before="0" w:after="0"/>
        <w:jc w:val="both"/>
        <w:rPr>
          <w:rFonts w:ascii="Times New Roman" w:hAnsi="Times New Roman" w:cs="Times New Roman"/>
        </w:rPr>
      </w:pPr>
      <w:r>
        <w:rPr>
          <w:rFonts w:cs="Times New Roman" w:ascii="Times New Roman" w:hAnsi="Times New Roman"/>
        </w:rPr>
        <w:t>1. 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2. 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r>
    </w:p>
    <w:p>
      <w:pPr>
        <w:pStyle w:val="Normal"/>
        <w:spacing w:lineRule="exact" w:line="240" w:before="0" w:after="0"/>
        <w:jc w:val="both"/>
        <w:rPr/>
      </w:pPr>
      <w:r>
        <w:rPr>
          <w:rFonts w:cs="Times New Roman" w:ascii="Times New Roman" w:hAnsi="Times New Roman"/>
        </w:rPr>
        <w:t>«___» ______________ 20__ г.                                        __________________________________</w:t>
      </w:r>
    </w:p>
    <w:p>
      <w:pPr>
        <w:pStyle w:val="Normal"/>
        <w:spacing w:lineRule="exact" w:line="240" w:before="0" w:after="0"/>
        <w:ind w:left="3686" w:firstLine="1134"/>
        <w:jc w:val="both"/>
        <w:rPr>
          <w:rFonts w:ascii="Times New Roman" w:hAnsi="Times New Roman" w:cs="Times New Roman"/>
        </w:rPr>
      </w:pPr>
      <w:r>
        <w:rPr>
          <w:rFonts w:cs="Times New Roman" w:ascii="Times New Roman" w:hAnsi="Times New Roman"/>
        </w:rPr>
        <w:t>(подпись заявителя с расшифровкой)</w:t>
      </w:r>
    </w:p>
    <w:tbl>
      <w:tblPr>
        <w:tblW w:w="9072" w:type="dxa"/>
        <w:jc w:val="left"/>
        <w:tblInd w:w="108" w:type="dxa"/>
        <w:tblLayout w:type="fixed"/>
        <w:tblCellMar>
          <w:top w:w="0" w:type="dxa"/>
          <w:left w:w="108" w:type="dxa"/>
          <w:bottom w:w="0" w:type="dxa"/>
          <w:right w:w="108" w:type="dxa"/>
        </w:tblCellMar>
      </w:tblPr>
      <w:tblGrid>
        <w:gridCol w:w="4564"/>
        <w:gridCol w:w="4508"/>
      </w:tblGrid>
      <w:tr>
        <w:trPr/>
        <w:tc>
          <w:tcPr>
            <w:tcW w:w="456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jc w:val="both"/>
              <w:rPr>
                <w:rFonts w:ascii="Times New Roman" w:hAnsi="Times New Roman" w:cs="Times New Roman"/>
              </w:rPr>
            </w:pPr>
            <w:r>
              <w:rPr>
                <w:rFonts w:cs="Times New Roman" w:ascii="Times New Roman" w:hAnsi="Times New Roman"/>
              </w:rPr>
              <w:t>Результат услуги прошу направить</w:t>
            </w:r>
          </w:p>
        </w:tc>
        <w:tc>
          <w:tcPr>
            <w:tcW w:w="450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jc w:val="both"/>
              <w:rPr>
                <w:rFonts w:ascii="Times New Roman" w:hAnsi="Times New Roman" w:cs="Times New Roman"/>
              </w:rPr>
            </w:pPr>
            <w:r>
              <w:rPr>
                <w:rFonts w:cs="Times New Roman" w:ascii="Times New Roman" w:hAnsi="Times New Roman"/>
              </w:rPr>
              <w:t>место для отметки:</w:t>
            </w:r>
          </w:p>
        </w:tc>
      </w:tr>
      <w:tr>
        <w:trPr/>
        <w:tc>
          <w:tcPr>
            <w:tcW w:w="456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jc w:val="both"/>
              <w:rPr>
                <w:rFonts w:ascii="Times New Roman" w:hAnsi="Times New Roman" w:cs="Times New Roman"/>
              </w:rPr>
            </w:pPr>
            <w:r>
              <w:rPr>
                <w:rFonts w:cs="Times New Roman" w:ascii="Times New Roman" w:hAnsi="Times New Roman"/>
              </w:rPr>
              <w:t>почтой на адрес местонахождения</w:t>
            </w:r>
          </w:p>
        </w:tc>
        <w:tc>
          <w:tcPr>
            <w:tcW w:w="450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40" w:before="0" w:after="0"/>
              <w:jc w:val="both"/>
              <w:rPr>
                <w:rFonts w:ascii="Times New Roman" w:hAnsi="Times New Roman" w:cs="Times New Roman"/>
                <w:lang w:val="en-US"/>
              </w:rPr>
            </w:pPr>
            <w:r>
              <w:rPr>
                <w:rFonts w:cs="Times New Roman" w:ascii="Times New Roman" w:hAnsi="Times New Roman"/>
                <w:lang w:val="en-US"/>
              </w:rPr>
            </w:r>
          </w:p>
        </w:tc>
      </w:tr>
      <w:tr>
        <w:trPr/>
        <w:tc>
          <w:tcPr>
            <w:tcW w:w="456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jc w:val="both"/>
              <w:rPr>
                <w:rFonts w:ascii="Times New Roman" w:hAnsi="Times New Roman" w:cs="Times New Roman"/>
              </w:rPr>
            </w:pPr>
            <w:r>
              <w:rPr>
                <w:rFonts w:cs="Times New Roman" w:ascii="Times New Roman" w:hAnsi="Times New Roman"/>
              </w:rPr>
              <w:t>электронной почтой, указанной в заявлении</w:t>
            </w:r>
          </w:p>
        </w:tc>
        <w:tc>
          <w:tcPr>
            <w:tcW w:w="450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40" w:before="0" w:after="0"/>
              <w:jc w:val="both"/>
              <w:rPr>
                <w:rFonts w:ascii="Times New Roman" w:hAnsi="Times New Roman" w:cs="Times New Roman"/>
              </w:rPr>
            </w:pPr>
            <w:r>
              <w:rPr>
                <w:rFonts w:cs="Times New Roman" w:ascii="Times New Roman" w:hAnsi="Times New Roman"/>
              </w:rPr>
            </w:r>
          </w:p>
        </w:tc>
      </w:tr>
      <w:tr>
        <w:trPr/>
        <w:tc>
          <w:tcPr>
            <w:tcW w:w="456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jc w:val="both"/>
              <w:rPr>
                <w:rFonts w:ascii="Times New Roman" w:hAnsi="Times New Roman" w:cs="Times New Roman"/>
              </w:rPr>
            </w:pPr>
            <w:r>
              <w:rPr>
                <w:rFonts w:cs="Times New Roman" w:ascii="Times New Roman" w:hAnsi="Times New Roman"/>
              </w:rPr>
              <w:t>прошу не направлять, а сообщить по телефону, указанному в заявлении</w:t>
            </w:r>
          </w:p>
        </w:tc>
        <w:tc>
          <w:tcPr>
            <w:tcW w:w="450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40" w:before="0" w:after="0"/>
              <w:jc w:val="both"/>
              <w:rPr>
                <w:rFonts w:ascii="Times New Roman" w:hAnsi="Times New Roman" w:cs="Times New Roman"/>
              </w:rPr>
            </w:pPr>
            <w:r>
              <w:rPr>
                <w:rFonts w:cs="Times New Roman" w:ascii="Times New Roman" w:hAnsi="Times New Roman"/>
              </w:rPr>
            </w:r>
          </w:p>
        </w:tc>
      </w:tr>
      <w:tr>
        <w:trPr/>
        <w:tc>
          <w:tcPr>
            <w:tcW w:w="456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jc w:val="both"/>
              <w:rPr>
                <w:rFonts w:ascii="Times New Roman" w:hAnsi="Times New Roman" w:cs="Times New Roman"/>
              </w:rPr>
            </w:pPr>
            <w:r>
              <w:rPr>
                <w:rFonts w:cs="Times New Roman" w:ascii="Times New Roman" w:hAnsi="Times New Roman"/>
              </w:rPr>
              <w:t>в МФЦ</w:t>
            </w:r>
          </w:p>
        </w:tc>
        <w:tc>
          <w:tcPr>
            <w:tcW w:w="450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40" w:before="0" w:after="0"/>
              <w:jc w:val="both"/>
              <w:rPr>
                <w:rFonts w:ascii="Times New Roman" w:hAnsi="Times New Roman" w:cs="Times New Roman"/>
              </w:rPr>
            </w:pPr>
            <w:r>
              <w:rPr>
                <w:rFonts w:cs="Times New Roman" w:ascii="Times New Roman" w:hAnsi="Times New Roman"/>
              </w:rPr>
            </w:r>
          </w:p>
        </w:tc>
      </w:tr>
    </w:tbl>
    <w:p>
      <w:pPr>
        <w:pStyle w:val="Normal"/>
        <w:spacing w:lineRule="exact" w:line="240" w:before="0" w:after="0"/>
        <w:jc w:val="both"/>
        <w:rPr>
          <w:rFonts w:ascii="Times New Roman" w:hAnsi="Times New Roman" w:cs="Times New Roman"/>
        </w:rPr>
      </w:pPr>
      <w:r>
        <w:rPr>
          <w:rFonts w:cs="Times New Roman" w:ascii="Times New Roman" w:hAnsi="Times New Roman"/>
        </w:rPr>
        <w:t>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Дополнительные сведения:</w:t>
      </w:r>
    </w:p>
    <w:p>
      <w:pPr>
        <w:pStyle w:val="Normal"/>
        <w:spacing w:lineRule="exact" w:line="240" w:before="0" w:after="0"/>
        <w:jc w:val="both"/>
        <w:rPr>
          <w:rFonts w:ascii="Times New Roman" w:hAnsi="Times New Roman" w:cs="Times New Roman"/>
        </w:rPr>
      </w:pPr>
      <w:r>
        <w:rPr>
          <w:rFonts w:cs="Times New Roman" w:ascii="Times New Roman" w:hAnsi="Times New Roman"/>
        </w:rPr>
        <w:t>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r>
    </w:p>
    <w:p>
      <w:pPr>
        <w:pStyle w:val="Normal"/>
        <w:spacing w:lineRule="exact" w:line="240" w:before="0" w:after="0"/>
        <w:jc w:val="both"/>
        <w:rPr/>
      </w:pPr>
      <w:r>
        <w:rPr>
          <w:rFonts w:cs="Times New Roman" w:ascii="Times New Roman" w:hAnsi="Times New Roman"/>
        </w:rPr>
        <w:t>«____» _____________ 201__ г.                           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(подпись)</w:t>
      </w:r>
    </w:p>
    <w:p>
      <w:pPr>
        <w:pStyle w:val="Normal"/>
        <w:spacing w:lineRule="exact" w:line="240" w:before="0" w:after="0"/>
        <w:jc w:val="both"/>
        <w:rPr>
          <w:rFonts w:ascii="Times New Roman" w:hAnsi="Times New Roman" w:cs="Times New Roman"/>
        </w:rPr>
      </w:pPr>
      <w:r>
        <w:rPr>
          <w:rFonts w:cs="Times New Roman" w:ascii="Times New Roman" w:hAnsi="Times New Roman"/>
        </w:rPr>
      </w:r>
    </w:p>
    <w:p>
      <w:pPr>
        <w:pStyle w:val="Normal"/>
        <w:spacing w:lineRule="exact" w:line="240" w:before="0" w:after="0"/>
        <w:jc w:val="both"/>
        <w:rPr>
          <w:rFonts w:ascii="Times New Roman" w:hAnsi="Times New Roman" w:cs="Times New Roman"/>
        </w:rPr>
      </w:pPr>
      <w:r>
        <w:rPr>
          <w:rFonts w:cs="Times New Roman" w:ascii="Times New Roman" w:hAnsi="Times New Roman"/>
        </w:rPr>
        <w:t>Заявление подписано 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действующего от имени 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по доверенности 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Заявление принял: _________________________________"___" _________ 201__ г.</w:t>
      </w:r>
    </w:p>
    <w:p>
      <w:pPr>
        <w:pStyle w:val="Normal"/>
        <w:spacing w:lineRule="exact" w:line="240" w:before="0" w:after="0"/>
        <w:jc w:val="both"/>
        <w:rPr/>
      </w:pPr>
      <w:r>
        <w:rPr>
          <w:rFonts w:cs="Times New Roman" w:ascii="Times New Roman" w:hAnsi="Times New Roman"/>
        </w:rPr>
        <w:t>(Ф.И.О. подпись специалиста, принявшего заявление)</w:t>
      </w:r>
    </w:p>
    <w:p>
      <w:pPr>
        <w:pStyle w:val="Normal"/>
        <w:spacing w:lineRule="exact" w:line="240" w:before="0" w:after="0"/>
        <w:jc w:val="both"/>
        <w:rPr>
          <w:rFonts w:ascii="Times New Roman" w:hAnsi="Times New Roman" w:cs="Times New Roman"/>
        </w:rPr>
      </w:pPr>
      <w:r>
        <w:rPr>
          <w:rFonts w:cs="Times New Roman" w:ascii="Times New Roman" w:hAnsi="Times New Roman"/>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Главе Петровского</w:t>
      </w:r>
    </w:p>
    <w:p>
      <w:pPr>
        <w:pStyle w:val="Normal"/>
        <w:spacing w:lineRule="exact"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городского округа</w:t>
      </w:r>
    </w:p>
    <w:p>
      <w:pPr>
        <w:pStyle w:val="Normal"/>
        <w:spacing w:lineRule="exact"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Ставропольского края</w:t>
      </w:r>
    </w:p>
    <w:p>
      <w:pPr>
        <w:pStyle w:val="Normal"/>
        <w:spacing w:lineRule="exact"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А.А.Захарченко</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от ________________________</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___________________________________</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(ФИО физического лица, адрес регистрации и                                          адрес для почтовых отправлений) </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____________________________________,</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(серия, номер, наименование органа, выдавшего паспорт, дата выдачи) </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Представитель: ________________________ </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(ФИО, адрес регистрации и адрес для почтовых отправлений)</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______________________________________ </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(доверенность серия, номер, дата выдачи)</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_________________________________________</w:t>
      </w:r>
    </w:p>
    <w:p>
      <w:pPr>
        <w:pStyle w:val="Normal"/>
        <w:spacing w:lineRule="exact" w:line="240" w:before="0" w:after="0"/>
        <w:jc w:val="right"/>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(телефон, электронная почта)</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pPr>
      <w:r>
        <w:rPr>
          <w:rFonts w:cs="Times New Roman" w:ascii="Times New Roman" w:hAnsi="Times New Roman"/>
          <w:sz w:val="28"/>
          <w:szCs w:val="28"/>
        </w:rPr>
        <w:t>Прошу заключить соглашение о перераспределении земель и (или) земельных участков</w:t>
      </w:r>
      <w:r>
        <w:rPr>
          <w:rFonts w:cs="Times New Roman" w:ascii="Times New Roman" w:hAnsi="Times New Roman"/>
        </w:rPr>
        <w:t>: 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____________________________________________________________________________________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Прошу проинформировать о результатах оказания муниципальной услуги посредством</w:t>
      </w:r>
    </w:p>
    <w:p>
      <w:pPr>
        <w:pStyle w:val="Normal"/>
        <w:spacing w:lineRule="exact" w:line="240" w:before="0" w:after="0"/>
        <w:jc w:val="both"/>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Дополнительные сведения:</w:t>
      </w:r>
    </w:p>
    <w:p>
      <w:pPr>
        <w:pStyle w:val="Normal"/>
        <w:spacing w:lineRule="exact" w:line="240" w:before="0" w:after="0"/>
        <w:jc w:val="both"/>
        <w:rPr>
          <w:rFonts w:ascii="Times New Roman" w:hAnsi="Times New Roman" w:cs="Times New Roman"/>
        </w:rPr>
      </w:pPr>
      <w:r>
        <w:rPr>
          <w:rFonts w:cs="Times New Roman" w:ascii="Times New Roman" w:hAnsi="Times New Roman"/>
        </w:rPr>
        <w:t>____________________________________________________________________________________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r>
    </w:p>
    <w:p>
      <w:pPr>
        <w:pStyle w:val="Normal"/>
        <w:spacing w:lineRule="exact" w:line="240" w:before="0" w:after="0"/>
        <w:jc w:val="both"/>
        <w:rPr/>
      </w:pPr>
      <w:r>
        <w:rPr>
          <w:rFonts w:cs="Times New Roman" w:ascii="Times New Roman" w:hAnsi="Times New Roman"/>
        </w:rPr>
        <w:t>«____» _____________ 201__ г.                            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(подпись)</w:t>
      </w:r>
    </w:p>
    <w:p>
      <w:pPr>
        <w:pStyle w:val="Normal"/>
        <w:spacing w:lineRule="exact" w:line="240" w:before="0" w:after="0"/>
        <w:jc w:val="both"/>
        <w:rPr>
          <w:rFonts w:ascii="Times New Roman" w:hAnsi="Times New Roman" w:cs="Times New Roman"/>
        </w:rPr>
      </w:pPr>
      <w:r>
        <w:rPr>
          <w:rFonts w:cs="Times New Roman" w:ascii="Times New Roman" w:hAnsi="Times New Roman"/>
        </w:rPr>
        <w:t>Заявление подписано 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действующего от имени 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по доверенности ________________________________________________________</w:t>
      </w:r>
    </w:p>
    <w:p>
      <w:pPr>
        <w:pStyle w:val="Normal"/>
        <w:spacing w:lineRule="exact" w:line="240" w:before="0" w:after="0"/>
        <w:jc w:val="both"/>
        <w:rPr>
          <w:rFonts w:ascii="Times New Roman" w:hAnsi="Times New Roman" w:cs="Times New Roman"/>
        </w:rPr>
      </w:pPr>
      <w:r>
        <w:rPr>
          <w:rFonts w:cs="Times New Roman" w:ascii="Times New Roman" w:hAnsi="Times New Roman"/>
        </w:rPr>
        <w:t>Заявление принял: __________________________________"___" ________ 201__ г.</w:t>
      </w:r>
    </w:p>
    <w:p>
      <w:pPr>
        <w:pStyle w:val="Normal"/>
        <w:spacing w:lineRule="exact" w:line="240" w:before="0" w:after="0"/>
        <w:jc w:val="both"/>
        <w:rPr>
          <w:rFonts w:ascii="Times New Roman" w:hAnsi="Times New Roman" w:cs="Times New Roman"/>
        </w:rPr>
      </w:pPr>
      <w:r>
        <w:rPr>
          <w:rFonts w:cs="Times New Roman" w:ascii="Times New Roman" w:hAnsi="Times New Roman"/>
        </w:rPr>
        <w:t>(Ф.И.О. подпись специалиста, принявшего заявление)</w:t>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exact"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r>
      <w:bookmarkStart w:id="14" w:name="_Hlk522200170"/>
      <w:bookmarkStart w:id="15" w:name="_Hlk522200170"/>
      <w:bookmarkEnd w:id="15"/>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tbl>
      <w:tblPr>
        <w:tblW w:w="9494" w:type="dxa"/>
        <w:jc w:val="left"/>
        <w:tblInd w:w="0" w:type="dxa"/>
        <w:tblLayout w:type="fixed"/>
        <w:tblCellMar>
          <w:top w:w="0" w:type="dxa"/>
          <w:left w:w="108" w:type="dxa"/>
          <w:bottom w:w="0" w:type="dxa"/>
          <w:right w:w="108" w:type="dxa"/>
        </w:tblCellMar>
      </w:tblPr>
      <w:tblGrid>
        <w:gridCol w:w="4747"/>
        <w:gridCol w:w="4747"/>
      </w:tblGrid>
      <w:tr>
        <w:trPr>
          <w:trHeight w:val="3782" w:hRule="atLeast"/>
        </w:trPr>
        <w:tc>
          <w:tcPr>
            <w:tcW w:w="4747" w:type="dxa"/>
            <w:tcBorders/>
          </w:tcPr>
          <w:p>
            <w:pPr>
              <w:pStyle w:val="Normal"/>
              <w:snapToGrid w:val="false"/>
              <w:spacing w:lineRule="auto" w:line="240" w:before="0" w:after="0"/>
              <w:jc w:val="both"/>
              <w:rPr>
                <w:rFonts w:ascii="Times New Roman" w:hAnsi="Times New Roman" w:cs="Times New Roman"/>
              </w:rPr>
            </w:pPr>
            <w:r>
              <w:rPr>
                <w:rFonts w:cs="Times New Roman" w:ascii="Times New Roman" w:hAnsi="Times New Roman"/>
              </w:rPr>
            </w:r>
          </w:p>
        </w:tc>
        <w:tc>
          <w:tcPr>
            <w:tcW w:w="4747" w:type="dxa"/>
            <w:tcBorders/>
          </w:tcPr>
          <w:p>
            <w:pPr>
              <w:pStyle w:val="Normal"/>
              <w:spacing w:lineRule="exact" w:line="240" w:before="0" w:after="0"/>
              <w:jc w:val="center"/>
              <w:rPr>
                <w:rFonts w:ascii="Times New Roman" w:hAnsi="Times New Roman" w:cs="Times New Roman"/>
                <w:sz w:val="28"/>
              </w:rPr>
            </w:pPr>
            <w:r>
              <w:rPr>
                <w:rFonts w:cs="Times New Roman" w:ascii="Times New Roman" w:hAnsi="Times New Roman"/>
                <w:sz w:val="28"/>
              </w:rPr>
              <w:t>Приложение 4</w:t>
            </w:r>
          </w:p>
          <w:p>
            <w:pPr>
              <w:pStyle w:val="Normal"/>
              <w:spacing w:lineRule="exact" w:line="240" w:before="0" w:after="0"/>
              <w:ind w:firstLine="4962"/>
              <w:jc w:val="both"/>
              <w:rPr>
                <w:rFonts w:ascii="Times New Roman" w:hAnsi="Times New Roman" w:cs="Times New Roman"/>
                <w:sz w:val="28"/>
                <w:szCs w:val="28"/>
              </w:rPr>
            </w:pPr>
            <w:r>
              <w:rPr>
                <w:rFonts w:cs="Times New Roman" w:ascii="Times New Roman" w:hAnsi="Times New Roman"/>
                <w:sz w:val="28"/>
                <w:szCs w:val="28"/>
              </w:rPr>
              <w:t>кк административному регламенту предоставления администрацией Петровского городского округа Ставропольского края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ФОРМА УВЕДОМЛЕНИЯ</w:t>
      </w:r>
    </w:p>
    <w:p>
      <w:pPr>
        <w:pStyle w:val="Normal"/>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об отказе в предоставлении муниципальной услуги</w:t>
      </w:r>
    </w:p>
    <w:p>
      <w:pPr>
        <w:pStyle w:val="Normal"/>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Ф.И.О.</w:t>
      </w:r>
    </w:p>
    <w:p>
      <w:pPr>
        <w:pStyle w:val="Normal"/>
        <w:spacing w:lineRule="exact"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Адрес:</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Об отказе в предоставлении муниципальной услуги</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Уважаемый(ая) _____________________________________________!</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Администрацией Петровского городского округа Ставропольского края в результате рассмотрения Вашего заявления   от   ___. ___. ___  года  №  ____  принято  решение  об  отказе в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собственности.____</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(Далее текст обоснования отказа в предоставлении муниципальной услуги)</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both"/>
        <w:rPr/>
      </w:pPr>
      <w:r>
        <w:rPr>
          <w:rFonts w:cs="Times New Roman" w:ascii="Times New Roman" w:hAnsi="Times New Roman"/>
          <w:sz w:val="24"/>
          <w:szCs w:val="24"/>
        </w:rPr>
        <w:t>Первый заместитель главы администрации</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Петровского городского округа </w:t>
      </w:r>
    </w:p>
    <w:p>
      <w:pPr>
        <w:pStyle w:val="Normal"/>
        <w:spacing w:lineRule="exact" w:line="240" w:before="0" w:after="0"/>
        <w:jc w:val="both"/>
        <w:rPr/>
      </w:pPr>
      <w:r>
        <w:rPr>
          <w:rFonts w:cs="Times New Roman" w:ascii="Times New Roman" w:hAnsi="Times New Roman"/>
          <w:sz w:val="24"/>
          <w:szCs w:val="24"/>
        </w:rPr>
        <w:t>Ставропольского края                                                                                                         Ф.И.О.</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исполнителя</w:t>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w:t>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Arial">
    <w:charset w:val="cc"/>
    <w:family w:val="swiss"/>
    <w:pitch w:val="variable"/>
  </w:font>
  <w:font w:name="Times New Roman">
    <w:charset w:val="cc"/>
    <w:family w:val="roman"/>
    <w:pitch w:val="variable"/>
  </w:font>
  <w:font w:name="Segoe UI">
    <w:charset w:val="cc"/>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Style14">
    <w:name w:val="Основной шрифт абзаца"/>
    <w:qFormat/>
    <w:rPr/>
  </w:style>
  <w:style w:type="character" w:styleId="-">
    <w:name w:val="Hyperlink"/>
    <w:rPr>
      <w:color w:val="0000FF"/>
      <w:u w:val="single"/>
    </w:rPr>
  </w:style>
  <w:style w:type="character" w:styleId="Style15">
    <w:name w:val="Верхний колонтитул Знак"/>
    <w:basedOn w:val="Style14"/>
    <w:qFormat/>
    <w:rPr/>
  </w:style>
  <w:style w:type="character" w:styleId="Style16">
    <w:name w:val="Нижний колонтитул Знак"/>
    <w:basedOn w:val="Style14"/>
    <w:qFormat/>
    <w:rPr/>
  </w:style>
  <w:style w:type="character" w:styleId="ConsPlusNormal">
    <w:name w:val="ConsPlusNormal Знак"/>
    <w:qFormat/>
    <w:rPr>
      <w:rFonts w:ascii="Arial" w:hAnsi="Arial" w:cs="Arial"/>
      <w:sz w:val="16"/>
      <w:szCs w:val="16"/>
      <w:lang w:bidi="ar-SA"/>
    </w:rPr>
  </w:style>
  <w:style w:type="character" w:styleId="Apple-converted-space">
    <w:name w:val="apple-converted-space"/>
    <w:basedOn w:val="Style14"/>
    <w:qFormat/>
    <w:rPr/>
  </w:style>
  <w:style w:type="character" w:styleId="Style17">
    <w:name w:val="Название Знак"/>
    <w:qFormat/>
    <w:rPr>
      <w:rFonts w:ascii="Times New Roman" w:hAnsi="Times New Roman" w:eastAsia="Times New Roman" w:cs="Times New Roman"/>
      <w:b/>
      <w:bCs/>
      <w:sz w:val="32"/>
      <w:szCs w:val="24"/>
    </w:rPr>
  </w:style>
  <w:style w:type="character" w:styleId="Style18">
    <w:name w:val="FollowedHyperlink"/>
    <w:rPr>
      <w:color w:val="800080"/>
      <w:u w:val="single"/>
    </w:rPr>
  </w:style>
  <w:style w:type="character" w:styleId="Style19">
    <w:name w:val="Неразрешенное упоминание"/>
    <w:qFormat/>
    <w:rPr>
      <w:color w:val="605E5C"/>
      <w:shd w:fill="E1DFDD" w:val="clear"/>
    </w:rPr>
  </w:style>
  <w:style w:type="character" w:styleId="Style20">
    <w:name w:val="Текст выноски Знак"/>
    <w:qFormat/>
    <w:rPr>
      <w:rFonts w:ascii="Segoe UI" w:hAnsi="Segoe UI" w:cs="Segoe UI"/>
      <w:sz w:val="18"/>
      <w:szCs w:val="18"/>
    </w:rPr>
  </w:style>
  <w:style w:type="character" w:styleId="Style21">
    <w:name w:val="Знак примечания"/>
    <w:qFormat/>
    <w:rPr>
      <w:sz w:val="16"/>
      <w:szCs w:val="16"/>
    </w:rPr>
  </w:style>
  <w:style w:type="character" w:styleId="Style22">
    <w:name w:val="Текст примечания Знак"/>
    <w:basedOn w:val="Style14"/>
    <w:qFormat/>
    <w:rPr/>
  </w:style>
  <w:style w:type="character" w:styleId="Style23">
    <w:name w:val="Тема примечания Знак"/>
    <w:qFormat/>
    <w:rPr>
      <w:b/>
      <w:bCs/>
    </w:rPr>
  </w:style>
  <w:style w:type="character" w:styleId="Ucoz-forum-post">
    <w:name w:val="ucoz-forum-post"/>
    <w:qFormat/>
    <w:rPr/>
  </w:style>
  <w:style w:type="paragraph" w:styleId="Style24">
    <w:name w:val="Заголовок"/>
    <w:basedOn w:val="Normal"/>
    <w:next w:val="Style25"/>
    <w:qFormat/>
    <w:pPr>
      <w:spacing w:lineRule="auto" w:line="240" w:before="0" w:after="0"/>
      <w:jc w:val="center"/>
    </w:pPr>
    <w:rPr>
      <w:rFonts w:ascii="Times New Roman" w:hAnsi="Times New Roman" w:cs="Times New Roman"/>
      <w:b/>
      <w:bCs/>
      <w:sz w:val="32"/>
      <w:szCs w:val="24"/>
      <w:lang w:val="ru-RU"/>
    </w:rPr>
  </w:style>
  <w:style w:type="paragraph" w:styleId="Style25">
    <w:name w:val="Body Text"/>
    <w:basedOn w:val="Normal"/>
    <w:pPr>
      <w:spacing w:lineRule="auto" w:line="276" w:before="0" w:after="140"/>
    </w:pPr>
    <w:rPr/>
  </w:style>
  <w:style w:type="paragraph" w:styleId="Style26">
    <w:name w:val="List"/>
    <w:basedOn w:val="Style25"/>
    <w:pPr/>
    <w:rPr>
      <w:rFonts w:cs="Droid Sans Devanagari"/>
    </w:rPr>
  </w:style>
  <w:style w:type="paragraph" w:styleId="Style27">
    <w:name w:val="Caption"/>
    <w:basedOn w:val="Normal"/>
    <w:qFormat/>
    <w:pPr>
      <w:suppressLineNumbers/>
      <w:spacing w:before="120" w:after="120"/>
    </w:pPr>
    <w:rPr>
      <w:rFonts w:cs="Droid Sans Devanagari"/>
      <w:i/>
      <w:iCs/>
      <w:sz w:val="24"/>
      <w:szCs w:val="24"/>
    </w:rPr>
  </w:style>
  <w:style w:type="paragraph" w:styleId="Style28">
    <w:name w:val="Указатель"/>
    <w:basedOn w:val="Normal"/>
    <w:qFormat/>
    <w:pPr>
      <w:suppressLineNumbers/>
    </w:pPr>
    <w:rPr>
      <w:rFonts w:cs="Droid Sans Devanagari"/>
    </w:rPr>
  </w:style>
  <w:style w:type="paragraph" w:styleId="Style29">
    <w:name w:val="Колонтитул"/>
    <w:basedOn w:val="Normal"/>
    <w:qFormat/>
    <w:pPr>
      <w:suppressLineNumbers/>
      <w:tabs>
        <w:tab w:val="clear" w:pos="708"/>
        <w:tab w:val="center" w:pos="4819" w:leader="none"/>
        <w:tab w:val="right" w:pos="9638" w:leader="none"/>
      </w:tabs>
    </w:pPr>
    <w:rPr/>
  </w:style>
  <w:style w:type="paragraph" w:styleId="Style30">
    <w:name w:val="Header"/>
    <w:basedOn w:val="Normal"/>
    <w:pPr>
      <w:spacing w:lineRule="auto" w:line="240" w:before="0" w:after="0"/>
    </w:pPr>
    <w:rPr/>
  </w:style>
  <w:style w:type="paragraph" w:styleId="Style31">
    <w:name w:val="Footer"/>
    <w:basedOn w:val="Normal"/>
    <w:pPr>
      <w:spacing w:lineRule="auto" w:line="240" w:before="0" w:after="0"/>
    </w:pPr>
    <w:rPr/>
  </w:style>
  <w:style w:type="paragraph" w:styleId="ConsPlusNormal1">
    <w:name w:val="ConsPlusNormal"/>
    <w:qFormat/>
    <w:pPr>
      <w:widowControl w:val="false"/>
      <w:autoSpaceDE w:val="false"/>
      <w:bidi w:val="0"/>
    </w:pPr>
    <w:rPr>
      <w:rFonts w:ascii="Arial" w:hAnsi="Arial" w:eastAsia="Times New Roman" w:cs="Arial"/>
      <w:color w:val="auto"/>
      <w:sz w:val="16"/>
      <w:szCs w:val="16"/>
      <w:lang w:bidi="ar-SA" w:val="ru-RU"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1">
    <w:name w:val="Т-1"/>
    <w:basedOn w:val="Normal"/>
    <w:qFormat/>
    <w:pPr>
      <w:spacing w:lineRule="auto" w:line="360" w:before="0" w:after="0"/>
      <w:ind w:firstLine="720"/>
      <w:jc w:val="both"/>
    </w:pPr>
    <w:rPr>
      <w:rFonts w:ascii="Times New Roman" w:hAnsi="Times New Roman" w:eastAsia="Times New Roman" w:cs="Times New Roman"/>
      <w:sz w:val="28"/>
      <w:szCs w:val="20"/>
    </w:rPr>
  </w:style>
  <w:style w:type="paragraph" w:styleId="Style32">
    <w:name w:val="Текст выноски"/>
    <w:basedOn w:val="Normal"/>
    <w:qFormat/>
    <w:pPr>
      <w:spacing w:lineRule="auto" w:line="240" w:before="0" w:after="0"/>
    </w:pPr>
    <w:rPr>
      <w:rFonts w:ascii="Segoe UI" w:hAnsi="Segoe UI" w:cs="Segoe UI"/>
      <w:sz w:val="18"/>
      <w:szCs w:val="18"/>
      <w:lang w:val="ru-RU"/>
    </w:rPr>
  </w:style>
  <w:style w:type="paragraph" w:styleId="Style33">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Style34">
    <w:name w:val="Текст примечания"/>
    <w:basedOn w:val="Normal"/>
    <w:qFormat/>
    <w:pPr/>
    <w:rPr>
      <w:sz w:val="20"/>
      <w:szCs w:val="20"/>
    </w:rPr>
  </w:style>
  <w:style w:type="paragraph" w:styleId="Style35">
    <w:name w:val="Тема примечания"/>
    <w:basedOn w:val="Style34"/>
    <w:next w:val="Style34"/>
    <w:qFormat/>
    <w:pPr/>
    <w:rPr>
      <w:b/>
      <w:bCs/>
      <w:lang w:val="ru-RU"/>
    </w:rPr>
  </w:style>
  <w:style w:type="paragraph" w:styleId="Style36">
    <w:name w:val="Содержимое таблицы"/>
    <w:basedOn w:val="Normal"/>
    <w:qFormat/>
    <w:pPr>
      <w:widowControl w:val="false"/>
      <w:suppressLineNumbers/>
    </w:pPr>
    <w:rPr/>
  </w:style>
  <w:style w:type="paragraph" w:styleId="Style37">
    <w:name w:val="Заголовок таблицы"/>
    <w:basedOn w:val="Style36"/>
    <w:qFormat/>
    <w:pPr>
      <w:suppressLineNumbers/>
      <w:jc w:val="center"/>
    </w:pPr>
    <w:rPr>
      <w:b/>
      <w:bCs/>
    </w:rPr>
  </w:style>
  <w:style w:type="paragraph" w:styleId="Style3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tradm.ru/" TargetMode="External"/><Relationship Id="rId3" Type="http://schemas.openxmlformats.org/officeDocument/2006/relationships/hyperlink" Target="http://www.petradm.ru/" TargetMode="External"/><Relationship Id="rId4" Type="http://schemas.openxmlformats.org/officeDocument/2006/relationships/hyperlink" Target="./%20https://gosuslugi.ru" TargetMode="External"/><Relationship Id="rId5" Type="http://schemas.openxmlformats.org/officeDocument/2006/relationships/hyperlink" Target="./%20https://26gosuslugi.ru" TargetMode="External"/><Relationship Id="rId6" Type="http://schemas.openxmlformats.org/officeDocument/2006/relationships/hyperlink" Target="./%20https://gosuslugi.ru" TargetMode="External"/><Relationship Id="rId7" Type="http://schemas.openxmlformats.org/officeDocument/2006/relationships/hyperlink" Target="./%20https://26gosuslugi.ru" TargetMode="External"/><Relationship Id="rId8" Type="http://schemas.openxmlformats.org/officeDocument/2006/relationships/hyperlink" Target="https://gosuslugi.ru/" TargetMode="External"/><Relationship Id="rId9" Type="http://schemas.openxmlformats.org/officeDocument/2006/relationships/hyperlink" Target="http://www.26gosuslugi.ru/" TargetMode="External"/><Relationship Id="rId10" Type="http://schemas.openxmlformats.org/officeDocument/2006/relationships/hyperlink" Target="./%20https://gosuslugi.ru" TargetMode="External"/><Relationship Id="rId11" Type="http://schemas.openxmlformats.org/officeDocument/2006/relationships/hyperlink" Target="./%20https://26gosuslugi.ru" TargetMode="External"/><Relationship Id="rId12" Type="http://schemas.openxmlformats.org/officeDocument/2006/relationships/hyperlink" Target="consultantplus://offline/ref=A2334BAD7573D0DEEAC2FBFDD6ED77BC94921B62466B7CB13214A5h8l3I" TargetMode="External"/><Relationship Id="rId13" Type="http://schemas.openxmlformats.org/officeDocument/2006/relationships/hyperlink" Target="consultantplus://offline/ref=A2334BAD7573D0DEEAC2FBFDD6ED77BC94921A6E45342BB36341AB868BFA50CB9D7941023AhCl1I" TargetMode="External"/><Relationship Id="rId14" Type="http://schemas.openxmlformats.org/officeDocument/2006/relationships/hyperlink" Target="consultantplus://offline/ref=A2334BAD7573D0DEEAC2FBFDD6ED77BC94921B674D3E2BB36341AB868BhFlAI" TargetMode="External"/><Relationship Id="rId15" Type="http://schemas.openxmlformats.org/officeDocument/2006/relationships/hyperlink" Target="consultantplus://offline/ref=A2334BAD7573D0DEEAC2FBFDD6ED77BC94921A6E453D2BB36341AB868BhFlAI" TargetMode="External"/><Relationship Id="rId16" Type="http://schemas.openxmlformats.org/officeDocument/2006/relationships/hyperlink" Target="consultantplus://offline/ref=79A1CE68271DE600E3E3C84986A75C20CC6A18CD7F6E428B7C6BBB6B164C5240DF98528DD4B1BCCCg3cAO" TargetMode="External"/><Relationship Id="rId17" Type="http://schemas.openxmlformats.org/officeDocument/2006/relationships/hyperlink" Target="consultantplus://offline/ref=A2334BAD7573D0DEEAC2FBFDD6ED77BC979B1A634B352BB36341AB868BhFlAI" TargetMode="External"/><Relationship Id="rId18" Type="http://schemas.openxmlformats.org/officeDocument/2006/relationships/hyperlink" Target="consultantplus://offline/ref=79A1CE68271DE600E3E3C84986A75C20CC641ECC7A6C428B7C6BBB6B16g4cCO" TargetMode="External"/><Relationship Id="rId19" Type="http://schemas.openxmlformats.org/officeDocument/2006/relationships/hyperlink" Target="consultantplus://offline/ref=79A1CE68271DE600E3E3D64490CB022ACA6842C0746F4EDE2434E03641455817g9c8O" TargetMode="External"/><Relationship Id="rId20" Type="http://schemas.openxmlformats.org/officeDocument/2006/relationships/hyperlink" Target="http://www.petrgosk.ru/" TargetMode="External"/><Relationship Id="rId21" Type="http://schemas.openxmlformats.org/officeDocument/2006/relationships/hyperlink" Target="http://www.gosuslugi.ru/" TargetMode="External"/><Relationship Id="rId22" Type="http://schemas.openxmlformats.org/officeDocument/2006/relationships/hyperlink" Target="http://www.26gosuslugi.ru/" TargetMode="External"/><Relationship Id="rId23" Type="http://schemas.openxmlformats.org/officeDocument/2006/relationships/hyperlink" Target="http://www.gosuslugi.ru/" TargetMode="External"/><Relationship Id="rId24" Type="http://schemas.openxmlformats.org/officeDocument/2006/relationships/hyperlink" Target="http://www.26gosuslugi.ru/" TargetMode="External"/><Relationship Id="rId25" Type="http://schemas.openxmlformats.org/officeDocument/2006/relationships/hyperlink" Target="consultantplus://offline/ref=885B73283EBADB89F2790181BCC6D22FDA35C778C34C3763A8E5A57C1AE977EB2DF85CC07AD2047AU8Q7N" TargetMode="External"/><Relationship Id="rId26" Type="http://schemas.openxmlformats.org/officeDocument/2006/relationships/hyperlink" Target="consultantplus://offline/ref=885B73283EBADB89F2790181BCC6D22FDA3DC67BC04B3763A8E5A57C1AUEQ9N" TargetMode="External"/><Relationship Id="rId27" Type="http://schemas.openxmlformats.org/officeDocument/2006/relationships/hyperlink" Target="http://www.petrgosk.ru/" TargetMode="External"/><Relationship Id="rId28" Type="http://schemas.openxmlformats.org/officeDocument/2006/relationships/hyperlink" Target="http://www.gosuslugi.ru/" TargetMode="External"/><Relationship Id="rId29" Type="http://schemas.openxmlformats.org/officeDocument/2006/relationships/hyperlink" Target="http://www.26gosuslugi/" TargetMode="External"/><Relationship Id="rId30" Type="http://schemas.openxmlformats.org/officeDocument/2006/relationships/hyperlink" Target="http://www.petrgosk.ru/" TargetMode="External"/><Relationship Id="rId31" Type="http://schemas.openxmlformats.org/officeDocument/2006/relationships/hyperlink" Target="http://www.gosuslugi.ru/" TargetMode="External"/><Relationship Id="rId32" Type="http://schemas.openxmlformats.org/officeDocument/2006/relationships/hyperlink" Target="http://www.26gosuslugi/" TargetMode="External"/><Relationship Id="rId33" Type="http://schemas.openxmlformats.org/officeDocument/2006/relationships/hyperlink" Target="http://www.gosuslugi.ru/" TargetMode="External"/><Relationship Id="rId34" Type="http://schemas.openxmlformats.org/officeDocument/2006/relationships/hyperlink" Target="http://www.26gosuslugi.ru/" TargetMode="External"/><Relationship Id="rId35" Type="http://schemas.openxmlformats.org/officeDocument/2006/relationships/hyperlink" Target="http://www.gosuslugi.ru/" TargetMode="External"/><Relationship Id="rId36" Type="http://schemas.openxmlformats.org/officeDocument/2006/relationships/hyperlink" Target="http://www.26gosuslugi.ru/" TargetMode="External"/><Relationship Id="rId37" Type="http://schemas.openxmlformats.org/officeDocument/2006/relationships/hyperlink" Target="http://www.gosuslugi.ru/" TargetMode="External"/><Relationship Id="rId38" Type="http://schemas.openxmlformats.org/officeDocument/2006/relationships/hyperlink" Target="http://www.26gosuslugi.ru/" TargetMode="External"/><Relationship Id="rId39" Type="http://schemas.openxmlformats.org/officeDocument/2006/relationships/fontTable" Target="fontTable.xml"/><Relationship Id="rId4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LibreOffice/7.5.7.1$Linux_X86_64 LibreOffice_project/50$Build-1</Application>
  <AppVersion>15.0000</AppVersion>
  <Pages>44</Pages>
  <Words>10887</Words>
  <Characters>86135</Characters>
  <CharactersWithSpaces>100326</CharactersWithSpaces>
  <Paragraphs>656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2019-02-19T13:18:00Z</dcterms:created>
  <dc:creator>1111</dc:creator>
  <dc:description/>
  <dc:language>ru-RU</dc:language>
  <cp:lastModifiedBy/>
  <cp:lastPrinted>2019-02-19T13:17:00Z</cp:lastPrinted>
  <dcterms:modified xsi:type="dcterms:W3CDTF">2024-02-13T10:57:27Z</dcterms:modified>
  <cp:revision>3</cp:revision>
  <dc:subject/>
  <dc:title/>
</cp:coreProperties>
</file>