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BC7F89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23211" w:rsidRPr="00C23211">
        <w:rPr>
          <w:rFonts w:ascii="Times New Roman" w:hAnsi="Times New Roman" w:cs="Times New Roman"/>
          <w:sz w:val="27"/>
          <w:szCs w:val="27"/>
        </w:rPr>
        <w:t xml:space="preserve">с Порядком проведения экспертизы нормативных правовых актов Петровского </w:t>
      </w:r>
      <w:r w:rsidR="0014144D">
        <w:rPr>
          <w:rFonts w:ascii="Times New Roman" w:hAnsi="Times New Roman" w:cs="Times New Roman"/>
          <w:sz w:val="27"/>
          <w:szCs w:val="27"/>
        </w:rPr>
        <w:t>муниципального</w:t>
      </w:r>
      <w:r w:rsidR="00C23211" w:rsidRPr="00C23211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края, затрагивающих вопросы осуществления предпринимательской и инвестиционной деятельности, утверждённым постановлением администрации Петровского </w:t>
      </w:r>
      <w:r w:rsidR="0014144D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C23211" w:rsidRPr="00C23211">
        <w:rPr>
          <w:rFonts w:ascii="Times New Roman" w:hAnsi="Times New Roman" w:cs="Times New Roman"/>
          <w:sz w:val="27"/>
          <w:szCs w:val="27"/>
        </w:rPr>
        <w:t>округа от 1</w:t>
      </w:r>
      <w:r w:rsidR="0014144D">
        <w:rPr>
          <w:rFonts w:ascii="Times New Roman" w:hAnsi="Times New Roman" w:cs="Times New Roman"/>
          <w:sz w:val="27"/>
          <w:szCs w:val="27"/>
        </w:rPr>
        <w:t>2</w:t>
      </w:r>
      <w:r w:rsidR="00C23211" w:rsidRPr="00C23211">
        <w:rPr>
          <w:rFonts w:ascii="Times New Roman" w:hAnsi="Times New Roman" w:cs="Times New Roman"/>
          <w:sz w:val="27"/>
          <w:szCs w:val="27"/>
        </w:rPr>
        <w:t>.0</w:t>
      </w:r>
      <w:r w:rsidR="0014144D">
        <w:rPr>
          <w:rFonts w:ascii="Times New Roman" w:hAnsi="Times New Roman" w:cs="Times New Roman"/>
          <w:sz w:val="27"/>
          <w:szCs w:val="27"/>
        </w:rPr>
        <w:t>3</w:t>
      </w:r>
      <w:r w:rsidR="00C23211" w:rsidRPr="00C23211">
        <w:rPr>
          <w:rFonts w:ascii="Times New Roman" w:hAnsi="Times New Roman" w:cs="Times New Roman"/>
          <w:sz w:val="27"/>
          <w:szCs w:val="27"/>
        </w:rPr>
        <w:t>.20</w:t>
      </w:r>
      <w:r w:rsidR="0014144D">
        <w:rPr>
          <w:rFonts w:ascii="Times New Roman" w:hAnsi="Times New Roman" w:cs="Times New Roman"/>
          <w:sz w:val="27"/>
          <w:szCs w:val="27"/>
        </w:rPr>
        <w:t>24</w:t>
      </w:r>
      <w:r w:rsidR="00C23211" w:rsidRPr="00C23211">
        <w:rPr>
          <w:rFonts w:ascii="Times New Roman" w:hAnsi="Times New Roman" w:cs="Times New Roman"/>
          <w:sz w:val="27"/>
          <w:szCs w:val="27"/>
        </w:rPr>
        <w:t xml:space="preserve"> № </w:t>
      </w:r>
      <w:r w:rsidR="0014144D">
        <w:rPr>
          <w:rFonts w:ascii="Times New Roman" w:hAnsi="Times New Roman" w:cs="Times New Roman"/>
          <w:sz w:val="27"/>
          <w:szCs w:val="27"/>
        </w:rPr>
        <w:t>389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BC7F89">
        <w:rPr>
          <w:rFonts w:ascii="Times New Roman" w:hAnsi="Times New Roman" w:cs="Times New Roman"/>
          <w:sz w:val="27"/>
          <w:szCs w:val="27"/>
        </w:rPr>
        <w:t>нормативных</w:t>
      </w:r>
      <w:r w:rsidRPr="00BC7F89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городского </w:t>
      </w:r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>
        <w:rPr>
          <w:rFonts w:ascii="Times New Roman" w:hAnsi="Times New Roman" w:cs="Times New Roman"/>
          <w:sz w:val="27"/>
          <w:szCs w:val="27"/>
        </w:rPr>
        <w:t>стиционной деятельности, на 202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B60558">
        <w:rPr>
          <w:rFonts w:ascii="Times New Roman" w:hAnsi="Times New Roman" w:cs="Times New Roman"/>
          <w:sz w:val="27"/>
          <w:szCs w:val="27"/>
        </w:rPr>
        <w:t xml:space="preserve">от </w:t>
      </w:r>
      <w:r w:rsidR="00747AAC">
        <w:rPr>
          <w:rFonts w:ascii="Times New Roman" w:hAnsi="Times New Roman" w:cs="Times New Roman"/>
          <w:sz w:val="27"/>
          <w:szCs w:val="27"/>
        </w:rPr>
        <w:t>21 ноября 2023 г.</w:t>
      </w:r>
      <w:r w:rsidR="00E17CE2">
        <w:rPr>
          <w:rFonts w:ascii="Times New Roman" w:hAnsi="Times New Roman" w:cs="Times New Roman"/>
          <w:sz w:val="27"/>
          <w:szCs w:val="27"/>
        </w:rPr>
        <w:t xml:space="preserve"> № </w:t>
      </w:r>
      <w:r w:rsidR="00B60558">
        <w:rPr>
          <w:rFonts w:ascii="Times New Roman" w:hAnsi="Times New Roman" w:cs="Times New Roman"/>
          <w:sz w:val="27"/>
          <w:szCs w:val="27"/>
        </w:rPr>
        <w:t>66</w:t>
      </w:r>
      <w:r w:rsidR="006F7676">
        <w:rPr>
          <w:rFonts w:ascii="Times New Roman" w:hAnsi="Times New Roman" w:cs="Times New Roman"/>
          <w:sz w:val="27"/>
          <w:szCs w:val="27"/>
        </w:rPr>
        <w:t>6</w:t>
      </w:r>
      <w:r w:rsidR="00832F4B" w:rsidRPr="00BC7F89">
        <w:rPr>
          <w:rFonts w:ascii="Times New Roman" w:hAnsi="Times New Roman" w:cs="Times New Roman"/>
          <w:sz w:val="27"/>
          <w:szCs w:val="27"/>
        </w:rPr>
        <w:t>-р</w:t>
      </w:r>
      <w:r w:rsidRPr="00BC7F89">
        <w:rPr>
          <w:rFonts w:ascii="Times New Roman" w:hAnsi="Times New Roman" w:cs="Times New Roman"/>
          <w:sz w:val="27"/>
          <w:szCs w:val="27"/>
        </w:rPr>
        <w:t xml:space="preserve">, </w:t>
      </w:r>
      <w:r w:rsidR="00A27ACE" w:rsidRPr="00BC7F89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A27ACE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A27ACE">
        <w:rPr>
          <w:rFonts w:ascii="Times New Roman" w:hAnsi="Times New Roman" w:cs="Times New Roman"/>
          <w:sz w:val="27"/>
          <w:szCs w:val="27"/>
        </w:rPr>
        <w:t xml:space="preserve"> </w:t>
      </w:r>
      <w:r w:rsidR="00A27ACE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80925" w:rsidRPr="00BC7F89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постановления администрации 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>Пе</w:t>
      </w:r>
      <w:r w:rsidR="002F4C8E">
        <w:rPr>
          <w:rFonts w:ascii="Times New Roman" w:hAnsi="Times New Roman" w:cs="Times New Roman"/>
          <w:b/>
          <w:sz w:val="27"/>
          <w:szCs w:val="27"/>
          <w:u w:val="single"/>
        </w:rPr>
        <w:t>тровского городского округа от</w:t>
      </w:r>
      <w:r w:rsidR="00747AA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14144D">
        <w:rPr>
          <w:rFonts w:ascii="Times New Roman" w:hAnsi="Times New Roman" w:cs="Times New Roman"/>
          <w:b/>
          <w:sz w:val="27"/>
          <w:szCs w:val="27"/>
          <w:u w:val="single"/>
        </w:rPr>
        <w:t>25 июня</w:t>
      </w:r>
      <w:r w:rsidR="00747AAC">
        <w:rPr>
          <w:rFonts w:ascii="Times New Roman" w:hAnsi="Times New Roman" w:cs="Times New Roman"/>
          <w:b/>
          <w:sz w:val="27"/>
          <w:szCs w:val="27"/>
          <w:u w:val="single"/>
        </w:rPr>
        <w:t xml:space="preserve"> 2018 года                             № </w:t>
      </w:r>
      <w:r w:rsidR="0014144D">
        <w:rPr>
          <w:rFonts w:ascii="Times New Roman" w:hAnsi="Times New Roman" w:cs="Times New Roman"/>
          <w:b/>
          <w:sz w:val="27"/>
          <w:szCs w:val="27"/>
          <w:u w:val="single"/>
        </w:rPr>
        <w:t>1016</w:t>
      </w:r>
      <w:r w:rsidR="00747AAC">
        <w:rPr>
          <w:rFonts w:ascii="Times New Roman" w:hAnsi="Times New Roman" w:cs="Times New Roman"/>
          <w:b/>
          <w:sz w:val="27"/>
          <w:szCs w:val="27"/>
          <w:u w:val="single"/>
        </w:rPr>
        <w:t xml:space="preserve"> «</w:t>
      </w:r>
      <w:r w:rsidR="0014144D">
        <w:rPr>
          <w:rFonts w:ascii="Times New Roman" w:hAnsi="Times New Roman" w:cs="Times New Roman"/>
          <w:b/>
          <w:sz w:val="27"/>
          <w:szCs w:val="27"/>
          <w:u w:val="single"/>
        </w:rPr>
        <w:t>О проведении ежегодного конкурса «Предприниматель года» на территории Петровского городского округа Ставропольского края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».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A67D2D" w:rsidRPr="00BC7F89">
        <w:rPr>
          <w:rFonts w:ascii="Times New Roman" w:hAnsi="Times New Roman" w:cs="Times New Roman"/>
          <w:sz w:val="27"/>
          <w:szCs w:val="27"/>
        </w:rPr>
        <w:t>(далее – НПА).</w:t>
      </w:r>
    </w:p>
    <w:p w:rsidR="008A2996" w:rsidRPr="00BC7F89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14144D">
        <w:rPr>
          <w:rFonts w:ascii="Times New Roman" w:hAnsi="Times New Roman" w:cs="Times New Roman"/>
          <w:sz w:val="27"/>
          <w:szCs w:val="27"/>
        </w:rPr>
        <w:t xml:space="preserve">развития предпринимательства, торговли и потребительского рынка 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C009D6">
        <w:rPr>
          <w:rFonts w:ascii="Times New Roman" w:hAnsi="Times New Roman" w:cs="Times New Roman"/>
          <w:sz w:val="27"/>
          <w:szCs w:val="27"/>
        </w:rPr>
        <w:t xml:space="preserve"> </w:t>
      </w:r>
      <w:r w:rsidR="00C009D6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C009D6">
        <w:rPr>
          <w:rFonts w:ascii="Times New Roman" w:hAnsi="Times New Roman" w:cs="Times New Roman"/>
          <w:sz w:val="27"/>
          <w:szCs w:val="27"/>
        </w:rPr>
        <w:t>0</w:t>
      </w:r>
      <w:r w:rsidR="0014144D">
        <w:rPr>
          <w:rFonts w:ascii="Times New Roman" w:hAnsi="Times New Roman" w:cs="Times New Roman"/>
          <w:sz w:val="27"/>
          <w:szCs w:val="27"/>
        </w:rPr>
        <w:t>3</w:t>
      </w:r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14144D">
        <w:rPr>
          <w:rFonts w:ascii="Times New Roman" w:hAnsi="Times New Roman" w:cs="Times New Roman"/>
          <w:sz w:val="27"/>
          <w:szCs w:val="27"/>
        </w:rPr>
        <w:t>4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r w:rsidR="00401B3E">
        <w:rPr>
          <w:rFonts w:ascii="Times New Roman" w:hAnsi="Times New Roman" w:cs="Times New Roman"/>
          <w:sz w:val="27"/>
          <w:szCs w:val="27"/>
        </w:rPr>
        <w:t>0</w:t>
      </w:r>
      <w:r w:rsidR="0014144D">
        <w:rPr>
          <w:rFonts w:ascii="Times New Roman" w:hAnsi="Times New Roman" w:cs="Times New Roman"/>
          <w:sz w:val="27"/>
          <w:szCs w:val="27"/>
        </w:rPr>
        <w:t>3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14144D">
        <w:rPr>
          <w:rFonts w:ascii="Times New Roman" w:hAnsi="Times New Roman" w:cs="Times New Roman"/>
          <w:sz w:val="27"/>
          <w:szCs w:val="27"/>
        </w:rPr>
        <w:t>5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9F43EA" w:rsidRDefault="00540922" w:rsidP="009F43E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="009F43EA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9F43EA">
        <w:rPr>
          <w:rFonts w:ascii="Times New Roman" w:hAnsi="Times New Roman" w:cs="Times New Roman"/>
          <w:sz w:val="27"/>
          <w:szCs w:val="27"/>
        </w:rPr>
        <w:t>, либо почтовым отправлением, нарочно по адресу: 356530,Ставропольский край, Петровский район, г. Светлоград, пл. 50 лет Октября, 8,  кабинет № 2</w:t>
      </w:r>
      <w:r w:rsidR="00747AAC">
        <w:rPr>
          <w:rFonts w:ascii="Times New Roman" w:hAnsi="Times New Roman" w:cs="Times New Roman"/>
          <w:sz w:val="27"/>
          <w:szCs w:val="27"/>
        </w:rPr>
        <w:t>13</w:t>
      </w:r>
      <w:r w:rsidR="009F43EA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0D23D9">
        <w:rPr>
          <w:rFonts w:ascii="Times New Roman" w:hAnsi="Times New Roman" w:cs="Times New Roman"/>
          <w:sz w:val="27"/>
          <w:szCs w:val="27"/>
        </w:rPr>
        <w:t xml:space="preserve"> </w:t>
      </w:r>
      <w:r w:rsidR="000D23D9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330DDB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EB0488" w:rsidRPr="00330DDB">
        <w:rPr>
          <w:rFonts w:ascii="Times New Roman" w:hAnsi="Times New Roman" w:cs="Times New Roman"/>
          <w:sz w:val="27"/>
          <w:szCs w:val="27"/>
        </w:rPr>
        <w:t>начальник отдела развития предпринимательства</w:t>
      </w:r>
      <w:r w:rsidRPr="00330DDB">
        <w:rPr>
          <w:rFonts w:ascii="Times New Roman" w:hAnsi="Times New Roman" w:cs="Times New Roman"/>
          <w:sz w:val="27"/>
          <w:szCs w:val="27"/>
        </w:rPr>
        <w:t>,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EB0488" w:rsidRPr="00330DDB">
        <w:rPr>
          <w:rFonts w:ascii="Times New Roman" w:hAnsi="Times New Roman" w:cs="Times New Roman"/>
          <w:sz w:val="27"/>
          <w:szCs w:val="27"/>
        </w:rPr>
        <w:t>округа Ставропольского края</w:t>
      </w:r>
      <w:r w:rsidR="00EE78E3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B60558" w:rsidRPr="00330DDB">
        <w:rPr>
          <w:rFonts w:ascii="Times New Roman" w:hAnsi="Times New Roman" w:cs="Times New Roman"/>
          <w:sz w:val="27"/>
          <w:szCs w:val="27"/>
        </w:rPr>
        <w:t>Черскова Лариса Петровна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, </w:t>
      </w:r>
      <w:r w:rsidRPr="00330DDB">
        <w:rPr>
          <w:rFonts w:ascii="Times New Roman" w:hAnsi="Times New Roman" w:cs="Times New Roman"/>
          <w:sz w:val="27"/>
          <w:szCs w:val="27"/>
        </w:rPr>
        <w:t>рабочий телефон</w:t>
      </w:r>
      <w:r w:rsidR="00B60558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Pr="00330DDB">
        <w:rPr>
          <w:rFonts w:ascii="Times New Roman" w:hAnsi="Times New Roman" w:cs="Times New Roman"/>
          <w:sz w:val="27"/>
          <w:szCs w:val="27"/>
        </w:rPr>
        <w:t>8 (</w:t>
      </w:r>
      <w:r w:rsidR="00EB0488" w:rsidRPr="00330DDB">
        <w:rPr>
          <w:rFonts w:ascii="Times New Roman" w:hAnsi="Times New Roman" w:cs="Times New Roman"/>
          <w:sz w:val="27"/>
          <w:szCs w:val="27"/>
        </w:rPr>
        <w:t>865-47</w:t>
      </w:r>
      <w:r w:rsidRPr="00330DDB">
        <w:rPr>
          <w:rFonts w:ascii="Times New Roman" w:hAnsi="Times New Roman" w:cs="Times New Roman"/>
          <w:sz w:val="27"/>
          <w:szCs w:val="27"/>
        </w:rPr>
        <w:t>)4</w:t>
      </w:r>
      <w:r w:rsidR="00747AAC">
        <w:rPr>
          <w:rFonts w:ascii="Times New Roman" w:hAnsi="Times New Roman" w:cs="Times New Roman"/>
          <w:sz w:val="27"/>
          <w:szCs w:val="27"/>
        </w:rPr>
        <w:t>-26-60</w:t>
      </w:r>
      <w:r w:rsidRPr="00330D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330DDB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330DDB">
        <w:rPr>
          <w:rFonts w:ascii="Times New Roman" w:hAnsi="Times New Roman" w:cs="Times New Roman"/>
          <w:sz w:val="27"/>
          <w:szCs w:val="27"/>
        </w:rPr>
        <w:t>–</w:t>
      </w:r>
      <w:r w:rsidR="00BC7F89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036362">
        <w:rPr>
          <w:rFonts w:ascii="Times New Roman" w:hAnsi="Times New Roman" w:cs="Times New Roman"/>
          <w:sz w:val="27"/>
          <w:szCs w:val="27"/>
        </w:rPr>
        <w:t>на</w:t>
      </w:r>
      <w:r w:rsidR="009A6623">
        <w:rPr>
          <w:rFonts w:ascii="Times New Roman" w:hAnsi="Times New Roman" w:cs="Times New Roman"/>
          <w:sz w:val="27"/>
          <w:szCs w:val="27"/>
        </w:rPr>
        <w:t xml:space="preserve"> 17</w:t>
      </w:r>
      <w:bookmarkStart w:id="0" w:name="_GoBack"/>
      <w:bookmarkEnd w:id="0"/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330DDB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330DDB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541"/>
    <w:rsid w:val="00036362"/>
    <w:rsid w:val="00092A88"/>
    <w:rsid w:val="000C4990"/>
    <w:rsid w:val="000D23D9"/>
    <w:rsid w:val="0012123B"/>
    <w:rsid w:val="00136A6D"/>
    <w:rsid w:val="0014144D"/>
    <w:rsid w:val="00187B92"/>
    <w:rsid w:val="001D6DA3"/>
    <w:rsid w:val="001E7541"/>
    <w:rsid w:val="002B1DAE"/>
    <w:rsid w:val="002F4C8E"/>
    <w:rsid w:val="00330DDB"/>
    <w:rsid w:val="0033271E"/>
    <w:rsid w:val="003F06D5"/>
    <w:rsid w:val="00401B3E"/>
    <w:rsid w:val="004112D1"/>
    <w:rsid w:val="00417A6C"/>
    <w:rsid w:val="004452A4"/>
    <w:rsid w:val="00470A9C"/>
    <w:rsid w:val="004E2D65"/>
    <w:rsid w:val="00540922"/>
    <w:rsid w:val="00557EDE"/>
    <w:rsid w:val="00566017"/>
    <w:rsid w:val="00613CD1"/>
    <w:rsid w:val="006B0D30"/>
    <w:rsid w:val="006C0583"/>
    <w:rsid w:val="006F7676"/>
    <w:rsid w:val="00706B08"/>
    <w:rsid w:val="007247B3"/>
    <w:rsid w:val="00747AAC"/>
    <w:rsid w:val="00832F4B"/>
    <w:rsid w:val="00860FF0"/>
    <w:rsid w:val="008877E8"/>
    <w:rsid w:val="008A2996"/>
    <w:rsid w:val="008D29CE"/>
    <w:rsid w:val="008D6DAD"/>
    <w:rsid w:val="00976259"/>
    <w:rsid w:val="009A6623"/>
    <w:rsid w:val="009C7D55"/>
    <w:rsid w:val="009F43EA"/>
    <w:rsid w:val="00A27ACE"/>
    <w:rsid w:val="00A31525"/>
    <w:rsid w:val="00A67D2D"/>
    <w:rsid w:val="00A851FF"/>
    <w:rsid w:val="00A91D7E"/>
    <w:rsid w:val="00AC621F"/>
    <w:rsid w:val="00AC7042"/>
    <w:rsid w:val="00B60558"/>
    <w:rsid w:val="00B703BB"/>
    <w:rsid w:val="00B97CF3"/>
    <w:rsid w:val="00BC7F89"/>
    <w:rsid w:val="00BF17E7"/>
    <w:rsid w:val="00C009D6"/>
    <w:rsid w:val="00C22562"/>
    <w:rsid w:val="00C23211"/>
    <w:rsid w:val="00C50888"/>
    <w:rsid w:val="00C54D62"/>
    <w:rsid w:val="00C67C71"/>
    <w:rsid w:val="00C80925"/>
    <w:rsid w:val="00D01FAE"/>
    <w:rsid w:val="00D53EDE"/>
    <w:rsid w:val="00DE7886"/>
    <w:rsid w:val="00DF02F1"/>
    <w:rsid w:val="00DF55FA"/>
    <w:rsid w:val="00E027E4"/>
    <w:rsid w:val="00E17CE2"/>
    <w:rsid w:val="00E4166F"/>
    <w:rsid w:val="00E4178C"/>
    <w:rsid w:val="00E9634A"/>
    <w:rsid w:val="00EA21A7"/>
    <w:rsid w:val="00EB0488"/>
    <w:rsid w:val="00EE78E3"/>
    <w:rsid w:val="00EF1059"/>
    <w:rsid w:val="00EF3C36"/>
    <w:rsid w:val="00F21B1A"/>
    <w:rsid w:val="00F45B73"/>
    <w:rsid w:val="00F67D0B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C937"/>
  <w15:docId w15:val="{33A75793-5A09-4C33-8148-49A4A6AF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FF4D6-5B68-4BE4-B087-0295CE21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Черскова Лариса Петровна</cp:lastModifiedBy>
  <cp:revision>26</cp:revision>
  <cp:lastPrinted>2024-04-02T08:40:00Z</cp:lastPrinted>
  <dcterms:created xsi:type="dcterms:W3CDTF">2019-03-04T08:47:00Z</dcterms:created>
  <dcterms:modified xsi:type="dcterms:W3CDTF">2024-04-02T09:25:00Z</dcterms:modified>
</cp:coreProperties>
</file>