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95" w:rsidRDefault="002E3695" w:rsidP="002B1955">
      <w:pPr>
        <w:spacing w:line="240" w:lineRule="exact"/>
        <w:ind w:left="1026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E3695" w:rsidRDefault="002E3695" w:rsidP="002B1955">
      <w:pPr>
        <w:spacing w:line="240" w:lineRule="exact"/>
        <w:ind w:left="10260"/>
        <w:jc w:val="both"/>
        <w:rPr>
          <w:sz w:val="28"/>
          <w:szCs w:val="28"/>
          <w:lang w:val="zh-CN" w:eastAsia="zh-CN"/>
        </w:rPr>
      </w:pPr>
      <w:r>
        <w:rPr>
          <w:sz w:val="28"/>
          <w:szCs w:val="28"/>
        </w:rPr>
        <w:t xml:space="preserve">к решению Совета депутатов Петровского </w:t>
      </w:r>
      <w:r>
        <w:rPr>
          <w:sz w:val="28"/>
          <w:szCs w:val="28"/>
          <w:lang w:val="zh-CN" w:eastAsia="zh-CN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«О бюджете Петровского </w:t>
      </w:r>
      <w:r>
        <w:rPr>
          <w:sz w:val="28"/>
          <w:szCs w:val="28"/>
          <w:lang w:val="zh-CN" w:eastAsia="zh-CN"/>
        </w:rPr>
        <w:t xml:space="preserve">муниципального </w:t>
      </w:r>
      <w:r>
        <w:rPr>
          <w:sz w:val="28"/>
          <w:szCs w:val="28"/>
        </w:rPr>
        <w:t>округа Ставропольского края на 202</w:t>
      </w:r>
      <w:r>
        <w:rPr>
          <w:sz w:val="28"/>
          <w:szCs w:val="28"/>
          <w:lang w:val="zh-CN" w:eastAsia="zh-CN"/>
        </w:rPr>
        <w:t>4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  <w:lang w:val="zh-CN" w:eastAsia="zh-CN"/>
        </w:rPr>
        <w:t>5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  <w:lang w:val="zh-CN" w:eastAsia="zh-CN"/>
        </w:rPr>
        <w:t>6</w:t>
      </w:r>
      <w:r>
        <w:rPr>
          <w:sz w:val="28"/>
          <w:szCs w:val="28"/>
        </w:rPr>
        <w:t xml:space="preserve"> годов»</w:t>
      </w:r>
    </w:p>
    <w:p w:rsidR="002E3695" w:rsidRDefault="002E3695" w:rsidP="002B1955">
      <w:pPr>
        <w:tabs>
          <w:tab w:val="left" w:pos="5760"/>
        </w:tabs>
        <w:spacing w:line="240" w:lineRule="exact"/>
        <w:jc w:val="both"/>
      </w:pPr>
    </w:p>
    <w:p w:rsidR="002E3695" w:rsidRDefault="002E3695" w:rsidP="002B1955">
      <w:pPr>
        <w:spacing w:line="240" w:lineRule="exact"/>
        <w:jc w:val="center"/>
        <w:rPr>
          <w:color w:val="000000"/>
          <w:sz w:val="28"/>
          <w:szCs w:val="28"/>
        </w:rPr>
      </w:pPr>
    </w:p>
    <w:p w:rsidR="002E3695" w:rsidRPr="00E869B8" w:rsidRDefault="002E3695" w:rsidP="002B1955">
      <w:pPr>
        <w:spacing w:line="240" w:lineRule="exact"/>
        <w:jc w:val="center"/>
        <w:rPr>
          <w:color w:val="000000"/>
          <w:sz w:val="28"/>
          <w:szCs w:val="28"/>
        </w:rPr>
      </w:pPr>
      <w:r w:rsidRPr="00E869B8">
        <w:rPr>
          <w:color w:val="000000"/>
          <w:sz w:val="28"/>
          <w:szCs w:val="28"/>
        </w:rPr>
        <w:t>РАСПРЕДЕЛЕНИЕ</w:t>
      </w:r>
    </w:p>
    <w:p w:rsidR="002E3695" w:rsidRPr="00E869B8" w:rsidRDefault="002E3695" w:rsidP="002B1955">
      <w:pPr>
        <w:spacing w:line="240" w:lineRule="exact"/>
        <w:jc w:val="center"/>
        <w:rPr>
          <w:sz w:val="28"/>
          <w:szCs w:val="28"/>
        </w:rPr>
      </w:pPr>
      <w:r w:rsidRPr="00E869B8">
        <w:rPr>
          <w:color w:val="000000"/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(ЦСР), группам видов расходов (ВР) классификации расходов бюджетов на 2024 год и плановый период 2025 и 2026 годов</w:t>
      </w:r>
    </w:p>
    <w:p w:rsidR="002E3695" w:rsidRDefault="002E3695" w:rsidP="002B1955">
      <w:pPr>
        <w:spacing w:line="240" w:lineRule="exact"/>
        <w:jc w:val="center"/>
        <w:rPr>
          <w:color w:val="000000"/>
          <w:sz w:val="28"/>
          <w:szCs w:val="28"/>
        </w:rPr>
      </w:pPr>
    </w:p>
    <w:p w:rsidR="002E3695" w:rsidRPr="00E869B8" w:rsidRDefault="002E3695" w:rsidP="002B1955">
      <w:pPr>
        <w:jc w:val="right"/>
        <w:rPr>
          <w:sz w:val="28"/>
          <w:szCs w:val="28"/>
        </w:rPr>
      </w:pPr>
      <w:r w:rsidRPr="00E869B8">
        <w:rPr>
          <w:sz w:val="28"/>
          <w:szCs w:val="28"/>
        </w:rPr>
        <w:t xml:space="preserve"> (тыс.рублей)</w:t>
      </w:r>
    </w:p>
    <w:tbl>
      <w:tblPr>
        <w:tblW w:w="15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40"/>
        <w:gridCol w:w="1620"/>
        <w:gridCol w:w="540"/>
        <w:gridCol w:w="1440"/>
        <w:gridCol w:w="1440"/>
        <w:gridCol w:w="1440"/>
      </w:tblGrid>
      <w:tr w:rsidR="002E3695" w:rsidRPr="00DA68F8" w:rsidTr="00C51C1F">
        <w:trPr>
          <w:trHeight w:val="310"/>
        </w:trPr>
        <w:tc>
          <w:tcPr>
            <w:tcW w:w="864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E3695" w:rsidRPr="00DA68F8" w:rsidRDefault="002E3695" w:rsidP="00761B49">
            <w:pPr>
              <w:jc w:val="center"/>
            </w:pPr>
            <w:r w:rsidRPr="00DA68F8">
              <w:t>Наименование</w:t>
            </w:r>
          </w:p>
        </w:tc>
        <w:tc>
          <w:tcPr>
            <w:tcW w:w="1620" w:type="dxa"/>
            <w:vMerge w:val="restart"/>
            <w:vAlign w:val="center"/>
          </w:tcPr>
          <w:p w:rsidR="002E3695" w:rsidRPr="00DA68F8" w:rsidRDefault="002E3695" w:rsidP="00761B49">
            <w:pPr>
              <w:jc w:val="center"/>
            </w:pPr>
            <w:r w:rsidRPr="00DA68F8">
              <w:t>ЦСР</w:t>
            </w:r>
          </w:p>
        </w:tc>
        <w:tc>
          <w:tcPr>
            <w:tcW w:w="540" w:type="dxa"/>
            <w:vMerge w:val="restart"/>
            <w:vAlign w:val="center"/>
          </w:tcPr>
          <w:p w:rsidR="002E3695" w:rsidRPr="00DA68F8" w:rsidRDefault="002E3695" w:rsidP="00761B49">
            <w:pPr>
              <w:jc w:val="center"/>
            </w:pPr>
            <w:r w:rsidRPr="00DA68F8">
              <w:t>ВР</w:t>
            </w:r>
          </w:p>
        </w:tc>
        <w:tc>
          <w:tcPr>
            <w:tcW w:w="4320" w:type="dxa"/>
            <w:gridSpan w:val="3"/>
            <w:tcMar>
              <w:left w:w="57" w:type="dxa"/>
              <w:right w:w="57" w:type="dxa"/>
            </w:tcMar>
          </w:tcPr>
          <w:p w:rsidR="002E3695" w:rsidRPr="00DA68F8" w:rsidRDefault="002E3695" w:rsidP="00761B49">
            <w:pPr>
              <w:jc w:val="center"/>
            </w:pPr>
            <w:r w:rsidRPr="00DA68F8">
              <w:t>Сумма по годам</w:t>
            </w:r>
          </w:p>
        </w:tc>
      </w:tr>
      <w:tr w:rsidR="002E3695" w:rsidRPr="00DA68F8" w:rsidTr="00C51C1F">
        <w:trPr>
          <w:trHeight w:val="307"/>
        </w:trPr>
        <w:tc>
          <w:tcPr>
            <w:tcW w:w="8640" w:type="dxa"/>
            <w:vMerge/>
            <w:tcMar>
              <w:left w:w="57" w:type="dxa"/>
              <w:right w:w="57" w:type="dxa"/>
            </w:tcMar>
            <w:vAlign w:val="center"/>
          </w:tcPr>
          <w:p w:rsidR="002E3695" w:rsidRPr="00DA68F8" w:rsidRDefault="002E3695" w:rsidP="00761B49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2E3695" w:rsidRPr="00DA68F8" w:rsidRDefault="002E3695" w:rsidP="00761B49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2E3695" w:rsidRPr="00DA68F8" w:rsidRDefault="002E3695" w:rsidP="00761B49">
            <w:pPr>
              <w:jc w:val="center"/>
            </w:pP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:rsidR="002E3695" w:rsidRPr="00DA68F8" w:rsidRDefault="002E3695" w:rsidP="00761B49">
            <w:pPr>
              <w:jc w:val="center"/>
            </w:pPr>
            <w:r w:rsidRPr="00DA68F8">
              <w:t>2024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2E3695" w:rsidRPr="00DA68F8" w:rsidRDefault="002E3695" w:rsidP="00761B49">
            <w:pPr>
              <w:jc w:val="center"/>
            </w:pPr>
            <w:r w:rsidRPr="00DA68F8">
              <w:t>2025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:rsidR="002E3695" w:rsidRPr="00DA68F8" w:rsidRDefault="002E3695" w:rsidP="00761B49">
            <w:pPr>
              <w:jc w:val="center"/>
            </w:pPr>
            <w:r w:rsidRPr="00DA68F8">
              <w:t>2026</w:t>
            </w:r>
          </w:p>
        </w:tc>
      </w:tr>
      <w:tr w:rsidR="002E3695" w:rsidRPr="00DA68F8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DA68F8" w:rsidRDefault="002E3695" w:rsidP="00761B49">
            <w:pPr>
              <w:jc w:val="center"/>
            </w:pPr>
            <w:r w:rsidRPr="00DA68F8">
              <w:t>1</w:t>
            </w:r>
          </w:p>
        </w:tc>
        <w:tc>
          <w:tcPr>
            <w:tcW w:w="1620" w:type="dxa"/>
            <w:vAlign w:val="center"/>
          </w:tcPr>
          <w:p w:rsidR="002E3695" w:rsidRPr="00DA68F8" w:rsidRDefault="002E3695" w:rsidP="00761B49">
            <w:pPr>
              <w:jc w:val="center"/>
            </w:pPr>
            <w:r w:rsidRPr="00DA68F8">
              <w:t>2</w:t>
            </w:r>
          </w:p>
        </w:tc>
        <w:tc>
          <w:tcPr>
            <w:tcW w:w="540" w:type="dxa"/>
            <w:vAlign w:val="center"/>
          </w:tcPr>
          <w:p w:rsidR="002E3695" w:rsidRPr="00DA68F8" w:rsidRDefault="002E3695" w:rsidP="00761B49">
            <w:pPr>
              <w:jc w:val="center"/>
            </w:pPr>
            <w:r w:rsidRPr="00DA68F8">
              <w:t>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:rsidR="002E3695" w:rsidRPr="00DA68F8" w:rsidRDefault="002E3695" w:rsidP="00761B49">
            <w:pPr>
              <w:jc w:val="center"/>
            </w:pPr>
            <w:r w:rsidRPr="00DA68F8">
              <w:t>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2E3695" w:rsidRPr="00DA68F8" w:rsidRDefault="002E3695" w:rsidP="00761B49">
            <w:pPr>
              <w:jc w:val="center"/>
            </w:pPr>
            <w:r w:rsidRPr="00DA68F8">
              <w:t>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:rsidR="002E3695" w:rsidRPr="00DA68F8" w:rsidRDefault="002E3695" w:rsidP="00761B49">
            <w:pPr>
              <w:jc w:val="center"/>
            </w:pPr>
            <w:r w:rsidRPr="00DA68F8">
              <w:t>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01 0 00 00000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1 231 540,75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1 098 096,35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1 153 934,28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"Развитие дошкольного образования"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457 441,65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437 971,36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441 899,80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455 711,65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437 971,36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441 899,80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244 435,47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248 727,21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252 655,65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109 876,71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107 716,81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107 716,82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44 644,18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50 465,46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53 046,94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21,54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23,30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88 040,46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88 574,78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89 964,08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1 852,58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1 947,75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1 904,51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01 1 01 20210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2 517,12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2 499,96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2 499,96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01 1 01 20210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1 562,08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1 544,92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1 544,92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01 1 01 20210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955,04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955,04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955,04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01 1 01 20270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88,06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88,06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88,06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01 1 01 20270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88,06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88,06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88,06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01 1 01 20280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2 678,16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509,20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509,20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01 1 01 20280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2 014,63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204,30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204,30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01 1 01 20280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663,53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304,90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304,90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01 1 01 20320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10 168,91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10 168,91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10 168,91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01 1 01 20320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10 168,91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10 168,91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10 168,91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1 566,29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538,88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1 027,41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Муниципальная поддержка молодым специалистам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01 1 01 20590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287,80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257,80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257,80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01 1 01 20590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100,31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70,31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70,31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01 1 01 20590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187,49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187,49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187,49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Оборудование транспортных средств аппаратурой спутниковой навигации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01 1 01 20600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60,99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6,72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01 1 01 20600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60,99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6,72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975,96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225,96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225,96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837,54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177,54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177,54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138,42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48,42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48,42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01 1 01 20750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313,05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297,00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297,00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01 1 01 20750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226,43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217,80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217,80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01 1 01 20750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86,62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79,20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79,20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565,01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504,14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60,87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по вывозу опасных отходов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01 1 01 20920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113,50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113,50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113,50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01 1 01 20920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88,00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01 1 01 20920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25,50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специальной оценки условий труда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01 1 01 20930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111,05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01 1 01 20930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55,85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01 1 01 20930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55,20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356,29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328,70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328,70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283,99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256,40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256,40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72,30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72,30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72,30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01 1 01 20980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2 216,63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297,00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297,00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01 1 01 20980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1 692,59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217,80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217,80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01 1 01 20980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524,04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79,20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79,20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01 1 01 21000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897,04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861,07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861,07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01 1 01 21000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637,22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619,30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619,30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01 1 01 21000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259,82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241,77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241,77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приобретение товаров, работ, услуг в целях реализации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01 1 01 23000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10,29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01 1 01 23000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10,29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01 1 01 76140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8 875,53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8 875,54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8 875,54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01 1 01 76140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131,16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131,17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131,17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01 1 01 76140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8 744,37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8 744,37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8 744,37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01 1 01 76890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4 369,94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4 504,21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4 504,21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01 1 01 76890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3 574,00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3 683,70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3 683,70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01 1 01 76890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795,94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820,51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820,51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01 1 01 77170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175 104,56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160 210,52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160 210,52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01 1 01 77170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105 899,19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91 529,78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91 529,78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01 1 01 77170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344,54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01 1 01 77170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68 860,83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68 680,74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68 680,74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"Реконструкция и капитальный ремонт объектов дошкольного образования, находящихся в муниципальной собственности"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01 1 02 00000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1 730,00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Реконструкция и капитальный ремонт объектов муниципальной собственности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01 1 02 20510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1 730,00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01 1 02 20510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1 350,00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01 1 02 20510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380,00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"Развитие общего образования"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695 966,48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586 644,64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638 255,32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651 974,44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573 126,85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576 505,29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186 921,20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188 811,60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193 017,08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97 072,67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96 386,68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96 394,75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35 816,03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36 974,12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39 799,04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868,32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868,32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868,32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50 215,47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51 860,38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53 277,12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2 948,71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2 722,10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2 677,85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01 2 01 20210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2 685,93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2 685,93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2 685,93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01 2 01 20210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1 845,41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1 845,41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1 845,41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01 2 01 20210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840,52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840,52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840,52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01 2 01 20280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1 179,73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350,90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350,90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01 2 01 20280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1 020,73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308,50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308,50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01 2 01 20280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42,40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42,40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01 2 01 20320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8 989,69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8 514,99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8 514,99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01 2 01 20320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8 989,69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8 514,99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8 514,99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14 506,68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6 909,69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7 596,99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Муниципальная поддержка молодым специалистам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01 2 01 20590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407,79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317,80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317,80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01 2 01 20590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360,92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270,93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270,93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01 2 01 20590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46,87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46,87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46,87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Оборудование транспортных средств аппаратурой спутниковой навигации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01 2 01 20600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172,51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53,04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53,04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01 2 01 20600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162,99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48,72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48,72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01 2 01 20600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4,32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352,60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324,90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324,90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298,60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273,60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273,60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51,30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51,30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01 2 01 20750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189,60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188,10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188,10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01 2 01 20750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159,90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158,40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158,40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01 2 01 20750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29,70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12 872,11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9 883,76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2 988,35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по вывозу опасных отходов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01 2 01 20920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76,00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01 2 01 20920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64,00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01 2 01 20920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224,10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199,10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199,10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194,10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169,10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169,10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01 2 01 20980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13 275,89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188,10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188,10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01 2 01 20980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10 679,28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158,40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158,40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01 2 01 20980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2 596,61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29,70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01 2 01 21000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547,40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541,33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541,33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01 2 01 21000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455,68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450,40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450,40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01 2 01 21000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91,72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90,93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90,93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01 2 01 76890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8 868,17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9 139,89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9 139,89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01 2 01 76890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7 061,20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7 277,20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7 277,20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01 2 01 76890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1 806,97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1 862,69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1 862,69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01 2 01 77130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1 546,41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01 2 01 77130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1 312,16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01 2 01 77130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234,25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01 2 01 77160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305 994,23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264 626,31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264 626,31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01 2 01 77160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187 271,15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174 620,70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174 620,70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01 2 01 77160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13 336,94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01 2 01 77160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105 386,14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90 005,61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90 005,61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L3040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37 614,52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37 614,52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37 614,52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L3040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20 881,12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20 881,12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20 881,12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L3040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16 733,40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16 733,40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16 733,40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R3030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27 468,34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23 822,69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23 822,69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R3030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18 146,93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15 367,11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15 367,11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R3030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9 321,41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8 455,58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8 455,58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S6500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28 081,54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35 671,65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34 844,61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S6500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19 842,04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23 449,69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23 449,69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S6500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4 444,44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5 357,78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4 861,56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01 S6500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3 795,06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6 864,18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6 533,36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"Реконструкция и капитальный ремонт объектов образования, находящихся в муниципальной собственности"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01 2 02 00000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7 449,00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Реконструкция и капитальный ремонт объектов муниципальной собственности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01 2 02 20230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7 449,00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01 2 02 20230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449,00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01 2 02 20230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400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"Реализация мероприятий по модернизации школьных систем образования"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01 2 05 00000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29 971,29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9 000,40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56 289,36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05 A7500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1 261,55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05 A7500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1 261,55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мероприятий по модернизации школьных систем образования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05 L7500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29 971,29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9 000,40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55 027,81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05 L7500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29 971,29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9 000,40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55 027,81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регионального проекта "Успех каждого ребенка"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E2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1 586,36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E2 50980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1 586,36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E2 50980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1 586,36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EВ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4 985,39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4 517,39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5 460,67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EВ 51790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4 517,39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4 517,39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5 460,67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EВ 51790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3 811,25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3 804,12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4 598,45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EВ 51790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706,14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713,27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862,22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EВ А1790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468,00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EВ А1790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386,97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2 EВ А1790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81,03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"Развитие дополнительного образования"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48 164,05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45 431,05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45 615,37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"Реализация дополнительных общеобразовательных программ, обеспечение деятельности организаций дополнительного образования"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48 164,05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45 431,05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45 615,37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37 344,54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35 749,87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35 934,19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37 344,54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35 749,87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35 934,19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01 3 01 20210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258,95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258,95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258,95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01 3 01 20210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258,95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258,95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258,95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01 3 01 20270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15,68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01 3 01 20270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15,68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01 3 01 20280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502,32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13,10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01 3 01 20280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502,32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13,10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80,40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80,40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Муниципальная поддержка молодым специалистам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01 3 01 20590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46,87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61,87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61,87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01 3 01 20590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01 3 01 20590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46,87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46,87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46,87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Оборудование транспортных средств аппаратурой спутниковой навигации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01 3 01 20600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6,72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01 3 01 20600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6,72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24,21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24,21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24,21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24,21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24,21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24,21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01 3 01 20750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39,60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39,60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39,60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01 3 01 20750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39,60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39,60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39,60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26,80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26,80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по вывозу опасных отходов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01 3 01 20920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01 3 01 20920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специальной оценки условий труда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01 3 01 20930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01 3 01 20930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59,00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59,00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01 3 01 20980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142,86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39,60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39,60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01 3 01 20980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142,86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39,60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39,60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01 3 01 21000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472,99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472,99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472,99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01 3 01 21000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472,99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472,99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472,99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Обеспечение организационного, методического и аналитического сопровождения и мониторинга развития системы дополнительного образования детей на территории округа муниципальными (опорными) центрами дополнительного образования детей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01 3 01 23010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1 130,12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1 056,18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1 056,18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01 3 01 23010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1 130,12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1 056,18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1 056,18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01 3 01 23080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7 842,66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7 463,62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7 463,62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01 3 01 23080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7 802,40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7 417,65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7 417,65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01 3 01 23080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40,26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45,97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45,97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01 3 01 76890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158,73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163,66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163,66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01 3 01 76890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158,73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163,66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163,66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"Организация летнего отдыха и занятости несовершеннолетних"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01 4 00 00000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8 532,18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7 773,71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7 785,88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"Организация и обеспечение отдыха и оздоровления несовершеннолетних"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01 4 01 00000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3 548,00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3 370,59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3 370,59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Организация и обеспечение отдыха и оздоровления детей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01 4 01 78810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3 548,00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3 370,59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3 370,59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01 4 01 78810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25,61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28,24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28,24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01 4 01 78810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2 020,98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2 125,25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2 125,25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01 4 01 78810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1 501,41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1 217,10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1 217,10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"Организация трудовой занятости несовершеннолетних"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01 4 02 00000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1 320,76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869,80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869,80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Трудоустройство школьников в летний период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01 4 02 20220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1 320,76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869,80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869,80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01 4 02 20220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1 120,04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669,08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669,08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01 4 02 20220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200,72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200,72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200,72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"Организация загородного отдыха детей"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01 4 03 00000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3 663,42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3 533,32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3 545,49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01 4 03 11010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3 498,20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3 483,90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3 496,07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01 4 03 11010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3 498,20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3 483,90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3 496,07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01 4 03 20210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22,06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01 4 03 20210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22,06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01 4 03 20690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3,46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3,46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3,46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01 4 03 20690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3,46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3,46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3,46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01 4 03 20840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01 4 03 20840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по вывозу опасных отходов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01 4 03 20920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01 4 03 20920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01 4 03 20940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01 4 03 20940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01 4 03 20980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37,70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9,90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01 4 03 20980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37,70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9,90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"Обеспечение реализации муниципальной программы Петровского муниципального округа Ставропольского края "Развитие образования"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01 5 00 00000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21 436,39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20 275,59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20 377,91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"Обеспечение поступательного развития системы образования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01 5 01 00000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12 523,10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11 806,28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11 809,07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01 5 01 11010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12 048,58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11 577,15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11 579,94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01 5 01 11010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10 684,11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10 236,45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10 236,45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01 5 01 11010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1 155,77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1 337,50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1 340,29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01 5 01 11010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205,50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01 5 01 11010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3,20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01 5 01 20280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01 5 01 20280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Оборудование транспортных средств аппаратурой спутниковой навигации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01 5 01 20600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4,32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01 5 01 20600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4,32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01 5 01 20690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366,30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162,81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162,81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01 5 01 20690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366,30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162,81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162,81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01 5 01 20840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27,90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01 5 01 20840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27,90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по вывозу опасных отходов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01 5 01 20920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01 5 01 20920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01 5 01 20940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58,00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01 5 01 20940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58,00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01 5 02 00000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8 913,29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8 469,31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8 568,84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01 5 02 10010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194,24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177,28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177,28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01 5 02 10010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194,24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177,28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177,28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01 5 02 10020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7 600,72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7 132,66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7 132,66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01 5 02 10020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7 600,72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7 132,66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7 132,66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01 5 02 20280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29,45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5,20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01 5 02 20280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29,45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5,20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01 5 02 20790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1 059,68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1 124,97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1 224,50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01 5 02 20790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895,34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981,83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1 086,17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01 5 02 20790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164,34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143,14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138,33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01 5 02 20940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29,20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01 5 02 20940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29,20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02 0 00 00000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252 503,61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134 220,27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54 642,80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226 271,48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109 430,31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29 315,37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"Обеспечение деятельности спортивных учреждений"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34 054,01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28 219,46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28 398,62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29 671,79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27 559,70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27 738,86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17 955,44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16 585,74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16 585,73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3 506,72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3 393,55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3 570,82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74,04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6 004,62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5 809,32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5 813,77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2 130,97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1 771,09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1 768,54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02 1 01 20280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483,14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108,21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108,21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02 1 01 20280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475,78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100,84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100,84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02 1 01 20280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7,37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7,37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02 1 01 20320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02 1 01 20320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02 1 01 20440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1 359,45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02 1 01 20440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1 359,45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Оборудование транспортных средств аппаратурой спутниковой навигации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02 1 01 20600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8,08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02 1 01 20600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8,08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02 1 01 20690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212,00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02 1 01 20690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212,00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02 1 01 20840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1 581,92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02 1 01 20840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381,92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02 1 01 20840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1 200,00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специальной оценки условий труда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02 1 01 20930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02 1 01 20930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02 1 01 20940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86,40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85,40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85,40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02 1 01 20940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75,20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75,20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75,20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02 1 01 20940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10,20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02 1 01 20980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169,72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66,30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66,30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02 1 01 20980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60,80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49,50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49,50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02 1 01 20980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108,92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16,80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02 1 01 21000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389,01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323,85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323,85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02 1 01 21000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324,70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323,85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323,85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02 1 01 21000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64,31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"Проведение спортивно-массовых мероприятий"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02 1 02 00000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1 316,75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916,75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916,75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физкультурно-спортивных мероприятий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02 1 02 20380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1 316,75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916,75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916,75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02 1 02 20380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1 266,75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916,75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916,75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02 1 02 20380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02 1 03 00000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3 307,66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02 1 03 20440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19,80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02 1 03 20440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19,80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(Устройство комплексной спортивной площадки по пер. Школьному, 2 в селе Донская Балка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03 2ИП09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497,72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03 2ИП09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497,72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(Устройство комплексной спортивной площадки по пер. Школьному, 2 в селе Донская Балка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03 SИП09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2 790,14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03 SИП09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2 790,14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"Реконструкция и капитальный ремонт объектов физической культуры и спорта, находящихся в муниципальной собственности"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02 1 05 00000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182 630,36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80 294,10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Реконструкция и капитальный ремонт объектов муниципальной собственности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02 1 05 20230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3 858,50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02 1 05 20230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400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3 728,50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02 1 05 20230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Строительство (реконструкция) объектов спорта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05 S9300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178 771,86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80 294,10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05 S9300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400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178 771,86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80 294,10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02 1 06 00000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4 962,70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"Устройство детской спортивной площадки по ул. Ледовского, 2в в селе Константиновское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06 2ИП15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2 196,37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06 2ИП15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2 196,37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"Обустройство детской игровой площадки по улице Кирова в селе Благодатное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06 2ИП16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2 766,33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1 06 2ИП16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2 766,33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"Молодежь - будущее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02 2 00 00000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3 742,36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3 118,80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3 118,80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"Воспитание гражданственности и патриотизма у молодёжи"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02 2 01 00000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3 742,36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3 118,80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3 118,80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02 2 01 11010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3 015,53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2 620,47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2 620,47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02 2 01 11010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2 616,85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2 450,57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2 450,57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02 2 01 11010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398,68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169,90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169,90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02 2 01 20210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12,47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12,47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12,47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02 2 01 20210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12,47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12,47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12,47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мероприятий для детей и молодежи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02 2 01 20370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674,86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474,86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474,86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02 2 01 20370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644,86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444,86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444,86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02 2 01 20370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02 2 01 20840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02 2 01 20840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специальной оценки условий труда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02 2 01 20930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02 2 01 20930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02 2 01 20940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02 2 01 20940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02 3 00 00000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140,00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"Проведение мероприятий для социально-ориентированных некоммерческих организаций"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02 3 01 00000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мероприятий для некоммерческих социально-ориентированных организаций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02 3 01 20650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02 3 01 20650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"Оказание имущественной, финансовой и консультационной поддержки социально ориентированным некоммерческим организациям"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02 3 02 00000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Оказание имущественной, финансовой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02 3 02 21080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02 3 02 21080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"Реализация полномочий по опеке и попечительству"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02 4 00 00000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14 073,60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14 590,18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15 127,66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02 4 01 00000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14 073,60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14 590,18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15 127,66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Выплата денежных средств на содержание ребенка опекуну (попечителю)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02 4 01 78110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7 150,00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7 714,49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7 800,00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02 4 01 78110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7 150,00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7 714,49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7 800,00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02 4 01 78130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6 773,60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6 725,69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7 177,66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02 4 01 78130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6 773,60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6 725,69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7 177,66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Выплата единовременного пособия усыновителям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02 4 01 78140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02 4 01 78140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"Обеспечение реализации муниципальной программы Петровского муниципального округа Ставропольского края "Социальное развитие"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02 5 00 00000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7 408,19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6 734,98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6 734,97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02 5 01 00000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7 408,19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6 734,98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6 734,97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02 5 01 10010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77,56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77,56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77,56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02 5 01 10010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77,56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77,56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77,56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02 5 01 10020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3 387,14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3 086,14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3 086,14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02 5 01 10020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3 387,14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3 086,14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3 086,14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02 5 01 20690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02 5 01 20690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02 5 01 20790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02 5 01 20790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02 5 01 20840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02 5 01 20840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02 5 01 20940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12,40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02 5 01 20940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12,40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02 5 01 76100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913,69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853,92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853,91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02 5 01 76100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913,69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853,92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853,91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02 5 01 76200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2 833,10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2 647,96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2 647,96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02 5 01 76200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2 833,10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2 647,96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2 647,96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"Организация и проведение комплекса праздничных, культурно-массовых мероприятий и дней памяти для различных групп населения"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02 6 00 00000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867,98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206,00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"Проведение мероприятий, приуроченных к праздничным календарным дням"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02 6 01 00000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129,60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городских и сельских мероприятий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02 6 01 20350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129,60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02 6 01 20350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129,60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"Проведение мероприятий в области социальной политики"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02 6 02 00000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738,38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176,00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городских и сельских мероприятий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02 6 02 20350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738,38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176,00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02 6 02 20350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738,38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176,00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03 0 00 00000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336 376,15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322 459,17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317 500,34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"Социальное обеспечение населения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304 214,22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292 517,11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287 558,34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289 187,30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287 930,12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287 518,34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03 1 01 52200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2 874,69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2 989,67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3 109,45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03 1 01 52200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41,68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43,30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43,36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03 1 01 52200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2 833,01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2 946,37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3 066,09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Оплата жилищно-коммунальных услуг отдельным категориям граждан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03 1 01 52500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58 181,10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56 391,89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56 918,92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03 1 01 52500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238,79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212,52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212,52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03 1 01 52500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674,71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674,72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674,71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03 1 01 52500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57 267,60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55 504,65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56 031,69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03 1 01 76240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1 373,04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1 373,04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03 1 01 76240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1 373,04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1 373,04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Выплата ежегодного социального пособия на проезд учащимся (студентам)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03 1 01 76260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92,90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79,02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82,18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03 1 01 76260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1,10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03 1 01 76260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91,66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77,96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81,08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Выплата пособия на ребенка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03 1 01 76270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03 1 01 76270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03 1 01 76280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35 175,42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33 670,65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35 714,69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03 1 01 76280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463,50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424,50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424,50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03 1 01 76280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34 711,92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33 246,15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35 290,19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03 1 01 77190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21 331,95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10 963,40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11 401,95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03 1 01 77190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189,82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92,00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03 1 01 77190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21 142,13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10 871,40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11 309,95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03 1 01 77220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513,88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420,79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420,78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03 1 01 77220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5,94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5,94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03 1 01 77220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506,64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414,85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414,84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03 1 01 77820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20 372,54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18 914,34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17 698,99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03 1 01 77820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214,30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188,00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03 1 01 77820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20 158,24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18 714,34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17 510,99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Обеспечение мер социальной поддержки ветеранов труда и тружеников тыла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03 1 01 78210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54 932,66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56 470,66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55 939,19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03 1 01 78210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893,43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920,00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03 1 01 78210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54 039,23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55 540,66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55 019,19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Обеспечение мер социальной поддержки ветеранов труда Ставропольского края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03 1 01 78220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51 649,96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53 133,26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51 183,02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03 1 01 78220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03 1 01 78220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50 649,96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52 333,26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50 383,02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03 1 01 78230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545,20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543,90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542,70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03 1 01 78230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11,70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03 1 01 78230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533,00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532,00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531,00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03 1 01 78240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23,58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23,58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23,58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03 1 01 78240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0,13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0,13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0,13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03 1 01 78240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23,45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23,45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23,45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Ежемесячная денежная выплата семьям погибших ветеранов боевых действий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03 1 01 78250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445,01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368,44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368,44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03 1 01 78250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5,97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4,96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03 1 01 78250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439,04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363,48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363,48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03 1 01 78260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22 300,00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29 524,40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29 286,98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03 1 01 78260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411,70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405,80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399,60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03 1 01 78260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21 888,30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29 118,60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28 887,38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03 1 01 78270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232,00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232,00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232,00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03 1 01 78270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03 1 01 78270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230,00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Осуществление выплаты социального пособия на погребение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03 1 01 78730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581,88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552,42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552,42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03 1 01 78730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581,88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552,42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552,42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R4040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18 680,75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22 141,14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22 541,14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R4040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18 680,75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22 141,14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22 541,14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R4620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141,62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128,88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128,87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R4620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141,62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128,88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128,87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А0840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8,64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01 А0840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8,64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"Поддержка многодетных семей и семей, находящихся в социально опасном положении или трудной жизненной ситуации"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03 1 02 00000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Обеспечение многодетных семей, семей, находящихся в социально опасном положении или трудной жизненной ситуации, автономными пожарными извещателями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03 1 02 23050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03 1 02 23050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P1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14 986,92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4 546,99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P1 50840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14 986,92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4 546,99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1 P1 50840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14 986,92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4 546,99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"Обеспечение реализации муниципальной программы Петровского муниципального округа Ставропольского края "Социальная поддержка граждан"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03 2 00 00000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32 161,93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29 942,06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29 942,00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03 2 01 00000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32 161,93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29 942,06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29 942,00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03 2 01 10020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47,92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03 2 01 10020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47,92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03 2 01 76210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32 114,01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29 942,06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29 942,00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03 2 01 76210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30 098,83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27 926,88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27 926,82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03 2 01 76210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2 013,20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2 013,20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2 013,20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03 2 01 76210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1,98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1,98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1,98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04 0 00 00000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139 217,88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85 315,22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87 244,86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"Благоустройство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51 053,74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6 086,19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6 086,51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"Уборка и поддержание в надлежащем санитарном состоянии территории округа"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3 448,33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320,00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04 1 01 20630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3 448,33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320,00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04 1 01 20630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3 448,33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320,00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"Обеспечение прочих мероприятий по благоустройству"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04 1 03 00000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6 834,48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4 963,16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4 963,16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Поддержка жилищно-коммунального хозяйства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04 1 03 20460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6 834,48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4 963,16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4 963,16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04 1 03 20460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3 981,10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2 109,78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2 109,78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04 1 03 20460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2 853,38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2 853,38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2 853,38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04 1 04 00000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889,09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803,03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803,35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организацию и содержание мест захоронения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04 1 04 20500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889,09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803,03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803,35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04 1 04 20500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889,09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803,03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803,35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04 1 05 00000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2 118,95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04 1 05 70140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1 746,66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04 1 05 70140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1 746,66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04 1 05 77150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372,29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04 1 05 77150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372,29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22 905,75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452,29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452,29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(Благоустройство кладбища в селе Благодатное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2ИП01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566,00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2ИП01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566,00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(Обустройство общественной территории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2ИП02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311,00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2ИП02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311,00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(Благоустройство территории по ул. Ленина в селе Гофицкое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2ИП03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476,49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2ИП03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476,49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(Благоустройство территории по ул.Советская, 16 в селе Константиновское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2ИП04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751,51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2ИП04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751,51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(Благоустройство общественной территории по ул. Мира, з/у 58а, в селе Просянка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2ИП05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2ИП05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(Благоустройство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2ИП06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2ИП06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(Благоустройство общественной территории "Сад Победы" в селе Шангала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2ИП07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352,00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2ИП07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352,00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(Обустройство площадки с уличными тренажерами по ул. Ленина,39а в селе Шведино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2ИП08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153,03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2ИП08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153,03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(Благоустройство кладбища в селе Благодатное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SИП01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SИП01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(Обустройство общественной территории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SИП02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3 600,00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SИП02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3 600,00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(Благоустройство территории по ул. Ленина в селе Гофицкое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SИП03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2 392,92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SИП03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2 392,92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(Благоустройство территории по ул.Советская, 16 в селе Константиновское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SИП04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2 193,43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SИП04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2 193,43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(Благоустройство общественной территории по ул. Мира, з/у 58а, в селе Просянка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SИП05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2 482,55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SИП05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2 482,55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(Благоустройство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SИП06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2 392,35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SИП06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2 392,35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(Благоустройство общественной территории "Сад Победы" в селе Шангала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SИП07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2 079,07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SИП07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2 079,07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(Обустройство площадки с уличными тренажерами по ул. Ленина,39а в селе Шведино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SИП08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1 038,11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06 SИП08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1 038,11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"Благоустройство общественных территорий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04 1 07 00000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9 799,81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Обустройство детских площадок на территории округа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04 1 07 23060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4 973,99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04 1 07 23060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4 973,99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по благоустройству территорий муниципального округа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04 1 07 23120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3 700,00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04 1 07 23120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3 700,00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07 S0030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1 125,82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07 S0030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1 125,82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04 1 08 00000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5 057,33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04 1 08 20440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41,46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04 1 08 20440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41,46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"Благоустройство прилегающей территории к дому по улице Выставочная №47 в г. Светлограде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08 2ИП17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2 867,12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08 2ИП17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2 867,12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"Устройство освещения на ул. Ленина з/у 79а села Гофицкое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08 2ИП18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705,46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08 2ИП18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705,46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"Благоустройство территории филиала № 4 с.Константиновское муниципального казенного учреждения дополнительного образования "Светлоградская районная детская музыкальная школа" в с. Константиновское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08 2ИП19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639,46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08 2ИП19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639,46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"Благоустройство территории филиала № 4 с.Константиновское муниципального казенного учреждения дополнительного образования "Светлоградская районная детская музыкальная школа" в с. Константиновское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08 3ИП19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803,83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1 08 3ИП19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803,83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"Развитие систем коммунальной инфраструктуры, энергосбережение и повышение энергетической эффективности"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04 2 00 00000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23 748,16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22 707,88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24 411,73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"Актуализация схем теплоснабжения, водоснабжения и водоотведения"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04 2 01 00000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регистрацию и содержание объектов теплоснабжения, водоснабжения, водоотведения на территории округа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04 2 01 21070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04 2 01 21070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04 2 02 00000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23 570,16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22 707,88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24 411,73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содержание и ремонт систем уличного освещения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04 2 02 20470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23 570,16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22 707,88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24 411,73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04 2 02 20470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23 570,16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22 707,88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24 411,73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"Капитальный ремонт общего имущества в многоквартирных домах"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04 3 00 00000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318,94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245,56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245,56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"Капитальный ремонт общего имущества многоквартирных домов, в которых расположены помещения муниципальной собственности"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04 3 02 00000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318,94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245,56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245,56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Содержание общего имущества многоквартирных домов, в которых расположены помещения, являющиеся муниципальной собственностью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04 3 02 21030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318,94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245,56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245,56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04 3 02 21030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318,94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245,56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245,56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"Обеспечение реализации муниципальной программы Петровского муниципального округа Ставропольского края "Развитие жилищно-коммунального хозяйства"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04 4 00 00000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64 097,04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56 275,59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56 501,06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04 4 01 00000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64 097,04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56 275,59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56 501,06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04 4 01 10010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277,00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277,00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277,00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04 4 01 10010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277,00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277,00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277,00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04 4 01 10020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12 428,98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11 637,62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11 637,62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04 4 01 10020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12 428,98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11 637,62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11 637,62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04 4 01 11010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47 800,57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42 524,30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42 757,35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04 4 01 11010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1 428,03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04 4 01 11010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46 372,54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42 524,30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42 757,35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04 4 01 20440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949,28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04 4 01 20440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949,28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04 4 01 20690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440,20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50,81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50,81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04 4 01 20690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233,20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50,81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50,81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04 4 01 20690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207,00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04 4 01 20790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1 688,53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1 672,36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1 664,78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04 4 01 20790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113,51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104,91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104,91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04 4 01 20790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1 575,02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1 567,45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1 559,87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04 4 01 20840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378,98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04 4 01 20840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378,98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04 4 01 20940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13,50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04 4 01 20940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13,50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Расходы, связанные с общегосударственным управлением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04 4 01 21160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04 4 01 21160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Муниципальная программа Петровского муниципального округа Ставропольского края "Культура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05 0 00 00000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195 780,40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161 060,95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167 574,93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"Организация досуга и создание условий для обеспечения жителей округа услугами организаций культуры, дополнительного образования в сфере культуры"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186 577,04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153 918,73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160 433,01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"Сохранение и популяризация традиционной народной культуры в Петровском муниципальном округе"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102 631,10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87 175,96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88 487,76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87 268,40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82 339,08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83 531,05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69 985,45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65 092,59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65 075,36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15 906,44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15 905,39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17 148,22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1 376,51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1 341,10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1 307,47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05 1 01 20210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373,69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373,69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373,69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05 1 01 20210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373,69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373,69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373,69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05 1 01 20270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25,90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05 1 01 20270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25,90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05 1 01 20280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662,88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207,00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207,00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05 1 01 20280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662,88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207,00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207,00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05 1 01 20320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2 419,00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2 557,00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2 677,00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05 1 01 20320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2 419,00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2 557,00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2 677,00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05 1 01 20440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05 1 01 20440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05 1 01 20690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35,25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05 1 01 20690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35,25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05 1 01 20840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3 780,86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05 1 01 20840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3 780,86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по вывозу опасных отходов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05 1 01 20920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42,80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42,80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42,80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05 1 01 20920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42,80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42,80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42,80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специальной оценки условий труда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05 1 01 20930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58,80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05 1 01 20930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58,80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05 1 01 20940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207,99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181,99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181,98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05 1 01 20940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207,89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181,89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181,88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05 1 01 20940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0,10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05 1 01 20980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5 644,70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589,50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589,50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05 1 01 20980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5 644,70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589,50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589,50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05 1 01 21000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1 260,83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859,00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858,84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05 1 01 21000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1 260,83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859,00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858,84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"Осуществление хранения, изучения и публичного представления музейных предметов, музейных коллекций"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05 1 02 00000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3 898,58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3 560,09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3 592,20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05 1 02 11010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3 681,43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3 397,53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3 429,64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05 1 02 11010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3 154,07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2 941,45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2 939,83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05 1 02 11010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521,84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450,59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484,33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05 1 02 11010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5,49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5,48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05 1 02 20210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16,54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16,54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05 1 02 20210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16,54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16,54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05 1 02 20270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5,18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05 1 02 20270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5,18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05 1 02 20280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33,95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05 1 02 20280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33,95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05 1 02 20320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05 1 02 20320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по вывозу опасных отходов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05 1 02 20920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05 1 02 20920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специальной оценки условий труда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05 1 02 20930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05 1 02 20930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05 1 02 20940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22,44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22,44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22,44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05 1 02 20940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22,44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22,44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22,44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05 1 02 20980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44,65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05 1 02 20980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44,65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05 1 02 21000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65,40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65,40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65,40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05 1 02 21000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65,40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65,40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65,40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"Осуществление библиотечного, библиографического и информационного обслуживания населения округа"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05 1 03 00000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41 922,67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37 025,04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37 127,35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05 1 03 11010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38 207,64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35 810,75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35 904,16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05 1 03 11010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35 716,22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33 360,89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33 353,48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05 1 03 11010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2 406,87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2 366,74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2 469,00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05 1 03 11010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84,55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83,12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81,68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05 1 03 20210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192,53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192,53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192,53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05 1 03 20210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192,53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192,53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192,53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05 1 03 20270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5,18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05 1 03 20270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5,18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05 1 03 20280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104,77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44,00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05 1 03 20280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104,77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44,00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05 1 03 20320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05 1 03 20320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05 1 03 20440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1 649,48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05 1 03 20440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1 649,48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05 1 03 20840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05 1 03 20840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по вывозу опасных отходов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05 1 03 20920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5,10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05 1 03 20920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5,10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05 1 03 20940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17,47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17,47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17,47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05 1 03 20940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17,27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17,27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17,27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05 1 03 20940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0,20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05 1 03 20980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433,75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45,60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45,60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05 1 03 20980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433,75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45,60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45,60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05 1 03 21000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525,84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525,84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525,84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05 1 03 21000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525,84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525,84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525,84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03 L5194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365,91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360,57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367,47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03 L5194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365,91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360,57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367,47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"Обеспечение деятельности муниципальных учреждений дополнительного образования в сфере культуры"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21 592,95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20 133,80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20 228,82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20 269,68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19 110,28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19 205,30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14 732,07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13 813,52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13 813,52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900,10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923,09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1 005,71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4 631,19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4 368,15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4 380,92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5,15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05 1 04 20210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111,24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111,24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111,24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05 1 04 20210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83,25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83,25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83,25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05 1 04 20210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27,99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27,99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27,99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05 1 04 20280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325,68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49,00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05 1 04 20280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316,68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05 1 04 20280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05 1 04 20320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05 1 04 20320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05 1 04 20320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287,82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по вывозу опасных отходов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05 1 04 20920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05 1 04 20920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2,50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05 1 04 20920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2,50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специальной оценки условий труда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05 1 04 20930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27,60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05 1 04 20930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05 1 04 20930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30,87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19,25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19,25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19,25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11,42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11,42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11,42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0,20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05 1 04 20980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66,00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05 1 04 20980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34,80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34,80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34,80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05 1 04 20980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31,20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31,20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31,20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05 1 04 21000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311,28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311,28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311,28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05 1 04 21000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229,20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229,20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229,20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05 1 04 21000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82,08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82,08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82,08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05 1 04 76890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145,60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150,13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150,13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05 1 04 76890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145,60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150,13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150,13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"Осуществление организационно-методической деятельности"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05 1 05 00000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6 522,76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5 997,34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6 032,40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05 1 05 11010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6 185,34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5 830,25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5 865,31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05 1 05 11010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6 185,34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5 830,25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5 865,31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05 1 05 20210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28,41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28,41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28,41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05 1 05 20210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28,41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28,41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28,41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05 1 05 20280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14,50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05 1 05 20280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14,50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05 1 05 20440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117,38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05 1 05 20440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117,38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по вывозу опасных отходов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05 1 05 20920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5,10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05 1 05 20920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5,10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05 1 05 20940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11,22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11,22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05 1 05 20940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11,22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11,22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05 1 05 20980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58,95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05 1 05 20980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58,95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05 1 05 21000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99,36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99,36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99,36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05 1 05 21000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99,36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99,36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99,36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05 1 06 00000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3 830,25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05 1 06 20440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80,25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05 1 06 20440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80,25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(Ремонт Дома культуры по ул. Курортная, 7 а, в хуторе Соленое Озеро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06 2ИП10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06 2ИП10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(Ремонт Дома культуры по ул. Курортная, 7 а, в хуторе Соленое Озеро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06 SИП10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3 600,00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06 SИП10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3 600,00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"Сохранение, использование и популяризация объектов культурного наследия (памятников истории и культуры)"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05 1 07 00000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3 383,27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26,50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26,50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05 1 07 20440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8,11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05 1 07 20440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8,11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Организация и содержание мемориалов "Огонь вечной славы"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05 1 07 20900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26,50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26,50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26,50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05 1 07 20900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26,50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26,50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26,50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Сохранение, использование и популяризация объектов культурного наследия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05 1 07 21130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3 001,98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05 1 07 21130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3 001,98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07 L2990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346,68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07 L2990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346,68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05 1 08 00000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1 315,29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"Ремонт здания библиотеки в селе Гофицкое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08 2ИП20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1 315,29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08 2ИП20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1 315,29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регионального проекта "Культурная среда"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A1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4 937,98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A1 55197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4 937,98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A1 55197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4 937,98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регионального проекта "Творческие люди"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A2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372,14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A2 55191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212,65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A2 55191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212,65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A2 55192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159,49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A2 55192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159,49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регионального проекта "Цифровая культура"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A3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1 108,03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Создание виртуальных концертных залов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A3 54530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1 108,03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1 A3 54530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1 108,03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"Обеспечение реализации муниципальной программы Петровского муниципального округа Ставропольского края "Культура Петровского муниципального округа Ставропольского края"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05 2 00 00000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9 203,36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7 142,22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7 141,92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05 2 01 00000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9 203,36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7 142,22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7 141,92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05 2 01 10010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110,80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110,80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110,80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05 2 01 10010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110,80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110,80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110,80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05 2 01 10020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5 289,51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4 830,81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4 830,81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05 2 01 10020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5 289,51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4 830,81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4 830,81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мероприятий в области культуры и искусства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05 2 01 20360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3 370,01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1 891,89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1 891,89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05 2 01 20360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121,37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05 2 01 20360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3 248,64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1 891,89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1 891,89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05 2 01 20690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188,35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174,00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05 2 01 20690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188,35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174,00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05 2 01 20790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98,22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81,09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80,79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05 2 01 20790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77,16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72,00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05 2 01 20790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21,06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9,09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8,79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05 2 01 20840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58,70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05 2 01 20840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58,70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05 2 01 20940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13,63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13,63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13,63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05 2 01 20940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13,63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13,63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13,63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Расходы, связанные с общегосударственным управлением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05 2 01 21160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74,14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05 2 01 21160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68,14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05 2 01 21160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Муниципальная программа Петровского муниципального округа Ставропольского края "Управление финансами"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06 0 00 00000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70 691,48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71 556,45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61 560,11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"Повышение эффективности бюджетных расходов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06 1 00 00000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48 663,96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51 431,81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41 435,47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"Организация планирования и исполнения бюджета муниципального округа"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06 1 01 00000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3 308,21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Резервирование средств на исполнение действующих расходных обязательств органов местного самоуправления Петровского муниципального округа Ставропольского края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06 1 01 20700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2 511,89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06 1 01 20700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2 511,89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инициативных проектов в Петровском муниципальном округе Ставропольского края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1 01 2ИП00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796,32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1 01 2ИП00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796,32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"Обеспечение централизованного бухгалтерского обслуживания органов местного самоуправления и муниципальных учреждений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06 1 03 00000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45 355,75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41 431,81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41 435,47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06 1 03 11010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42 145,07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38 225,08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38 228,74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06 1 03 11010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41 282,21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37 387,84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37 387,84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06 1 03 11010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862,86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837,24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840,90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06 1 03 20690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3 196,78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3 196,78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3 196,78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06 1 03 20690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3 196,78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3 196,78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3 196,78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06 1 03 20940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9,95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06 1 03 20940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9,95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"Обеспечение реализации муниципальной программы Петровского муниципального округа Ставропольского края "Управление финансами"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06 2 00 00000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22 027,52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20 124,64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20 124,64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06 2 01 00000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22 027,52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20 124,64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20 124,64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06 2 01 10010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511,96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525,81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525,81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06 2 01 10010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511,96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525,81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525,81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06 2 01 10020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20 134,40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18 508,58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18 508,58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06 2 01 10020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20 134,40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18 508,58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18 508,58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06 2 01 20690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542,41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404,41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404,41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06 2 01 20690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542,41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404,41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404,41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06 2 01 20790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444,25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444,25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444,25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06 2 01 20790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436,50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436,50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436,50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06 2 01 20790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7,75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06 2 01 20840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285,00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189,00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06 2 01 20840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285,00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189,00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06 2 01 20940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17,90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06 2 01 20940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17,90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Расходы, связанные с общегосударственным управлением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06 2 01 21160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91,60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34,69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34,69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06 2 01 21160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23,60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06 2 01 21160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34,69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34,69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Муниципальная программа Петровского муниципального округа Ставропольского края "Управление имуществом"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07 0 00 00000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80 530,54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71 349,16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71 783,97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"Управление муниципальной собственностью в области имущественных и земельных отношений"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07 1 00 00000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"Постановка на кадастровый учет имущества, в том числе земельных участков"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07 1 01 00000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07 1 01 20340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07 1 01 20340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"Обеспечение реализации муниципальной программы Петровского муниципального округа Ставропольского края "Управление имуществом"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07 2 00 00000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80 430,54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71 249,16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71 683,97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07 2 01 00000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80 430,54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71 249,16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71 683,97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07 2 01 10010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144,04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144,04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144,04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07 2 01 10010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144,04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144,04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144,04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07 2 01 10020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6 954,33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6 244,19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6 244,19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07 2 01 10020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6 954,33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6 244,19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6 244,19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07 2 01 11010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66 357,86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64 064,95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64 499,76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07 2 01 11010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57 188,87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55 251,03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55 251,03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07 2 01 11010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8 857,34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8 511,16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8 954,86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07 2 01 11010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311,65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302,76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293,87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07 2 01 20440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3 072,64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07 2 01 20440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3 072,64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07 2 01 20690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260,75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260,75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260,75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07 2 01 20690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260,75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260,75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260,75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07 2 01 20790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329,09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335,59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335,59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07 2 01 20790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328,47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334,97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334,97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07 2 01 20790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0,62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0,62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0,62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07 2 01 20840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2 722,80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07 2 01 20840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2 722,80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07 2 01 20940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64,40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56,50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56,50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07 2 01 20940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64,40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56,50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56,50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07 2 01 21000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132,57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132,58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132,58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07 2 01 21000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132,57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132,58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132,58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Расходы, связанные с общегосударственным управлением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07 2 01 21160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392,06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10,56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10,56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07 2 01 21160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10,56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10,56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07 2 01 21160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375,00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Муниципальная программа Петровского муниципального округа Ставропольского края "Модернизация экономики и улучшение инвестиционного климата"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08 0 00 00000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440,00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"Поддержка и развитие малого и среднего предпринимательства"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08 1 00 00000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440,00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08 1 01 00000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08 1 01 20290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08 1 01 20290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"Популяризация предпринимательства"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08 1 02 00000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проведение конкурсов профессионального мастерства, фестивалей, торжественных мероприятий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08 1 02 20250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08 1 02 20250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"Контроль за упорядочением торговой деятельности на территории Петровского муниципального округа Ставропольского края в соответствии с действующим законодательством"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08 1 04 00000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определение мест для осуществления нестационарной торговли, утверждение схем размещения нестационарных торговых объектов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08 1 04 21210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08 1 04 21210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09 0 00 00000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18 999,12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7 181,73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7 181,73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"Обеспечение устойчивого развития сельскохозяйственного производства"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09 1 00 00000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10 496,05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596,05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596,05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"Развитие растениеводства"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09 1 01 00000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10 496,05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596,05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596,05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проведение соревнований по итогам уборки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09 1 01 20660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390,00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390,00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390,00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09 1 01 20660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09 1 01 20660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360,00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09 1 01 76540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206,05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206,05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206,05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09 1 01 76540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206,05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206,05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206,05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09 1 01 78970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9 900,00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09 1 01 78970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9 900,00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"Обеспечение реализации муниципальной программы Петровского муниципального округа Ставропольского края "Развитие сельского хозяйства"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09 2 00 00000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6 655,68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6 238,29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6 238,29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"Обеспечение деятельности по реализации Программы"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09 2 01 00000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6 655,68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6 238,29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6 238,29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09 2 01 10010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83,10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83,10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83,10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09 2 01 10010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83,10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83,10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83,10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09 2 01 10020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3 790,32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3 554,87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3 554,87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09 2 01 10020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3 790,32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3 554,87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3 554,87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09 2 01 76530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2 782,26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2 600,32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2 600,32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09 2 01 76530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2 492,13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2 310,20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2 310,20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09 2 01 76530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290,13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290,12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290,12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"Охрана окружающей среды"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09 3 00 00000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1 847,39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347,39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347,39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09 3 02 00000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347,39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347,39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347,39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09 3 02 20630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347,39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347,39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347,39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09 3 02 20630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347,39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347,39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347,39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"Стабилизация гидрологической обстановки на территории округа"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09 3 03 00000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1 500,00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Разработка деклараций безопасности гидротехнических сооружений, находящихся в собственности Петровского муниципального округа Ставропольского края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09 3 03 23130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1 500,00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09 3 03 23130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1 500,00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Муниципальная программа Петровского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10 0 00 00000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388 742,21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227 156,03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154 147,14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"Развитие улично-дорожной сети и обеспечение безопасности дорожного движения"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388 742,21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227 156,03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154 147,14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"Установка, ремонт и содержание ТСОДД на автомобильных дорогах и улично-дорожной сети"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4 012,91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2 296,28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2 317,14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Установка, ремонт и содержание ТСОДД на автомобильных дорогах и улично-дорожной сети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10 1 01 20580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4 012,91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2 296,28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2 317,14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10 1 01 20580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4 012,91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2 296,28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2 317,14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10 1 02 00000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12 175,00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10 1 02 20440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10 1 02 20440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(Ремонт тротуара по ул. Шоссейная в селе Николина Балка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02 2ИП11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381,00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02 2ИП11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381,00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(Устройство тротуара по ул. Советской в селе Ореховка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02 2ИП12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02 2ИП12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292,00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(Ремонт участков автомобильной дороги по улице Почтовая поселка Прикалаусский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02 2ИП13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02 2ИП13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(Благоустройство пешеходных зон по ул. Первомайской и ул. Садовой п. Рогатая Балка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02 2ИП14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02 2ИП14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(Ремонт тротуара по ул. Шоссейная в селе Николина Балка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02 SИП11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2 525,00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02 SИП11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2 525,00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(Устройство тротуара по ул. Советской в селе Ореховка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02 SИП12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3 308,00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02 SИП12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3 308,00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(Ремонт участков автомобильной дороги по улице Почтовая поселка Прикалаусский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02 SИП13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2 505,00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02 SИП13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2 505,00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(Благоустройство пешеходных зон по ул. Первомайской и ул. Садовой п. Рогатая Балка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02 SИП14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2 525,00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02 SИП14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2 525,00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10 1 03 00000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363 016,52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224 859,75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151 830,00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Содержание и ремонт автомобильных дорог общего пользования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10 1 03 20570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67 334,71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48 028,55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51 930,00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10 1 03 20570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67 334,71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48 028,55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51 930,00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03 S0110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34 260,80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03 S0110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34 260,80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03 S6720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261 421,01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176 831,20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99 900,00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03 S6720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261 421,01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176 831,20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99 900,00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10 1 04 00000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7 103,55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"Ремонт дороги по тупику Приветливый города Светлограда"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04 2ИП21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979,52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04 2ИП21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979,52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"Ремонт участка автомобильной дороги общего пользования местного значения по ул. Железнодорожная х. Вознесенский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04 2ИП22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2 999,78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04 2ИП22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2 999,78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"Ремонт части автомобильной дороги общего пользования местного значения по ул. Гражданской в селе Гофицкое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04 2ИП23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04 2ИП23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инициативного проекта "Ремонт части автомобильной дороги общего пользования местного значения по ул. Гноевого в селе Гофицкое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04 2ИП24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2 124,25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04 2ИП24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2 124,25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"Реконструкция объектов, находящихся в муниципальной собственности"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10 1 05 00000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2 434,23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Разработка проектно-сметной документации на реконструкцию объектов муниципальной собственности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10 1 05 23070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2 434,23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10 1 05 23070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400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2 434,23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Муниципальная программа Петровского муниципального округа Ставропольского края "Развитие градостроительства, строительства и архитектуры"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11 0 00 00000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16 549,82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2 491,74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2 671,18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"Градостроительство и выполнение отдельных функций в области строительства и архитектуры"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11 1 00 00000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5 287,83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"Осуществление в округе отдельных функций в области градостроительства"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11 1 01 00000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3 067,30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Разработка проектно-сметной документации для строительства многоквартирного дома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11 1 01 22020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3 067,30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11 1 01 22020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3 067,30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"Проведение комплексных кадастровых работ на территории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11 1 02 00000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415,00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комплексных кадастровых работ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11 1 02 21040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415,00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11 1 02 21040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415,00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"Выплата возмещения собственникам за изымаемое недвижимое имущество"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11 1 03 00000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1 805,53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Возмещение собственникам за изымаемые жилые помещения в связи с изъятием земельного участка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11 1 03 23030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1 805,53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11 1 03 23030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1 805,53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"Обеспечение жильем молодых семей"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11 2 00 00000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11 261,99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2 391,74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2 571,18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11 2 01 00000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11 261,99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2 391,74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2 571,18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11 2 01 L4970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1 045,78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2 391,74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2 571,18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11 2 01 L4970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1 045,78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2 391,74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2 571,18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11 2 01 S4970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10 216,21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11 2 01 S4970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300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10 216,21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Муниципальная программа Петровского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12 0 00 00000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113 451,84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25 300,00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"Современная городская среда"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12 1 00 00000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113 451,84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25 300,00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"Организация проведения работ по благоустройству общественных территорий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12 1 01 00000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89 056,74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25 300,00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Благоустройство общественной территории сквер им. Ю.А. Гагарина, расположенного по адресу: Ставропольский край, р-н Петровский, г.Светлоград, 50 метров на северо-восток от нежилого здания № 2а по ул.Николаенко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12 1 01 20620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87 009,17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12 1 01 20620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87 009,17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Приобретение и содержание имущественных объектов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12 1 01 20710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1 376,58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12 1 01 20710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1 376,58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12 1 01 21050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670,99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12 1 01 21050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670,99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Благоустройство общественной территории, прилегающей к ГБУЗ СК "Петровская РБ" по проспекту Генерала Воробьева, 1 города Светлограда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12 1 01 23110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12 1 01 23110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регионального проекта "Формирование комфортной городской среды"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12 1 F2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24 395,10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Реализация программ формирования современной городской среды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12 1 F2 55550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24 395,10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12 1 F2 55550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24 395,10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13 0 00 00000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54 881,80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49 359,54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49 377,13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"Гармонизация межнациональных и этноконфессиональных отношений, профилактика проявлений этнического и религиозного экстремизма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13 1 00 00000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56,00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13 1 01 00000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городских и сельских мероприятий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13 1 01 20350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13 1 01 20350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13 1 02 00000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Мероприятия, направленные на повышение уровня этнокультурной компетентности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13 1 02 20740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13 1 02 20740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"Муниципальная поддержка казачества"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13 2 00 00000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"Муниципальная поддержка казачьих обществ, осуществляющих свою деятельность на территории округа"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13 2 01 00000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Муниципальная поддержка казачьего общества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13 2 01 20310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13 2 01 20310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"Профилактика правонарушений и незаконного оборота наркотиков"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13 3 00 00000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1 680,11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1 591,26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1 591,26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13 3 01 00000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87,24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87,24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87,24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13 3 01 20560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87,24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87,24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87,24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13 3 01 20560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87,24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87,24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87,24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"Обеспечение взаимодействия субъектов профилактики правонарушений, в том числе правонарушений несовершеннолетних на территории округа"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13 3 02 00000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1 385,87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1 297,02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1 297,02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мероприятий, направленных на профилактику правонарушений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13 3 02 20430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36,61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36,61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36,61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13 3 02 20430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36,61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36,61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36,61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13 3 02 76360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1 346,26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1 257,41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1 257,41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13 3 02 76360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1 328,88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1 240,03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1 240,03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13 3 02 76360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17,38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17,38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17,38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13 3 02 76930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13 3 02 76930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"Информационно-пропагандистское обеспечение профилактики правонарушений"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13 3 03 00000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162,00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Подготовка и публикация агитационных материалов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13 3 03 20640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162,00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13 3 03 20640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162,00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"Обеспечение социальной адаптации и ресоциализации граждан, освободившихся из мест лишения свободы, граждан, осужденных к наказанию без изоляции от общества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13 3 04 00000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45,00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Мероприятия по ресоциализации и социальной адаптации лиц, отбывших уголовное наказание, в том числе несовершеннолетних лиц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13 3 04 20680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45,00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13 3 04 20680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45,00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"Антитеррористическая защищенность и защита населения и территории от чрезвычайных ситуаций"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13 4 00 00000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53 045,69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47 612,28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47 629,87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"Предупреждение и ликвидация чрезвычайных ситуаций и стихийных бедствий"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13 4 02 00000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10 686,67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6 471,60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6 489,19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13 4 02 11010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6 674,90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5 787,18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5 804,77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13 4 02 11010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5 390,10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4 894,23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4 894,23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13 4 02 11010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1 272,52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880,67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898,26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13 4 02 11010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12,28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12,28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12,28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13 4 02 20320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249,42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249,42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249,42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13 4 02 20320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249,42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249,42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249,42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13 4 02 20390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435,00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435,00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435,00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13 4 02 20390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435,00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435,00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435,00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13 4 02 20840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3 327,35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13 4 02 20840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3 327,35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13 4 03 00000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36 649,86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36 167,76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36 167,76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обеспечение безопасности социально-значимых объектов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13 4 03 20230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36 000,00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36 000,00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36 000,00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13 4 03 20230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26 400,00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26 400,00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26 400,00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13 4 03 20230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9 600,00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9 600,00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9 600,00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13 4 03 22000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349,60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13 4 03 22000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319,20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13 4 03 22000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600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30,40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Приобретение полиграфической продукции, направленной на профилактику недопущения терроризма на территории округа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13 4 03 23040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195,00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62,50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62,50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13 4 03 23040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195,00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62,50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62,50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4 03 S7730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105,26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105,26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105,26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4 03 S7730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105,26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105,26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105,26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"Создание условий для внедрения АПК "Безопасный город"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13 4 04 00000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5 709,16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4 972,92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4 972,92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13 4 04 11010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5 709,16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4 972,92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4 972,92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13 4 04 11010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5 709,16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4 972,92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4 972,92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14 0 00 00000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139 816,25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124 818,23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124 869,37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"Развитие муниципальной службы"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14 1 00 00000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"Ежегодное повышение квалификации муниципальных служащих, в том числе по образовательным программам в области противодействия коррупции"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14 1 01 00000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Формирование высококвалифицированного кадрового состава муниципальной службы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14 1 01 20820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14 1 01 20820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"Разработка и изготовление печатной продукции антикоррупционной направленности"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14 1 02 00000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Разработка и изготовление печатной продукции антикоррупционной направленности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14 1 02 20760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14 1 02 20760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"Обеспечение публичной деятельности и информационной открытости органов местного самоуправления"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14 2 00 00000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1 200,00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1 000,00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"Освещение деятельности органов местного самоуправления Петровского муниципального округа в печатных средствах массовой информации"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14 2 01 00000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1 200,00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1 000,00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Публикация нормативных правовых актов органов местного самоуправления Петровского муниципального округа и иной официальной информации в СМИ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14 2 01 20810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1 200,00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1 000,00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14 2 01 20810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1 200,00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1 000,00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"Снижение административных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14 3 00 00000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19 134,90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17 240,30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17 284,00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"Обеспечение деятельности многофункционального центра предоставления государственных и муниципальных услуг в Петровском муниципальном округе"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14 3 02 00000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19 134,90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17 240,30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17 284,00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14 3 02 11010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18 334,90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16 890,30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16 934,00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14 3 02 11010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16 479,67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14 920,12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14 920,12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14 3 02 11010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1 853,64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1 968,59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2 012,29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14 3 02 11010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1,59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1,59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1,59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14 3 02 20320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350,00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14 3 02 20320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350,00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14 3 02 20440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14 3 02 20440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"Обеспечение реализации муниципальной программы Петровского муниципального округа Ставропольского края "Совершенствование организации деятельности органов местного самоуправления"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14 5 00 00000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115 617,42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105 058,60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105 066,04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14 5 01 00000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105 129,05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97 406,64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97 406,63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14 5 01 10010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2 479,18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2 465,59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2 465,58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14 5 01 10010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2 479,18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2 465,59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2 465,58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14 5 01 10020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102 074,28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94 671,25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94 671,25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14 5 01 10020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102 074,28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94 671,25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94 671,25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Расходы, связанные с общегосударственным управлением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14 5 01 21160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575,59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269,80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269,80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14 5 01 21160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204,48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14 5 01 21160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181,75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132,00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14 5 01 21160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189,36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137,80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137,80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"Укрепление материально-технического оснащения"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14 5 02 00000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10 488,37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7 651,96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7 659,41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14 5 02 20440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321,36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14 5 02 20440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321,36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14 5 02 20690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820,57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86,41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86,41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14 5 02 20690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820,57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86,41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86,41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14 5 02 20790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7 352,80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6 662,25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6 669,70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14 5 02 20790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5 861,14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5 455,89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5 688,10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14 5 02 20790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1 491,66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1 206,36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981,60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14 5 02 20840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1 876,84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820,00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14 5 02 20840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1 876,84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820,00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Проведение специальной оценки условий труда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14 5 02 20930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33,50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14 5 02 20930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33,50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14 5 02 20940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83,30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83,30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83,30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14 5 02 20940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83,30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83,30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83,30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Подпрограмма "Информатизация органов местного самоуправления"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14 6 00 00000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3 753,93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1 409,33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1 409,33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Основное мероприятие "Внедрение, развитие, эксплуатация информационно-коммуникационных технологий, систем и ресурсов муниципального управления"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14 6 01 00000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3 753,93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1 409,33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1 409,33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14 6 01 20690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3 753,93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1 409,33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1 409,33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14 6 01 20690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3 753,93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1 409,33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1 409,33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50 0 00 00000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25 275,86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19 804,98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20 319,95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Председатель представительного органа муниципального образования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50 1 00 00000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2 045,41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1 914,31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1 914,31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50 1 00 10010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41,55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41,55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41,55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50 1 00 10010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41,55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41,55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41,55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50 1 00 10020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2 003,86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1 872,76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1 872,76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50 1 00 10020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2 003,86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1 872,76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1 872,76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Глава муниципального образования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50 3 00 00000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2 215,21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2 080,19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2 080,19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50 3 00 10010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41,55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41,55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41,55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50 3 00 10010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41,55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41,55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41,55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50 3 00 10020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2 173,66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2 038,64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2 038,64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50 3 00 10020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2 173,66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2 038,64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2 038,64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Центральный аппарат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50 4 00 00000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19 635,73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14 518,51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15 033,48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50 4 00 10010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395,96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395,96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395,96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50 4 00 10010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184,65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184,65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184,65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50 4 00 10010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210,61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210,61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210,61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50 4 00 10010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0,70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50 4 00 10020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5 285,59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4 939,80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4 939,80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50 4 00 10020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5 285,59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4 939,80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4 939,80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50 4 00 10050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2 039,35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50 4 00 10050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1 668,99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50 4 00 10050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370,36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формирование и содержание муниципального архива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50 4 00 20260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2 790,20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2 621,01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2 621,01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50 4 00 20260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2 790,20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2 621,01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2 621,01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Резервные фонды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50 4 00 20410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50 4 00 20410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500,00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исполнение судебных актов и на уплату государственной пошлины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50 4 00 20800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50 4 00 20800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800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50 4 00 51180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2 494,52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2 736,23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2 982,02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50 4 00 51180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2 494,52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2 736,23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2 982,02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Oсуществление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50 4 00 51200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16,08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285,26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50 4 00 51200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15,53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16,08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285,26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50 4 00 75490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3 010,80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50 4 00 75490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3 010,80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50 4 00 76610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910,35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852,79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852,79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50 4 00 76610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910,35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852,79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852,79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50 4 00 76630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2 093,43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1 956,64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1 956,64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50 4 00 76630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1 883,00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1 746,21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1 746,21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50 4 00 76630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200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210,43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210,43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210,43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50 6 00 00000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1 379,51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1 291,97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1 291,97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50 6 00 10010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41,55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41,55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41,55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50 6 00 10010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41,55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41,55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41,55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50 6 00 10020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1 337,96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1 250,42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1 250,42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50 6 00 10020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100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1 337,96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1 250,42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1 250,42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Обеспечение деятельности отдела образования администрации Петровского муниципального округа Ставропольского края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51 0 00 00000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Непрограммные расходы в рамках обеспечения деятельности отдела образования администрации Петровского муниципального округа Ставропольского края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51 1 00 00000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Предоставление субсидий на осуществление бюджетными учреждениями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51 1 00 23100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51 1 00 23100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400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Условно утвержденные расходы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31 856,00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64 210,00</w:t>
            </w:r>
          </w:p>
        </w:tc>
      </w:tr>
      <w:tr w:rsidR="002E3695" w:rsidTr="00C51C1F">
        <w:tc>
          <w:tcPr>
            <w:tcW w:w="8640" w:type="dxa"/>
            <w:tcMar>
              <w:left w:w="57" w:type="dxa"/>
              <w:right w:w="57" w:type="dxa"/>
            </w:tcMar>
            <w:vAlign w:val="center"/>
          </w:tcPr>
          <w:p w:rsidR="002E3695" w:rsidRPr="002B1955" w:rsidRDefault="002E3695" w:rsidP="002B1955">
            <w:pPr>
              <w:jc w:val="both"/>
            </w:pPr>
            <w:r w:rsidRPr="002B1955">
              <w:t>Итого</w:t>
            </w:r>
          </w:p>
        </w:tc>
        <w:tc>
          <w:tcPr>
            <w:tcW w:w="162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540" w:type="dxa"/>
            <w:vAlign w:val="bottom"/>
          </w:tcPr>
          <w:p w:rsidR="002E3695" w:rsidRPr="002B1955" w:rsidRDefault="002E3695">
            <w:pPr>
              <w:jc w:val="center"/>
            </w:pPr>
            <w:r w:rsidRPr="002B1955">
              <w:t> 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3 067 797,71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2 432 465,82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2E3695" w:rsidRPr="002B1955" w:rsidRDefault="002E3695">
            <w:pPr>
              <w:jc w:val="right"/>
            </w:pPr>
            <w:r w:rsidRPr="002B1955">
              <w:t>2 337 757,79</w:t>
            </w:r>
          </w:p>
        </w:tc>
      </w:tr>
    </w:tbl>
    <w:p w:rsidR="002E3695" w:rsidRDefault="002E3695"/>
    <w:p w:rsidR="002E3695" w:rsidRDefault="002E3695"/>
    <w:p w:rsidR="002E3695" w:rsidRDefault="002E3695"/>
    <w:p w:rsidR="002E3695" w:rsidRPr="001F7734" w:rsidRDefault="002E3695" w:rsidP="002B1955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bookmarkStart w:id="0" w:name="_Hlk157772048"/>
      <w:r w:rsidRPr="001F7734">
        <w:rPr>
          <w:sz w:val="28"/>
          <w:szCs w:val="28"/>
        </w:rPr>
        <w:t xml:space="preserve">Управляющий делами Совета </w:t>
      </w:r>
    </w:p>
    <w:p w:rsidR="002E3695" w:rsidRPr="001F7734" w:rsidRDefault="002E3695" w:rsidP="002B1955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1F7734">
        <w:rPr>
          <w:sz w:val="28"/>
          <w:szCs w:val="28"/>
        </w:rPr>
        <w:t xml:space="preserve">депутатов Петровского </w:t>
      </w:r>
      <w:r>
        <w:rPr>
          <w:sz w:val="28"/>
          <w:szCs w:val="28"/>
        </w:rPr>
        <w:t>муниципального</w:t>
      </w:r>
    </w:p>
    <w:p w:rsidR="002E3695" w:rsidRDefault="002E3695" w:rsidP="002B1955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1F7734">
        <w:rPr>
          <w:sz w:val="28"/>
          <w:szCs w:val="28"/>
        </w:rPr>
        <w:t>округа Ставропольского края</w:t>
      </w:r>
      <w:r w:rsidRPr="001F7734">
        <w:rPr>
          <w:sz w:val="28"/>
          <w:szCs w:val="28"/>
        </w:rPr>
        <w:tab/>
      </w:r>
      <w:r w:rsidRPr="001F773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Pr="001F7734">
        <w:rPr>
          <w:sz w:val="28"/>
          <w:szCs w:val="28"/>
        </w:rPr>
        <w:t>Е.Н. Денисенко</w:t>
      </w:r>
      <w:r w:rsidRPr="0012413A">
        <w:rPr>
          <w:sz w:val="28"/>
          <w:szCs w:val="28"/>
        </w:rPr>
        <w:t xml:space="preserve"> </w:t>
      </w:r>
    </w:p>
    <w:bookmarkEnd w:id="0"/>
    <w:p w:rsidR="002E3695" w:rsidRPr="00CD71CC" w:rsidRDefault="002E3695" w:rsidP="002B1955"/>
    <w:p w:rsidR="002E3695" w:rsidRDefault="002E3695"/>
    <w:sectPr w:rsidR="002E3695" w:rsidSect="00C51C1F">
      <w:pgSz w:w="16838" w:h="11906" w:orient="landscape"/>
      <w:pgMar w:top="1134" w:right="63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975"/>
    <w:rsid w:val="0012413A"/>
    <w:rsid w:val="001965AB"/>
    <w:rsid w:val="001C4975"/>
    <w:rsid w:val="001F7734"/>
    <w:rsid w:val="002B1955"/>
    <w:rsid w:val="002E3695"/>
    <w:rsid w:val="00761B49"/>
    <w:rsid w:val="00A05222"/>
    <w:rsid w:val="00C51C1F"/>
    <w:rsid w:val="00C80EEE"/>
    <w:rsid w:val="00CD71CC"/>
    <w:rsid w:val="00DA68F8"/>
    <w:rsid w:val="00DD24E3"/>
    <w:rsid w:val="00E8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9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195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1955"/>
    <w:rPr>
      <w:rFonts w:ascii="Times New Roman" w:hAnsi="Times New Roman" w:cs="Times New Roman"/>
      <w:kern w:val="0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uiPriority w:val="99"/>
    <w:semiHidden/>
    <w:rsid w:val="002B1955"/>
    <w:rPr>
      <w:rFonts w:ascii="Times New Roman" w:hAnsi="Times New Roman" w:cs="Times New Roman"/>
      <w:kern w:val="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2B1955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rsid w:val="002B1955"/>
    <w:rPr>
      <w:color w:val="auto"/>
      <w:u w:val="single"/>
    </w:rPr>
  </w:style>
  <w:style w:type="paragraph" w:customStyle="1" w:styleId="msonormal0">
    <w:name w:val="msonormal"/>
    <w:basedOn w:val="Normal"/>
    <w:uiPriority w:val="99"/>
    <w:rsid w:val="002B1955"/>
    <w:pP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2B1955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"/>
    <w:uiPriority w:val="99"/>
    <w:rsid w:val="002B1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Normal"/>
    <w:uiPriority w:val="99"/>
    <w:rsid w:val="002B1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67">
    <w:name w:val="xl67"/>
    <w:basedOn w:val="Normal"/>
    <w:uiPriority w:val="99"/>
    <w:rsid w:val="002B1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2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60</Pages>
  <Words>21505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qwerty-1</dc:creator>
  <cp:keywords/>
  <dc:description/>
  <cp:lastModifiedBy>qwerty</cp:lastModifiedBy>
  <cp:revision>3</cp:revision>
  <dcterms:created xsi:type="dcterms:W3CDTF">2024-09-03T09:48:00Z</dcterms:created>
  <dcterms:modified xsi:type="dcterms:W3CDTF">2024-09-03T10:57:00Z</dcterms:modified>
</cp:coreProperties>
</file>