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3E" w:rsidRPr="00712AB2" w:rsidRDefault="00926F3E" w:rsidP="00926F3E">
      <w:pPr>
        <w:snapToGrid w:val="0"/>
        <w:spacing w:after="0" w:line="240" w:lineRule="auto"/>
        <w:jc w:val="center"/>
        <w:rPr>
          <w:rFonts w:ascii="Times New Roman" w:hAnsi="Times New Roman" w:cs="Times New Roman"/>
          <w:bCs/>
          <w:szCs w:val="28"/>
        </w:rPr>
      </w:pPr>
      <w:r w:rsidRPr="00712AB2">
        <w:rPr>
          <w:rFonts w:ascii="Times New Roman" w:hAnsi="Times New Roman" w:cs="Times New Roman"/>
          <w:bCs/>
          <w:szCs w:val="28"/>
        </w:rPr>
        <w:t>ПОЯСНИТЕЛЬНАЯ ЗАПИСКА</w:t>
      </w:r>
    </w:p>
    <w:p w:rsidR="00926F3E" w:rsidRPr="00712AB2" w:rsidRDefault="00926F3E" w:rsidP="00926F3E">
      <w:pPr>
        <w:snapToGrid w:val="0"/>
        <w:spacing w:after="0" w:line="240" w:lineRule="auto"/>
        <w:jc w:val="center"/>
        <w:rPr>
          <w:rFonts w:ascii="Times New Roman" w:hAnsi="Times New Roman" w:cs="Times New Roman"/>
          <w:szCs w:val="28"/>
        </w:rPr>
      </w:pPr>
      <w:r w:rsidRPr="00712AB2">
        <w:rPr>
          <w:rFonts w:ascii="Times New Roman" w:hAnsi="Times New Roman" w:cs="Times New Roman"/>
          <w:szCs w:val="28"/>
        </w:rPr>
        <w:t xml:space="preserve">к проекту решения Совета депутатов Петровского </w:t>
      </w:r>
      <w:r w:rsidR="00F10C8E" w:rsidRPr="00712AB2">
        <w:rPr>
          <w:rFonts w:ascii="Times New Roman" w:hAnsi="Times New Roman" w:cs="Times New Roman"/>
          <w:szCs w:val="28"/>
        </w:rPr>
        <w:t xml:space="preserve">муниципального </w:t>
      </w:r>
      <w:r w:rsidRPr="00712AB2">
        <w:rPr>
          <w:rFonts w:ascii="Times New Roman" w:hAnsi="Times New Roman" w:cs="Times New Roman"/>
          <w:szCs w:val="28"/>
        </w:rPr>
        <w:t xml:space="preserve">округа Ставропольского края «О несении изменений в Устав Петровского </w:t>
      </w:r>
      <w:r w:rsidR="00F10C8E" w:rsidRPr="00712AB2">
        <w:rPr>
          <w:rFonts w:ascii="Times New Roman" w:hAnsi="Times New Roman" w:cs="Times New Roman"/>
          <w:szCs w:val="28"/>
        </w:rPr>
        <w:t xml:space="preserve">муниципального </w:t>
      </w:r>
      <w:r w:rsidRPr="00712AB2">
        <w:rPr>
          <w:rFonts w:ascii="Times New Roman" w:hAnsi="Times New Roman" w:cs="Times New Roman"/>
          <w:szCs w:val="28"/>
        </w:rPr>
        <w:t>округа Ставропольского края»</w:t>
      </w:r>
    </w:p>
    <w:p w:rsidR="00926F3E" w:rsidRPr="00712AB2" w:rsidRDefault="00926F3E" w:rsidP="00926F3E">
      <w:pPr>
        <w:snapToGrid w:val="0"/>
        <w:spacing w:after="0" w:line="240" w:lineRule="auto"/>
        <w:jc w:val="both"/>
        <w:rPr>
          <w:rFonts w:ascii="Times New Roman" w:hAnsi="Times New Roman" w:cs="Times New Roman"/>
          <w:szCs w:val="28"/>
        </w:rPr>
      </w:pPr>
    </w:p>
    <w:p w:rsidR="00926F3E" w:rsidRPr="00712AB2" w:rsidRDefault="00926F3E" w:rsidP="00926F3E">
      <w:pPr>
        <w:snapToGrid w:val="0"/>
        <w:spacing w:after="0" w:line="240" w:lineRule="auto"/>
        <w:ind w:firstLine="567"/>
        <w:jc w:val="both"/>
        <w:rPr>
          <w:rFonts w:ascii="Times New Roman" w:hAnsi="Times New Roman" w:cs="Times New Roman"/>
          <w:szCs w:val="28"/>
        </w:rPr>
      </w:pPr>
      <w:r w:rsidRPr="00712AB2">
        <w:rPr>
          <w:rFonts w:ascii="Times New Roman" w:hAnsi="Times New Roman" w:cs="Times New Roman"/>
          <w:szCs w:val="28"/>
        </w:rPr>
        <w:t xml:space="preserve">Проект решения Совета депутатов Петровского </w:t>
      </w:r>
      <w:r w:rsidR="00F10C8E" w:rsidRPr="00712AB2">
        <w:rPr>
          <w:rFonts w:ascii="Times New Roman" w:hAnsi="Times New Roman" w:cs="Times New Roman"/>
          <w:szCs w:val="28"/>
        </w:rPr>
        <w:t xml:space="preserve">муниципального </w:t>
      </w:r>
      <w:r w:rsidRPr="00712AB2">
        <w:rPr>
          <w:rFonts w:ascii="Times New Roman" w:hAnsi="Times New Roman" w:cs="Times New Roman"/>
          <w:szCs w:val="28"/>
        </w:rPr>
        <w:t xml:space="preserve">округа Ставропольского края «О несении изменений в устав Петровского </w:t>
      </w:r>
      <w:r w:rsidR="00F10C8E" w:rsidRPr="00712AB2">
        <w:rPr>
          <w:rFonts w:ascii="Times New Roman" w:hAnsi="Times New Roman" w:cs="Times New Roman"/>
          <w:szCs w:val="28"/>
        </w:rPr>
        <w:t xml:space="preserve">муниципального </w:t>
      </w:r>
      <w:r w:rsidRPr="00712AB2">
        <w:rPr>
          <w:rFonts w:ascii="Times New Roman" w:hAnsi="Times New Roman" w:cs="Times New Roman"/>
          <w:szCs w:val="28"/>
        </w:rPr>
        <w:t xml:space="preserve">округа Ставропольского края» подготовлен в целях приведения </w:t>
      </w:r>
      <w:r w:rsidR="00CB28BC" w:rsidRPr="00712AB2">
        <w:rPr>
          <w:rFonts w:ascii="Times New Roman" w:hAnsi="Times New Roman" w:cs="Times New Roman"/>
          <w:szCs w:val="28"/>
        </w:rPr>
        <w:t>у</w:t>
      </w:r>
      <w:r w:rsidRPr="00712AB2">
        <w:rPr>
          <w:rFonts w:ascii="Times New Roman" w:hAnsi="Times New Roman" w:cs="Times New Roman"/>
          <w:szCs w:val="28"/>
        </w:rPr>
        <w:t xml:space="preserve">става Петровского </w:t>
      </w:r>
      <w:r w:rsidR="00F10C8E" w:rsidRPr="00712AB2">
        <w:rPr>
          <w:rFonts w:ascii="Times New Roman" w:hAnsi="Times New Roman" w:cs="Times New Roman"/>
          <w:szCs w:val="28"/>
        </w:rPr>
        <w:t>муниципального</w:t>
      </w:r>
      <w:r w:rsidRPr="00712AB2">
        <w:rPr>
          <w:rFonts w:ascii="Times New Roman" w:hAnsi="Times New Roman" w:cs="Times New Roman"/>
          <w:szCs w:val="28"/>
        </w:rPr>
        <w:t xml:space="preserve"> округа Ставропольского края, принятого решением Совета депутатов Петровского городского округа Ставропольского края от 0</w:t>
      </w:r>
      <w:r w:rsidR="00F10C8E" w:rsidRPr="00712AB2">
        <w:rPr>
          <w:rFonts w:ascii="Times New Roman" w:hAnsi="Times New Roman" w:cs="Times New Roman"/>
          <w:szCs w:val="28"/>
        </w:rPr>
        <w:t>7</w:t>
      </w:r>
      <w:r w:rsidRPr="00712AB2">
        <w:rPr>
          <w:rFonts w:ascii="Times New Roman" w:hAnsi="Times New Roman" w:cs="Times New Roman"/>
          <w:szCs w:val="28"/>
        </w:rPr>
        <w:t xml:space="preserve"> </w:t>
      </w:r>
      <w:r w:rsidR="00F10C8E" w:rsidRPr="00712AB2">
        <w:rPr>
          <w:rFonts w:ascii="Times New Roman" w:hAnsi="Times New Roman" w:cs="Times New Roman"/>
          <w:szCs w:val="28"/>
        </w:rPr>
        <w:t>сентября</w:t>
      </w:r>
      <w:r w:rsidRPr="00712AB2">
        <w:rPr>
          <w:rFonts w:ascii="Times New Roman" w:hAnsi="Times New Roman" w:cs="Times New Roman"/>
          <w:szCs w:val="28"/>
        </w:rPr>
        <w:t xml:space="preserve"> 20</w:t>
      </w:r>
      <w:r w:rsidR="00F10C8E" w:rsidRPr="00712AB2">
        <w:rPr>
          <w:rFonts w:ascii="Times New Roman" w:hAnsi="Times New Roman" w:cs="Times New Roman"/>
          <w:szCs w:val="28"/>
        </w:rPr>
        <w:t xml:space="preserve">23 </w:t>
      </w:r>
      <w:r w:rsidRPr="00712AB2">
        <w:rPr>
          <w:rFonts w:ascii="Times New Roman" w:hAnsi="Times New Roman" w:cs="Times New Roman"/>
          <w:szCs w:val="28"/>
        </w:rPr>
        <w:t>г. №</w:t>
      </w:r>
      <w:r w:rsidR="00F10C8E" w:rsidRPr="00712AB2">
        <w:rPr>
          <w:rFonts w:ascii="Times New Roman" w:hAnsi="Times New Roman" w:cs="Times New Roman"/>
          <w:szCs w:val="28"/>
        </w:rPr>
        <w:t>86</w:t>
      </w:r>
      <w:r w:rsidRPr="00712AB2">
        <w:rPr>
          <w:rFonts w:ascii="Times New Roman" w:hAnsi="Times New Roman" w:cs="Times New Roman"/>
          <w:szCs w:val="28"/>
        </w:rPr>
        <w:t xml:space="preserve">, в соответствие с федеральным </w:t>
      </w:r>
      <w:r w:rsidR="008F46B8" w:rsidRPr="00712AB2">
        <w:rPr>
          <w:rFonts w:ascii="Times New Roman" w:hAnsi="Times New Roman" w:cs="Times New Roman"/>
          <w:szCs w:val="28"/>
        </w:rPr>
        <w:t>законодательством.</w:t>
      </w:r>
    </w:p>
    <w:p w:rsidR="0035029C" w:rsidRPr="00712AB2" w:rsidRDefault="0035029C" w:rsidP="00B41BCF">
      <w:pPr>
        <w:autoSpaceDE w:val="0"/>
        <w:autoSpaceDN w:val="0"/>
        <w:adjustRightInd w:val="0"/>
        <w:spacing w:after="0" w:line="240" w:lineRule="auto"/>
        <w:ind w:firstLine="567"/>
        <w:jc w:val="both"/>
        <w:rPr>
          <w:rFonts w:ascii="Times New Roman" w:hAnsi="Times New Roman" w:cs="Times New Roman"/>
          <w:szCs w:val="28"/>
        </w:rPr>
      </w:pPr>
      <w:r w:rsidRPr="00712AB2">
        <w:rPr>
          <w:rFonts w:ascii="Times New Roman" w:hAnsi="Times New Roman" w:cs="Times New Roman"/>
          <w:szCs w:val="28"/>
        </w:rPr>
        <w:t>Так вопросы местного значения по организации и осуществление мероприятий по работе с детьми и молодежью дополнены участием в реализации молодежной политики, разработк</w:t>
      </w:r>
      <w:r w:rsidR="00BB47E9" w:rsidRPr="00712AB2">
        <w:rPr>
          <w:rFonts w:ascii="Times New Roman" w:hAnsi="Times New Roman" w:cs="Times New Roman"/>
          <w:szCs w:val="28"/>
        </w:rPr>
        <w:t>ой</w:t>
      </w:r>
      <w:r w:rsidRPr="00712AB2">
        <w:rPr>
          <w:rFonts w:ascii="Times New Roman" w:hAnsi="Times New Roman" w:cs="Times New Roman"/>
          <w:szCs w:val="28"/>
        </w:rPr>
        <w:t xml:space="preserve"> и реализаци</w:t>
      </w:r>
      <w:r w:rsidR="00BB47E9" w:rsidRPr="00712AB2">
        <w:rPr>
          <w:rFonts w:ascii="Times New Roman" w:hAnsi="Times New Roman" w:cs="Times New Roman"/>
          <w:szCs w:val="28"/>
        </w:rPr>
        <w:t xml:space="preserve">ей </w:t>
      </w:r>
      <w:r w:rsidRPr="00712AB2">
        <w:rPr>
          <w:rFonts w:ascii="Times New Roman" w:hAnsi="Times New Roman" w:cs="Times New Roman"/>
          <w:szCs w:val="28"/>
        </w:rPr>
        <w:t>мер по обеспечению и защите прав и законных интересов молодежи, разработк</w:t>
      </w:r>
      <w:r w:rsidR="00BB47E9" w:rsidRPr="00712AB2">
        <w:rPr>
          <w:rFonts w:ascii="Times New Roman" w:hAnsi="Times New Roman" w:cs="Times New Roman"/>
          <w:szCs w:val="28"/>
        </w:rPr>
        <w:t>ой</w:t>
      </w:r>
      <w:r w:rsidRPr="00712AB2">
        <w:rPr>
          <w:rFonts w:ascii="Times New Roman" w:hAnsi="Times New Roman" w:cs="Times New Roman"/>
          <w:szCs w:val="28"/>
        </w:rPr>
        <w:t xml:space="preserve"> и реализаци</w:t>
      </w:r>
      <w:r w:rsidR="00BB47E9" w:rsidRPr="00712AB2">
        <w:rPr>
          <w:rFonts w:ascii="Times New Roman" w:hAnsi="Times New Roman" w:cs="Times New Roman"/>
          <w:szCs w:val="28"/>
        </w:rPr>
        <w:t>ей</w:t>
      </w:r>
      <w:r w:rsidRPr="00712AB2">
        <w:rPr>
          <w:rFonts w:ascii="Times New Roman" w:hAnsi="Times New Roman" w:cs="Times New Roman"/>
          <w:szCs w:val="28"/>
        </w:rPr>
        <w:t xml:space="preserve"> муниципальных программ по основным направлениям реализации молодежной политики, организаци</w:t>
      </w:r>
      <w:r w:rsidR="00BB47E9" w:rsidRPr="00712AB2">
        <w:rPr>
          <w:rFonts w:ascii="Times New Roman" w:hAnsi="Times New Roman" w:cs="Times New Roman"/>
          <w:szCs w:val="28"/>
        </w:rPr>
        <w:t>ей</w:t>
      </w:r>
      <w:r w:rsidRPr="00712AB2">
        <w:rPr>
          <w:rFonts w:ascii="Times New Roman" w:hAnsi="Times New Roman" w:cs="Times New Roman"/>
          <w:szCs w:val="28"/>
        </w:rPr>
        <w:t xml:space="preserve"> и осуществление</w:t>
      </w:r>
      <w:r w:rsidR="00BB47E9" w:rsidRPr="00712AB2">
        <w:rPr>
          <w:rFonts w:ascii="Times New Roman" w:hAnsi="Times New Roman" w:cs="Times New Roman"/>
          <w:szCs w:val="28"/>
        </w:rPr>
        <w:t>м</w:t>
      </w:r>
      <w:r w:rsidRPr="00712AB2">
        <w:rPr>
          <w:rFonts w:ascii="Times New Roman" w:hAnsi="Times New Roman" w:cs="Times New Roman"/>
          <w:szCs w:val="28"/>
        </w:rPr>
        <w:t xml:space="preserve"> мониторинга реализации молодежной политики в муниципальном</w:t>
      </w:r>
      <w:r w:rsidR="00B41BCF" w:rsidRPr="00712AB2">
        <w:rPr>
          <w:rFonts w:ascii="Times New Roman" w:hAnsi="Times New Roman" w:cs="Times New Roman"/>
          <w:szCs w:val="28"/>
        </w:rPr>
        <w:t xml:space="preserve"> округе.</w:t>
      </w:r>
    </w:p>
    <w:p w:rsidR="00B41BCF" w:rsidRPr="00712AB2" w:rsidRDefault="00B41BCF" w:rsidP="00B41BCF">
      <w:pPr>
        <w:autoSpaceDE w:val="0"/>
        <w:autoSpaceDN w:val="0"/>
        <w:adjustRightInd w:val="0"/>
        <w:spacing w:after="0" w:line="240" w:lineRule="auto"/>
        <w:ind w:firstLine="567"/>
        <w:jc w:val="both"/>
        <w:rPr>
          <w:rFonts w:ascii="Times New Roman" w:eastAsia="Calibri" w:hAnsi="Times New Roman" w:cs="Times New Roman"/>
          <w:szCs w:val="28"/>
        </w:rPr>
      </w:pPr>
      <w:r w:rsidRPr="00712AB2">
        <w:rPr>
          <w:rFonts w:ascii="Times New Roman" w:hAnsi="Times New Roman" w:cs="Times New Roman"/>
          <w:szCs w:val="28"/>
        </w:rPr>
        <w:t xml:space="preserve">Вопрос местного значения по </w:t>
      </w:r>
      <w:r w:rsidRPr="00712AB2">
        <w:rPr>
          <w:rFonts w:ascii="Times New Roman" w:eastAsia="Calibri" w:hAnsi="Times New Roman" w:cs="Times New Roman"/>
          <w:szCs w:val="28"/>
        </w:rPr>
        <w:t>созданию, развитию и обеспечению охраны лечебно-оздоровительных местностей и курортов местного значения на территории муниципального округа исключен.</w:t>
      </w:r>
    </w:p>
    <w:p w:rsidR="00B41BCF" w:rsidRPr="00712AB2" w:rsidRDefault="00B41BCF" w:rsidP="00B41BCF">
      <w:pPr>
        <w:autoSpaceDE w:val="0"/>
        <w:autoSpaceDN w:val="0"/>
        <w:adjustRightInd w:val="0"/>
        <w:spacing w:after="0" w:line="240" w:lineRule="auto"/>
        <w:ind w:firstLine="567"/>
        <w:jc w:val="both"/>
        <w:rPr>
          <w:rFonts w:ascii="Times New Roman" w:eastAsia="Calibri" w:hAnsi="Times New Roman" w:cs="Times New Roman"/>
          <w:szCs w:val="28"/>
        </w:rPr>
      </w:pPr>
      <w:r w:rsidRPr="00712AB2">
        <w:rPr>
          <w:rFonts w:ascii="Times New Roman" w:eastAsia="Calibri" w:hAnsi="Times New Roman" w:cs="Times New Roman"/>
          <w:szCs w:val="28"/>
        </w:rPr>
        <w:t>Вопрос местного значения по организации мероприятий по охране окружающей среды в границах муниципального округа дополнен организацией и проведением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B41BCF" w:rsidRPr="00712AB2" w:rsidRDefault="00B41BCF" w:rsidP="00B41BCF">
      <w:pPr>
        <w:autoSpaceDE w:val="0"/>
        <w:autoSpaceDN w:val="0"/>
        <w:adjustRightInd w:val="0"/>
        <w:spacing w:after="0" w:line="240" w:lineRule="auto"/>
        <w:ind w:firstLine="567"/>
        <w:jc w:val="both"/>
        <w:rPr>
          <w:rFonts w:ascii="Times New Roman" w:eastAsia="Calibri" w:hAnsi="Times New Roman" w:cs="Times New Roman"/>
          <w:szCs w:val="28"/>
        </w:rPr>
      </w:pPr>
      <w:r w:rsidRPr="00712AB2">
        <w:rPr>
          <w:rFonts w:ascii="Times New Roman" w:eastAsia="Calibri" w:hAnsi="Times New Roman" w:cs="Times New Roman"/>
          <w:szCs w:val="28"/>
        </w:rPr>
        <w:t xml:space="preserve">Вопрос местного значения по осуществлению в пределах, установленных водным законодательством Российской Федерации, полномочий собственника водных объектов, установлению правил использования водных объектов общего пользования для личных и бытовых нужд и информированию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дополнен установлением </w:t>
      </w:r>
      <w:r w:rsidRPr="00712AB2">
        <w:rPr>
          <w:rFonts w:ascii="Times New Roman" w:hAnsi="Times New Roman" w:cs="Times New Roman"/>
          <w:szCs w:val="28"/>
        </w:rPr>
        <w:t>правил использования водных объектов для рекреационных целей.</w:t>
      </w:r>
    </w:p>
    <w:p w:rsidR="00B41BCF" w:rsidRPr="00712AB2" w:rsidRDefault="0007026B" w:rsidP="00B41BCF">
      <w:pPr>
        <w:autoSpaceDE w:val="0"/>
        <w:autoSpaceDN w:val="0"/>
        <w:adjustRightInd w:val="0"/>
        <w:spacing w:after="0" w:line="240" w:lineRule="auto"/>
        <w:ind w:firstLine="567"/>
        <w:jc w:val="both"/>
        <w:rPr>
          <w:rFonts w:ascii="Times New Roman" w:hAnsi="Times New Roman" w:cs="Times New Roman"/>
          <w:szCs w:val="28"/>
        </w:rPr>
      </w:pPr>
      <w:r w:rsidRPr="00712AB2">
        <w:rPr>
          <w:rFonts w:ascii="Times New Roman" w:hAnsi="Times New Roman" w:cs="Times New Roman"/>
          <w:szCs w:val="28"/>
        </w:rPr>
        <w:t xml:space="preserve">Вопросы местного значения дополнены осуществлением учета личных подсобных хозяйств, которые ведут граждане в соответствии с Федеральным </w:t>
      </w:r>
      <w:hyperlink r:id="rId5" w:history="1">
        <w:r w:rsidRPr="00712AB2">
          <w:rPr>
            <w:rStyle w:val="a3"/>
            <w:rFonts w:ascii="Times New Roman" w:hAnsi="Times New Roman" w:cs="Times New Roman"/>
            <w:color w:val="auto"/>
            <w:szCs w:val="28"/>
            <w:u w:val="none"/>
          </w:rPr>
          <w:t>законом</w:t>
        </w:r>
      </w:hyperlink>
      <w:r w:rsidRPr="00712AB2">
        <w:rPr>
          <w:rFonts w:ascii="Times New Roman" w:hAnsi="Times New Roman" w:cs="Times New Roman"/>
          <w:szCs w:val="28"/>
        </w:rPr>
        <w:t xml:space="preserve"> от 7 июля 2003 года № 112-ФЗ «О личном подсобном хозяйстве», в </w:t>
      </w:r>
      <w:proofErr w:type="spellStart"/>
      <w:r w:rsidRPr="00712AB2">
        <w:rPr>
          <w:rFonts w:ascii="Times New Roman" w:hAnsi="Times New Roman" w:cs="Times New Roman"/>
          <w:szCs w:val="28"/>
        </w:rPr>
        <w:t>похозяйственных</w:t>
      </w:r>
      <w:proofErr w:type="spellEnd"/>
      <w:r w:rsidRPr="00712AB2">
        <w:rPr>
          <w:rFonts w:ascii="Times New Roman" w:hAnsi="Times New Roman" w:cs="Times New Roman"/>
          <w:szCs w:val="28"/>
        </w:rPr>
        <w:t xml:space="preserve"> книгах.</w:t>
      </w:r>
    </w:p>
    <w:p w:rsidR="0007026B" w:rsidRPr="00712AB2" w:rsidRDefault="0007026B" w:rsidP="0007026B">
      <w:pPr>
        <w:autoSpaceDE w:val="0"/>
        <w:autoSpaceDN w:val="0"/>
        <w:adjustRightInd w:val="0"/>
        <w:spacing w:after="0" w:line="240" w:lineRule="auto"/>
        <w:jc w:val="both"/>
        <w:rPr>
          <w:rFonts w:ascii="Times New Roman" w:hAnsi="Times New Roman" w:cs="Times New Roman"/>
          <w:szCs w:val="28"/>
        </w:rPr>
      </w:pPr>
      <w:r w:rsidRPr="00712AB2">
        <w:rPr>
          <w:rFonts w:ascii="Times New Roman" w:hAnsi="Times New Roman" w:cs="Times New Roman"/>
          <w:szCs w:val="28"/>
        </w:rPr>
        <w:tab/>
        <w:t xml:space="preserve">Исключительную компетенцию Совета депутатов по согласованию назначения на должность первых заместителей, заместителей главы администрации муниципального округа исключить, так как в соответствии Федеральным законом от 22.07.2024 N 209-ФЗ "О внесении изменения в статью 37 Федерального закона "Об общих принципах организации местного самоуправления в Российской Федерации" </w:t>
      </w:r>
      <w:r w:rsidRPr="00712AB2">
        <w:rPr>
          <w:rFonts w:ascii="Times New Roman" w:hAnsi="Times New Roman" w:cs="Times New Roman"/>
          <w:szCs w:val="28"/>
        </w:rPr>
        <w:t>данное право у представительного органа возникает только в соответствии с законом субъекта Российской Федерации. На сегодняшний день подобный закон в Ставропольском крае не принят</w:t>
      </w:r>
      <w:r w:rsidR="006D5A80" w:rsidRPr="00712AB2">
        <w:rPr>
          <w:rFonts w:ascii="Times New Roman" w:hAnsi="Times New Roman" w:cs="Times New Roman"/>
          <w:szCs w:val="28"/>
        </w:rPr>
        <w:t>.</w:t>
      </w:r>
    </w:p>
    <w:p w:rsidR="006D5A80" w:rsidRPr="00712AB2" w:rsidRDefault="006D5A80" w:rsidP="006D5A80">
      <w:pPr>
        <w:autoSpaceDE w:val="0"/>
        <w:autoSpaceDN w:val="0"/>
        <w:adjustRightInd w:val="0"/>
        <w:spacing w:after="0" w:line="240" w:lineRule="auto"/>
        <w:jc w:val="both"/>
        <w:outlineLvl w:val="0"/>
        <w:rPr>
          <w:rFonts w:ascii="Times New Roman" w:hAnsi="Times New Roman" w:cs="Times New Roman"/>
          <w:szCs w:val="28"/>
        </w:rPr>
      </w:pPr>
      <w:r w:rsidRPr="00712AB2">
        <w:rPr>
          <w:rFonts w:ascii="Times New Roman" w:hAnsi="Times New Roman" w:cs="Times New Roman"/>
          <w:szCs w:val="28"/>
        </w:rPr>
        <w:tab/>
        <w:t>Устав дополняется новым основанием для удаления главы в отставку и</w:t>
      </w:r>
      <w:r w:rsidRPr="00712AB2">
        <w:rPr>
          <w:rFonts w:ascii="Times New Roman" w:hAnsi="Times New Roman" w:cs="Times New Roman"/>
          <w:bCs/>
          <w:szCs w:val="28"/>
        </w:rPr>
        <w:t xml:space="preserve"> </w:t>
      </w:r>
      <w:r w:rsidR="005D3D7F" w:rsidRPr="00712AB2">
        <w:rPr>
          <w:rFonts w:ascii="Times New Roman" w:hAnsi="Times New Roman" w:cs="Times New Roman"/>
          <w:bCs/>
          <w:szCs w:val="28"/>
        </w:rPr>
        <w:t xml:space="preserve">основанием </w:t>
      </w:r>
      <w:r w:rsidRPr="00712AB2">
        <w:rPr>
          <w:rFonts w:ascii="Times New Roman" w:hAnsi="Times New Roman" w:cs="Times New Roman"/>
          <w:bCs/>
          <w:szCs w:val="28"/>
        </w:rPr>
        <w:t>досрочного прекращения полномочий депутата Совета депутатов муниципального округа, а именно:</w:t>
      </w:r>
      <w:r w:rsidRPr="00712AB2">
        <w:rPr>
          <w:rFonts w:ascii="Times New Roman" w:hAnsi="Times New Roman" w:cs="Times New Roman"/>
          <w:szCs w:val="28"/>
        </w:rPr>
        <w:t xml:space="preserve"> приобретения ими статуса иностранного агента.</w:t>
      </w:r>
      <w:r w:rsidR="00A814A0" w:rsidRPr="00712AB2">
        <w:rPr>
          <w:rFonts w:ascii="Times New Roman" w:hAnsi="Times New Roman" w:cs="Times New Roman"/>
          <w:szCs w:val="28"/>
        </w:rPr>
        <w:t xml:space="preserve"> И еще одним основанием для удаления главы в отставку- </w:t>
      </w:r>
      <w:r w:rsidR="00A814A0" w:rsidRPr="00712AB2">
        <w:rPr>
          <w:rFonts w:ascii="Times New Roman" w:hAnsi="Times New Roman" w:cs="Times New Roman"/>
          <w:bCs/>
          <w:szCs w:val="28"/>
        </w:rPr>
        <w:t xml:space="preserve">систематическое </w:t>
      </w:r>
      <w:proofErr w:type="spellStart"/>
      <w:r w:rsidR="00A814A0" w:rsidRPr="00712AB2">
        <w:rPr>
          <w:rFonts w:ascii="Times New Roman" w:hAnsi="Times New Roman" w:cs="Times New Roman"/>
          <w:bCs/>
          <w:szCs w:val="28"/>
        </w:rPr>
        <w:t>недостижение</w:t>
      </w:r>
      <w:proofErr w:type="spellEnd"/>
      <w:r w:rsidR="00A814A0" w:rsidRPr="00712AB2">
        <w:rPr>
          <w:rFonts w:ascii="Times New Roman" w:hAnsi="Times New Roman" w:cs="Times New Roman"/>
          <w:bCs/>
          <w:szCs w:val="28"/>
        </w:rPr>
        <w:t xml:space="preserve"> показателей для оценки эффективности деятельности органов местного самоуправления.</w:t>
      </w:r>
    </w:p>
    <w:p w:rsidR="006D5A80" w:rsidRPr="00712AB2" w:rsidRDefault="006D5A80" w:rsidP="006D5A80">
      <w:pPr>
        <w:widowControl w:val="0"/>
        <w:autoSpaceDE w:val="0"/>
        <w:autoSpaceDN w:val="0"/>
        <w:spacing w:after="0" w:line="240" w:lineRule="auto"/>
        <w:ind w:firstLine="567"/>
        <w:jc w:val="both"/>
        <w:outlineLvl w:val="2"/>
        <w:rPr>
          <w:rFonts w:ascii="Times New Roman" w:eastAsia="Calibri" w:hAnsi="Times New Roman" w:cs="Times New Roman"/>
          <w:szCs w:val="28"/>
          <w:lang w:eastAsia="ru-RU"/>
        </w:rPr>
      </w:pPr>
      <w:r w:rsidRPr="00712AB2">
        <w:rPr>
          <w:rFonts w:ascii="Times New Roman" w:hAnsi="Times New Roman" w:cs="Times New Roman"/>
          <w:szCs w:val="28"/>
        </w:rPr>
        <w:t>Устав дополнен новой статьей, которая предусматривает г</w:t>
      </w:r>
      <w:r w:rsidRPr="00712AB2">
        <w:rPr>
          <w:rFonts w:ascii="Times New Roman" w:eastAsia="Calibri" w:hAnsi="Times New Roman" w:cs="Times New Roman"/>
          <w:szCs w:val="28"/>
          <w:lang w:eastAsia="ru-RU"/>
        </w:rPr>
        <w:t xml:space="preserve">арантии осуществления полномочий председателя </w:t>
      </w:r>
      <w:proofErr w:type="spellStart"/>
      <w:r w:rsidRPr="00712AB2">
        <w:rPr>
          <w:rFonts w:ascii="Times New Roman" w:eastAsia="Calibri" w:hAnsi="Times New Roman" w:cs="Times New Roman"/>
          <w:szCs w:val="28"/>
          <w:lang w:eastAsia="ru-RU"/>
        </w:rPr>
        <w:t>контрольно</w:t>
      </w:r>
      <w:proofErr w:type="spellEnd"/>
      <w:r w:rsidRPr="00712AB2">
        <w:rPr>
          <w:rFonts w:ascii="Times New Roman" w:eastAsia="Calibri" w:hAnsi="Times New Roman" w:cs="Times New Roman"/>
          <w:szCs w:val="28"/>
          <w:lang w:eastAsia="ru-RU"/>
        </w:rPr>
        <w:t xml:space="preserve"> –счетной палаты муниципального округа, которые</w:t>
      </w:r>
      <w:r w:rsidRPr="00712AB2">
        <w:rPr>
          <w:szCs w:val="28"/>
        </w:rPr>
        <w:t xml:space="preserve"> </w:t>
      </w:r>
      <w:r w:rsidRPr="00712AB2">
        <w:rPr>
          <w:rFonts w:ascii="Times New Roman" w:eastAsia="Calibri" w:hAnsi="Times New Roman" w:cs="Times New Roman"/>
          <w:szCs w:val="28"/>
          <w:lang w:eastAsia="ru-RU"/>
        </w:rPr>
        <w:t>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35029C" w:rsidRPr="00712AB2" w:rsidRDefault="006D5A80" w:rsidP="00AC23A0">
      <w:pPr>
        <w:widowControl w:val="0"/>
        <w:suppressAutoHyphens/>
        <w:spacing w:after="0" w:line="240" w:lineRule="auto"/>
        <w:ind w:firstLine="567"/>
        <w:jc w:val="both"/>
        <w:rPr>
          <w:rFonts w:ascii="Times New Roman" w:eastAsia="Times New Roman" w:hAnsi="Times New Roman" w:cs="Times New Roman"/>
          <w:szCs w:val="28"/>
        </w:rPr>
      </w:pPr>
      <w:r w:rsidRPr="00712AB2">
        <w:rPr>
          <w:rFonts w:ascii="Times New Roman" w:hAnsi="Times New Roman" w:cs="Times New Roman"/>
          <w:bCs/>
          <w:szCs w:val="28"/>
        </w:rPr>
        <w:t>Статья 61 Устава «Владение, пользование и распоряжение муниципальным имуществом муниципального округа»</w:t>
      </w:r>
      <w:r w:rsidR="00AC23A0" w:rsidRPr="00712AB2">
        <w:rPr>
          <w:rFonts w:ascii="Times New Roman" w:hAnsi="Times New Roman" w:cs="Times New Roman"/>
          <w:bCs/>
          <w:szCs w:val="28"/>
        </w:rPr>
        <w:t xml:space="preserve"> дополняется обязанностью для о</w:t>
      </w:r>
      <w:r w:rsidR="00AC23A0" w:rsidRPr="00712AB2">
        <w:rPr>
          <w:rFonts w:ascii="Times New Roman" w:eastAsia="Times New Roman" w:hAnsi="Times New Roman" w:cs="Times New Roman"/>
          <w:szCs w:val="28"/>
        </w:rPr>
        <w:t>рганов местного самоуправления осуществлять передачу в безвозмездное владение и пользование объекты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814A0" w:rsidRPr="00712AB2" w:rsidRDefault="00A814A0" w:rsidP="00A814A0">
      <w:pPr>
        <w:autoSpaceDE w:val="0"/>
        <w:autoSpaceDN w:val="0"/>
        <w:adjustRightInd w:val="0"/>
        <w:spacing w:after="0" w:line="240" w:lineRule="auto"/>
        <w:ind w:firstLine="540"/>
        <w:jc w:val="both"/>
        <w:outlineLvl w:val="0"/>
        <w:rPr>
          <w:rFonts w:ascii="Times New Roman" w:hAnsi="Times New Roman" w:cs="Times New Roman"/>
          <w:bCs/>
          <w:szCs w:val="28"/>
        </w:rPr>
      </w:pPr>
      <w:r w:rsidRPr="00712AB2">
        <w:rPr>
          <w:rFonts w:ascii="Times New Roman" w:hAnsi="Times New Roman" w:cs="Times New Roman"/>
          <w:bCs/>
          <w:szCs w:val="28"/>
        </w:rPr>
        <w:t>Статья 77 Ответственность главы муниципального округа перед государством дополнена следующими полномочиями губернатора Ставропольского края:</w:t>
      </w:r>
    </w:p>
    <w:p w:rsidR="00A814A0" w:rsidRPr="00712AB2" w:rsidRDefault="00A814A0" w:rsidP="00A814A0">
      <w:pPr>
        <w:autoSpaceDE w:val="0"/>
        <w:autoSpaceDN w:val="0"/>
        <w:adjustRightInd w:val="0"/>
        <w:spacing w:after="0" w:line="240" w:lineRule="auto"/>
        <w:ind w:firstLine="540"/>
        <w:jc w:val="both"/>
        <w:outlineLvl w:val="0"/>
        <w:rPr>
          <w:rFonts w:ascii="Times New Roman" w:hAnsi="Times New Roman" w:cs="Times New Roman"/>
          <w:bCs/>
          <w:szCs w:val="28"/>
        </w:rPr>
      </w:pPr>
      <w:r w:rsidRPr="00712AB2">
        <w:rPr>
          <w:rFonts w:ascii="Times New Roman" w:hAnsi="Times New Roman" w:cs="Times New Roman"/>
          <w:bCs/>
          <w:szCs w:val="28"/>
        </w:rPr>
        <w:t>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Ставропольского края.</w:t>
      </w:r>
    </w:p>
    <w:p w:rsidR="00A814A0" w:rsidRPr="00712AB2" w:rsidRDefault="00A814A0" w:rsidP="00A814A0">
      <w:pPr>
        <w:autoSpaceDE w:val="0"/>
        <w:autoSpaceDN w:val="0"/>
        <w:adjustRightInd w:val="0"/>
        <w:spacing w:after="0" w:line="240" w:lineRule="auto"/>
        <w:ind w:firstLine="540"/>
        <w:jc w:val="both"/>
        <w:outlineLvl w:val="0"/>
        <w:rPr>
          <w:rFonts w:ascii="Times New Roman" w:hAnsi="Times New Roman" w:cs="Times New Roman"/>
          <w:bCs/>
          <w:szCs w:val="28"/>
        </w:rPr>
      </w:pPr>
      <w:r w:rsidRPr="00712AB2">
        <w:rPr>
          <w:rFonts w:ascii="Times New Roman" w:hAnsi="Times New Roman" w:cs="Times New Roman"/>
          <w:bCs/>
          <w:szCs w:val="28"/>
        </w:rPr>
        <w:t>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814A0" w:rsidRPr="00712AB2" w:rsidRDefault="00A814A0" w:rsidP="00AC23A0">
      <w:pPr>
        <w:widowControl w:val="0"/>
        <w:suppressAutoHyphens/>
        <w:spacing w:after="0" w:line="240" w:lineRule="auto"/>
        <w:ind w:firstLine="567"/>
        <w:jc w:val="both"/>
        <w:rPr>
          <w:rFonts w:ascii="Times New Roman" w:hAnsi="Times New Roman" w:cs="Times New Roman"/>
          <w:szCs w:val="28"/>
        </w:rPr>
      </w:pPr>
    </w:p>
    <w:p w:rsidR="00712AB2" w:rsidRPr="00712AB2" w:rsidRDefault="00712AB2" w:rsidP="00AC23A0">
      <w:pPr>
        <w:widowControl w:val="0"/>
        <w:suppressAutoHyphens/>
        <w:spacing w:after="0" w:line="240" w:lineRule="auto"/>
        <w:ind w:firstLine="567"/>
        <w:jc w:val="both"/>
        <w:rPr>
          <w:rFonts w:ascii="Times New Roman" w:hAnsi="Times New Roman" w:cs="Times New Roman"/>
          <w:szCs w:val="28"/>
        </w:rPr>
      </w:pPr>
    </w:p>
    <w:p w:rsidR="00712AB2" w:rsidRPr="00712AB2" w:rsidRDefault="00712AB2" w:rsidP="00712AB2">
      <w:pPr>
        <w:shd w:val="clear" w:color="auto" w:fill="FFFFFF"/>
        <w:spacing w:after="0" w:line="240" w:lineRule="auto"/>
        <w:jc w:val="right"/>
        <w:rPr>
          <w:rFonts w:ascii="Times New Roman" w:hAnsi="Times New Roman"/>
          <w:spacing w:val="-4"/>
          <w:szCs w:val="28"/>
          <w:u w:val="single"/>
          <w:lang w:eastAsia="ru-RU"/>
        </w:rPr>
      </w:pPr>
      <w:r w:rsidRPr="00712AB2">
        <w:rPr>
          <w:rFonts w:ascii="Times New Roman" w:hAnsi="Times New Roman"/>
          <w:spacing w:val="-4"/>
          <w:szCs w:val="28"/>
          <w:u w:val="single"/>
          <w:lang w:eastAsia="ru-RU"/>
        </w:rPr>
        <w:t>ПРОЕКТ</w:t>
      </w:r>
    </w:p>
    <w:p w:rsidR="00712AB2" w:rsidRPr="00712AB2" w:rsidRDefault="00712AB2" w:rsidP="00712AB2">
      <w:pPr>
        <w:shd w:val="clear" w:color="auto" w:fill="FFFFFF"/>
        <w:spacing w:after="0" w:line="240" w:lineRule="auto"/>
        <w:jc w:val="center"/>
        <w:rPr>
          <w:rFonts w:ascii="Times New Roman" w:hAnsi="Times New Roman"/>
          <w:szCs w:val="28"/>
          <w:lang w:eastAsia="ru-RU"/>
        </w:rPr>
      </w:pPr>
      <w:r w:rsidRPr="00712AB2">
        <w:rPr>
          <w:rFonts w:ascii="Times New Roman" w:hAnsi="Times New Roman"/>
          <w:spacing w:val="-4"/>
          <w:szCs w:val="28"/>
          <w:lang w:eastAsia="ru-RU"/>
        </w:rPr>
        <w:t>СОВЕТ ДЕПУТАТОВ ПЕТРОВСКОГО МУНИЦИПАЛЬНОГО ОКРУГА</w:t>
      </w:r>
    </w:p>
    <w:p w:rsidR="00712AB2" w:rsidRPr="00712AB2" w:rsidRDefault="00712AB2" w:rsidP="00712AB2">
      <w:pPr>
        <w:shd w:val="clear" w:color="auto" w:fill="FFFFFF"/>
        <w:spacing w:after="0" w:line="240" w:lineRule="auto"/>
        <w:jc w:val="center"/>
        <w:rPr>
          <w:rFonts w:ascii="Times New Roman" w:hAnsi="Times New Roman"/>
          <w:szCs w:val="28"/>
          <w:lang w:eastAsia="ru-RU"/>
        </w:rPr>
      </w:pPr>
      <w:r w:rsidRPr="00712AB2">
        <w:rPr>
          <w:rFonts w:ascii="Times New Roman" w:hAnsi="Times New Roman"/>
          <w:spacing w:val="-3"/>
          <w:szCs w:val="28"/>
          <w:lang w:eastAsia="ru-RU"/>
        </w:rPr>
        <w:t>СТАВРОПОЛЬКОГО КРАЯ</w:t>
      </w:r>
    </w:p>
    <w:p w:rsidR="00712AB2" w:rsidRPr="00712AB2" w:rsidRDefault="00712AB2" w:rsidP="00712AB2">
      <w:pPr>
        <w:shd w:val="clear" w:color="auto" w:fill="FFFFFF"/>
        <w:spacing w:after="0" w:line="240" w:lineRule="auto"/>
        <w:jc w:val="center"/>
        <w:rPr>
          <w:rFonts w:ascii="Times New Roman" w:hAnsi="Times New Roman"/>
          <w:spacing w:val="-2"/>
          <w:szCs w:val="28"/>
          <w:lang w:eastAsia="ru-RU"/>
        </w:rPr>
      </w:pPr>
      <w:r w:rsidRPr="00712AB2">
        <w:rPr>
          <w:rFonts w:ascii="Times New Roman" w:hAnsi="Times New Roman"/>
          <w:spacing w:val="-2"/>
          <w:szCs w:val="28"/>
          <w:lang w:eastAsia="ru-RU"/>
        </w:rPr>
        <w:t>ВТОРОГО СОЗЫВА</w:t>
      </w:r>
    </w:p>
    <w:p w:rsidR="00712AB2" w:rsidRPr="00712AB2" w:rsidRDefault="00712AB2" w:rsidP="00712AB2">
      <w:pPr>
        <w:shd w:val="clear" w:color="auto" w:fill="FFFFFF"/>
        <w:spacing w:after="0" w:line="240" w:lineRule="auto"/>
        <w:jc w:val="center"/>
        <w:rPr>
          <w:rFonts w:ascii="Times New Roman" w:hAnsi="Times New Roman"/>
          <w:spacing w:val="-2"/>
          <w:szCs w:val="28"/>
          <w:lang w:eastAsia="ru-RU"/>
        </w:rPr>
      </w:pPr>
    </w:p>
    <w:p w:rsidR="00712AB2" w:rsidRPr="00712AB2" w:rsidRDefault="00712AB2" w:rsidP="00712AB2">
      <w:pPr>
        <w:shd w:val="clear" w:color="auto" w:fill="FFFFFF"/>
        <w:spacing w:after="0" w:line="240" w:lineRule="auto"/>
        <w:jc w:val="center"/>
        <w:rPr>
          <w:rFonts w:ascii="Times New Roman" w:hAnsi="Times New Roman"/>
          <w:spacing w:val="-2"/>
          <w:szCs w:val="28"/>
          <w:lang w:eastAsia="ru-RU"/>
        </w:rPr>
      </w:pPr>
      <w:r w:rsidRPr="00712AB2">
        <w:rPr>
          <w:rFonts w:ascii="Times New Roman" w:hAnsi="Times New Roman"/>
          <w:spacing w:val="-2"/>
          <w:szCs w:val="28"/>
          <w:lang w:eastAsia="ru-RU"/>
        </w:rPr>
        <w:t>РЕШЕНИЕ</w:t>
      </w:r>
    </w:p>
    <w:p w:rsidR="00712AB2" w:rsidRPr="00712AB2" w:rsidRDefault="00712AB2" w:rsidP="00712AB2">
      <w:pPr>
        <w:shd w:val="clear" w:color="auto" w:fill="FFFFFF"/>
        <w:spacing w:after="0" w:line="240" w:lineRule="auto"/>
        <w:jc w:val="center"/>
        <w:rPr>
          <w:rFonts w:ascii="Times New Roman" w:hAnsi="Times New Roman"/>
          <w:spacing w:val="-2"/>
          <w:szCs w:val="28"/>
          <w:lang w:eastAsia="ru-RU"/>
        </w:rPr>
      </w:pPr>
      <w:proofErr w:type="spellStart"/>
      <w:r w:rsidRPr="00712AB2">
        <w:rPr>
          <w:rFonts w:ascii="Times New Roman" w:hAnsi="Times New Roman"/>
          <w:spacing w:val="-2"/>
          <w:szCs w:val="28"/>
          <w:lang w:eastAsia="ru-RU"/>
        </w:rPr>
        <w:t>г.Светлоград</w:t>
      </w:r>
      <w:proofErr w:type="spellEnd"/>
    </w:p>
    <w:p w:rsidR="00712AB2" w:rsidRPr="00712AB2" w:rsidRDefault="00712AB2" w:rsidP="00712AB2">
      <w:pPr>
        <w:shd w:val="clear" w:color="auto" w:fill="FFFFFF"/>
        <w:spacing w:after="0" w:line="240" w:lineRule="auto"/>
        <w:jc w:val="center"/>
        <w:rPr>
          <w:rFonts w:ascii="Times New Roman" w:hAnsi="Times New Roman"/>
          <w:spacing w:val="-2"/>
          <w:szCs w:val="28"/>
          <w:lang w:eastAsia="ru-RU"/>
        </w:rPr>
      </w:pPr>
    </w:p>
    <w:p w:rsidR="00712AB2" w:rsidRPr="00712AB2" w:rsidRDefault="00712AB2" w:rsidP="00712AB2">
      <w:pPr>
        <w:shd w:val="clear" w:color="auto" w:fill="FFFFFF"/>
        <w:spacing w:after="0" w:line="240" w:lineRule="auto"/>
        <w:jc w:val="both"/>
        <w:rPr>
          <w:rFonts w:ascii="Times New Roman" w:hAnsi="Times New Roman"/>
          <w:spacing w:val="6"/>
          <w:szCs w:val="28"/>
          <w:lang w:eastAsia="ru-RU"/>
        </w:rPr>
      </w:pPr>
      <w:r w:rsidRPr="00712AB2">
        <w:rPr>
          <w:rFonts w:ascii="Times New Roman" w:hAnsi="Times New Roman"/>
          <w:spacing w:val="6"/>
          <w:szCs w:val="28"/>
          <w:lang w:eastAsia="ru-RU"/>
        </w:rPr>
        <w:t xml:space="preserve">О внесении изменений в Устав Петровского муниципального округа </w:t>
      </w:r>
      <w:r w:rsidRPr="00712AB2">
        <w:rPr>
          <w:rFonts w:ascii="Times New Roman" w:hAnsi="Times New Roman"/>
          <w:spacing w:val="-3"/>
          <w:szCs w:val="28"/>
          <w:lang w:eastAsia="ru-RU"/>
        </w:rPr>
        <w:t>Ставропольского края</w:t>
      </w:r>
    </w:p>
    <w:p w:rsidR="00712AB2" w:rsidRPr="00712AB2" w:rsidRDefault="00712AB2" w:rsidP="00712AB2">
      <w:pPr>
        <w:shd w:val="clear" w:color="auto" w:fill="FFFFFF"/>
        <w:spacing w:after="0" w:line="240" w:lineRule="auto"/>
        <w:rPr>
          <w:rFonts w:ascii="Times New Roman" w:hAnsi="Times New Roman"/>
          <w:spacing w:val="6"/>
          <w:szCs w:val="28"/>
          <w:lang w:eastAsia="ru-RU"/>
        </w:rPr>
      </w:pPr>
    </w:p>
    <w:p w:rsidR="00712AB2" w:rsidRPr="00712AB2" w:rsidRDefault="00712AB2" w:rsidP="00712AB2">
      <w:pPr>
        <w:shd w:val="clear" w:color="auto" w:fill="FFFFFF"/>
        <w:spacing w:after="0" w:line="240" w:lineRule="auto"/>
        <w:ind w:firstLine="567"/>
        <w:jc w:val="both"/>
        <w:rPr>
          <w:rFonts w:ascii="Times New Roman" w:hAnsi="Times New Roman"/>
          <w:spacing w:val="-1"/>
          <w:szCs w:val="28"/>
          <w:lang w:eastAsia="ru-RU"/>
        </w:rPr>
      </w:pPr>
      <w:r w:rsidRPr="00712AB2">
        <w:rPr>
          <w:rFonts w:ascii="Times New Roman" w:hAnsi="Times New Roman"/>
          <w:spacing w:val="-1"/>
          <w:szCs w:val="28"/>
          <w:lang w:eastAsia="ru-RU"/>
        </w:rPr>
        <w:t xml:space="preserve">В целях приведения Устава Петровского муниципального округа Ставропольского края, принятого решением Совета депутатов Петровского городского округа Ставропольского края от </w:t>
      </w:r>
      <w:r w:rsidRPr="00712AB2">
        <w:rPr>
          <w:rFonts w:ascii="Times New Roman" w:hAnsi="Times New Roman"/>
          <w:bCs/>
          <w:spacing w:val="-1"/>
          <w:szCs w:val="28"/>
          <w:lang w:eastAsia="ru-RU"/>
        </w:rPr>
        <w:t>7 сентября 2023 года № 86</w:t>
      </w:r>
      <w:r w:rsidRPr="00712AB2">
        <w:rPr>
          <w:rFonts w:ascii="Times New Roman" w:hAnsi="Times New Roman"/>
          <w:spacing w:val="-1"/>
          <w:szCs w:val="28"/>
          <w:lang w:eastAsia="ru-RU"/>
        </w:rPr>
        <w:t xml:space="preserve">, в соответствие с федеральным и региональным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Совет </w:t>
      </w:r>
      <w:r w:rsidRPr="00712AB2">
        <w:rPr>
          <w:rFonts w:ascii="Times New Roman" w:hAnsi="Times New Roman"/>
          <w:spacing w:val="-2"/>
          <w:szCs w:val="28"/>
          <w:lang w:eastAsia="ru-RU"/>
        </w:rPr>
        <w:t xml:space="preserve">депутатов Петровского муниципального округа Ставропольского </w:t>
      </w:r>
      <w:r w:rsidRPr="00712AB2">
        <w:rPr>
          <w:rFonts w:ascii="Times New Roman" w:hAnsi="Times New Roman"/>
          <w:spacing w:val="-1"/>
          <w:szCs w:val="28"/>
          <w:lang w:eastAsia="ru-RU"/>
        </w:rPr>
        <w:t>края</w:t>
      </w:r>
    </w:p>
    <w:p w:rsidR="00712AB2" w:rsidRPr="00712AB2" w:rsidRDefault="00712AB2" w:rsidP="00712AB2">
      <w:pPr>
        <w:shd w:val="clear" w:color="auto" w:fill="FFFFFF"/>
        <w:spacing w:after="0" w:line="240" w:lineRule="auto"/>
        <w:ind w:firstLine="567"/>
        <w:jc w:val="both"/>
        <w:rPr>
          <w:rFonts w:ascii="Times New Roman" w:hAnsi="Times New Roman"/>
          <w:spacing w:val="-5"/>
          <w:szCs w:val="28"/>
          <w:lang w:eastAsia="ru-RU"/>
        </w:rPr>
      </w:pPr>
      <w:r w:rsidRPr="00712AB2">
        <w:rPr>
          <w:rFonts w:ascii="Times New Roman" w:hAnsi="Times New Roman"/>
          <w:spacing w:val="-5"/>
          <w:szCs w:val="28"/>
          <w:lang w:eastAsia="ru-RU"/>
        </w:rPr>
        <w:t>РЕШИЛ:</w:t>
      </w:r>
    </w:p>
    <w:p w:rsidR="00712AB2" w:rsidRPr="00712AB2" w:rsidRDefault="00712AB2" w:rsidP="00712AB2">
      <w:pPr>
        <w:shd w:val="clear" w:color="auto" w:fill="FFFFFF"/>
        <w:spacing w:after="0" w:line="240" w:lineRule="auto"/>
        <w:ind w:firstLine="567"/>
        <w:jc w:val="both"/>
        <w:rPr>
          <w:rFonts w:ascii="Times New Roman" w:hAnsi="Times New Roman"/>
          <w:spacing w:val="-1"/>
          <w:szCs w:val="28"/>
          <w:lang w:eastAsia="ru-RU"/>
        </w:rPr>
      </w:pPr>
      <w:r w:rsidRPr="00712AB2">
        <w:rPr>
          <w:rFonts w:ascii="Times New Roman" w:hAnsi="Times New Roman"/>
          <w:spacing w:val="-1"/>
          <w:szCs w:val="28"/>
          <w:lang w:eastAsia="ru-RU"/>
        </w:rPr>
        <w:t xml:space="preserve">1. Внести в Устав </w:t>
      </w:r>
      <w:r w:rsidRPr="00712AB2">
        <w:rPr>
          <w:rFonts w:ascii="Times New Roman" w:hAnsi="Times New Roman"/>
          <w:spacing w:val="6"/>
          <w:szCs w:val="28"/>
          <w:lang w:eastAsia="ru-RU"/>
        </w:rPr>
        <w:t xml:space="preserve">Петровского муниципального округа </w:t>
      </w:r>
      <w:r w:rsidRPr="00712AB2">
        <w:rPr>
          <w:rFonts w:ascii="Times New Roman" w:hAnsi="Times New Roman"/>
          <w:spacing w:val="-3"/>
          <w:szCs w:val="28"/>
          <w:lang w:eastAsia="ru-RU"/>
        </w:rPr>
        <w:t xml:space="preserve">Ставропольского края </w:t>
      </w:r>
      <w:r w:rsidRPr="00712AB2">
        <w:rPr>
          <w:rFonts w:ascii="Times New Roman" w:hAnsi="Times New Roman"/>
          <w:spacing w:val="-1"/>
          <w:szCs w:val="28"/>
          <w:lang w:eastAsia="ru-RU"/>
        </w:rPr>
        <w:t xml:space="preserve">(решение Совета депутатов </w:t>
      </w:r>
      <w:r w:rsidRPr="00712AB2">
        <w:rPr>
          <w:rFonts w:ascii="Times New Roman" w:hAnsi="Times New Roman"/>
          <w:spacing w:val="6"/>
          <w:szCs w:val="28"/>
          <w:lang w:eastAsia="ru-RU"/>
        </w:rPr>
        <w:t xml:space="preserve">Петровского городского округа </w:t>
      </w:r>
      <w:r w:rsidRPr="00712AB2">
        <w:rPr>
          <w:rFonts w:ascii="Times New Roman" w:hAnsi="Times New Roman"/>
          <w:spacing w:val="-3"/>
          <w:szCs w:val="28"/>
          <w:lang w:eastAsia="ru-RU"/>
        </w:rPr>
        <w:t>Ставропольского края</w:t>
      </w:r>
      <w:r w:rsidRPr="00712AB2">
        <w:rPr>
          <w:rFonts w:ascii="Times New Roman" w:hAnsi="Times New Roman"/>
          <w:spacing w:val="-1"/>
          <w:szCs w:val="28"/>
          <w:lang w:eastAsia="ru-RU"/>
        </w:rPr>
        <w:t xml:space="preserve"> от</w:t>
      </w:r>
      <w:r w:rsidRPr="00712AB2">
        <w:rPr>
          <w:rFonts w:ascii="Times New Roman" w:hAnsi="Times New Roman"/>
          <w:bCs/>
          <w:szCs w:val="28"/>
        </w:rPr>
        <w:t xml:space="preserve"> </w:t>
      </w:r>
      <w:r w:rsidRPr="00712AB2">
        <w:rPr>
          <w:rFonts w:ascii="Times New Roman" w:hAnsi="Times New Roman"/>
          <w:bCs/>
          <w:spacing w:val="-1"/>
          <w:szCs w:val="28"/>
          <w:lang w:eastAsia="ru-RU"/>
        </w:rPr>
        <w:t>7 сентября 2023 года № 86)</w:t>
      </w:r>
      <w:r w:rsidRPr="00712AB2">
        <w:rPr>
          <w:rFonts w:ascii="Times New Roman" w:hAnsi="Times New Roman"/>
          <w:spacing w:val="-1"/>
          <w:szCs w:val="28"/>
          <w:lang w:eastAsia="ru-RU"/>
        </w:rPr>
        <w:t xml:space="preserve"> следующие изменения:</w:t>
      </w:r>
    </w:p>
    <w:p w:rsidR="00712AB2" w:rsidRPr="00712AB2" w:rsidRDefault="00712AB2" w:rsidP="00712AB2">
      <w:pPr>
        <w:shd w:val="clear" w:color="auto" w:fill="FFFFFF"/>
        <w:spacing w:after="0" w:line="240" w:lineRule="auto"/>
        <w:ind w:firstLine="567"/>
        <w:jc w:val="both"/>
        <w:rPr>
          <w:rFonts w:ascii="Times New Roman" w:hAnsi="Times New Roman"/>
          <w:spacing w:val="-1"/>
          <w:szCs w:val="28"/>
          <w:lang w:eastAsia="ru-RU"/>
        </w:rPr>
      </w:pPr>
      <w:r w:rsidRPr="00712AB2">
        <w:rPr>
          <w:rFonts w:ascii="Times New Roman" w:hAnsi="Times New Roman"/>
          <w:spacing w:val="-1"/>
          <w:szCs w:val="28"/>
          <w:lang w:eastAsia="ru-RU"/>
        </w:rPr>
        <w:t>1.1. В статье 10:</w:t>
      </w:r>
    </w:p>
    <w:p w:rsidR="00712AB2" w:rsidRPr="00712AB2" w:rsidRDefault="00712AB2" w:rsidP="00712AB2">
      <w:pPr>
        <w:pStyle w:val="ConsPlusNormal"/>
        <w:ind w:firstLine="540"/>
        <w:jc w:val="both"/>
        <w:rPr>
          <w:rFonts w:ascii="Times New Roman" w:hAnsi="Times New Roman" w:cs="Times New Roman"/>
          <w:szCs w:val="28"/>
        </w:rPr>
      </w:pPr>
      <w:r w:rsidRPr="00712AB2">
        <w:rPr>
          <w:rFonts w:ascii="Times New Roman" w:hAnsi="Times New Roman" w:cs="Times New Roman"/>
          <w:szCs w:val="28"/>
        </w:rPr>
        <w:t>1.1.1. пункт 15 изложить в следующей редакции:</w:t>
      </w:r>
    </w:p>
    <w:p w:rsidR="00712AB2" w:rsidRPr="00712AB2" w:rsidRDefault="00712AB2" w:rsidP="00712AB2">
      <w:pPr>
        <w:shd w:val="clear" w:color="auto" w:fill="FFFFFF"/>
        <w:spacing w:after="0" w:line="240" w:lineRule="auto"/>
        <w:ind w:firstLine="567"/>
        <w:jc w:val="both"/>
        <w:rPr>
          <w:rFonts w:ascii="Times New Roman" w:eastAsia="Calibri" w:hAnsi="Times New Roman"/>
          <w:szCs w:val="28"/>
          <w:lang w:eastAsia="ru-RU"/>
        </w:rPr>
      </w:pPr>
      <w:r w:rsidRPr="00712AB2">
        <w:rPr>
          <w:rFonts w:ascii="Times New Roman" w:hAnsi="Times New Roman"/>
          <w:szCs w:val="28"/>
        </w:rPr>
        <w:t xml:space="preserve">«15) </w:t>
      </w:r>
      <w:r w:rsidRPr="00712AB2">
        <w:rPr>
          <w:rFonts w:ascii="Times New Roman" w:eastAsia="Calibri" w:hAnsi="Times New Roman"/>
          <w:szCs w:val="28"/>
          <w:lang w:eastAsia="ru-RU"/>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712AB2" w:rsidRPr="00712AB2" w:rsidRDefault="00712AB2" w:rsidP="00712AB2">
      <w:pPr>
        <w:pStyle w:val="ConsPlusNormal"/>
        <w:ind w:firstLine="540"/>
        <w:jc w:val="both"/>
        <w:rPr>
          <w:rFonts w:ascii="Times New Roman" w:hAnsi="Times New Roman" w:cs="Times New Roman"/>
          <w:szCs w:val="28"/>
        </w:rPr>
      </w:pPr>
      <w:r w:rsidRPr="00712AB2">
        <w:rPr>
          <w:rFonts w:ascii="Times New Roman" w:hAnsi="Times New Roman"/>
          <w:szCs w:val="28"/>
        </w:rPr>
        <w:t>1.1.2.</w:t>
      </w:r>
      <w:r w:rsidRPr="00712AB2">
        <w:rPr>
          <w:rFonts w:ascii="Times New Roman" w:hAnsi="Times New Roman" w:cs="Times New Roman"/>
          <w:szCs w:val="28"/>
        </w:rPr>
        <w:t xml:space="preserve"> пункт 34 изложить в следующей редакции:</w:t>
      </w:r>
    </w:p>
    <w:p w:rsidR="00712AB2" w:rsidRPr="00712AB2" w:rsidRDefault="00712AB2" w:rsidP="00712AB2">
      <w:pPr>
        <w:autoSpaceDE w:val="0"/>
        <w:autoSpaceDN w:val="0"/>
        <w:adjustRightInd w:val="0"/>
        <w:spacing w:after="0" w:line="240" w:lineRule="auto"/>
        <w:ind w:firstLine="567"/>
        <w:jc w:val="both"/>
        <w:rPr>
          <w:rFonts w:ascii="Times New Roman" w:eastAsia="Calibri" w:hAnsi="Times New Roman"/>
          <w:szCs w:val="28"/>
          <w:lang w:eastAsia="ru-RU"/>
        </w:rPr>
      </w:pPr>
      <w:r w:rsidRPr="00712AB2">
        <w:rPr>
          <w:rFonts w:ascii="Times New Roman" w:hAnsi="Times New Roman"/>
          <w:szCs w:val="28"/>
        </w:rPr>
        <w:t xml:space="preserve">«34) </w:t>
      </w:r>
      <w:r w:rsidRPr="00712AB2">
        <w:rPr>
          <w:rFonts w:ascii="Times New Roman" w:eastAsia="Calibri" w:hAnsi="Times New Roman"/>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712AB2" w:rsidRPr="00712AB2" w:rsidRDefault="00712AB2" w:rsidP="00712AB2">
      <w:pPr>
        <w:pStyle w:val="ConsPlusNormal"/>
        <w:ind w:firstLine="540"/>
        <w:jc w:val="both"/>
        <w:rPr>
          <w:rFonts w:ascii="Times New Roman" w:hAnsi="Times New Roman" w:cs="Times New Roman"/>
          <w:szCs w:val="28"/>
        </w:rPr>
      </w:pPr>
      <w:r w:rsidRPr="00712AB2">
        <w:rPr>
          <w:rFonts w:ascii="Times New Roman" w:hAnsi="Times New Roman"/>
          <w:spacing w:val="-1"/>
          <w:szCs w:val="28"/>
        </w:rPr>
        <w:t>1.1.3.</w:t>
      </w:r>
      <w:r w:rsidRPr="00712AB2">
        <w:rPr>
          <w:rFonts w:ascii="Times New Roman" w:hAnsi="Times New Roman" w:cs="Times New Roman"/>
          <w:szCs w:val="28"/>
        </w:rPr>
        <w:t xml:space="preserve"> пункт 38 изложить в следующей редакции:</w:t>
      </w:r>
    </w:p>
    <w:p w:rsidR="00712AB2" w:rsidRPr="00712AB2" w:rsidRDefault="00712AB2" w:rsidP="00712AB2">
      <w:pPr>
        <w:shd w:val="clear" w:color="auto" w:fill="FFFFFF"/>
        <w:spacing w:after="0" w:line="240" w:lineRule="auto"/>
        <w:ind w:firstLine="567"/>
        <w:jc w:val="both"/>
        <w:rPr>
          <w:rFonts w:ascii="Times New Roman" w:eastAsia="Calibri" w:hAnsi="Times New Roman"/>
          <w:szCs w:val="28"/>
          <w:lang w:eastAsia="ru-RU"/>
        </w:rPr>
      </w:pPr>
      <w:r w:rsidRPr="00712AB2">
        <w:rPr>
          <w:rFonts w:ascii="Times New Roman" w:hAnsi="Times New Roman"/>
          <w:szCs w:val="28"/>
        </w:rPr>
        <w:t>«38)</w:t>
      </w:r>
      <w:r w:rsidRPr="00712AB2">
        <w:rPr>
          <w:rFonts w:ascii="Times New Roman" w:eastAsia="Calibri" w:hAnsi="Times New Roman"/>
          <w:szCs w:val="28"/>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712AB2" w:rsidRPr="00712AB2" w:rsidRDefault="00712AB2" w:rsidP="00712AB2">
      <w:pPr>
        <w:shd w:val="clear" w:color="auto" w:fill="FFFFFF"/>
        <w:spacing w:after="0" w:line="240" w:lineRule="auto"/>
        <w:ind w:firstLine="567"/>
        <w:jc w:val="both"/>
        <w:rPr>
          <w:rFonts w:ascii="Times New Roman" w:hAnsi="Times New Roman"/>
          <w:spacing w:val="-1"/>
          <w:szCs w:val="28"/>
          <w:lang w:eastAsia="ru-RU"/>
        </w:rPr>
      </w:pPr>
      <w:r w:rsidRPr="00712AB2">
        <w:rPr>
          <w:rFonts w:ascii="Times New Roman" w:eastAsia="Calibri" w:hAnsi="Times New Roman"/>
          <w:szCs w:val="28"/>
          <w:lang w:eastAsia="ru-RU"/>
        </w:rPr>
        <w:t xml:space="preserve">1.1.4. </w:t>
      </w:r>
      <w:r w:rsidRPr="00712AB2">
        <w:rPr>
          <w:rFonts w:ascii="Times New Roman" w:hAnsi="Times New Roman"/>
          <w:szCs w:val="28"/>
        </w:rPr>
        <w:t>пункт 39 изложить в следующей редакции:</w:t>
      </w:r>
    </w:p>
    <w:p w:rsidR="00712AB2" w:rsidRPr="00712AB2" w:rsidRDefault="00712AB2" w:rsidP="00712AB2">
      <w:pPr>
        <w:shd w:val="clear" w:color="auto" w:fill="FFFFFF"/>
        <w:spacing w:after="0" w:line="240" w:lineRule="auto"/>
        <w:ind w:firstLine="567"/>
        <w:jc w:val="both"/>
        <w:rPr>
          <w:rFonts w:ascii="Times New Roman" w:eastAsia="Calibri" w:hAnsi="Times New Roman"/>
          <w:szCs w:val="28"/>
          <w:lang w:eastAsia="ru-RU"/>
        </w:rPr>
      </w:pPr>
      <w:r w:rsidRPr="00712AB2">
        <w:rPr>
          <w:rFonts w:ascii="Times New Roman" w:hAnsi="Times New Roman"/>
          <w:szCs w:val="28"/>
        </w:rPr>
        <w:t xml:space="preserve">«39) </w:t>
      </w:r>
      <w:r w:rsidRPr="00712AB2">
        <w:rPr>
          <w:rFonts w:ascii="Times New Roman" w:eastAsia="Calibri" w:hAnsi="Times New Roman"/>
          <w:szCs w:val="28"/>
          <w:lang w:eastAsia="ru-RU"/>
        </w:rPr>
        <w:t xml:space="preserve">осуществление в пределах, установленных водным </w:t>
      </w:r>
      <w:hyperlink r:id="rId6" w:history="1">
        <w:r w:rsidRPr="00712AB2">
          <w:rPr>
            <w:rFonts w:ascii="Times New Roman" w:eastAsia="Calibri" w:hAnsi="Times New Roman"/>
            <w:szCs w:val="28"/>
            <w:lang w:eastAsia="ru-RU"/>
          </w:rPr>
          <w:t>законодательством</w:t>
        </w:r>
      </w:hyperlink>
      <w:r w:rsidRPr="00712AB2">
        <w:rPr>
          <w:rFonts w:ascii="Times New Roman" w:eastAsia="Calibri" w:hAnsi="Times New Roman"/>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2AB2" w:rsidRPr="00712AB2" w:rsidRDefault="00712AB2" w:rsidP="00712AB2">
      <w:pPr>
        <w:shd w:val="clear" w:color="auto" w:fill="FFFFFF"/>
        <w:spacing w:after="0" w:line="240" w:lineRule="auto"/>
        <w:ind w:firstLine="567"/>
        <w:jc w:val="both"/>
        <w:rPr>
          <w:rFonts w:ascii="Times New Roman" w:hAnsi="Times New Roman"/>
          <w:spacing w:val="-1"/>
          <w:szCs w:val="28"/>
          <w:lang w:eastAsia="ru-RU"/>
        </w:rPr>
      </w:pPr>
      <w:r w:rsidRPr="00712AB2">
        <w:rPr>
          <w:rFonts w:ascii="Times New Roman" w:hAnsi="Times New Roman"/>
          <w:spacing w:val="-1"/>
          <w:szCs w:val="28"/>
          <w:lang w:eastAsia="ru-RU"/>
        </w:rPr>
        <w:t>1.1.5. дополнить пунктом 49 следующего содержания:</w:t>
      </w:r>
    </w:p>
    <w:p w:rsidR="00712AB2" w:rsidRPr="00712AB2" w:rsidRDefault="00712AB2" w:rsidP="00712AB2">
      <w:pPr>
        <w:shd w:val="clear" w:color="auto" w:fill="FFFFFF"/>
        <w:spacing w:after="0" w:line="240" w:lineRule="auto"/>
        <w:ind w:firstLine="567"/>
        <w:jc w:val="both"/>
        <w:rPr>
          <w:rFonts w:ascii="Times New Roman" w:eastAsia="Calibri" w:hAnsi="Times New Roman"/>
          <w:szCs w:val="28"/>
          <w:lang w:eastAsia="ru-RU"/>
        </w:rPr>
      </w:pPr>
      <w:r w:rsidRPr="00712AB2">
        <w:rPr>
          <w:rFonts w:ascii="Times New Roman" w:hAnsi="Times New Roman"/>
          <w:spacing w:val="-1"/>
          <w:szCs w:val="28"/>
          <w:lang w:eastAsia="ru-RU"/>
        </w:rPr>
        <w:t>«</w:t>
      </w:r>
      <w:r w:rsidRPr="00712AB2">
        <w:rPr>
          <w:rFonts w:ascii="Times New Roman" w:hAnsi="Times New Roman"/>
          <w:szCs w:val="28"/>
        </w:rPr>
        <w:t xml:space="preserve">49) </w:t>
      </w:r>
      <w:r w:rsidRPr="00712AB2">
        <w:rPr>
          <w:rFonts w:ascii="Times New Roman" w:eastAsia="Calibri" w:hAnsi="Times New Roman"/>
          <w:szCs w:val="28"/>
          <w:lang w:eastAsia="ru-RU"/>
        </w:rPr>
        <w:t xml:space="preserve">осуществление учета личных подсобных хозяйств, которые ведут граждане в соответствии с Федеральным </w:t>
      </w:r>
      <w:hyperlink r:id="rId7" w:history="1">
        <w:r w:rsidRPr="00712AB2">
          <w:rPr>
            <w:rFonts w:ascii="Times New Roman" w:eastAsia="Calibri" w:hAnsi="Times New Roman"/>
            <w:szCs w:val="28"/>
            <w:lang w:eastAsia="ru-RU"/>
          </w:rPr>
          <w:t>законом</w:t>
        </w:r>
      </w:hyperlink>
      <w:r w:rsidRPr="00712AB2">
        <w:rPr>
          <w:rFonts w:ascii="Times New Roman" w:eastAsia="Calibri" w:hAnsi="Times New Roman"/>
          <w:szCs w:val="28"/>
          <w:lang w:eastAsia="ru-RU"/>
        </w:rPr>
        <w:t xml:space="preserve"> от 7 июля 2003 года № 112-ФЗ «О личном подсобном хозяйстве», в </w:t>
      </w:r>
      <w:proofErr w:type="spellStart"/>
      <w:r w:rsidRPr="00712AB2">
        <w:rPr>
          <w:rFonts w:ascii="Times New Roman" w:eastAsia="Calibri" w:hAnsi="Times New Roman"/>
          <w:szCs w:val="28"/>
          <w:lang w:eastAsia="ru-RU"/>
        </w:rPr>
        <w:t>похозяйственных</w:t>
      </w:r>
      <w:proofErr w:type="spellEnd"/>
      <w:r w:rsidRPr="00712AB2">
        <w:rPr>
          <w:rFonts w:ascii="Times New Roman" w:eastAsia="Calibri" w:hAnsi="Times New Roman"/>
          <w:szCs w:val="28"/>
          <w:lang w:eastAsia="ru-RU"/>
        </w:rPr>
        <w:t xml:space="preserve"> книгах.».</w:t>
      </w:r>
    </w:p>
    <w:p w:rsidR="00712AB2" w:rsidRPr="00712AB2" w:rsidRDefault="00712AB2" w:rsidP="00712AB2">
      <w:pPr>
        <w:shd w:val="clear" w:color="auto" w:fill="FFFFFF"/>
        <w:spacing w:after="0" w:line="240" w:lineRule="auto"/>
        <w:ind w:firstLine="567"/>
        <w:jc w:val="both"/>
        <w:rPr>
          <w:rFonts w:ascii="Times New Roman" w:hAnsi="Times New Roman"/>
          <w:spacing w:val="-1"/>
          <w:szCs w:val="28"/>
          <w:lang w:eastAsia="ru-RU"/>
        </w:rPr>
      </w:pPr>
      <w:r w:rsidRPr="00712AB2">
        <w:rPr>
          <w:rFonts w:ascii="Times New Roman" w:hAnsi="Times New Roman"/>
          <w:spacing w:val="-1"/>
          <w:szCs w:val="28"/>
          <w:lang w:eastAsia="ru-RU"/>
        </w:rPr>
        <w:t>1.2. Пункт 10 части 1 статьи 12 изложить в следующей редакции:</w:t>
      </w:r>
    </w:p>
    <w:p w:rsidR="00712AB2" w:rsidRPr="00712AB2" w:rsidRDefault="00712AB2" w:rsidP="00712AB2">
      <w:pPr>
        <w:shd w:val="clear" w:color="auto" w:fill="FFFFFF"/>
        <w:spacing w:after="0" w:line="240" w:lineRule="auto"/>
        <w:ind w:firstLine="567"/>
        <w:jc w:val="both"/>
        <w:rPr>
          <w:rFonts w:ascii="Times New Roman" w:hAnsi="Times New Roman"/>
          <w:bCs/>
          <w:spacing w:val="-1"/>
          <w:szCs w:val="28"/>
          <w:lang w:eastAsia="ru-RU"/>
        </w:rPr>
      </w:pPr>
      <w:r w:rsidRPr="00712AB2">
        <w:rPr>
          <w:rFonts w:ascii="Times New Roman" w:hAnsi="Times New Roman"/>
          <w:spacing w:val="-1"/>
          <w:szCs w:val="28"/>
          <w:lang w:eastAsia="ru-RU"/>
        </w:rPr>
        <w:t>«</w:t>
      </w:r>
      <w:r w:rsidRPr="00712AB2">
        <w:rPr>
          <w:rFonts w:ascii="Times New Roman" w:hAnsi="Times New Roman"/>
          <w:szCs w:val="28"/>
        </w:rPr>
        <w:t xml:space="preserve">10) </w:t>
      </w:r>
      <w:r w:rsidRPr="00712AB2">
        <w:rPr>
          <w:rFonts w:ascii="Times New Roman" w:eastAsia="Calibri" w:hAnsi="Times New Roman"/>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712AB2">
        <w:rPr>
          <w:rFonts w:ascii="Times New Roman" w:hAnsi="Times New Roman"/>
          <w:bCs/>
          <w:spacing w:val="-1"/>
          <w:szCs w:val="28"/>
          <w:lang w:eastAsia="ru-RU"/>
        </w:rPr>
        <w:t>».</w:t>
      </w:r>
    </w:p>
    <w:p w:rsidR="00712AB2" w:rsidRPr="00712AB2" w:rsidRDefault="00712AB2" w:rsidP="00712AB2">
      <w:pPr>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1.3. Часть 5 статьи 16 изложить в следующей редакции:</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«5.</w:t>
      </w:r>
      <w:r w:rsidRPr="00712AB2">
        <w:t xml:space="preserve"> </w:t>
      </w:r>
      <w:r w:rsidRPr="00712AB2">
        <w:rPr>
          <w:rFonts w:ascii="Times New Roman" w:hAnsi="Times New Roman" w:cs="Times New Roman"/>
          <w:szCs w:val="28"/>
        </w:rPr>
        <w:t xml:space="preserve">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 </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lang w:eastAsia="ru-RU"/>
        </w:rPr>
        <w:t xml:space="preserve">1.4. В пункте 13 части 2 статьи 32 слова «, </w:t>
      </w:r>
      <w:r w:rsidRPr="00712AB2">
        <w:rPr>
          <w:rFonts w:ascii="Times New Roman" w:hAnsi="Times New Roman"/>
          <w:szCs w:val="28"/>
        </w:rPr>
        <w:t>согласование назначения на должность первых заместителей, заместителей главы администрации муниципального округа» исключить.</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rPr>
        <w:t>1.5. В статье 34:</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rPr>
        <w:t>1.5.1. в подпункте «б» пункта 2 части 5 слова «(руководителя высшего исполнительного органа государственной власти субъекта Российской Федерации)» исключить;</w:t>
      </w:r>
    </w:p>
    <w:p w:rsidR="00712AB2" w:rsidRPr="00712AB2" w:rsidRDefault="00712AB2" w:rsidP="00712AB2">
      <w:pPr>
        <w:autoSpaceDE w:val="0"/>
        <w:autoSpaceDN w:val="0"/>
        <w:adjustRightInd w:val="0"/>
        <w:spacing w:after="0" w:line="240" w:lineRule="auto"/>
        <w:ind w:firstLine="567"/>
        <w:jc w:val="both"/>
        <w:rPr>
          <w:rFonts w:ascii="Times New Roman" w:eastAsia="Calibri" w:hAnsi="Times New Roman"/>
          <w:szCs w:val="28"/>
          <w:lang w:eastAsia="ru-RU"/>
        </w:rPr>
      </w:pPr>
      <w:r w:rsidRPr="00712AB2">
        <w:rPr>
          <w:rFonts w:ascii="Times New Roman" w:hAnsi="Times New Roman"/>
          <w:szCs w:val="28"/>
        </w:rPr>
        <w:t xml:space="preserve">1.5.2. в части 15 </w:t>
      </w:r>
      <w:r w:rsidRPr="00712AB2">
        <w:rPr>
          <w:rFonts w:ascii="Times New Roman" w:eastAsia="Calibri" w:hAnsi="Times New Roman"/>
          <w:szCs w:val="28"/>
          <w:lang w:eastAsia="ru-RU"/>
        </w:rPr>
        <w:t>слова «законодательных (представительных) органов государственной власти» заменить словами «законодательных органов»;</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rPr>
        <w:t>1.6. Часть 1 статьи 37 дополнить пунктом 15.1 следующего содержания:</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rPr>
        <w:t>«15.1.) приобретения им статуса иностранного агента;».</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rPr>
        <w:t>1.7. В части 1 статьи 50:</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hAnsi="Times New Roman"/>
          <w:szCs w:val="28"/>
        </w:rPr>
        <w:t>1.7.1. пункт 14 изложить в следующей редакции:</w:t>
      </w:r>
    </w:p>
    <w:p w:rsidR="00712AB2" w:rsidRPr="00712AB2" w:rsidRDefault="00712AB2" w:rsidP="00712AB2">
      <w:pPr>
        <w:spacing w:after="0" w:line="240" w:lineRule="auto"/>
        <w:ind w:firstLine="567"/>
        <w:jc w:val="both"/>
        <w:rPr>
          <w:rFonts w:ascii="Times New Roman" w:eastAsia="Calibri" w:hAnsi="Times New Roman"/>
          <w:szCs w:val="28"/>
          <w:lang w:eastAsia="ru-RU"/>
        </w:rPr>
      </w:pPr>
      <w:r w:rsidRPr="00712AB2">
        <w:rPr>
          <w:rFonts w:ascii="Times New Roman" w:hAnsi="Times New Roman"/>
          <w:kern w:val="2"/>
          <w:szCs w:val="28"/>
          <w:lang w:eastAsia="zh-CN"/>
        </w:rPr>
        <w:t xml:space="preserve">«14) </w:t>
      </w:r>
      <w:r w:rsidRPr="00712AB2">
        <w:rPr>
          <w:rFonts w:ascii="Times New Roman" w:eastAsia="Calibri" w:hAnsi="Times New Roman"/>
          <w:szCs w:val="28"/>
          <w:lang w:eastAsia="ru-RU"/>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712AB2" w:rsidRPr="00712AB2" w:rsidRDefault="00712AB2" w:rsidP="00712AB2">
      <w:pPr>
        <w:spacing w:after="0" w:line="240" w:lineRule="auto"/>
        <w:ind w:firstLine="567"/>
        <w:jc w:val="both"/>
        <w:rPr>
          <w:rFonts w:ascii="Times New Roman" w:hAnsi="Times New Roman"/>
          <w:szCs w:val="28"/>
        </w:rPr>
      </w:pPr>
      <w:r w:rsidRPr="00712AB2">
        <w:rPr>
          <w:rFonts w:ascii="Times New Roman" w:eastAsia="Calibri" w:hAnsi="Times New Roman"/>
          <w:szCs w:val="28"/>
          <w:lang w:eastAsia="ru-RU"/>
        </w:rPr>
        <w:t xml:space="preserve">1.7.2. </w:t>
      </w:r>
      <w:r w:rsidRPr="00712AB2">
        <w:rPr>
          <w:rFonts w:ascii="Times New Roman" w:hAnsi="Times New Roman"/>
          <w:szCs w:val="28"/>
        </w:rPr>
        <w:t>пункт 33 изложить в следующей редакции:</w:t>
      </w:r>
    </w:p>
    <w:p w:rsidR="00712AB2" w:rsidRPr="00712AB2" w:rsidRDefault="00712AB2" w:rsidP="00712AB2">
      <w:pPr>
        <w:autoSpaceDE w:val="0"/>
        <w:autoSpaceDN w:val="0"/>
        <w:adjustRightInd w:val="0"/>
        <w:spacing w:after="0" w:line="240" w:lineRule="auto"/>
        <w:ind w:firstLine="567"/>
        <w:jc w:val="both"/>
        <w:rPr>
          <w:rFonts w:ascii="Times New Roman" w:eastAsia="Calibri" w:hAnsi="Times New Roman"/>
          <w:szCs w:val="28"/>
          <w:lang w:eastAsia="ru-RU"/>
        </w:rPr>
      </w:pPr>
      <w:r w:rsidRPr="00712AB2">
        <w:rPr>
          <w:rFonts w:ascii="Times New Roman" w:hAnsi="Times New Roman"/>
          <w:szCs w:val="28"/>
        </w:rPr>
        <w:t>«</w:t>
      </w:r>
      <w:r w:rsidRPr="00712AB2">
        <w:rPr>
          <w:rFonts w:ascii="Times New Roman" w:hAnsi="Times New Roman"/>
          <w:kern w:val="2"/>
          <w:szCs w:val="28"/>
          <w:lang w:eastAsia="zh-CN"/>
        </w:rPr>
        <w:t xml:space="preserve">33) </w:t>
      </w:r>
      <w:r w:rsidRPr="00712AB2">
        <w:rPr>
          <w:rFonts w:ascii="Times New Roman" w:eastAsia="Calibri" w:hAnsi="Times New Roman"/>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712AB2" w:rsidRPr="00712AB2" w:rsidRDefault="00712AB2" w:rsidP="00712AB2">
      <w:pPr>
        <w:autoSpaceDE w:val="0"/>
        <w:autoSpaceDN w:val="0"/>
        <w:adjustRightInd w:val="0"/>
        <w:spacing w:after="0" w:line="240" w:lineRule="auto"/>
        <w:ind w:firstLine="567"/>
        <w:jc w:val="both"/>
        <w:rPr>
          <w:rFonts w:ascii="Times New Roman" w:eastAsia="Calibri" w:hAnsi="Times New Roman"/>
          <w:szCs w:val="28"/>
          <w:lang w:eastAsia="ru-RU"/>
        </w:rPr>
      </w:pPr>
      <w:r w:rsidRPr="00712AB2">
        <w:rPr>
          <w:rFonts w:ascii="Times New Roman" w:eastAsia="Calibri" w:hAnsi="Times New Roman"/>
          <w:szCs w:val="28"/>
          <w:lang w:eastAsia="ru-RU"/>
        </w:rPr>
        <w:t xml:space="preserve">1.7.3. </w:t>
      </w:r>
      <w:r w:rsidRPr="00712AB2">
        <w:rPr>
          <w:rFonts w:ascii="Times New Roman" w:hAnsi="Times New Roman"/>
          <w:szCs w:val="28"/>
        </w:rPr>
        <w:t>пункт 37 изложить в следующей редакции:</w:t>
      </w:r>
    </w:p>
    <w:p w:rsidR="00712AB2" w:rsidRPr="00712AB2" w:rsidRDefault="00712AB2" w:rsidP="00712AB2">
      <w:pPr>
        <w:autoSpaceDE w:val="0"/>
        <w:autoSpaceDN w:val="0"/>
        <w:adjustRightInd w:val="0"/>
        <w:spacing w:after="0" w:line="240" w:lineRule="auto"/>
        <w:ind w:firstLine="567"/>
        <w:jc w:val="both"/>
        <w:rPr>
          <w:rFonts w:ascii="Times New Roman" w:eastAsia="Calibri" w:hAnsi="Times New Roman"/>
          <w:szCs w:val="28"/>
          <w:lang w:eastAsia="ru-RU"/>
        </w:rPr>
      </w:pPr>
      <w:r w:rsidRPr="00712AB2">
        <w:rPr>
          <w:rFonts w:ascii="Times New Roman" w:hAnsi="Times New Roman"/>
          <w:kern w:val="2"/>
          <w:szCs w:val="28"/>
          <w:lang w:eastAsia="zh-CN"/>
        </w:rPr>
        <w:t xml:space="preserve">«37) </w:t>
      </w:r>
      <w:r w:rsidRPr="00712AB2">
        <w:rPr>
          <w:rFonts w:ascii="Times New Roman" w:eastAsia="Calibri" w:hAnsi="Times New Roman"/>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712AB2" w:rsidRPr="00712AB2" w:rsidRDefault="00712AB2" w:rsidP="00712AB2">
      <w:pPr>
        <w:autoSpaceDE w:val="0"/>
        <w:autoSpaceDN w:val="0"/>
        <w:adjustRightInd w:val="0"/>
        <w:spacing w:after="0" w:line="240" w:lineRule="auto"/>
        <w:ind w:firstLine="567"/>
        <w:jc w:val="both"/>
        <w:rPr>
          <w:rFonts w:ascii="Times New Roman" w:eastAsia="Calibri" w:hAnsi="Times New Roman"/>
          <w:szCs w:val="28"/>
          <w:lang w:eastAsia="ru-RU"/>
        </w:rPr>
      </w:pPr>
      <w:r w:rsidRPr="00712AB2">
        <w:rPr>
          <w:rFonts w:ascii="Times New Roman" w:eastAsia="Calibri" w:hAnsi="Times New Roman"/>
          <w:szCs w:val="28"/>
          <w:lang w:eastAsia="ru-RU"/>
        </w:rPr>
        <w:t xml:space="preserve">1.7.4. </w:t>
      </w:r>
      <w:r w:rsidRPr="00712AB2">
        <w:rPr>
          <w:rFonts w:ascii="Times New Roman" w:hAnsi="Times New Roman"/>
          <w:szCs w:val="28"/>
        </w:rPr>
        <w:t>пункт 38 изложить в следующей редакции:</w:t>
      </w:r>
    </w:p>
    <w:p w:rsidR="00712AB2" w:rsidRPr="00712AB2" w:rsidRDefault="00712AB2" w:rsidP="00712AB2">
      <w:pPr>
        <w:spacing w:after="0" w:line="240" w:lineRule="auto"/>
        <w:ind w:firstLine="567"/>
        <w:jc w:val="both"/>
        <w:rPr>
          <w:rFonts w:ascii="Times New Roman" w:eastAsia="Calibri" w:hAnsi="Times New Roman"/>
          <w:szCs w:val="28"/>
          <w:lang w:eastAsia="ru-RU"/>
        </w:rPr>
      </w:pPr>
      <w:r w:rsidRPr="00712AB2">
        <w:rPr>
          <w:rFonts w:ascii="Times New Roman" w:hAnsi="Times New Roman"/>
          <w:kern w:val="2"/>
          <w:szCs w:val="28"/>
          <w:lang w:eastAsia="zh-CN"/>
        </w:rPr>
        <w:lastRenderedPageBreak/>
        <w:t xml:space="preserve">«38) </w:t>
      </w:r>
      <w:r w:rsidRPr="00712AB2">
        <w:rPr>
          <w:rFonts w:ascii="Times New Roman" w:eastAsia="Calibri" w:hAnsi="Times New Roman"/>
          <w:szCs w:val="28"/>
          <w:lang w:eastAsia="ru-RU"/>
        </w:rPr>
        <w:t xml:space="preserve">осуществление в пределах, установленных водным </w:t>
      </w:r>
      <w:hyperlink r:id="rId8" w:history="1">
        <w:r w:rsidRPr="00712AB2">
          <w:rPr>
            <w:rFonts w:ascii="Times New Roman" w:eastAsia="Calibri" w:hAnsi="Times New Roman"/>
            <w:szCs w:val="28"/>
            <w:lang w:eastAsia="ru-RU"/>
          </w:rPr>
          <w:t>законодательством</w:t>
        </w:r>
      </w:hyperlink>
      <w:r w:rsidRPr="00712AB2">
        <w:rPr>
          <w:rFonts w:ascii="Times New Roman" w:eastAsia="Calibri" w:hAnsi="Times New Roman"/>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2AB2" w:rsidRPr="00712AB2" w:rsidRDefault="00712AB2" w:rsidP="00712AB2">
      <w:pPr>
        <w:spacing w:after="0" w:line="240" w:lineRule="auto"/>
        <w:ind w:firstLine="567"/>
        <w:jc w:val="both"/>
        <w:rPr>
          <w:rFonts w:ascii="Times New Roman" w:eastAsia="Calibri" w:hAnsi="Times New Roman"/>
          <w:szCs w:val="28"/>
          <w:lang w:eastAsia="ru-RU"/>
        </w:rPr>
      </w:pPr>
      <w:r w:rsidRPr="00712AB2">
        <w:rPr>
          <w:rFonts w:ascii="Times New Roman" w:eastAsia="Calibri" w:hAnsi="Times New Roman"/>
          <w:szCs w:val="28"/>
          <w:lang w:eastAsia="ru-RU"/>
        </w:rPr>
        <w:t>1.7.5. дополнить пунктом 80 следующего содержания:</w:t>
      </w:r>
    </w:p>
    <w:p w:rsidR="00712AB2" w:rsidRPr="00712AB2" w:rsidRDefault="00712AB2" w:rsidP="00712AB2">
      <w:pPr>
        <w:spacing w:after="0" w:line="240" w:lineRule="auto"/>
        <w:ind w:firstLine="567"/>
        <w:jc w:val="both"/>
        <w:rPr>
          <w:rFonts w:ascii="Times New Roman" w:eastAsia="Calibri" w:hAnsi="Times New Roman"/>
          <w:szCs w:val="28"/>
          <w:lang w:eastAsia="ru-RU"/>
        </w:rPr>
      </w:pPr>
      <w:r w:rsidRPr="00712AB2">
        <w:rPr>
          <w:rFonts w:ascii="Times New Roman" w:hAnsi="Times New Roman"/>
          <w:kern w:val="2"/>
          <w:szCs w:val="28"/>
          <w:lang w:eastAsia="zh-CN" w:bidi="hi-IN"/>
        </w:rPr>
        <w:t xml:space="preserve">80) </w:t>
      </w:r>
      <w:r w:rsidRPr="00712AB2">
        <w:rPr>
          <w:rFonts w:ascii="Times New Roman" w:eastAsia="Calibri" w:hAnsi="Times New Roman"/>
          <w:szCs w:val="28"/>
          <w:lang w:eastAsia="ru-RU"/>
        </w:rPr>
        <w:t xml:space="preserve">осуществление учета личных подсобных хозяйств, которые ведут граждане в соответствии с Федеральным </w:t>
      </w:r>
      <w:hyperlink r:id="rId9" w:history="1">
        <w:r w:rsidRPr="00712AB2">
          <w:rPr>
            <w:rFonts w:ascii="Times New Roman" w:eastAsia="Calibri" w:hAnsi="Times New Roman"/>
            <w:szCs w:val="28"/>
            <w:lang w:eastAsia="ru-RU"/>
          </w:rPr>
          <w:t>законом</w:t>
        </w:r>
      </w:hyperlink>
      <w:r w:rsidRPr="00712AB2">
        <w:rPr>
          <w:rFonts w:ascii="Times New Roman" w:eastAsia="Calibri" w:hAnsi="Times New Roman"/>
          <w:szCs w:val="28"/>
          <w:lang w:eastAsia="ru-RU"/>
        </w:rPr>
        <w:t xml:space="preserve"> от 7 июля 2003 года № 112-ФЗ «О личном подсобном хозяйстве», в </w:t>
      </w:r>
      <w:proofErr w:type="spellStart"/>
      <w:r w:rsidRPr="00712AB2">
        <w:rPr>
          <w:rFonts w:ascii="Times New Roman" w:eastAsia="Calibri" w:hAnsi="Times New Roman"/>
          <w:szCs w:val="28"/>
          <w:lang w:eastAsia="ru-RU"/>
        </w:rPr>
        <w:t>похозяйственных</w:t>
      </w:r>
      <w:proofErr w:type="spellEnd"/>
      <w:r w:rsidRPr="00712AB2">
        <w:rPr>
          <w:rFonts w:ascii="Times New Roman" w:eastAsia="Calibri" w:hAnsi="Times New Roman"/>
          <w:szCs w:val="28"/>
          <w:lang w:eastAsia="ru-RU"/>
        </w:rPr>
        <w:t xml:space="preserve"> книгах.».</w:t>
      </w:r>
    </w:p>
    <w:p w:rsidR="00712AB2" w:rsidRPr="00712AB2" w:rsidRDefault="00712AB2" w:rsidP="00712AB2">
      <w:pPr>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1.8. Дополнить статьей 51.1 следующего содержания:</w:t>
      </w:r>
    </w:p>
    <w:p w:rsidR="00712AB2" w:rsidRPr="00712AB2" w:rsidRDefault="00712AB2" w:rsidP="00712AB2">
      <w:pPr>
        <w:pStyle w:val="ConsPlusTitle"/>
        <w:ind w:firstLine="567"/>
        <w:jc w:val="both"/>
        <w:outlineLvl w:val="2"/>
        <w:rPr>
          <w:rFonts w:ascii="Times New Roman" w:hAnsi="Times New Roman" w:cs="Times New Roman"/>
          <w:b w:val="0"/>
          <w:szCs w:val="28"/>
        </w:rPr>
      </w:pPr>
      <w:r w:rsidRPr="00712AB2">
        <w:rPr>
          <w:rFonts w:ascii="Times New Roman" w:hAnsi="Times New Roman"/>
          <w:b w:val="0"/>
          <w:szCs w:val="28"/>
        </w:rPr>
        <w:t>«Статья 51.1</w:t>
      </w:r>
      <w:r w:rsidRPr="00712AB2">
        <w:rPr>
          <w:rFonts w:ascii="Times New Roman" w:hAnsi="Times New Roman" w:cs="Times New Roman"/>
          <w:b w:val="0"/>
          <w:szCs w:val="28"/>
        </w:rPr>
        <w:t xml:space="preserve">. Гарантии осуществления полномочий председателя </w:t>
      </w:r>
      <w:proofErr w:type="spellStart"/>
      <w:r w:rsidRPr="00712AB2">
        <w:rPr>
          <w:rFonts w:ascii="Times New Roman" w:hAnsi="Times New Roman" w:cs="Times New Roman"/>
          <w:b w:val="0"/>
          <w:szCs w:val="28"/>
        </w:rPr>
        <w:t>контрольно</w:t>
      </w:r>
      <w:proofErr w:type="spellEnd"/>
      <w:r w:rsidRPr="00712AB2">
        <w:rPr>
          <w:rFonts w:ascii="Times New Roman" w:hAnsi="Times New Roman" w:cs="Times New Roman"/>
          <w:b w:val="0"/>
          <w:szCs w:val="28"/>
        </w:rPr>
        <w:t xml:space="preserve"> –счетной палаты муниципального округа </w:t>
      </w:r>
    </w:p>
    <w:p w:rsidR="00712AB2" w:rsidRPr="00712AB2" w:rsidRDefault="00712AB2" w:rsidP="00712AB2">
      <w:pPr>
        <w:spacing w:after="0" w:line="240" w:lineRule="auto"/>
        <w:ind w:firstLine="567"/>
        <w:jc w:val="both"/>
        <w:rPr>
          <w:rFonts w:ascii="Times New Roman" w:hAnsi="Times New Roman"/>
          <w:szCs w:val="28"/>
          <w:lang w:eastAsia="ru-RU"/>
        </w:rPr>
      </w:pP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1. Гарантии осуществления председателем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своих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2.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при осуществлении полномочий устанавливаются гарантии, предусмотренные законом Ставропольского края от 29 декабря 2008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на:</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1) дополнительное профессиональное образование;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2) денежное содержание и ежемесячные надбавки;</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3) ежегодный основной и дополнительный оплачиваемый отпуск;</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4) частичную оплату стоимости санаторной путевки;</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5) пенсию за выслугу лет, назначаемую к страховой пенсии по старости (инвалидности), установленной в соответствии с Федеральным законом от 28 декабря 2013 года № 400-ФЗ «О страховых пенсиях», либо к пенсии, назначенной в соответствии с Законом Российской Федерации от 19 апреля 1991 года № 1032-1 «О занятости населения в Российской Федерации», и единовременное поощрение в связи с выходом на пенсию, с учетом особенностей приобретения права на назначение пенсии за выслугу лет, предусмотренных Закон Ставропольского края от 2 марта 2005 года № 12-кз «О местном самоуправлении в Ставропольском крае».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6) транспортное обслуживание;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7) денежную компенсацию в случае причинения увечья или иного повреждения здоровья в связи с осуществлением своих полномочий;</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3. Размер денежного содержания и условия оплаты труда председателя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определяются Советом депутатов муниципального округа в соответствии с федеральным законодательством и законодательством Ставропольского края.</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4. Денежное содержание председателя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5.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6. Изменение размеров, указанных в части 5 настоящей статьи ежемесячных надбавок, осуществляется в размерах и в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7.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предоставляются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8. Срок полномочий председателя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9.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при прекращении работы в связи с выходом на страховую пенсию по старости (инвалидности) за безупречную и эффективную службу выплачивается единовременное поощрение с внесением соответствующих сведений в его трудовую книжку и личное дело:</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при наличии стажа муниципальной службы от 5 до 10 лет - в размере трех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при наличии стажа муниципальной службы от 10 до 15 лет - в размере шести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при наличии стажа муниципальной службы от 15 до 20 лет - в размере десяти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при наличии стажа муниципальной службы от 20 до 25 лет - в размере пятнадцати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при наличии стажа муниципальной службы от 25 до 30 лет - в размере двадцати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при наличии стажа муниципальной службы свыше 30 лет - в размере двадцати пяти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10. Единовременное поощрение, указанное в части 9 настоящей статьи, не выплачивается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w:t>
      </w:r>
      <w:r w:rsidRPr="00712AB2">
        <w:rPr>
          <w:rFonts w:ascii="Times New Roman" w:hAnsi="Times New Roman" w:cs="Times New Roman"/>
          <w:szCs w:val="28"/>
        </w:rPr>
        <w:lastRenderedPageBreak/>
        <w:t>досрочном прекращении полномочий) в связи с выходом на страховую пенсию по старости (инвалидности).</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11.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предоставляются следующие дополнительные виды гарантий:</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в случае смерти председателя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в том числе вышедшего на пенсию, его семья имеет право на получение единовременного пособия в размере пяти должностных окладов умершего;</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в случае смерти близких родственников (супруга(и), родителей, детей) председателю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выплачивается единовременная материальная помощь в размере двух должностных окладов.</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cs="Times New Roman"/>
          <w:szCs w:val="28"/>
        </w:rPr>
        <w:t xml:space="preserve">12. Финансирование расходов, связанных с предоставлением гарантий осуществления полномочий председателя </w:t>
      </w:r>
      <w:proofErr w:type="spellStart"/>
      <w:r w:rsidRPr="00712AB2">
        <w:rPr>
          <w:rFonts w:ascii="Times New Roman" w:hAnsi="Times New Roman" w:cs="Times New Roman"/>
          <w:szCs w:val="28"/>
        </w:rPr>
        <w:t>контрольно</w:t>
      </w:r>
      <w:proofErr w:type="spellEnd"/>
      <w:r w:rsidRPr="00712AB2">
        <w:rPr>
          <w:rFonts w:ascii="Times New Roman" w:hAnsi="Times New Roman" w:cs="Times New Roman"/>
          <w:szCs w:val="28"/>
        </w:rPr>
        <w:t xml:space="preserve"> –счетной палаты муниципального округа, установленных настоящим Уставом, осуществляется за счет средств бюджета муниципального округа.».</w:t>
      </w:r>
    </w:p>
    <w:p w:rsidR="00712AB2" w:rsidRPr="00712AB2" w:rsidRDefault="00712AB2" w:rsidP="00712AB2">
      <w:pPr>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1.9. Статью 57 изложить в новой редакции:</w:t>
      </w:r>
    </w:p>
    <w:p w:rsidR="00712AB2" w:rsidRPr="00712AB2" w:rsidRDefault="00712AB2" w:rsidP="00712AB2">
      <w:pPr>
        <w:pStyle w:val="ConsPlusNormal"/>
        <w:ind w:firstLine="567"/>
        <w:jc w:val="both"/>
        <w:rPr>
          <w:rFonts w:ascii="Times New Roman" w:hAnsi="Times New Roman" w:cs="Times New Roman"/>
          <w:szCs w:val="28"/>
        </w:rPr>
      </w:pPr>
      <w:r w:rsidRPr="00712AB2">
        <w:rPr>
          <w:rFonts w:ascii="Times New Roman" w:hAnsi="Times New Roman"/>
          <w:szCs w:val="28"/>
        </w:rPr>
        <w:t>«</w:t>
      </w:r>
      <w:r w:rsidRPr="00712AB2">
        <w:rPr>
          <w:rFonts w:ascii="Times New Roman" w:hAnsi="Times New Roman" w:cs="Times New Roman"/>
          <w:szCs w:val="28"/>
        </w:rPr>
        <w:t>Статья 57. Вступление в силу и обнародование муниципальных правовых актов</w:t>
      </w:r>
    </w:p>
    <w:p w:rsidR="00712AB2" w:rsidRPr="00712AB2" w:rsidRDefault="00712AB2" w:rsidP="00712AB2">
      <w:pPr>
        <w:pStyle w:val="ConsPlusNormal"/>
        <w:ind w:firstLine="567"/>
        <w:jc w:val="both"/>
        <w:rPr>
          <w:rFonts w:ascii="Times New Roman" w:hAnsi="Times New Roman" w:cs="Times New Roman"/>
          <w:szCs w:val="28"/>
        </w:rPr>
      </w:pP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1. Муниципальные правовые акты вступают в силу:</w:t>
      </w: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Устав муниципального округа, решение представительного органа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решение, принятое на местном референдуме — со дня официального опубликования результатов референдума;</w:t>
      </w: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нормативные правовые акты органов местного самоуправления — со дня их официального опубликования;</w:t>
      </w: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решение представительного органа муниципального округа о налогах и сборах - в соответствии с Налоговым кодексом Российской Федерации;</w:t>
      </w: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712AB2" w:rsidRPr="00712AB2" w:rsidRDefault="00712AB2" w:rsidP="00712AB2">
      <w:pPr>
        <w:spacing w:after="0" w:line="240" w:lineRule="auto"/>
        <w:ind w:firstLine="709"/>
        <w:jc w:val="both"/>
        <w:rPr>
          <w:rFonts w:ascii="Times New Roman" w:hAnsi="Times New Roman"/>
        </w:rPr>
      </w:pPr>
      <w:r w:rsidRPr="00712AB2">
        <w:rPr>
          <w:rFonts w:ascii="Times New Roman" w:hAnsi="Times New Roman"/>
          <w:szCs w:val="28"/>
          <w:lang w:eastAsia="zh-CN" w:bidi="hi-IN"/>
        </w:rPr>
        <w:t xml:space="preserve">2. </w:t>
      </w:r>
      <w:r w:rsidRPr="00712AB2">
        <w:rPr>
          <w:rFonts w:ascii="Times New Roman" w:hAnsi="Times New Roma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12AB2" w:rsidRPr="00712AB2" w:rsidRDefault="00712AB2" w:rsidP="00712AB2">
      <w:pPr>
        <w:pStyle w:val="a4"/>
        <w:numPr>
          <w:ilvl w:val="0"/>
          <w:numId w:val="1"/>
        </w:numPr>
        <w:spacing w:after="0" w:line="240" w:lineRule="auto"/>
        <w:ind w:left="0" w:firstLine="709"/>
        <w:jc w:val="both"/>
        <w:rPr>
          <w:rFonts w:ascii="Times New Roman" w:hAnsi="Times New Roman"/>
        </w:rPr>
      </w:pPr>
      <w:r w:rsidRPr="00712AB2">
        <w:rPr>
          <w:rFonts w:ascii="Times New Roman" w:hAnsi="Times New Roman"/>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712AB2" w:rsidRPr="00712AB2" w:rsidRDefault="00712AB2" w:rsidP="00712AB2">
      <w:pPr>
        <w:spacing w:after="0" w:line="240" w:lineRule="auto"/>
        <w:ind w:firstLine="709"/>
        <w:jc w:val="both"/>
        <w:rPr>
          <w:rFonts w:ascii="Times New Roman" w:hAnsi="Times New Roman"/>
        </w:rPr>
      </w:pPr>
      <w:r w:rsidRPr="00712AB2">
        <w:rPr>
          <w:rFonts w:ascii="Times New Roman" w:hAnsi="Times New Roman"/>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712AB2">
        <w:rPr>
          <w:rFonts w:ascii="Times New Roman" w:hAnsi="Times New Roman"/>
        </w:rPr>
        <w:br/>
        <w:t>в периодическом печатном издании «Вестник Петровского муниципального округа».</w:t>
      </w:r>
    </w:p>
    <w:p w:rsidR="00712AB2" w:rsidRPr="00712AB2" w:rsidRDefault="00712AB2" w:rsidP="00712AB2">
      <w:pPr>
        <w:pStyle w:val="a4"/>
        <w:spacing w:after="0" w:line="240" w:lineRule="auto"/>
        <w:ind w:left="0" w:firstLine="720"/>
        <w:jc w:val="both"/>
        <w:rPr>
          <w:rFonts w:ascii="Times New Roman" w:hAnsi="Times New Roman"/>
        </w:rPr>
      </w:pPr>
      <w:r w:rsidRPr="00712AB2">
        <w:rPr>
          <w:rFonts w:ascii="Times New Roman" w:hAnsi="Times New Roman"/>
        </w:rPr>
        <w:t>5. Официальное опубликование Устава муниципального образования и муниципальных правовых актов о внесении изменений</w:t>
      </w:r>
      <w:r w:rsidRPr="00712AB2">
        <w:rPr>
          <w:rFonts w:ascii="Times New Roman" w:hAnsi="Times New Roman"/>
        </w:rPr>
        <w:br/>
        <w:t xml:space="preserve"> и дополнений в Устав муниципального образования осуществляется на портале Минюста России «Нормативные правовые акты в Российской Федерации» (http://pravo-mi</w:t>
      </w:r>
      <w:r w:rsidRPr="00712AB2">
        <w:rPr>
          <w:rFonts w:ascii="Times New Roman" w:hAnsi="Times New Roman"/>
          <w:lang w:val="en-US"/>
        </w:rPr>
        <w:t>n</w:t>
      </w:r>
      <w:r w:rsidRPr="00712AB2">
        <w:rPr>
          <w:rFonts w:ascii="Times New Roman" w:hAnsi="Times New Roman"/>
        </w:rPr>
        <w:t xml:space="preserve">just.ru, </w:t>
      </w:r>
      <w:proofErr w:type="spellStart"/>
      <w:r w:rsidRPr="00712AB2">
        <w:rPr>
          <w:rFonts w:ascii="Times New Roman" w:hAnsi="Times New Roman"/>
        </w:rPr>
        <w:t>http</w:t>
      </w:r>
      <w:proofErr w:type="spellEnd"/>
      <w:r w:rsidRPr="00712AB2">
        <w:rPr>
          <w:rFonts w:ascii="Times New Roman" w:hAnsi="Times New Roman"/>
        </w:rPr>
        <w:t>//право-</w:t>
      </w:r>
      <w:proofErr w:type="spellStart"/>
      <w:r w:rsidRPr="00712AB2">
        <w:rPr>
          <w:rFonts w:ascii="Times New Roman" w:hAnsi="Times New Roman"/>
        </w:rPr>
        <w:t>минюст.рф</w:t>
      </w:r>
      <w:proofErr w:type="spellEnd"/>
      <w:r w:rsidRPr="00712AB2">
        <w:rPr>
          <w:rFonts w:ascii="Times New Roman" w:hAnsi="Times New Roman"/>
        </w:rPr>
        <w:t>) в информационно-телекоммуникационной сети «Интернет».</w:t>
      </w:r>
    </w:p>
    <w:p w:rsidR="00712AB2" w:rsidRPr="00712AB2" w:rsidRDefault="00712AB2" w:rsidP="00712AB2">
      <w:pPr>
        <w:pStyle w:val="a4"/>
        <w:spacing w:after="0" w:line="240" w:lineRule="auto"/>
        <w:ind w:left="0" w:firstLine="720"/>
        <w:jc w:val="both"/>
        <w:rPr>
          <w:rFonts w:ascii="Times New Roman" w:hAnsi="Times New Roman"/>
        </w:rPr>
      </w:pPr>
      <w:r w:rsidRPr="00712AB2">
        <w:rPr>
          <w:rFonts w:ascii="Times New Roman" w:hAnsi="Times New Roman"/>
        </w:rPr>
        <w:t xml:space="preserve">6. Муниципальные правовые акты муниципального образования,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w:t>
      </w:r>
      <w:r w:rsidRPr="00712AB2">
        <w:rPr>
          <w:rFonts w:ascii="Times New Roman" w:hAnsi="Times New Roman"/>
        </w:rPr>
        <w:br/>
        <w:t>в порядке, установленном законом Ставропольского края.</w:t>
      </w:r>
    </w:p>
    <w:p w:rsidR="00712AB2" w:rsidRPr="00712AB2" w:rsidRDefault="00712AB2" w:rsidP="00712AB2">
      <w:pPr>
        <w:pStyle w:val="a4"/>
        <w:spacing w:after="0" w:line="240" w:lineRule="auto"/>
        <w:ind w:left="0" w:firstLine="720"/>
        <w:jc w:val="both"/>
        <w:rPr>
          <w:rFonts w:ascii="Times New Roman" w:hAnsi="Times New Roman"/>
        </w:rPr>
      </w:pPr>
      <w:r w:rsidRPr="00712AB2">
        <w:rPr>
          <w:rFonts w:ascii="Times New Roman" w:hAnsi="Times New Roman"/>
        </w:rPr>
        <w:t xml:space="preserve">7.Перечень периодических печатных изданий, сетевых изданий </w:t>
      </w:r>
      <w:r w:rsidRPr="00712AB2">
        <w:rPr>
          <w:rFonts w:ascii="Times New Roman" w:hAnsi="Times New Roman"/>
        </w:rPr>
        <w:br/>
        <w:t xml:space="preserve">с указанием доменных имен соответствующих сайтов в информационно-телекоммуникационной сети «Интернет» и сведений об их регистрации </w:t>
      </w:r>
      <w:r w:rsidRPr="00712AB2">
        <w:rPr>
          <w:rFonts w:ascii="Times New Roman" w:hAnsi="Times New Roman"/>
        </w:rPr>
        <w:br/>
        <w:t>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12AB2" w:rsidRPr="00712AB2" w:rsidRDefault="00712AB2" w:rsidP="00712AB2">
      <w:pPr>
        <w:widowControl w:val="0"/>
        <w:suppressAutoHyphens/>
        <w:spacing w:after="0" w:line="240" w:lineRule="auto"/>
        <w:ind w:firstLine="567"/>
        <w:jc w:val="both"/>
        <w:rPr>
          <w:rFonts w:ascii="Times New Roman" w:hAnsi="Times New Roman"/>
          <w:szCs w:val="28"/>
          <w:lang w:eastAsia="zh-CN" w:bidi="hi-IN"/>
        </w:rPr>
      </w:pPr>
      <w:r w:rsidRPr="00712AB2">
        <w:rPr>
          <w:rFonts w:ascii="Times New Roman" w:hAnsi="Times New Roman"/>
          <w:szCs w:val="28"/>
          <w:lang w:eastAsia="zh-CN" w:bidi="hi-IN"/>
        </w:rPr>
        <w:t>1.10. Статью 61 дополнить частью 6 следующего содержания:</w:t>
      </w:r>
    </w:p>
    <w:p w:rsidR="00712AB2" w:rsidRPr="00712AB2" w:rsidRDefault="00712AB2" w:rsidP="00712AB2">
      <w:pPr>
        <w:widowControl w:val="0"/>
        <w:suppressAutoHyphens/>
        <w:spacing w:after="0" w:line="240" w:lineRule="auto"/>
        <w:ind w:firstLine="567"/>
        <w:jc w:val="both"/>
        <w:rPr>
          <w:rFonts w:ascii="Times New Roman" w:hAnsi="Times New Roman"/>
          <w:szCs w:val="28"/>
        </w:rPr>
      </w:pPr>
      <w:r w:rsidRPr="00712AB2">
        <w:rPr>
          <w:rFonts w:ascii="Times New Roman" w:hAnsi="Times New Roman"/>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12AB2" w:rsidRPr="00712AB2" w:rsidRDefault="00712AB2" w:rsidP="00712AB2">
      <w:pPr>
        <w:autoSpaceDE w:val="0"/>
        <w:autoSpaceDN w:val="0"/>
        <w:adjustRightInd w:val="0"/>
        <w:spacing w:after="0" w:line="240" w:lineRule="auto"/>
        <w:ind w:firstLine="539"/>
        <w:jc w:val="both"/>
        <w:rPr>
          <w:rFonts w:ascii="Times New Roman" w:eastAsia="Calibri" w:hAnsi="Times New Roman"/>
          <w:szCs w:val="28"/>
          <w:lang w:eastAsia="ru-RU"/>
        </w:rPr>
      </w:pPr>
      <w:r w:rsidRPr="00712AB2">
        <w:rPr>
          <w:rFonts w:ascii="Times New Roman" w:hAnsi="Times New Roman"/>
          <w:szCs w:val="28"/>
        </w:rPr>
        <w:t xml:space="preserve">1.11. Статью 77 </w:t>
      </w:r>
      <w:hyperlink r:id="rId10" w:history="1">
        <w:r w:rsidRPr="00712AB2">
          <w:rPr>
            <w:rFonts w:ascii="Times New Roman" w:eastAsia="Calibri" w:hAnsi="Times New Roman"/>
            <w:szCs w:val="28"/>
            <w:lang w:eastAsia="ru-RU"/>
          </w:rPr>
          <w:t>дополнить</w:t>
        </w:r>
      </w:hyperlink>
      <w:r w:rsidRPr="00712AB2">
        <w:rPr>
          <w:rFonts w:ascii="Times New Roman" w:eastAsia="Calibri" w:hAnsi="Times New Roman"/>
          <w:szCs w:val="28"/>
          <w:lang w:eastAsia="ru-RU"/>
        </w:rPr>
        <w:t xml:space="preserve"> частями 3 и 4 следующего содержания:</w:t>
      </w:r>
    </w:p>
    <w:p w:rsidR="00712AB2" w:rsidRPr="00712AB2" w:rsidRDefault="00712AB2" w:rsidP="00712AB2">
      <w:pPr>
        <w:autoSpaceDE w:val="0"/>
        <w:autoSpaceDN w:val="0"/>
        <w:adjustRightInd w:val="0"/>
        <w:spacing w:after="0" w:line="240" w:lineRule="auto"/>
        <w:ind w:firstLine="539"/>
        <w:jc w:val="both"/>
        <w:rPr>
          <w:rFonts w:ascii="Times New Roman" w:eastAsia="Calibri" w:hAnsi="Times New Roman"/>
          <w:szCs w:val="28"/>
          <w:lang w:eastAsia="ru-RU"/>
        </w:rPr>
      </w:pPr>
      <w:r w:rsidRPr="00712AB2">
        <w:rPr>
          <w:rFonts w:ascii="Times New Roman" w:eastAsia="Calibri" w:hAnsi="Times New Roman"/>
          <w:szCs w:val="28"/>
          <w:lang w:eastAsia="ru-RU"/>
        </w:rPr>
        <w:t>«3. 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Ставропольского края.</w:t>
      </w:r>
    </w:p>
    <w:p w:rsidR="00712AB2" w:rsidRPr="00712AB2" w:rsidRDefault="00712AB2" w:rsidP="00712AB2">
      <w:pPr>
        <w:autoSpaceDE w:val="0"/>
        <w:autoSpaceDN w:val="0"/>
        <w:adjustRightInd w:val="0"/>
        <w:spacing w:after="0" w:line="240" w:lineRule="auto"/>
        <w:ind w:firstLine="539"/>
        <w:jc w:val="both"/>
        <w:rPr>
          <w:rFonts w:ascii="Times New Roman" w:eastAsia="Calibri" w:hAnsi="Times New Roman"/>
          <w:szCs w:val="28"/>
          <w:lang w:eastAsia="ru-RU"/>
        </w:rPr>
      </w:pPr>
      <w:r w:rsidRPr="00712AB2">
        <w:rPr>
          <w:rFonts w:ascii="Times New Roman" w:eastAsia="Calibri" w:hAnsi="Times New Roman"/>
          <w:szCs w:val="28"/>
          <w:lang w:eastAsia="ru-RU"/>
        </w:rPr>
        <w:t>4. 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w:t>
      </w:r>
      <w:r w:rsidRPr="00712AB2">
        <w:rPr>
          <w:rFonts w:ascii="Times New Roman" w:eastAsia="Calibri" w:hAnsi="Times New Roman"/>
          <w:szCs w:val="28"/>
          <w:lang w:eastAsia="ru-RU"/>
        </w:rPr>
        <w:lastRenderedPageBreak/>
        <w:t>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12AB2" w:rsidRPr="00712AB2" w:rsidRDefault="00712AB2" w:rsidP="00712AB2">
      <w:pPr>
        <w:widowControl w:val="0"/>
        <w:suppressAutoHyphens/>
        <w:spacing w:after="0" w:line="240" w:lineRule="auto"/>
        <w:ind w:firstLine="567"/>
        <w:jc w:val="both"/>
        <w:rPr>
          <w:rFonts w:ascii="Times New Roman" w:hAnsi="Times New Roman"/>
          <w:szCs w:val="28"/>
        </w:rPr>
      </w:pPr>
      <w:r w:rsidRPr="00712AB2">
        <w:rPr>
          <w:rFonts w:ascii="Times New Roman" w:hAnsi="Times New Roman"/>
          <w:szCs w:val="28"/>
        </w:rPr>
        <w:t>1.12.</w:t>
      </w:r>
      <w:r w:rsidRPr="00712AB2">
        <w:t xml:space="preserve"> Ч</w:t>
      </w:r>
      <w:r w:rsidRPr="00712AB2">
        <w:rPr>
          <w:rFonts w:ascii="Times New Roman" w:hAnsi="Times New Roman"/>
          <w:szCs w:val="28"/>
        </w:rPr>
        <w:t>асть 2 статьи 78 дополнить пунктом 6 следующего содержания:</w:t>
      </w:r>
    </w:p>
    <w:p w:rsidR="00712AB2" w:rsidRPr="00712AB2" w:rsidRDefault="00712AB2" w:rsidP="00712AB2">
      <w:pPr>
        <w:widowControl w:val="0"/>
        <w:suppressAutoHyphens/>
        <w:spacing w:after="0" w:line="240" w:lineRule="auto"/>
        <w:ind w:firstLine="567"/>
        <w:jc w:val="both"/>
        <w:rPr>
          <w:rFonts w:ascii="Times New Roman" w:hAnsi="Times New Roman"/>
          <w:szCs w:val="28"/>
        </w:rPr>
      </w:pPr>
      <w:r w:rsidRPr="00712AB2">
        <w:rPr>
          <w:rFonts w:ascii="Times New Roman" w:hAnsi="Times New Roman"/>
          <w:szCs w:val="28"/>
        </w:rPr>
        <w:t xml:space="preserve">«6) систематическое </w:t>
      </w:r>
      <w:proofErr w:type="spellStart"/>
      <w:r w:rsidRPr="00712AB2">
        <w:rPr>
          <w:rFonts w:ascii="Times New Roman" w:hAnsi="Times New Roman"/>
          <w:szCs w:val="28"/>
        </w:rPr>
        <w:t>недостижение</w:t>
      </w:r>
      <w:proofErr w:type="spellEnd"/>
      <w:r w:rsidRPr="00712AB2">
        <w:rPr>
          <w:rFonts w:ascii="Times New Roman" w:hAnsi="Times New Roman"/>
          <w:szCs w:val="28"/>
        </w:rPr>
        <w:t xml:space="preserve"> показателей для оценки эффективности деятельности органов местного самоуправления.»;</w:t>
      </w:r>
    </w:p>
    <w:p w:rsidR="00712AB2" w:rsidRPr="00712AB2" w:rsidRDefault="00712AB2" w:rsidP="00712AB2">
      <w:pPr>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1.13. Часть 2 статьи 78 дополнить пунктом 5.1 следующего содержания:</w:t>
      </w:r>
    </w:p>
    <w:p w:rsidR="00712AB2" w:rsidRPr="00712AB2" w:rsidRDefault="00712AB2" w:rsidP="00712AB2">
      <w:pPr>
        <w:spacing w:after="0" w:line="240" w:lineRule="auto"/>
        <w:ind w:firstLine="567"/>
        <w:jc w:val="both"/>
        <w:rPr>
          <w:rFonts w:ascii="Times New Roman" w:hAnsi="Times New Roman"/>
          <w:szCs w:val="28"/>
          <w:lang w:eastAsia="ru-RU"/>
        </w:rPr>
      </w:pPr>
      <w:r w:rsidRPr="00712AB2">
        <w:rPr>
          <w:rFonts w:ascii="Times New Roman" w:hAnsi="Times New Roman"/>
          <w:szCs w:val="28"/>
        </w:rPr>
        <w:t>«5.1.) приобретения им статуса иностранного агента.».</w:t>
      </w:r>
    </w:p>
    <w:p w:rsidR="00712AB2" w:rsidRPr="00712AB2" w:rsidRDefault="00712AB2" w:rsidP="00712AB2">
      <w:pPr>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 xml:space="preserve">2.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 </w:t>
      </w:r>
    </w:p>
    <w:p w:rsidR="00712AB2" w:rsidRPr="00712AB2" w:rsidRDefault="00712AB2" w:rsidP="00712AB2">
      <w:pPr>
        <w:autoSpaceDE w:val="0"/>
        <w:autoSpaceDN w:val="0"/>
        <w:adjustRightInd w:val="0"/>
        <w:spacing w:after="0" w:line="240" w:lineRule="auto"/>
        <w:ind w:firstLine="567"/>
        <w:jc w:val="both"/>
        <w:rPr>
          <w:rFonts w:ascii="Times New Roman" w:hAnsi="Times New Roman"/>
          <w:szCs w:val="28"/>
        </w:rPr>
      </w:pPr>
      <w:r w:rsidRPr="00712AB2">
        <w:rPr>
          <w:rFonts w:ascii="Times New Roman" w:hAnsi="Times New Roman"/>
          <w:szCs w:val="28"/>
          <w:lang w:eastAsia="ru-RU"/>
        </w:rPr>
        <w:t xml:space="preserve">3. Настоящее решение подлежит официальному опубликованию в газете «Вестник Петровского муниципального округа» после его государственной регистрации и вступает в силу после его официального опубликования в газете «Вестник Петровского муниципального округа» </w:t>
      </w:r>
      <w:r w:rsidRPr="00712AB2">
        <w:rPr>
          <w:rFonts w:ascii="Times New Roman" w:hAnsi="Times New Roman"/>
          <w:szCs w:val="28"/>
        </w:rPr>
        <w:t>за исключением пункта 1.3., который вступает в силу с 01 января 2025 года.</w:t>
      </w:r>
    </w:p>
    <w:p w:rsidR="00712AB2" w:rsidRPr="00712AB2" w:rsidRDefault="00712AB2" w:rsidP="00712AB2">
      <w:pPr>
        <w:spacing w:after="0" w:line="240" w:lineRule="auto"/>
        <w:ind w:firstLine="567"/>
        <w:jc w:val="both"/>
        <w:rPr>
          <w:rFonts w:ascii="Times New Roman" w:hAnsi="Times New Roman"/>
          <w:szCs w:val="28"/>
        </w:rPr>
      </w:pPr>
    </w:p>
    <w:p w:rsidR="00712AB2" w:rsidRPr="00712AB2" w:rsidRDefault="00712AB2" w:rsidP="00712AB2">
      <w:pPr>
        <w:snapToGrid w:val="0"/>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Председатель Совета депутатов</w:t>
      </w:r>
    </w:p>
    <w:p w:rsidR="00712AB2" w:rsidRPr="00712AB2" w:rsidRDefault="00712AB2" w:rsidP="00712AB2">
      <w:pPr>
        <w:snapToGrid w:val="0"/>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Петровского муниципального округа</w:t>
      </w:r>
    </w:p>
    <w:p w:rsidR="00712AB2" w:rsidRPr="00712AB2" w:rsidRDefault="00712AB2" w:rsidP="00712AB2">
      <w:pPr>
        <w:snapToGrid w:val="0"/>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Ставропольского края</w:t>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proofErr w:type="spellStart"/>
      <w:r w:rsidRPr="00712AB2">
        <w:rPr>
          <w:rFonts w:ascii="Times New Roman" w:hAnsi="Times New Roman"/>
          <w:szCs w:val="28"/>
          <w:lang w:eastAsia="ru-RU"/>
        </w:rPr>
        <w:t>В.О.Лагунов</w:t>
      </w:r>
      <w:proofErr w:type="spellEnd"/>
    </w:p>
    <w:p w:rsidR="00712AB2" w:rsidRPr="00712AB2" w:rsidRDefault="00712AB2" w:rsidP="00712AB2">
      <w:pPr>
        <w:snapToGrid w:val="0"/>
        <w:spacing w:after="0" w:line="240" w:lineRule="auto"/>
        <w:ind w:firstLine="567"/>
        <w:jc w:val="both"/>
        <w:rPr>
          <w:rFonts w:ascii="Times New Roman" w:hAnsi="Times New Roman"/>
          <w:szCs w:val="28"/>
          <w:lang w:eastAsia="ru-RU"/>
        </w:rPr>
      </w:pPr>
    </w:p>
    <w:p w:rsidR="00712AB2" w:rsidRPr="00712AB2" w:rsidRDefault="00712AB2" w:rsidP="00712AB2">
      <w:pPr>
        <w:snapToGrid w:val="0"/>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Глава Петровского муниципального</w:t>
      </w:r>
    </w:p>
    <w:p w:rsidR="00712AB2" w:rsidRDefault="00712AB2" w:rsidP="00712AB2">
      <w:pPr>
        <w:snapToGrid w:val="0"/>
        <w:spacing w:after="0" w:line="240" w:lineRule="auto"/>
        <w:ind w:firstLine="567"/>
        <w:jc w:val="both"/>
        <w:rPr>
          <w:rFonts w:ascii="Times New Roman" w:hAnsi="Times New Roman"/>
          <w:szCs w:val="28"/>
          <w:lang w:eastAsia="ru-RU"/>
        </w:rPr>
      </w:pPr>
      <w:r w:rsidRPr="00712AB2">
        <w:rPr>
          <w:rFonts w:ascii="Times New Roman" w:hAnsi="Times New Roman"/>
          <w:szCs w:val="28"/>
          <w:lang w:eastAsia="ru-RU"/>
        </w:rPr>
        <w:t>округа Ставропольского края</w:t>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r w:rsidRPr="00712AB2">
        <w:rPr>
          <w:rFonts w:ascii="Times New Roman" w:hAnsi="Times New Roman"/>
          <w:szCs w:val="28"/>
          <w:lang w:eastAsia="ru-RU"/>
        </w:rPr>
        <w:tab/>
      </w:r>
      <w:proofErr w:type="spellStart"/>
      <w:r w:rsidRPr="00712AB2">
        <w:rPr>
          <w:rFonts w:ascii="Times New Roman" w:hAnsi="Times New Roman"/>
          <w:szCs w:val="28"/>
          <w:lang w:eastAsia="ru-RU"/>
        </w:rPr>
        <w:t>Н.В.Конкина</w:t>
      </w:r>
      <w:proofErr w:type="spellEnd"/>
    </w:p>
    <w:p w:rsidR="00712AB2" w:rsidRDefault="00712AB2" w:rsidP="00712AB2">
      <w:pPr>
        <w:snapToGrid w:val="0"/>
        <w:spacing w:after="0" w:line="240" w:lineRule="auto"/>
        <w:ind w:firstLine="567"/>
        <w:jc w:val="both"/>
        <w:rPr>
          <w:rFonts w:ascii="Times New Roman" w:hAnsi="Times New Roman"/>
          <w:szCs w:val="28"/>
          <w:lang w:eastAsia="ru-RU"/>
        </w:rPr>
      </w:pPr>
    </w:p>
    <w:p w:rsidR="00712AB2" w:rsidRDefault="00712AB2" w:rsidP="00712AB2">
      <w:pPr>
        <w:snapToGrid w:val="0"/>
        <w:spacing w:after="0" w:line="240" w:lineRule="auto"/>
        <w:ind w:firstLine="567"/>
        <w:jc w:val="both"/>
        <w:rPr>
          <w:rFonts w:ascii="Times New Roman" w:hAnsi="Times New Roman"/>
          <w:szCs w:val="28"/>
          <w:lang w:eastAsia="ru-RU"/>
        </w:rPr>
        <w:sectPr w:rsidR="00712AB2" w:rsidSect="00712AB2">
          <w:pgSz w:w="16838" w:h="11906" w:orient="landscape"/>
          <w:pgMar w:top="397" w:right="397" w:bottom="397" w:left="397" w:header="709" w:footer="709" w:gutter="0"/>
          <w:cols w:num="2" w:space="340"/>
          <w:docGrid w:linePitch="360"/>
        </w:sectPr>
      </w:pPr>
    </w:p>
    <w:p w:rsidR="00712AB2" w:rsidRDefault="00712AB2" w:rsidP="00712AB2">
      <w:pPr>
        <w:snapToGrid w:val="0"/>
        <w:spacing w:after="0" w:line="240" w:lineRule="auto"/>
        <w:ind w:firstLine="567"/>
        <w:jc w:val="both"/>
        <w:rPr>
          <w:rFonts w:ascii="Times New Roman" w:hAnsi="Times New Roman"/>
          <w:szCs w:val="28"/>
          <w:lang w:eastAsia="ru-RU"/>
        </w:rPr>
      </w:pPr>
    </w:p>
    <w:p w:rsidR="00712AB2" w:rsidRPr="004900E3" w:rsidRDefault="00712AB2" w:rsidP="00712AB2">
      <w:pPr>
        <w:spacing w:after="0" w:line="240" w:lineRule="auto"/>
        <w:ind w:firstLine="567"/>
        <w:jc w:val="center"/>
        <w:rPr>
          <w:rFonts w:ascii="Times New Roman" w:hAnsi="Times New Roman" w:cs="Times New Roman"/>
          <w:szCs w:val="28"/>
        </w:rPr>
      </w:pPr>
      <w:r w:rsidRPr="004900E3">
        <w:rPr>
          <w:rFonts w:ascii="Times New Roman" w:hAnsi="Times New Roman" w:cs="Times New Roman"/>
          <w:szCs w:val="28"/>
        </w:rPr>
        <w:t>СРАВНИТЕЛЬНАЯ ТАБЛИЦА</w:t>
      </w:r>
    </w:p>
    <w:p w:rsidR="00712AB2" w:rsidRPr="004900E3" w:rsidRDefault="00712AB2" w:rsidP="00712AB2">
      <w:pPr>
        <w:shd w:val="clear" w:color="auto" w:fill="FFFFFF"/>
        <w:spacing w:after="0" w:line="240" w:lineRule="auto"/>
        <w:ind w:firstLine="567"/>
        <w:jc w:val="center"/>
        <w:rPr>
          <w:rFonts w:ascii="Times New Roman" w:hAnsi="Times New Roman" w:cs="Times New Roman"/>
          <w:spacing w:val="-3"/>
          <w:szCs w:val="28"/>
        </w:rPr>
      </w:pPr>
      <w:r w:rsidRPr="004900E3">
        <w:rPr>
          <w:rFonts w:ascii="Times New Roman" w:hAnsi="Times New Roman" w:cs="Times New Roman"/>
          <w:szCs w:val="28"/>
        </w:rPr>
        <w:t>к проекту решения Совета депутатов Петровского муниципального округа Ставр</w:t>
      </w:r>
      <w:bookmarkStart w:id="0" w:name="_GoBack"/>
      <w:bookmarkEnd w:id="0"/>
      <w:r w:rsidRPr="004900E3">
        <w:rPr>
          <w:rFonts w:ascii="Times New Roman" w:hAnsi="Times New Roman" w:cs="Times New Roman"/>
          <w:szCs w:val="28"/>
        </w:rPr>
        <w:t>опольского края «</w:t>
      </w:r>
      <w:r w:rsidRPr="004900E3">
        <w:rPr>
          <w:rFonts w:ascii="Times New Roman" w:hAnsi="Times New Roman" w:cs="Times New Roman"/>
          <w:spacing w:val="6"/>
          <w:szCs w:val="28"/>
        </w:rPr>
        <w:t xml:space="preserve">О внесении изменений в Устав Петровского муниципального округа </w:t>
      </w:r>
      <w:r w:rsidRPr="004900E3">
        <w:rPr>
          <w:rFonts w:ascii="Times New Roman" w:hAnsi="Times New Roman" w:cs="Times New Roman"/>
          <w:spacing w:val="-3"/>
          <w:szCs w:val="28"/>
        </w:rPr>
        <w:t>Ставропольского края</w:t>
      </w:r>
    </w:p>
    <w:p w:rsidR="00712AB2" w:rsidRPr="004900E3" w:rsidRDefault="00712AB2" w:rsidP="00712AB2">
      <w:pPr>
        <w:shd w:val="clear" w:color="auto" w:fill="FFFFFF"/>
        <w:spacing w:after="0" w:line="240" w:lineRule="auto"/>
        <w:ind w:firstLine="567"/>
        <w:jc w:val="center"/>
        <w:rPr>
          <w:rFonts w:ascii="Times New Roman" w:hAnsi="Times New Roman" w:cs="Times New Roman"/>
          <w:spacing w:val="6"/>
        </w:rPr>
      </w:pPr>
    </w:p>
    <w:tbl>
      <w:tblPr>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9"/>
        <w:gridCol w:w="850"/>
        <w:gridCol w:w="6237"/>
        <w:gridCol w:w="8505"/>
      </w:tblGrid>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Основание</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 xml:space="preserve">Действующая редакция </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Новая редакция</w:t>
            </w:r>
          </w:p>
        </w:tc>
      </w:tr>
      <w:tr w:rsidR="00712AB2" w:rsidRPr="004900E3" w:rsidTr="00712AB2">
        <w:trPr>
          <w:cantSplit/>
          <w:trHeight w:val="35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2</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3</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4</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hd w:val="clear" w:color="auto" w:fill="FFFFFF"/>
              <w:spacing w:after="0" w:line="240" w:lineRule="auto"/>
              <w:jc w:val="center"/>
              <w:rPr>
                <w:rFonts w:ascii="Times New Roman" w:hAnsi="Times New Roman" w:cs="Times New Roman"/>
                <w:szCs w:val="24"/>
              </w:rPr>
            </w:pPr>
            <w:r w:rsidRPr="004900E3">
              <w:rPr>
                <w:rFonts w:ascii="Times New Roman" w:hAnsi="Times New Roman" w:cs="Times New Roman"/>
                <w:spacing w:val="-1"/>
                <w:szCs w:val="24"/>
              </w:rPr>
              <w:t xml:space="preserve">Статья 10 </w:t>
            </w:r>
            <w:r w:rsidRPr="004900E3">
              <w:rPr>
                <w:rFonts w:ascii="Times New Roman" w:eastAsia="Calibri" w:hAnsi="Times New Roman" w:cs="Times New Roman"/>
                <w:szCs w:val="24"/>
              </w:rPr>
              <w:t>пункт 15</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15) организация мероприятий по охране окружающей среды в границах муниципального округа;</w:t>
            </w:r>
          </w:p>
          <w:p w:rsidR="00712AB2" w:rsidRPr="004900E3" w:rsidRDefault="00712AB2" w:rsidP="00712AB2">
            <w:pPr>
              <w:spacing w:after="0" w:line="240" w:lineRule="auto"/>
              <w:jc w:val="both"/>
              <w:rPr>
                <w:rFonts w:ascii="Times New Roman" w:hAnsi="Times New Roman" w:cs="Times New Roman"/>
                <w:szCs w:val="24"/>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 xml:space="preserve">«15) </w:t>
            </w:r>
            <w:r w:rsidRPr="004900E3">
              <w:rPr>
                <w:rFonts w:ascii="Times New Roman" w:eastAsia="Calibri" w:hAnsi="Times New Roman" w:cs="Times New Roman"/>
                <w:szCs w:val="24"/>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Статья 10 пункт 34</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hAnsi="Times New Roman" w:cs="Times New Roman"/>
                <w:szCs w:val="24"/>
              </w:rPr>
            </w:pPr>
            <w:r w:rsidRPr="004900E3">
              <w:rPr>
                <w:rFonts w:ascii="Times New Roman" w:eastAsia="Calibri" w:hAnsi="Times New Roman" w:cs="Times New Roman"/>
                <w:szCs w:val="24"/>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hAnsi="Times New Roman" w:cs="Times New Roman"/>
                <w:szCs w:val="24"/>
              </w:rPr>
              <w:t xml:space="preserve">«34) </w:t>
            </w:r>
            <w:r w:rsidRPr="004900E3">
              <w:rPr>
                <w:rFonts w:ascii="Times New Roman" w:eastAsia="Calibri" w:hAnsi="Times New Roman" w:cs="Times New Roman"/>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Статья 10 пункт 38</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38) организация и осуществление мероприятий по работе с детьми и молодежью в муниципальном округе;</w:t>
            </w:r>
          </w:p>
          <w:p w:rsidR="00712AB2" w:rsidRPr="004900E3" w:rsidRDefault="00712AB2" w:rsidP="00712AB2">
            <w:pPr>
              <w:spacing w:after="0" w:line="240" w:lineRule="auto"/>
              <w:jc w:val="both"/>
              <w:rPr>
                <w:rFonts w:ascii="Times New Roman" w:hAnsi="Times New Roman" w:cs="Times New Roman"/>
                <w:szCs w:val="24"/>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hd w:val="clear" w:color="auto" w:fill="FFFFFF"/>
              <w:spacing w:after="0" w:line="240" w:lineRule="auto"/>
              <w:jc w:val="both"/>
              <w:rPr>
                <w:rFonts w:ascii="Times New Roman" w:hAnsi="Times New Roman" w:cs="Times New Roman"/>
                <w:szCs w:val="24"/>
              </w:rPr>
            </w:pPr>
            <w:r w:rsidRPr="004900E3">
              <w:rPr>
                <w:rFonts w:ascii="Times New Roman" w:hAnsi="Times New Roman" w:cs="Times New Roman"/>
                <w:szCs w:val="24"/>
              </w:rPr>
              <w:t>«38)</w:t>
            </w:r>
            <w:r w:rsidRPr="004900E3">
              <w:rPr>
                <w:rFonts w:ascii="Times New Roman" w:eastAsia="Calibri" w:hAnsi="Times New Roman" w:cs="Times New Roman"/>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lastRenderedPageBreak/>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Статья 10 пункт 39</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hAnsi="Times New Roman" w:cs="Times New Roman"/>
                <w:szCs w:val="24"/>
              </w:rPr>
            </w:pPr>
            <w:r w:rsidRPr="004900E3">
              <w:rPr>
                <w:rFonts w:ascii="Times New Roman" w:eastAsia="Calibri" w:hAnsi="Times New Roman" w:cs="Times New Roman"/>
                <w:szCs w:val="24"/>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tc>
      </w:tr>
      <w:tr w:rsidR="00712AB2" w:rsidRPr="004900E3" w:rsidTr="00712AB2">
        <w:trPr>
          <w:cantSplit/>
          <w:trHeight w:val="697"/>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Статья 10 пункт 49</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 xml:space="preserve">«49) осуществление учета личных подсобных хозяйств, которые ведут граждане в соответствии с Федеральным </w:t>
            </w:r>
            <w:hyperlink r:id="rId11" w:history="1">
              <w:r w:rsidRPr="004900E3">
                <w:rPr>
                  <w:rStyle w:val="a3"/>
                  <w:rFonts w:ascii="Times New Roman" w:hAnsi="Times New Roman" w:cs="Times New Roman"/>
                  <w:szCs w:val="24"/>
                </w:rPr>
                <w:t>законом</w:t>
              </w:r>
            </w:hyperlink>
            <w:r w:rsidRPr="004900E3">
              <w:rPr>
                <w:rFonts w:ascii="Times New Roman" w:hAnsi="Times New Roman" w:cs="Times New Roman"/>
                <w:szCs w:val="24"/>
              </w:rPr>
              <w:t xml:space="preserve"> от 7 июля 2003 года № 112-ФЗ «О личном подсобном хозяйстве», в </w:t>
            </w:r>
            <w:proofErr w:type="spellStart"/>
            <w:r w:rsidRPr="004900E3">
              <w:rPr>
                <w:rFonts w:ascii="Times New Roman" w:hAnsi="Times New Roman" w:cs="Times New Roman"/>
                <w:szCs w:val="24"/>
              </w:rPr>
              <w:t>похозяйственных</w:t>
            </w:r>
            <w:proofErr w:type="spellEnd"/>
            <w:r w:rsidRPr="004900E3">
              <w:rPr>
                <w:rFonts w:ascii="Times New Roman" w:hAnsi="Times New Roman" w:cs="Times New Roman"/>
                <w:szCs w:val="24"/>
              </w:rPr>
              <w:t xml:space="preserve"> книгах.».</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10 часть 1 статья 12</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10) учреждение печатного средства массовой информации для опубликования муниципальных правовых актов муниципального округа, обсуждения проектов муниципальных правовых актов муниципального округа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bCs/>
                <w:szCs w:val="24"/>
              </w:rPr>
            </w:pPr>
            <w:r w:rsidRPr="004900E3">
              <w:rPr>
                <w:rFonts w:ascii="Times New Roman" w:hAnsi="Times New Roman" w:cs="Times New Roman"/>
                <w:szCs w:val="24"/>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4900E3">
              <w:rPr>
                <w:rFonts w:ascii="Times New Roman" w:hAnsi="Times New Roman" w:cs="Times New Roman"/>
                <w:bCs/>
                <w:szCs w:val="24"/>
              </w:rPr>
              <w:t>».</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Часть 5 статья 16</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5.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autoSpaceDE w:val="0"/>
              <w:autoSpaceDN w:val="0"/>
              <w:spacing w:after="0" w:line="240" w:lineRule="auto"/>
              <w:jc w:val="both"/>
              <w:rPr>
                <w:rFonts w:ascii="Times New Roman" w:hAnsi="Times New Roman" w:cs="Times New Roman"/>
                <w:szCs w:val="24"/>
              </w:rPr>
            </w:pPr>
            <w:r w:rsidRPr="004900E3">
              <w:rPr>
                <w:rFonts w:ascii="Times New Roman" w:eastAsia="Calibri" w:hAnsi="Times New Roman" w:cs="Times New Roman"/>
                <w:szCs w:val="24"/>
              </w:rPr>
              <w:t xml:space="preserve">«5.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 </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13 часть 2 статья 32</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13) принятие по представлению главы муниципального округа решений об утверждении структуры администрации муниципального округа и положения об администрации муниципального округа, учреждении органов администрации муниципального округа с правами юридического лица; согласование назначения на должность первых заместителей, заместителей главы администрации муниципального округа;</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13) принятие по представлению главы муниципального округа решений об утверждении структуры администрации муниципального округа и положения об администрации муниципального округа, учреждении органов администрации муниципального округа с правами юридического лица;</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подпункт «б» пункт 2 част 5 статья 34</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lastRenderedPageBreak/>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 xml:space="preserve">Статья 34 </w:t>
            </w:r>
            <w:r w:rsidRPr="004900E3">
              <w:rPr>
                <w:rFonts w:ascii="Times New Roman" w:hAnsi="Times New Roman"/>
                <w:szCs w:val="24"/>
              </w:rPr>
              <w:t>часть 15</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15. Депутат Совета депутатов Петровского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15. Депутат Совета депутатов Петровского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15.1 часть 1 статья 37</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«15.1.) приобретения им статуса иностранного агента;».</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14 часть 1 статья 50</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14) организация мероприятий по охране окружающей среды в границах муниципального округа;</w:t>
            </w:r>
          </w:p>
          <w:p w:rsidR="00712AB2" w:rsidRPr="004900E3" w:rsidRDefault="00712AB2" w:rsidP="00712AB2">
            <w:pPr>
              <w:spacing w:after="0" w:line="240" w:lineRule="auto"/>
              <w:jc w:val="both"/>
              <w:rPr>
                <w:rFonts w:ascii="Times New Roman" w:hAnsi="Times New Roman" w:cs="Times New Roman"/>
                <w:szCs w:val="24"/>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kern w:val="2"/>
                <w:szCs w:val="24"/>
                <w:lang w:eastAsia="zh-CN"/>
              </w:rPr>
              <w:t xml:space="preserve">«14) </w:t>
            </w:r>
            <w:r w:rsidRPr="004900E3">
              <w:rPr>
                <w:rFonts w:ascii="Times New Roman" w:eastAsia="Calibri" w:hAnsi="Times New Roman" w:cs="Times New Roman"/>
                <w:szCs w:val="24"/>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33 часть 1 статья 50</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33) создание, развитие и обеспечение охраны лечебно-оздоровительных местностей и курортов местного значения на территории муниципального округа;</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hAnsi="Times New Roman" w:cs="Times New Roman"/>
                <w:szCs w:val="24"/>
              </w:rPr>
              <w:t>«</w:t>
            </w:r>
            <w:r w:rsidRPr="004900E3">
              <w:rPr>
                <w:rFonts w:ascii="Times New Roman" w:hAnsi="Times New Roman" w:cs="Times New Roman"/>
                <w:kern w:val="2"/>
                <w:szCs w:val="24"/>
                <w:lang w:eastAsia="zh-CN"/>
              </w:rPr>
              <w:t xml:space="preserve">33) </w:t>
            </w:r>
            <w:r w:rsidRPr="004900E3">
              <w:rPr>
                <w:rFonts w:ascii="Times New Roman" w:eastAsia="Calibri" w:hAnsi="Times New Roman" w:cs="Times New Roman"/>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2016"/>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37 часть 1 статья 50</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37) организация и осуществление мероприятий по работе с детьми и молодежью в муниципальном округе;</w:t>
            </w:r>
          </w:p>
          <w:p w:rsidR="00712AB2" w:rsidRPr="004900E3" w:rsidRDefault="00712AB2" w:rsidP="00712AB2">
            <w:pPr>
              <w:spacing w:after="0" w:line="240" w:lineRule="auto"/>
              <w:jc w:val="both"/>
              <w:rPr>
                <w:rFonts w:ascii="Times New Roman" w:hAnsi="Times New Roman" w:cs="Times New Roman"/>
                <w:szCs w:val="24"/>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hAnsi="Times New Roman" w:cs="Times New Roman"/>
                <w:szCs w:val="24"/>
              </w:rPr>
            </w:pPr>
            <w:r w:rsidRPr="004900E3">
              <w:rPr>
                <w:rFonts w:ascii="Times New Roman" w:hAnsi="Times New Roman" w:cs="Times New Roman"/>
                <w:kern w:val="2"/>
                <w:szCs w:val="24"/>
                <w:lang w:eastAsia="zh-CN"/>
              </w:rPr>
              <w:t xml:space="preserve">«37) </w:t>
            </w:r>
            <w:r w:rsidRPr="004900E3">
              <w:rPr>
                <w:rFonts w:ascii="Times New Roman" w:eastAsia="Calibri" w:hAnsi="Times New Roman" w:cs="Times New Roman"/>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38 часть 1 статья 50</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rPr>
                <w:rFonts w:ascii="Times New Roman" w:hAnsi="Times New Roman" w:cs="Times New Roman"/>
                <w:szCs w:val="24"/>
              </w:rPr>
            </w:pPr>
            <w:r w:rsidRPr="004900E3">
              <w:rPr>
                <w:rFonts w:ascii="Times New Roman" w:eastAsia="Calibri" w:hAnsi="Times New Roman" w:cs="Times New Roman"/>
                <w:szCs w:val="24"/>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eastAsia="Calibri" w:hAnsi="Times New Roman" w:cs="Times New Roman"/>
                <w:szCs w:val="24"/>
              </w:rPr>
            </w:pPr>
            <w:r w:rsidRPr="004900E3">
              <w:rPr>
                <w:rFonts w:ascii="Times New Roman" w:hAnsi="Times New Roman" w:cs="Times New Roman"/>
                <w:kern w:val="2"/>
                <w:szCs w:val="24"/>
                <w:lang w:eastAsia="zh-CN"/>
              </w:rPr>
              <w:t xml:space="preserve">«38) </w:t>
            </w:r>
            <w:r w:rsidRPr="004900E3">
              <w:rPr>
                <w:rFonts w:ascii="Times New Roman" w:eastAsia="Calibri" w:hAnsi="Times New Roman" w:cs="Times New Roman"/>
                <w:szCs w:val="24"/>
              </w:rPr>
              <w:t xml:space="preserve">осуществление в пределах, установленных водным </w:t>
            </w:r>
            <w:hyperlink r:id="rId12" w:history="1">
              <w:r w:rsidRPr="004900E3">
                <w:rPr>
                  <w:rFonts w:ascii="Times New Roman" w:eastAsia="Calibri" w:hAnsi="Times New Roman" w:cs="Times New Roman"/>
                  <w:szCs w:val="24"/>
                </w:rPr>
                <w:t>законодательством</w:t>
              </w:r>
            </w:hyperlink>
            <w:r w:rsidRPr="004900E3">
              <w:rPr>
                <w:rFonts w:ascii="Times New Roman" w:eastAsia="Calibri" w:hAnsi="Times New Roman" w:cs="Times New Roman"/>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2AB2" w:rsidRPr="004900E3" w:rsidRDefault="00712AB2" w:rsidP="00712AB2">
            <w:pPr>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80 часть 1 статья 50</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kern w:val="2"/>
                <w:szCs w:val="24"/>
                <w:lang w:eastAsia="zh-CN" w:bidi="hi-IN"/>
              </w:rPr>
              <w:t xml:space="preserve">80) </w:t>
            </w:r>
            <w:r w:rsidRPr="004900E3">
              <w:rPr>
                <w:rFonts w:ascii="Times New Roman" w:eastAsia="Calibri" w:hAnsi="Times New Roman" w:cs="Times New Roman"/>
                <w:szCs w:val="24"/>
              </w:rPr>
              <w:t xml:space="preserve">осуществление учета личных подсобных хозяйств, которые ведут граждане в соответствии с Федеральным </w:t>
            </w:r>
            <w:hyperlink r:id="rId13" w:history="1">
              <w:r w:rsidRPr="004900E3">
                <w:rPr>
                  <w:rFonts w:ascii="Times New Roman" w:eastAsia="Calibri" w:hAnsi="Times New Roman" w:cs="Times New Roman"/>
                  <w:szCs w:val="24"/>
                </w:rPr>
                <w:t>законом</w:t>
              </w:r>
            </w:hyperlink>
            <w:r w:rsidRPr="004900E3">
              <w:rPr>
                <w:rFonts w:ascii="Times New Roman" w:eastAsia="Calibri" w:hAnsi="Times New Roman" w:cs="Times New Roman"/>
                <w:szCs w:val="24"/>
              </w:rPr>
              <w:t xml:space="preserve"> от 7 июля 2003 года № 112-ФЗ «О личном подсобном хозяйстве», в </w:t>
            </w:r>
            <w:proofErr w:type="spellStart"/>
            <w:r w:rsidRPr="004900E3">
              <w:rPr>
                <w:rFonts w:ascii="Times New Roman" w:eastAsia="Calibri" w:hAnsi="Times New Roman" w:cs="Times New Roman"/>
                <w:szCs w:val="24"/>
              </w:rPr>
              <w:t>похозяйственных</w:t>
            </w:r>
            <w:proofErr w:type="spellEnd"/>
            <w:r w:rsidRPr="004900E3">
              <w:rPr>
                <w:rFonts w:ascii="Times New Roman" w:eastAsia="Calibri" w:hAnsi="Times New Roman" w:cs="Times New Roman"/>
                <w:szCs w:val="24"/>
              </w:rPr>
              <w:t xml:space="preserve"> книгах.».</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lastRenderedPageBreak/>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статья 51.1</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w:t>
            </w:r>
            <w:r w:rsidRPr="004900E3">
              <w:rPr>
                <w:rFonts w:ascii="Times New Roman" w:hAnsi="Times New Roman" w:cs="Times New Roman"/>
                <w:szCs w:val="24"/>
              </w:rPr>
              <w:t>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712AB2" w:rsidRDefault="00712AB2" w:rsidP="00712AB2">
            <w:pPr>
              <w:widowControl w:val="0"/>
              <w:autoSpaceDE w:val="0"/>
              <w:autoSpaceDN w:val="0"/>
              <w:spacing w:after="0" w:line="240" w:lineRule="auto"/>
              <w:jc w:val="both"/>
              <w:outlineLvl w:val="2"/>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«Статья 51.1. Гарантии осуществления полномочий председателя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w:t>
            </w:r>
          </w:p>
          <w:p w:rsidR="00712AB2" w:rsidRPr="00712AB2" w:rsidRDefault="00712AB2" w:rsidP="00712AB2">
            <w:pPr>
              <w:spacing w:after="0" w:line="240" w:lineRule="auto"/>
              <w:jc w:val="both"/>
              <w:rPr>
                <w:rFonts w:ascii="Times New Roman" w:hAnsi="Times New Roman" w:cs="Times New Roman"/>
                <w:sz w:val="20"/>
                <w:szCs w:val="24"/>
              </w:rPr>
            </w:pP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1. Гарантии осуществления председателем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своих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2.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при осуществлении полномочий устанавливаются гарантии, предусмотренные законом Ставропольского края от 29 декабря 2008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на:</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1) дополнительное профессиональное образование;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2) денежное содержание и ежемесячные надбавки;</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3) ежегодный основной и дополнительный оплачиваемый отпуск;</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4) частичную оплату стоимости санаторной путевки;</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5) пенсию за выслугу лет, назначаемую к страховой пенсии по старости (инвалидности), установленной в соответствии с Федеральным законом от 28 декабря 2013 года № 400-ФЗ «О страховых пенсиях», либо к пенсии, назначенной в соответствии с Законом Российской Федерации от 19 апреля 1991 года № 1032-1 «О занятости населения в Российской Федерации», и единовременное поощрение в связи с выходом на пенсию, с учетом особенностей приобретения права на назначение пенсии за выслугу лет, предусмотренных Закон Ставропольского края от 02 марта 2005 года № 12-кз «О местном самоуправлении в Ставропольском крае».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6) транспортное обслуживание;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7) денежную компенсацию в случае причинения увечья или иного повреждения здоровья в связи с осуществлением своих полномочий;</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3. Размер денежного содержания и условия оплаты труда председателя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определяются Советом депутатов муниципального округа в соответствии с федеральным законодательством и законодательством Ставропольского края.</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4. Денежное содержание председателя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5.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6. Изменение размеров, указанных в части 5 настоящей статьи ежемесячных надбавок, осуществляется в размерах и в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7.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предоставляются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8. Срок полномочий председателя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9.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при прекращении работы в связи с выходом на страховую пенсию по старости (инвалидности) за безупречную и эффективную службу выплачивается единовременное поощрение с внесением соответствующих сведений в его трудовую книжку и личное дело:</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lastRenderedPageBreak/>
              <w:t>при наличии стажа муниципальной службы от 5 до 10 лет - в размере трех должностных окладов;</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при наличии стажа муниципальной службы от 10 до 15 лет - в размере шести должностных окладов;</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при наличии стажа муниципальной службы от 15 до 20 лет - в размере десяти должностных окладов;</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при наличии стажа муниципальной службы от 20 до 25 лет - в размере пятнадцати должностных окладов;</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при наличии стажа муниципальной службы от 25 до 30 лет - в размере двадцати должностных окладов;</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при наличии стажа муниципальной службы свыше 30 лет - в размере двадцати пяти должностных окладов.</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10. Единовременное поощрение, указанное в части 9 настоящей статьи, не выплачивается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11.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предоставляются следующие дополнительные виды гарантий:</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в случае смерти председателя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в том числе вышедшего на пенсию, его семья имеет право на получение единовременного пособия в размере пяти должностных окладов умершего;</w:t>
            </w:r>
          </w:p>
          <w:p w:rsidR="00712AB2" w:rsidRPr="00712AB2" w:rsidRDefault="00712AB2" w:rsidP="00712AB2">
            <w:pPr>
              <w:widowControl w:val="0"/>
              <w:autoSpaceDE w:val="0"/>
              <w:autoSpaceDN w:val="0"/>
              <w:spacing w:after="0" w:line="240" w:lineRule="auto"/>
              <w:jc w:val="both"/>
              <w:rPr>
                <w:rFonts w:ascii="Times New Roman" w:eastAsia="Calibri" w:hAnsi="Times New Roman" w:cs="Times New Roman"/>
                <w:sz w:val="20"/>
                <w:szCs w:val="24"/>
              </w:rPr>
            </w:pPr>
            <w:r w:rsidRPr="00712AB2">
              <w:rPr>
                <w:rFonts w:ascii="Times New Roman" w:eastAsia="Calibri" w:hAnsi="Times New Roman" w:cs="Times New Roman"/>
                <w:sz w:val="20"/>
                <w:szCs w:val="24"/>
              </w:rPr>
              <w:t xml:space="preserve">в случае смерти близких родственников (супруга(и), родителей, детей) председателю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выплачивается единовременная материальная помощь в размере двух должностных окладов.</w:t>
            </w:r>
          </w:p>
          <w:p w:rsidR="00712AB2" w:rsidRPr="004900E3" w:rsidRDefault="00712AB2" w:rsidP="00712AB2">
            <w:pPr>
              <w:widowControl w:val="0"/>
              <w:autoSpaceDE w:val="0"/>
              <w:autoSpaceDN w:val="0"/>
              <w:spacing w:after="0" w:line="240" w:lineRule="auto"/>
              <w:jc w:val="both"/>
              <w:rPr>
                <w:rFonts w:ascii="Times New Roman" w:hAnsi="Times New Roman" w:cs="Times New Roman"/>
                <w:szCs w:val="24"/>
              </w:rPr>
            </w:pPr>
            <w:r w:rsidRPr="00712AB2">
              <w:rPr>
                <w:rFonts w:ascii="Times New Roman" w:eastAsia="Calibri" w:hAnsi="Times New Roman" w:cs="Times New Roman"/>
                <w:sz w:val="20"/>
                <w:szCs w:val="24"/>
              </w:rPr>
              <w:t xml:space="preserve">12. Финансирование расходов, связанных с предоставлением гарантий осуществления полномочий председателя </w:t>
            </w:r>
            <w:proofErr w:type="spellStart"/>
            <w:r w:rsidRPr="00712AB2">
              <w:rPr>
                <w:rFonts w:ascii="Times New Roman" w:eastAsia="Calibri" w:hAnsi="Times New Roman" w:cs="Times New Roman"/>
                <w:sz w:val="20"/>
                <w:szCs w:val="24"/>
              </w:rPr>
              <w:t>контрольно</w:t>
            </w:r>
            <w:proofErr w:type="spellEnd"/>
            <w:r w:rsidRPr="00712AB2">
              <w:rPr>
                <w:rFonts w:ascii="Times New Roman" w:eastAsia="Calibri" w:hAnsi="Times New Roman" w:cs="Times New Roman"/>
                <w:sz w:val="20"/>
                <w:szCs w:val="24"/>
              </w:rPr>
              <w:t xml:space="preserve"> –счетной палаты муниципального округа, установленных настоящим Уставом, осуществляется за счет средств бюджета муниципального округа.».</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lastRenderedPageBreak/>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статья 57</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autoSpaceDE w:val="0"/>
              <w:autoSpaceDN w:val="0"/>
              <w:adjustRightInd w:val="0"/>
              <w:spacing w:after="0" w:line="240" w:lineRule="auto"/>
              <w:jc w:val="both"/>
              <w:outlineLvl w:val="0"/>
              <w:rPr>
                <w:rFonts w:ascii="Times New Roman" w:eastAsia="Calibri" w:hAnsi="Times New Roman" w:cs="Times New Roman"/>
                <w:bCs/>
                <w:szCs w:val="24"/>
              </w:rPr>
            </w:pPr>
            <w:r w:rsidRPr="004900E3">
              <w:rPr>
                <w:rFonts w:ascii="Times New Roman" w:eastAsia="Calibri" w:hAnsi="Times New Roman" w:cs="Times New Roman"/>
                <w:bCs/>
                <w:szCs w:val="24"/>
              </w:rPr>
              <w:t>Статья 57. Вступление в силу муниципальных правовых актов</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1. Муниципальные правовые акты вступают в силу:</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Устав муниципального округа, решение представительного органа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решение, принятое на местном референдуме - со дня официального опубликования результатов референдума;</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нормативные правовые акты органов местного самоуправления - со дня их официального опубликования;</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 xml:space="preserve">решение представительного органа муниципального округа о налогах и сборах - в соответствии с Налоговым </w:t>
            </w:r>
            <w:hyperlink r:id="rId14" w:history="1">
              <w:r w:rsidRPr="004900E3">
                <w:rPr>
                  <w:rFonts w:ascii="Times New Roman" w:eastAsia="Calibri" w:hAnsi="Times New Roman" w:cs="Times New Roman"/>
                  <w:szCs w:val="24"/>
                </w:rPr>
                <w:t>кодексом</w:t>
              </w:r>
            </w:hyperlink>
            <w:r w:rsidRPr="004900E3">
              <w:rPr>
                <w:rFonts w:ascii="Times New Roman" w:eastAsia="Calibri" w:hAnsi="Times New Roman" w:cs="Times New Roman"/>
                <w:szCs w:val="24"/>
              </w:rPr>
              <w:t xml:space="preserve"> Российской Федерации;</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Для официального опубликования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12AB2" w:rsidRPr="004900E3" w:rsidRDefault="00712AB2" w:rsidP="00712AB2">
            <w:pPr>
              <w:autoSpaceDE w:val="0"/>
              <w:autoSpaceDN w:val="0"/>
              <w:adjustRightInd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t>4. Официальное опубликование осуществляется в местном печатном средстве массовой Информации газета "Вестник Петровского муниципального округа".</w:t>
            </w:r>
          </w:p>
          <w:p w:rsidR="00712AB2" w:rsidRPr="004900E3" w:rsidRDefault="00712AB2" w:rsidP="00712AB2">
            <w:pPr>
              <w:autoSpaceDE w:val="0"/>
              <w:autoSpaceDN w:val="0"/>
              <w:adjustRightInd w:val="0"/>
              <w:spacing w:after="0" w:line="240" w:lineRule="auto"/>
              <w:jc w:val="both"/>
              <w:rPr>
                <w:rFonts w:ascii="Times New Roman" w:hAnsi="Times New Roman" w:cs="Times New Roman"/>
                <w:szCs w:val="24"/>
              </w:rPr>
            </w:pPr>
            <w:r w:rsidRPr="004900E3">
              <w:rPr>
                <w:rFonts w:ascii="Times New Roman" w:eastAsia="Calibri" w:hAnsi="Times New Roman" w:cs="Times New Roman"/>
                <w:szCs w:val="24"/>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w:t>
            </w:r>
            <w:r w:rsidRPr="004900E3">
              <w:rPr>
                <w:rFonts w:ascii="Times New Roman" w:eastAsia="Calibri" w:hAnsi="Times New Roman" w:cs="Times New Roman"/>
                <w:szCs w:val="24"/>
              </w:rPr>
              <w:lastRenderedPageBreak/>
              <w:t xml:space="preserve">в Российской Федерации" (http://pravo-minjust.ru, </w:t>
            </w:r>
            <w:proofErr w:type="spellStart"/>
            <w:r w:rsidRPr="004900E3">
              <w:rPr>
                <w:rFonts w:ascii="Times New Roman" w:eastAsia="Calibri" w:hAnsi="Times New Roman" w:cs="Times New Roman"/>
                <w:szCs w:val="24"/>
              </w:rPr>
              <w:t>http</w:t>
            </w:r>
            <w:proofErr w:type="spellEnd"/>
            <w:r w:rsidRPr="004900E3">
              <w:rPr>
                <w:rFonts w:ascii="Times New Roman" w:eastAsia="Calibri" w:hAnsi="Times New Roman" w:cs="Times New Roman"/>
                <w:szCs w:val="24"/>
              </w:rPr>
              <w:t>//право-</w:t>
            </w:r>
            <w:proofErr w:type="spellStart"/>
            <w:r w:rsidRPr="004900E3">
              <w:rPr>
                <w:rFonts w:ascii="Times New Roman" w:eastAsia="Calibri" w:hAnsi="Times New Roman" w:cs="Times New Roman"/>
                <w:szCs w:val="24"/>
              </w:rPr>
              <w:t>минюст.рф</w:t>
            </w:r>
            <w:proofErr w:type="spellEnd"/>
            <w:r w:rsidRPr="004900E3">
              <w:rPr>
                <w:rFonts w:ascii="Times New Roman" w:eastAsia="Calibri" w:hAnsi="Times New Roman" w:cs="Times New Roman"/>
                <w:szCs w:val="24"/>
              </w:rPr>
              <w:t>) в информационно-телекоммуникационной сети "Интернет".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autoSpaceDE w:val="0"/>
              <w:autoSpaceDN w:val="0"/>
              <w:spacing w:after="0" w:line="240" w:lineRule="auto"/>
              <w:jc w:val="both"/>
              <w:rPr>
                <w:rFonts w:ascii="Times New Roman" w:eastAsia="Calibri" w:hAnsi="Times New Roman" w:cs="Times New Roman"/>
                <w:szCs w:val="24"/>
              </w:rPr>
            </w:pPr>
            <w:r w:rsidRPr="004900E3">
              <w:rPr>
                <w:rFonts w:ascii="Times New Roman" w:eastAsia="Calibri" w:hAnsi="Times New Roman" w:cs="Times New Roman"/>
                <w:szCs w:val="24"/>
              </w:rPr>
              <w:lastRenderedPageBreak/>
              <w:t>«Статья 57. Вступление в силу и обнародование муниципальных правовых актов</w:t>
            </w:r>
          </w:p>
          <w:p w:rsidR="00712AB2" w:rsidRPr="004900E3" w:rsidRDefault="00712AB2" w:rsidP="00712AB2">
            <w:pPr>
              <w:widowControl w:val="0"/>
              <w:autoSpaceDE w:val="0"/>
              <w:autoSpaceDN w:val="0"/>
              <w:spacing w:after="0" w:line="240" w:lineRule="auto"/>
              <w:jc w:val="both"/>
              <w:rPr>
                <w:rFonts w:ascii="Times New Roman" w:eastAsia="Calibri" w:hAnsi="Times New Roman" w:cs="Times New Roman"/>
                <w:szCs w:val="24"/>
              </w:rPr>
            </w:pPr>
          </w:p>
          <w:p w:rsidR="00712AB2" w:rsidRPr="004900E3" w:rsidRDefault="00712AB2" w:rsidP="00712AB2">
            <w:pPr>
              <w:widowControl w:val="0"/>
              <w:suppressAutoHyphens/>
              <w:spacing w:after="0" w:line="240" w:lineRule="auto"/>
              <w:jc w:val="both"/>
              <w:rPr>
                <w:rFonts w:ascii="Times New Roman" w:hAnsi="Times New Roman" w:cs="Times New Roman"/>
                <w:szCs w:val="24"/>
                <w:lang w:eastAsia="zh-CN" w:bidi="hi-IN"/>
              </w:rPr>
            </w:pPr>
            <w:r w:rsidRPr="004900E3">
              <w:rPr>
                <w:rFonts w:ascii="Times New Roman" w:hAnsi="Times New Roman" w:cs="Times New Roman"/>
                <w:szCs w:val="24"/>
                <w:lang w:eastAsia="zh-CN" w:bidi="hi-IN"/>
              </w:rPr>
              <w:t>1. Муниципальные правовые акты вступают в силу:</w:t>
            </w:r>
          </w:p>
          <w:p w:rsidR="00712AB2" w:rsidRPr="004900E3" w:rsidRDefault="00712AB2" w:rsidP="00712AB2">
            <w:pPr>
              <w:widowControl w:val="0"/>
              <w:suppressAutoHyphens/>
              <w:spacing w:after="0" w:line="240" w:lineRule="auto"/>
              <w:jc w:val="both"/>
              <w:rPr>
                <w:rFonts w:ascii="Times New Roman" w:hAnsi="Times New Roman" w:cs="Times New Roman"/>
                <w:szCs w:val="24"/>
                <w:lang w:eastAsia="zh-CN" w:bidi="hi-IN"/>
              </w:rPr>
            </w:pPr>
            <w:r w:rsidRPr="004900E3">
              <w:rPr>
                <w:rFonts w:ascii="Times New Roman" w:hAnsi="Times New Roman" w:cs="Times New Roman"/>
                <w:szCs w:val="24"/>
                <w:lang w:eastAsia="zh-CN" w:bidi="hi-IN"/>
              </w:rPr>
              <w:t>Устав муниципального округа, решение представительного органа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712AB2" w:rsidRPr="004900E3" w:rsidRDefault="00712AB2" w:rsidP="00712AB2">
            <w:pPr>
              <w:widowControl w:val="0"/>
              <w:suppressAutoHyphens/>
              <w:spacing w:after="0" w:line="240" w:lineRule="auto"/>
              <w:jc w:val="both"/>
              <w:rPr>
                <w:rFonts w:ascii="Times New Roman" w:hAnsi="Times New Roman" w:cs="Times New Roman"/>
                <w:szCs w:val="24"/>
                <w:lang w:eastAsia="zh-CN" w:bidi="hi-IN"/>
              </w:rPr>
            </w:pPr>
            <w:r w:rsidRPr="004900E3">
              <w:rPr>
                <w:rFonts w:ascii="Times New Roman" w:hAnsi="Times New Roman" w:cs="Times New Roman"/>
                <w:szCs w:val="24"/>
                <w:lang w:eastAsia="zh-CN" w:bidi="hi-IN"/>
              </w:rPr>
              <w:t>решение, принятое на местном референдуме — со дня официального опубликования результатов референдума;</w:t>
            </w:r>
          </w:p>
          <w:p w:rsidR="00712AB2" w:rsidRPr="004900E3" w:rsidRDefault="00712AB2" w:rsidP="00712AB2">
            <w:pPr>
              <w:widowControl w:val="0"/>
              <w:suppressAutoHyphens/>
              <w:spacing w:after="0" w:line="240" w:lineRule="auto"/>
              <w:jc w:val="both"/>
              <w:rPr>
                <w:rFonts w:ascii="Times New Roman" w:hAnsi="Times New Roman" w:cs="Times New Roman"/>
                <w:szCs w:val="24"/>
                <w:lang w:eastAsia="zh-CN" w:bidi="hi-IN"/>
              </w:rPr>
            </w:pPr>
            <w:r w:rsidRPr="004900E3">
              <w:rPr>
                <w:rFonts w:ascii="Times New Roman" w:hAnsi="Times New Roman" w:cs="Times New Roman"/>
                <w:szCs w:val="24"/>
                <w:lang w:eastAsia="zh-CN" w:bidi="hi-IN"/>
              </w:rPr>
              <w:t>нормативные правовые акты органов местного самоуправления — со дня их официального опубликования;</w:t>
            </w:r>
          </w:p>
          <w:p w:rsidR="00712AB2" w:rsidRPr="004900E3" w:rsidRDefault="00712AB2" w:rsidP="00712AB2">
            <w:pPr>
              <w:widowControl w:val="0"/>
              <w:suppressAutoHyphens/>
              <w:spacing w:after="0" w:line="240" w:lineRule="auto"/>
              <w:jc w:val="both"/>
              <w:rPr>
                <w:rFonts w:ascii="Times New Roman" w:hAnsi="Times New Roman" w:cs="Times New Roman"/>
                <w:szCs w:val="24"/>
                <w:lang w:eastAsia="zh-CN" w:bidi="hi-IN"/>
              </w:rPr>
            </w:pPr>
            <w:r w:rsidRPr="004900E3">
              <w:rPr>
                <w:rFonts w:ascii="Times New Roman" w:hAnsi="Times New Roman" w:cs="Times New Roman"/>
                <w:szCs w:val="24"/>
                <w:lang w:eastAsia="zh-CN" w:bidi="hi-IN"/>
              </w:rPr>
              <w:t>решение представительного органа муниципального округа о налогах и сборах - в соответствии с Налоговым кодексом Российской Федерации;</w:t>
            </w:r>
          </w:p>
          <w:p w:rsidR="00712AB2" w:rsidRPr="004900E3" w:rsidRDefault="00712AB2" w:rsidP="00712AB2">
            <w:pPr>
              <w:widowControl w:val="0"/>
              <w:suppressAutoHyphens/>
              <w:spacing w:after="0" w:line="240" w:lineRule="auto"/>
              <w:jc w:val="both"/>
              <w:rPr>
                <w:rFonts w:ascii="Times New Roman" w:hAnsi="Times New Roman" w:cs="Times New Roman"/>
                <w:szCs w:val="24"/>
                <w:lang w:eastAsia="zh-CN" w:bidi="hi-IN"/>
              </w:rPr>
            </w:pPr>
            <w:r w:rsidRPr="004900E3">
              <w:rPr>
                <w:rFonts w:ascii="Times New Roman" w:hAnsi="Times New Roman" w:cs="Times New Roman"/>
                <w:szCs w:val="24"/>
                <w:lang w:eastAsia="zh-CN" w:bidi="hi-IN"/>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lang w:eastAsia="zh-CN" w:bidi="hi-IN"/>
              </w:rPr>
              <w:t xml:space="preserve">2. </w:t>
            </w:r>
            <w:r w:rsidRPr="004900E3">
              <w:rPr>
                <w:rFonts w:ascii="Times New Roman" w:hAnsi="Times New Roman" w:cs="Times New Roman"/>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12AB2" w:rsidRPr="004900E3" w:rsidRDefault="00712AB2" w:rsidP="00712AB2">
            <w:pPr>
              <w:numPr>
                <w:ilvl w:val="0"/>
                <w:numId w:val="1"/>
              </w:numPr>
              <w:spacing w:after="0" w:line="240" w:lineRule="auto"/>
              <w:ind w:left="0" w:firstLine="0"/>
              <w:contextualSpacing/>
              <w:jc w:val="both"/>
              <w:rPr>
                <w:rFonts w:ascii="Times New Roman" w:eastAsia="Calibri" w:hAnsi="Times New Roman" w:cs="Times New Roman"/>
                <w:szCs w:val="24"/>
              </w:rPr>
            </w:pPr>
            <w:r w:rsidRPr="004900E3">
              <w:rPr>
                <w:rFonts w:ascii="Times New Roman" w:eastAsia="Calibri" w:hAnsi="Times New Roman" w:cs="Times New Roman"/>
                <w:szCs w:val="24"/>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4900E3">
              <w:rPr>
                <w:rFonts w:ascii="Times New Roman" w:hAnsi="Times New Roman" w:cs="Times New Roman"/>
                <w:szCs w:val="24"/>
              </w:rPr>
              <w:br/>
              <w:t>в периодическом печатном издании «Вестник Петровского муниципального округа».</w:t>
            </w:r>
          </w:p>
          <w:p w:rsidR="00712AB2" w:rsidRPr="004900E3" w:rsidRDefault="00712AB2" w:rsidP="00712AB2">
            <w:pPr>
              <w:spacing w:after="0" w:line="240" w:lineRule="auto"/>
              <w:contextualSpacing/>
              <w:jc w:val="both"/>
              <w:rPr>
                <w:rFonts w:ascii="Times New Roman" w:eastAsia="Calibri" w:hAnsi="Times New Roman" w:cs="Times New Roman"/>
                <w:szCs w:val="24"/>
              </w:rPr>
            </w:pPr>
            <w:r w:rsidRPr="004900E3">
              <w:rPr>
                <w:rFonts w:ascii="Times New Roman" w:eastAsia="Calibri" w:hAnsi="Times New Roman" w:cs="Times New Roman"/>
                <w:szCs w:val="24"/>
              </w:rPr>
              <w:t>5. Официальное опубликование Устава муниципального образования и муниципальных правовых актов о внесении изменений</w:t>
            </w:r>
            <w:r w:rsidRPr="004900E3">
              <w:rPr>
                <w:rFonts w:ascii="Times New Roman" w:eastAsia="Calibri" w:hAnsi="Times New Roman" w:cs="Times New Roman"/>
                <w:szCs w:val="24"/>
              </w:rPr>
              <w:br/>
              <w:t xml:space="preserve"> и дополнений в Устав муниципального образования осуществляется на портале Минюста России «Нормативные правовые акты в Российской Федерации» (http://pravo-mi</w:t>
            </w:r>
            <w:r w:rsidRPr="004900E3">
              <w:rPr>
                <w:rFonts w:ascii="Times New Roman" w:eastAsia="Calibri" w:hAnsi="Times New Roman" w:cs="Times New Roman"/>
                <w:szCs w:val="24"/>
                <w:lang w:val="en-US"/>
              </w:rPr>
              <w:t>n</w:t>
            </w:r>
            <w:r w:rsidRPr="004900E3">
              <w:rPr>
                <w:rFonts w:ascii="Times New Roman" w:eastAsia="Calibri" w:hAnsi="Times New Roman" w:cs="Times New Roman"/>
                <w:szCs w:val="24"/>
              </w:rPr>
              <w:t xml:space="preserve">just.ru, </w:t>
            </w:r>
            <w:proofErr w:type="spellStart"/>
            <w:r w:rsidRPr="004900E3">
              <w:rPr>
                <w:rFonts w:ascii="Times New Roman" w:eastAsia="Calibri" w:hAnsi="Times New Roman" w:cs="Times New Roman"/>
                <w:szCs w:val="24"/>
              </w:rPr>
              <w:t>http</w:t>
            </w:r>
            <w:proofErr w:type="spellEnd"/>
            <w:r w:rsidRPr="004900E3">
              <w:rPr>
                <w:rFonts w:ascii="Times New Roman" w:eastAsia="Calibri" w:hAnsi="Times New Roman" w:cs="Times New Roman"/>
                <w:szCs w:val="24"/>
              </w:rPr>
              <w:t>//право-</w:t>
            </w:r>
            <w:proofErr w:type="spellStart"/>
            <w:r w:rsidRPr="004900E3">
              <w:rPr>
                <w:rFonts w:ascii="Times New Roman" w:eastAsia="Calibri" w:hAnsi="Times New Roman" w:cs="Times New Roman"/>
                <w:szCs w:val="24"/>
              </w:rPr>
              <w:t>минюст.рф</w:t>
            </w:r>
            <w:proofErr w:type="spellEnd"/>
            <w:r w:rsidRPr="004900E3">
              <w:rPr>
                <w:rFonts w:ascii="Times New Roman" w:eastAsia="Calibri" w:hAnsi="Times New Roman" w:cs="Times New Roman"/>
                <w:szCs w:val="24"/>
              </w:rPr>
              <w:t>) в информационно-телекоммуникационной сети «Интернет».</w:t>
            </w:r>
          </w:p>
          <w:p w:rsidR="00712AB2" w:rsidRPr="004900E3" w:rsidRDefault="00712AB2" w:rsidP="00712AB2">
            <w:pPr>
              <w:spacing w:after="0" w:line="240" w:lineRule="auto"/>
              <w:contextualSpacing/>
              <w:jc w:val="both"/>
              <w:rPr>
                <w:rFonts w:ascii="Times New Roman" w:eastAsia="Calibri" w:hAnsi="Times New Roman" w:cs="Times New Roman"/>
                <w:szCs w:val="24"/>
              </w:rPr>
            </w:pPr>
            <w:r w:rsidRPr="004900E3">
              <w:rPr>
                <w:rFonts w:ascii="Times New Roman" w:eastAsia="Calibri" w:hAnsi="Times New Roman" w:cs="Times New Roman"/>
                <w:szCs w:val="24"/>
              </w:rPr>
              <w:t xml:space="preserve">6. Муниципальные правовые акты муниципального образования,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w:t>
            </w:r>
            <w:r w:rsidRPr="004900E3">
              <w:rPr>
                <w:rFonts w:ascii="Times New Roman" w:eastAsia="Calibri" w:hAnsi="Times New Roman" w:cs="Times New Roman"/>
                <w:szCs w:val="24"/>
              </w:rPr>
              <w:br/>
              <w:t>в порядке, установленном законом Ставропольского края.</w:t>
            </w:r>
          </w:p>
          <w:p w:rsidR="00712AB2" w:rsidRPr="004900E3" w:rsidRDefault="00712AB2" w:rsidP="00712AB2">
            <w:pPr>
              <w:spacing w:after="0" w:line="240" w:lineRule="auto"/>
              <w:contextualSpacing/>
              <w:jc w:val="both"/>
              <w:rPr>
                <w:rFonts w:ascii="Times New Roman" w:eastAsia="Calibri" w:hAnsi="Times New Roman" w:cs="Times New Roman"/>
                <w:szCs w:val="24"/>
              </w:rPr>
            </w:pPr>
            <w:r w:rsidRPr="004900E3">
              <w:rPr>
                <w:rFonts w:ascii="Times New Roman" w:eastAsia="Calibri" w:hAnsi="Times New Roman" w:cs="Times New Roman"/>
                <w:szCs w:val="24"/>
              </w:rPr>
              <w:t xml:space="preserve">7.Перечень периодических печатных изданий, сетевых изданий </w:t>
            </w:r>
            <w:r w:rsidRPr="004900E3">
              <w:rPr>
                <w:rFonts w:ascii="Times New Roman" w:eastAsia="Calibri" w:hAnsi="Times New Roman" w:cs="Times New Roman"/>
                <w:szCs w:val="24"/>
              </w:rPr>
              <w:br/>
              <w:t xml:space="preserve">с указанием доменных имен соответствующих сайтов в информационно-телекоммуникационной сети «Интернет» и сведений об их регистрации </w:t>
            </w:r>
            <w:r w:rsidRPr="004900E3">
              <w:rPr>
                <w:rFonts w:ascii="Times New Roman" w:eastAsia="Calibri" w:hAnsi="Times New Roman" w:cs="Times New Roman"/>
                <w:szCs w:val="24"/>
              </w:rPr>
              <w:br/>
              <w:t xml:space="preserve">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w:t>
            </w:r>
            <w:r w:rsidRPr="004900E3">
              <w:rPr>
                <w:rFonts w:ascii="Times New Roman" w:eastAsia="Calibri" w:hAnsi="Times New Roman" w:cs="Times New Roman"/>
                <w:szCs w:val="24"/>
              </w:rPr>
              <w:lastRenderedPageBreak/>
              <w:t>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12AB2" w:rsidRPr="004900E3" w:rsidRDefault="00712AB2" w:rsidP="00712AB2">
            <w:pPr>
              <w:widowControl w:val="0"/>
              <w:autoSpaceDE w:val="0"/>
              <w:autoSpaceDN w:val="0"/>
              <w:spacing w:after="0" w:line="240" w:lineRule="auto"/>
              <w:jc w:val="both"/>
              <w:outlineLvl w:val="2"/>
              <w:rPr>
                <w:rFonts w:ascii="Times New Roman" w:eastAsia="Calibri"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lastRenderedPageBreak/>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suppressAutoHyphens/>
              <w:spacing w:after="0" w:line="240" w:lineRule="auto"/>
              <w:jc w:val="center"/>
              <w:rPr>
                <w:rFonts w:ascii="Times New Roman" w:hAnsi="Times New Roman" w:cs="Times New Roman"/>
                <w:szCs w:val="24"/>
                <w:lang w:eastAsia="zh-CN" w:bidi="hi-IN"/>
              </w:rPr>
            </w:pPr>
            <w:r w:rsidRPr="004900E3">
              <w:rPr>
                <w:rFonts w:ascii="Times New Roman" w:hAnsi="Times New Roman" w:cs="Times New Roman"/>
                <w:szCs w:val="24"/>
                <w:lang w:eastAsia="zh-CN" w:bidi="hi-IN"/>
              </w:rPr>
              <w:t>Часть 6 статья 61</w:t>
            </w:r>
          </w:p>
          <w:p w:rsidR="00712AB2" w:rsidRPr="004900E3" w:rsidRDefault="00712AB2" w:rsidP="00712AB2">
            <w:pPr>
              <w:spacing w:after="0" w:line="240" w:lineRule="auto"/>
              <w:jc w:val="center"/>
              <w:rPr>
                <w:rFonts w:ascii="Times New Roman" w:hAnsi="Times New Roman" w:cs="Times New Roman"/>
                <w:szCs w:val="24"/>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suppressAutoHyphens/>
              <w:spacing w:after="0" w:line="240" w:lineRule="auto"/>
              <w:jc w:val="both"/>
              <w:rPr>
                <w:rFonts w:ascii="Times New Roman" w:eastAsia="Calibri" w:hAnsi="Times New Roman" w:cs="Times New Roman"/>
                <w:szCs w:val="24"/>
              </w:rPr>
            </w:pPr>
            <w:r w:rsidRPr="004900E3">
              <w:rPr>
                <w:rFonts w:ascii="Times New Roman" w:hAnsi="Times New Roman" w:cs="Times New Roman"/>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suppressAutoHyphens/>
              <w:spacing w:after="0" w:line="240" w:lineRule="auto"/>
              <w:jc w:val="center"/>
              <w:rPr>
                <w:rFonts w:ascii="Times New Roman" w:hAnsi="Times New Roman" w:cs="Times New Roman"/>
                <w:szCs w:val="24"/>
                <w:lang w:eastAsia="zh-CN" w:bidi="hi-IN"/>
              </w:rPr>
            </w:pPr>
            <w:r w:rsidRPr="004900E3">
              <w:rPr>
                <w:rFonts w:ascii="Times New Roman" w:hAnsi="Times New Roman" w:cs="Times New Roman"/>
                <w:szCs w:val="24"/>
                <w:lang w:eastAsia="zh-CN" w:bidi="hi-IN"/>
              </w:rPr>
              <w:t>Часть 3 и 4 статья 77</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suppressAutoHyphens/>
              <w:spacing w:after="0" w:line="240" w:lineRule="auto"/>
              <w:jc w:val="both"/>
              <w:rPr>
                <w:rFonts w:ascii="Times New Roman" w:hAnsi="Times New Roman" w:cs="Times New Roman"/>
                <w:szCs w:val="24"/>
              </w:rPr>
            </w:pPr>
            <w:r w:rsidRPr="004900E3">
              <w:rPr>
                <w:rFonts w:ascii="Times New Roman" w:hAnsi="Times New Roman" w:cs="Times New Roman"/>
                <w:szCs w:val="24"/>
              </w:rPr>
              <w:t>«3. 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Ставропольского края.</w:t>
            </w:r>
          </w:p>
          <w:p w:rsidR="00712AB2" w:rsidRPr="004900E3" w:rsidRDefault="00712AB2" w:rsidP="00712AB2">
            <w:pPr>
              <w:widowControl w:val="0"/>
              <w:suppressAutoHyphens/>
              <w:spacing w:after="0" w:line="240" w:lineRule="auto"/>
              <w:jc w:val="both"/>
              <w:rPr>
                <w:rFonts w:ascii="Times New Roman" w:hAnsi="Times New Roman" w:cs="Times New Roman"/>
                <w:szCs w:val="24"/>
              </w:rPr>
            </w:pPr>
            <w:r w:rsidRPr="004900E3">
              <w:rPr>
                <w:rFonts w:ascii="Times New Roman" w:hAnsi="Times New Roman" w:cs="Times New Roman"/>
                <w:szCs w:val="24"/>
              </w:rPr>
              <w:t>4. 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12AB2" w:rsidRPr="004900E3" w:rsidRDefault="00712AB2" w:rsidP="00712AB2">
            <w:pPr>
              <w:widowControl w:val="0"/>
              <w:suppressAutoHyphens/>
              <w:spacing w:after="0" w:line="240" w:lineRule="auto"/>
              <w:jc w:val="both"/>
              <w:rPr>
                <w:rFonts w:ascii="Times New Roman" w:hAnsi="Times New Roman" w:cs="Times New Roman"/>
                <w:szCs w:val="24"/>
              </w:rPr>
            </w:pP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suppressAutoHyphens/>
              <w:spacing w:after="0" w:line="240" w:lineRule="auto"/>
              <w:jc w:val="center"/>
              <w:rPr>
                <w:rFonts w:ascii="Times New Roman" w:hAnsi="Times New Roman" w:cs="Times New Roman"/>
                <w:szCs w:val="24"/>
                <w:lang w:eastAsia="zh-CN" w:bidi="hi-IN"/>
              </w:rPr>
            </w:pPr>
            <w:r w:rsidRPr="004900E3">
              <w:rPr>
                <w:rFonts w:ascii="Times New Roman" w:hAnsi="Times New Roman" w:cs="Times New Roman"/>
                <w:szCs w:val="24"/>
                <w:lang w:eastAsia="zh-CN" w:bidi="hi-IN"/>
              </w:rPr>
              <w:t>пункт 6 часть 2 статья 77</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widowControl w:val="0"/>
              <w:suppressAutoHyphens/>
              <w:spacing w:after="0" w:line="240" w:lineRule="auto"/>
              <w:jc w:val="both"/>
              <w:rPr>
                <w:rFonts w:ascii="Times New Roman" w:hAnsi="Times New Roman" w:cs="Times New Roman"/>
                <w:szCs w:val="24"/>
              </w:rPr>
            </w:pPr>
            <w:r w:rsidRPr="004900E3">
              <w:rPr>
                <w:rFonts w:ascii="Times New Roman" w:hAnsi="Times New Roman" w:cs="Times New Roman"/>
                <w:szCs w:val="24"/>
              </w:rPr>
              <w:t xml:space="preserve">«6) систематическое </w:t>
            </w:r>
            <w:proofErr w:type="spellStart"/>
            <w:r w:rsidRPr="004900E3">
              <w:rPr>
                <w:rFonts w:ascii="Times New Roman" w:hAnsi="Times New Roman" w:cs="Times New Roman"/>
                <w:szCs w:val="24"/>
              </w:rPr>
              <w:t>недостижение</w:t>
            </w:r>
            <w:proofErr w:type="spellEnd"/>
            <w:r w:rsidRPr="004900E3">
              <w:rPr>
                <w:rFonts w:ascii="Times New Roman" w:hAnsi="Times New Roman" w:cs="Times New Roman"/>
                <w:szCs w:val="24"/>
              </w:rPr>
              <w:t xml:space="preserve"> показателей для оценки эффективности деятельности органов местного самоуправления.»;</w:t>
            </w:r>
          </w:p>
        </w:tc>
      </w:tr>
      <w:tr w:rsidR="00712AB2" w:rsidRPr="004900E3" w:rsidTr="00712AB2">
        <w:trPr>
          <w:cantSplit/>
          <w:trHeight w:val="1134"/>
        </w:trPr>
        <w:tc>
          <w:tcPr>
            <w:tcW w:w="279"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center"/>
              <w:rPr>
                <w:rFonts w:ascii="Times New Roman" w:hAnsi="Times New Roman" w:cs="Times New Roman"/>
                <w:szCs w:val="24"/>
              </w:rPr>
            </w:pPr>
            <w:r w:rsidRPr="004900E3">
              <w:rPr>
                <w:rFonts w:ascii="Times New Roman" w:hAnsi="Times New Roman" w:cs="Times New Roman"/>
                <w:szCs w:val="24"/>
              </w:rPr>
              <w:t>Пункт 5.1 часть 2 статья 78</w:t>
            </w:r>
          </w:p>
        </w:tc>
        <w:tc>
          <w:tcPr>
            <w:tcW w:w="6237"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отсутствует</w:t>
            </w:r>
          </w:p>
        </w:tc>
        <w:tc>
          <w:tcPr>
            <w:tcW w:w="8505" w:type="dxa"/>
            <w:tcBorders>
              <w:top w:val="single" w:sz="4" w:space="0" w:color="000000"/>
              <w:left w:val="single" w:sz="4" w:space="0" w:color="000000"/>
              <w:bottom w:val="single" w:sz="4" w:space="0" w:color="000000"/>
              <w:right w:val="single" w:sz="4" w:space="0" w:color="000000"/>
            </w:tcBorders>
            <w:vAlign w:val="center"/>
          </w:tcPr>
          <w:p w:rsidR="00712AB2" w:rsidRPr="004900E3" w:rsidRDefault="00712AB2" w:rsidP="00712AB2">
            <w:pPr>
              <w:spacing w:after="0" w:line="240" w:lineRule="auto"/>
              <w:jc w:val="both"/>
              <w:rPr>
                <w:rFonts w:ascii="Times New Roman" w:hAnsi="Times New Roman" w:cs="Times New Roman"/>
                <w:szCs w:val="24"/>
              </w:rPr>
            </w:pPr>
            <w:r w:rsidRPr="004900E3">
              <w:rPr>
                <w:rFonts w:ascii="Times New Roman" w:hAnsi="Times New Roman" w:cs="Times New Roman"/>
                <w:szCs w:val="24"/>
              </w:rPr>
              <w:t>«5.1.) приобретения им статуса иностранного агента.».</w:t>
            </w:r>
          </w:p>
          <w:p w:rsidR="00712AB2" w:rsidRPr="004900E3" w:rsidRDefault="00712AB2" w:rsidP="00712AB2">
            <w:pPr>
              <w:widowControl w:val="0"/>
              <w:autoSpaceDE w:val="0"/>
              <w:autoSpaceDN w:val="0"/>
              <w:spacing w:after="0" w:line="240" w:lineRule="auto"/>
              <w:jc w:val="both"/>
              <w:outlineLvl w:val="2"/>
              <w:rPr>
                <w:rFonts w:ascii="Times New Roman" w:eastAsia="Calibri" w:hAnsi="Times New Roman" w:cs="Times New Roman"/>
                <w:szCs w:val="24"/>
              </w:rPr>
            </w:pPr>
          </w:p>
        </w:tc>
      </w:tr>
    </w:tbl>
    <w:p w:rsidR="00712AB2" w:rsidRPr="004900E3" w:rsidRDefault="00712AB2" w:rsidP="00712AB2">
      <w:pPr>
        <w:spacing w:after="0" w:line="240" w:lineRule="auto"/>
        <w:ind w:firstLine="567"/>
        <w:jc w:val="both"/>
        <w:rPr>
          <w:rFonts w:ascii="Times New Roman" w:hAnsi="Times New Roman" w:cs="Times New Roman"/>
          <w:szCs w:val="24"/>
        </w:rPr>
      </w:pPr>
    </w:p>
    <w:p w:rsidR="00712AB2" w:rsidRPr="00C064AE" w:rsidRDefault="00712AB2" w:rsidP="00712AB2">
      <w:pPr>
        <w:snapToGrid w:val="0"/>
        <w:spacing w:after="0" w:line="240" w:lineRule="auto"/>
        <w:ind w:firstLine="567"/>
        <w:jc w:val="both"/>
        <w:rPr>
          <w:rFonts w:ascii="Times New Roman" w:hAnsi="Times New Roman"/>
          <w:szCs w:val="28"/>
          <w:lang w:eastAsia="ru-RU"/>
        </w:rPr>
      </w:pPr>
    </w:p>
    <w:sectPr w:rsidR="00712AB2" w:rsidRPr="00C064AE" w:rsidSect="00712AB2">
      <w:type w:val="continuous"/>
      <w:pgSz w:w="16838" w:h="11906" w:orient="landscape"/>
      <w:pgMar w:top="397" w:right="397" w:bottom="397" w:left="397" w:header="709" w:footer="709" w:gutter="0"/>
      <w:cols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1572C"/>
    <w:multiLevelType w:val="hybridMultilevel"/>
    <w:tmpl w:val="F84042F8"/>
    <w:lvl w:ilvl="0" w:tplc="86AE3D9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7D"/>
    <w:rsid w:val="00035713"/>
    <w:rsid w:val="0007026B"/>
    <w:rsid w:val="0008374A"/>
    <w:rsid w:val="000A5F99"/>
    <w:rsid w:val="0011205E"/>
    <w:rsid w:val="001344A4"/>
    <w:rsid w:val="00184234"/>
    <w:rsid w:val="001D5C7A"/>
    <w:rsid w:val="0020751C"/>
    <w:rsid w:val="003242A3"/>
    <w:rsid w:val="0035029C"/>
    <w:rsid w:val="0039494C"/>
    <w:rsid w:val="003E042E"/>
    <w:rsid w:val="00446610"/>
    <w:rsid w:val="004A4836"/>
    <w:rsid w:val="004C0478"/>
    <w:rsid w:val="0051374F"/>
    <w:rsid w:val="00556D79"/>
    <w:rsid w:val="005C6669"/>
    <w:rsid w:val="005D3D7F"/>
    <w:rsid w:val="00655C16"/>
    <w:rsid w:val="006A0C56"/>
    <w:rsid w:val="006D5A80"/>
    <w:rsid w:val="00712AB2"/>
    <w:rsid w:val="00762C9D"/>
    <w:rsid w:val="00846F1A"/>
    <w:rsid w:val="008E1D70"/>
    <w:rsid w:val="008F46B8"/>
    <w:rsid w:val="00926F3E"/>
    <w:rsid w:val="00A41089"/>
    <w:rsid w:val="00A545C5"/>
    <w:rsid w:val="00A814A0"/>
    <w:rsid w:val="00AC23A0"/>
    <w:rsid w:val="00B140B5"/>
    <w:rsid w:val="00B253FC"/>
    <w:rsid w:val="00B2767D"/>
    <w:rsid w:val="00B41BCF"/>
    <w:rsid w:val="00B92685"/>
    <w:rsid w:val="00BB47E9"/>
    <w:rsid w:val="00BD1960"/>
    <w:rsid w:val="00C30454"/>
    <w:rsid w:val="00C463DA"/>
    <w:rsid w:val="00C56C43"/>
    <w:rsid w:val="00C642EB"/>
    <w:rsid w:val="00C67F33"/>
    <w:rsid w:val="00CA0D00"/>
    <w:rsid w:val="00CB28BC"/>
    <w:rsid w:val="00CD6F66"/>
    <w:rsid w:val="00D37E3F"/>
    <w:rsid w:val="00D95A55"/>
    <w:rsid w:val="00DA7188"/>
    <w:rsid w:val="00E9253A"/>
    <w:rsid w:val="00EB7CF1"/>
    <w:rsid w:val="00F10C8E"/>
    <w:rsid w:val="00F612D1"/>
    <w:rsid w:val="00FD03F3"/>
    <w:rsid w:val="00FF2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7DDD"/>
  <w15:chartTrackingRefBased/>
  <w15:docId w15:val="{5DB283FF-5438-4824-9D8A-90757471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3DA"/>
    <w:rPr>
      <w:color w:val="0563C1" w:themeColor="hyperlink"/>
      <w:u w:val="single"/>
    </w:rPr>
  </w:style>
  <w:style w:type="paragraph" w:styleId="a4">
    <w:name w:val="List Paragraph"/>
    <w:basedOn w:val="a"/>
    <w:uiPriority w:val="34"/>
    <w:qFormat/>
    <w:rsid w:val="00C463DA"/>
    <w:pPr>
      <w:ind w:left="720"/>
      <w:contextualSpacing/>
    </w:pPr>
  </w:style>
  <w:style w:type="paragraph" w:styleId="a5">
    <w:name w:val="Balloon Text"/>
    <w:basedOn w:val="a"/>
    <w:link w:val="a6"/>
    <w:uiPriority w:val="99"/>
    <w:semiHidden/>
    <w:unhideWhenUsed/>
    <w:rsid w:val="004466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6610"/>
    <w:rPr>
      <w:rFonts w:ascii="Segoe UI" w:hAnsi="Segoe UI" w:cs="Segoe UI"/>
      <w:sz w:val="18"/>
      <w:szCs w:val="18"/>
    </w:rPr>
  </w:style>
  <w:style w:type="paragraph" w:customStyle="1" w:styleId="ConsPlusNormal">
    <w:name w:val="ConsPlusNormal"/>
    <w:rsid w:val="00A410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2AB2"/>
    <w:pPr>
      <w:widowControl w:val="0"/>
      <w:autoSpaceDE w:val="0"/>
      <w:autoSpaceDN w:val="0"/>
      <w:spacing w:after="0" w:line="240" w:lineRule="auto"/>
    </w:pPr>
    <w:rPr>
      <w:rFonts w:ascii="Calibri" w:eastAsia="Calibri"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48431">
      <w:bodyDiv w:val="1"/>
      <w:marLeft w:val="0"/>
      <w:marRight w:val="0"/>
      <w:marTop w:val="0"/>
      <w:marBottom w:val="0"/>
      <w:divBdr>
        <w:top w:val="none" w:sz="0" w:space="0" w:color="auto"/>
        <w:left w:val="none" w:sz="0" w:space="0" w:color="auto"/>
        <w:bottom w:val="none" w:sz="0" w:space="0" w:color="auto"/>
        <w:right w:val="none" w:sz="0" w:space="0" w:color="auto"/>
      </w:divBdr>
    </w:div>
    <w:div w:id="7570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79&amp;dst=100280" TargetMode="External"/><Relationship Id="rId13"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hyperlink" Target="https://login.consultant.ru/link/?req=doc&amp;base=LAW&amp;n=454116" TargetMode="External"/><Relationship Id="rId12" Type="http://schemas.openxmlformats.org/officeDocument/2006/relationships/hyperlink" Target="https://login.consultant.ru/link/?req=doc&amp;base=LAW&amp;n=464879&amp;dst=1002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64879&amp;dst=100280" TargetMode="External"/><Relationship Id="rId11" Type="http://schemas.openxmlformats.org/officeDocument/2006/relationships/hyperlink" Target="https://login.consultant.ru/link/?req=doc&amp;base=LAW&amp;n=454116" TargetMode="External"/><Relationship Id="rId5" Type="http://schemas.openxmlformats.org/officeDocument/2006/relationships/hyperlink" Target="https://login.consultant.ru/link/?req=doc&amp;base=LAW&amp;n=454116" TargetMode="External"/><Relationship Id="rId15" Type="http://schemas.openxmlformats.org/officeDocument/2006/relationships/fontTable" Target="fontTable.xml"/><Relationship Id="rId10" Type="http://schemas.openxmlformats.org/officeDocument/2006/relationships/hyperlink" Target="https://login.consultant.ru/link/?req=doc&amp;base=LAW&amp;n=481370&amp;dst=1007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s://login.consultant.ru/link/?req=doc&amp;base=LAW&amp;n=482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6689</Words>
  <Characters>38132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306</cp:lastModifiedBy>
  <cp:revision>2</cp:revision>
  <cp:lastPrinted>2024-09-10T08:43:00Z</cp:lastPrinted>
  <dcterms:created xsi:type="dcterms:W3CDTF">2024-09-10T08:44:00Z</dcterms:created>
  <dcterms:modified xsi:type="dcterms:W3CDTF">2024-09-10T08:44:00Z</dcterms:modified>
</cp:coreProperties>
</file>