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Pr="007C335D" w:rsidRDefault="006E5DD7" w:rsidP="00F06AD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администрация Петровского </w:t>
      </w:r>
      <w:r w:rsidR="00856EC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уведомляет о проведении публичных консультаций по проекту </w:t>
      </w:r>
      <w:r w:rsidRPr="007C335D">
        <w:rPr>
          <w:sz w:val="28"/>
          <w:szCs w:val="28"/>
        </w:rPr>
        <w:t xml:space="preserve">нормативного правового акта администрации Петровского </w:t>
      </w:r>
      <w:r w:rsidR="00856ECB">
        <w:rPr>
          <w:sz w:val="28"/>
          <w:szCs w:val="28"/>
        </w:rPr>
        <w:t>муниципального</w:t>
      </w:r>
      <w:r w:rsidRPr="007C335D">
        <w:rPr>
          <w:sz w:val="28"/>
          <w:szCs w:val="28"/>
        </w:rPr>
        <w:t xml:space="preserve"> округа Ставропольского края «</w:t>
      </w:r>
      <w:bookmarkStart w:id="0" w:name="__DdeLink__85_363001781"/>
      <w:r w:rsidR="005D0FC6">
        <w:rPr>
          <w:sz w:val="28"/>
          <w:szCs w:val="28"/>
        </w:rPr>
        <w:t xml:space="preserve">О внесении изменений в </w:t>
      </w:r>
      <w:r w:rsidR="00756344" w:rsidRPr="00942A86">
        <w:rPr>
          <w:sz w:val="28"/>
          <w:szCs w:val="28"/>
        </w:rPr>
        <w:t>муниципальн</w:t>
      </w:r>
      <w:r w:rsidR="00756344">
        <w:rPr>
          <w:sz w:val="28"/>
          <w:szCs w:val="28"/>
        </w:rPr>
        <w:t>ую</w:t>
      </w:r>
      <w:r w:rsidR="00756344" w:rsidRPr="00942A86">
        <w:rPr>
          <w:sz w:val="28"/>
          <w:szCs w:val="28"/>
        </w:rPr>
        <w:t xml:space="preserve"> программ</w:t>
      </w:r>
      <w:r w:rsidR="00756344">
        <w:rPr>
          <w:sz w:val="28"/>
          <w:szCs w:val="28"/>
        </w:rPr>
        <w:t>у</w:t>
      </w:r>
      <w:r w:rsidR="00756344">
        <w:rPr>
          <w:sz w:val="28"/>
          <w:szCs w:val="28"/>
        </w:rPr>
        <w:t xml:space="preserve"> Петровского муниципальн</w:t>
      </w:r>
      <w:r w:rsidR="00756344" w:rsidRPr="00942A86">
        <w:rPr>
          <w:sz w:val="28"/>
          <w:szCs w:val="28"/>
        </w:rPr>
        <w:t>ого округа Ставропольского края</w:t>
      </w:r>
      <w:r w:rsidR="00756344">
        <w:rPr>
          <w:sz w:val="28"/>
          <w:szCs w:val="28"/>
        </w:rPr>
        <w:t xml:space="preserve"> «</w:t>
      </w:r>
      <w:r w:rsidR="00756344">
        <w:rPr>
          <w:rFonts w:eastAsia="Calibri"/>
          <w:sz w:val="28"/>
          <w:szCs w:val="28"/>
          <w:lang w:eastAsia="en-US"/>
        </w:rPr>
        <w:t>Развитие образования</w:t>
      </w:r>
      <w:r w:rsidR="00756344" w:rsidRPr="00456F96">
        <w:rPr>
          <w:sz w:val="28"/>
          <w:szCs w:val="28"/>
        </w:rPr>
        <w:t>»</w:t>
      </w:r>
      <w:r w:rsidR="00756344">
        <w:rPr>
          <w:sz w:val="28"/>
          <w:szCs w:val="28"/>
        </w:rPr>
        <w:t>, утвержденную</w:t>
      </w:r>
      <w:r w:rsidR="00756344">
        <w:rPr>
          <w:sz w:val="28"/>
          <w:szCs w:val="28"/>
        </w:rPr>
        <w:t xml:space="preserve"> </w:t>
      </w:r>
      <w:r w:rsidR="005D0FC6">
        <w:rPr>
          <w:sz w:val="28"/>
          <w:szCs w:val="28"/>
        </w:rPr>
        <w:t>постановление</w:t>
      </w:r>
      <w:r w:rsidR="00756344">
        <w:rPr>
          <w:sz w:val="28"/>
          <w:szCs w:val="28"/>
        </w:rPr>
        <w:t>м</w:t>
      </w:r>
      <w:r w:rsidR="005D0FC6">
        <w:rPr>
          <w:sz w:val="28"/>
          <w:szCs w:val="28"/>
        </w:rPr>
        <w:t xml:space="preserve"> администрации </w:t>
      </w:r>
      <w:r w:rsidR="005D0FC6" w:rsidRPr="00942A86">
        <w:rPr>
          <w:sz w:val="28"/>
          <w:szCs w:val="28"/>
        </w:rPr>
        <w:t xml:space="preserve">Петровского городского округа Ставропольского края от </w:t>
      </w:r>
      <w:r w:rsidR="005D0FC6">
        <w:rPr>
          <w:sz w:val="28"/>
          <w:szCs w:val="28"/>
        </w:rPr>
        <w:t>13 ноября 2020 г. № 1570</w:t>
      </w:r>
      <w:r w:rsidR="005D0FC6" w:rsidRPr="00942A86">
        <w:rPr>
          <w:sz w:val="28"/>
          <w:szCs w:val="28"/>
        </w:rPr>
        <w:t xml:space="preserve"> </w:t>
      </w:r>
      <w:bookmarkEnd w:id="0"/>
      <w:r w:rsidRPr="007C335D">
        <w:rPr>
          <w:sz w:val="28"/>
          <w:szCs w:val="28"/>
        </w:rPr>
        <w:t>на соответствие его антимонопольному законодательству.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ул. Ленина, 29;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- на электронную почту: </w:t>
      </w:r>
      <w:proofErr w:type="spellStart"/>
      <w:r w:rsidRPr="007C335D">
        <w:rPr>
          <w:sz w:val="28"/>
          <w:szCs w:val="28"/>
        </w:rPr>
        <w:t>obrazovanie</w:t>
      </w:r>
      <w:proofErr w:type="spellEnd"/>
      <w:r w:rsidRPr="007C335D">
        <w:rPr>
          <w:sz w:val="28"/>
          <w:szCs w:val="28"/>
        </w:rPr>
        <w:t>@</w:t>
      </w:r>
      <w:proofErr w:type="spellStart"/>
      <w:r w:rsidRPr="007C335D">
        <w:rPr>
          <w:sz w:val="28"/>
          <w:szCs w:val="28"/>
          <w:lang w:val="en-US"/>
        </w:rPr>
        <w:t>petrgosk</w:t>
      </w:r>
      <w:proofErr w:type="spellEnd"/>
      <w:r w:rsidRPr="007C335D">
        <w:rPr>
          <w:sz w:val="28"/>
          <w:szCs w:val="28"/>
        </w:rPr>
        <w:t>.</w:t>
      </w:r>
      <w:proofErr w:type="spellStart"/>
      <w:r w:rsidRPr="007C335D">
        <w:rPr>
          <w:sz w:val="28"/>
          <w:szCs w:val="28"/>
          <w:lang w:val="en-US"/>
        </w:rPr>
        <w:t>ru</w:t>
      </w:r>
      <w:proofErr w:type="spellEnd"/>
      <w:r w:rsidRPr="007C335D">
        <w:rPr>
          <w:sz w:val="28"/>
          <w:szCs w:val="28"/>
        </w:rPr>
        <w:t>;</w:t>
      </w:r>
    </w:p>
    <w:p w:rsidR="0020365F" w:rsidRPr="00E326B6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- по </w:t>
      </w:r>
      <w:r w:rsidRPr="00E326B6">
        <w:rPr>
          <w:sz w:val="28"/>
          <w:szCs w:val="28"/>
        </w:rPr>
        <w:t>факсу: 886547 4-03-05.</w:t>
      </w:r>
    </w:p>
    <w:p w:rsidR="0020365F" w:rsidRPr="00E326B6" w:rsidRDefault="006E5DD7">
      <w:pPr>
        <w:ind w:firstLine="709"/>
        <w:jc w:val="both"/>
      </w:pPr>
      <w:r w:rsidRPr="00E326B6">
        <w:rPr>
          <w:sz w:val="28"/>
          <w:szCs w:val="28"/>
        </w:rPr>
        <w:t>Сроки прие</w:t>
      </w:r>
      <w:r w:rsidR="00F204CC" w:rsidRPr="00E326B6">
        <w:rPr>
          <w:sz w:val="28"/>
          <w:szCs w:val="28"/>
        </w:rPr>
        <w:t>ма пред</w:t>
      </w:r>
      <w:r w:rsidR="0044023D" w:rsidRPr="00E326B6">
        <w:rPr>
          <w:sz w:val="28"/>
          <w:szCs w:val="28"/>
        </w:rPr>
        <w:t>ло</w:t>
      </w:r>
      <w:r w:rsidR="00663B74" w:rsidRPr="00E326B6">
        <w:rPr>
          <w:sz w:val="28"/>
          <w:szCs w:val="28"/>
        </w:rPr>
        <w:t xml:space="preserve">жений и замечаний: с </w:t>
      </w:r>
      <w:r w:rsidR="00756344">
        <w:rPr>
          <w:sz w:val="28"/>
          <w:szCs w:val="28"/>
        </w:rPr>
        <w:t>29 но</w:t>
      </w:r>
      <w:r w:rsidR="00F06ADD">
        <w:rPr>
          <w:sz w:val="28"/>
          <w:szCs w:val="28"/>
        </w:rPr>
        <w:t>ября</w:t>
      </w:r>
      <w:r w:rsidR="005D0FC6">
        <w:rPr>
          <w:sz w:val="28"/>
          <w:szCs w:val="28"/>
        </w:rPr>
        <w:t xml:space="preserve"> 2024</w:t>
      </w:r>
      <w:r w:rsidR="0044023D" w:rsidRPr="00E326B6">
        <w:rPr>
          <w:sz w:val="28"/>
          <w:szCs w:val="28"/>
        </w:rPr>
        <w:t xml:space="preserve"> г. по </w:t>
      </w:r>
      <w:r w:rsidR="00756344">
        <w:rPr>
          <w:sz w:val="28"/>
          <w:szCs w:val="28"/>
        </w:rPr>
        <w:t>03 дека</w:t>
      </w:r>
      <w:r w:rsidR="00F06ADD">
        <w:rPr>
          <w:sz w:val="28"/>
          <w:szCs w:val="28"/>
        </w:rPr>
        <w:t>бря</w:t>
      </w:r>
      <w:r w:rsidR="005D0FC6">
        <w:rPr>
          <w:sz w:val="28"/>
          <w:szCs w:val="28"/>
        </w:rPr>
        <w:t xml:space="preserve"> 2024</w:t>
      </w:r>
      <w:r w:rsidRPr="00E326B6">
        <w:rPr>
          <w:sz w:val="28"/>
          <w:szCs w:val="28"/>
        </w:rPr>
        <w:t xml:space="preserve"> г.</w:t>
      </w:r>
    </w:p>
    <w:p w:rsidR="009C279C" w:rsidRDefault="006E5DD7" w:rsidP="005D0FC6">
      <w:pPr>
        <w:ind w:firstLine="709"/>
        <w:jc w:val="both"/>
        <w:rPr>
          <w:sz w:val="28"/>
          <w:szCs w:val="28"/>
        </w:rPr>
      </w:pPr>
      <w:r w:rsidRPr="00E326B6">
        <w:rPr>
          <w:sz w:val="28"/>
          <w:szCs w:val="28"/>
        </w:rPr>
        <w:t>Место размещения уведомления и проекта нормативного правового акта в информационно-телеком</w:t>
      </w:r>
      <w:r w:rsidR="005D0FC6">
        <w:rPr>
          <w:sz w:val="28"/>
          <w:szCs w:val="28"/>
        </w:rPr>
        <w:t xml:space="preserve">муникационной сети «Интернет»: </w:t>
      </w:r>
      <w:hyperlink r:id="rId4" w:history="1">
        <w:r w:rsidR="009C279C" w:rsidRPr="004E53FA">
          <w:rPr>
            <w:rStyle w:val="a7"/>
            <w:sz w:val="28"/>
            <w:szCs w:val="28"/>
          </w:rPr>
          <w:t>https://petrovskij-r07.gosweb.gosuslugi.ru/ofitsialno/ekonomika/antimonopolnyy-komplaens/monitoring-proektov-normativnyh-pravovyh-aktov/</w:t>
        </w:r>
      </w:hyperlink>
    </w:p>
    <w:p w:rsidR="009C279C" w:rsidRDefault="009C279C" w:rsidP="005D0FC6">
      <w:pPr>
        <w:ind w:firstLine="709"/>
        <w:jc w:val="both"/>
        <w:rPr>
          <w:sz w:val="28"/>
          <w:szCs w:val="28"/>
        </w:rPr>
      </w:pPr>
    </w:p>
    <w:p w:rsidR="00F204CC" w:rsidRPr="005D0FC6" w:rsidRDefault="006E5DD7" w:rsidP="005D0FC6">
      <w:pPr>
        <w:ind w:firstLine="709"/>
        <w:jc w:val="both"/>
        <w:rPr>
          <w:sz w:val="28"/>
          <w:szCs w:val="28"/>
        </w:rPr>
      </w:pPr>
      <w:r w:rsidRPr="00E326B6">
        <w:rPr>
          <w:sz w:val="28"/>
          <w:szCs w:val="28"/>
        </w:rPr>
        <w:t>Все поступившие предложения и з</w:t>
      </w:r>
      <w:r w:rsidR="00DE5C54" w:rsidRPr="00E326B6">
        <w:rPr>
          <w:sz w:val="28"/>
          <w:szCs w:val="28"/>
        </w:rPr>
        <w:t xml:space="preserve">амечания будут рассмотрены до </w:t>
      </w:r>
      <w:r w:rsidR="009C279C">
        <w:rPr>
          <w:sz w:val="28"/>
          <w:szCs w:val="28"/>
        </w:rPr>
        <w:t>06</w:t>
      </w:r>
      <w:r w:rsidR="005D0FC6">
        <w:rPr>
          <w:sz w:val="28"/>
          <w:szCs w:val="28"/>
        </w:rPr>
        <w:t xml:space="preserve"> </w:t>
      </w:r>
      <w:r w:rsidR="009C279C">
        <w:rPr>
          <w:sz w:val="28"/>
          <w:szCs w:val="28"/>
        </w:rPr>
        <w:t>дека</w:t>
      </w:r>
      <w:r w:rsidR="00F06ADD">
        <w:rPr>
          <w:sz w:val="28"/>
          <w:szCs w:val="28"/>
        </w:rPr>
        <w:t>бря</w:t>
      </w:r>
      <w:r w:rsidR="00663B74" w:rsidRPr="00E326B6">
        <w:rPr>
          <w:sz w:val="28"/>
          <w:szCs w:val="28"/>
        </w:rPr>
        <w:t xml:space="preserve"> 202</w:t>
      </w:r>
      <w:r w:rsidR="005D0FC6">
        <w:rPr>
          <w:sz w:val="28"/>
          <w:szCs w:val="28"/>
        </w:rPr>
        <w:t xml:space="preserve">4 </w:t>
      </w:r>
      <w:r w:rsidRPr="00E326B6">
        <w:rPr>
          <w:sz w:val="28"/>
          <w:szCs w:val="28"/>
        </w:rPr>
        <w:t>года.</w:t>
      </w:r>
    </w:p>
    <w:p w:rsidR="009C279C" w:rsidRDefault="009C279C">
      <w:pPr>
        <w:ind w:firstLine="709"/>
        <w:jc w:val="both"/>
        <w:rPr>
          <w:sz w:val="28"/>
          <w:szCs w:val="28"/>
        </w:rPr>
      </w:pP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bookmarkStart w:id="1" w:name="_GoBack"/>
      <w:bookmarkEnd w:id="1"/>
      <w:r w:rsidRPr="007C335D">
        <w:rPr>
          <w:sz w:val="28"/>
          <w:szCs w:val="28"/>
        </w:rPr>
        <w:t>К уведомлению прилагаются:</w:t>
      </w:r>
    </w:p>
    <w:p w:rsidR="0020365F" w:rsidRPr="007C335D" w:rsidRDefault="006E5DD7" w:rsidP="003558EC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1. Анкета для участников публичных консультаций.</w:t>
      </w:r>
    </w:p>
    <w:p w:rsidR="0020365F" w:rsidRPr="008D44D7" w:rsidRDefault="006E5DD7" w:rsidP="008D44D7">
      <w:pPr>
        <w:widowControl w:val="0"/>
        <w:ind w:firstLine="708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2. Проект постановления а</w:t>
      </w:r>
      <w:r w:rsidR="009C279C">
        <w:rPr>
          <w:sz w:val="28"/>
          <w:szCs w:val="28"/>
        </w:rPr>
        <w:t>дминистрации Петровского муниципальн</w:t>
      </w:r>
      <w:r w:rsidRPr="007C335D">
        <w:rPr>
          <w:sz w:val="28"/>
          <w:szCs w:val="28"/>
        </w:rPr>
        <w:t xml:space="preserve">ого округа Ставропольского края </w:t>
      </w:r>
      <w:r w:rsidR="00DE5C54" w:rsidRPr="007C335D">
        <w:rPr>
          <w:sz w:val="28"/>
          <w:szCs w:val="28"/>
        </w:rPr>
        <w:t>«</w:t>
      </w:r>
      <w:r w:rsidR="005D0FC6">
        <w:rPr>
          <w:sz w:val="28"/>
          <w:szCs w:val="28"/>
        </w:rPr>
        <w:t xml:space="preserve">О внесении изменений в </w:t>
      </w:r>
      <w:r w:rsidR="009C279C" w:rsidRPr="00942A86">
        <w:rPr>
          <w:sz w:val="28"/>
          <w:szCs w:val="28"/>
        </w:rPr>
        <w:t>муниципальн</w:t>
      </w:r>
      <w:r w:rsidR="009C279C">
        <w:rPr>
          <w:sz w:val="28"/>
          <w:szCs w:val="28"/>
        </w:rPr>
        <w:t>ую</w:t>
      </w:r>
      <w:r w:rsidR="009C279C" w:rsidRPr="00942A86">
        <w:rPr>
          <w:sz w:val="28"/>
          <w:szCs w:val="28"/>
        </w:rPr>
        <w:t xml:space="preserve"> программ</w:t>
      </w:r>
      <w:r w:rsidR="009C279C">
        <w:rPr>
          <w:sz w:val="28"/>
          <w:szCs w:val="28"/>
        </w:rPr>
        <w:t>у</w:t>
      </w:r>
      <w:r w:rsidR="009C279C">
        <w:rPr>
          <w:sz w:val="28"/>
          <w:szCs w:val="28"/>
        </w:rPr>
        <w:t xml:space="preserve"> Петровского муниципальн</w:t>
      </w:r>
      <w:r w:rsidR="009C279C" w:rsidRPr="00942A86">
        <w:rPr>
          <w:sz w:val="28"/>
          <w:szCs w:val="28"/>
        </w:rPr>
        <w:t>ого округа Ставропольского края</w:t>
      </w:r>
      <w:r w:rsidR="009C279C">
        <w:rPr>
          <w:sz w:val="28"/>
          <w:szCs w:val="28"/>
        </w:rPr>
        <w:t xml:space="preserve"> «</w:t>
      </w:r>
      <w:r w:rsidR="009C279C">
        <w:rPr>
          <w:rFonts w:eastAsia="Calibri"/>
          <w:sz w:val="28"/>
          <w:szCs w:val="28"/>
          <w:lang w:eastAsia="en-US"/>
        </w:rPr>
        <w:t>Развитие образования</w:t>
      </w:r>
      <w:r w:rsidR="009C279C" w:rsidRPr="007C335D">
        <w:rPr>
          <w:sz w:val="28"/>
          <w:szCs w:val="28"/>
        </w:rPr>
        <w:t>»</w:t>
      </w:r>
      <w:r w:rsidR="009C279C">
        <w:rPr>
          <w:sz w:val="28"/>
          <w:szCs w:val="28"/>
        </w:rPr>
        <w:t xml:space="preserve">, утвержденную </w:t>
      </w:r>
      <w:r w:rsidR="005D0FC6">
        <w:rPr>
          <w:sz w:val="28"/>
          <w:szCs w:val="28"/>
        </w:rPr>
        <w:t>постановление</w:t>
      </w:r>
      <w:r w:rsidR="009C279C">
        <w:rPr>
          <w:sz w:val="28"/>
          <w:szCs w:val="28"/>
        </w:rPr>
        <w:t>м</w:t>
      </w:r>
      <w:r w:rsidR="005D0FC6">
        <w:rPr>
          <w:sz w:val="28"/>
          <w:szCs w:val="28"/>
        </w:rPr>
        <w:t xml:space="preserve"> администрации </w:t>
      </w:r>
      <w:r w:rsidR="005D0FC6" w:rsidRPr="00942A86">
        <w:rPr>
          <w:sz w:val="28"/>
          <w:szCs w:val="28"/>
        </w:rPr>
        <w:t xml:space="preserve">Петровского городского округа Ставропольского края от </w:t>
      </w:r>
      <w:r w:rsidR="009C279C">
        <w:rPr>
          <w:sz w:val="28"/>
          <w:szCs w:val="28"/>
        </w:rPr>
        <w:t>13 ноября 2020 г. №</w:t>
      </w:r>
      <w:r w:rsidR="005D0FC6">
        <w:rPr>
          <w:sz w:val="28"/>
          <w:szCs w:val="28"/>
        </w:rPr>
        <w:t>1570</w:t>
      </w:r>
      <w:r w:rsidR="009C279C">
        <w:rPr>
          <w:sz w:val="28"/>
          <w:szCs w:val="28"/>
        </w:rPr>
        <w:t>»</w:t>
      </w:r>
      <w:r w:rsidR="00F204CC" w:rsidRPr="007C335D">
        <w:rPr>
          <w:sz w:val="28"/>
          <w:szCs w:val="28"/>
        </w:rPr>
        <w:t>.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Контактная информация об ответственном лице администрации Петровского </w:t>
      </w:r>
      <w:r w:rsidR="005D0FC6">
        <w:rPr>
          <w:sz w:val="28"/>
          <w:szCs w:val="28"/>
        </w:rPr>
        <w:t>муниципального</w:t>
      </w:r>
      <w:r w:rsidRPr="007C335D">
        <w:rPr>
          <w:sz w:val="28"/>
          <w:szCs w:val="28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F204CC" w:rsidRDefault="006E5DD7" w:rsidP="009C2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Ф.И.О., должность </w:t>
      </w:r>
      <w:r w:rsidRPr="00963AE2">
        <w:rPr>
          <w:sz w:val="28"/>
          <w:szCs w:val="28"/>
        </w:rPr>
        <w:t xml:space="preserve">Савченко Светлана Игоревна </w:t>
      </w:r>
      <w:proofErr w:type="gramStart"/>
      <w:r w:rsidRPr="00963AE2">
        <w:rPr>
          <w:sz w:val="28"/>
          <w:szCs w:val="28"/>
        </w:rPr>
        <w:t>заместитель  начальника</w:t>
      </w:r>
      <w:proofErr w:type="gramEnd"/>
      <w:r w:rsidRPr="00963AE2">
        <w:rPr>
          <w:sz w:val="28"/>
          <w:szCs w:val="28"/>
        </w:rPr>
        <w:t xml:space="preserve"> отдела образования администрации Петровского </w:t>
      </w:r>
      <w:r w:rsidR="005D0FC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</w:t>
      </w:r>
      <w:r w:rsidR="009C279C">
        <w:rPr>
          <w:sz w:val="28"/>
          <w:szCs w:val="28"/>
        </w:rPr>
        <w:t>а Ставропольского края Тел. (886547)4-33-</w:t>
      </w:r>
      <w:r w:rsidR="00D952E4">
        <w:rPr>
          <w:sz w:val="28"/>
          <w:szCs w:val="28"/>
        </w:rPr>
        <w:t>5</w:t>
      </w:r>
      <w:r w:rsidR="009C279C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9C279C" w:rsidRDefault="009C279C" w:rsidP="009C279C">
      <w:pPr>
        <w:jc w:val="both"/>
        <w:rPr>
          <w:sz w:val="28"/>
          <w:szCs w:val="28"/>
        </w:rPr>
      </w:pPr>
    </w:p>
    <w:p w:rsidR="009C279C" w:rsidRPr="00FB54B3" w:rsidRDefault="009C279C" w:rsidP="00FB54B3">
      <w:pPr>
        <w:ind w:firstLine="709"/>
        <w:jc w:val="both"/>
      </w:pPr>
    </w:p>
    <w:p w:rsidR="0020365F" w:rsidRDefault="006E5DD7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20365F">
      <w:pPr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20365F" w:rsidRDefault="006E5DD7">
      <w:pPr>
        <w:ind w:firstLine="709"/>
        <w:jc w:val="both"/>
      </w:pPr>
      <w:r>
        <w:t>   (подпись)                     (расшифровка подписи)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20365F" w:rsidRDefault="006E5DD7">
      <w:pPr>
        <w:ind w:firstLine="709"/>
        <w:jc w:val="both"/>
      </w:pPr>
      <w:r>
        <w:t>    (дата)</w:t>
      </w: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</w:pPr>
    </w:p>
    <w:sectPr w:rsidR="0020365F" w:rsidSect="00C307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65F"/>
    <w:rsid w:val="000B4DC2"/>
    <w:rsid w:val="001E3874"/>
    <w:rsid w:val="0020365F"/>
    <w:rsid w:val="002073AC"/>
    <w:rsid w:val="00275E35"/>
    <w:rsid w:val="00280AF1"/>
    <w:rsid w:val="003558EC"/>
    <w:rsid w:val="003C3884"/>
    <w:rsid w:val="0044023D"/>
    <w:rsid w:val="00456F96"/>
    <w:rsid w:val="004D3D07"/>
    <w:rsid w:val="004E7046"/>
    <w:rsid w:val="00567DE6"/>
    <w:rsid w:val="005B0335"/>
    <w:rsid w:val="005B6D0F"/>
    <w:rsid w:val="005C5E2C"/>
    <w:rsid w:val="005D0FC6"/>
    <w:rsid w:val="006272DD"/>
    <w:rsid w:val="00663B74"/>
    <w:rsid w:val="0067496F"/>
    <w:rsid w:val="006C5A4B"/>
    <w:rsid w:val="006C7A8C"/>
    <w:rsid w:val="006E5DD7"/>
    <w:rsid w:val="006F79B5"/>
    <w:rsid w:val="00756344"/>
    <w:rsid w:val="00771A64"/>
    <w:rsid w:val="007B5B7A"/>
    <w:rsid w:val="007C335D"/>
    <w:rsid w:val="007D34D5"/>
    <w:rsid w:val="0083432F"/>
    <w:rsid w:val="00850188"/>
    <w:rsid w:val="00856ECB"/>
    <w:rsid w:val="008D44D7"/>
    <w:rsid w:val="008E2B39"/>
    <w:rsid w:val="00963AE2"/>
    <w:rsid w:val="009C279C"/>
    <w:rsid w:val="00A47CBA"/>
    <w:rsid w:val="00AA19BC"/>
    <w:rsid w:val="00B95536"/>
    <w:rsid w:val="00BB75AB"/>
    <w:rsid w:val="00BC1FA0"/>
    <w:rsid w:val="00BE3EB8"/>
    <w:rsid w:val="00C3072D"/>
    <w:rsid w:val="00C805B5"/>
    <w:rsid w:val="00CF1496"/>
    <w:rsid w:val="00D952E4"/>
    <w:rsid w:val="00DE5C54"/>
    <w:rsid w:val="00E0574C"/>
    <w:rsid w:val="00E326B6"/>
    <w:rsid w:val="00E9450C"/>
    <w:rsid w:val="00ED047F"/>
    <w:rsid w:val="00ED3FB2"/>
    <w:rsid w:val="00F06ADD"/>
    <w:rsid w:val="00F204CC"/>
    <w:rsid w:val="00F55AD0"/>
    <w:rsid w:val="00FB54B3"/>
    <w:rsid w:val="00FE7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41EE"/>
  <w15:docId w15:val="{82BA0BD0-A8D3-45F5-8F6D-3DFBE9D9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3072D"/>
    <w:rPr>
      <w:sz w:val="28"/>
      <w:szCs w:val="28"/>
    </w:rPr>
  </w:style>
  <w:style w:type="character" w:customStyle="1" w:styleId="ListLabel2">
    <w:name w:val="ListLabel 2"/>
    <w:qFormat/>
    <w:rsid w:val="00C3072D"/>
    <w:rPr>
      <w:sz w:val="28"/>
      <w:szCs w:val="28"/>
    </w:rPr>
  </w:style>
  <w:style w:type="character" w:customStyle="1" w:styleId="ListLabel3">
    <w:name w:val="ListLabel 3"/>
    <w:qFormat/>
    <w:rsid w:val="00C3072D"/>
    <w:rPr>
      <w:sz w:val="28"/>
      <w:szCs w:val="28"/>
    </w:rPr>
  </w:style>
  <w:style w:type="character" w:customStyle="1" w:styleId="ListLabel4">
    <w:name w:val="ListLabel 4"/>
    <w:qFormat/>
    <w:rsid w:val="00C3072D"/>
    <w:rPr>
      <w:sz w:val="28"/>
      <w:szCs w:val="28"/>
    </w:rPr>
  </w:style>
  <w:style w:type="character" w:customStyle="1" w:styleId="ListLabel5">
    <w:name w:val="ListLabel 5"/>
    <w:qFormat/>
    <w:rsid w:val="00C3072D"/>
    <w:rPr>
      <w:sz w:val="28"/>
      <w:szCs w:val="28"/>
    </w:rPr>
  </w:style>
  <w:style w:type="character" w:customStyle="1" w:styleId="ListLabel6">
    <w:name w:val="ListLabel 6"/>
    <w:qFormat/>
    <w:rsid w:val="00C3072D"/>
    <w:rPr>
      <w:sz w:val="28"/>
      <w:szCs w:val="28"/>
    </w:rPr>
  </w:style>
  <w:style w:type="character" w:customStyle="1" w:styleId="ListLabel7">
    <w:name w:val="ListLabel 7"/>
    <w:qFormat/>
    <w:rsid w:val="00C3072D"/>
    <w:rPr>
      <w:sz w:val="28"/>
      <w:szCs w:val="28"/>
    </w:rPr>
  </w:style>
  <w:style w:type="paragraph" w:customStyle="1" w:styleId="1">
    <w:name w:val="Заголовок1"/>
    <w:basedOn w:val="a"/>
    <w:next w:val="a3"/>
    <w:qFormat/>
    <w:rsid w:val="00C3072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3">
    <w:name w:val="Body Text"/>
    <w:basedOn w:val="a"/>
    <w:rsid w:val="00C3072D"/>
    <w:pPr>
      <w:spacing w:after="140" w:line="276" w:lineRule="auto"/>
    </w:pPr>
  </w:style>
  <w:style w:type="paragraph" w:styleId="a4">
    <w:name w:val="List"/>
    <w:basedOn w:val="a3"/>
    <w:rsid w:val="00C3072D"/>
    <w:rPr>
      <w:rFonts w:cs="Droid Sans Devanagari"/>
    </w:rPr>
  </w:style>
  <w:style w:type="paragraph" w:styleId="a5">
    <w:name w:val="caption"/>
    <w:basedOn w:val="a"/>
    <w:qFormat/>
    <w:rsid w:val="00C3072D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C3072D"/>
    <w:pPr>
      <w:suppressLineNumbers/>
    </w:pPr>
    <w:rPr>
      <w:rFonts w:cs="Droid Sans Devanagari"/>
    </w:rPr>
  </w:style>
  <w:style w:type="character" w:styleId="a7">
    <w:name w:val="Hyperlink"/>
    <w:basedOn w:val="a0"/>
    <w:uiPriority w:val="99"/>
    <w:unhideWhenUsed/>
    <w:rsid w:val="009C27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vskij-r07.gosweb.gosuslugi.ru/ofitsialno/ekonomika/antimonopolnyy-komplaens/monitoring-proektov-normativnyh-pravovyh-ak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Елена Ивановна</cp:lastModifiedBy>
  <cp:revision>57</cp:revision>
  <cp:lastPrinted>2023-02-16T08:26:00Z</cp:lastPrinted>
  <dcterms:created xsi:type="dcterms:W3CDTF">2020-03-11T13:35:00Z</dcterms:created>
  <dcterms:modified xsi:type="dcterms:W3CDTF">2024-11-28T07:23:00Z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