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8260FC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</w:t>
      </w:r>
    </w:p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антимонопольному законодательству</w:t>
      </w:r>
    </w:p>
    <w:p w:rsidR="009319E4" w:rsidRPr="00EB789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765" w:rsidRPr="00EB7891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91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B78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уведомляет о проведении публичных консультаций по проекту </w:t>
      </w:r>
      <w:r w:rsidR="004256CC" w:rsidRPr="008A7D16">
        <w:rPr>
          <w:rFonts w:ascii="Times New Roman" w:hAnsi="Times New Roman" w:cs="Times New Roman"/>
          <w:sz w:val="28"/>
          <w:szCs w:val="28"/>
        </w:rPr>
        <w:t>постановления</w:t>
      </w:r>
      <w:r w:rsidRPr="008A7D16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1C4ACF" w:rsidRPr="008A7D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3358" w:rsidRPr="008A7D16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8A7D16" w:rsidRPr="008A7D16">
        <w:rPr>
          <w:rFonts w:ascii="Times New Roman" w:hAnsi="Times New Roman" w:cs="Times New Roman"/>
          <w:sz w:val="28"/>
        </w:rPr>
        <w:t>О внесении изменений в постановление администрации Петровского муниципального округа Ставропольского края от 01 июля 2024 г. № 1209 «Об утверждении Порядка предоставления за счет средств бюджета Петровского муниципального округа Ставропольского края субсидии социально ориентированным некоммерческим организациям</w:t>
      </w:r>
      <w:r w:rsidR="00892504" w:rsidRPr="008A7D16">
        <w:rPr>
          <w:rFonts w:ascii="Times New Roman" w:hAnsi="Times New Roman" w:cs="Times New Roman"/>
          <w:sz w:val="28"/>
          <w:szCs w:val="28"/>
        </w:rPr>
        <w:t xml:space="preserve">» </w:t>
      </w:r>
      <w:r w:rsidRPr="008A7D16">
        <w:rPr>
          <w:rFonts w:ascii="Times New Roman" w:hAnsi="Times New Roman" w:cs="Times New Roman"/>
          <w:sz w:val="28"/>
          <w:szCs w:val="28"/>
        </w:rPr>
        <w:t>на соответствие его антимонопольному</w:t>
      </w:r>
      <w:proofErr w:type="gramEnd"/>
      <w:r w:rsidRPr="00EB7891">
        <w:rPr>
          <w:rFonts w:ascii="Times New Roman" w:hAnsi="Times New Roman" w:cs="Times New Roman"/>
          <w:sz w:val="28"/>
          <w:szCs w:val="28"/>
        </w:rPr>
        <w:t xml:space="preserve"> законодательству.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</w:t>
      </w:r>
      <w:proofErr w:type="gramStart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 Светлоград, пл. 50 лет Октября, 8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EB7891" w:rsidRDefault="009319E4" w:rsidP="001C4AC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892504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A7D16">
        <w:rPr>
          <w:rFonts w:ascii="Times New Roman" w:eastAsia="Times New Roman" w:hAnsi="Times New Roman" w:cs="Times New Roman"/>
          <w:sz w:val="28"/>
          <w:szCs w:val="28"/>
        </w:rPr>
        <w:t>19 марта</w:t>
      </w:r>
      <w:r w:rsidR="00816677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0B4E34" w:rsidRPr="00EB7891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A7D16">
        <w:rPr>
          <w:rFonts w:ascii="Times New Roman" w:eastAsia="Times New Roman" w:hAnsi="Times New Roman" w:cs="Times New Roman"/>
          <w:sz w:val="28"/>
          <w:szCs w:val="28"/>
        </w:rPr>
        <w:t xml:space="preserve">               25 марта </w:t>
      </w:r>
      <w:r w:rsidR="00816677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60897" w:rsidRDefault="009319E4" w:rsidP="009A7C2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  <w:r w:rsidR="009A7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D16" w:rsidRDefault="00560ED6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ED6">
        <w:rPr>
          <w:rFonts w:ascii="Times New Roman" w:hAnsi="Times New Roman" w:cs="Times New Roman"/>
          <w:sz w:val="28"/>
          <w:szCs w:val="28"/>
        </w:rPr>
        <w:t>https://petrgosk.gosuslugi.ru/ofitsialno/dokumenty/proekty-postanovleniy-antikorruptsionnaya-ekspertiza/2025-god/mart-2025-god/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 до</w:t>
      </w:r>
      <w:r w:rsidR="00183391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F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A7D16">
        <w:rPr>
          <w:rFonts w:ascii="Times New Roman" w:eastAsia="Times New Roman" w:hAnsi="Times New Roman" w:cs="Times New Roman"/>
          <w:sz w:val="28"/>
          <w:szCs w:val="28"/>
        </w:rPr>
        <w:t>28 марта</w:t>
      </w:r>
      <w:r w:rsidR="006950D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1667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5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F0765" w:rsidRPr="008A7D16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EB7891">
        <w:rPr>
          <w:rFonts w:ascii="Times New Roman" w:hAnsi="Times New Roman" w:cs="Times New Roman"/>
          <w:sz w:val="28"/>
          <w:szCs w:val="28"/>
        </w:rPr>
        <w:t>Проект</w:t>
      </w:r>
      <w:r w:rsidR="002F0765" w:rsidRPr="00EB7891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87B20" w:rsidRPr="008A7D1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64335" w:rsidRPr="008A7D16">
        <w:rPr>
          <w:rFonts w:ascii="Times New Roman" w:hAnsi="Times New Roman" w:cs="Times New Roman"/>
          <w:sz w:val="28"/>
          <w:szCs w:val="28"/>
        </w:rPr>
        <w:t>«</w:t>
      </w:r>
      <w:r w:rsidR="008A7D16" w:rsidRPr="008A7D16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Петровского муниципального округа Ставропольского края от 01 июля 2024 г. № 1209 «Об утверждении Порядка предоставления за счет </w:t>
      </w:r>
      <w:proofErr w:type="gramStart"/>
      <w:r w:rsidR="008A7D16" w:rsidRPr="008A7D16">
        <w:rPr>
          <w:rFonts w:ascii="Times New Roman" w:hAnsi="Times New Roman" w:cs="Times New Roman"/>
          <w:sz w:val="28"/>
        </w:rPr>
        <w:t>средств бюджета Петровского муниципального округа Ставропольского края субсидии</w:t>
      </w:r>
      <w:proofErr w:type="gramEnd"/>
      <w:r w:rsidR="008A7D16" w:rsidRPr="008A7D16">
        <w:rPr>
          <w:rFonts w:ascii="Times New Roman" w:hAnsi="Times New Roman" w:cs="Times New Roman"/>
          <w:sz w:val="28"/>
        </w:rPr>
        <w:t xml:space="preserve"> социально ориентированным некоммерческим организациям</w:t>
      </w:r>
      <w:r w:rsidR="00064335" w:rsidRPr="008A7D16">
        <w:rPr>
          <w:rFonts w:ascii="Times New Roman" w:hAnsi="Times New Roman" w:cs="Times New Roman"/>
          <w:sz w:val="28"/>
          <w:szCs w:val="28"/>
        </w:rPr>
        <w:t>»</w:t>
      </w:r>
      <w:r w:rsidR="00D87B20" w:rsidRPr="008A7D16">
        <w:rPr>
          <w:rFonts w:ascii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EB7891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Ганжа Анна Васильевна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6CFA" w:rsidRPr="00EB789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6894" w:rsidRPr="00EB789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984" w:rsidRPr="00EB7891" w:rsidRDefault="001C4ACF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>27-69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B7891"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 7750)</w:t>
      </w:r>
    </w:p>
    <w:p w:rsidR="00366F79" w:rsidRPr="00EB7891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EB7891" w:rsidSect="00EB7891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523F6"/>
    <w:rsid w:val="00064335"/>
    <w:rsid w:val="000B4E34"/>
    <w:rsid w:val="000E5ED2"/>
    <w:rsid w:val="00183391"/>
    <w:rsid w:val="00186C5C"/>
    <w:rsid w:val="00186E70"/>
    <w:rsid w:val="001B3358"/>
    <w:rsid w:val="001C4ACF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87579"/>
    <w:rsid w:val="003D100F"/>
    <w:rsid w:val="003F4182"/>
    <w:rsid w:val="00416894"/>
    <w:rsid w:val="004256CC"/>
    <w:rsid w:val="00431EFA"/>
    <w:rsid w:val="00433DFD"/>
    <w:rsid w:val="004357E5"/>
    <w:rsid w:val="00435CFE"/>
    <w:rsid w:val="00486039"/>
    <w:rsid w:val="004C3918"/>
    <w:rsid w:val="00523F5A"/>
    <w:rsid w:val="005265D6"/>
    <w:rsid w:val="00552686"/>
    <w:rsid w:val="00560ED6"/>
    <w:rsid w:val="00616CFA"/>
    <w:rsid w:val="0065186E"/>
    <w:rsid w:val="00692FB3"/>
    <w:rsid w:val="006950D1"/>
    <w:rsid w:val="006C594F"/>
    <w:rsid w:val="00742F9F"/>
    <w:rsid w:val="007A6F92"/>
    <w:rsid w:val="007B1E3B"/>
    <w:rsid w:val="007F2E57"/>
    <w:rsid w:val="008072E2"/>
    <w:rsid w:val="00816677"/>
    <w:rsid w:val="008260FC"/>
    <w:rsid w:val="008302D5"/>
    <w:rsid w:val="00864A76"/>
    <w:rsid w:val="00866BFC"/>
    <w:rsid w:val="00873557"/>
    <w:rsid w:val="00882C2B"/>
    <w:rsid w:val="00892504"/>
    <w:rsid w:val="008A22AF"/>
    <w:rsid w:val="008A7D16"/>
    <w:rsid w:val="008B4301"/>
    <w:rsid w:val="008C206D"/>
    <w:rsid w:val="00916EAC"/>
    <w:rsid w:val="009314E7"/>
    <w:rsid w:val="009319E4"/>
    <w:rsid w:val="009A7C24"/>
    <w:rsid w:val="009B4879"/>
    <w:rsid w:val="009D2E01"/>
    <w:rsid w:val="009E066F"/>
    <w:rsid w:val="00A32119"/>
    <w:rsid w:val="00A426C1"/>
    <w:rsid w:val="00AB2C38"/>
    <w:rsid w:val="00AB3391"/>
    <w:rsid w:val="00AC0091"/>
    <w:rsid w:val="00AF0B96"/>
    <w:rsid w:val="00B16883"/>
    <w:rsid w:val="00B6259E"/>
    <w:rsid w:val="00B83DE2"/>
    <w:rsid w:val="00B85A10"/>
    <w:rsid w:val="00BD0FA9"/>
    <w:rsid w:val="00C47578"/>
    <w:rsid w:val="00C60897"/>
    <w:rsid w:val="00C82595"/>
    <w:rsid w:val="00CC2FA0"/>
    <w:rsid w:val="00D40B8B"/>
    <w:rsid w:val="00D87B20"/>
    <w:rsid w:val="00D92AE9"/>
    <w:rsid w:val="00DB5228"/>
    <w:rsid w:val="00E2720D"/>
    <w:rsid w:val="00E52076"/>
    <w:rsid w:val="00E93B4F"/>
    <w:rsid w:val="00EA055A"/>
    <w:rsid w:val="00EA3C5A"/>
    <w:rsid w:val="00EB7891"/>
    <w:rsid w:val="00F25850"/>
    <w:rsid w:val="00F32606"/>
    <w:rsid w:val="00F9087C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47</cp:revision>
  <cp:lastPrinted>2023-09-19T05:02:00Z</cp:lastPrinted>
  <dcterms:created xsi:type="dcterms:W3CDTF">2020-06-02T09:00:00Z</dcterms:created>
  <dcterms:modified xsi:type="dcterms:W3CDTF">2025-03-19T13:05:00Z</dcterms:modified>
</cp:coreProperties>
</file>