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D6D5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79AA9DF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0DDA968C" w14:textId="04D85111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Уведомление</w:t>
      </w:r>
    </w:p>
    <w:p w14:paraId="15CE3987" w14:textId="77777777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23819A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E03A728" w14:textId="3CDD922C" w:rsidR="009319E4" w:rsidRPr="00F03BA2" w:rsidRDefault="009319E4" w:rsidP="00EA4D22">
      <w:pPr>
        <w:spacing w:line="240" w:lineRule="auto"/>
        <w:ind w:right="-6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Настоящим администрация Петровского </w:t>
      </w:r>
      <w:r w:rsidR="00C96A1B">
        <w:rPr>
          <w:rFonts w:ascii="Times New Roman" w:hAnsi="Times New Roman" w:cs="Times New Roman"/>
          <w:sz w:val="26"/>
          <w:szCs w:val="26"/>
        </w:rPr>
        <w:t>муниципального</w:t>
      </w:r>
      <w:r w:rsidRPr="00F03BA2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уведомляет о проведении публичных консультаций по проекту </w:t>
      </w:r>
      <w:r w:rsidR="004256CC" w:rsidRPr="00F03BA2">
        <w:rPr>
          <w:rFonts w:ascii="Times New Roman" w:hAnsi="Times New Roman" w:cs="Times New Roman"/>
          <w:sz w:val="26"/>
          <w:szCs w:val="26"/>
        </w:rPr>
        <w:t>постановления</w:t>
      </w:r>
      <w:r w:rsidRPr="00F03BA2">
        <w:rPr>
          <w:rFonts w:ascii="Times New Roman" w:hAnsi="Times New Roman" w:cs="Times New Roman"/>
          <w:sz w:val="26"/>
          <w:szCs w:val="26"/>
        </w:rPr>
        <w:t xml:space="preserve"> администрации Петровского </w:t>
      </w:r>
      <w:r w:rsidR="00C96A1B">
        <w:rPr>
          <w:rFonts w:ascii="Times New Roman" w:hAnsi="Times New Roman" w:cs="Times New Roman"/>
          <w:sz w:val="26"/>
          <w:szCs w:val="26"/>
        </w:rPr>
        <w:t>муниципального</w:t>
      </w:r>
      <w:r w:rsidR="001B3358" w:rsidRPr="00F03BA2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</w:t>
      </w:r>
      <w:r w:rsidR="00BC4E96" w:rsidRPr="00BC4E96">
        <w:rPr>
          <w:rFonts w:ascii="Times New Roman" w:hAnsi="Times New Roman" w:cs="Times New Roman"/>
          <w:sz w:val="26"/>
          <w:szCs w:val="26"/>
        </w:rPr>
        <w:t>«</w:t>
      </w:r>
      <w:r w:rsidR="00E23865" w:rsidRPr="00E23865">
        <w:rPr>
          <w:rFonts w:ascii="Times New Roman" w:hAnsi="Times New Roman" w:cs="Times New Roman"/>
          <w:sz w:val="26"/>
          <w:szCs w:val="26"/>
        </w:rPr>
        <w:t>О признании утратившим силу постановления администрации Петровского городского округа Ставропольского края от 04 октября 2021 г. № 1600 «Об утверждении Порядка отбора и изучения кандидатов, претендующих на замещение должности, отнесенной к высшей группе должностей муниципальной службы в администрации Петровского городского округа Ставропольского края»</w:t>
      </w:r>
      <w:r w:rsidR="00BC4E96" w:rsidRPr="00BC4E96">
        <w:rPr>
          <w:rFonts w:ascii="Times New Roman" w:hAnsi="Times New Roman" w:cs="Times New Roman"/>
          <w:sz w:val="26"/>
          <w:szCs w:val="26"/>
        </w:rPr>
        <w:t xml:space="preserve"> </w:t>
      </w:r>
      <w:r w:rsidRPr="00F03BA2">
        <w:rPr>
          <w:rFonts w:ascii="Times New Roman" w:hAnsi="Times New Roman" w:cs="Times New Roman"/>
          <w:sz w:val="26"/>
          <w:szCs w:val="26"/>
        </w:rPr>
        <w:t>на соответствие его антимонопольному законодательству.</w:t>
      </w:r>
    </w:p>
    <w:p w14:paraId="2D306CF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14:paraId="35D12BDA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Предложения и замечания могут быть представлены любым из удобных способов:</w:t>
      </w:r>
    </w:p>
    <w:p w14:paraId="348C28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бумажном носителе почтой по адресу: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356530, Ставропольский край, Петровский район, г. Светлоград, пл. 50 лет Октября, 8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FED57D3" w14:textId="7C8F4916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электронную почту: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adm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@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petrgosk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r w:rsidR="002553B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DE132EE" w14:textId="583F581E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Сроки приема предложений и замечаний: с </w:t>
      </w:r>
      <w:r w:rsidR="00E23865">
        <w:rPr>
          <w:rFonts w:ascii="Times New Roman" w:eastAsia="Times New Roman" w:hAnsi="Times New Roman" w:cs="Times New Roman"/>
          <w:sz w:val="26"/>
          <w:szCs w:val="26"/>
        </w:rPr>
        <w:t>15 апреля</w:t>
      </w:r>
      <w:r w:rsidR="00866DEC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5279EF">
        <w:rPr>
          <w:rFonts w:ascii="Times New Roman" w:eastAsia="Times New Roman" w:hAnsi="Times New Roman" w:cs="Times New Roman"/>
          <w:sz w:val="26"/>
          <w:szCs w:val="26"/>
        </w:rPr>
        <w:t>5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 w:rsidR="00E23865">
        <w:rPr>
          <w:rFonts w:ascii="Times New Roman" w:eastAsia="Times New Roman" w:hAnsi="Times New Roman" w:cs="Times New Roman"/>
          <w:sz w:val="26"/>
          <w:szCs w:val="26"/>
        </w:rPr>
        <w:t>19 апреля</w:t>
      </w:r>
      <w:r w:rsidR="005279EF"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14:paraId="336B9E57" w14:textId="448794B0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hyperlink r:id="rId4" w:history="1">
        <w:r w:rsidR="00C96A1B" w:rsidRPr="00E320CF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https://petrgosk.gosuslugi.ru/</w:t>
        </w:r>
      </w:hyperlink>
      <w:r w:rsidR="00C96A1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2A64D31" w14:textId="44E49181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Все поступившие предложения и замечания будут рассмотрены до 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E23865">
        <w:rPr>
          <w:rFonts w:ascii="Times New Roman" w:eastAsia="Times New Roman" w:hAnsi="Times New Roman" w:cs="Times New Roman"/>
          <w:sz w:val="26"/>
          <w:szCs w:val="26"/>
        </w:rPr>
        <w:t>21 апреля</w:t>
      </w:r>
      <w:r w:rsidR="00122AFB"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года.</w:t>
      </w:r>
    </w:p>
    <w:p w14:paraId="00EC25A0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К уведомлению прилагаются:</w:t>
      </w:r>
    </w:p>
    <w:p w14:paraId="7E6C0FE9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1. Анкета для участников публичных консультаций.</w:t>
      </w:r>
    </w:p>
    <w:p w14:paraId="12AB64F8" w14:textId="06AABD1A" w:rsidR="009319E4" w:rsidRPr="00F03BA2" w:rsidRDefault="009319E4" w:rsidP="00615EF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2. </w:t>
      </w:r>
      <w:r w:rsidR="00D87B20" w:rsidRPr="00F03BA2">
        <w:rPr>
          <w:rFonts w:ascii="Times New Roman" w:hAnsi="Times New Roman" w:cs="Times New Roman"/>
          <w:sz w:val="26"/>
          <w:szCs w:val="26"/>
        </w:rPr>
        <w:t>Проект</w:t>
      </w:r>
      <w:r w:rsidR="00433DFD" w:rsidRPr="00F03BA2">
        <w:rPr>
          <w:rFonts w:ascii="Times New Roman" w:hAnsi="Times New Roman" w:cs="Times New Roman"/>
          <w:sz w:val="26"/>
          <w:szCs w:val="26"/>
        </w:rPr>
        <w:t xml:space="preserve"> </w:t>
      </w:r>
      <w:r w:rsidR="00D87B20" w:rsidRPr="00F03BA2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Петровского </w:t>
      </w:r>
      <w:r w:rsidR="00C96A1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D87B20" w:rsidRPr="00F03BA2">
        <w:rPr>
          <w:rFonts w:ascii="Times New Roman" w:hAnsi="Times New Roman" w:cs="Times New Roman"/>
          <w:sz w:val="26"/>
          <w:szCs w:val="26"/>
        </w:rPr>
        <w:t xml:space="preserve">округа Ставропольского края </w:t>
      </w:r>
      <w:r w:rsidR="00C96A1B" w:rsidRPr="00C96A1B">
        <w:rPr>
          <w:rFonts w:ascii="Times New Roman" w:hAnsi="Times New Roman" w:cs="Times New Roman"/>
          <w:sz w:val="26"/>
          <w:szCs w:val="26"/>
        </w:rPr>
        <w:t>«</w:t>
      </w:r>
      <w:r w:rsidR="00D031DB" w:rsidRPr="00D031DB">
        <w:rPr>
          <w:rFonts w:ascii="Times New Roman" w:hAnsi="Times New Roman" w:cs="Times New Roman"/>
          <w:sz w:val="26"/>
          <w:szCs w:val="26"/>
        </w:rPr>
        <w:t>О признании утратившими силу постановлений администрации Петровского городского округа Ставропольского края в области реализации законодательства о противодействии коррупции</w:t>
      </w:r>
      <w:r w:rsidR="00583F4A" w:rsidRPr="00583F4A">
        <w:rPr>
          <w:rFonts w:ascii="Times New Roman" w:hAnsi="Times New Roman" w:cs="Times New Roman"/>
          <w:sz w:val="26"/>
          <w:szCs w:val="26"/>
        </w:rPr>
        <w:t>»</w:t>
      </w:r>
      <w:r w:rsidR="00D87B20" w:rsidRPr="00F03BA2">
        <w:rPr>
          <w:rFonts w:ascii="Times New Roman" w:hAnsi="Times New Roman" w:cs="Times New Roman"/>
          <w:sz w:val="26"/>
          <w:szCs w:val="26"/>
        </w:rPr>
        <w:t>.</w:t>
      </w:r>
    </w:p>
    <w:p w14:paraId="544D3EC2" w14:textId="51A679CB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Контактная информация об ответственном лице администрации Петровского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округа Ставропольского края для представления участниками публичных консультаций своих предложений и замечаний:</w:t>
      </w:r>
    </w:p>
    <w:p w14:paraId="326D68F3" w14:textId="40AAD438" w:rsidR="009319E4" w:rsidRPr="00F03BA2" w:rsidRDefault="000D45B1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Лавриненко Елена Ивановна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заместитель начальника отдела-юрисконсульт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 xml:space="preserve">отдела по организационно-кадровым вопросам и профилактике коррупционных правонарушений 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Петровского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округа Ставропольского края.</w:t>
      </w:r>
    </w:p>
    <w:p w14:paraId="37FFA1D7" w14:textId="77777777" w:rsidR="000D45B1" w:rsidRPr="00F03BA2" w:rsidRDefault="000D45B1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A600F44" w14:textId="792A884B" w:rsidR="00233984" w:rsidRPr="00F03BA2" w:rsidRDefault="00AB2C38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Тел.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4-46-47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/факс 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 4-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>46</w:t>
      </w:r>
      <w:r w:rsidR="00EA3C5A" w:rsidRPr="00F03BA2">
        <w:rPr>
          <w:rFonts w:ascii="Times New Roman" w:eastAsia="Times New Roman" w:hAnsi="Times New Roman" w:cs="Times New Roman"/>
          <w:sz w:val="26"/>
          <w:szCs w:val="26"/>
        </w:rPr>
        <w:t>-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>47</w:t>
      </w:r>
    </w:p>
    <w:sectPr w:rsidR="00233984" w:rsidRPr="00F03BA2" w:rsidSect="0043104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78"/>
    <w:rsid w:val="00001C06"/>
    <w:rsid w:val="00013932"/>
    <w:rsid w:val="00064335"/>
    <w:rsid w:val="00067027"/>
    <w:rsid w:val="000A0F56"/>
    <w:rsid w:val="000D45B1"/>
    <w:rsid w:val="000D61F2"/>
    <w:rsid w:val="00122AFB"/>
    <w:rsid w:val="00130B40"/>
    <w:rsid w:val="00186E70"/>
    <w:rsid w:val="001B3358"/>
    <w:rsid w:val="001E1F60"/>
    <w:rsid w:val="00233984"/>
    <w:rsid w:val="002553BA"/>
    <w:rsid w:val="002B0736"/>
    <w:rsid w:val="0036717C"/>
    <w:rsid w:val="003758C4"/>
    <w:rsid w:val="00375AAF"/>
    <w:rsid w:val="00393047"/>
    <w:rsid w:val="003A3B23"/>
    <w:rsid w:val="00416894"/>
    <w:rsid w:val="004256CC"/>
    <w:rsid w:val="00431044"/>
    <w:rsid w:val="00431EFA"/>
    <w:rsid w:val="00433DFD"/>
    <w:rsid w:val="00435CFE"/>
    <w:rsid w:val="004B04C0"/>
    <w:rsid w:val="005265D6"/>
    <w:rsid w:val="005279EF"/>
    <w:rsid w:val="00583F4A"/>
    <w:rsid w:val="00591A6B"/>
    <w:rsid w:val="00615EF7"/>
    <w:rsid w:val="0065186E"/>
    <w:rsid w:val="00691D4F"/>
    <w:rsid w:val="006B1B63"/>
    <w:rsid w:val="007D1143"/>
    <w:rsid w:val="007F0838"/>
    <w:rsid w:val="008072E2"/>
    <w:rsid w:val="00811AF2"/>
    <w:rsid w:val="008302D5"/>
    <w:rsid w:val="00866DEC"/>
    <w:rsid w:val="00916EAC"/>
    <w:rsid w:val="00927E1A"/>
    <w:rsid w:val="009319E4"/>
    <w:rsid w:val="00946618"/>
    <w:rsid w:val="009504F0"/>
    <w:rsid w:val="0098150E"/>
    <w:rsid w:val="009D2E01"/>
    <w:rsid w:val="009E066F"/>
    <w:rsid w:val="00A24A55"/>
    <w:rsid w:val="00A520CE"/>
    <w:rsid w:val="00AB2C38"/>
    <w:rsid w:val="00AB3391"/>
    <w:rsid w:val="00AC0E93"/>
    <w:rsid w:val="00AE6066"/>
    <w:rsid w:val="00B16883"/>
    <w:rsid w:val="00B24DBB"/>
    <w:rsid w:val="00B4087A"/>
    <w:rsid w:val="00B476EF"/>
    <w:rsid w:val="00B57E7B"/>
    <w:rsid w:val="00B6259E"/>
    <w:rsid w:val="00B83DE2"/>
    <w:rsid w:val="00B85A10"/>
    <w:rsid w:val="00BC4E96"/>
    <w:rsid w:val="00C25F58"/>
    <w:rsid w:val="00C47578"/>
    <w:rsid w:val="00C96A1B"/>
    <w:rsid w:val="00CC2CCB"/>
    <w:rsid w:val="00CC2FA0"/>
    <w:rsid w:val="00D031DB"/>
    <w:rsid w:val="00D40B8B"/>
    <w:rsid w:val="00D87B20"/>
    <w:rsid w:val="00D92AE9"/>
    <w:rsid w:val="00E23865"/>
    <w:rsid w:val="00E93652"/>
    <w:rsid w:val="00EA055A"/>
    <w:rsid w:val="00EA1953"/>
    <w:rsid w:val="00EA3C5A"/>
    <w:rsid w:val="00EA4D22"/>
    <w:rsid w:val="00F03BA2"/>
    <w:rsid w:val="00F12D40"/>
    <w:rsid w:val="00F25850"/>
    <w:rsid w:val="00FA0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95D6"/>
  <w15:docId w15:val="{520FAB37-5D29-47F8-B813-6664CAEF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Unresolved Mention"/>
    <w:basedOn w:val="a0"/>
    <w:uiPriority w:val="99"/>
    <w:semiHidden/>
    <w:unhideWhenUsed/>
    <w:rsid w:val="00C96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rgo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Лавриненко Елена Ивановна</cp:lastModifiedBy>
  <cp:revision>49</cp:revision>
  <cp:lastPrinted>2020-03-10T06:10:00Z</cp:lastPrinted>
  <dcterms:created xsi:type="dcterms:W3CDTF">2020-06-02T09:00:00Z</dcterms:created>
  <dcterms:modified xsi:type="dcterms:W3CDTF">2025-04-14T10:54:00Z</dcterms:modified>
</cp:coreProperties>
</file>