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D6D56" w14:textId="77777777"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79AA9DF6" w14:textId="77777777"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0DDA968C" w14:textId="04D85111"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Уведомление</w:t>
      </w:r>
    </w:p>
    <w:p w14:paraId="15CE3987" w14:textId="77777777"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14:paraId="23819A2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E03A728" w14:textId="07CA6C35" w:rsidR="009319E4" w:rsidRPr="00F03BA2" w:rsidRDefault="009319E4" w:rsidP="00EA4D22">
      <w:pPr>
        <w:spacing w:line="240" w:lineRule="auto"/>
        <w:ind w:right="-6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BA2">
        <w:rPr>
          <w:rFonts w:ascii="Times New Roman" w:hAnsi="Times New Roman" w:cs="Times New Roman"/>
          <w:sz w:val="26"/>
          <w:szCs w:val="26"/>
        </w:rPr>
        <w:t xml:space="preserve">Настоящим администрация Петровского </w:t>
      </w:r>
      <w:r w:rsidR="000B49B3">
        <w:rPr>
          <w:rFonts w:ascii="Times New Roman" w:hAnsi="Times New Roman" w:cs="Times New Roman"/>
          <w:sz w:val="26"/>
          <w:szCs w:val="26"/>
        </w:rPr>
        <w:t>муниципального</w:t>
      </w:r>
      <w:r w:rsidRPr="00F03BA2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уведомляет о проведении публичных консультаций по проекту </w:t>
      </w:r>
      <w:r w:rsidR="004256CC" w:rsidRPr="00F03BA2">
        <w:rPr>
          <w:rFonts w:ascii="Times New Roman" w:hAnsi="Times New Roman" w:cs="Times New Roman"/>
          <w:sz w:val="26"/>
          <w:szCs w:val="26"/>
        </w:rPr>
        <w:t>постановления</w:t>
      </w:r>
      <w:r w:rsidRPr="00F03BA2">
        <w:rPr>
          <w:rFonts w:ascii="Times New Roman" w:hAnsi="Times New Roman" w:cs="Times New Roman"/>
          <w:sz w:val="26"/>
          <w:szCs w:val="26"/>
        </w:rPr>
        <w:t xml:space="preserve"> администрации Петровского </w:t>
      </w:r>
      <w:r w:rsidR="000B49B3">
        <w:rPr>
          <w:rFonts w:ascii="Times New Roman" w:hAnsi="Times New Roman" w:cs="Times New Roman"/>
          <w:sz w:val="26"/>
          <w:szCs w:val="26"/>
        </w:rPr>
        <w:t>муниципального</w:t>
      </w:r>
      <w:r w:rsidR="001B3358" w:rsidRPr="00F03BA2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</w:t>
      </w:r>
      <w:r w:rsidR="00431044" w:rsidRPr="00F03BA2">
        <w:rPr>
          <w:rFonts w:ascii="Times New Roman" w:hAnsi="Times New Roman" w:cs="Times New Roman"/>
          <w:sz w:val="26"/>
          <w:szCs w:val="26"/>
        </w:rPr>
        <w:t>«</w:t>
      </w:r>
      <w:r w:rsidR="000B49B3" w:rsidRPr="000B49B3">
        <w:rPr>
          <w:rFonts w:ascii="Times New Roman" w:hAnsi="Times New Roman" w:cs="Times New Roman"/>
          <w:sz w:val="26"/>
          <w:szCs w:val="26"/>
        </w:rPr>
        <w:t>О внесении изменения в приложение 1 к Положению об условиях оплаты труда руководителей, их заместителей, главных бухгалтеров хозяйственных обществ, более пятидесяти процентов акций (долей) в уставном капитале которых находится в муниципальной собственности Петровского городского округа Ставропольского края, утвержденному постановлением администрации Петровского городского округа Ставропольского края от 15 декабря 2022 г. № 2068</w:t>
      </w:r>
      <w:r w:rsidR="00EA4D22" w:rsidRPr="00EA4D22">
        <w:rPr>
          <w:rFonts w:ascii="Times New Roman" w:hAnsi="Times New Roman" w:cs="Times New Roman"/>
          <w:sz w:val="26"/>
          <w:szCs w:val="26"/>
        </w:rPr>
        <w:t>»</w:t>
      </w:r>
      <w:r w:rsidR="00431044" w:rsidRPr="00F03BA2">
        <w:rPr>
          <w:rFonts w:ascii="Times New Roman" w:hAnsi="Times New Roman" w:cs="Times New Roman"/>
          <w:sz w:val="26"/>
          <w:szCs w:val="26"/>
        </w:rPr>
        <w:t xml:space="preserve"> </w:t>
      </w:r>
      <w:r w:rsidRPr="00F03BA2">
        <w:rPr>
          <w:rFonts w:ascii="Times New Roman" w:hAnsi="Times New Roman" w:cs="Times New Roman"/>
          <w:sz w:val="26"/>
          <w:szCs w:val="26"/>
        </w:rPr>
        <w:t>на соответствие его антимонопольному законодательству.</w:t>
      </w:r>
    </w:p>
    <w:p w14:paraId="2D306CF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14:paraId="35D12BDA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Предложения и замечания могут быть представлены любым из удобных способов:</w:t>
      </w:r>
    </w:p>
    <w:p w14:paraId="348C282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бумажном носителе почтой по адресу: 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356530, Ставропольский край, Петровский район, г. Светлоград, пл. 50 лет Октября, 8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FED57D3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электронную почту: 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adm</w:t>
      </w:r>
      <w:proofErr w:type="spellEnd"/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@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petrgosk</w:t>
      </w:r>
      <w:proofErr w:type="spellEnd"/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Pr="00F03BA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F4F3CED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по факсу: 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8865474-10-76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DE132EE" w14:textId="52EA5EDD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Сроки приема предложений и замечаний: с </w:t>
      </w:r>
      <w:r w:rsidR="000B49B3">
        <w:rPr>
          <w:rFonts w:ascii="Times New Roman" w:eastAsia="Times New Roman" w:hAnsi="Times New Roman" w:cs="Times New Roman"/>
          <w:sz w:val="26"/>
          <w:szCs w:val="26"/>
        </w:rPr>
        <w:t>22 декабря</w:t>
      </w:r>
      <w:r w:rsidR="001F2D0B">
        <w:rPr>
          <w:rFonts w:ascii="Times New Roman" w:eastAsia="Times New Roman" w:hAnsi="Times New Roman" w:cs="Times New Roman"/>
          <w:sz w:val="26"/>
          <w:szCs w:val="26"/>
        </w:rPr>
        <w:t xml:space="preserve"> 2023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г. по </w:t>
      </w:r>
      <w:r w:rsidR="000B49B3">
        <w:rPr>
          <w:rFonts w:ascii="Times New Roman" w:eastAsia="Times New Roman" w:hAnsi="Times New Roman" w:cs="Times New Roman"/>
          <w:sz w:val="26"/>
          <w:szCs w:val="26"/>
        </w:rPr>
        <w:t>26 декабря</w:t>
      </w:r>
      <w:r w:rsidR="001F2D0B">
        <w:rPr>
          <w:rFonts w:ascii="Times New Roman" w:eastAsia="Times New Roman" w:hAnsi="Times New Roman" w:cs="Times New Roman"/>
          <w:sz w:val="26"/>
          <w:szCs w:val="26"/>
        </w:rPr>
        <w:t xml:space="preserve"> 2023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14:paraId="336B9E57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http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>://</w:t>
      </w:r>
      <w:proofErr w:type="spellStart"/>
      <w:r w:rsidR="00D87B20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pertgosk</w:t>
      </w:r>
      <w:proofErr w:type="spellEnd"/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="00D87B20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2A64D31" w14:textId="2D61C3DA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Все поступившие предложения и замечания будут рассмотрены до 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0B49B3">
        <w:rPr>
          <w:rFonts w:ascii="Times New Roman" w:eastAsia="Times New Roman" w:hAnsi="Times New Roman" w:cs="Times New Roman"/>
          <w:sz w:val="26"/>
          <w:szCs w:val="26"/>
        </w:rPr>
        <w:t>27</w:t>
      </w:r>
      <w:r w:rsidR="001F2D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B49B3">
        <w:rPr>
          <w:rFonts w:ascii="Times New Roman" w:eastAsia="Times New Roman" w:hAnsi="Times New Roman" w:cs="Times New Roman"/>
          <w:sz w:val="26"/>
          <w:szCs w:val="26"/>
        </w:rPr>
        <w:t>декабря</w:t>
      </w:r>
      <w:r w:rsidR="001F2D0B">
        <w:rPr>
          <w:rFonts w:ascii="Times New Roman" w:eastAsia="Times New Roman" w:hAnsi="Times New Roman" w:cs="Times New Roman"/>
          <w:sz w:val="26"/>
          <w:szCs w:val="26"/>
        </w:rPr>
        <w:t xml:space="preserve"> 2023</w:t>
      </w:r>
      <w:r w:rsidR="00433DFD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года.</w:t>
      </w:r>
    </w:p>
    <w:p w14:paraId="00EC25A0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К уведомлению прилагаются:</w:t>
      </w:r>
    </w:p>
    <w:p w14:paraId="7E6C0FE9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1. Анкета для участников публичных консультаций.</w:t>
      </w:r>
    </w:p>
    <w:p w14:paraId="12AB64F8" w14:textId="15E74897" w:rsidR="009319E4" w:rsidRPr="00F03BA2" w:rsidRDefault="009319E4" w:rsidP="00EA4D2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3BA2">
        <w:rPr>
          <w:rFonts w:ascii="Times New Roman" w:hAnsi="Times New Roman" w:cs="Times New Roman"/>
          <w:sz w:val="26"/>
          <w:szCs w:val="26"/>
        </w:rPr>
        <w:t xml:space="preserve">2. </w:t>
      </w:r>
      <w:r w:rsidR="00D87B20" w:rsidRPr="00F03BA2">
        <w:rPr>
          <w:rFonts w:ascii="Times New Roman" w:hAnsi="Times New Roman" w:cs="Times New Roman"/>
          <w:sz w:val="26"/>
          <w:szCs w:val="26"/>
        </w:rPr>
        <w:t>Проект</w:t>
      </w:r>
      <w:r w:rsidR="00433DFD" w:rsidRPr="00F03BA2">
        <w:rPr>
          <w:rFonts w:ascii="Times New Roman" w:hAnsi="Times New Roman" w:cs="Times New Roman"/>
          <w:sz w:val="26"/>
          <w:szCs w:val="26"/>
        </w:rPr>
        <w:t xml:space="preserve"> </w:t>
      </w:r>
      <w:r w:rsidR="00D87B20" w:rsidRPr="00F03BA2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Петровского </w:t>
      </w:r>
      <w:r w:rsidR="000B49B3" w:rsidRPr="000B49B3">
        <w:rPr>
          <w:rFonts w:ascii="Times New Roman" w:hAnsi="Times New Roman" w:cs="Times New Roman"/>
          <w:sz w:val="26"/>
          <w:szCs w:val="26"/>
        </w:rPr>
        <w:t>муниципального</w:t>
      </w:r>
      <w:r w:rsidR="00D87B20" w:rsidRPr="00F03BA2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</w:t>
      </w:r>
      <w:r w:rsidR="00064335" w:rsidRPr="00F03BA2">
        <w:rPr>
          <w:rFonts w:ascii="Times New Roman" w:hAnsi="Times New Roman" w:cs="Times New Roman"/>
          <w:sz w:val="26"/>
          <w:szCs w:val="26"/>
        </w:rPr>
        <w:t>«</w:t>
      </w:r>
      <w:r w:rsidR="000B49B3" w:rsidRPr="000B49B3">
        <w:rPr>
          <w:rFonts w:ascii="Times New Roman" w:hAnsi="Times New Roman" w:cs="Times New Roman"/>
          <w:sz w:val="26"/>
          <w:szCs w:val="26"/>
        </w:rPr>
        <w:t>О внесении изменения в приложение 1 к Положению об условиях оплаты труда руководителей, их заместителей, главных бухгалтеров хозяйственных обществ, более пятидесяти процентов акций (долей) в уставном капитале которых находится в муниципальной собственности Петровского городского округа Ставропольского края, утвержденному постановлением администрации Петровского городского округа Ставропольского края от 15 декабря 2022 г. № 2068</w:t>
      </w:r>
      <w:r w:rsidR="00EA4D22" w:rsidRPr="00EA4D22">
        <w:rPr>
          <w:rFonts w:ascii="Times New Roman" w:hAnsi="Times New Roman" w:cs="Times New Roman"/>
          <w:sz w:val="26"/>
          <w:szCs w:val="26"/>
        </w:rPr>
        <w:t>»</w:t>
      </w:r>
      <w:r w:rsidR="00D87B20" w:rsidRPr="00F03BA2">
        <w:rPr>
          <w:rFonts w:ascii="Times New Roman" w:hAnsi="Times New Roman" w:cs="Times New Roman"/>
          <w:sz w:val="26"/>
          <w:szCs w:val="26"/>
        </w:rPr>
        <w:t>.</w:t>
      </w:r>
    </w:p>
    <w:p w14:paraId="544D3EC2" w14:textId="3A822C63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Контактная информация об ответственном лице администрации Петровского </w:t>
      </w:r>
      <w:r w:rsidR="000B49B3" w:rsidRPr="000B49B3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 округа Ставропольского края для представления участниками публичных консультаций своих предложений и замечаний:</w:t>
      </w:r>
    </w:p>
    <w:p w14:paraId="326D68F3" w14:textId="23056522" w:rsidR="009319E4" w:rsidRPr="00F03BA2" w:rsidRDefault="000D45B1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Лавриненко Елена Ивановна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заместитель начальника отдела-юрисконсульт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 xml:space="preserve">отдела по организационно-кадровым вопросам и профилактике коррупционных правонарушений 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Петровского </w:t>
      </w:r>
      <w:r w:rsidR="000B49B3" w:rsidRPr="000B49B3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округа Ставропольского края.</w:t>
      </w:r>
    </w:p>
    <w:p w14:paraId="37FFA1D7" w14:textId="77777777" w:rsidR="000D45B1" w:rsidRPr="00F03BA2" w:rsidRDefault="000D45B1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A600F44" w14:textId="792A884B" w:rsidR="00233984" w:rsidRPr="00F03BA2" w:rsidRDefault="00AB2C38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Тел.</w:t>
      </w:r>
      <w:r w:rsidR="00433DFD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(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86547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)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4-46-47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/факс 8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86547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 4-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>46</w:t>
      </w:r>
      <w:r w:rsidR="00EA3C5A" w:rsidRPr="00F03BA2">
        <w:rPr>
          <w:rFonts w:ascii="Times New Roman" w:eastAsia="Times New Roman" w:hAnsi="Times New Roman" w:cs="Times New Roman"/>
          <w:sz w:val="26"/>
          <w:szCs w:val="26"/>
        </w:rPr>
        <w:t>-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>47</w:t>
      </w:r>
    </w:p>
    <w:sectPr w:rsidR="00233984" w:rsidRPr="00F03BA2" w:rsidSect="0043104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578"/>
    <w:rsid w:val="00001C06"/>
    <w:rsid w:val="00064335"/>
    <w:rsid w:val="000B49B3"/>
    <w:rsid w:val="000D45B1"/>
    <w:rsid w:val="000D61F2"/>
    <w:rsid w:val="00130B40"/>
    <w:rsid w:val="00186E70"/>
    <w:rsid w:val="001B3358"/>
    <w:rsid w:val="001E1F60"/>
    <w:rsid w:val="001F2D0B"/>
    <w:rsid w:val="00233984"/>
    <w:rsid w:val="002B0736"/>
    <w:rsid w:val="0036717C"/>
    <w:rsid w:val="00375AAF"/>
    <w:rsid w:val="003A3B23"/>
    <w:rsid w:val="00416894"/>
    <w:rsid w:val="004256CC"/>
    <w:rsid w:val="00431044"/>
    <w:rsid w:val="00431EFA"/>
    <w:rsid w:val="00433DFD"/>
    <w:rsid w:val="00435CFE"/>
    <w:rsid w:val="005265D6"/>
    <w:rsid w:val="00591A6B"/>
    <w:rsid w:val="0065186E"/>
    <w:rsid w:val="00691D4F"/>
    <w:rsid w:val="006B1B63"/>
    <w:rsid w:val="008072E2"/>
    <w:rsid w:val="00811AF2"/>
    <w:rsid w:val="008302D5"/>
    <w:rsid w:val="00916EAC"/>
    <w:rsid w:val="00927E1A"/>
    <w:rsid w:val="009319E4"/>
    <w:rsid w:val="0098150E"/>
    <w:rsid w:val="009D2E01"/>
    <w:rsid w:val="009E066F"/>
    <w:rsid w:val="00A24A55"/>
    <w:rsid w:val="00AB2C38"/>
    <w:rsid w:val="00AB3391"/>
    <w:rsid w:val="00B16883"/>
    <w:rsid w:val="00B4087A"/>
    <w:rsid w:val="00B57E7B"/>
    <w:rsid w:val="00B6259E"/>
    <w:rsid w:val="00B83DE2"/>
    <w:rsid w:val="00B85A10"/>
    <w:rsid w:val="00C47578"/>
    <w:rsid w:val="00CC2FA0"/>
    <w:rsid w:val="00D40B8B"/>
    <w:rsid w:val="00D87B20"/>
    <w:rsid w:val="00D92AE9"/>
    <w:rsid w:val="00E93652"/>
    <w:rsid w:val="00EA055A"/>
    <w:rsid w:val="00EA1953"/>
    <w:rsid w:val="00EA3C5A"/>
    <w:rsid w:val="00EA4D22"/>
    <w:rsid w:val="00F03BA2"/>
    <w:rsid w:val="00F25850"/>
    <w:rsid w:val="00FA0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95D6"/>
  <w15:docId w15:val="{520FAB37-5D29-47F8-B813-6664CAEF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55A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Лавриненко Елена Ивановна</cp:lastModifiedBy>
  <cp:revision>28</cp:revision>
  <cp:lastPrinted>2020-03-10T06:10:00Z</cp:lastPrinted>
  <dcterms:created xsi:type="dcterms:W3CDTF">2020-06-02T09:00:00Z</dcterms:created>
  <dcterms:modified xsi:type="dcterms:W3CDTF">2023-12-21T13:30:00Z</dcterms:modified>
</cp:coreProperties>
</file>