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5DC86579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2753D3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«</w:t>
      </w:r>
      <w:r w:rsidR="00793626" w:rsidRPr="00793626">
        <w:rPr>
          <w:szCs w:val="28"/>
        </w:rPr>
        <w:t xml:space="preserve">О внесении изменения в приложение 1 к Положению 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15 декабря 2022 г. </w:t>
      </w:r>
      <w:r w:rsidR="00793626">
        <w:rPr>
          <w:szCs w:val="28"/>
        </w:rPr>
        <w:t xml:space="preserve">     </w:t>
      </w:r>
      <w:r w:rsidR="00793626" w:rsidRPr="00793626">
        <w:rPr>
          <w:szCs w:val="28"/>
        </w:rPr>
        <w:t>№ 2068</w:t>
      </w:r>
      <w:r w:rsidR="00EA773A" w:rsidRPr="00EA773A">
        <w:rPr>
          <w:szCs w:val="28"/>
        </w:rPr>
        <w:t>»</w:t>
      </w:r>
    </w:p>
    <w:p w14:paraId="04FDB0A7" w14:textId="77777777" w:rsidR="00005751" w:rsidRDefault="00005751" w:rsidP="0074001E"/>
    <w:p w14:paraId="03B42339" w14:textId="77777777" w:rsidR="00793626" w:rsidRDefault="00793626" w:rsidP="0074001E"/>
    <w:p w14:paraId="5CB86E3F" w14:textId="77777777" w:rsidR="004F69D7" w:rsidRDefault="004F69D7" w:rsidP="004F69D7">
      <w:pPr>
        <w:ind w:firstLine="709"/>
      </w:pPr>
      <w:r>
        <w:t>Проект</w:t>
      </w:r>
      <w:r w:rsidRPr="004F69D7">
        <w:t xml:space="preserve"> постановления администрации Петровского </w:t>
      </w:r>
      <w:r>
        <w:t>муниципального</w:t>
      </w:r>
      <w:r w:rsidRPr="004F69D7">
        <w:t xml:space="preserve"> округа Ставропольского края</w:t>
      </w:r>
      <w:r>
        <w:t xml:space="preserve"> </w:t>
      </w:r>
      <w:r w:rsidRPr="00DD1921">
        <w:rPr>
          <w:szCs w:val="28"/>
        </w:rPr>
        <w:t>«</w:t>
      </w:r>
      <w:r w:rsidRPr="00793626">
        <w:rPr>
          <w:szCs w:val="28"/>
        </w:rPr>
        <w:t>О внесении изменения в приложение 1 к Положению 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15 декабря 2022 г. № 2068</w:t>
      </w:r>
      <w:r w:rsidRPr="00EA773A">
        <w:rPr>
          <w:szCs w:val="28"/>
        </w:rPr>
        <w:t>»</w:t>
      </w:r>
      <w:r>
        <w:rPr>
          <w:szCs w:val="28"/>
        </w:rPr>
        <w:t xml:space="preserve"> (далее – проект) разработан в целях</w:t>
      </w:r>
      <w:r>
        <w:t xml:space="preserve"> </w:t>
      </w:r>
      <w:r w:rsidR="00793626" w:rsidRPr="00793626">
        <w:t>унификации и прозрачности трудовых отношений с руководителем, его заместителями и главным бухгалтером хозяйственных обществ, более пятидесяти процентов акций (долей) в уставном капитале которого находится в муниципальной собственности Петровского муниципального округа Ставропольского края</w:t>
      </w:r>
      <w:r w:rsidR="00793626">
        <w:t>, сокращения разрыва в оплате труда работников хозяйственных обществ и руководителей, их заместителей и главных бухгалтеров хозяйственных обществ</w:t>
      </w:r>
      <w:r>
        <w:t xml:space="preserve">. </w:t>
      </w:r>
    </w:p>
    <w:p w14:paraId="6009FAE2" w14:textId="1456B05C" w:rsidR="00793626" w:rsidRDefault="004F69D7" w:rsidP="004F69D7">
      <w:pPr>
        <w:ind w:firstLine="709"/>
      </w:pPr>
      <w:r>
        <w:t xml:space="preserve">В проекте </w:t>
      </w:r>
      <w:r w:rsidR="00793626">
        <w:t>изменены значения коэффициентов кратности, определяемые исходя из списочной численности работников хозяйственного общества по состоянию на 1 число месяца, в котором устанавливается должностной оклад.</w:t>
      </w:r>
    </w:p>
    <w:p w14:paraId="7AA2DEFA" w14:textId="335DF052" w:rsidR="0033682B" w:rsidRDefault="00492DBF" w:rsidP="00492DBF">
      <w:pPr>
        <w:autoSpaceDE w:val="0"/>
        <w:autoSpaceDN w:val="0"/>
        <w:adjustRightInd w:val="0"/>
        <w:ind w:firstLine="540"/>
        <w:rPr>
          <w:szCs w:val="28"/>
        </w:rPr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2753D3" w:rsidRPr="002753D3">
        <w:t xml:space="preserve">муниципального </w:t>
      </w:r>
      <w:r>
        <w:t>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5751"/>
    <w:rsid w:val="000A5E95"/>
    <w:rsid w:val="000A7265"/>
    <w:rsid w:val="00122985"/>
    <w:rsid w:val="0017014A"/>
    <w:rsid w:val="0020199C"/>
    <w:rsid w:val="00233984"/>
    <w:rsid w:val="002753D3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492DBF"/>
    <w:rsid w:val="004F69D7"/>
    <w:rsid w:val="005C6197"/>
    <w:rsid w:val="00610106"/>
    <w:rsid w:val="006F5D7E"/>
    <w:rsid w:val="0074001E"/>
    <w:rsid w:val="00793626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15</cp:revision>
  <cp:lastPrinted>2020-05-19T13:55:00Z</cp:lastPrinted>
  <dcterms:created xsi:type="dcterms:W3CDTF">2020-06-02T08:50:00Z</dcterms:created>
  <dcterms:modified xsi:type="dcterms:W3CDTF">2023-12-21T14:08:00Z</dcterms:modified>
</cp:coreProperties>
</file>