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2" w:rsidRPr="00375A2D" w:rsidRDefault="008B5374" w:rsidP="00225502">
      <w:pPr>
        <w:pStyle w:val="a3"/>
        <w:rPr>
          <w:szCs w:val="32"/>
        </w:rPr>
      </w:pPr>
      <w:r>
        <w:rPr>
          <w:szCs w:val="32"/>
        </w:rPr>
        <w:t xml:space="preserve">                    </w:t>
      </w:r>
      <w:r w:rsidR="007739C3">
        <w:rPr>
          <w:szCs w:val="32"/>
        </w:rPr>
        <w:t>П О С Т А Н О В Л Е Н И Е</w:t>
      </w:r>
      <w:r w:rsidR="00810DD3">
        <w:rPr>
          <w:szCs w:val="32"/>
        </w:rPr>
        <w:t xml:space="preserve">        ПРОЕКТ</w:t>
      </w:r>
    </w:p>
    <w:p w:rsidR="00225502" w:rsidRPr="00225502" w:rsidRDefault="00225502" w:rsidP="00225502">
      <w:pPr>
        <w:pStyle w:val="a3"/>
        <w:rPr>
          <w:sz w:val="28"/>
          <w:szCs w:val="28"/>
        </w:rPr>
      </w:pPr>
    </w:p>
    <w:p w:rsidR="00225502" w:rsidRPr="00375A2D" w:rsidRDefault="00225502" w:rsidP="00225502">
      <w:pPr>
        <w:pStyle w:val="a3"/>
        <w:rPr>
          <w:b w:val="0"/>
          <w:bCs w:val="0"/>
          <w:sz w:val="24"/>
        </w:rPr>
      </w:pPr>
      <w:r w:rsidRPr="00375A2D">
        <w:rPr>
          <w:b w:val="0"/>
          <w:bCs w:val="0"/>
          <w:sz w:val="24"/>
        </w:rPr>
        <w:t>АДМИНИСТРАЦИИ ПЕТРОВСКОГО ГОРОДСКОГО ОКРУГА</w:t>
      </w:r>
    </w:p>
    <w:p w:rsidR="00225502" w:rsidRPr="00375A2D" w:rsidRDefault="00225502" w:rsidP="00225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A2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25502" w:rsidRPr="00375A2D" w:rsidTr="008F4335">
        <w:tc>
          <w:tcPr>
            <w:tcW w:w="3063" w:type="dxa"/>
            <w:hideMark/>
          </w:tcPr>
          <w:p w:rsidR="00225502" w:rsidRPr="00375A2D" w:rsidRDefault="00225502" w:rsidP="008F4335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  <w:hideMark/>
          </w:tcPr>
          <w:p w:rsidR="00225502" w:rsidRPr="00375A2D" w:rsidRDefault="00225502" w:rsidP="008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225502" w:rsidRPr="00375A2D" w:rsidRDefault="00225502" w:rsidP="008F4335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:rsidR="00225502" w:rsidRDefault="00225502" w:rsidP="00225502">
      <w:pPr>
        <w:pStyle w:val="Default"/>
        <w:rPr>
          <w:color w:val="auto"/>
        </w:rPr>
      </w:pPr>
    </w:p>
    <w:p w:rsidR="00225502" w:rsidRDefault="00225502" w:rsidP="0022550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информационно-телекоммуникационной сети «Интернет» </w:t>
      </w:r>
    </w:p>
    <w:p w:rsidR="00225502" w:rsidRPr="00225502" w:rsidRDefault="00225502" w:rsidP="0022550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9C3" w:rsidRPr="007739C3" w:rsidRDefault="00225502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5502"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постановлением Правительства Ставропольского края от 14 декабря 2022 г. № 753-п «Об организации работы в Правительстве Ставропольского края и органах исполнительной власти Ставропольского края с сообщениями из открытых источников, размещенных в информационно-телекоммуникационной сети «Интернет», в целях совершенствования взаимодействия администрации Петровского городского  округа Ставропольского </w:t>
      </w:r>
      <w:r w:rsidR="008B5374">
        <w:rPr>
          <w:color w:val="auto"/>
          <w:sz w:val="28"/>
          <w:szCs w:val="28"/>
        </w:rPr>
        <w:t xml:space="preserve">края </w:t>
      </w:r>
      <w:r>
        <w:rPr>
          <w:color w:val="auto"/>
          <w:sz w:val="28"/>
          <w:szCs w:val="28"/>
        </w:rPr>
        <w:t>с населением Петровского городского округа Ставропольского края, организации работы по рассмотрению сообщений из открытых источников, размещенных в информационно-телекоммуникационной сети «Интернет», и формирования системы эффективной обратной связи с населением Петровского городского округа Ставропольского края</w:t>
      </w:r>
      <w:r w:rsidR="007739C3" w:rsidRPr="007739C3">
        <w:rPr>
          <w:color w:val="auto"/>
          <w:sz w:val="28"/>
          <w:szCs w:val="28"/>
        </w:rPr>
        <w:t>администрация Петровского городского округа Ставропольского края</w:t>
      </w:r>
    </w:p>
    <w:p w:rsidR="007739C3" w:rsidRPr="007739C3" w:rsidRDefault="007739C3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739C3" w:rsidRPr="007739C3" w:rsidRDefault="007739C3" w:rsidP="007739C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25502" w:rsidRPr="00225502" w:rsidRDefault="007739C3" w:rsidP="007739C3">
      <w:pPr>
        <w:pStyle w:val="Default"/>
        <w:jc w:val="both"/>
        <w:rPr>
          <w:color w:val="FF0000"/>
          <w:sz w:val="28"/>
          <w:szCs w:val="28"/>
        </w:rPr>
      </w:pPr>
      <w:r w:rsidRPr="007739C3">
        <w:rPr>
          <w:color w:val="auto"/>
          <w:sz w:val="28"/>
          <w:szCs w:val="28"/>
        </w:rPr>
        <w:t>ПОСТАНОВЛЯЕТ:</w:t>
      </w:r>
    </w:p>
    <w:p w:rsidR="00225502" w:rsidRDefault="00225502" w:rsidP="00225502">
      <w:pPr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5502" w:rsidRPr="00225502" w:rsidRDefault="007739C3" w:rsidP="0022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организации работы в администрации </w:t>
      </w:r>
      <w:r w:rsidR="00225502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сообщениями из открытых источников, разм</w:t>
      </w:r>
      <w:r w:rsidR="00225502">
        <w:rPr>
          <w:rFonts w:ascii="Times New Roman" w:hAnsi="Times New Roman" w:cs="Times New Roman"/>
          <w:sz w:val="28"/>
          <w:szCs w:val="28"/>
        </w:rPr>
        <w:t>ещенных в информационно-телеком</w:t>
      </w:r>
      <w:r w:rsidR="00225502" w:rsidRPr="00225502">
        <w:rPr>
          <w:rFonts w:ascii="Times New Roman" w:hAnsi="Times New Roman" w:cs="Times New Roman"/>
          <w:sz w:val="28"/>
          <w:szCs w:val="28"/>
        </w:rPr>
        <w:t>муникационной сети «Интернет» (далее - Положение).</w:t>
      </w:r>
    </w:p>
    <w:p w:rsidR="006F0E9B" w:rsidRDefault="00225502" w:rsidP="00225502">
      <w:pPr>
        <w:pStyle w:val="Default"/>
        <w:rPr>
          <w:color w:val="FF0000"/>
          <w:sz w:val="28"/>
          <w:szCs w:val="28"/>
        </w:rPr>
      </w:pPr>
      <w:r w:rsidRPr="00225502">
        <w:rPr>
          <w:color w:val="FF0000"/>
          <w:sz w:val="28"/>
          <w:szCs w:val="28"/>
        </w:rPr>
        <w:tab/>
      </w:r>
    </w:p>
    <w:p w:rsidR="006F0E9B" w:rsidRDefault="00225502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5502">
        <w:rPr>
          <w:sz w:val="28"/>
          <w:szCs w:val="28"/>
        </w:rPr>
        <w:t xml:space="preserve">2. </w:t>
      </w:r>
      <w:r w:rsidR="006F0E9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</w:t>
      </w:r>
      <w:r w:rsidR="006F0E9B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по </w:t>
      </w:r>
      <w:r w:rsidR="006F0E9B">
        <w:rPr>
          <w:color w:val="auto"/>
          <w:sz w:val="28"/>
          <w:szCs w:val="28"/>
        </w:rPr>
        <w:t xml:space="preserve">организационно – кадровым </w:t>
      </w:r>
      <w:r>
        <w:rPr>
          <w:color w:val="auto"/>
          <w:sz w:val="28"/>
          <w:szCs w:val="28"/>
        </w:rPr>
        <w:t xml:space="preserve">вопросам </w:t>
      </w:r>
      <w:r w:rsidR="006F0E9B">
        <w:rPr>
          <w:color w:val="auto"/>
          <w:sz w:val="28"/>
          <w:szCs w:val="28"/>
        </w:rPr>
        <w:t xml:space="preserve">и профилактике коррупционных правонарушений </w:t>
      </w:r>
      <w:r>
        <w:rPr>
          <w:color w:val="auto"/>
          <w:sz w:val="28"/>
          <w:szCs w:val="28"/>
        </w:rPr>
        <w:t xml:space="preserve">администрации </w:t>
      </w:r>
      <w:r w:rsidR="006F0E9B">
        <w:rPr>
          <w:color w:val="auto"/>
          <w:sz w:val="28"/>
          <w:szCs w:val="28"/>
        </w:rPr>
        <w:t xml:space="preserve">Петровского городского </w:t>
      </w:r>
      <w:r>
        <w:rPr>
          <w:color w:val="auto"/>
          <w:sz w:val="28"/>
          <w:szCs w:val="28"/>
        </w:rPr>
        <w:t xml:space="preserve"> округа Ставропольского края</w:t>
      </w:r>
      <w:r w:rsidR="00810DD3">
        <w:rPr>
          <w:color w:val="auto"/>
          <w:sz w:val="28"/>
          <w:szCs w:val="28"/>
        </w:rPr>
        <w:t>:</w:t>
      </w:r>
    </w:p>
    <w:p w:rsidR="006F0E9B" w:rsidRDefault="006F0E9B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225502">
        <w:rPr>
          <w:color w:val="auto"/>
          <w:sz w:val="28"/>
          <w:szCs w:val="28"/>
        </w:rPr>
        <w:t>Организовать работу с сообщениями из открытых источников</w:t>
      </w:r>
      <w:r>
        <w:rPr>
          <w:color w:val="auto"/>
          <w:sz w:val="28"/>
          <w:szCs w:val="28"/>
        </w:rPr>
        <w:t>, размещенных в информационно-телекоммуникационной сети «Интернет» (далее - сообщения из открытых источников), в администрации Петровского городского округа Ставропольского края.</w:t>
      </w:r>
    </w:p>
    <w:p w:rsidR="00225502" w:rsidRDefault="00225502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Осуществлять взаимодействие с центром управления регионом («проектным офисом») в Ставропольском крае, управлением по работе с обращениями граждан аппарата Правительства Ставропольского края, </w:t>
      </w:r>
      <w:r w:rsidR="00AC5977">
        <w:rPr>
          <w:color w:val="auto"/>
          <w:sz w:val="28"/>
          <w:szCs w:val="28"/>
        </w:rPr>
        <w:t xml:space="preserve">отделами и органами администрации Петровского городского округа </w:t>
      </w:r>
      <w:r w:rsidR="00AC5977">
        <w:rPr>
          <w:color w:val="auto"/>
          <w:sz w:val="28"/>
          <w:szCs w:val="28"/>
        </w:rPr>
        <w:lastRenderedPageBreak/>
        <w:t xml:space="preserve">Ставропольского края </w:t>
      </w:r>
      <w:r>
        <w:rPr>
          <w:color w:val="auto"/>
          <w:sz w:val="28"/>
          <w:szCs w:val="28"/>
        </w:rPr>
        <w:t>по вопросам организации работы с сообщениями из открытых источников.</w:t>
      </w:r>
    </w:p>
    <w:p w:rsidR="00AC5977" w:rsidRDefault="00AC5977" w:rsidP="00AC597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C5977" w:rsidRDefault="00AC5977" w:rsidP="00AC5977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настоящего </w:t>
      </w:r>
      <w:r w:rsidR="007739C3">
        <w:rPr>
          <w:color w:val="auto"/>
          <w:sz w:val="28"/>
          <w:szCs w:val="28"/>
        </w:rPr>
        <w:t>постановления</w:t>
      </w:r>
      <w:r>
        <w:rPr>
          <w:color w:val="auto"/>
          <w:sz w:val="28"/>
          <w:szCs w:val="28"/>
        </w:rPr>
        <w:t xml:space="preserve"> возложить на управляющего делами администрации Петровского городско</w:t>
      </w:r>
      <w:r w:rsidR="00810DD3">
        <w:rPr>
          <w:color w:val="auto"/>
          <w:sz w:val="28"/>
          <w:szCs w:val="28"/>
        </w:rPr>
        <w:t xml:space="preserve">го округа Ставропольского края </w:t>
      </w:r>
      <w:proofErr w:type="spellStart"/>
      <w:r>
        <w:rPr>
          <w:color w:val="auto"/>
          <w:sz w:val="28"/>
          <w:szCs w:val="28"/>
        </w:rPr>
        <w:t>Петрича</w:t>
      </w:r>
      <w:proofErr w:type="spellEnd"/>
      <w:r>
        <w:rPr>
          <w:color w:val="auto"/>
          <w:sz w:val="28"/>
          <w:szCs w:val="28"/>
        </w:rPr>
        <w:t xml:space="preserve"> Ю.В.</w:t>
      </w:r>
    </w:p>
    <w:p w:rsidR="00225502" w:rsidRDefault="00225502" w:rsidP="00AE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02" w:rsidRPr="00225502" w:rsidRDefault="00AC5977" w:rsidP="00AE3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5502" w:rsidRPr="0022550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739C3">
        <w:rPr>
          <w:rFonts w:ascii="Times New Roman" w:hAnsi="Times New Roman" w:cs="Times New Roman"/>
          <w:sz w:val="28"/>
          <w:szCs w:val="28"/>
        </w:rPr>
        <w:t>постановление</w:t>
      </w:r>
      <w:r w:rsidR="00AE365A">
        <w:rPr>
          <w:rFonts w:ascii="Times New Roman" w:hAnsi="Times New Roman" w:cs="Times New Roman"/>
          <w:sz w:val="28"/>
          <w:szCs w:val="28"/>
        </w:rPr>
        <w:t>«</w:t>
      </w:r>
      <w:r w:rsidR="00AE365A" w:rsidRPr="00AE365A">
        <w:rPr>
          <w:rFonts w:ascii="Times New Roman" w:hAnsi="Times New Roman" w:cs="Times New Roman"/>
          <w:sz w:val="28"/>
          <w:szCs w:val="28"/>
        </w:rPr>
        <w:t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информационно-телекоммуникационной сети «Интернет»</w:t>
      </w:r>
      <w:r w:rsidR="00225502" w:rsidRPr="0022550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Default="00AC5977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5502" w:rsidRPr="00225502">
        <w:rPr>
          <w:rFonts w:ascii="Times New Roman" w:hAnsi="Times New Roman" w:cs="Times New Roman"/>
          <w:sz w:val="28"/>
          <w:szCs w:val="28"/>
        </w:rPr>
        <w:t>Петровского</w:t>
      </w:r>
    </w:p>
    <w:p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2550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25502" w:rsidRPr="00225502" w:rsidRDefault="00225502" w:rsidP="0022550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2550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AC5977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225502" w:rsidRDefault="00225502" w:rsidP="00AE36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5502" w:rsidRDefault="00225502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</w:p>
    <w:p w:rsidR="0049360D" w:rsidRDefault="0049360D" w:rsidP="00225502">
      <w:pPr>
        <w:pStyle w:val="Default"/>
        <w:rPr>
          <w:color w:val="auto"/>
        </w:rPr>
      </w:pPr>
      <w:bookmarkStart w:id="0" w:name="_GoBack"/>
      <w:bookmarkEnd w:id="0"/>
    </w:p>
    <w:p w:rsidR="00225502" w:rsidRDefault="00225502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C5977">
      <w:pPr>
        <w:pStyle w:val="Default"/>
        <w:rPr>
          <w:color w:val="auto"/>
        </w:rPr>
      </w:pPr>
    </w:p>
    <w:p w:rsidR="00375A2D" w:rsidRDefault="00375A2D" w:rsidP="00AE365A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E365A" w:rsidRPr="00AE365A" w:rsidTr="00AE365A">
        <w:tc>
          <w:tcPr>
            <w:tcW w:w="5211" w:type="dxa"/>
          </w:tcPr>
          <w:p w:rsidR="00AE365A" w:rsidRPr="00AE365A" w:rsidRDefault="00AE365A" w:rsidP="00AE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:rsidR="00AE365A" w:rsidRP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AE365A" w:rsidRPr="00AE365A" w:rsidTr="00AE365A">
        <w:tc>
          <w:tcPr>
            <w:tcW w:w="5211" w:type="dxa"/>
          </w:tcPr>
          <w:p w:rsidR="00AE365A" w:rsidRPr="00AE365A" w:rsidRDefault="00AE365A" w:rsidP="00AE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AE365A" w:rsidRPr="00AE365A" w:rsidRDefault="007739C3" w:rsidP="00AE365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 w:rsidR="00AE365A"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Петровского городского округа </w:t>
            </w:r>
          </w:p>
          <w:p w:rsid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36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E365A" w:rsidRPr="00AE365A" w:rsidRDefault="00AE365A" w:rsidP="00AE36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5A2D" w:rsidRDefault="00375A2D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75A2D" w:rsidRDefault="00375A2D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E365A" w:rsidRDefault="00AE365A" w:rsidP="00AE365A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75A2D" w:rsidRDefault="00375A2D" w:rsidP="00375A2D">
      <w:pPr>
        <w:pStyle w:val="a8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/>
        <w:t>об организации работы в администрации Петровского городского округа Ставропольского края с сообщениями из открытых источников, размещенных в информационно – телекоммуникационной сети «Интернет»</w:t>
      </w:r>
    </w:p>
    <w:p w:rsidR="00AE365A" w:rsidRDefault="00AE365A" w:rsidP="00375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AE365A" w:rsidRDefault="00AE365A" w:rsidP="00375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определяет порядок, сроки и последовательность действий в администрации Петровского городского округа Ставропольского края (далее – администрация) по подготовке ответов на сообщения из открытых источников, затрагивающих вопросы деятельности администрации, размещенных в социальных сетях информационно-телекоммуникационной сети «Интернет», (далее - сообщения из открытых источников, сеть «Интернет») принятию мер оперативного реагирования на сообщения из открытых источников и размещению ответов на сообщения из открытых источников.</w:t>
      </w:r>
      <w:proofErr w:type="gramEnd"/>
    </w:p>
    <w:p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организации работы с сообщениями из открытых источников положения Федерального закона от 2 мая 2006 года № 59-ФЗ «О порядке рассмотрения обращений граждан Российской Федерации» не применяются.</w:t>
      </w:r>
    </w:p>
    <w:p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 xml:space="preserve">3. </w:t>
      </w:r>
      <w:proofErr w:type="gramStart"/>
      <w:r w:rsidRPr="00810DD3">
        <w:rPr>
          <w:sz w:val="28"/>
          <w:szCs w:val="28"/>
        </w:rPr>
        <w:t>В целях организации работы с сообщениями из открытых  источников в администрации в социальных сетях</w:t>
      </w:r>
      <w:proofErr w:type="gramEnd"/>
      <w:r w:rsidRPr="00810DD3">
        <w:rPr>
          <w:sz w:val="28"/>
          <w:szCs w:val="28"/>
        </w:rPr>
        <w:t xml:space="preserve"> создаются официальные учетные записи (аккаунты)</w:t>
      </w:r>
    </w:p>
    <w:p w:rsidR="002B70E0" w:rsidRPr="00810DD3" w:rsidRDefault="002B70E0" w:rsidP="002B70E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Работа администрации с сообщениями из открытых источников осуществляется в социальных сетях «Одноклассники», «</w:t>
      </w:r>
      <w:proofErr w:type="spellStart"/>
      <w:proofErr w:type="gramStart"/>
      <w:r w:rsidRPr="00810DD3">
        <w:rPr>
          <w:sz w:val="28"/>
          <w:szCs w:val="28"/>
        </w:rPr>
        <w:t>BK</w:t>
      </w:r>
      <w:proofErr w:type="gramEnd"/>
      <w:r w:rsidRPr="00810DD3">
        <w:rPr>
          <w:sz w:val="28"/>
          <w:szCs w:val="28"/>
        </w:rPr>
        <w:t>онтакте</w:t>
      </w:r>
      <w:proofErr w:type="spellEnd"/>
      <w:r w:rsidRPr="00810DD3">
        <w:rPr>
          <w:sz w:val="28"/>
          <w:szCs w:val="28"/>
        </w:rPr>
        <w:t xml:space="preserve">» и </w:t>
      </w:r>
      <w:proofErr w:type="spellStart"/>
      <w:r w:rsidRPr="00810DD3">
        <w:rPr>
          <w:sz w:val="28"/>
          <w:szCs w:val="28"/>
        </w:rPr>
        <w:t>мессенджере</w:t>
      </w:r>
      <w:proofErr w:type="spellEnd"/>
      <w:r w:rsidRPr="00810DD3">
        <w:rPr>
          <w:sz w:val="28"/>
          <w:szCs w:val="28"/>
        </w:rPr>
        <w:t xml:space="preserve"> «</w:t>
      </w:r>
      <w:r w:rsidRPr="00810DD3">
        <w:rPr>
          <w:sz w:val="28"/>
          <w:szCs w:val="28"/>
          <w:lang w:val="en-US"/>
        </w:rPr>
        <w:t>Telegram</w:t>
      </w:r>
      <w:r w:rsidRPr="00810DD3">
        <w:rPr>
          <w:sz w:val="28"/>
          <w:szCs w:val="28"/>
        </w:rPr>
        <w:t>» (далее - социальные сети) в сети «Интернет». Информация о наименовании созданных официальных учетных записей размещается на официальном сайте администрации в сети «Интернет».</w:t>
      </w:r>
    </w:p>
    <w:p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4. Отдел по организационно – кадровым вопросам и профилактике коррупционных правонарушений администрации выявляет сообщения из открытых источников, требующие реагирования (далее – отдел по организационно – кадровым вопросам).</w:t>
      </w:r>
    </w:p>
    <w:p w:rsidR="002B70E0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5. Специалисты отдела по организационно – кадровым вопросам в течение 1 часа с момента выявления сообщения из открытых источников, рассылают полученные сообщения руководителям отделов и органов администрации, к полномочиям которых отнесено решение вопросов, содержащихся в сообщениях, для подготовки проекта ответа.</w:t>
      </w:r>
    </w:p>
    <w:p w:rsidR="002B70E0" w:rsidRPr="00810DD3" w:rsidRDefault="002B70E0" w:rsidP="002B70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 xml:space="preserve">Руководители отделом и органов администрации определяют лиц, ответственных за организацию работы с сообщениями из открытых </w:t>
      </w:r>
      <w:r w:rsidRPr="00810DD3">
        <w:rPr>
          <w:sz w:val="28"/>
          <w:szCs w:val="28"/>
        </w:rPr>
        <w:lastRenderedPageBreak/>
        <w:t>источников, которые осуществляют подготовку ответов на сообщения из открытых источников (далее – исполнители).</w:t>
      </w:r>
    </w:p>
    <w:p w:rsidR="00375A2D" w:rsidRPr="00B24DA5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DD3">
        <w:rPr>
          <w:sz w:val="28"/>
          <w:szCs w:val="28"/>
        </w:rPr>
        <w:t>6. В случае если решение поставленных в сообщении из открытых источников вопросов не относится к компетенции исполнителя, то исполнитель в течение 30 минут с момента получения от</w:t>
      </w:r>
      <w:r>
        <w:rPr>
          <w:sz w:val="28"/>
          <w:szCs w:val="28"/>
        </w:rPr>
        <w:t xml:space="preserve"> отдела по организационно – кадровым вопросам сообщения из открытых источников, возвращает его в отдел по организационно – кадровым вопросам с обоснованием причин такого возврата.</w:t>
      </w:r>
    </w:p>
    <w:p w:rsidR="00375A2D" w:rsidRP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Ответ на сообщение из открытых источников должен быть подготовлен исполнителем и размещен отделом по организационно – кадровым вопросам в той социальной сети, в которой было размещено соответствующее сообщение из открытых источников, не позднее 8 рабочих часов с момента получения (</w:t>
      </w:r>
      <w:r w:rsidRPr="00375A2D">
        <w:rPr>
          <w:sz w:val="28"/>
          <w:szCs w:val="28"/>
        </w:rPr>
        <w:t>выявления) сообщения из открытых источников.</w:t>
      </w:r>
    </w:p>
    <w:p w:rsidR="00375A2D" w:rsidRPr="00B2783B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A2D">
        <w:rPr>
          <w:sz w:val="28"/>
          <w:szCs w:val="28"/>
        </w:rPr>
        <w:t>8. В случае  выявления сообщения из открытых источников, носящих социально и общественно значимый характер, а также сообщений из открытых источников, требующих оперативного решения, срок подготовки и размещения ответа сокращается до 4 рабочих часов с момента получения (выявления)  сообщения и</w:t>
      </w:r>
      <w:r>
        <w:rPr>
          <w:sz w:val="28"/>
          <w:szCs w:val="28"/>
        </w:rPr>
        <w:t>з открытых источников.</w:t>
      </w:r>
    </w:p>
    <w:p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Исполнитель подготавливает проект ответа (при необходимости - проект промежуточного ответа) на сообщение из открытых источников и не позднее 5 рабочих часов до истечения срока, предусмотренного пунктом 7 настоящего Положения, направляет его в отдел по организационно – кадровым вопросам для согласования.</w:t>
      </w:r>
    </w:p>
    <w:p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Специалист отдела по организационно – кадровым вопросам направляет представленный исполнителем текст ответа на сообщение из открытых источников на согласование </w:t>
      </w:r>
      <w:r w:rsidRPr="006E7F9D">
        <w:rPr>
          <w:sz w:val="28"/>
          <w:szCs w:val="28"/>
        </w:rPr>
        <w:t>в центр управления регионом («проектный офис»</w:t>
      </w:r>
      <w:r>
        <w:rPr>
          <w:sz w:val="28"/>
          <w:szCs w:val="28"/>
        </w:rPr>
        <w:t>)</w:t>
      </w:r>
      <w:r w:rsidRPr="006E7F9D">
        <w:rPr>
          <w:sz w:val="28"/>
          <w:szCs w:val="28"/>
        </w:rPr>
        <w:t xml:space="preserve"> в Ставропольском крае или в управление по работе с обращениями граждан аппарата Правительства Ставропольского края</w:t>
      </w:r>
      <w:r>
        <w:rPr>
          <w:sz w:val="28"/>
          <w:szCs w:val="28"/>
        </w:rPr>
        <w:t>.</w:t>
      </w:r>
    </w:p>
    <w:p w:rsidR="00375A2D" w:rsidRDefault="00375A2D" w:rsidP="00375A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течение 30 минут после согласования ответа специалист отдела по организационно – кадровым вопросам размещает ответ на сообщение из открытых источников в той социальной сети, в которой было размещено соответствующее сообщение из открытых источников,</w:t>
      </w:r>
    </w:p>
    <w:p w:rsidR="00375A2D" w:rsidRDefault="00375A2D" w:rsidP="00375A2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>
        <w:rPr>
          <w:color w:val="auto"/>
          <w:sz w:val="28"/>
          <w:szCs w:val="28"/>
        </w:rPr>
        <w:t>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если исполнителем подготовлен промежуточный ответ на сообщение из открытых источников, то проект окончательного ответа на сообщение из открытых источников направляется в отдел по организационно – кадровым  вопросам для размещения в срок, не превышающий 7 рабочих дней со дня размещения промежуточного ответа на сообщение из открытых источников в социальной сети, в которой было размещено соответствующее сообщение из открытых источников.</w:t>
      </w:r>
    </w:p>
    <w:p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Формат ответа на сообщение из открытых источников должен соответствовать формату общения, принятому в социальных сетях, содержать полную и объективную информацию по существу вопросов, содержащихся в сообщении из открытых источников. </w:t>
      </w:r>
    </w:p>
    <w:p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 необходимости к ответу на сообщение из открытых источников могут прилагаться фото- или видеоматериалы.</w:t>
      </w:r>
    </w:p>
    <w:p w:rsidR="00375A2D" w:rsidRDefault="00375A2D" w:rsidP="00375A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Ответственность за достоверность и полноту информации, содержащейся в проекте ответа на сообщение из открытых источников, а также за своевременность ее направления на согласование в отдел по организационно – кадровым вопросам возлагается на исполнителя. </w:t>
      </w:r>
    </w:p>
    <w:p w:rsidR="00375A2D" w:rsidRDefault="00375A2D" w:rsidP="00375A2D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15. Работа с сообщениями из открытых источников, в которых содержатся нецензурные или оскорбительные выражения, угрозы жизни, здоровью и имуществу других лиц или членам их семей, не осуществляется.</w:t>
      </w:r>
      <w:r>
        <w:rPr>
          <w:sz w:val="28"/>
          <w:szCs w:val="28"/>
        </w:rPr>
        <w:br/>
      </w:r>
    </w:p>
    <w:p w:rsidR="00375A2D" w:rsidRDefault="00375A2D" w:rsidP="00AC5977">
      <w:pPr>
        <w:pStyle w:val="Default"/>
        <w:rPr>
          <w:color w:val="auto"/>
        </w:rPr>
      </w:pPr>
    </w:p>
    <w:p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AE365A" w:rsidRPr="00AE365A" w:rsidRDefault="00AE365A" w:rsidP="00AE365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AE365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AE365A" w:rsidRDefault="00AE365A" w:rsidP="00AC5977">
      <w:pPr>
        <w:pStyle w:val="Default"/>
        <w:rPr>
          <w:color w:val="auto"/>
        </w:rPr>
      </w:pPr>
    </w:p>
    <w:sectPr w:rsidR="00AE365A" w:rsidSect="00810D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5533"/>
    <w:multiLevelType w:val="hybridMultilevel"/>
    <w:tmpl w:val="C616E360"/>
    <w:lvl w:ilvl="0" w:tplc="F346776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502"/>
    <w:rsid w:val="000B3A59"/>
    <w:rsid w:val="00225502"/>
    <w:rsid w:val="002B70E0"/>
    <w:rsid w:val="00375A2D"/>
    <w:rsid w:val="0049360D"/>
    <w:rsid w:val="005F477B"/>
    <w:rsid w:val="006F0E9B"/>
    <w:rsid w:val="007739C3"/>
    <w:rsid w:val="00810DD3"/>
    <w:rsid w:val="008B5374"/>
    <w:rsid w:val="00A85DE6"/>
    <w:rsid w:val="00AC5977"/>
    <w:rsid w:val="00AE365A"/>
    <w:rsid w:val="00E2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22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22550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Nonformat">
    <w:name w:val="ConsNonformat"/>
    <w:rsid w:val="00225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255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7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7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user</cp:lastModifiedBy>
  <cp:revision>11</cp:revision>
  <cp:lastPrinted>2023-02-02T08:04:00Z</cp:lastPrinted>
  <dcterms:created xsi:type="dcterms:W3CDTF">2023-01-18T08:16:00Z</dcterms:created>
  <dcterms:modified xsi:type="dcterms:W3CDTF">2023-02-02T08:03:00Z</dcterms:modified>
</cp:coreProperties>
</file>