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00" w:rsidRPr="00EE4F4B" w:rsidRDefault="00A777AA" w:rsidP="00A777AA">
      <w:pPr>
        <w:tabs>
          <w:tab w:val="center" w:pos="4677"/>
          <w:tab w:val="left" w:pos="78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E23100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E23100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:rsidR="00E23100" w:rsidRPr="00EE4F4B" w:rsidRDefault="00E23100" w:rsidP="00E23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100" w:rsidRDefault="00E23100" w:rsidP="00E23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</w:t>
      </w:r>
    </w:p>
    <w:p w:rsidR="00E23100" w:rsidRPr="00EE4F4B" w:rsidRDefault="00E23100" w:rsidP="00E23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E23100" w:rsidRPr="00EE4F4B" w:rsidRDefault="00E23100" w:rsidP="00E23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23100" w:rsidRPr="00EE4F4B" w:rsidTr="00EB42D7">
        <w:tc>
          <w:tcPr>
            <w:tcW w:w="3063" w:type="dxa"/>
          </w:tcPr>
          <w:p w:rsidR="00E23100" w:rsidRPr="00EE4F4B" w:rsidRDefault="00E23100" w:rsidP="00EB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23100" w:rsidRPr="00EE4F4B" w:rsidRDefault="00E23100" w:rsidP="00EB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E23100" w:rsidRPr="00EE4F4B" w:rsidRDefault="00E23100" w:rsidP="00EB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23100" w:rsidRPr="00EE4F4B" w:rsidRDefault="00E23100" w:rsidP="00E2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D9A" w:rsidRPr="00DF4C70" w:rsidRDefault="00327D9A" w:rsidP="00327D9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0623591"/>
      <w:bookmarkStart w:id="1" w:name="_Hlk531004720"/>
      <w:bookmarkStart w:id="2" w:name="_Hlk114666124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</w:t>
      </w:r>
      <w:r w:rsidR="003B5F26"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края от 16 марта 2018 г. № 297 «О создании Совета по улучшению инвестиционного климата в Петровском городском округе Ставропольского края</w:t>
      </w:r>
    </w:p>
    <w:bookmarkEnd w:id="0"/>
    <w:bookmarkEnd w:id="1"/>
    <w:bookmarkEnd w:id="2"/>
    <w:p w:rsidR="00E23100" w:rsidRPr="008D0CC4" w:rsidRDefault="00E23100" w:rsidP="00E2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00" w:rsidRPr="00EE4F4B" w:rsidRDefault="00E23100" w:rsidP="00E2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0CC4">
        <w:rPr>
          <w:rFonts w:ascii="Times New Roman" w:eastAsia="Times New Roman" w:hAnsi="Times New Roman" w:cs="Times New Roman"/>
          <w:sz w:val="28"/>
          <w:szCs w:val="28"/>
        </w:rPr>
        <w:tab/>
      </w:r>
      <w:r w:rsidR="00327D9A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EE4F4B">
        <w:rPr>
          <w:rFonts w:ascii="Times New Roman" w:eastAsia="Times New Roman" w:hAnsi="Times New Roman" w:cs="Times New Roman"/>
          <w:sz w:val="28"/>
          <w:szCs w:val="24"/>
        </w:rPr>
        <w:t xml:space="preserve">дминистрация Петровского </w:t>
      </w:r>
      <w:r>
        <w:rPr>
          <w:rFonts w:ascii="Times New Roman" w:eastAsia="Times New Roman" w:hAnsi="Times New Roman" w:cs="Times New Roman"/>
          <w:sz w:val="28"/>
          <w:szCs w:val="24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E23100" w:rsidRPr="00EE4F4B" w:rsidRDefault="00E23100" w:rsidP="00E2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00" w:rsidRPr="00EE4F4B" w:rsidRDefault="00E23100" w:rsidP="00E2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23100" w:rsidRPr="00983768" w:rsidRDefault="00E23100" w:rsidP="00E2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100" w:rsidRPr="00983768" w:rsidRDefault="00E23100" w:rsidP="00E23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8">
        <w:rPr>
          <w:rFonts w:ascii="Times New Roman" w:hAnsi="Times New Roman" w:cs="Times New Roman"/>
          <w:sz w:val="28"/>
          <w:szCs w:val="28"/>
        </w:rPr>
        <w:t xml:space="preserve">1. </w:t>
      </w:r>
      <w:r w:rsidR="00327D9A" w:rsidRPr="00327D9A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 администрации Петровского городского округа Ставропольского края от 16 марта 2018 г</w:t>
      </w:r>
      <w:r w:rsidR="003B158A">
        <w:rPr>
          <w:rFonts w:ascii="Times New Roman" w:hAnsi="Times New Roman" w:cs="Times New Roman"/>
          <w:sz w:val="28"/>
          <w:szCs w:val="28"/>
        </w:rPr>
        <w:t xml:space="preserve">. </w:t>
      </w:r>
      <w:r w:rsidR="00327D9A" w:rsidRPr="00327D9A">
        <w:rPr>
          <w:rFonts w:ascii="Times New Roman" w:hAnsi="Times New Roman" w:cs="Times New Roman"/>
          <w:sz w:val="28"/>
          <w:szCs w:val="28"/>
        </w:rPr>
        <w:t>№ 297 «О создании Совета по улучшению инвестиционного климата в Петровском городском округе Ставропольского края» (в редакции от 28 января 2019 г. № 153, от 06 июня 2019 г. № 1248, от 20 сентября 2019 г. № 1932, от 25 июня 2020 г. №</w:t>
      </w:r>
      <w:r w:rsidR="00535B72">
        <w:rPr>
          <w:rFonts w:ascii="Times New Roman" w:hAnsi="Times New Roman" w:cs="Times New Roman"/>
          <w:sz w:val="28"/>
          <w:szCs w:val="28"/>
        </w:rPr>
        <w:t xml:space="preserve"> </w:t>
      </w:r>
      <w:r w:rsidR="00327D9A" w:rsidRPr="00327D9A">
        <w:rPr>
          <w:rFonts w:ascii="Times New Roman" w:hAnsi="Times New Roman" w:cs="Times New Roman"/>
          <w:sz w:val="28"/>
          <w:szCs w:val="28"/>
        </w:rPr>
        <w:t>808, от 19 мая 2021 г. № 762, от 19 января 2022 г. № 36, от 21 марта 2022 г. № 414, от 24</w:t>
      </w:r>
      <w:r w:rsidR="00327D9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27D9A" w:rsidRPr="00327D9A">
        <w:rPr>
          <w:rFonts w:ascii="Times New Roman" w:hAnsi="Times New Roman" w:cs="Times New Roman"/>
          <w:sz w:val="28"/>
          <w:szCs w:val="28"/>
        </w:rPr>
        <w:t>2022</w:t>
      </w:r>
      <w:r w:rsidR="00327D9A">
        <w:rPr>
          <w:rFonts w:ascii="Times New Roman" w:hAnsi="Times New Roman" w:cs="Times New Roman"/>
          <w:sz w:val="28"/>
          <w:szCs w:val="28"/>
        </w:rPr>
        <w:t xml:space="preserve"> г.</w:t>
      </w:r>
      <w:r w:rsidR="00327D9A" w:rsidRPr="00327D9A">
        <w:rPr>
          <w:rFonts w:ascii="Times New Roman" w:hAnsi="Times New Roman" w:cs="Times New Roman"/>
          <w:sz w:val="28"/>
          <w:szCs w:val="28"/>
        </w:rPr>
        <w:t xml:space="preserve"> № 1000)</w:t>
      </w:r>
      <w:r w:rsidR="00327D9A">
        <w:rPr>
          <w:rFonts w:ascii="Times New Roman" w:hAnsi="Times New Roman" w:cs="Times New Roman"/>
          <w:sz w:val="28"/>
          <w:szCs w:val="28"/>
        </w:rPr>
        <w:t>.</w:t>
      </w:r>
    </w:p>
    <w:p w:rsidR="008D0CC4" w:rsidRDefault="008D0CC4" w:rsidP="008D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CC4" w:rsidRPr="00B63528" w:rsidRDefault="008D0CC4" w:rsidP="008D0C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6352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B6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заместителя главы администрации – начальника финансового управления администрации </w:t>
      </w:r>
      <w:bookmarkStart w:id="3" w:name="_Hlk125031147"/>
      <w:r w:rsidRPr="00B6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Pr="00B6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 </w:t>
      </w:r>
      <w:bookmarkEnd w:id="3"/>
      <w:r w:rsidRPr="00B63528">
        <w:rPr>
          <w:rFonts w:ascii="Times New Roman" w:eastAsia="Calibri" w:hAnsi="Times New Roman" w:cs="Times New Roman"/>
          <w:sz w:val="28"/>
          <w:szCs w:val="28"/>
          <w:lang w:eastAsia="en-US"/>
        </w:rPr>
        <w:t>Сухомлинову В.П.</w:t>
      </w:r>
    </w:p>
    <w:p w:rsidR="008D0CC4" w:rsidRPr="00983768" w:rsidRDefault="008D0CC4" w:rsidP="008D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01" w:rsidRDefault="008D0CC4" w:rsidP="008D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768">
        <w:rPr>
          <w:rFonts w:ascii="Times New Roman" w:hAnsi="Times New Roman" w:cs="Times New Roman"/>
          <w:sz w:val="28"/>
          <w:szCs w:val="28"/>
        </w:rPr>
        <w:t xml:space="preserve">. </w:t>
      </w:r>
      <w:r w:rsidR="0053440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Петровского городского округа» и разместить на официальном сайте администрации </w:t>
      </w:r>
      <w:r w:rsidR="00534401" w:rsidRPr="00B6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534401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534401" w:rsidRPr="00B6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534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="00534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01" w:rsidRDefault="00534401" w:rsidP="008D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CC4" w:rsidRPr="00983768" w:rsidRDefault="00534401" w:rsidP="008D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0CC4" w:rsidRPr="00EE4F4B">
        <w:rPr>
          <w:rFonts w:ascii="Times New Roman" w:hAnsi="Times New Roman" w:cs="Times New Roman"/>
          <w:sz w:val="28"/>
          <w:szCs w:val="28"/>
        </w:rPr>
        <w:t>Настоящее постановлению вступа</w:t>
      </w:r>
      <w:r w:rsidR="008D0CC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8D0CC4" w:rsidRPr="00983768">
        <w:rPr>
          <w:rFonts w:ascii="Times New Roman" w:hAnsi="Times New Roman" w:cs="Times New Roman"/>
          <w:sz w:val="28"/>
          <w:szCs w:val="28"/>
        </w:rPr>
        <w:t>.</w:t>
      </w:r>
    </w:p>
    <w:p w:rsidR="008D0CC4" w:rsidRPr="00EE4F4B" w:rsidRDefault="008D0CC4" w:rsidP="008D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00" w:rsidRPr="00EE4F4B" w:rsidRDefault="00E23100" w:rsidP="00E2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100" w:rsidRDefault="00E23100" w:rsidP="00E231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Петровского </w:t>
      </w:r>
    </w:p>
    <w:p w:rsidR="00E23100" w:rsidRDefault="00240623" w:rsidP="00E231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E23100">
        <w:rPr>
          <w:rFonts w:ascii="Times New Roman" w:eastAsia="Calibri" w:hAnsi="Times New Roman" w:cs="Times New Roman"/>
          <w:sz w:val="28"/>
          <w:szCs w:val="28"/>
          <w:lang w:eastAsia="en-US"/>
        </w:rPr>
        <w:t>ородского округа</w:t>
      </w:r>
    </w:p>
    <w:p w:rsidR="00E23100" w:rsidRPr="008A06A4" w:rsidRDefault="00E23100" w:rsidP="003B1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3B1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8A0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proofErr w:type="spellStart"/>
      <w:r w:rsidR="00327D9A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E23100" w:rsidRDefault="00E23100" w:rsidP="00E2310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58A" w:rsidRDefault="003B158A" w:rsidP="00E2310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58A" w:rsidRDefault="003B158A" w:rsidP="00E2310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0CC4" w:rsidRDefault="008D0CC4" w:rsidP="008D0CC4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7AA" w:rsidRDefault="00A777AA" w:rsidP="008D0CC4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7AA" w:rsidRDefault="00A777AA" w:rsidP="008D0CC4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7AA" w:rsidRDefault="00A777AA" w:rsidP="008D0CC4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8D0CC4" w:rsidRPr="00EE4F4B" w:rsidTr="00771032">
        <w:tc>
          <w:tcPr>
            <w:tcW w:w="5211" w:type="dxa"/>
          </w:tcPr>
          <w:p w:rsidR="008D0CC4" w:rsidRPr="00EE4F4B" w:rsidRDefault="008D0CC4" w:rsidP="00771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8D0CC4" w:rsidRPr="00EE4F4B" w:rsidRDefault="008D0CC4" w:rsidP="00771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3B158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D0CC4" w:rsidRPr="00EE4F4B" w:rsidTr="00771032">
        <w:tc>
          <w:tcPr>
            <w:tcW w:w="5211" w:type="dxa"/>
          </w:tcPr>
          <w:p w:rsidR="008D0CC4" w:rsidRPr="00EE4F4B" w:rsidRDefault="008D0CC4" w:rsidP="00771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0CC4" w:rsidRPr="00EE4F4B" w:rsidRDefault="008D0CC4" w:rsidP="00771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8D0CC4" w:rsidRPr="00EE4F4B" w:rsidTr="00771032">
        <w:tc>
          <w:tcPr>
            <w:tcW w:w="5211" w:type="dxa"/>
          </w:tcPr>
          <w:p w:rsidR="008D0CC4" w:rsidRPr="00EE4F4B" w:rsidRDefault="008D0CC4" w:rsidP="00771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0CC4" w:rsidRPr="00EE4F4B" w:rsidRDefault="008D0CC4" w:rsidP="007710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8D0CC4" w:rsidRDefault="008D0CC4" w:rsidP="008D0CC4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00" w:rsidRDefault="00E23100" w:rsidP="00FA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33"/>
      <w:bookmarkEnd w:id="5"/>
    </w:p>
    <w:p w:rsidR="003B158A" w:rsidRDefault="003B158A" w:rsidP="003B15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158A">
        <w:rPr>
          <w:rFonts w:ascii="Times New Roman" w:hAnsi="Times New Roman" w:cs="Times New Roman"/>
          <w:sz w:val="28"/>
          <w:szCs w:val="28"/>
        </w:rPr>
        <w:t>Изменения,</w:t>
      </w:r>
    </w:p>
    <w:p w:rsidR="003B158A" w:rsidRDefault="003B158A" w:rsidP="003B15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158A">
        <w:rPr>
          <w:rFonts w:ascii="Times New Roman" w:hAnsi="Times New Roman" w:cs="Times New Roman"/>
          <w:sz w:val="28"/>
          <w:szCs w:val="28"/>
        </w:rPr>
        <w:t>которые вносятся в постановление администрации Петровского городского округа Ставропольского края от 16 марта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58A">
        <w:rPr>
          <w:rFonts w:ascii="Times New Roman" w:hAnsi="Times New Roman" w:cs="Times New Roman"/>
          <w:sz w:val="28"/>
          <w:szCs w:val="28"/>
        </w:rPr>
        <w:t xml:space="preserve"> № 297 «О создании совета по улучшению инвестиционного климата в Петровском городском округе Ставропольского края»</w:t>
      </w:r>
    </w:p>
    <w:p w:rsidR="00A10D4E" w:rsidRDefault="00A10D4E" w:rsidP="00A10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401" w:rsidRPr="00BD5791" w:rsidRDefault="003B158A" w:rsidP="0049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D6F4A" w:rsidRPr="00BD579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6D6F4A" w:rsidRPr="00BD579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D6F4A" w:rsidRPr="00BD5791">
        <w:rPr>
          <w:rFonts w:ascii="Times New Roman" w:eastAsia="Calibri" w:hAnsi="Times New Roman" w:cs="Times New Roman"/>
          <w:sz w:val="28"/>
          <w:szCs w:val="28"/>
        </w:rPr>
        <w:t xml:space="preserve"> «Порядок организации деятельности инвестиционного совета» Положения</w:t>
      </w:r>
      <w:r w:rsidR="006D6F4A" w:rsidRPr="00BD5791">
        <w:rPr>
          <w:rFonts w:ascii="Times New Roman" w:hAnsi="Times New Roman" w:cs="Times New Roman"/>
          <w:sz w:val="28"/>
          <w:szCs w:val="28"/>
        </w:rPr>
        <w:t xml:space="preserve"> о Совете по улучшению инвестиционного климата в Петровском городском округе Ставропольского края изложить в </w:t>
      </w:r>
      <w:r w:rsidR="0053440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D6F4A" w:rsidRPr="00BD5791">
        <w:rPr>
          <w:rFonts w:ascii="Times New Roman" w:hAnsi="Times New Roman" w:cs="Times New Roman"/>
          <w:sz w:val="28"/>
          <w:szCs w:val="28"/>
        </w:rPr>
        <w:t>редакции:</w:t>
      </w:r>
    </w:p>
    <w:p w:rsidR="00534401" w:rsidRPr="00FA0534" w:rsidRDefault="006D6F4A" w:rsidP="00534401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«</w:t>
      </w:r>
      <w:r w:rsidR="00534401" w:rsidRPr="00FA0534">
        <w:rPr>
          <w:rFonts w:ascii="Times New Roman" w:hAnsi="Times New Roman" w:cs="Times New Roman"/>
          <w:sz w:val="28"/>
          <w:szCs w:val="28"/>
        </w:rPr>
        <w:t xml:space="preserve">V. Порядок организации деятельности </w:t>
      </w:r>
      <w:r w:rsidR="00534401">
        <w:rPr>
          <w:rFonts w:ascii="Times New Roman" w:hAnsi="Times New Roman" w:cs="Times New Roman"/>
          <w:sz w:val="28"/>
          <w:szCs w:val="28"/>
        </w:rPr>
        <w:t>инвестиционного совет</w:t>
      </w:r>
      <w:r w:rsidR="00534401" w:rsidRPr="00FA0534">
        <w:rPr>
          <w:rFonts w:ascii="Times New Roman" w:hAnsi="Times New Roman" w:cs="Times New Roman"/>
          <w:sz w:val="28"/>
          <w:szCs w:val="28"/>
        </w:rPr>
        <w:t>а</w:t>
      </w:r>
    </w:p>
    <w:p w:rsidR="00534401" w:rsidRDefault="00534401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7. В состав инвестиционного совета входят председатель инвестиционного совета, заместители председателя инвестиционного совета, секретарь и члены инвестиционного совета.</w:t>
      </w: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 xml:space="preserve">8. </w:t>
      </w:r>
      <w:r w:rsidRPr="00BD5791">
        <w:rPr>
          <w:rFonts w:ascii="Times New Roman" w:eastAsia="Calibri" w:hAnsi="Times New Roman" w:cs="Times New Roman"/>
          <w:sz w:val="28"/>
          <w:szCs w:val="28"/>
        </w:rPr>
        <w:t>Председатель руководит работой инвестиционного совета, председательствует на заседаниях инвестиционного совета, а также принимает решение о проведении заседания инвестиционного совета в очной или заочной форме</w:t>
      </w:r>
      <w:r w:rsidRPr="00BD5791">
        <w:rPr>
          <w:rFonts w:ascii="Times New Roman" w:hAnsi="Times New Roman" w:cs="Times New Roman"/>
          <w:sz w:val="28"/>
          <w:szCs w:val="28"/>
        </w:rPr>
        <w:t>.</w:t>
      </w: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9. Заседания инвестиционного совета созываются председателем по мере необходимости</w:t>
      </w:r>
      <w:r w:rsidR="0006783F" w:rsidRPr="00BD5791">
        <w:rPr>
          <w:rFonts w:ascii="Times New Roman" w:hAnsi="Times New Roman" w:cs="Times New Roman"/>
          <w:sz w:val="28"/>
          <w:szCs w:val="28"/>
        </w:rPr>
        <w:t>,</w:t>
      </w:r>
      <w:r w:rsidR="0006783F" w:rsidRPr="00BD5791">
        <w:rPr>
          <w:rFonts w:ascii="Times New Roman" w:eastAsia="Times New Roman" w:hAnsi="Times New Roman" w:cs="Times New Roman"/>
          <w:sz w:val="28"/>
          <w:szCs w:val="28"/>
        </w:rPr>
        <w:t xml:space="preserve"> но не реже одного раза в три месяца</w:t>
      </w:r>
      <w:r w:rsidRPr="00BD5791">
        <w:rPr>
          <w:rFonts w:ascii="Times New Roman" w:hAnsi="Times New Roman" w:cs="Times New Roman"/>
          <w:sz w:val="28"/>
          <w:szCs w:val="28"/>
        </w:rPr>
        <w:t>.</w:t>
      </w:r>
    </w:p>
    <w:p w:rsidR="00C319DD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10. Заседания инвестиционного совета проводятся в соответствии с повесткой, определяемой председателем инвестиционного совета.</w:t>
      </w:r>
      <w:r w:rsidR="00BD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3F" w:rsidRPr="00BD5791" w:rsidRDefault="00C319DD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6783F" w:rsidRPr="00BD5791">
        <w:rPr>
          <w:rFonts w:ascii="Times New Roman" w:hAnsi="Times New Roman" w:cs="Times New Roman"/>
          <w:sz w:val="28"/>
          <w:szCs w:val="28"/>
        </w:rPr>
        <w:t>В отсутствие председателя его обязанности исполняет один из заместителей председателя по его поручению.</w:t>
      </w:r>
    </w:p>
    <w:p w:rsidR="0006783F" w:rsidRPr="00BD5791" w:rsidRDefault="00BD5791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83F" w:rsidRPr="00BD5791">
        <w:rPr>
          <w:rFonts w:ascii="Times New Roman" w:hAnsi="Times New Roman" w:cs="Times New Roman"/>
          <w:sz w:val="28"/>
          <w:szCs w:val="28"/>
        </w:rPr>
        <w:t xml:space="preserve"> Заседание инвестиционного совета, проводимое в очной форме, считается правомочным, если на нем присутствуют более половины членов координационного совета.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Заседания инвестиционного совета проводятся публично и открыто. При проведении заседаний инвестиционного совета должна быть обеспечена возможность участия в них субъектов инвестиционной деятельности, не являющихся членами инвестиционного совета.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Решения инвестиционного совета принимаются простым большинством голосов. В случае равного количества голосов голос председательствующего на заседании является решающим.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Решения инвестиционного совета оформляются протоколом, который подписывается председательствующим на заседании и секретарем инвестиционного совета.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19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57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D5791">
        <w:rPr>
          <w:rFonts w:ascii="Times New Roman" w:hAnsi="Times New Roman" w:cs="Times New Roman"/>
          <w:sz w:val="28"/>
          <w:szCs w:val="28"/>
        </w:rPr>
        <w:t xml:space="preserve">По решению председателя заседание может проводиться в заочной форме путем проведения заочного голосования в рамках осуществления </w:t>
      </w:r>
      <w:r w:rsidRPr="00BD5791">
        <w:rPr>
          <w:rFonts w:ascii="Times New Roman" w:hAnsi="Times New Roman" w:cs="Times New Roman"/>
          <w:sz w:val="28"/>
          <w:szCs w:val="28"/>
        </w:rPr>
        <w:lastRenderedPageBreak/>
        <w:t>функций, предусмотренных подпунктами «5.1» - «5.18» пункта 5 настоящего Положения.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При принятии председателем решения о проведении заседания инвестиционного совета в заочной форме секретарь инвестиционного совета направляет вопросы, включенные в повестку такого заседания, предлагаемые к рассмотрению инвестиционным советом, материалы к ним и лист согласования всем членам инвестиционного совета одновременно посредством электронной связи либо нарочно в течение 2 рабочих дней со дня подготовки материалов к заседанию инвестиционного совета в заочной форме.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 xml:space="preserve">Члены инвестиционного совета в течение 5 рабочих дней со дня получения документов, указанных в </w:t>
      </w:r>
      <w:r w:rsidR="00534401">
        <w:rPr>
          <w:rFonts w:ascii="Times New Roman" w:hAnsi="Times New Roman" w:cs="Times New Roman"/>
          <w:sz w:val="28"/>
          <w:szCs w:val="28"/>
        </w:rPr>
        <w:t xml:space="preserve">абзаце втором настоящего пункта, </w:t>
      </w:r>
      <w:r w:rsidRPr="00BD5791">
        <w:rPr>
          <w:rFonts w:ascii="Times New Roman" w:hAnsi="Times New Roman" w:cs="Times New Roman"/>
          <w:sz w:val="28"/>
          <w:szCs w:val="28"/>
        </w:rPr>
        <w:t>направляют заполненные листы согласования председательствующему на заседании инвестиционного совета, проводимом в заочной форме.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 xml:space="preserve">Заседание инвестиционного совета, проводимое в заочной форме, считается правомочным, если в срок, указанный в </w:t>
      </w:r>
      <w:r w:rsidR="00534401">
        <w:rPr>
          <w:rFonts w:ascii="Times New Roman" w:hAnsi="Times New Roman" w:cs="Times New Roman"/>
          <w:sz w:val="28"/>
          <w:szCs w:val="28"/>
        </w:rPr>
        <w:t>абзаце третьем</w:t>
      </w:r>
      <w:r w:rsidR="00BD5791">
        <w:rPr>
          <w:rFonts w:ascii="Times New Roman" w:hAnsi="Times New Roman" w:cs="Times New Roman"/>
          <w:sz w:val="28"/>
          <w:szCs w:val="28"/>
        </w:rPr>
        <w:t xml:space="preserve"> </w:t>
      </w:r>
      <w:r w:rsidRPr="00BD5791">
        <w:rPr>
          <w:rFonts w:ascii="Times New Roman" w:hAnsi="Times New Roman" w:cs="Times New Roman"/>
          <w:sz w:val="28"/>
          <w:szCs w:val="28"/>
        </w:rPr>
        <w:t>настоящего пункта, более половины от установленного количества членов инвестиционного совета представили заполненные листы согласования.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считаются члены инвестиционного совета, листы согласования которых представлены до окончания срока их приема, указанного </w:t>
      </w:r>
      <w:r w:rsidR="00534401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534401" w:rsidRPr="00BD5791">
        <w:rPr>
          <w:rFonts w:ascii="Times New Roman" w:hAnsi="Times New Roman" w:cs="Times New Roman"/>
          <w:sz w:val="28"/>
          <w:szCs w:val="28"/>
        </w:rPr>
        <w:t>настоящего</w:t>
      </w:r>
      <w:r w:rsidR="00534401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BD57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Решения инвестиционного совета принимаются простым большинством голосов членов инвестиционного совета, принявших участие в заочном голосовании. В случае равенства голосов решающим является голос председательствующего на заседании инвестиционного совета, проводимом в заочной форме.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Решения инвестиционного совета, принятые путем проведения заочного голосования, оформляются протоколом, который подписывается председательствующим на заседании инвестиционного совета, проводимом в заочной форме, и секретарем инвестиционного совета. К протоколу заседания инвестиционного совета, проводимого в заочной форме, приобщаются листы согласования, поступившие от членов инвестиционного совета в ходе проведения заочного голосования.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Секретарь инвестиционного совета в течение 3 рабочих дней со дня подписания протокола заседания инвестиционного совета, проведенного в заочной форме, направляет его копию членам инвестиционного совета.</w:t>
      </w:r>
    </w:p>
    <w:p w:rsidR="0006783F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4</w:t>
      </w:r>
      <w:r w:rsidRPr="00BD5791">
        <w:rPr>
          <w:rFonts w:ascii="Times New Roman" w:hAnsi="Times New Roman" w:cs="Times New Roman"/>
          <w:sz w:val="28"/>
          <w:szCs w:val="28"/>
        </w:rPr>
        <w:t>. Секретарь инвестиционного совета:</w:t>
      </w: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4</w:t>
      </w:r>
      <w:r w:rsidRPr="00BD5791">
        <w:rPr>
          <w:rFonts w:ascii="Times New Roman" w:hAnsi="Times New Roman" w:cs="Times New Roman"/>
          <w:sz w:val="28"/>
          <w:szCs w:val="28"/>
        </w:rPr>
        <w:t>.1. Готовит повестки заседаний и проекты решений инвестиционного совета, обеспечивает ведение протокола заседаний инвестиционного совета.</w:t>
      </w: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4</w:t>
      </w:r>
      <w:r w:rsidRPr="00BD5791">
        <w:rPr>
          <w:rFonts w:ascii="Times New Roman" w:hAnsi="Times New Roman" w:cs="Times New Roman"/>
          <w:sz w:val="28"/>
          <w:szCs w:val="28"/>
        </w:rPr>
        <w:t>.2. Организует документооборот и выполнение решений инвестиционного совета, поручений председателя инвестиционного совета и его заместителя.</w:t>
      </w: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4</w:t>
      </w:r>
      <w:r w:rsidRPr="00BD5791">
        <w:rPr>
          <w:rFonts w:ascii="Times New Roman" w:hAnsi="Times New Roman" w:cs="Times New Roman"/>
          <w:sz w:val="28"/>
          <w:szCs w:val="28"/>
        </w:rPr>
        <w:t>.3. Организует участие в заседаниях инвестиционного совета представителей организаций, деятельность которых связана с рассматриваемыми на заседании инвестиционного совета вопросами.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19DD">
        <w:rPr>
          <w:rFonts w:ascii="Times New Roman" w:hAnsi="Times New Roman" w:cs="Times New Roman"/>
          <w:sz w:val="28"/>
          <w:szCs w:val="28"/>
        </w:rPr>
        <w:t>4</w:t>
      </w:r>
      <w:r w:rsidRPr="00BD5791">
        <w:rPr>
          <w:rFonts w:ascii="Times New Roman" w:hAnsi="Times New Roman" w:cs="Times New Roman"/>
          <w:sz w:val="28"/>
          <w:szCs w:val="28"/>
        </w:rPr>
        <w:t>.4. В случае отсутствия на заседании секретаря инвестиционного совета председательствующий на заседании инвестиционного совета определяет одного из членов инвестиционного совета для ведения протокола.</w:t>
      </w:r>
    </w:p>
    <w:p w:rsidR="0006783F" w:rsidRPr="00BD5791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5</w:t>
      </w:r>
      <w:r w:rsidR="00BD5791">
        <w:rPr>
          <w:rFonts w:ascii="Times New Roman" w:hAnsi="Times New Roman" w:cs="Times New Roman"/>
          <w:sz w:val="28"/>
          <w:szCs w:val="28"/>
        </w:rPr>
        <w:t>.</w:t>
      </w:r>
      <w:r w:rsidRPr="00BD5791">
        <w:rPr>
          <w:rFonts w:ascii="Times New Roman" w:hAnsi="Times New Roman" w:cs="Times New Roman"/>
          <w:sz w:val="28"/>
          <w:szCs w:val="28"/>
        </w:rPr>
        <w:t xml:space="preserve"> При возникновении у члена инвестиционного совета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инвестиционного совета, он обязан до начала заседания инвестиционного совета заявить об этом. В таком случае данный член инвестиционного совета не принимает участия в голосовании по данному вопросу и не учитывается при определении кворума.</w:t>
      </w:r>
    </w:p>
    <w:p w:rsidR="006D6F4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6</w:t>
      </w:r>
      <w:r w:rsidRPr="00BD5791">
        <w:rPr>
          <w:rFonts w:ascii="Times New Roman" w:hAnsi="Times New Roman" w:cs="Times New Roman"/>
          <w:sz w:val="28"/>
          <w:szCs w:val="28"/>
        </w:rPr>
        <w:t xml:space="preserve">. Материалы заседаний инвестиционного совета являются открытыми и размещаются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C319DD">
        <w:rPr>
          <w:rFonts w:ascii="Times New Roman" w:hAnsi="Times New Roman" w:cs="Times New Roman"/>
          <w:sz w:val="28"/>
          <w:szCs w:val="28"/>
        </w:rPr>
        <w:t>«</w:t>
      </w:r>
      <w:r w:rsidRPr="00BD5791">
        <w:rPr>
          <w:rFonts w:ascii="Times New Roman" w:hAnsi="Times New Roman" w:cs="Times New Roman"/>
          <w:sz w:val="28"/>
          <w:szCs w:val="28"/>
        </w:rPr>
        <w:t>Интернет</w:t>
      </w:r>
      <w:r w:rsidR="00C319DD">
        <w:rPr>
          <w:rFonts w:ascii="Times New Roman" w:hAnsi="Times New Roman" w:cs="Times New Roman"/>
          <w:sz w:val="28"/>
          <w:szCs w:val="28"/>
        </w:rPr>
        <w:t>».</w:t>
      </w:r>
    </w:p>
    <w:p w:rsidR="003B158A" w:rsidRPr="00BD5791" w:rsidRDefault="006D6F4A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91">
        <w:rPr>
          <w:rFonts w:ascii="Times New Roman" w:hAnsi="Times New Roman" w:cs="Times New Roman"/>
          <w:sz w:val="28"/>
          <w:szCs w:val="28"/>
        </w:rPr>
        <w:t>1</w:t>
      </w:r>
      <w:r w:rsidR="00C319DD">
        <w:rPr>
          <w:rFonts w:ascii="Times New Roman" w:hAnsi="Times New Roman" w:cs="Times New Roman"/>
          <w:sz w:val="28"/>
          <w:szCs w:val="28"/>
        </w:rPr>
        <w:t>7</w:t>
      </w:r>
      <w:r w:rsidRPr="00BD5791">
        <w:rPr>
          <w:rFonts w:ascii="Times New Roman" w:hAnsi="Times New Roman" w:cs="Times New Roman"/>
          <w:sz w:val="28"/>
          <w:szCs w:val="28"/>
        </w:rPr>
        <w:t>. Обеспечение деятельности инвестиционного совета осуществляет отдел стратегического планирования и инвестиций администрации Петровского городского округа Ставропольского края.</w:t>
      </w:r>
      <w:r w:rsidR="0006783F" w:rsidRPr="00BD5791">
        <w:rPr>
          <w:rFonts w:ascii="Times New Roman" w:hAnsi="Times New Roman" w:cs="Times New Roman"/>
          <w:sz w:val="28"/>
          <w:szCs w:val="28"/>
        </w:rPr>
        <w:t>».</w:t>
      </w:r>
    </w:p>
    <w:p w:rsidR="003B158A" w:rsidRPr="003B158A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58A" w:rsidRPr="003B158A">
        <w:rPr>
          <w:rFonts w:ascii="Times New Roman" w:hAnsi="Times New Roman" w:cs="Times New Roman"/>
          <w:sz w:val="28"/>
          <w:szCs w:val="28"/>
        </w:rPr>
        <w:t>. В состав</w:t>
      </w:r>
      <w:r w:rsidR="006434C2">
        <w:rPr>
          <w:rFonts w:ascii="Times New Roman" w:hAnsi="Times New Roman" w:cs="Times New Roman"/>
          <w:sz w:val="28"/>
          <w:szCs w:val="28"/>
        </w:rPr>
        <w:t>е</w:t>
      </w:r>
      <w:r w:rsidR="003B158A" w:rsidRPr="003B158A">
        <w:rPr>
          <w:rFonts w:ascii="Times New Roman" w:hAnsi="Times New Roman" w:cs="Times New Roman"/>
          <w:sz w:val="28"/>
          <w:szCs w:val="28"/>
        </w:rPr>
        <w:t xml:space="preserve"> Совета по улучшению инвестиционного климата в Петровском городском округе Ставропольского края</w:t>
      </w:r>
      <w:r w:rsidR="006434C2">
        <w:rPr>
          <w:rFonts w:ascii="Times New Roman" w:hAnsi="Times New Roman" w:cs="Times New Roman"/>
          <w:sz w:val="28"/>
          <w:szCs w:val="28"/>
        </w:rPr>
        <w:t xml:space="preserve"> (далее – инвестиционный совет)</w:t>
      </w:r>
      <w:r w:rsidR="003B158A" w:rsidRPr="003B158A">
        <w:rPr>
          <w:rFonts w:ascii="Times New Roman" w:hAnsi="Times New Roman" w:cs="Times New Roman"/>
          <w:sz w:val="28"/>
          <w:szCs w:val="28"/>
        </w:rPr>
        <w:t>:</w:t>
      </w:r>
    </w:p>
    <w:p w:rsidR="003B158A" w:rsidRPr="003B158A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58A" w:rsidRPr="003B158A">
        <w:rPr>
          <w:rFonts w:ascii="Times New Roman" w:hAnsi="Times New Roman" w:cs="Times New Roman"/>
          <w:sz w:val="28"/>
          <w:szCs w:val="28"/>
        </w:rPr>
        <w:t xml:space="preserve">.1. Исключить из состава инвестиционного совета </w:t>
      </w:r>
      <w:proofErr w:type="spellStart"/>
      <w:r w:rsidR="003B158A" w:rsidRPr="003B158A">
        <w:rPr>
          <w:rFonts w:ascii="Times New Roman" w:hAnsi="Times New Roman" w:cs="Times New Roman"/>
          <w:sz w:val="28"/>
          <w:szCs w:val="28"/>
        </w:rPr>
        <w:t>Рябикина</w:t>
      </w:r>
      <w:proofErr w:type="spellEnd"/>
      <w:r w:rsidR="003B158A" w:rsidRPr="003B158A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58A" w:rsidRPr="003B1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58A" w:rsidRPr="003B158A">
        <w:rPr>
          <w:rFonts w:ascii="Times New Roman" w:hAnsi="Times New Roman" w:cs="Times New Roman"/>
          <w:sz w:val="28"/>
          <w:szCs w:val="28"/>
        </w:rPr>
        <w:t>Гусакову</w:t>
      </w:r>
      <w:proofErr w:type="spellEnd"/>
      <w:r w:rsidR="003B158A" w:rsidRPr="003B158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B158A" w:rsidRDefault="00C319DD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58A" w:rsidRPr="003B158A">
        <w:rPr>
          <w:rFonts w:ascii="Times New Roman" w:hAnsi="Times New Roman" w:cs="Times New Roman"/>
          <w:sz w:val="28"/>
          <w:szCs w:val="28"/>
        </w:rPr>
        <w:t>.2. Включить в состав инвестиционного совета следующих лиц:</w:t>
      </w:r>
    </w:p>
    <w:p w:rsidR="0006783F" w:rsidRDefault="0006783F" w:rsidP="00B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1"/>
        <w:gridCol w:w="6377"/>
      </w:tblGrid>
      <w:tr w:rsidR="0006783F" w:rsidRPr="00C32BA9" w:rsidTr="00C319DD">
        <w:trPr>
          <w:trHeight w:val="337"/>
        </w:trPr>
        <w:tc>
          <w:tcPr>
            <w:tcW w:w="3011" w:type="dxa"/>
          </w:tcPr>
          <w:p w:rsidR="0006783F" w:rsidRPr="00B7444E" w:rsidRDefault="0006783F" w:rsidP="00BD5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Конкина Наталья Викторовна</w:t>
            </w:r>
          </w:p>
        </w:tc>
        <w:tc>
          <w:tcPr>
            <w:tcW w:w="6377" w:type="dxa"/>
          </w:tcPr>
          <w:p w:rsidR="0006783F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глава Петровского городского округа Ставропольского края, председатель инвестиционного совета</w:t>
            </w:r>
          </w:p>
          <w:p w:rsidR="0006783F" w:rsidRPr="00C319DD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783F" w:rsidRPr="00C32BA9" w:rsidTr="00C319DD">
        <w:trPr>
          <w:trHeight w:val="337"/>
        </w:trPr>
        <w:tc>
          <w:tcPr>
            <w:tcW w:w="3011" w:type="dxa"/>
          </w:tcPr>
          <w:p w:rsidR="0006783F" w:rsidRPr="003B158A" w:rsidRDefault="0006783F" w:rsidP="00BD5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Плесняева</w:t>
            </w:r>
            <w:proofErr w:type="spellEnd"/>
            <w:r w:rsidRPr="003B158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Евгеньевна</w:t>
            </w:r>
          </w:p>
        </w:tc>
        <w:tc>
          <w:tcPr>
            <w:tcW w:w="6377" w:type="dxa"/>
          </w:tcPr>
          <w:p w:rsidR="0006783F" w:rsidRPr="003B158A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стратегического планирования и инвестиций администрации Петровского городского округа Ставропольского края</w:t>
            </w:r>
            <w:r w:rsidR="006434C2">
              <w:rPr>
                <w:rFonts w:ascii="Times New Roman" w:hAnsi="Times New Roman" w:cs="Times New Roman"/>
                <w:sz w:val="28"/>
                <w:szCs w:val="28"/>
              </w:rPr>
              <w:t>, член инвестиционного совета</w:t>
            </w:r>
          </w:p>
        </w:tc>
      </w:tr>
    </w:tbl>
    <w:p w:rsidR="00C319DD" w:rsidRDefault="00C319DD" w:rsidP="00C319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158A" w:rsidRDefault="00C319DD" w:rsidP="0049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58A" w:rsidRPr="003B158A">
        <w:rPr>
          <w:rFonts w:ascii="Times New Roman" w:hAnsi="Times New Roman" w:cs="Times New Roman"/>
          <w:sz w:val="28"/>
          <w:szCs w:val="28"/>
        </w:rPr>
        <w:t xml:space="preserve">.3. Указать новые должности следующих </w:t>
      </w:r>
      <w:r w:rsidR="006434C2">
        <w:rPr>
          <w:rFonts w:ascii="Times New Roman" w:hAnsi="Times New Roman" w:cs="Times New Roman"/>
          <w:sz w:val="28"/>
          <w:szCs w:val="28"/>
        </w:rPr>
        <w:t>членов инвестиционного совета</w:t>
      </w:r>
      <w:r w:rsidR="003B158A" w:rsidRPr="003B158A">
        <w:rPr>
          <w:rFonts w:ascii="Times New Roman" w:hAnsi="Times New Roman" w:cs="Times New Roman"/>
          <w:sz w:val="28"/>
          <w:szCs w:val="28"/>
        </w:rPr>
        <w:t>:</w:t>
      </w:r>
    </w:p>
    <w:p w:rsidR="0006783F" w:rsidRDefault="0006783F" w:rsidP="00BD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1"/>
        <w:gridCol w:w="6377"/>
      </w:tblGrid>
      <w:tr w:rsidR="0006783F" w:rsidRPr="00C32BA9" w:rsidTr="00C319DD">
        <w:trPr>
          <w:trHeight w:val="337"/>
        </w:trPr>
        <w:tc>
          <w:tcPr>
            <w:tcW w:w="3011" w:type="dxa"/>
          </w:tcPr>
          <w:p w:rsidR="0006783F" w:rsidRPr="003B158A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Костина Наталья Николаевна</w:t>
            </w:r>
          </w:p>
          <w:p w:rsidR="0006783F" w:rsidRPr="00B7444E" w:rsidRDefault="0006783F" w:rsidP="00BD5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</w:tcPr>
          <w:p w:rsidR="0006783F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в селе Донская Балка управления по делам территорий администрации Петровского городского округа Ставропольского края</w:t>
            </w:r>
          </w:p>
          <w:p w:rsidR="00C319DD" w:rsidRPr="00C319DD" w:rsidRDefault="00C319DD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783F" w:rsidRPr="00C32BA9" w:rsidTr="00C319DD">
        <w:trPr>
          <w:trHeight w:val="337"/>
        </w:trPr>
        <w:tc>
          <w:tcPr>
            <w:tcW w:w="3011" w:type="dxa"/>
          </w:tcPr>
          <w:p w:rsidR="0006783F" w:rsidRPr="003B158A" w:rsidRDefault="0006783F" w:rsidP="00BD5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Ковтун Владимир Борисович</w:t>
            </w:r>
          </w:p>
        </w:tc>
        <w:tc>
          <w:tcPr>
            <w:tcW w:w="6377" w:type="dxa"/>
          </w:tcPr>
          <w:p w:rsidR="00C319DD" w:rsidRPr="003B158A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</w:tr>
      <w:tr w:rsidR="0006783F" w:rsidRPr="00C32BA9" w:rsidTr="00C319DD">
        <w:trPr>
          <w:trHeight w:val="337"/>
        </w:trPr>
        <w:tc>
          <w:tcPr>
            <w:tcW w:w="3011" w:type="dxa"/>
          </w:tcPr>
          <w:p w:rsidR="0006783F" w:rsidRPr="003B158A" w:rsidRDefault="0006783F" w:rsidP="00BD5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Черскова</w:t>
            </w:r>
            <w:proofErr w:type="spellEnd"/>
            <w:r w:rsidRPr="003B158A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6377" w:type="dxa"/>
          </w:tcPr>
          <w:p w:rsidR="0006783F" w:rsidRPr="003B158A" w:rsidRDefault="0006783F" w:rsidP="00BD5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8A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</w:tr>
    </w:tbl>
    <w:p w:rsidR="0006783F" w:rsidRDefault="0006783F" w:rsidP="00BD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8A" w:rsidRDefault="003B158A" w:rsidP="00BD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91" w:rsidRDefault="00BD5791" w:rsidP="00BD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4E" w:rsidRPr="00EE4F4B" w:rsidRDefault="00A10D4E" w:rsidP="00A10D4E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A10D4E" w:rsidRPr="00EE4F4B" w:rsidRDefault="00A10D4E" w:rsidP="00A10D4E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031C" w:rsidRPr="00BD5791" w:rsidRDefault="00A10D4E" w:rsidP="00BD5791">
      <w:pPr>
        <w:tabs>
          <w:tab w:val="left" w:pos="0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3B158A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bookmarkStart w:id="6" w:name="Par108"/>
      <w:bookmarkEnd w:id="6"/>
      <w:proofErr w:type="spellEnd"/>
    </w:p>
    <w:sectPr w:rsidR="00D8031C" w:rsidRPr="00BD5791" w:rsidSect="0093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A" w:rsidRDefault="00A777AA" w:rsidP="00A777AA">
      <w:pPr>
        <w:spacing w:after="0" w:line="240" w:lineRule="auto"/>
      </w:pPr>
      <w:r>
        <w:separator/>
      </w:r>
    </w:p>
  </w:endnote>
  <w:endnote w:type="continuationSeparator" w:id="0">
    <w:p w:rsidR="00A777AA" w:rsidRDefault="00A777AA" w:rsidP="00A7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A" w:rsidRDefault="00A777AA" w:rsidP="00A777AA">
      <w:pPr>
        <w:spacing w:after="0" w:line="240" w:lineRule="auto"/>
      </w:pPr>
      <w:r>
        <w:separator/>
      </w:r>
    </w:p>
  </w:footnote>
  <w:footnote w:type="continuationSeparator" w:id="0">
    <w:p w:rsidR="00A777AA" w:rsidRDefault="00A777AA" w:rsidP="00A7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100"/>
    <w:rsid w:val="00006BCC"/>
    <w:rsid w:val="00043F28"/>
    <w:rsid w:val="00067751"/>
    <w:rsid w:val="0006783F"/>
    <w:rsid w:val="000A0571"/>
    <w:rsid w:val="00125A19"/>
    <w:rsid w:val="00127B40"/>
    <w:rsid w:val="00204B29"/>
    <w:rsid w:val="00240623"/>
    <w:rsid w:val="00327D9A"/>
    <w:rsid w:val="00360F2D"/>
    <w:rsid w:val="003B158A"/>
    <w:rsid w:val="003B5F26"/>
    <w:rsid w:val="00482E67"/>
    <w:rsid w:val="00496B61"/>
    <w:rsid w:val="004C54DA"/>
    <w:rsid w:val="004D3CED"/>
    <w:rsid w:val="00534401"/>
    <w:rsid w:val="00535B72"/>
    <w:rsid w:val="006434C2"/>
    <w:rsid w:val="00645859"/>
    <w:rsid w:val="006D6F4A"/>
    <w:rsid w:val="008771DF"/>
    <w:rsid w:val="008C0701"/>
    <w:rsid w:val="008D0CC4"/>
    <w:rsid w:val="00934FD5"/>
    <w:rsid w:val="0095295B"/>
    <w:rsid w:val="00961B1E"/>
    <w:rsid w:val="009742CE"/>
    <w:rsid w:val="009778C6"/>
    <w:rsid w:val="00996CCA"/>
    <w:rsid w:val="009E73A1"/>
    <w:rsid w:val="00A10D4E"/>
    <w:rsid w:val="00A777AA"/>
    <w:rsid w:val="00B54E15"/>
    <w:rsid w:val="00B96300"/>
    <w:rsid w:val="00BB2507"/>
    <w:rsid w:val="00BD5791"/>
    <w:rsid w:val="00C23FFC"/>
    <w:rsid w:val="00C319DD"/>
    <w:rsid w:val="00C63531"/>
    <w:rsid w:val="00D8031C"/>
    <w:rsid w:val="00E23100"/>
    <w:rsid w:val="00E67D56"/>
    <w:rsid w:val="00EA24C5"/>
    <w:rsid w:val="00FA0534"/>
    <w:rsid w:val="00FB0C8B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E231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7AA"/>
  </w:style>
  <w:style w:type="paragraph" w:styleId="a6">
    <w:name w:val="footer"/>
    <w:basedOn w:val="a"/>
    <w:link w:val="a7"/>
    <w:uiPriority w:val="99"/>
    <w:unhideWhenUsed/>
    <w:rsid w:val="00A7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4191-7FBE-404E-9CD1-57951CA3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20</cp:revision>
  <cp:lastPrinted>2023-01-20T08:19:00Z</cp:lastPrinted>
  <dcterms:created xsi:type="dcterms:W3CDTF">2018-02-02T12:23:00Z</dcterms:created>
  <dcterms:modified xsi:type="dcterms:W3CDTF">2023-01-20T12:09:00Z</dcterms:modified>
</cp:coreProperties>
</file>