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05" w:rsidRPr="00003496" w:rsidRDefault="000E1B05" w:rsidP="00003496">
      <w:pPr>
        <w:pStyle w:val="Title"/>
        <w:tabs>
          <w:tab w:val="left" w:pos="1530"/>
          <w:tab w:val="center" w:pos="4677"/>
        </w:tabs>
        <w:spacing w:before="0" w:after="0" w:line="240" w:lineRule="auto"/>
        <w:jc w:val="right"/>
        <w:rPr>
          <w:rFonts w:ascii="Times New Roman" w:hAnsi="Times New Roman" w:cs="Times New Roman"/>
        </w:rPr>
      </w:pPr>
      <w:r w:rsidRPr="00003496">
        <w:rPr>
          <w:rFonts w:ascii="Times New Roman" w:hAnsi="Times New Roman" w:cs="Times New Roman"/>
        </w:rPr>
        <w:t>проект</w:t>
      </w:r>
    </w:p>
    <w:p w:rsidR="000E1B05" w:rsidRPr="00E32F0F" w:rsidRDefault="000E1B05" w:rsidP="003C1AB9">
      <w:pPr>
        <w:pStyle w:val="Title"/>
        <w:tabs>
          <w:tab w:val="left" w:pos="1530"/>
          <w:tab w:val="center" w:pos="4677"/>
        </w:tabs>
        <w:spacing w:before="0" w:after="0" w:line="240" w:lineRule="auto"/>
        <w:jc w:val="center"/>
        <w:rPr>
          <w:rFonts w:ascii="Times New Roman" w:hAnsi="Times New Roman" w:cs="Times New Roman"/>
          <w:b/>
          <w:bCs/>
          <w:sz w:val="32"/>
          <w:szCs w:val="32"/>
        </w:rPr>
      </w:pPr>
      <w:r w:rsidRPr="00E32F0F">
        <w:rPr>
          <w:rFonts w:ascii="Times New Roman" w:hAnsi="Times New Roman" w:cs="Times New Roman"/>
          <w:b/>
          <w:bCs/>
          <w:sz w:val="32"/>
          <w:szCs w:val="32"/>
        </w:rPr>
        <w:t>П О С Т А Н О В Л Е Н И Е</w:t>
      </w:r>
    </w:p>
    <w:p w:rsidR="000E1B05" w:rsidRPr="00E32F0F" w:rsidRDefault="000E1B05" w:rsidP="003C1AB9">
      <w:pPr>
        <w:spacing w:after="0" w:line="240" w:lineRule="auto"/>
        <w:jc w:val="center"/>
        <w:rPr>
          <w:rFonts w:ascii="Times New Roman" w:hAnsi="Times New Roman" w:cs="Times New Roman"/>
          <w:b/>
          <w:bCs/>
          <w:sz w:val="28"/>
          <w:szCs w:val="28"/>
        </w:rPr>
      </w:pPr>
    </w:p>
    <w:p w:rsidR="000E1B05" w:rsidRPr="00E32F0F" w:rsidRDefault="000E1B05" w:rsidP="003C1AB9">
      <w:pPr>
        <w:spacing w:after="0" w:line="240" w:lineRule="auto"/>
        <w:jc w:val="center"/>
        <w:rPr>
          <w:rFonts w:ascii="Times New Roman" w:hAnsi="Times New Roman" w:cs="Times New Roman"/>
          <w:sz w:val="24"/>
          <w:szCs w:val="24"/>
        </w:rPr>
      </w:pPr>
      <w:r w:rsidRPr="00E32F0F">
        <w:rPr>
          <w:rFonts w:ascii="Times New Roman" w:hAnsi="Times New Roman" w:cs="Times New Roman"/>
          <w:sz w:val="24"/>
          <w:szCs w:val="24"/>
        </w:rPr>
        <w:t>АДМИНИСТРАЦИИ ПЕТРОВСКОГО ГОРОДСКОГО ОКРУГА</w:t>
      </w:r>
    </w:p>
    <w:p w:rsidR="000E1B05" w:rsidRPr="00E32F0F" w:rsidRDefault="000E1B05" w:rsidP="003C1AB9">
      <w:pPr>
        <w:spacing w:after="0" w:line="240" w:lineRule="auto"/>
        <w:jc w:val="center"/>
        <w:rPr>
          <w:rFonts w:ascii="Times New Roman" w:hAnsi="Times New Roman" w:cs="Times New Roman"/>
          <w:sz w:val="24"/>
          <w:szCs w:val="24"/>
        </w:rPr>
      </w:pPr>
      <w:r w:rsidRPr="00E32F0F">
        <w:rPr>
          <w:rFonts w:ascii="Times New Roman" w:hAnsi="Times New Roman" w:cs="Times New Roman"/>
          <w:sz w:val="24"/>
          <w:szCs w:val="24"/>
        </w:rPr>
        <w:t>СТАВРОПОЛЬСКОГО КРАЯ</w:t>
      </w:r>
    </w:p>
    <w:p w:rsidR="000E1B05" w:rsidRPr="00E32F0F" w:rsidRDefault="000E1B05" w:rsidP="003C1AB9">
      <w:pPr>
        <w:spacing w:after="0" w:line="240" w:lineRule="auto"/>
        <w:jc w:val="center"/>
        <w:rPr>
          <w:rFonts w:ascii="Times New Roman" w:hAnsi="Times New Roman" w:cs="Times New Roman"/>
          <w:sz w:val="28"/>
          <w:szCs w:val="28"/>
        </w:rPr>
      </w:pPr>
    </w:p>
    <w:tbl>
      <w:tblPr>
        <w:tblW w:w="0" w:type="auto"/>
        <w:tblInd w:w="-106" w:type="dxa"/>
        <w:tblLook w:val="00A0"/>
      </w:tblPr>
      <w:tblGrid>
        <w:gridCol w:w="3063"/>
        <w:gridCol w:w="3171"/>
        <w:gridCol w:w="3122"/>
      </w:tblGrid>
      <w:tr w:rsidR="000E1B05" w:rsidRPr="00E32F0F">
        <w:tc>
          <w:tcPr>
            <w:tcW w:w="3063" w:type="dxa"/>
          </w:tcPr>
          <w:p w:rsidR="000E1B05" w:rsidRPr="00E32F0F" w:rsidRDefault="000E1B05" w:rsidP="00352095">
            <w:pPr>
              <w:spacing w:after="0" w:line="240" w:lineRule="auto"/>
              <w:ind w:left="-108"/>
              <w:jc w:val="both"/>
              <w:rPr>
                <w:rFonts w:ascii="Times New Roman" w:hAnsi="Times New Roman" w:cs="Times New Roman"/>
                <w:sz w:val="24"/>
                <w:szCs w:val="24"/>
              </w:rPr>
            </w:pPr>
          </w:p>
        </w:tc>
        <w:tc>
          <w:tcPr>
            <w:tcW w:w="3171" w:type="dxa"/>
          </w:tcPr>
          <w:p w:rsidR="000E1B05" w:rsidRPr="00E32F0F" w:rsidRDefault="000E1B05" w:rsidP="00352095">
            <w:pPr>
              <w:spacing w:after="0" w:line="240" w:lineRule="auto"/>
              <w:jc w:val="center"/>
              <w:rPr>
                <w:rFonts w:ascii="Times New Roman" w:hAnsi="Times New Roman" w:cs="Times New Roman"/>
                <w:b/>
                <w:bCs/>
                <w:sz w:val="24"/>
                <w:szCs w:val="24"/>
                <w:lang w:eastAsia="en-US"/>
              </w:rPr>
            </w:pPr>
            <w:r w:rsidRPr="00E32F0F">
              <w:rPr>
                <w:rFonts w:ascii="Times New Roman" w:hAnsi="Times New Roman" w:cs="Times New Roman"/>
                <w:sz w:val="24"/>
                <w:szCs w:val="24"/>
                <w:lang w:eastAsia="en-US"/>
              </w:rPr>
              <w:t>г. Светлоград</w:t>
            </w:r>
          </w:p>
        </w:tc>
        <w:tc>
          <w:tcPr>
            <w:tcW w:w="3122" w:type="dxa"/>
          </w:tcPr>
          <w:p w:rsidR="000E1B05" w:rsidRPr="00E32F0F" w:rsidRDefault="000E1B05" w:rsidP="00352095">
            <w:pPr>
              <w:spacing w:after="0" w:line="240" w:lineRule="auto"/>
              <w:jc w:val="right"/>
              <w:rPr>
                <w:rFonts w:ascii="Times New Roman" w:hAnsi="Times New Roman" w:cs="Times New Roman"/>
                <w:sz w:val="24"/>
                <w:szCs w:val="24"/>
              </w:rPr>
            </w:pPr>
          </w:p>
        </w:tc>
      </w:tr>
    </w:tbl>
    <w:p w:rsidR="000E1B05" w:rsidRPr="003322D1" w:rsidRDefault="000E1B05" w:rsidP="003C1AB9">
      <w:pPr>
        <w:spacing w:after="0"/>
        <w:jc w:val="center"/>
        <w:rPr>
          <w:rFonts w:ascii="Times New Roman" w:hAnsi="Times New Roman" w:cs="Times New Roman"/>
          <w:sz w:val="28"/>
          <w:szCs w:val="28"/>
        </w:rPr>
      </w:pPr>
    </w:p>
    <w:p w:rsidR="000E1B05" w:rsidRDefault="000E1B05" w:rsidP="003C1AB9">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муниципальную программу Петровского городского округа Ставропольского края «Управление финансами», утвержденную постановлением администрации Петровского городского округа Ставропольского края от 13 ноября 2020 г. № 1563</w:t>
      </w:r>
    </w:p>
    <w:p w:rsidR="000E1B05" w:rsidRPr="003322D1" w:rsidRDefault="000E1B05" w:rsidP="003C1AB9">
      <w:pPr>
        <w:spacing w:line="240" w:lineRule="exact"/>
        <w:jc w:val="both"/>
        <w:rPr>
          <w:rFonts w:ascii="Times New Roman" w:hAnsi="Times New Roman" w:cs="Times New Roman"/>
          <w:sz w:val="28"/>
          <w:szCs w:val="28"/>
          <w:lang w:eastAsia="en-US"/>
        </w:rPr>
      </w:pPr>
    </w:p>
    <w:p w:rsidR="000E1B05" w:rsidRPr="00E32F0F" w:rsidRDefault="000E1B05" w:rsidP="003C1AB9">
      <w:pPr>
        <w:pStyle w:val="ConsPlusTitle"/>
        <w:ind w:firstLine="709"/>
        <w:jc w:val="both"/>
        <w:rPr>
          <w:rFonts w:ascii="Times New Roman" w:hAnsi="Times New Roman" w:cs="Times New Roman"/>
          <w:b w:val="0"/>
          <w:bCs w:val="0"/>
          <w:sz w:val="28"/>
          <w:szCs w:val="28"/>
        </w:rPr>
      </w:pPr>
      <w:r w:rsidRPr="00E32F0F">
        <w:rPr>
          <w:rFonts w:ascii="Times New Roman" w:hAnsi="Times New Roman" w:cs="Times New Roman"/>
          <w:b w:val="0"/>
          <w:bCs w:val="0"/>
          <w:sz w:val="28"/>
          <w:szCs w:val="28"/>
          <w:lang w:eastAsia="en-US"/>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r w:rsidRPr="00E32F0F">
        <w:rPr>
          <w:rFonts w:ascii="Times New Roman" w:hAnsi="Times New Roman" w:cs="Times New Roman"/>
          <w:b w:val="0"/>
          <w:bCs w:val="0"/>
          <w:color w:val="000000"/>
          <w:sz w:val="28"/>
          <w:szCs w:val="28"/>
          <w:lang w:eastAsia="en-US"/>
        </w:rPr>
        <w:t xml:space="preserve">в редакции от </w:t>
      </w:r>
      <w:r>
        <w:rPr>
          <w:rFonts w:ascii="Times New Roman" w:hAnsi="Times New Roman" w:cs="Times New Roman"/>
          <w:b w:val="0"/>
          <w:bCs w:val="0"/>
          <w:color w:val="000000"/>
          <w:sz w:val="28"/>
          <w:szCs w:val="28"/>
          <w:lang w:eastAsia="en-US"/>
        </w:rPr>
        <w:t xml:space="preserve">        </w:t>
      </w:r>
      <w:r w:rsidRPr="00E32F0F">
        <w:rPr>
          <w:rFonts w:ascii="Times New Roman" w:hAnsi="Times New Roman" w:cs="Times New Roman"/>
          <w:b w:val="0"/>
          <w:bCs w:val="0"/>
          <w:color w:val="000000"/>
          <w:sz w:val="28"/>
          <w:szCs w:val="28"/>
          <w:lang w:eastAsia="en-US"/>
        </w:rPr>
        <w:t xml:space="preserve">30 августа 2018 г. № 1547, от 11 января 2019 г. № 9, от 08 августа 2019 г. </w:t>
      </w:r>
      <w:r>
        <w:rPr>
          <w:rFonts w:ascii="Times New Roman" w:hAnsi="Times New Roman" w:cs="Times New Roman"/>
          <w:b w:val="0"/>
          <w:bCs w:val="0"/>
          <w:color w:val="000000"/>
          <w:sz w:val="28"/>
          <w:szCs w:val="28"/>
          <w:lang w:eastAsia="en-US"/>
        </w:rPr>
        <w:t xml:space="preserve">     </w:t>
      </w:r>
      <w:r w:rsidRPr="00E32F0F">
        <w:rPr>
          <w:rFonts w:ascii="Times New Roman" w:hAnsi="Times New Roman" w:cs="Times New Roman"/>
          <w:b w:val="0"/>
          <w:bCs w:val="0"/>
          <w:color w:val="000000"/>
          <w:sz w:val="28"/>
          <w:szCs w:val="28"/>
          <w:lang w:eastAsia="en-US"/>
        </w:rPr>
        <w:t>№ 1645, от 06 июля 2020 г. № 867, от 22 сентября 2021 г</w:t>
      </w:r>
      <w:r>
        <w:rPr>
          <w:rFonts w:ascii="Times New Roman" w:hAnsi="Times New Roman" w:cs="Times New Roman"/>
          <w:b w:val="0"/>
          <w:bCs w:val="0"/>
          <w:color w:val="000000"/>
          <w:sz w:val="28"/>
          <w:szCs w:val="28"/>
          <w:lang w:eastAsia="en-US"/>
        </w:rPr>
        <w:t>.</w:t>
      </w:r>
      <w:r w:rsidRPr="00E32F0F">
        <w:rPr>
          <w:rFonts w:ascii="Times New Roman" w:hAnsi="Times New Roman" w:cs="Times New Roman"/>
          <w:b w:val="0"/>
          <w:bCs w:val="0"/>
          <w:color w:val="000000"/>
          <w:sz w:val="28"/>
          <w:szCs w:val="28"/>
          <w:lang w:eastAsia="en-US"/>
        </w:rPr>
        <w:t xml:space="preserve"> № 1529</w:t>
      </w:r>
      <w:r>
        <w:rPr>
          <w:rFonts w:ascii="Times New Roman" w:hAnsi="Times New Roman" w:cs="Times New Roman"/>
          <w:b w:val="0"/>
          <w:bCs w:val="0"/>
          <w:color w:val="000000"/>
          <w:sz w:val="28"/>
          <w:szCs w:val="28"/>
          <w:lang w:eastAsia="en-US"/>
        </w:rPr>
        <w:t>,</w:t>
      </w:r>
      <w:r w:rsidRPr="00036C78">
        <w:rPr>
          <w:rFonts w:ascii="Times New Roman" w:hAnsi="Times New Roman" w:cs="Times New Roman"/>
          <w:b w:val="0"/>
          <w:bCs w:val="0"/>
          <w:color w:val="000000"/>
          <w:sz w:val="28"/>
          <w:szCs w:val="28"/>
          <w:lang w:eastAsia="en-US"/>
        </w:rPr>
        <w:t xml:space="preserve"> </w:t>
      </w:r>
      <w:r>
        <w:rPr>
          <w:rFonts w:ascii="Times New Roman" w:hAnsi="Times New Roman" w:cs="Times New Roman"/>
          <w:b w:val="0"/>
          <w:bCs w:val="0"/>
          <w:color w:val="222222"/>
          <w:sz w:val="28"/>
          <w:szCs w:val="28"/>
          <w:shd w:val="clear" w:color="auto" w:fill="FFFFFF"/>
        </w:rPr>
        <w:t>от              06 октября</w:t>
      </w:r>
      <w:r w:rsidRPr="00036C78">
        <w:rPr>
          <w:rFonts w:ascii="Times New Roman" w:hAnsi="Times New Roman" w:cs="Times New Roman"/>
          <w:b w:val="0"/>
          <w:bCs w:val="0"/>
          <w:color w:val="222222"/>
          <w:sz w:val="28"/>
          <w:szCs w:val="28"/>
          <w:shd w:val="clear" w:color="auto" w:fill="FFFFFF"/>
        </w:rPr>
        <w:t xml:space="preserve"> 2022 г. № 1609</w:t>
      </w:r>
      <w:r w:rsidRPr="00036C78">
        <w:rPr>
          <w:rFonts w:ascii="Times New Roman" w:hAnsi="Times New Roman" w:cs="Times New Roman"/>
          <w:b w:val="0"/>
          <w:bCs w:val="0"/>
          <w:sz w:val="28"/>
          <w:szCs w:val="28"/>
          <w:lang w:eastAsia="en-US"/>
        </w:rPr>
        <w:t>), распоряжением администрации Петров</w:t>
      </w:r>
      <w:r w:rsidRPr="00E32F0F">
        <w:rPr>
          <w:rFonts w:ascii="Times New Roman" w:hAnsi="Times New Roman" w:cs="Times New Roman"/>
          <w:b w:val="0"/>
          <w:bCs w:val="0"/>
          <w:sz w:val="28"/>
          <w:szCs w:val="28"/>
          <w:lang w:eastAsia="en-US"/>
        </w:rPr>
        <w:t xml:space="preserve">ского городского округа Ставропольского края от 18 апреля 2018 г. № 206-р «Об утверждении Методических указаний по разработке и реализации муниципальных программ Петровского городского округа Ставропольского края» </w:t>
      </w:r>
      <w:r w:rsidRPr="00E32F0F">
        <w:rPr>
          <w:rFonts w:ascii="Times New Roman" w:hAnsi="Times New Roman" w:cs="Times New Roman"/>
          <w:b w:val="0"/>
          <w:bCs w:val="0"/>
          <w:color w:val="000000"/>
          <w:sz w:val="28"/>
          <w:szCs w:val="28"/>
          <w:lang w:eastAsia="en-US"/>
        </w:rPr>
        <w:t xml:space="preserve">(в редакции от 19 октября 2018 г. № 571-р, от 04 декабря 2018 г. </w:t>
      </w:r>
      <w:r>
        <w:rPr>
          <w:rFonts w:ascii="Times New Roman" w:hAnsi="Times New Roman" w:cs="Times New Roman"/>
          <w:b w:val="0"/>
          <w:bCs w:val="0"/>
          <w:color w:val="000000"/>
          <w:sz w:val="28"/>
          <w:szCs w:val="28"/>
          <w:lang w:eastAsia="en-US"/>
        </w:rPr>
        <w:t xml:space="preserve">         </w:t>
      </w:r>
      <w:r w:rsidRPr="00E32F0F">
        <w:rPr>
          <w:rFonts w:ascii="Times New Roman" w:hAnsi="Times New Roman" w:cs="Times New Roman"/>
          <w:b w:val="0"/>
          <w:bCs w:val="0"/>
          <w:color w:val="000000"/>
          <w:sz w:val="28"/>
          <w:szCs w:val="28"/>
          <w:lang w:eastAsia="en-US"/>
        </w:rPr>
        <w:t xml:space="preserve">№ 656-р, от 20 сентября 2019 г. № 554-р, от 02 июля 2020 г. № 370-р), </w:t>
      </w:r>
      <w:r w:rsidRPr="00E32F0F">
        <w:rPr>
          <w:rFonts w:ascii="Times New Roman" w:hAnsi="Times New Roman" w:cs="Times New Roman"/>
          <w:b w:val="0"/>
          <w:bCs w:val="0"/>
          <w:sz w:val="28"/>
          <w:szCs w:val="28"/>
        </w:rPr>
        <w:t>решением Совета депутатов Петровского городского округа Ставропольского края от 1</w:t>
      </w:r>
      <w:r>
        <w:rPr>
          <w:rFonts w:ascii="Times New Roman" w:hAnsi="Times New Roman" w:cs="Times New Roman"/>
          <w:b w:val="0"/>
          <w:bCs w:val="0"/>
          <w:sz w:val="28"/>
          <w:szCs w:val="28"/>
        </w:rPr>
        <w:t>5</w:t>
      </w:r>
      <w:r w:rsidRPr="00E32F0F">
        <w:rPr>
          <w:rFonts w:ascii="Times New Roman" w:hAnsi="Times New Roman" w:cs="Times New Roman"/>
          <w:b w:val="0"/>
          <w:bCs w:val="0"/>
          <w:sz w:val="28"/>
          <w:szCs w:val="28"/>
        </w:rPr>
        <w:t xml:space="preserve"> декабря 202</w:t>
      </w:r>
      <w:r>
        <w:rPr>
          <w:rFonts w:ascii="Times New Roman" w:hAnsi="Times New Roman" w:cs="Times New Roman"/>
          <w:b w:val="0"/>
          <w:bCs w:val="0"/>
          <w:sz w:val="28"/>
          <w:szCs w:val="28"/>
        </w:rPr>
        <w:t>2</w:t>
      </w:r>
      <w:r w:rsidRPr="00E32F0F">
        <w:rPr>
          <w:rFonts w:ascii="Times New Roman" w:hAnsi="Times New Roman" w:cs="Times New Roman"/>
          <w:b w:val="0"/>
          <w:bCs w:val="0"/>
          <w:sz w:val="28"/>
          <w:szCs w:val="28"/>
        </w:rPr>
        <w:t xml:space="preserve"> года № </w:t>
      </w:r>
      <w:r>
        <w:rPr>
          <w:rFonts w:ascii="Times New Roman" w:hAnsi="Times New Roman" w:cs="Times New Roman"/>
          <w:b w:val="0"/>
          <w:bCs w:val="0"/>
          <w:sz w:val="28"/>
          <w:szCs w:val="28"/>
        </w:rPr>
        <w:t xml:space="preserve">27 </w:t>
      </w:r>
      <w:r w:rsidRPr="00E32F0F">
        <w:rPr>
          <w:rFonts w:ascii="Times New Roman" w:hAnsi="Times New Roman" w:cs="Times New Roman"/>
          <w:b w:val="0"/>
          <w:bCs w:val="0"/>
          <w:sz w:val="28"/>
          <w:szCs w:val="28"/>
        </w:rPr>
        <w:t>«О бюджете Петровского городского округа Ставропольского края на 202</w:t>
      </w:r>
      <w:r>
        <w:rPr>
          <w:rFonts w:ascii="Times New Roman" w:hAnsi="Times New Roman" w:cs="Times New Roman"/>
          <w:b w:val="0"/>
          <w:bCs w:val="0"/>
          <w:sz w:val="28"/>
          <w:szCs w:val="28"/>
        </w:rPr>
        <w:t>3</w:t>
      </w:r>
      <w:r w:rsidRPr="00E32F0F">
        <w:rPr>
          <w:rFonts w:ascii="Times New Roman" w:hAnsi="Times New Roman" w:cs="Times New Roman"/>
          <w:b w:val="0"/>
          <w:bCs w:val="0"/>
          <w:sz w:val="28"/>
          <w:szCs w:val="28"/>
        </w:rPr>
        <w:t xml:space="preserve"> год и плановый период 202</w:t>
      </w:r>
      <w:r>
        <w:rPr>
          <w:rFonts w:ascii="Times New Roman" w:hAnsi="Times New Roman" w:cs="Times New Roman"/>
          <w:b w:val="0"/>
          <w:bCs w:val="0"/>
          <w:sz w:val="28"/>
          <w:szCs w:val="28"/>
        </w:rPr>
        <w:t>4</w:t>
      </w:r>
      <w:r w:rsidRPr="00E32F0F">
        <w:rPr>
          <w:rFonts w:ascii="Times New Roman" w:hAnsi="Times New Roman" w:cs="Times New Roman"/>
          <w:b w:val="0"/>
          <w:bCs w:val="0"/>
          <w:sz w:val="28"/>
          <w:szCs w:val="28"/>
        </w:rPr>
        <w:t xml:space="preserve"> и 202</w:t>
      </w:r>
      <w:r>
        <w:rPr>
          <w:rFonts w:ascii="Times New Roman" w:hAnsi="Times New Roman" w:cs="Times New Roman"/>
          <w:b w:val="0"/>
          <w:bCs w:val="0"/>
          <w:sz w:val="28"/>
          <w:szCs w:val="28"/>
        </w:rPr>
        <w:t>5</w:t>
      </w:r>
      <w:r w:rsidRPr="00E32F0F">
        <w:rPr>
          <w:rFonts w:ascii="Times New Roman" w:hAnsi="Times New Roman" w:cs="Times New Roman"/>
          <w:b w:val="0"/>
          <w:bCs w:val="0"/>
          <w:sz w:val="28"/>
          <w:szCs w:val="28"/>
        </w:rPr>
        <w:t xml:space="preserve"> годов» </w:t>
      </w:r>
      <w:r w:rsidRPr="00E32F0F">
        <w:rPr>
          <w:rFonts w:ascii="Times New Roman" w:hAnsi="Times New Roman" w:cs="Times New Roman"/>
          <w:b w:val="0"/>
          <w:bCs w:val="0"/>
          <w:color w:val="000000"/>
          <w:sz w:val="28"/>
          <w:szCs w:val="28"/>
          <w:lang w:eastAsia="en-US"/>
        </w:rPr>
        <w:t>администрация Петровского городского округа Ставропольского края</w:t>
      </w:r>
    </w:p>
    <w:p w:rsidR="000E1B05" w:rsidRDefault="000E1B05" w:rsidP="003C1AB9">
      <w:pPr>
        <w:spacing w:after="0" w:line="240" w:lineRule="auto"/>
        <w:jc w:val="both"/>
        <w:rPr>
          <w:rFonts w:ascii="Times New Roman" w:hAnsi="Times New Roman" w:cs="Times New Roman"/>
          <w:sz w:val="28"/>
          <w:szCs w:val="28"/>
          <w:lang w:eastAsia="en-US"/>
        </w:rPr>
      </w:pPr>
    </w:p>
    <w:p w:rsidR="000E1B05" w:rsidRPr="003322D1" w:rsidRDefault="000E1B05" w:rsidP="003C1AB9">
      <w:pPr>
        <w:spacing w:after="0" w:line="240" w:lineRule="auto"/>
        <w:jc w:val="both"/>
        <w:rPr>
          <w:rFonts w:ascii="Times New Roman" w:hAnsi="Times New Roman" w:cs="Times New Roman"/>
          <w:sz w:val="28"/>
          <w:szCs w:val="28"/>
          <w:lang w:eastAsia="en-US"/>
        </w:rPr>
      </w:pPr>
    </w:p>
    <w:p w:rsidR="000E1B05" w:rsidRPr="003322D1" w:rsidRDefault="000E1B05" w:rsidP="003C1AB9">
      <w:pPr>
        <w:spacing w:after="0" w:line="240" w:lineRule="exact"/>
        <w:jc w:val="both"/>
        <w:rPr>
          <w:rFonts w:ascii="Times New Roman" w:hAnsi="Times New Roman" w:cs="Times New Roman"/>
          <w:sz w:val="28"/>
          <w:szCs w:val="28"/>
        </w:rPr>
      </w:pPr>
      <w:r w:rsidRPr="003322D1">
        <w:rPr>
          <w:rFonts w:ascii="Times New Roman" w:hAnsi="Times New Roman" w:cs="Times New Roman"/>
          <w:sz w:val="28"/>
          <w:szCs w:val="28"/>
          <w:lang w:eastAsia="en-US"/>
        </w:rPr>
        <w:t>ПОСТАНОВЛЯЕТ:</w:t>
      </w:r>
    </w:p>
    <w:p w:rsidR="000E1B05" w:rsidRPr="003322D1" w:rsidRDefault="000E1B05" w:rsidP="003C1AB9">
      <w:pPr>
        <w:spacing w:after="0"/>
        <w:jc w:val="both"/>
        <w:rPr>
          <w:rFonts w:ascii="Times New Roman" w:hAnsi="Times New Roman" w:cs="Times New Roman"/>
          <w:sz w:val="28"/>
          <w:szCs w:val="28"/>
          <w:lang w:eastAsia="en-US"/>
        </w:rPr>
      </w:pPr>
    </w:p>
    <w:p w:rsidR="000E1B05" w:rsidRPr="003C1AB9" w:rsidRDefault="000E1B05" w:rsidP="00700140">
      <w:pPr>
        <w:pStyle w:val="ConsPlusTitle"/>
        <w:ind w:firstLine="709"/>
        <w:jc w:val="both"/>
        <w:rPr>
          <w:rFonts w:ascii="Times New Roman" w:hAnsi="Times New Roman" w:cs="Times New Roman"/>
          <w:b w:val="0"/>
          <w:bCs w:val="0"/>
          <w:color w:val="0000FF"/>
          <w:sz w:val="28"/>
          <w:szCs w:val="28"/>
        </w:rPr>
      </w:pPr>
      <w:r w:rsidRPr="003C1AB9">
        <w:rPr>
          <w:rFonts w:ascii="Times New Roman" w:hAnsi="Times New Roman" w:cs="Times New Roman"/>
          <w:b w:val="0"/>
          <w:bCs w:val="0"/>
          <w:sz w:val="28"/>
          <w:szCs w:val="28"/>
        </w:rPr>
        <w:t>1. Внести изменения муниципальную программу Петровского городского округа Ставропольского края «Управление финансами», утвержденную постановлением администрации Петровского городского округа Ставропольского края от 13 ноября 2020 г. № 1563 «Об утверждении муниципальной программы Петровского городского округа Ставропольского края «Управление финансами»</w:t>
      </w:r>
      <w:r w:rsidRPr="003C1AB9">
        <w:rPr>
          <w:rFonts w:ascii="Times New Roman" w:hAnsi="Times New Roman" w:cs="Times New Roman"/>
          <w:sz w:val="28"/>
          <w:szCs w:val="28"/>
        </w:rPr>
        <w:t xml:space="preserve"> </w:t>
      </w:r>
      <w:r w:rsidRPr="003C1AB9">
        <w:rPr>
          <w:rFonts w:ascii="Times New Roman" w:hAnsi="Times New Roman" w:cs="Times New Roman"/>
          <w:b w:val="0"/>
          <w:bCs w:val="0"/>
          <w:sz w:val="28"/>
          <w:szCs w:val="28"/>
        </w:rPr>
        <w:t>(в редакции от 1</w:t>
      </w:r>
      <w:r>
        <w:rPr>
          <w:rFonts w:ascii="Times New Roman" w:hAnsi="Times New Roman" w:cs="Times New Roman"/>
          <w:b w:val="0"/>
          <w:bCs w:val="0"/>
          <w:sz w:val="28"/>
          <w:szCs w:val="28"/>
        </w:rPr>
        <w:t>6</w:t>
      </w:r>
      <w:r w:rsidRPr="003C1AB9">
        <w:rPr>
          <w:rFonts w:ascii="Times New Roman" w:hAnsi="Times New Roman" w:cs="Times New Roman"/>
          <w:b w:val="0"/>
          <w:bCs w:val="0"/>
          <w:sz w:val="28"/>
          <w:szCs w:val="28"/>
        </w:rPr>
        <w:t xml:space="preserve"> марта 202</w:t>
      </w:r>
      <w:r>
        <w:rPr>
          <w:rFonts w:ascii="Times New Roman" w:hAnsi="Times New Roman" w:cs="Times New Roman"/>
          <w:b w:val="0"/>
          <w:bCs w:val="0"/>
          <w:sz w:val="28"/>
          <w:szCs w:val="28"/>
        </w:rPr>
        <w:t>2</w:t>
      </w:r>
      <w:r w:rsidRPr="003C1AB9">
        <w:rPr>
          <w:rFonts w:ascii="Times New Roman" w:hAnsi="Times New Roman" w:cs="Times New Roman"/>
          <w:b w:val="0"/>
          <w:bCs w:val="0"/>
          <w:sz w:val="28"/>
          <w:szCs w:val="28"/>
        </w:rPr>
        <w:t xml:space="preserve"> г. № 3</w:t>
      </w:r>
      <w:r>
        <w:rPr>
          <w:rFonts w:ascii="Times New Roman" w:hAnsi="Times New Roman" w:cs="Times New Roman"/>
          <w:b w:val="0"/>
          <w:bCs w:val="0"/>
          <w:sz w:val="28"/>
          <w:szCs w:val="28"/>
        </w:rPr>
        <w:t>67</w:t>
      </w:r>
      <w:r w:rsidRPr="003C1AB9">
        <w:rPr>
          <w:rFonts w:ascii="Times New Roman" w:hAnsi="Times New Roman" w:cs="Times New Roman"/>
          <w:b w:val="0"/>
          <w:bCs w:val="0"/>
          <w:sz w:val="28"/>
          <w:szCs w:val="28"/>
        </w:rPr>
        <w:t>)</w:t>
      </w:r>
      <w:r>
        <w:rPr>
          <w:rFonts w:ascii="Times New Roman" w:hAnsi="Times New Roman" w:cs="Times New Roman"/>
          <w:b w:val="0"/>
          <w:bCs w:val="0"/>
          <w:sz w:val="28"/>
          <w:szCs w:val="28"/>
        </w:rPr>
        <w:t>, изложив ее в прилагаемой редакции</w:t>
      </w:r>
      <w:r w:rsidRPr="003C1AB9">
        <w:rPr>
          <w:rFonts w:ascii="Times New Roman" w:hAnsi="Times New Roman" w:cs="Times New Roman"/>
          <w:b w:val="0"/>
          <w:bCs w:val="0"/>
          <w:sz w:val="28"/>
          <w:szCs w:val="28"/>
        </w:rPr>
        <w:t>.</w:t>
      </w:r>
    </w:p>
    <w:p w:rsidR="000E1B05" w:rsidRDefault="000E1B05" w:rsidP="005251F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Петровского городского округа Ставропольского </w:t>
      </w:r>
      <w:r w:rsidRPr="005251FD">
        <w:rPr>
          <w:rFonts w:ascii="Times New Roman" w:hAnsi="Times New Roman" w:cs="Times New Roman"/>
          <w:sz w:val="28"/>
          <w:szCs w:val="28"/>
        </w:rPr>
        <w:t xml:space="preserve">края от 16 марта 2022 г. </w:t>
      </w:r>
      <w:r>
        <w:rPr>
          <w:rFonts w:ascii="Times New Roman" w:hAnsi="Times New Roman" w:cs="Times New Roman"/>
          <w:sz w:val="28"/>
          <w:szCs w:val="28"/>
        </w:rPr>
        <w:t xml:space="preserve">             </w:t>
      </w:r>
      <w:r w:rsidRPr="005251FD">
        <w:rPr>
          <w:rFonts w:ascii="Times New Roman" w:hAnsi="Times New Roman" w:cs="Times New Roman"/>
          <w:sz w:val="28"/>
          <w:szCs w:val="28"/>
        </w:rPr>
        <w:t>№ 367 «О внесении изменений в муниципальную программу Петровского городского округа Ставропольского края «Управление финансами», утвержденную постановлением администрации Петровского городского округа Ставропольского края от 13 ноября 2020 года № 1563».</w:t>
      </w:r>
    </w:p>
    <w:p w:rsidR="000E1B05" w:rsidRPr="00D3046E" w:rsidRDefault="000E1B05" w:rsidP="00D3046E">
      <w:pPr>
        <w:autoSpaceDE w:val="0"/>
        <w:autoSpaceDN w:val="0"/>
        <w:adjustRightInd w:val="0"/>
        <w:spacing w:after="0" w:line="240" w:lineRule="auto"/>
        <w:ind w:firstLine="709"/>
        <w:jc w:val="both"/>
        <w:rPr>
          <w:rFonts w:ascii="Times New Roman" w:hAnsi="Times New Roman" w:cs="Times New Roman"/>
          <w:sz w:val="28"/>
          <w:szCs w:val="28"/>
        </w:rPr>
      </w:pPr>
      <w:r w:rsidRPr="00D3046E">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Сухомлинову В.П.</w:t>
      </w:r>
    </w:p>
    <w:p w:rsidR="000E1B05" w:rsidRPr="00D3046E" w:rsidRDefault="000E1B05" w:rsidP="00D3046E">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r w:rsidRPr="00D3046E">
        <w:rPr>
          <w:rFonts w:ascii="Times New Roman" w:hAnsi="Times New Roman" w:cs="Times New Roman"/>
          <w:sz w:val="28"/>
          <w:szCs w:val="28"/>
          <w:lang w:eastAsia="en-US"/>
        </w:rPr>
        <w:t xml:space="preserve">. Разместить </w:t>
      </w:r>
      <w:r w:rsidRPr="00D3046E">
        <w:rPr>
          <w:rFonts w:ascii="Times New Roman" w:hAnsi="Times New Roman" w:cs="Times New Roman"/>
          <w:sz w:val="28"/>
          <w:szCs w:val="28"/>
        </w:rPr>
        <w:t>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0E1B05" w:rsidRPr="00D3046E" w:rsidRDefault="000E1B05" w:rsidP="00D3046E">
      <w:pPr>
        <w:snapToGrid w:val="0"/>
        <w:spacing w:after="0" w:line="240" w:lineRule="auto"/>
        <w:jc w:val="both"/>
        <w:rPr>
          <w:rFonts w:ascii="Times New Roman" w:hAnsi="Times New Roman" w:cs="Times New Roman"/>
        </w:rPr>
      </w:pPr>
      <w:r w:rsidRPr="00D3046E">
        <w:rPr>
          <w:rFonts w:ascii="Times New Roman" w:hAnsi="Times New Roman" w:cs="Times New Roman"/>
          <w:sz w:val="28"/>
          <w:szCs w:val="28"/>
        </w:rPr>
        <w:tab/>
      </w:r>
      <w:r>
        <w:rPr>
          <w:rFonts w:ascii="Times New Roman" w:hAnsi="Times New Roman" w:cs="Times New Roman"/>
          <w:sz w:val="28"/>
          <w:szCs w:val="28"/>
        </w:rPr>
        <w:t>5</w:t>
      </w:r>
      <w:r w:rsidRPr="00D3046E">
        <w:rPr>
          <w:rFonts w:ascii="Times New Roman" w:hAnsi="Times New Roman" w:cs="Times New Roman"/>
          <w:sz w:val="28"/>
          <w:szCs w:val="28"/>
        </w:rPr>
        <w:t>. Настоящее постановление вступает в силу со дня его опубликования в газете «Вестник Петровского городского округа».</w:t>
      </w:r>
    </w:p>
    <w:p w:rsidR="000E1B05" w:rsidRDefault="000E1B05" w:rsidP="00700140">
      <w:pPr>
        <w:autoSpaceDE w:val="0"/>
        <w:autoSpaceDN w:val="0"/>
        <w:adjustRightInd w:val="0"/>
        <w:spacing w:after="0" w:line="240" w:lineRule="auto"/>
        <w:jc w:val="both"/>
        <w:outlineLvl w:val="0"/>
        <w:rPr>
          <w:rFonts w:ascii="Times New Roman" w:hAnsi="Times New Roman" w:cs="Times New Roman"/>
          <w:sz w:val="28"/>
          <w:szCs w:val="28"/>
        </w:rPr>
      </w:pPr>
    </w:p>
    <w:p w:rsidR="000E1B05" w:rsidRPr="003322D1" w:rsidRDefault="000E1B05" w:rsidP="003C1AB9">
      <w:pPr>
        <w:spacing w:after="0" w:line="240" w:lineRule="exact"/>
        <w:jc w:val="both"/>
        <w:rPr>
          <w:rFonts w:ascii="Times New Roman" w:hAnsi="Times New Roman" w:cs="Times New Roman"/>
          <w:sz w:val="28"/>
          <w:szCs w:val="28"/>
          <w:lang w:eastAsia="en-US"/>
        </w:rPr>
      </w:pPr>
    </w:p>
    <w:p w:rsidR="000E1B05" w:rsidRPr="003322D1" w:rsidRDefault="000E1B05" w:rsidP="003C1AB9">
      <w:pPr>
        <w:spacing w:after="0" w:line="240" w:lineRule="exact"/>
        <w:jc w:val="both"/>
        <w:rPr>
          <w:rFonts w:ascii="Times New Roman" w:hAnsi="Times New Roman" w:cs="Times New Roman"/>
          <w:sz w:val="28"/>
          <w:szCs w:val="28"/>
        </w:rPr>
      </w:pPr>
      <w:r w:rsidRPr="003322D1">
        <w:rPr>
          <w:rFonts w:ascii="Times New Roman" w:hAnsi="Times New Roman" w:cs="Times New Roman"/>
          <w:sz w:val="28"/>
          <w:szCs w:val="28"/>
        </w:rPr>
        <w:t>Глава Петровского</w:t>
      </w:r>
    </w:p>
    <w:p w:rsidR="000E1B05" w:rsidRPr="003322D1" w:rsidRDefault="000E1B05" w:rsidP="003C1AB9">
      <w:pPr>
        <w:spacing w:after="0" w:line="240" w:lineRule="exact"/>
        <w:jc w:val="both"/>
        <w:rPr>
          <w:rFonts w:ascii="Times New Roman" w:hAnsi="Times New Roman" w:cs="Times New Roman"/>
          <w:sz w:val="28"/>
          <w:szCs w:val="28"/>
        </w:rPr>
      </w:pPr>
      <w:r w:rsidRPr="003322D1">
        <w:rPr>
          <w:rFonts w:ascii="Times New Roman" w:hAnsi="Times New Roman" w:cs="Times New Roman"/>
          <w:sz w:val="28"/>
          <w:szCs w:val="28"/>
        </w:rPr>
        <w:t xml:space="preserve">городского округа  </w:t>
      </w:r>
    </w:p>
    <w:p w:rsidR="000E1B05" w:rsidRDefault="000E1B05" w:rsidP="003C1AB9">
      <w:pPr>
        <w:spacing w:after="0" w:line="240" w:lineRule="exact"/>
        <w:jc w:val="both"/>
        <w:rPr>
          <w:rFonts w:ascii="Times New Roman" w:hAnsi="Times New Roman" w:cs="Times New Roman"/>
          <w:color w:val="000000"/>
          <w:sz w:val="28"/>
          <w:szCs w:val="28"/>
        </w:rPr>
      </w:pPr>
      <w:r w:rsidRPr="00E32F0F">
        <w:rPr>
          <w:rFonts w:ascii="Times New Roman" w:hAnsi="Times New Roman" w:cs="Times New Roman"/>
          <w:color w:val="000000"/>
          <w:sz w:val="28"/>
          <w:szCs w:val="28"/>
        </w:rPr>
        <w:t xml:space="preserve">Ставропольского края                                                                   </w:t>
      </w:r>
      <w:r>
        <w:rPr>
          <w:rFonts w:ascii="Times New Roman" w:hAnsi="Times New Roman" w:cs="Times New Roman"/>
          <w:color w:val="000000"/>
          <w:sz w:val="28"/>
          <w:szCs w:val="28"/>
        </w:rPr>
        <w:t xml:space="preserve">     </w:t>
      </w:r>
      <w:r w:rsidRPr="00E32F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Н.В.Конкина</w:t>
      </w:r>
    </w:p>
    <w:p w:rsidR="000E1B05" w:rsidRDefault="000E1B05">
      <w:pPr>
        <w:tabs>
          <w:tab w:val="center" w:pos="4677"/>
          <w:tab w:val="left" w:pos="7513"/>
        </w:tabs>
        <w:spacing w:after="0" w:line="240" w:lineRule="auto"/>
        <w:jc w:val="center"/>
        <w:rPr>
          <w:rFonts w:ascii="Times New Roman" w:hAnsi="Times New Roman" w:cs="Times New Roman"/>
          <w:b/>
          <w:bCs/>
          <w:sz w:val="32"/>
          <w:szCs w:val="32"/>
          <w:lang w:eastAsia="en-US"/>
        </w:rPr>
      </w:pPr>
    </w:p>
    <w:p w:rsidR="000E1B05" w:rsidRDefault="000E1B05" w:rsidP="00700140">
      <w:pPr>
        <w:tabs>
          <w:tab w:val="center" w:pos="4677"/>
          <w:tab w:val="left" w:pos="7513"/>
        </w:tabs>
        <w:spacing w:after="0" w:line="240" w:lineRule="auto"/>
        <w:ind w:left="5400"/>
        <w:jc w:val="center"/>
      </w:pPr>
      <w:r>
        <w:rPr>
          <w:rFonts w:ascii="Times New Roman" w:hAnsi="Times New Roman" w:cs="Times New Roman"/>
          <w:b/>
          <w:bCs/>
          <w:sz w:val="32"/>
          <w:szCs w:val="32"/>
          <w:lang w:eastAsia="en-US"/>
        </w:rPr>
        <w:br w:type="page"/>
      </w:r>
      <w:r>
        <w:rPr>
          <w:rFonts w:ascii="Times New Roman" w:hAnsi="Times New Roman" w:cs="Times New Roman"/>
          <w:sz w:val="28"/>
          <w:szCs w:val="28"/>
        </w:rPr>
        <w:t>Утверждена</w:t>
      </w:r>
    </w:p>
    <w:p w:rsidR="000E1B05" w:rsidRDefault="000E1B05">
      <w:pPr>
        <w:pStyle w:val="ConsPlusNormal"/>
        <w:spacing w:line="240" w:lineRule="exact"/>
        <w:ind w:left="5103" w:right="-164"/>
        <w:jc w:val="center"/>
        <w:outlineLvl w:val="0"/>
        <w:rPr>
          <w:rFonts w:ascii="Times New Roman" w:hAnsi="Times New Roman" w:cs="Times New Roman"/>
        </w:rPr>
      </w:pPr>
      <w:r>
        <w:rPr>
          <w:rFonts w:ascii="Times New Roman" w:hAnsi="Times New Roman" w:cs="Times New Roman"/>
        </w:rPr>
        <w:t>постановлением администрации Петровского городского округа Ставропольского края</w:t>
      </w:r>
    </w:p>
    <w:p w:rsidR="000E1B05" w:rsidRDefault="000E1B05">
      <w:pPr>
        <w:pStyle w:val="ConsPlusNormal"/>
        <w:spacing w:line="240" w:lineRule="exact"/>
        <w:ind w:left="5103" w:right="-164"/>
        <w:jc w:val="center"/>
        <w:outlineLvl w:val="0"/>
      </w:pPr>
      <w:r>
        <w:rPr>
          <w:rFonts w:ascii="Times New Roman" w:hAnsi="Times New Roman" w:cs="Times New Roman"/>
        </w:rPr>
        <w:t>от 13 ноября 2020 г. № 1563</w:t>
      </w:r>
    </w:p>
    <w:p w:rsidR="000E1B05" w:rsidRDefault="000E1B05">
      <w:pPr>
        <w:pStyle w:val="ConsPlusNormal"/>
        <w:spacing w:line="240" w:lineRule="exact"/>
        <w:ind w:left="5103" w:right="-164"/>
        <w:jc w:val="center"/>
        <w:outlineLvl w:val="0"/>
      </w:pPr>
      <w:r>
        <w:rPr>
          <w:rFonts w:ascii="Times New Roman" w:hAnsi="Times New Roman" w:cs="Times New Roman"/>
        </w:rPr>
        <w:t>(в редакции                                  )</w:t>
      </w:r>
    </w:p>
    <w:p w:rsidR="000E1B05" w:rsidRDefault="000E1B05">
      <w:pPr>
        <w:pStyle w:val="ConsPlusNormal"/>
        <w:spacing w:line="240" w:lineRule="exact"/>
        <w:ind w:left="5529" w:right="-164"/>
        <w:jc w:val="center"/>
        <w:outlineLvl w:val="0"/>
      </w:pPr>
    </w:p>
    <w:p w:rsidR="000E1B05" w:rsidRDefault="000E1B05">
      <w:pPr>
        <w:pStyle w:val="ConsPlusNormal"/>
        <w:spacing w:line="240" w:lineRule="exact"/>
        <w:ind w:left="5529" w:right="-164"/>
        <w:jc w:val="center"/>
        <w:outlineLvl w:val="0"/>
      </w:pPr>
    </w:p>
    <w:p w:rsidR="000E1B05" w:rsidRDefault="000E1B05">
      <w:pPr>
        <w:pStyle w:val="ConsPlusNormal"/>
        <w:spacing w:line="240" w:lineRule="exact"/>
        <w:ind w:left="5529" w:right="-164"/>
        <w:jc w:val="center"/>
        <w:outlineLvl w:val="0"/>
      </w:pP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Петровского городского округа Ставропольского края</w:t>
      </w: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«Управление финансами»</w:t>
      </w:r>
    </w:p>
    <w:p w:rsidR="000E1B05" w:rsidRDefault="000E1B05">
      <w:pPr>
        <w:widowControl w:val="0"/>
        <w:spacing w:after="0" w:line="240" w:lineRule="exact"/>
        <w:jc w:val="center"/>
        <w:rPr>
          <w:rFonts w:ascii="Times New Roman" w:hAnsi="Times New Roman" w:cs="Times New Roman"/>
          <w:sz w:val="28"/>
          <w:szCs w:val="28"/>
        </w:rPr>
      </w:pPr>
    </w:p>
    <w:p w:rsidR="000E1B05" w:rsidRDefault="000E1B05">
      <w:pPr>
        <w:widowControl w:val="0"/>
        <w:spacing w:after="0" w:line="240" w:lineRule="exact"/>
        <w:jc w:val="center"/>
        <w:outlineLvl w:val="1"/>
        <w:rPr>
          <w:rFonts w:ascii="Times New Roman" w:hAnsi="Times New Roman" w:cs="Times New Roman"/>
          <w:sz w:val="28"/>
          <w:szCs w:val="28"/>
        </w:rPr>
      </w:pPr>
      <w:bookmarkStart w:id="0" w:name="Par33"/>
      <w:bookmarkEnd w:id="0"/>
      <w:r>
        <w:rPr>
          <w:rFonts w:ascii="Times New Roman" w:hAnsi="Times New Roman" w:cs="Times New Roman"/>
          <w:sz w:val="28"/>
          <w:szCs w:val="28"/>
        </w:rPr>
        <w:t>ПАСПОРТ</w:t>
      </w: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Петровского городского округа Ставропольского края «Управление финансами»</w:t>
      </w:r>
    </w:p>
    <w:p w:rsidR="000E1B05" w:rsidRDefault="000E1B05">
      <w:pPr>
        <w:spacing w:after="0" w:line="240" w:lineRule="exact"/>
        <w:jc w:val="both"/>
        <w:rPr>
          <w:rFonts w:ascii="Times New Roman" w:hAnsi="Times New Roman" w:cs="Times New Roman"/>
          <w:sz w:val="28"/>
          <w:szCs w:val="28"/>
        </w:rPr>
      </w:pPr>
    </w:p>
    <w:tbl>
      <w:tblPr>
        <w:tblW w:w="9356" w:type="dxa"/>
        <w:tblInd w:w="-73" w:type="dxa"/>
        <w:tblCellMar>
          <w:top w:w="75" w:type="dxa"/>
          <w:left w:w="75" w:type="dxa"/>
          <w:bottom w:w="75" w:type="dxa"/>
          <w:right w:w="75" w:type="dxa"/>
        </w:tblCellMar>
        <w:tblLook w:val="0000"/>
      </w:tblPr>
      <w:tblGrid>
        <w:gridCol w:w="2378"/>
        <w:gridCol w:w="6978"/>
      </w:tblGrid>
      <w:tr w:rsidR="000E1B05" w:rsidRPr="006E30AC">
        <w:trPr>
          <w:trHeight w:val="465"/>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Наименование</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Программы</w:t>
            </w:r>
          </w:p>
          <w:p w:rsidR="000E1B05" w:rsidRPr="006E30AC" w:rsidRDefault="000E1B05">
            <w:pPr>
              <w:spacing w:after="0" w:line="240" w:lineRule="auto"/>
              <w:jc w:val="both"/>
              <w:rPr>
                <w:rFonts w:ascii="Times New Roman" w:hAnsi="Times New Roman" w:cs="Times New Roman"/>
                <w:sz w:val="28"/>
                <w:szCs w:val="28"/>
              </w:rPr>
            </w:pPr>
          </w:p>
        </w:tc>
        <w:tc>
          <w:tcPr>
            <w:tcW w:w="6977" w:type="dxa"/>
          </w:tcPr>
          <w:p w:rsidR="000E1B05" w:rsidRPr="006E30AC" w:rsidRDefault="000E1B05">
            <w:pPr>
              <w:widowControl w:val="0"/>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муниципальная программа Петровского городского округа Ставропольского края «Управление финансами» (далее - Программа)</w:t>
            </w:r>
          </w:p>
          <w:p w:rsidR="000E1B05" w:rsidRPr="006E30AC" w:rsidRDefault="000E1B05">
            <w:pPr>
              <w:spacing w:after="0" w:line="240" w:lineRule="auto"/>
              <w:ind w:left="107"/>
              <w:jc w:val="both"/>
              <w:rPr>
                <w:rFonts w:ascii="Times New Roman" w:hAnsi="Times New Roman" w:cs="Times New Roman"/>
                <w:sz w:val="28"/>
                <w:szCs w:val="28"/>
              </w:rPr>
            </w:pPr>
          </w:p>
        </w:tc>
      </w:tr>
      <w:tr w:rsidR="000E1B05" w:rsidRPr="006E30AC">
        <w:trPr>
          <w:trHeight w:val="1182"/>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Ответственный</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исполнитель</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Программы</w:t>
            </w:r>
          </w:p>
        </w:tc>
        <w:tc>
          <w:tcPr>
            <w:tcW w:w="6977" w:type="dxa"/>
          </w:tcPr>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финансовое управление администрации Петровского городского округа Ставропольского края</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(далее – финансовое управление)</w:t>
            </w:r>
          </w:p>
        </w:tc>
      </w:tr>
      <w:tr w:rsidR="000E1B05" w:rsidRPr="006E30AC">
        <w:trPr>
          <w:trHeight w:val="21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Соисполнители</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Программы</w:t>
            </w:r>
          </w:p>
          <w:p w:rsidR="000E1B05" w:rsidRPr="006E30AC" w:rsidRDefault="000E1B05">
            <w:pPr>
              <w:spacing w:after="0" w:line="240" w:lineRule="auto"/>
              <w:jc w:val="both"/>
              <w:rPr>
                <w:rFonts w:ascii="Times New Roman" w:hAnsi="Times New Roman" w:cs="Times New Roman"/>
                <w:sz w:val="28"/>
                <w:szCs w:val="28"/>
              </w:rPr>
            </w:pPr>
          </w:p>
        </w:tc>
        <w:tc>
          <w:tcPr>
            <w:tcW w:w="6977" w:type="dxa"/>
          </w:tcPr>
          <w:p w:rsidR="000E1B05" w:rsidRPr="006E30AC" w:rsidRDefault="000E1B05" w:rsidP="00BC6414">
            <w:pPr>
              <w:spacing w:after="0" w:line="240" w:lineRule="auto"/>
              <w:ind w:left="107" w:firstLine="720"/>
              <w:jc w:val="both"/>
              <w:rPr>
                <w:rFonts w:ascii="Times New Roman" w:hAnsi="Times New Roman" w:cs="Times New Roman"/>
                <w:sz w:val="28"/>
                <w:szCs w:val="28"/>
              </w:rPr>
            </w:pPr>
            <w:r w:rsidRPr="006E30AC">
              <w:rPr>
                <w:rFonts w:ascii="Times New Roman" w:hAnsi="Times New Roman" w:cs="Times New Roman"/>
                <w:sz w:val="28"/>
                <w:szCs w:val="28"/>
              </w:rPr>
              <w:t>администрация Петровского городского округа Ставропольского края (далее – исполнительный орган инициативных проектов);</w:t>
            </w:r>
          </w:p>
          <w:p w:rsidR="000E1B05" w:rsidRPr="006E30AC" w:rsidRDefault="000E1B05" w:rsidP="00F46AD4">
            <w:pPr>
              <w:spacing w:after="0" w:line="240" w:lineRule="auto"/>
              <w:ind w:left="107" w:firstLine="720"/>
              <w:jc w:val="both"/>
              <w:rPr>
                <w:rFonts w:ascii="Times New Roman" w:hAnsi="Times New Roman" w:cs="Times New Roman"/>
                <w:sz w:val="28"/>
                <w:szCs w:val="28"/>
              </w:rPr>
            </w:pPr>
            <w:r w:rsidRPr="006E30AC">
              <w:rPr>
                <w:rFonts w:ascii="Times New Roman" w:hAnsi="Times New Roman" w:cs="Times New Roman"/>
                <w:sz w:val="28"/>
                <w:szCs w:val="28"/>
              </w:rPr>
              <w:t>отдел культуры администрации Петровского городского округа Ставропольского края, отдел физической культуры и спорта администрации Петровского городского округа, управление по делам территорий администрации Петровского городского округа Ставропольского края, управление муниципального хозяйства администрации Петровского городского округа Ставропольского края, отдел образования администрации Петровского городского округа Ставропольского края (далее – курирующие отделы  инициативных проектов);</w:t>
            </w:r>
          </w:p>
          <w:p w:rsidR="000E1B05" w:rsidRPr="006E30AC" w:rsidRDefault="000E1B05" w:rsidP="00F46AD4">
            <w:pPr>
              <w:spacing w:after="0" w:line="240" w:lineRule="auto"/>
              <w:ind w:left="107" w:firstLine="720"/>
              <w:jc w:val="both"/>
              <w:rPr>
                <w:rFonts w:ascii="Times New Roman" w:hAnsi="Times New Roman" w:cs="Times New Roman"/>
                <w:sz w:val="28"/>
                <w:szCs w:val="28"/>
                <w:highlight w:val="yellow"/>
              </w:rPr>
            </w:pPr>
            <w:r w:rsidRPr="006E30AC">
              <w:rPr>
                <w:rFonts w:ascii="Times New Roman" w:hAnsi="Times New Roman" w:cs="Times New Roman"/>
                <w:sz w:val="28"/>
                <w:szCs w:val="28"/>
              </w:rPr>
              <w:t xml:space="preserve"> главные распорядители средств бюджета Петровского городского округа Ставропольского края (далее –  ГРБС)</w:t>
            </w:r>
          </w:p>
        </w:tc>
      </w:tr>
      <w:tr w:rsidR="000E1B05" w:rsidRPr="006E30AC">
        <w:trPr>
          <w:trHeight w:val="21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Участники</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Программы</w:t>
            </w:r>
          </w:p>
        </w:tc>
        <w:tc>
          <w:tcPr>
            <w:tcW w:w="6977" w:type="dxa"/>
          </w:tcPr>
          <w:p w:rsidR="000E1B05" w:rsidRPr="006E30AC" w:rsidRDefault="000E1B05" w:rsidP="0048255A">
            <w:pPr>
              <w:spacing w:after="0" w:line="240" w:lineRule="auto"/>
              <w:ind w:firstLine="682"/>
              <w:jc w:val="both"/>
              <w:rPr>
                <w:rFonts w:ascii="Times New Roman" w:hAnsi="Times New Roman" w:cs="Times New Roman"/>
                <w:sz w:val="28"/>
                <w:szCs w:val="28"/>
              </w:rPr>
            </w:pPr>
            <w:r w:rsidRPr="006E30AC">
              <w:rPr>
                <w:rFonts w:ascii="Times New Roman" w:hAnsi="Times New Roman" w:cs="Times New Roman"/>
                <w:sz w:val="28"/>
                <w:szCs w:val="28"/>
              </w:rPr>
              <w:t>МКУ «Централизованная бухгалтерия»;</w:t>
            </w:r>
          </w:p>
          <w:p w:rsidR="000E1B05" w:rsidRPr="006E30AC" w:rsidRDefault="000E1B05" w:rsidP="0048255A">
            <w:pPr>
              <w:spacing w:after="0" w:line="240" w:lineRule="auto"/>
              <w:ind w:firstLine="682"/>
              <w:jc w:val="both"/>
              <w:rPr>
                <w:rFonts w:ascii="Times New Roman" w:hAnsi="Times New Roman" w:cs="Times New Roman"/>
                <w:sz w:val="28"/>
                <w:szCs w:val="28"/>
              </w:rPr>
            </w:pPr>
            <w:r w:rsidRPr="006E30AC">
              <w:rPr>
                <w:rFonts w:ascii="Times New Roman" w:hAnsi="Times New Roman" w:cs="Times New Roman"/>
                <w:sz w:val="28"/>
                <w:szCs w:val="28"/>
              </w:rPr>
              <w:t>инициативная группа граждан, органы территориального общественного самоуправления, осуществляющие свою деятельность на территории Петровского городского округа Ставропольского края (далее – инициаторы проектов)</w:t>
            </w:r>
          </w:p>
        </w:tc>
      </w:tr>
      <w:tr w:rsidR="000E1B05" w:rsidRPr="006E30AC">
        <w:trPr>
          <w:trHeight w:val="9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Подпрограммы</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Программы</w:t>
            </w:r>
          </w:p>
        </w:tc>
        <w:tc>
          <w:tcPr>
            <w:tcW w:w="6977" w:type="dxa"/>
          </w:tcPr>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подпрограмма «Повышение эффективности бюджетных расходов Петровского городского округа Ставропольского края»;</w:t>
            </w:r>
          </w:p>
          <w:p w:rsidR="000E1B05" w:rsidRPr="006E30AC" w:rsidRDefault="000E1B05">
            <w:pPr>
              <w:pStyle w:val="ConsPlusCell"/>
              <w:ind w:left="140"/>
              <w:jc w:val="both"/>
              <w:rPr>
                <w:rFonts w:ascii="Times New Roman" w:hAnsi="Times New Roman" w:cs="Times New Roman"/>
                <w:sz w:val="28"/>
                <w:szCs w:val="28"/>
              </w:rPr>
            </w:pPr>
            <w:r w:rsidRPr="006E30AC">
              <w:rPr>
                <w:rFonts w:ascii="Times New Roman" w:hAnsi="Times New Roman" w:cs="Times New Roman"/>
                <w:sz w:val="28"/>
                <w:szCs w:val="28"/>
              </w:rPr>
              <w:t>подпрограмма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w:t>
            </w:r>
          </w:p>
          <w:p w:rsidR="000E1B05" w:rsidRPr="006E30AC" w:rsidRDefault="000E1B05">
            <w:pPr>
              <w:spacing w:after="0" w:line="240" w:lineRule="auto"/>
              <w:ind w:left="107"/>
              <w:jc w:val="both"/>
              <w:rPr>
                <w:rFonts w:ascii="Times New Roman" w:hAnsi="Times New Roman" w:cs="Times New Roman"/>
                <w:sz w:val="28"/>
                <w:szCs w:val="28"/>
              </w:rPr>
            </w:pPr>
          </w:p>
        </w:tc>
      </w:tr>
      <w:tr w:rsidR="000E1B05" w:rsidRPr="006E30AC">
        <w:trPr>
          <w:trHeight w:val="9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Цели Программы</w:t>
            </w:r>
          </w:p>
        </w:tc>
        <w:tc>
          <w:tcPr>
            <w:tcW w:w="6977" w:type="dxa"/>
          </w:tcPr>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 xml:space="preserve">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 </w:t>
            </w:r>
          </w:p>
        </w:tc>
      </w:tr>
      <w:tr w:rsidR="000E1B05" w:rsidRPr="006E30AC">
        <w:trPr>
          <w:trHeight w:val="54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Индикаторы достижения целей Программы</w:t>
            </w:r>
          </w:p>
        </w:tc>
        <w:tc>
          <w:tcPr>
            <w:tcW w:w="6977" w:type="dxa"/>
          </w:tcPr>
          <w:p w:rsidR="000E1B05" w:rsidRPr="006E30AC" w:rsidRDefault="000E1B05" w:rsidP="00BE330C">
            <w:pPr>
              <w:pStyle w:val="ListParagraph"/>
              <w:autoSpaceDE w:val="0"/>
              <w:autoSpaceDN w:val="0"/>
              <w:adjustRightInd w:val="0"/>
              <w:spacing w:after="0" w:line="240" w:lineRule="auto"/>
              <w:ind w:left="0"/>
              <w:jc w:val="both"/>
              <w:rPr>
                <w:rFonts w:ascii="Times New Roman" w:hAnsi="Times New Roman" w:cs="Times New Roman"/>
                <w:sz w:val="28"/>
                <w:szCs w:val="28"/>
              </w:rPr>
            </w:pPr>
            <w:r w:rsidRPr="006E30AC">
              <w:rPr>
                <w:rFonts w:ascii="Times New Roman" w:hAnsi="Times New Roman" w:cs="Times New Roman"/>
                <w:sz w:val="28"/>
                <w:szCs w:val="28"/>
              </w:rPr>
              <w:t>исполнение расходных обязательств Петровского городского округа Ставропольского края за счет собственных средств бюджета Петровского городского округа Ставропольского края (далее – бюджет городского округа);</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рейтинг Петровского городского округа Ставропольского края по качеству управления бюджетным процессом;</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средняя оценка качества финансового менеджмента, осуществляемого главными распорядителями средств бюджета городского округа.</w:t>
            </w:r>
          </w:p>
        </w:tc>
      </w:tr>
      <w:tr w:rsidR="000E1B05" w:rsidRPr="006E30AC">
        <w:trPr>
          <w:trHeight w:val="21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 xml:space="preserve">Сроки реализации Программы </w:t>
            </w:r>
          </w:p>
          <w:p w:rsidR="000E1B05" w:rsidRPr="006E30AC" w:rsidRDefault="000E1B05">
            <w:pPr>
              <w:spacing w:after="0" w:line="240" w:lineRule="auto"/>
              <w:jc w:val="both"/>
              <w:rPr>
                <w:rFonts w:ascii="Times New Roman" w:hAnsi="Times New Roman" w:cs="Times New Roman"/>
                <w:sz w:val="28"/>
                <w:szCs w:val="28"/>
              </w:rPr>
            </w:pPr>
          </w:p>
        </w:tc>
        <w:tc>
          <w:tcPr>
            <w:tcW w:w="6977" w:type="dxa"/>
          </w:tcPr>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2021-2026 годы</w:t>
            </w:r>
          </w:p>
        </w:tc>
      </w:tr>
      <w:tr w:rsidR="000E1B05" w:rsidRPr="006E30AC">
        <w:trPr>
          <w:trHeight w:val="210"/>
        </w:trPr>
        <w:tc>
          <w:tcPr>
            <w:tcW w:w="2378" w:type="dxa"/>
          </w:tcPr>
          <w:p w:rsidR="000E1B05" w:rsidRPr="006E30AC" w:rsidRDefault="000E1B05">
            <w:pPr>
              <w:spacing w:after="0" w:line="240" w:lineRule="auto"/>
              <w:rPr>
                <w:rFonts w:ascii="Times New Roman" w:hAnsi="Times New Roman" w:cs="Times New Roman"/>
                <w:sz w:val="28"/>
                <w:szCs w:val="28"/>
              </w:rPr>
            </w:pPr>
            <w:r w:rsidRPr="006E30AC">
              <w:rPr>
                <w:rFonts w:ascii="Times New Roman" w:hAnsi="Times New Roman" w:cs="Times New Roman"/>
                <w:sz w:val="28"/>
                <w:szCs w:val="28"/>
              </w:rPr>
              <w:t xml:space="preserve">Объемы и источники финансового обеспечения Программы </w:t>
            </w:r>
          </w:p>
        </w:tc>
        <w:tc>
          <w:tcPr>
            <w:tcW w:w="6977" w:type="dxa"/>
          </w:tcPr>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объем финансового обеспечения Программы составит   372 393,09 тыс. рублей, в том числе по источникам финансового обеспечения:</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бюджет Ставропольского края – 0,00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бюджет городского округа – 372 393,09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67 249,31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64 753,47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68 480,26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57 302,55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57 303,75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2026 году – 57 303,75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налоговые расходы бюджета городского округа – 0,00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средства участников Программы – 0,00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tc>
      </w:tr>
      <w:tr w:rsidR="000E1B05" w:rsidRPr="006E30AC">
        <w:trPr>
          <w:trHeight w:val="210"/>
        </w:trPr>
        <w:tc>
          <w:tcPr>
            <w:tcW w:w="2378"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Ожидаемые конечные</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результаты реализации Программы</w:t>
            </w:r>
          </w:p>
        </w:tc>
        <w:tc>
          <w:tcPr>
            <w:tcW w:w="6977" w:type="dxa"/>
          </w:tcPr>
          <w:p w:rsidR="000E1B05" w:rsidRPr="006E30AC" w:rsidRDefault="000E1B05" w:rsidP="00D71DF6">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увеличение процента исполнения расходных обязательств Петровского городского округа Ставропольского края за счет средств бюджета городского округа с 95,3 процента в 2021 году до 95,8 процента в 2026 году;</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доведение рейтинга Петровского городского округа Ставропольского края по качеству управления бюджетным процессом к 2026 году не ниже 66 баллов;</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 xml:space="preserve">увеличение средней оценки качества финансового менеджмента, осуществляемого главными распорядителями средств бюджета городского округа с 71,0 баллов в 2021 году до 76,0 баллов в 2026 году </w:t>
            </w:r>
          </w:p>
        </w:tc>
      </w:tr>
    </w:tbl>
    <w:p w:rsidR="000E1B05" w:rsidRDefault="000E1B05">
      <w:pPr>
        <w:spacing w:line="240" w:lineRule="exact"/>
        <w:jc w:val="center"/>
        <w:rPr>
          <w:rFonts w:ascii="Times New Roman" w:hAnsi="Times New Roman" w:cs="Times New Roman"/>
          <w:sz w:val="28"/>
          <w:szCs w:val="28"/>
        </w:rPr>
      </w:pPr>
    </w:p>
    <w:p w:rsidR="000E1B05" w:rsidRDefault="000E1B05">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Приоритеты и цели </w:t>
      </w:r>
      <w:r w:rsidRPr="006E30AC">
        <w:rPr>
          <w:rFonts w:ascii="Times New Roman" w:hAnsi="Times New Roman" w:cs="Times New Roman"/>
          <w:sz w:val="28"/>
          <w:szCs w:val="28"/>
        </w:rPr>
        <w:t>реализуемой в Петровском городском округе Ставропольского края муниципальной политики в соответствующей сфере социально-экономического развития Петровского городского округа Ставропольского края</w:t>
      </w:r>
    </w:p>
    <w:p w:rsidR="000E1B05" w:rsidRDefault="000E1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отражает деятельность финансового управления, основой которой является выработка и реализация единой финансовой политики, необходимой для устойчивого развития экономики и функционирования финансовой системы Петровского городского округа Ставропольского края.</w:t>
      </w:r>
    </w:p>
    <w:p w:rsidR="000E1B05" w:rsidRPr="006E30AC" w:rsidRDefault="000E1B0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Приоритеты политики, проводимой администрацией Петровского городского округа Ставропольского края в сфере реализации Программы, </w:t>
      </w:r>
      <w:r w:rsidRPr="006E30AC">
        <w:rPr>
          <w:rFonts w:ascii="Times New Roman" w:hAnsi="Times New Roman" w:cs="Times New Roman"/>
          <w:sz w:val="28"/>
          <w:szCs w:val="28"/>
        </w:rPr>
        <w:t>определены с учетом положений:</w:t>
      </w:r>
    </w:p>
    <w:p w:rsidR="000E1B05" w:rsidRPr="006E30AC" w:rsidRDefault="000E1B05" w:rsidP="0048255A">
      <w:pPr>
        <w:autoSpaceDE w:val="0"/>
        <w:autoSpaceDN w:val="0"/>
        <w:adjustRightInd w:val="0"/>
        <w:spacing w:after="0" w:line="240" w:lineRule="auto"/>
        <w:ind w:firstLine="720"/>
        <w:jc w:val="both"/>
        <w:rPr>
          <w:rFonts w:ascii="Times New Roman" w:hAnsi="Times New Roman" w:cs="Times New Roman"/>
          <w:sz w:val="28"/>
          <w:szCs w:val="28"/>
        </w:rPr>
      </w:pPr>
      <w:hyperlink r:id="rId5">
        <w:r w:rsidRPr="006E30AC">
          <w:rPr>
            <w:rStyle w:val="ListLabel1"/>
          </w:rPr>
          <w:t>Закона</w:t>
        </w:r>
      </w:hyperlink>
      <w:r w:rsidRPr="006E30AC">
        <w:rPr>
          <w:rFonts w:ascii="Times New Roman" w:hAnsi="Times New Roman" w:cs="Times New Roman"/>
          <w:sz w:val="28"/>
          <w:szCs w:val="28"/>
        </w:rPr>
        <w:t xml:space="preserve"> Ставропольского края от 27.02.2008 № 6-кз «О межбюджетных отношениях в Ставропольском крае» (с изменениями);</w:t>
      </w:r>
    </w:p>
    <w:p w:rsidR="000E1B05" w:rsidRPr="006E30AC" w:rsidRDefault="000E1B05">
      <w:pPr>
        <w:widowControl w:val="0"/>
        <w:spacing w:after="0" w:line="240" w:lineRule="auto"/>
        <w:ind w:firstLine="709"/>
        <w:jc w:val="both"/>
        <w:rPr>
          <w:rFonts w:ascii="Times New Roman" w:hAnsi="Times New Roman" w:cs="Times New Roman"/>
          <w:sz w:val="28"/>
          <w:szCs w:val="28"/>
        </w:rPr>
      </w:pPr>
      <w:r w:rsidRPr="006E30AC">
        <w:rPr>
          <w:rFonts w:ascii="Times New Roman" w:hAnsi="Times New Roman" w:cs="Times New Roman"/>
          <w:sz w:val="28"/>
          <w:szCs w:val="28"/>
        </w:rPr>
        <w:t>законов Ставропольского края, нормативных правовых актов Губернатора Ставропольского края и Правительства Ставропольского края, решений Совета депутатов Петровского городского округа Ставропольского края, нормативных правовых актов администрации Петровского городского округа Ставропольского края, регулирующих бюджетные правоотношения;</w:t>
      </w:r>
    </w:p>
    <w:p w:rsidR="000E1B05" w:rsidRPr="006E30AC" w:rsidRDefault="000E1B05">
      <w:pPr>
        <w:widowControl w:val="0"/>
        <w:spacing w:after="0" w:line="240" w:lineRule="auto"/>
        <w:ind w:firstLine="709"/>
        <w:jc w:val="both"/>
        <w:rPr>
          <w:rFonts w:ascii="Times New Roman" w:hAnsi="Times New Roman" w:cs="Times New Roman"/>
          <w:sz w:val="28"/>
          <w:szCs w:val="28"/>
        </w:rPr>
      </w:pPr>
      <w:r w:rsidRPr="006E30AC">
        <w:rPr>
          <w:rFonts w:ascii="Times New Roman" w:hAnsi="Times New Roman" w:cs="Times New Roman"/>
          <w:sz w:val="28"/>
          <w:szCs w:val="28"/>
        </w:rPr>
        <w:t>решением Совета депутатов Петровского городского округа Ставропольского края от 14 декабря 2018 г. № 196 «Об утверждении стратегии социально-экономического развития Петровского городского округа Ставропольского края до 2035 года» (с изменениями);</w:t>
      </w:r>
    </w:p>
    <w:p w:rsidR="000E1B05" w:rsidRPr="006E30AC" w:rsidRDefault="000E1B05" w:rsidP="005454DE">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решение Совета депутатов Петровского городского округа Ставропольского края от 30 марта 2021 г. № 22</w:t>
      </w:r>
      <w:r w:rsidRPr="006E30AC">
        <w:rPr>
          <w:rFonts w:ascii="Times New Roman" w:hAnsi="Times New Roman" w:cs="Times New Roman"/>
          <w:sz w:val="28"/>
          <w:szCs w:val="28"/>
        </w:rPr>
        <w:br/>
        <w:t>«Об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городском округе Ставропольского края» (с изменениями);</w:t>
      </w:r>
    </w:p>
    <w:p w:rsidR="000E1B05" w:rsidRPr="006E30AC" w:rsidRDefault="000E1B05" w:rsidP="005454DE">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края»(с изменениями); </w:t>
      </w:r>
    </w:p>
    <w:p w:rsidR="000E1B05" w:rsidRPr="006E30AC" w:rsidRDefault="000E1B05" w:rsidP="005454DE">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распоряжением администрации Петровского городского округа Ставропольского края от 18 апреля 2018 года № 206-р «Об утверждении Методических указаний по разработке и реализации муниципальных программ Петровского городского округа Ставропольского края»                       (с изменениями);</w:t>
      </w:r>
    </w:p>
    <w:p w:rsidR="000E1B05" w:rsidRPr="006E30AC" w:rsidRDefault="000E1B05" w:rsidP="005454DE">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распоряжением администрации Петровского городского округа Ставропольского края от 02 марта 2018 г. № 120-р «Об утверждении бюджетного прогноза Петровского городского округа Ставропольского края на период до 2024 года» (с изменениями);  </w:t>
      </w:r>
    </w:p>
    <w:p w:rsidR="000E1B05" w:rsidRPr="006E30AC" w:rsidRDefault="000E1B05" w:rsidP="005454DE">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распоряжением администрации Петровского городского округа Ставропольского края от 17 февраля 2021 г. № 64-р «Об утверждении бюджетного прогноза Петровского городского округа Ставропольского края на период до 2027 года» (с изменениями).  </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В соответствии с указанными документами сформированы следующие приоритеты политики в сфере реализации Программы:</w:t>
      </w:r>
    </w:p>
    <w:p w:rsidR="000E1B05" w:rsidRDefault="000E1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сфере управления доходами Петровского городского округа Ставропольского края – введение и реализация новых принципов налогообложения от кадастровой стоимости по имущественным налогам, проведение оценки эффективности налоговых льгот, повышение роли перспективного бюджетного планирования, поддержка малого бизнеса, повышение эффективности управления муниципальным имуществом, совершенствование налогового администрирования;</w:t>
      </w:r>
    </w:p>
    <w:p w:rsidR="000E1B05" w:rsidRPr="00D71DF6" w:rsidRDefault="000E1B05">
      <w:pPr>
        <w:pStyle w:val="ConsPlusNormal"/>
        <w:ind w:firstLine="709"/>
        <w:jc w:val="both"/>
        <w:rPr>
          <w:rFonts w:ascii="Times New Roman" w:hAnsi="Times New Roman" w:cs="Times New Roman"/>
          <w:b/>
          <w:bCs/>
          <w:i/>
          <w:iCs/>
        </w:rPr>
      </w:pPr>
      <w:r>
        <w:rPr>
          <w:rFonts w:ascii="Times New Roman" w:hAnsi="Times New Roman" w:cs="Times New Roman"/>
        </w:rPr>
        <w:t xml:space="preserve">в сфере управления муниципальными финансами – создание инструментов долгосрочного финансового планирования; формирование бюджета городского округа в рамках и с учетом долгосрочного прогноза параметров бюджета Петровского городского округа Ставропольского края; повышение открытости и прозрачности управления общественными финансами Петровского городского округа Ставропольского края; создание условий для повышения качества финансового менеджмента в секторе муниципального управления; создание условий для повышения качества предоставления государственных (муниципальных) услуг, нормативное правовое регулирование и организационно-методическое обеспечение бюджетного процесса, развитие информационных технологий в сфере управления муниципальными финансами с учетом новых требований к качеству финансовой деятельности участников бюджетного процесса; создание условий для устойчивого исполнения расходных обязательств Петровского городского округа Ставропольского края; повышение ответственности главных распорядителей бюджетных средств за соблюдение бюджетного законодательства Российской Федерации, целевое и эффективное использование бюджетных </w:t>
      </w:r>
      <w:r w:rsidRPr="006E30AC">
        <w:rPr>
          <w:rFonts w:ascii="Times New Roman" w:hAnsi="Times New Roman" w:cs="Times New Roman"/>
        </w:rPr>
        <w:t>средств, развитие принципов инициативного бюджетирования;</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в сфере развития системы муниципального финансового контроля в сфере закупок товаров, работ, услуг для обеспечения государственных и муниципальных нужд – осуществление финансового контроля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в сфере управления муниципальным долгом Петровского городского округа Ставропольского края – отсутствие долговой нагрузки на бюджет городского округа.</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Целью Программы с учетом изложенных приоритетов развития сферы деятельности является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Достижение цели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подпрограмма «Повышение эффективности бюджетных расходов Петровского городского округа Ставропольского края» (приведена в приложении 1 к Программе);</w:t>
      </w:r>
    </w:p>
    <w:p w:rsidR="000E1B05" w:rsidRDefault="000E1B05">
      <w:pPr>
        <w:pStyle w:val="ConsPlusNormal"/>
        <w:ind w:firstLine="709"/>
        <w:jc w:val="both"/>
        <w:rPr>
          <w:rFonts w:ascii="Times New Roman" w:hAnsi="Times New Roman" w:cs="Times New Roman"/>
        </w:rPr>
      </w:pPr>
      <w:r>
        <w:rPr>
          <w:rFonts w:ascii="Times New Roman" w:hAnsi="Times New Roman" w:cs="Times New Roman"/>
        </w:rPr>
        <w:t>подпрограмма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 (приведена в приложении 2 к Программе).</w:t>
      </w:r>
    </w:p>
    <w:p w:rsidR="000E1B05" w:rsidRDefault="000E1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индикаторах достижения целей Программы и показателях решения задач подпрограмм Программы и их значениях приведены в Приложении 3 к Программе.</w:t>
      </w:r>
    </w:p>
    <w:p w:rsidR="000E1B05" w:rsidRDefault="000E1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Программы приведен в Приложении 4 к Программе.</w:t>
      </w:r>
    </w:p>
    <w:p w:rsidR="000E1B05" w:rsidRDefault="000E1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финансового обеспечения Программы приведены в Приложении 5 к Программе.</w:t>
      </w:r>
    </w:p>
    <w:p w:rsidR="000E1B05" w:rsidRDefault="000E1B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Петровского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Петровского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 приведены в Приложении 6 к Программе.</w:t>
      </w:r>
    </w:p>
    <w:p w:rsidR="000E1B05" w:rsidRDefault="000E1B05">
      <w:pPr>
        <w:spacing w:after="0" w:line="240" w:lineRule="auto"/>
        <w:ind w:firstLine="709"/>
        <w:jc w:val="both"/>
        <w:rPr>
          <w:rFonts w:ascii="Times New Roman" w:hAnsi="Times New Roman" w:cs="Times New Roman"/>
          <w:b/>
          <w:bCs/>
        </w:rPr>
      </w:pPr>
    </w:p>
    <w:p w:rsidR="000E1B05" w:rsidRDefault="000E1B05">
      <w:pPr>
        <w:spacing w:after="0" w:line="240" w:lineRule="auto"/>
        <w:ind w:firstLine="540"/>
        <w:jc w:val="both"/>
        <w:rPr>
          <w:rFonts w:ascii="Times New Roman" w:hAnsi="Times New Roman" w:cs="Times New Roman"/>
          <w:b/>
          <w:bCs/>
        </w:rPr>
      </w:pPr>
    </w:p>
    <w:p w:rsidR="000E1B05" w:rsidRDefault="000E1B05">
      <w:pPr>
        <w:spacing w:after="0" w:line="240" w:lineRule="auto"/>
        <w:ind w:firstLine="540"/>
        <w:jc w:val="both"/>
        <w:rPr>
          <w:rFonts w:ascii="Times New Roman" w:hAnsi="Times New Roman" w:cs="Times New Roman"/>
          <w:b/>
          <w:bCs/>
        </w:rPr>
      </w:pPr>
    </w:p>
    <w:p w:rsidR="000E1B05" w:rsidRDefault="000E1B05">
      <w:pPr>
        <w:shd w:val="clear" w:color="auto" w:fill="FFFFFF"/>
        <w:spacing w:before="5"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Исполняющий обязанности </w:t>
      </w:r>
    </w:p>
    <w:p w:rsidR="000E1B05" w:rsidRDefault="000E1B05">
      <w:pPr>
        <w:shd w:val="clear" w:color="auto" w:fill="FFFFFF"/>
        <w:spacing w:before="5"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управляющего делами администрации </w:t>
      </w:r>
    </w:p>
    <w:p w:rsidR="000E1B05" w:rsidRDefault="000E1B05">
      <w:pPr>
        <w:shd w:val="clear" w:color="auto" w:fill="FFFFFF"/>
        <w:spacing w:before="5" w:after="0" w:line="24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Петровского городского округа </w:t>
      </w:r>
    </w:p>
    <w:p w:rsidR="000E1B05" w:rsidRDefault="000E1B05" w:rsidP="005454DE">
      <w:pPr>
        <w:shd w:val="clear" w:color="auto" w:fill="FFFFFF"/>
        <w:spacing w:before="5" w:after="0" w:line="240" w:lineRule="exact"/>
        <w:rPr>
          <w:rFonts w:ascii="Times New Roman" w:hAnsi="Times New Roman" w:cs="Times New Roman"/>
          <w:sz w:val="28"/>
          <w:szCs w:val="28"/>
          <w:lang w:eastAsia="en-US"/>
        </w:rPr>
      </w:pPr>
      <w:r>
        <w:rPr>
          <w:rFonts w:ascii="Times New Roman" w:hAnsi="Times New Roman" w:cs="Times New Roman"/>
          <w:sz w:val="28"/>
          <w:szCs w:val="28"/>
          <w:lang w:eastAsia="en-US"/>
        </w:rPr>
        <w:t>Ставропольского края</w:t>
      </w:r>
      <w:r>
        <w:rPr>
          <w:rFonts w:ascii="Times New Roman" w:hAnsi="Times New Roman" w:cs="Times New Roman"/>
          <w:sz w:val="28"/>
          <w:szCs w:val="28"/>
          <w:lang w:eastAsia="en-US"/>
        </w:rPr>
        <w:tab/>
        <w:t xml:space="preserve">                                                                       Ю.В.Петрич</w:t>
      </w:r>
    </w:p>
    <w:p w:rsidR="000E1B05" w:rsidRDefault="000E1B05" w:rsidP="005454DE">
      <w:pPr>
        <w:shd w:val="clear" w:color="auto" w:fill="FFFFFF"/>
        <w:spacing w:before="5" w:after="0" w:line="240" w:lineRule="exact"/>
        <w:ind w:left="5040"/>
        <w:jc w:val="center"/>
        <w:rPr>
          <w:rFonts w:ascii="Times New Roman" w:hAnsi="Times New Roman" w:cs="Times New Roman"/>
          <w:sz w:val="28"/>
          <w:szCs w:val="28"/>
        </w:rPr>
      </w:pPr>
      <w:r>
        <w:br w:type="page"/>
      </w:r>
      <w:r>
        <w:rPr>
          <w:rFonts w:ascii="Times New Roman" w:hAnsi="Times New Roman" w:cs="Times New Roman"/>
          <w:sz w:val="28"/>
          <w:szCs w:val="28"/>
        </w:rPr>
        <w:t>Приложение 1</w:t>
      </w:r>
    </w:p>
    <w:p w:rsidR="000E1B05" w:rsidRDefault="000E1B05">
      <w:pPr>
        <w:widowControl w:val="0"/>
        <w:spacing w:after="0" w:line="240" w:lineRule="exact"/>
        <w:ind w:left="5103"/>
        <w:jc w:val="both"/>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городского округа Ставропольского края «Управление финансами»</w:t>
      </w:r>
    </w:p>
    <w:p w:rsidR="000E1B05" w:rsidRDefault="000E1B05">
      <w:pPr>
        <w:widowControl w:val="0"/>
        <w:spacing w:after="0" w:line="240" w:lineRule="exact"/>
        <w:ind w:left="5103" w:firstLine="540"/>
        <w:jc w:val="center"/>
        <w:rPr>
          <w:rFonts w:ascii="Times New Roman" w:hAnsi="Times New Roman" w:cs="Times New Roman"/>
          <w:sz w:val="28"/>
          <w:szCs w:val="28"/>
        </w:rPr>
      </w:pPr>
    </w:p>
    <w:p w:rsidR="000E1B05" w:rsidRDefault="000E1B05">
      <w:pPr>
        <w:widowControl w:val="0"/>
        <w:spacing w:after="0" w:line="240" w:lineRule="exact"/>
        <w:ind w:left="5103" w:firstLine="540"/>
        <w:jc w:val="center"/>
        <w:rPr>
          <w:rFonts w:ascii="Times New Roman" w:hAnsi="Times New Roman" w:cs="Times New Roman"/>
          <w:sz w:val="28"/>
          <w:szCs w:val="28"/>
        </w:rPr>
      </w:pPr>
    </w:p>
    <w:p w:rsidR="000E1B05" w:rsidRDefault="000E1B05">
      <w:pPr>
        <w:widowControl w:val="0"/>
        <w:spacing w:after="0" w:line="240" w:lineRule="exact"/>
        <w:ind w:left="5103" w:firstLine="540"/>
        <w:jc w:val="center"/>
        <w:rPr>
          <w:rFonts w:ascii="Times New Roman" w:hAnsi="Times New Roman" w:cs="Times New Roman"/>
          <w:sz w:val="28"/>
          <w:szCs w:val="28"/>
        </w:rPr>
      </w:pPr>
    </w:p>
    <w:p w:rsidR="000E1B05" w:rsidRDefault="000E1B05">
      <w:pPr>
        <w:widowControl w:val="0"/>
        <w:spacing w:after="0" w:line="240" w:lineRule="exact"/>
        <w:jc w:val="center"/>
        <w:rPr>
          <w:rFonts w:ascii="Times New Roman" w:hAnsi="Times New Roman" w:cs="Times New Roman"/>
          <w:sz w:val="28"/>
          <w:szCs w:val="28"/>
        </w:rPr>
      </w:pPr>
      <w:bookmarkStart w:id="1" w:name="Par944"/>
      <w:bookmarkEnd w:id="1"/>
      <w:r>
        <w:rPr>
          <w:rFonts w:ascii="Times New Roman" w:hAnsi="Times New Roman" w:cs="Times New Roman"/>
          <w:sz w:val="28"/>
          <w:szCs w:val="28"/>
        </w:rPr>
        <w:t>ПОДПРОГРАММА</w:t>
      </w: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Петровского городского округа Ставропольского края» муниципальной программы Петровского городского округа Ставропольского края «Управление финансами»</w:t>
      </w:r>
    </w:p>
    <w:p w:rsidR="000E1B05" w:rsidRDefault="000E1B05">
      <w:pPr>
        <w:widowControl w:val="0"/>
        <w:spacing w:after="0" w:line="240" w:lineRule="exact"/>
        <w:jc w:val="center"/>
        <w:rPr>
          <w:rFonts w:ascii="Times New Roman" w:hAnsi="Times New Roman" w:cs="Times New Roman"/>
          <w:sz w:val="28"/>
          <w:szCs w:val="28"/>
        </w:rPr>
      </w:pPr>
    </w:p>
    <w:p w:rsidR="000E1B05" w:rsidRDefault="000E1B05">
      <w:pPr>
        <w:widowControl w:val="0"/>
        <w:spacing w:after="0" w:line="240" w:lineRule="exact"/>
        <w:jc w:val="center"/>
        <w:outlineLvl w:val="2"/>
        <w:rPr>
          <w:rFonts w:ascii="Times New Roman" w:hAnsi="Times New Roman" w:cs="Times New Roman"/>
          <w:sz w:val="28"/>
          <w:szCs w:val="28"/>
        </w:rPr>
      </w:pPr>
      <w:bookmarkStart w:id="2" w:name="Par950"/>
      <w:bookmarkEnd w:id="2"/>
      <w:r>
        <w:rPr>
          <w:rFonts w:ascii="Times New Roman" w:hAnsi="Times New Roman" w:cs="Times New Roman"/>
          <w:sz w:val="28"/>
          <w:szCs w:val="28"/>
        </w:rPr>
        <w:t xml:space="preserve">ПАСПОРТ ПОДПРОГРАММЫ </w:t>
      </w:r>
    </w:p>
    <w:p w:rsidR="000E1B05" w:rsidRDefault="000E1B05">
      <w:pPr>
        <w:widowControl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t>«Повышение эффективности бюджетных расходов Петровского городского округа Ставропольского края» муниципальной программы Петровского городского округа Ставропольского края «Управление финансами»</w:t>
      </w:r>
    </w:p>
    <w:p w:rsidR="000E1B05" w:rsidRDefault="000E1B05">
      <w:pPr>
        <w:jc w:val="center"/>
        <w:rPr>
          <w:b/>
          <w:bCs/>
        </w:rPr>
      </w:pPr>
    </w:p>
    <w:tbl>
      <w:tblPr>
        <w:tblW w:w="9360" w:type="dxa"/>
        <w:tblInd w:w="2" w:type="dxa"/>
        <w:tblCellMar>
          <w:top w:w="75" w:type="dxa"/>
          <w:left w:w="75" w:type="dxa"/>
          <w:bottom w:w="75" w:type="dxa"/>
          <w:right w:w="75" w:type="dxa"/>
        </w:tblCellMar>
        <w:tblLook w:val="0000"/>
      </w:tblPr>
      <w:tblGrid>
        <w:gridCol w:w="2340"/>
        <w:gridCol w:w="7020"/>
      </w:tblGrid>
      <w:tr w:rsidR="000E1B05" w:rsidRPr="006E30AC">
        <w:trPr>
          <w:trHeight w:val="465"/>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Наименование</w:t>
            </w:r>
          </w:p>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Подпрограммы</w:t>
            </w:r>
          </w:p>
        </w:tc>
        <w:tc>
          <w:tcPr>
            <w:tcW w:w="7019" w:type="dxa"/>
          </w:tcPr>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подпрограмма «Повышение эффективности       бюджетных расходов Петровского                                     городского округа Ставропольского                                 края» муниципальной программы Петровского                                     городского округа Ставропольского края                                    «Управление финансами» (далее соответственно – Подпрограмма, Программа)</w:t>
            </w:r>
          </w:p>
          <w:p w:rsidR="000E1B05" w:rsidRPr="006E30AC" w:rsidRDefault="000E1B05">
            <w:pPr>
              <w:spacing w:after="0" w:line="240" w:lineRule="auto"/>
              <w:ind w:left="105"/>
              <w:jc w:val="both"/>
              <w:rPr>
                <w:rFonts w:ascii="Times New Roman" w:hAnsi="Times New Roman" w:cs="Times New Roman"/>
                <w:sz w:val="28"/>
                <w:szCs w:val="28"/>
              </w:rPr>
            </w:pPr>
          </w:p>
        </w:tc>
      </w:tr>
      <w:tr w:rsidR="000E1B05" w:rsidRPr="006E30AC">
        <w:trPr>
          <w:trHeight w:val="21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Ответственный исполнитель Подпрограммы</w:t>
            </w:r>
          </w:p>
        </w:tc>
        <w:tc>
          <w:tcPr>
            <w:tcW w:w="7019" w:type="dxa"/>
          </w:tcPr>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финансовое управление администрации Петровского городского округа Ставропольского края (далее – финансовое управление)</w:t>
            </w:r>
          </w:p>
          <w:p w:rsidR="000E1B05" w:rsidRPr="006E30AC" w:rsidRDefault="000E1B05">
            <w:pPr>
              <w:spacing w:after="0" w:line="240" w:lineRule="auto"/>
              <w:ind w:left="105"/>
              <w:jc w:val="both"/>
              <w:rPr>
                <w:rFonts w:ascii="Times New Roman" w:hAnsi="Times New Roman" w:cs="Times New Roman"/>
                <w:sz w:val="28"/>
                <w:szCs w:val="28"/>
              </w:rPr>
            </w:pPr>
          </w:p>
        </w:tc>
      </w:tr>
      <w:tr w:rsidR="000E1B05" w:rsidRPr="006E30AC">
        <w:trPr>
          <w:trHeight w:val="21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 xml:space="preserve">Соисполнители </w:t>
            </w:r>
          </w:p>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Подпрограммы</w:t>
            </w:r>
          </w:p>
        </w:tc>
        <w:tc>
          <w:tcPr>
            <w:tcW w:w="7019" w:type="dxa"/>
          </w:tcPr>
          <w:p w:rsidR="000E1B05" w:rsidRPr="006E30AC" w:rsidRDefault="000E1B05" w:rsidP="000453D3">
            <w:pPr>
              <w:spacing w:after="0" w:line="240" w:lineRule="auto"/>
              <w:rPr>
                <w:rFonts w:ascii="Times New Roman" w:hAnsi="Times New Roman" w:cs="Times New Roman"/>
                <w:sz w:val="28"/>
                <w:szCs w:val="28"/>
              </w:rPr>
            </w:pPr>
            <w:r w:rsidRPr="006E30AC">
              <w:rPr>
                <w:rFonts w:ascii="Times New Roman" w:hAnsi="Times New Roman" w:cs="Times New Roman"/>
                <w:sz w:val="28"/>
                <w:szCs w:val="28"/>
              </w:rPr>
              <w:t>исполнительный орган инициативных проектов;</w:t>
            </w:r>
          </w:p>
          <w:p w:rsidR="000E1B05" w:rsidRPr="006E30AC" w:rsidRDefault="000E1B05" w:rsidP="000453D3">
            <w:pPr>
              <w:spacing w:after="0" w:line="240" w:lineRule="auto"/>
              <w:rPr>
                <w:rFonts w:ascii="Times New Roman" w:hAnsi="Times New Roman" w:cs="Times New Roman"/>
                <w:sz w:val="28"/>
                <w:szCs w:val="28"/>
              </w:rPr>
            </w:pPr>
            <w:r w:rsidRPr="006E30AC">
              <w:rPr>
                <w:rFonts w:ascii="Times New Roman" w:hAnsi="Times New Roman" w:cs="Times New Roman"/>
                <w:sz w:val="28"/>
                <w:szCs w:val="28"/>
              </w:rPr>
              <w:t>курирующие отделы  инициативных проектов;</w:t>
            </w:r>
          </w:p>
          <w:p w:rsidR="000E1B05" w:rsidRPr="006E30AC" w:rsidRDefault="000E1B05" w:rsidP="000453D3">
            <w:pPr>
              <w:spacing w:after="0" w:line="240" w:lineRule="auto"/>
              <w:rPr>
                <w:rFonts w:ascii="Times New Roman" w:hAnsi="Times New Roman" w:cs="Times New Roman"/>
                <w:sz w:val="28"/>
                <w:szCs w:val="28"/>
                <w:highlight w:val="yellow"/>
              </w:rPr>
            </w:pPr>
            <w:r w:rsidRPr="006E30AC">
              <w:rPr>
                <w:rFonts w:ascii="Times New Roman" w:hAnsi="Times New Roman" w:cs="Times New Roman"/>
                <w:sz w:val="28"/>
                <w:szCs w:val="28"/>
              </w:rPr>
              <w:t>ГРБС</w:t>
            </w:r>
          </w:p>
        </w:tc>
      </w:tr>
      <w:tr w:rsidR="000E1B05" w:rsidRPr="006E30AC">
        <w:trPr>
          <w:trHeight w:val="21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Участники</w:t>
            </w:r>
          </w:p>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Подпрограммы</w:t>
            </w:r>
          </w:p>
          <w:p w:rsidR="000E1B05" w:rsidRPr="006E30AC" w:rsidRDefault="000E1B05">
            <w:pPr>
              <w:tabs>
                <w:tab w:val="left" w:pos="2140"/>
              </w:tabs>
              <w:spacing w:after="0" w:line="240" w:lineRule="auto"/>
              <w:jc w:val="both"/>
              <w:rPr>
                <w:rFonts w:ascii="Times New Roman" w:hAnsi="Times New Roman" w:cs="Times New Roman"/>
                <w:sz w:val="28"/>
                <w:szCs w:val="28"/>
              </w:rPr>
            </w:pPr>
          </w:p>
        </w:tc>
        <w:tc>
          <w:tcPr>
            <w:tcW w:w="7019" w:type="dxa"/>
          </w:tcPr>
          <w:p w:rsidR="000E1B05" w:rsidRPr="006E30AC" w:rsidRDefault="000E1B05" w:rsidP="000453D3">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МКУ «Централизованная бухгалтерия»;</w:t>
            </w:r>
          </w:p>
          <w:p w:rsidR="000E1B05" w:rsidRPr="006E30AC" w:rsidRDefault="000E1B05" w:rsidP="000453D3">
            <w:pPr>
              <w:autoSpaceDE w:val="0"/>
              <w:autoSpaceDN w:val="0"/>
              <w:adjustRightInd w:val="0"/>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инициаторы проектов</w:t>
            </w:r>
          </w:p>
          <w:p w:rsidR="000E1B05" w:rsidRPr="006E30AC" w:rsidRDefault="000E1B05" w:rsidP="000453D3">
            <w:pPr>
              <w:spacing w:after="0" w:line="240" w:lineRule="auto"/>
              <w:jc w:val="both"/>
              <w:rPr>
                <w:rFonts w:ascii="Times New Roman" w:hAnsi="Times New Roman" w:cs="Times New Roman"/>
                <w:sz w:val="28"/>
                <w:szCs w:val="28"/>
              </w:rPr>
            </w:pPr>
          </w:p>
        </w:tc>
      </w:tr>
      <w:tr w:rsidR="000E1B05" w:rsidRPr="006E30AC">
        <w:trPr>
          <w:trHeight w:val="9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 xml:space="preserve">Задачи </w:t>
            </w:r>
          </w:p>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Подпрограммы</w:t>
            </w:r>
          </w:p>
        </w:tc>
        <w:tc>
          <w:tcPr>
            <w:tcW w:w="7019" w:type="dxa"/>
          </w:tcPr>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обеспечение роста налогового потенциала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совершенствование бюджетной политики Петровского городского округа Ставропольского края и повышение эффективности использования средств бюджета городского округа;</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планирование объема и структуры муниципального долга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повышение качества управления муниципальными финансами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p>
        </w:tc>
      </w:tr>
      <w:tr w:rsidR="000E1B05" w:rsidRPr="006E30AC">
        <w:trPr>
          <w:trHeight w:val="54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Показатели решения задач Подпрограммы</w:t>
            </w:r>
          </w:p>
        </w:tc>
        <w:tc>
          <w:tcPr>
            <w:tcW w:w="7019" w:type="dxa"/>
          </w:tcPr>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темп роста поступлений налоговых и неналоговых доходов бюджета городского округа к уровню предыдущего года;</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 доля налоговых и неналоговых доходов бюджета городского округа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w:t>
            </w:r>
          </w:p>
          <w:p w:rsidR="000E1B05" w:rsidRPr="006E30AC" w:rsidRDefault="000E1B05" w:rsidP="0046095F">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 снижение объема недоимки по налогам и сборам, зачисляемым в бюджет городского округа;</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отношение просроченной кредиторской задолженности, сложившейся по расходам бюджета городского округа, к общему объему расходов бюджета городского округа;</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расходы бюджета городского округа на содержание работников органов местного самоуправления в расчете на одного жителя муниципального образования;</w:t>
            </w:r>
          </w:p>
          <w:p w:rsidR="000E1B05" w:rsidRPr="006E30AC" w:rsidRDefault="000E1B05">
            <w:pPr>
              <w:pStyle w:val="ConsPlusNormal"/>
              <w:ind w:left="105"/>
              <w:jc w:val="both"/>
              <w:rPr>
                <w:rFonts w:ascii="Times New Roman" w:hAnsi="Times New Roman" w:cs="Times New Roman"/>
              </w:rPr>
            </w:pPr>
            <w:r w:rsidRPr="006E30AC">
              <w:rPr>
                <w:rFonts w:ascii="Times New Roman" w:hAnsi="Times New Roman" w:cs="Times New Roman"/>
              </w:rPr>
              <w:t>- удельный вес расходов бюджета городского округа, формируемых в рамках муниципальных программ Петровского городского округа Ставропольского края в общем объеме расходов бюджета городского округа;</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ежегодное приведение параметров бюджетного прогноза Петровского городского округа Ставропольского края на долгосрочный период в соответствие с решением Совета депутатов Петровского городского округа Ставропольского края о бюджете городского округа на очередной финансовый год и плановый период;</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доля реализованных мероприятий Плана мероприятий по подготовке решения о бюджете городского округа на очередной финансовый год и плановый период;</w:t>
            </w:r>
          </w:p>
          <w:p w:rsidR="000E1B05" w:rsidRPr="006E30AC" w:rsidRDefault="000E1B05" w:rsidP="0046095F">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средняя степень реализации муниципальных программ;</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xml:space="preserve">- автоматизация и обеспечение единых стандартов организации составления и исполнения бюджета городского округа; </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формирование единого информационного пространства со всеми участниками бюджетного процесса в Петровском городском округе Ставропольского края;</w:t>
            </w:r>
          </w:p>
          <w:p w:rsidR="000E1B05" w:rsidRPr="006E30AC" w:rsidRDefault="000E1B05" w:rsidP="0046095F">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ведение разделов «Открытый бюджет округа», «Бюджет для граждан» на официальном сайте администрации Петровского городского округа Ставропольского края в информационно-коммуникационной сети «Интернет» (далее – официальный сайт администрации);</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xml:space="preserve">- отношение объема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ведение долговой книги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соотношение сумм выявленных финансовых нарушений к общей сумме бюджетных средств, проверенных в ходе осуществления финансового контроля;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проведение оценки качества финансового менеджмента, осуществляемого главными распорядителями бюджетных средств Петровского городского округа Ставропольского края;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p>
          <w:p w:rsidR="000E1B05" w:rsidRPr="006E30AC" w:rsidRDefault="000E1B05">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 количество проектов - победителей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округа (нарастающим итогом).</w:t>
            </w:r>
          </w:p>
        </w:tc>
      </w:tr>
      <w:tr w:rsidR="000E1B05" w:rsidRPr="006E30AC">
        <w:trPr>
          <w:trHeight w:val="540"/>
        </w:trPr>
        <w:tc>
          <w:tcPr>
            <w:tcW w:w="2340" w:type="dxa"/>
          </w:tcPr>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 xml:space="preserve">Сроки реализации Подпрограммы </w:t>
            </w:r>
          </w:p>
        </w:tc>
        <w:tc>
          <w:tcPr>
            <w:tcW w:w="7019" w:type="dxa"/>
          </w:tcPr>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2021-2026 годы</w:t>
            </w:r>
          </w:p>
        </w:tc>
      </w:tr>
      <w:tr w:rsidR="000E1B05" w:rsidRPr="006E30AC">
        <w:trPr>
          <w:trHeight w:val="21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Объемы и источники финансового обеспечения Подпрограммы</w:t>
            </w:r>
          </w:p>
        </w:tc>
        <w:tc>
          <w:tcPr>
            <w:tcW w:w="7019" w:type="dxa"/>
          </w:tcPr>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объем финансового обеспечения подпрограммы составит 263 464,67 тыс. рублей, в том числе по источникам финансового обеспечения:</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бюджет Ставропольского края – 0,00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бюджет городского округа – 263 464,67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50 539,10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47 555,90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49 725,10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2024 году – 38 547,39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2025 году – 38 548,59 тыс. рублей;</w:t>
            </w:r>
          </w:p>
          <w:p w:rsidR="000E1B05" w:rsidRPr="006E30AC" w:rsidRDefault="000E1B05" w:rsidP="003D4A3A">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в 2026 году – 38 548,59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налоговые расходы бюджета городского округа – 0,00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средства участников Программы – 0,00 тыс. рублей, в том числе по годам:</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rsidP="003D4A3A">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rsidP="003D4A3A">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tc>
      </w:tr>
      <w:tr w:rsidR="000E1B05" w:rsidRPr="006E30AC">
        <w:trPr>
          <w:trHeight w:val="210"/>
        </w:trPr>
        <w:tc>
          <w:tcPr>
            <w:tcW w:w="2340" w:type="dxa"/>
          </w:tcPr>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Ожидаемые конечные</w:t>
            </w:r>
          </w:p>
          <w:p w:rsidR="000E1B05" w:rsidRPr="006E30AC" w:rsidRDefault="000E1B05">
            <w:pPr>
              <w:tabs>
                <w:tab w:val="left" w:pos="2140"/>
              </w:tabs>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результаты реализации Подпрограммы</w:t>
            </w:r>
          </w:p>
        </w:tc>
        <w:tc>
          <w:tcPr>
            <w:tcW w:w="7019" w:type="dxa"/>
          </w:tcPr>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темп роста поступлений налоговых и неналоговых доходов бюджета городского округа к уровню предыдущего года в 2026 году составит 104,5 процента;</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доля налоговых и неналоговых доходов бюджета городского округа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 составит 28 процентов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снижение объема недоимки по налогам и сборам, зачисляемым в бюджет городского округа не менее чем на 2,3 процента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снижение отношения просроченной кредиторской задолженности, сложившейся по расходам бюджета городского округа, к общему объему расходов бюджета городского округа с 0,03 процентов в 2021 году до 0,01 процента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highlight w:val="yellow"/>
              </w:rPr>
            </w:pPr>
            <w:r w:rsidRPr="006E30AC">
              <w:rPr>
                <w:rFonts w:ascii="Times New Roman" w:hAnsi="Times New Roman" w:cs="Times New Roman"/>
                <w:sz w:val="28"/>
                <w:szCs w:val="28"/>
              </w:rPr>
              <w:t>недопущение образования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xml:space="preserve">расходы бюджета городского округа на содержание работников органов местного самоуправления в расчете на одного жителя муниципального образования составят 2356,96 рублей в 2026 году; </w:t>
            </w:r>
          </w:p>
          <w:p w:rsidR="000E1B05" w:rsidRPr="006E30AC" w:rsidRDefault="000E1B05" w:rsidP="00F53460">
            <w:pPr>
              <w:autoSpaceDE w:val="0"/>
              <w:autoSpaceDN w:val="0"/>
              <w:adjustRightInd w:val="0"/>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увеличение удельного веса расходов бюджета городского округа, формируемых в рамках муниципальных программ Петровского городского округа Ставропольского края за счет средств местного бюджета в общем объеме расходов бюджета городского округа с 95,2 процентов в 2021 году до 95,7 процентов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ежегодное приведение параметров бюджетного прогноза Петровского городского округа Ставропольского края на долгосрочный период в соответствие с решением о бюджете городского округа на очередной финансовый год и плановый период;</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увеличение доли реализованных мероприятий Плана мероприятий по подготовке решения о бюджете городского округа на очередной финансовый год и плановый период с 91,0 процента в 2021 году до 96,0 процентов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увеличение средней степени реализации муниципальных программ с уровня 95,5 процентов в 2021 году до 98,0 процентов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автоматизация и обеспечение единых стандартов организации составления и исполнения бюджета городского округа;</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формирование единого информационного пространства со всеми участниками бюджетного процесса в Петровском городском округе Ставропольского края;</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ведение разделов «Открытый бюджет округа», «Бюджет для граждан» на официальном сайте администрации на уровне не менее 85,0 процентов;</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снижение отношения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с 55% в 2021 году до 30% к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xml:space="preserve"> ведение долговой книги Петровского городского округа Ставропольского края;</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ежегодное сохранение соотношения количества проверок, по результатам которых приняты меры, к количеству проверок, по результатам которых выявлены нарушения законодательства Российской Федерации о контрактной системе в сфере закупок годах на уровне 100,0 процентов;</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снижение соотношения сумм выявленных финансовых нарушений к общей сумме бюджетных средств, проверенных в ходе осуществления финансового контроля с 1,9 процентов в 2021 году до 1,7 процентов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 на уровне 100 процентов;</w:t>
            </w:r>
          </w:p>
          <w:p w:rsidR="000E1B05" w:rsidRPr="006E30AC" w:rsidRDefault="000E1B05" w:rsidP="00E2239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проведение оценки качества финансового менеджмента, осуществляемого главными распорядителями бюджетных средств Петровского городского округа Ставропольского края;</w:t>
            </w:r>
          </w:p>
          <w:p w:rsidR="000E1B05" w:rsidRPr="006E30AC" w:rsidRDefault="000E1B05" w:rsidP="00F53460">
            <w:pPr>
              <w:autoSpaceDE w:val="0"/>
              <w:autoSpaceDN w:val="0"/>
              <w:adjustRightInd w:val="0"/>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 в количестве 10 единиц в 2026 году;</w:t>
            </w:r>
          </w:p>
          <w:p w:rsidR="000E1B05" w:rsidRPr="006E30AC" w:rsidRDefault="000E1B05" w:rsidP="00F53460">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количество проектов - победителей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округа составит в 2026 году 26 единиц (нарастающим итогом).</w:t>
            </w:r>
          </w:p>
        </w:tc>
      </w:tr>
    </w:tbl>
    <w:p w:rsidR="000E1B05" w:rsidRDefault="000E1B05">
      <w:pPr>
        <w:spacing w:line="240" w:lineRule="exact"/>
        <w:ind w:left="1980" w:hanging="1271"/>
        <w:jc w:val="center"/>
        <w:rPr>
          <w:b/>
          <w:bCs/>
        </w:rPr>
      </w:pPr>
    </w:p>
    <w:p w:rsidR="000E1B05" w:rsidRDefault="000E1B05">
      <w:pPr>
        <w:spacing w:after="0" w:line="240" w:lineRule="auto"/>
        <w:ind w:left="1980" w:hanging="1271"/>
        <w:jc w:val="center"/>
        <w:rPr>
          <w:rFonts w:ascii="Times New Roman" w:hAnsi="Times New Roman" w:cs="Times New Roman"/>
          <w:sz w:val="28"/>
          <w:szCs w:val="28"/>
        </w:rPr>
      </w:pPr>
      <w:r>
        <w:rPr>
          <w:rFonts w:ascii="Times New Roman" w:hAnsi="Times New Roman" w:cs="Times New Roman"/>
          <w:sz w:val="28"/>
          <w:szCs w:val="28"/>
        </w:rPr>
        <w:t>Характеристика основных мероприятий Подпрограммы</w:t>
      </w:r>
    </w:p>
    <w:p w:rsidR="000E1B05" w:rsidRDefault="000E1B05">
      <w:pPr>
        <w:spacing w:after="0" w:line="240" w:lineRule="auto"/>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Основными мероприятиями Подпрограммы являются: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Расширение налоговой базы и достижение устойчивой положительной динамики поступления налоговых и неналоговых доходов в бюджет городского округа.</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В рамках данного основного мероприятия планируется реализация следующих мер:</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введение и реализация новых принципов налогообложения имущественных налогов от кадастровой стоимости;</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управления муниципальными активами;</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повышение роли перспективного бюджетного планирования;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ежемесячное проведение мониторинга, анализа поступлений налоговых доходов от крупнейших налогоплательщиков Петровского городского округа Ставропольского края и выяснение причин снижения уплаты по налогам в бюджет городского округа;</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активизация деятельности межведомственной рабочей группы по профилактике нарушений трудовых прав работников в организациях, расположенных на территории Петровского городского округа Ставропольского края, работа всех заинтересованных ведомств по легализации заработной платы, увеличению средней заработной платы на одного работника и искоренению схем выдачи «серых зарплат»;</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оптимизация налоговых льгот на основе оценки эффективности их предоставления.</w:t>
      </w:r>
    </w:p>
    <w:p w:rsidR="000E1B05" w:rsidRPr="006E30AC" w:rsidRDefault="000E1B05" w:rsidP="001A297E">
      <w:pPr>
        <w:pStyle w:val="ConsPlusNormal"/>
        <w:ind w:firstLine="720"/>
        <w:jc w:val="both"/>
        <w:rPr>
          <w:rFonts w:ascii="Times New Roman" w:hAnsi="Times New Roman" w:cs="Times New Roman"/>
        </w:rPr>
      </w:pPr>
      <w:r w:rsidRPr="006E30AC">
        <w:rPr>
          <w:rFonts w:ascii="Times New Roman" w:hAnsi="Times New Roman" w:cs="Times New Roman"/>
        </w:rPr>
        <w:t>Непосредственными результатами реализации данного основного мероприятия Подпрограммы станут:</w:t>
      </w:r>
    </w:p>
    <w:p w:rsidR="000E1B05" w:rsidRPr="006E30AC" w:rsidRDefault="000E1B05" w:rsidP="00C9114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темп роста поступлений налоговых и неналоговых доходов бюджета городского округа к уровню предыдущего года в 2026 году составит 104,5 процента;</w:t>
      </w:r>
    </w:p>
    <w:p w:rsidR="000E1B05" w:rsidRPr="006E30AC" w:rsidRDefault="000E1B05" w:rsidP="00C9114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доля налоговых и неналоговых доходов бюджета городского округа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 составит 28 процентов в 2026 году;</w:t>
      </w:r>
    </w:p>
    <w:p w:rsidR="000E1B05" w:rsidRPr="006E30AC" w:rsidRDefault="000E1B05" w:rsidP="00C9114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снижение объема недоимки по налогам и сборам, зачисляемым в бюджет городского округа не менее чем на 2,3 процента в 2026 году;</w:t>
      </w:r>
    </w:p>
    <w:p w:rsidR="000E1B05" w:rsidRPr="006E30AC" w:rsidRDefault="000E1B05" w:rsidP="001A297E">
      <w:pPr>
        <w:pStyle w:val="ConsPlusNormal"/>
        <w:ind w:firstLine="720"/>
        <w:jc w:val="both"/>
        <w:rPr>
          <w:rFonts w:ascii="Times New Roman" w:hAnsi="Times New Roman" w:cs="Times New Roman"/>
        </w:rPr>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pStyle w:val="ConsPlusNormal"/>
        <w:ind w:firstLine="720"/>
        <w:jc w:val="both"/>
        <w:rPr>
          <w:rFonts w:ascii="Times New Roman" w:hAnsi="Times New Roman" w:cs="Times New Roman"/>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Координация стратегического и бюджетного планирования, создание инструментов долгосрочного бюджетного планирования</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В рамках данного основного мероприятия планируется реализация следующих мер:</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разработка и утверждение основных направлений бюджетной и налоговой политики Петровского городского округа Ставропольского края на очередной финансовый год и плановый период;</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 xml:space="preserve">разработка и утверждение бюджетного прогноза Петровского городского округа Ставропольского края на долгосрочный период; </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расходов в соответствии с предельными расходами бюджета городского округа на реализацию муниципальных программ Петровского городского округа Ставропольского края на срок действия соответствующих муниципальных программ;</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формирование бюджета городского округа в рамках и с учетом долгосрочного прогноза параметров бюджета городского округа; </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приведение параметров бюджетного прогноза Петровского городского округа Ставропольского края на долгосрочный период в соответствие с решением о бюджете городского округа на очередной финансовый год и плановый период;</w:t>
      </w:r>
    </w:p>
    <w:p w:rsidR="000E1B05" w:rsidRPr="006E30AC" w:rsidRDefault="000E1B05">
      <w:pPr>
        <w:pStyle w:val="ConsPlusNormal"/>
        <w:ind w:firstLine="709"/>
        <w:jc w:val="both"/>
        <w:rPr>
          <w:rFonts w:ascii="Times New Roman" w:hAnsi="Times New Roman" w:cs="Times New Roman"/>
        </w:rPr>
      </w:pPr>
      <w:r w:rsidRPr="006E30AC">
        <w:rPr>
          <w:rFonts w:ascii="Times New Roman" w:hAnsi="Times New Roman" w:cs="Times New Roman"/>
        </w:rPr>
        <w:t xml:space="preserve">разработка, утверждение и оценка эффективности реализации муниципальных программ Петровского городского округа Ставропольского края. </w:t>
      </w:r>
    </w:p>
    <w:p w:rsidR="000E1B05" w:rsidRPr="006E30AC" w:rsidRDefault="000E1B05">
      <w:pPr>
        <w:pStyle w:val="ConsPlusNormal"/>
        <w:ind w:firstLine="720"/>
        <w:jc w:val="both"/>
        <w:rPr>
          <w:rFonts w:ascii="Times New Roman" w:hAnsi="Times New Roman" w:cs="Times New Roman"/>
        </w:rPr>
      </w:pPr>
      <w:r w:rsidRPr="006E30AC">
        <w:rPr>
          <w:rFonts w:ascii="Times New Roman" w:hAnsi="Times New Roman" w:cs="Times New Roman"/>
        </w:rPr>
        <w:t>Непосредственными результатами реализации данного основного мероприятия Подпрограммы станут:</w:t>
      </w:r>
    </w:p>
    <w:p w:rsidR="000E1B05" w:rsidRPr="006E30AC" w:rsidRDefault="000E1B05" w:rsidP="00C9114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снижение отношения просроченной кредиторской задолженности, сложившейся по расходам бюджета городского округа, к общему объему расходов бюджета городского округа с 0,03 процентов в 2021 году до 0,01 процента в 2026 году;</w:t>
      </w:r>
    </w:p>
    <w:p w:rsidR="000E1B05" w:rsidRPr="006E30AC" w:rsidRDefault="000E1B05" w:rsidP="00C9114D">
      <w:pPr>
        <w:spacing w:after="0" w:line="240" w:lineRule="auto"/>
        <w:ind w:left="105" w:firstLine="435"/>
        <w:jc w:val="both"/>
        <w:rPr>
          <w:rFonts w:ascii="Times New Roman" w:hAnsi="Times New Roman" w:cs="Times New Roman"/>
          <w:sz w:val="28"/>
          <w:szCs w:val="28"/>
          <w:highlight w:val="yellow"/>
        </w:rPr>
      </w:pPr>
      <w:r w:rsidRPr="006E30AC">
        <w:rPr>
          <w:rFonts w:ascii="Times New Roman" w:hAnsi="Times New Roman" w:cs="Times New Roman"/>
          <w:sz w:val="28"/>
          <w:szCs w:val="28"/>
        </w:rPr>
        <w:t>- недопущение образования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E1B05" w:rsidRPr="006E30AC" w:rsidRDefault="000E1B05" w:rsidP="00C9114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xml:space="preserve">- расходы бюджета городского округа на содержание работников органов местного самоуправления в расчете на одного жителя муниципального образования составят 2356,96 рублей в 2026 году; </w:t>
      </w:r>
    </w:p>
    <w:p w:rsidR="000E1B05" w:rsidRPr="006E30AC" w:rsidRDefault="000E1B05" w:rsidP="00C9114D">
      <w:pPr>
        <w:autoSpaceDE w:val="0"/>
        <w:autoSpaceDN w:val="0"/>
        <w:adjustRightInd w:val="0"/>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увеличение удельного веса расходов бюджета городского округа, формируемых в рамках муниципальных программ Петровского городского округа Ставропольского края за счет средств местного бюджета в общем объеме расходов бюджета городского округа с 95,2 процентов в 2021 году до 95,7 процентов в 2026 году;</w:t>
      </w:r>
    </w:p>
    <w:p w:rsidR="000E1B05" w:rsidRPr="006E30AC" w:rsidRDefault="000E1B05" w:rsidP="00C9114D">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ежегодное приведение параметров бюджетного прогноза Петровского городского округа Ставропольского края на долгосрочный период в соответствие с решением о бюджете городского округа на очередной финансовый год и плановый период;</w:t>
      </w:r>
    </w:p>
    <w:p w:rsidR="000E1B05" w:rsidRPr="006E30AC" w:rsidRDefault="000E1B05" w:rsidP="002B0316">
      <w:pPr>
        <w:pStyle w:val="ConsPlusNormal"/>
        <w:ind w:firstLine="567"/>
        <w:jc w:val="both"/>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pStyle w:val="ConsPlusNormal"/>
        <w:ind w:firstLine="720"/>
        <w:jc w:val="both"/>
        <w:rPr>
          <w:rFonts w:ascii="Times New Roman" w:hAnsi="Times New Roman" w:cs="Times New Roman"/>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Нормативное правовое регулирование и организационно-методическое обеспечение бюджетного процесса в Петровском городском округе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планируется реализация следующих мер:</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подготовка проектов решений Совета депутатов Петровского городского округа Ставропольского края и проектов нормативных правовых актов администрации Петровского городского округа Ставропольского края, регулирующих бюджетные правоотношения;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подготовка и принятие приказов финансового управления по вопросам бюджетного планирования и исполнения бюджета городского округа.</w:t>
      </w:r>
    </w:p>
    <w:p w:rsidR="000E1B05" w:rsidRPr="006E30AC" w:rsidRDefault="000E1B05" w:rsidP="00F53460">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 результатом реализации данного мероприятия станет увеличение доли реализованных мероприятий Плана мероприятий по подготовке решения о бюджете городского округа на очередной финансовый год и плановый период с 91,0 процента в 2021 году до 96,0 процентов в 2026 году.</w:t>
      </w:r>
    </w:p>
    <w:p w:rsidR="000E1B05" w:rsidRPr="006E30AC" w:rsidRDefault="000E1B05" w:rsidP="002B0316">
      <w:pPr>
        <w:pStyle w:val="ConsPlusNormal"/>
        <w:ind w:firstLine="567"/>
        <w:jc w:val="both"/>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Организация планирования и исполнения бюджета городского округа.</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планируется реализация следующих мер:</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участие в сверке исходных данных, применяемых для проведения расчетов по распределению межбюджетных трансфертов из краевого бюджета местным бюджетам, проводимой министерством финансов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на основе реестра расходных обязательств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обоснований бюджетных ассигнований;</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установление предельных объемов бюджетных ассигнований по муниципальным программам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исходя из необходимости безусловного исполнения действующих расходных обязательств;</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принятие новых расходных обязательств при наличии четкой оценки необходимых для их исполнения объемов бюджетных ассигнований на весь период их исполнения и с учетом сроков и механизмов их реализации;</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ведение сводного реестра главных распорядителей (распорядителей) и получателей средств бюджета городского округа, главных администраторов (администраторов) доходов бюджета городского округа, главных администраторов (администраторов) источников финансирования дефицита бюджета городского округа, перечня муниципальных бюджетных учреждений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доведение бюджетных ассигнований, лимитов бюджетных обязательств и предельных объемов финансирования при организации исполнения бюджета городского округа по расходам и источникам финансирования дефицита бюджета городского округа;</w:t>
      </w:r>
    </w:p>
    <w:p w:rsidR="000E1B05" w:rsidRDefault="000E1B05" w:rsidP="00D663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составление и ведение кассового плана исполнения бюджета городского округа;</w:t>
      </w:r>
    </w:p>
    <w:p w:rsidR="000E1B05" w:rsidRDefault="000E1B05" w:rsidP="00D663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управление бюджетными средствами на едином счете бюджета городского округа;</w:t>
      </w:r>
    </w:p>
    <w:p w:rsidR="000E1B05" w:rsidRDefault="000E1B05" w:rsidP="00D663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учет операций по исполнению бюджета городского округа;</w:t>
      </w:r>
    </w:p>
    <w:p w:rsidR="000E1B05" w:rsidRDefault="000E1B05" w:rsidP="00D663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формирование бюджетной отчетности по исполнению бюджета городского округа.</w:t>
      </w:r>
    </w:p>
    <w:p w:rsidR="000E1B05" w:rsidRPr="006E30AC" w:rsidRDefault="000E1B05" w:rsidP="00D663F7">
      <w:pPr>
        <w:pStyle w:val="ConsPlusNormal"/>
        <w:ind w:firstLine="720"/>
        <w:jc w:val="both"/>
        <w:rPr>
          <w:rFonts w:ascii="Times New Roman" w:hAnsi="Times New Roman" w:cs="Times New Roman"/>
        </w:rPr>
      </w:pPr>
      <w:r w:rsidRPr="006E30AC">
        <w:rPr>
          <w:rFonts w:ascii="Times New Roman" w:hAnsi="Times New Roman" w:cs="Times New Roman"/>
        </w:rPr>
        <w:t>Непосредственными результатами реализации данного мероприятия станут:</w:t>
      </w:r>
    </w:p>
    <w:p w:rsidR="000E1B05" w:rsidRPr="006E30AC" w:rsidRDefault="000E1B05" w:rsidP="000119C4">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снижение отношения просроченной кредиторской задолженности, сложившейся по расходам бюджета городского округа, к общему объему расходов бюджета городского округа с 0,03 процентов в 2021 году до 0,01 процента в 2026 году;</w:t>
      </w:r>
    </w:p>
    <w:p w:rsidR="000E1B05" w:rsidRPr="006E30AC" w:rsidRDefault="000E1B05" w:rsidP="000119C4">
      <w:pPr>
        <w:spacing w:after="0" w:line="240" w:lineRule="auto"/>
        <w:ind w:left="105" w:firstLine="435"/>
        <w:jc w:val="both"/>
        <w:rPr>
          <w:rFonts w:ascii="Times New Roman" w:hAnsi="Times New Roman" w:cs="Times New Roman"/>
          <w:sz w:val="28"/>
          <w:szCs w:val="28"/>
          <w:highlight w:val="yellow"/>
        </w:rPr>
      </w:pPr>
      <w:r w:rsidRPr="006E30AC">
        <w:rPr>
          <w:rFonts w:ascii="Times New Roman" w:hAnsi="Times New Roman" w:cs="Times New Roman"/>
          <w:sz w:val="28"/>
          <w:szCs w:val="28"/>
        </w:rPr>
        <w:t>недопущение образования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0E1B05" w:rsidRPr="006E30AC" w:rsidRDefault="000E1B05" w:rsidP="000119C4">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 xml:space="preserve">расходы бюджета городского округа на содержание работников органов местного самоуправления в расчете на одного жителя муниципального образования составят 2356,96 рублей в 2026 году; </w:t>
      </w:r>
    </w:p>
    <w:p w:rsidR="000E1B05" w:rsidRPr="006E30AC" w:rsidRDefault="000E1B05" w:rsidP="000119C4">
      <w:pPr>
        <w:autoSpaceDE w:val="0"/>
        <w:autoSpaceDN w:val="0"/>
        <w:adjustRightInd w:val="0"/>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увеличение удельного веса расходов бюджета городского округа, формируемых в рамках муниципальных программ Петровского городского округа Ставропольского края за счет средств местного бюджета в общем объеме расходов бюджета городского округа с 95,2 процентов в 2021 году до 95,7 процентов в 2026 году;</w:t>
      </w:r>
    </w:p>
    <w:p w:rsidR="000E1B05" w:rsidRPr="006E30AC" w:rsidRDefault="000E1B05" w:rsidP="000119C4">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ежегодное приведение параметров бюджетного прогноза Петровского городского округа Ставропольского края на долгосрочный период в соответствие с решением о бюджете городского округа на очередной финансовый год и плановый период;</w:t>
      </w:r>
    </w:p>
    <w:p w:rsidR="000E1B05" w:rsidRPr="006E30AC" w:rsidRDefault="000E1B05" w:rsidP="000119C4">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увеличение доли реализованных мероприятий Плана мероприятий по подготовке решения о бюджете городского округа на очередной финансовый год и плановый период с 91,0 процента в 2021 году до 96,0 процентов в 2026 году;</w:t>
      </w:r>
    </w:p>
    <w:p w:rsidR="000E1B05" w:rsidRPr="006E30AC" w:rsidRDefault="000E1B05" w:rsidP="000119C4">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увеличение средней степени реализации муниципальных программ с уровня 95,5 процентов в 2021 году до 98,0 процентов в 2026 году.</w:t>
      </w:r>
    </w:p>
    <w:p w:rsidR="000E1B05" w:rsidRPr="006E30AC" w:rsidRDefault="000E1B05" w:rsidP="000119C4">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Ответственным исполнителем данного основного мероприятия Подпрограммы является финансовое управление. Соисполнителями являются ГРБС; участники – не предусмотрены.</w:t>
      </w:r>
    </w:p>
    <w:p w:rsidR="000E1B05" w:rsidRDefault="000E1B05">
      <w:pPr>
        <w:pStyle w:val="ConsPlusNormal"/>
        <w:ind w:firstLine="720"/>
        <w:jc w:val="both"/>
        <w:rPr>
          <w:rFonts w:ascii="Times New Roman" w:hAnsi="Times New Roman" w:cs="Times New Roman"/>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Автоматизация и обеспечение единых стандартов организации составления и исполнения бюджета городского округа; формирование единого информационного пространства со всеми участниками бюджетного процесса в Петровском городском округе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планируется реализация следующих мер:</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автоматизация формирования, консолидации и анализа бюджетной и бухгалтерской отчетности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мере разработки на федеральном уровне правил, порядков взаимодействия информационных систем, технических стандартов и требований обеспечение взаимодействия с государственной интегрированной информационной системой управления общественными финансами «Электронный бюджет».</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0E1B05" w:rsidRPr="006E30AC" w:rsidRDefault="000E1B05" w:rsidP="00B33E63">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автоматизация и обеспечение единых стандартов организации составления и исполнения бюджета городского округа;</w:t>
      </w:r>
    </w:p>
    <w:p w:rsidR="000E1B05" w:rsidRPr="006E30AC" w:rsidRDefault="000E1B05" w:rsidP="00B33E63">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формирование единого информационного пространства со всеми участниками бюджетного процесса в Петровском городском округе Ставропольского края.</w:t>
      </w:r>
    </w:p>
    <w:p w:rsidR="000E1B05" w:rsidRPr="006E30AC" w:rsidRDefault="000E1B05" w:rsidP="00B33E63">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Ответственным исполнителем данного основного мероприятия Подпрограммы является финансовое управление. Соисполнителями являются ГРБС; участники –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Размещение на официальном сайте администрации Петровского городского округа Ставропольского края актуальной, достоверной, доступной информации о состоянии муниципальных финансов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планируется реализация следующих мер:</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публикация информации об общественных финансах на официальном сайте администрации Петровского городского округа Ставропольского края;</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обеспечение взаимодействия с гражданским обществом (подготовка информации «Открытый бюджет округа» и «Бюджет для граждан»), в рамках которого предполагается:</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реализация закрепленного в Бюджетном </w:t>
      </w:r>
      <w:hyperlink r:id="rId6">
        <w:r w:rsidRPr="006E30AC">
          <w:rPr>
            <w:rStyle w:val="ListLabel1"/>
          </w:rPr>
          <w:t>кодексе</w:t>
        </w:r>
      </w:hyperlink>
      <w:r w:rsidRPr="006E30AC">
        <w:rPr>
          <w:rFonts w:ascii="Times New Roman" w:hAnsi="Times New Roman" w:cs="Times New Roman"/>
          <w:sz w:val="28"/>
          <w:szCs w:val="28"/>
        </w:rPr>
        <w:t xml:space="preserve"> Российской Федерации принципа прозрачности (открытости) бюджетных данных для широкого круга заинтересованных пользователей;</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внедрение механизмов, обеспечивающих участие гражданского общества в процессах разработки решений, принимаемых органами местного самоуправления Петровского городского округа Ставропольского края.</w:t>
      </w:r>
    </w:p>
    <w:p w:rsidR="000E1B05" w:rsidRPr="006E30AC" w:rsidRDefault="000E1B05" w:rsidP="00B33E63">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станет ведение разделов  «Открытый бюджет округа», «Бюджет для граждан» на официальном сайте администрации на уровне не менее 85,0 процентов.</w:t>
      </w:r>
    </w:p>
    <w:p w:rsidR="000E1B05" w:rsidRPr="006E30AC" w:rsidRDefault="000E1B05" w:rsidP="00757072">
      <w:pPr>
        <w:pStyle w:val="ConsPlusNormal"/>
        <w:ind w:firstLine="567"/>
        <w:jc w:val="both"/>
        <w:rPr>
          <w:rFonts w:ascii="Times New Roman" w:hAnsi="Times New Roman" w:cs="Times New Roman"/>
        </w:rPr>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Планирование объема и структуры муниципального долга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проводимых аналитических расчетов вырабатывается стратегия привлечения внутренних и внешних заимствований, планируемая структура муниципального долга Петровского городского округа Ставропольского края на очередной финансовый год и плановый период.</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станут:</w:t>
      </w:r>
    </w:p>
    <w:p w:rsidR="000E1B05" w:rsidRPr="006E30AC" w:rsidRDefault="000E1B05" w:rsidP="00B33E63">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снижение отношения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с 55% в 2021 году до 30% к 2026 году;</w:t>
      </w:r>
    </w:p>
    <w:p w:rsidR="000E1B05" w:rsidRPr="006E30AC" w:rsidRDefault="000E1B05" w:rsidP="00877A88">
      <w:pPr>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ведение долговой книги Петровского городского округа Ставропольского края.</w:t>
      </w:r>
    </w:p>
    <w:p w:rsidR="000E1B05" w:rsidRPr="006E30AC" w:rsidRDefault="000E1B05" w:rsidP="00757072">
      <w:pPr>
        <w:pStyle w:val="ConsPlusNormal"/>
        <w:ind w:firstLine="567"/>
        <w:jc w:val="both"/>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spacing w:after="0" w:line="240" w:lineRule="auto"/>
        <w:ind w:firstLine="720"/>
        <w:jc w:val="both"/>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 Организация и осуществление контроля в сфере закупок.</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планируется реализация следующих мер:</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в установленном порядке функций и полномочий по контролю в сфере закупок для нужд Петровского городского округа Ставропольского края, определенных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принятие мер по предупреждению, выявлению и пресечению нарушений при исполнении бюджета Петровского городского округа Ставропольского края в отношении расходов, связанных с осуществлением закупок для обеспечения муниципальных нужд.</w:t>
      </w:r>
    </w:p>
    <w:p w:rsidR="000E1B05" w:rsidRPr="006E30AC" w:rsidRDefault="000E1B05" w:rsidP="00B33E63">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 результатом реализации данного основного мероприятия Подпрограммы станет ежегодное сохранение соотношения количества проверок, по результатам которых приняты меры, к количеству проверок, по результатам которых выявлены нарушения законодательства Российской Федерации о контрактной системе в сфере закупок годах на уровне 100,0 процентов.</w:t>
      </w:r>
    </w:p>
    <w:p w:rsidR="000E1B05" w:rsidRPr="006E30AC" w:rsidRDefault="000E1B05" w:rsidP="00757072">
      <w:pPr>
        <w:pStyle w:val="ConsPlusNormal"/>
        <w:ind w:firstLine="567"/>
        <w:jc w:val="both"/>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Осуществление финансового контроля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выполнения данного мероприятия финансовым управлением осуществляется финансовый контроль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p w:rsidR="000E1B05" w:rsidRPr="006E30AC" w:rsidRDefault="000E1B05" w:rsidP="006E30AC">
      <w:pPr>
        <w:tabs>
          <w:tab w:val="left" w:pos="4680"/>
        </w:tabs>
        <w:spacing w:after="0" w:line="240" w:lineRule="auto"/>
        <w:ind w:left="105" w:firstLine="435"/>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станет снижение соотношения сумм выявленных финансовых нарушений к общей сумме бюджетных средств, проверенных в ходе осуществления финансового контроля с 1,9 процентов в 2021 году до 1,7 процентов в 2026 году.</w:t>
      </w:r>
    </w:p>
    <w:p w:rsidR="000E1B05" w:rsidRPr="006E30AC" w:rsidRDefault="000E1B05" w:rsidP="00757072">
      <w:pPr>
        <w:pStyle w:val="ConsPlusNormal"/>
        <w:ind w:firstLine="567"/>
        <w:jc w:val="both"/>
        <w:rPr>
          <w:rFonts w:ascii="Times New Roman" w:hAnsi="Times New Roman" w:cs="Times New Roman"/>
        </w:rPr>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выполнения данного мероприятия осуществляется деятельность централизованной бухгалтерии Петровского городского округа Ставропольского края в целях стандартизации деятельности по ведению бюджетного (бухгалтерского) учета в муниципальных учреждениях и органах местного самоуправления  Петровского городского округа Ставропольского края, осуществления централизованной модели ведения учета, экономического эффекта от передачи функций по ведению бюджетного (бухгалтерского) учета в централизованную бухгалтерию. </w:t>
      </w:r>
    </w:p>
    <w:p w:rsidR="000E1B05" w:rsidRPr="006E30AC" w:rsidRDefault="000E1B05" w:rsidP="006E30AC">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Непосредственными результатами реализации данного основного мероприятия Подпрограммы станет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 на уровне 100 процентов.</w:t>
      </w:r>
    </w:p>
    <w:p w:rsidR="000E1B05" w:rsidRPr="006E30AC" w:rsidRDefault="000E1B05" w:rsidP="006E30AC">
      <w:pPr>
        <w:pStyle w:val="ConsPlusNormal"/>
        <w:ind w:firstLine="720"/>
        <w:jc w:val="both"/>
      </w:pPr>
      <w:r w:rsidRPr="006E30AC">
        <w:rPr>
          <w:rFonts w:ascii="Times New Roman" w:hAnsi="Times New Roman" w:cs="Times New Roman"/>
        </w:rPr>
        <w:t>Ответственным исполнителем данного основного мероприятия является финансовое управление, участником  - МКУ «Централизованная бухгалтерия», соисполнители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11. Мотивация главных распорядителей средств бюджета городского округа к повышению качества финансового менеджмента. </w:t>
      </w:r>
    </w:p>
    <w:p w:rsidR="000E1B05" w:rsidRPr="006E30AC" w:rsidRDefault="000E1B05">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В рамках основного мероприятия предполагается создание дополнительных стимулов для главных распорядителей средств бюджета городского округа к повышению качества организации процессов планирования и исполнения бюджета городского округа, что способствует повышению качества организации бюджетного процесса в Петровском городском округе Ставропольском крае и эффективности расходования средств бюджета городского округа.</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Реализация данного мероприятия осуществляется посредством проведения оценки качества финансового менеджмента, осуществляемого главными распорядителями средств бюджета городского округа (далее – оценка качества финансового менеджмента).</w:t>
      </w:r>
    </w:p>
    <w:p w:rsidR="000E1B05" w:rsidRDefault="000E1B05">
      <w:pPr>
        <w:pStyle w:val="ConsPlusNormal"/>
        <w:ind w:firstLine="720"/>
        <w:jc w:val="both"/>
        <w:rPr>
          <w:rFonts w:ascii="Times New Roman" w:hAnsi="Times New Roman" w:cs="Times New Roman"/>
        </w:rPr>
      </w:pPr>
      <w:r>
        <w:rPr>
          <w:rFonts w:ascii="Times New Roman" w:hAnsi="Times New Roman" w:cs="Times New Roman"/>
        </w:rPr>
        <w:t>Оценка качества финансового менеджмента проводится финансовым управлением в соответствии с Порядком оценки качества финансового менеджмента, осуществляемого главными распорядителями средств бюджета Петровского городского округа Ставропольского края, утвержденным постановлением администрации Петровского городского округа Ставропольского края от 16 сентября 2019 года № 1901.</w:t>
      </w:r>
    </w:p>
    <w:p w:rsidR="000E1B05" w:rsidRPr="006E30AC" w:rsidRDefault="000E1B05" w:rsidP="008F6221">
      <w:pPr>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Непосредственным результатом реализации данного основного мероприятия Подпрограммы станет ежегодное проведение оценки качества финансового менеджмента, осуществляемого главными распорядителями бюджетных средств Петровского городского округа Ставропольского края. </w:t>
      </w:r>
    </w:p>
    <w:p w:rsidR="000E1B05" w:rsidRPr="006E30AC" w:rsidRDefault="000E1B05" w:rsidP="00753AF7">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Ответственным исполнителем данного основного мероприятия Подпрограммы является финансовое управление. Соисполнителями являются ГРБС; участники – не предусмотрены.</w:t>
      </w:r>
    </w:p>
    <w:p w:rsidR="000E1B05" w:rsidRDefault="000E1B05">
      <w:pPr>
        <w:spacing w:after="0" w:line="240" w:lineRule="auto"/>
        <w:ind w:firstLine="720"/>
        <w:jc w:val="both"/>
        <w:rPr>
          <w:rFonts w:ascii="Times New Roman" w:hAnsi="Times New Roman" w:cs="Times New Roman"/>
          <w:sz w:val="28"/>
          <w:szCs w:val="28"/>
        </w:rPr>
      </w:pP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 </w:t>
      </w:r>
    </w:p>
    <w:p w:rsidR="000E1B05" w:rsidRDefault="000E1B05">
      <w:pPr>
        <w:spacing w:after="0" w:line="240" w:lineRule="auto"/>
        <w:ind w:firstLine="720"/>
        <w:jc w:val="both"/>
        <w:rPr>
          <w:rFonts w:ascii="Times New Roman" w:hAnsi="Times New Roman" w:cs="Times New Roman"/>
          <w:sz w:val="28"/>
          <w:szCs w:val="28"/>
          <w:highlight w:val="yellow"/>
        </w:rPr>
      </w:pPr>
      <w:r>
        <w:rPr>
          <w:rFonts w:ascii="Times New Roman" w:hAnsi="Times New Roman" w:cs="Times New Roman"/>
          <w:sz w:val="28"/>
          <w:szCs w:val="28"/>
        </w:rPr>
        <w:t>В рамках данного основного мероприятия планируется проведение обучающих мероприятий и семинаров для муниципальных служащих Петровского городского округа Ставропольского края в части вопросов, регулирующих бюджетные правоотношения.</w:t>
      </w:r>
    </w:p>
    <w:p w:rsidR="000E1B05" w:rsidRPr="006E30AC" w:rsidRDefault="000E1B05" w:rsidP="00753AF7">
      <w:pPr>
        <w:pStyle w:val="ConsPlusNormal"/>
        <w:ind w:firstLine="720"/>
        <w:jc w:val="both"/>
        <w:rPr>
          <w:rFonts w:ascii="Times New Roman" w:hAnsi="Times New Roman" w:cs="Times New Roman"/>
        </w:rPr>
      </w:pPr>
      <w:r w:rsidRPr="006E30AC">
        <w:rPr>
          <w:rFonts w:ascii="Times New Roman" w:hAnsi="Times New Roman" w:cs="Times New Roman"/>
        </w:rPr>
        <w:t>Непосредственными результатами реализации данного основного мероприятия Подпрограммы станет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 в количестве 10 единиц в 2026 году.</w:t>
      </w:r>
    </w:p>
    <w:p w:rsidR="000E1B05" w:rsidRPr="006E30AC" w:rsidRDefault="000E1B05" w:rsidP="00757072">
      <w:pPr>
        <w:pStyle w:val="ConsPlusNormal"/>
        <w:ind w:firstLine="567"/>
        <w:jc w:val="both"/>
        <w:rPr>
          <w:rFonts w:ascii="Times New Roman" w:hAnsi="Times New Roman" w:cs="Times New Roman"/>
        </w:rPr>
      </w:pPr>
      <w:r w:rsidRPr="006E30AC">
        <w:rPr>
          <w:rFonts w:ascii="Times New Roman" w:hAnsi="Times New Roman" w:cs="Times New Roman"/>
        </w:rPr>
        <w:t>Ответственным исполнителем данного основного мероприятия является финансовое управление, соисполнители и участники  - не предусмотрены.</w:t>
      </w:r>
    </w:p>
    <w:p w:rsidR="000E1B05" w:rsidRPr="00BB5C33" w:rsidRDefault="000E1B05">
      <w:pPr>
        <w:widowControl w:val="0"/>
        <w:spacing w:after="0" w:line="240" w:lineRule="auto"/>
        <w:jc w:val="both"/>
        <w:rPr>
          <w:rFonts w:ascii="Times New Roman" w:hAnsi="Times New Roman" w:cs="Times New Roman"/>
          <w:sz w:val="28"/>
          <w:szCs w:val="28"/>
        </w:rPr>
      </w:pPr>
    </w:p>
    <w:p w:rsidR="000E1B05" w:rsidRPr="006E30AC" w:rsidRDefault="000E1B05" w:rsidP="000609A1">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13. Поддержка инициативных проектов, подлежащих финансированию за счет бюджета Петровского городского округа Ставропольского края.</w:t>
      </w:r>
    </w:p>
    <w:p w:rsidR="000E1B05" w:rsidRPr="006E30AC" w:rsidRDefault="000E1B05" w:rsidP="00AC56AD">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В рамках данного основного мероприятия Подпрограммы планируется реализация следующих мер:</w:t>
      </w:r>
    </w:p>
    <w:p w:rsidR="000E1B05" w:rsidRPr="006E30AC" w:rsidRDefault="000E1B05" w:rsidP="00AC56AD">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организация и проведение конкурсного отбора инициативных проектов, поступивших в исполнительный орган инициативных проектов;</w:t>
      </w:r>
    </w:p>
    <w:p w:rsidR="000E1B05" w:rsidRPr="006E30AC" w:rsidRDefault="000E1B05" w:rsidP="00AC56AD">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рассмотрение инициативных проектов, по результатам которого принимается решение о поддержке инициативных проектов и продолжении работы над ними, либо в отказе в поддержке инициативных проектов;</w:t>
      </w:r>
    </w:p>
    <w:p w:rsidR="000E1B05" w:rsidRPr="006E30AC" w:rsidRDefault="000E1B05" w:rsidP="002F7BE4">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утверждение инициативных проектов для реализации в соответствии с балльной шкалой оценки инициативных проектов;</w:t>
      </w:r>
    </w:p>
    <w:p w:rsidR="000E1B05" w:rsidRPr="006E30AC" w:rsidRDefault="000E1B05" w:rsidP="002F7BE4">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размещение информации о результатах конкурсного отбора на официальном сайте администрации.</w:t>
      </w:r>
    </w:p>
    <w:p w:rsidR="000E1B05" w:rsidRPr="006E30AC" w:rsidRDefault="000E1B05" w:rsidP="009C36AA">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Непосредственным результатом реализации данного основного мероприятия Подпрограммы станет доведение количества проектов - победителей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округа в 2026 году до 26 единиц (нарастающим итогом).</w:t>
      </w:r>
    </w:p>
    <w:p w:rsidR="000E1B05" w:rsidRPr="006E30AC" w:rsidRDefault="000E1B05" w:rsidP="002F7BE4">
      <w:pPr>
        <w:autoSpaceDE w:val="0"/>
        <w:autoSpaceDN w:val="0"/>
        <w:adjustRightInd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Ответственным исполнителем данного основного мероприятия Подпрограммы является финансовое управление. Соисполнителями являются исполнительный орган инициативных проектов и курирующие отделы  инициативных проектов; участниками – инициаторы проекта.</w:t>
      </w:r>
    </w:p>
    <w:p w:rsidR="000E1B05" w:rsidRDefault="000E1B05" w:rsidP="0075707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Перечень основных мероприятий Подпрограммы приведен в Приложении 4 к Программе.</w:t>
      </w:r>
    </w:p>
    <w:p w:rsidR="000E1B05" w:rsidRDefault="000E1B05" w:rsidP="00681084">
      <w:pPr>
        <w:widowControl w:val="0"/>
        <w:spacing w:after="0" w:line="240" w:lineRule="auto"/>
        <w:ind w:left="5040"/>
        <w:jc w:val="center"/>
        <w:rPr>
          <w:rFonts w:ascii="Times New Roman" w:hAnsi="Times New Roman" w:cs="Times New Roman"/>
          <w:sz w:val="28"/>
          <w:szCs w:val="28"/>
        </w:rPr>
      </w:pPr>
      <w:r>
        <w:br w:type="page"/>
      </w:r>
      <w:r>
        <w:rPr>
          <w:rFonts w:ascii="Times New Roman" w:hAnsi="Times New Roman" w:cs="Times New Roman"/>
          <w:sz w:val="28"/>
          <w:szCs w:val="28"/>
        </w:rPr>
        <w:t>Приложение 2</w:t>
      </w:r>
    </w:p>
    <w:p w:rsidR="000E1B05" w:rsidRDefault="000E1B05">
      <w:pPr>
        <w:widowControl w:val="0"/>
        <w:spacing w:after="0" w:line="240" w:lineRule="exact"/>
        <w:ind w:left="5103"/>
        <w:jc w:val="both"/>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городского округа Ставропольского края «Управление финансами»</w:t>
      </w:r>
    </w:p>
    <w:p w:rsidR="000E1B05" w:rsidRDefault="000E1B05">
      <w:pPr>
        <w:widowControl w:val="0"/>
        <w:spacing w:after="0" w:line="240" w:lineRule="exact"/>
        <w:ind w:firstLine="540"/>
        <w:jc w:val="both"/>
        <w:rPr>
          <w:rFonts w:ascii="Times New Roman" w:hAnsi="Times New Roman" w:cs="Times New Roman"/>
          <w:sz w:val="28"/>
          <w:szCs w:val="28"/>
        </w:rPr>
      </w:pPr>
    </w:p>
    <w:p w:rsidR="000E1B05" w:rsidRDefault="000E1B05">
      <w:pPr>
        <w:widowControl w:val="0"/>
        <w:spacing w:after="0" w:line="240" w:lineRule="exact"/>
        <w:jc w:val="center"/>
        <w:rPr>
          <w:rFonts w:ascii="Times New Roman" w:hAnsi="Times New Roman" w:cs="Times New Roman"/>
          <w:sz w:val="28"/>
          <w:szCs w:val="28"/>
        </w:rPr>
      </w:pPr>
      <w:bookmarkStart w:id="3" w:name="Par1573"/>
      <w:bookmarkEnd w:id="3"/>
    </w:p>
    <w:p w:rsidR="000E1B05" w:rsidRDefault="000E1B05">
      <w:pPr>
        <w:widowControl w:val="0"/>
        <w:spacing w:after="0" w:line="240" w:lineRule="exact"/>
        <w:jc w:val="center"/>
        <w:rPr>
          <w:rFonts w:ascii="Times New Roman" w:hAnsi="Times New Roman" w:cs="Times New Roman"/>
          <w:sz w:val="28"/>
          <w:szCs w:val="28"/>
        </w:rPr>
      </w:pP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0E1B05" w:rsidRDefault="000E1B05">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 муниципальной программы Петровского городского округа Ставропольского края «Управление финансами»</w:t>
      </w:r>
    </w:p>
    <w:p w:rsidR="000E1B05" w:rsidRDefault="000E1B05">
      <w:pPr>
        <w:widowControl w:val="0"/>
        <w:ind w:firstLine="540"/>
        <w:jc w:val="both"/>
        <w:rPr>
          <w:rFonts w:ascii="Times New Roman" w:hAnsi="Times New Roman" w:cs="Times New Roman"/>
          <w:sz w:val="28"/>
          <w:szCs w:val="28"/>
        </w:rPr>
      </w:pPr>
    </w:p>
    <w:p w:rsidR="000E1B05" w:rsidRPr="006E30AC" w:rsidRDefault="000E1B05">
      <w:pPr>
        <w:widowControl w:val="0"/>
        <w:spacing w:after="0" w:line="240" w:lineRule="auto"/>
        <w:ind w:firstLine="540"/>
        <w:jc w:val="both"/>
        <w:rPr>
          <w:rFonts w:ascii="Times New Roman" w:hAnsi="Times New Roman" w:cs="Times New Roman"/>
          <w:sz w:val="28"/>
          <w:szCs w:val="28"/>
        </w:rPr>
      </w:pPr>
      <w:r w:rsidRPr="006E30AC">
        <w:rPr>
          <w:rFonts w:ascii="Times New Roman" w:hAnsi="Times New Roman" w:cs="Times New Roman"/>
          <w:sz w:val="28"/>
          <w:szCs w:val="28"/>
        </w:rPr>
        <w:t>Подпрограмма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 муниципальной программы «Управление финансами» (далее соответственно - Подпрограмма, Программа) представляет собой совокупность мер, направленных на создание условий для реализации Программы.</w:t>
      </w:r>
    </w:p>
    <w:p w:rsidR="000E1B05" w:rsidRPr="006E30AC" w:rsidRDefault="000E1B05">
      <w:pPr>
        <w:widowControl w:val="0"/>
        <w:spacing w:after="0" w:line="240" w:lineRule="auto"/>
        <w:ind w:firstLine="540"/>
        <w:jc w:val="both"/>
        <w:rPr>
          <w:rFonts w:ascii="Times New Roman" w:hAnsi="Times New Roman" w:cs="Times New Roman"/>
          <w:sz w:val="28"/>
          <w:szCs w:val="28"/>
        </w:rPr>
      </w:pPr>
      <w:r w:rsidRPr="006E30AC">
        <w:rPr>
          <w:rFonts w:ascii="Times New Roman" w:hAnsi="Times New Roman" w:cs="Times New Roman"/>
          <w:sz w:val="28"/>
          <w:szCs w:val="28"/>
        </w:rPr>
        <w:t>Подпрограмма реализуется в 2021 - 2026 годах без разделения на этапы ее реализации, так как мероприятия Подпрограммы реализуются ежегодно с установленной периодичностью.</w:t>
      </w:r>
    </w:p>
    <w:p w:rsidR="000E1B05" w:rsidRPr="006E30AC" w:rsidRDefault="000E1B05">
      <w:pPr>
        <w:widowControl w:val="0"/>
        <w:spacing w:after="0" w:line="240" w:lineRule="auto"/>
        <w:ind w:firstLine="540"/>
        <w:jc w:val="both"/>
        <w:rPr>
          <w:rFonts w:ascii="Times New Roman" w:hAnsi="Times New Roman" w:cs="Times New Roman"/>
          <w:sz w:val="28"/>
          <w:szCs w:val="28"/>
        </w:rPr>
      </w:pPr>
      <w:r w:rsidRPr="006E30AC">
        <w:rPr>
          <w:rFonts w:ascii="Times New Roman" w:hAnsi="Times New Roman" w:cs="Times New Roman"/>
          <w:sz w:val="28"/>
          <w:szCs w:val="28"/>
        </w:rPr>
        <w:t>Ожидаемым результатом выполнения основного мероприятия Подпрограммы является создание условий для реализации Программы.</w:t>
      </w:r>
    </w:p>
    <w:p w:rsidR="000E1B05" w:rsidRPr="006E30AC" w:rsidRDefault="000E1B05">
      <w:pPr>
        <w:pStyle w:val="ConsPlusCell"/>
        <w:ind w:firstLine="567"/>
        <w:jc w:val="both"/>
        <w:rPr>
          <w:rFonts w:ascii="Times New Roman" w:hAnsi="Times New Roman" w:cs="Times New Roman"/>
          <w:sz w:val="28"/>
          <w:szCs w:val="28"/>
        </w:rPr>
      </w:pPr>
      <w:r w:rsidRPr="006E30AC">
        <w:rPr>
          <w:rFonts w:ascii="Times New Roman" w:hAnsi="Times New Roman" w:cs="Times New Roman"/>
          <w:sz w:val="28"/>
          <w:szCs w:val="28"/>
        </w:rPr>
        <w:t>Объем бюджетных ассигнований на реализацию Подпрограммы составит 108 928,42 тыс. рублей, в том числе по источникам финансового обеспечения:</w:t>
      </w:r>
    </w:p>
    <w:p w:rsidR="000E1B05" w:rsidRPr="006E30AC" w:rsidRDefault="000E1B05">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бюджет Ставропольского края – 0,00 тыс. рублей, в том числе по годам:</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0E1B05" w:rsidRPr="006E30AC" w:rsidRDefault="000E1B05">
      <w:pPr>
        <w:spacing w:after="0" w:line="240" w:lineRule="auto"/>
        <w:ind w:left="107"/>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0E1B05" w:rsidRPr="006E30AC" w:rsidRDefault="000E1B05">
      <w:pPr>
        <w:spacing w:after="0" w:line="240" w:lineRule="auto"/>
        <w:ind w:left="108"/>
        <w:jc w:val="both"/>
        <w:rPr>
          <w:rFonts w:ascii="Times New Roman" w:hAnsi="Times New Roman" w:cs="Times New Roman"/>
          <w:sz w:val="28"/>
          <w:szCs w:val="28"/>
        </w:rPr>
      </w:pPr>
      <w:r w:rsidRPr="006E30AC">
        <w:rPr>
          <w:rFonts w:ascii="Times New Roman" w:hAnsi="Times New Roman" w:cs="Times New Roman"/>
          <w:sz w:val="28"/>
          <w:szCs w:val="28"/>
        </w:rPr>
        <w:t>в 2025 году – 0,00 тыс. рублей;</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0E1B05" w:rsidRPr="006E30AC" w:rsidRDefault="000E1B05" w:rsidP="002F7BE4">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бюджет городского округа – 108 928,42 тыс. рублей, в том числе по годам:</w:t>
      </w:r>
    </w:p>
    <w:p w:rsidR="000E1B05" w:rsidRPr="006E30AC" w:rsidRDefault="000E1B05" w:rsidP="002F7BE4">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2021 году – 16 710,21 тыс. рублей;</w:t>
      </w:r>
    </w:p>
    <w:p w:rsidR="000E1B05" w:rsidRPr="006E30AC" w:rsidRDefault="000E1B05" w:rsidP="002F7BE4">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2022 году – 17 197,57 тыс. рублей;</w:t>
      </w:r>
    </w:p>
    <w:p w:rsidR="000E1B05" w:rsidRPr="006E30AC" w:rsidRDefault="000E1B05" w:rsidP="002F7BE4">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2023 году – 18 755,16 тыс. рублей;</w:t>
      </w:r>
    </w:p>
    <w:p w:rsidR="000E1B05" w:rsidRPr="006E30AC" w:rsidRDefault="000E1B05" w:rsidP="002F7BE4">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2024 году – 18 755,16 тыс. рублей;</w:t>
      </w:r>
    </w:p>
    <w:p w:rsidR="000E1B05" w:rsidRPr="006E30AC" w:rsidRDefault="000E1B05" w:rsidP="002F7BE4">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в 2025 году – 18 755,16 тыс. рублей;</w:t>
      </w:r>
    </w:p>
    <w:p w:rsidR="000E1B05" w:rsidRPr="006E30AC" w:rsidRDefault="000E1B05" w:rsidP="002F7BE4">
      <w:pPr>
        <w:spacing w:after="0" w:line="240" w:lineRule="auto"/>
        <w:ind w:left="105"/>
        <w:jc w:val="both"/>
        <w:rPr>
          <w:rFonts w:ascii="Times New Roman" w:hAnsi="Times New Roman" w:cs="Times New Roman"/>
          <w:sz w:val="28"/>
          <w:szCs w:val="28"/>
        </w:rPr>
      </w:pPr>
      <w:r w:rsidRPr="006E30AC">
        <w:rPr>
          <w:rFonts w:ascii="Times New Roman" w:hAnsi="Times New Roman" w:cs="Times New Roman"/>
          <w:sz w:val="28"/>
          <w:szCs w:val="28"/>
        </w:rPr>
        <w:t>в 2026 году – 18 755,16 тыс. рублей.</w:t>
      </w:r>
    </w:p>
    <w:p w:rsidR="000E1B05" w:rsidRPr="006E30AC" w:rsidRDefault="000E1B05">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налоговые расходы бюджета городского округа – 0,00 тыс. рублей, в том числе по годам:</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2021 году – 0,00 тыс. рублей;</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2022 году – 0,00 тыс. рублей;</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2023 году – 0,00 тыс. рублей;</w:t>
      </w:r>
    </w:p>
    <w:p w:rsidR="000E1B05" w:rsidRDefault="000E1B05">
      <w:pPr>
        <w:spacing w:after="0" w:line="240" w:lineRule="auto"/>
        <w:ind w:left="107"/>
        <w:jc w:val="both"/>
        <w:rPr>
          <w:rFonts w:ascii="Times New Roman" w:hAnsi="Times New Roman" w:cs="Times New Roman"/>
          <w:sz w:val="28"/>
          <w:szCs w:val="28"/>
          <w:highlight w:val="yellow"/>
        </w:rPr>
      </w:pPr>
      <w:r>
        <w:rPr>
          <w:rFonts w:ascii="Times New Roman" w:hAnsi="Times New Roman" w:cs="Times New Roman"/>
          <w:sz w:val="28"/>
          <w:szCs w:val="28"/>
        </w:rPr>
        <w:t>в 2024 году – 0,00 тыс. рублей;</w:t>
      </w:r>
    </w:p>
    <w:p w:rsidR="000E1B05" w:rsidRDefault="000E1B05">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2025 году – 0,00 тыс. рублей;</w:t>
      </w:r>
    </w:p>
    <w:p w:rsidR="000E1B05" w:rsidRDefault="000E1B05">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2026 году – 0,00 тыс. рублей.</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средства участников Программы – 0,00 тыс. рублей, в том числе по годам:</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2021 году – 0,00 тыс. рублей;</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2022 году – 0,00 тыс. рублей;</w:t>
      </w:r>
    </w:p>
    <w:p w:rsidR="000E1B05" w:rsidRDefault="000E1B05">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2023 году – 0,00 тыс. рублей;</w:t>
      </w:r>
    </w:p>
    <w:p w:rsidR="000E1B05" w:rsidRDefault="000E1B05">
      <w:pPr>
        <w:spacing w:after="0" w:line="240" w:lineRule="auto"/>
        <w:ind w:left="107"/>
        <w:jc w:val="both"/>
        <w:rPr>
          <w:rFonts w:ascii="Times New Roman" w:hAnsi="Times New Roman" w:cs="Times New Roman"/>
          <w:sz w:val="28"/>
          <w:szCs w:val="28"/>
          <w:highlight w:val="yellow"/>
        </w:rPr>
      </w:pPr>
      <w:r>
        <w:rPr>
          <w:rFonts w:ascii="Times New Roman" w:hAnsi="Times New Roman" w:cs="Times New Roman"/>
          <w:sz w:val="28"/>
          <w:szCs w:val="28"/>
        </w:rPr>
        <w:t>в 2024 году – 0,00 тыс. рублей;</w:t>
      </w:r>
    </w:p>
    <w:p w:rsidR="000E1B05" w:rsidRDefault="000E1B05">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2025 году – 0,00 тыс. рублей;</w:t>
      </w:r>
    </w:p>
    <w:p w:rsidR="000E1B05" w:rsidRDefault="000E1B05">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2026 году – 0,00 тыс. рублей</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Подпрограмма предусматривает реализацию следующего основного мероприятия:</w:t>
      </w:r>
    </w:p>
    <w:p w:rsidR="000E1B05" w:rsidRDefault="000E1B05">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Программы.</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рамках данного основного мероприятия предполагается осуществление расходов на обеспечение деятельности финансового управления администрации Петровского городского округа Ставропольского края.</w:t>
      </w:r>
    </w:p>
    <w:p w:rsidR="000E1B05" w:rsidRDefault="000E1B0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Подпрограммы приведен в Приложении 4 к Программе.</w:t>
      </w:r>
    </w:p>
    <w:p w:rsidR="000E1B05" w:rsidRDefault="000E1B05">
      <w:pPr>
        <w:spacing w:after="0" w:line="240" w:lineRule="auto"/>
        <w:ind w:firstLine="720"/>
        <w:jc w:val="both"/>
        <w:rPr>
          <w:rFonts w:ascii="Times New Roman" w:hAnsi="Times New Roman" w:cs="Times New Roman"/>
          <w:sz w:val="28"/>
          <w:szCs w:val="28"/>
        </w:rPr>
        <w:sectPr w:rsidR="000E1B05">
          <w:pgSz w:w="11906" w:h="16838"/>
          <w:pgMar w:top="1418" w:right="567" w:bottom="1134" w:left="1985" w:header="0" w:footer="0" w:gutter="0"/>
          <w:cols w:space="720"/>
          <w:formProt w:val="0"/>
          <w:docGrid w:linePitch="360" w:charSpace="4096"/>
        </w:sectPr>
      </w:pPr>
    </w:p>
    <w:tbl>
      <w:tblPr>
        <w:tblW w:w="14459" w:type="dxa"/>
        <w:tblInd w:w="2" w:type="dxa"/>
        <w:tblLook w:val="00A0"/>
      </w:tblPr>
      <w:tblGrid>
        <w:gridCol w:w="8647"/>
        <w:gridCol w:w="5812"/>
      </w:tblGrid>
      <w:tr w:rsidR="000E1B05">
        <w:trPr>
          <w:trHeight w:val="1370"/>
        </w:trPr>
        <w:tc>
          <w:tcPr>
            <w:tcW w:w="8646" w:type="dxa"/>
          </w:tcPr>
          <w:p w:rsidR="000E1B05" w:rsidRDefault="000E1B05">
            <w:pPr>
              <w:spacing w:after="0" w:line="240" w:lineRule="exact"/>
              <w:jc w:val="center"/>
              <w:rPr>
                <w:rFonts w:ascii="Times New Roman" w:hAnsi="Times New Roman" w:cs="Times New Roman"/>
                <w:sz w:val="28"/>
                <w:szCs w:val="28"/>
              </w:rPr>
            </w:pPr>
          </w:p>
        </w:tc>
        <w:tc>
          <w:tcPr>
            <w:tcW w:w="5812" w:type="dxa"/>
          </w:tcPr>
          <w:p w:rsidR="000E1B05" w:rsidRDefault="000E1B05">
            <w:pPr>
              <w:spacing w:after="0" w:line="240" w:lineRule="exact"/>
              <w:ind w:left="743"/>
              <w:jc w:val="center"/>
              <w:rPr>
                <w:rFonts w:ascii="Times New Roman" w:hAnsi="Times New Roman" w:cs="Times New Roman"/>
                <w:sz w:val="28"/>
                <w:szCs w:val="28"/>
              </w:rPr>
            </w:pPr>
            <w:r>
              <w:rPr>
                <w:rFonts w:ascii="Times New Roman" w:hAnsi="Times New Roman" w:cs="Times New Roman"/>
                <w:sz w:val="28"/>
                <w:szCs w:val="28"/>
              </w:rPr>
              <w:t>Приложение 3</w:t>
            </w:r>
          </w:p>
          <w:p w:rsidR="000E1B05" w:rsidRDefault="000E1B05">
            <w:pPr>
              <w:spacing w:after="0" w:line="240" w:lineRule="exact"/>
              <w:ind w:left="743"/>
              <w:jc w:val="both"/>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городского округа Ставропольского края «Управление</w:t>
            </w:r>
          </w:p>
          <w:p w:rsidR="000E1B05" w:rsidRDefault="000E1B05">
            <w:pPr>
              <w:spacing w:after="0" w:line="240" w:lineRule="exact"/>
              <w:ind w:left="743"/>
              <w:jc w:val="both"/>
              <w:rPr>
                <w:rFonts w:ascii="Times New Roman" w:hAnsi="Times New Roman" w:cs="Times New Roman"/>
                <w:sz w:val="28"/>
                <w:szCs w:val="28"/>
              </w:rPr>
            </w:pPr>
            <w:r>
              <w:rPr>
                <w:rFonts w:ascii="Times New Roman" w:hAnsi="Times New Roman" w:cs="Times New Roman"/>
                <w:sz w:val="28"/>
                <w:szCs w:val="28"/>
              </w:rPr>
              <w:t>финансами»</w:t>
            </w:r>
          </w:p>
          <w:p w:rsidR="000E1B05" w:rsidRDefault="000E1B05">
            <w:pPr>
              <w:spacing w:after="0" w:line="240" w:lineRule="exact"/>
              <w:jc w:val="center"/>
              <w:rPr>
                <w:rFonts w:ascii="Times New Roman" w:hAnsi="Times New Roman" w:cs="Times New Roman"/>
                <w:sz w:val="28"/>
                <w:szCs w:val="28"/>
              </w:rPr>
            </w:pPr>
          </w:p>
        </w:tc>
      </w:tr>
    </w:tbl>
    <w:p w:rsidR="000E1B05" w:rsidRDefault="000E1B0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СВЕДЕНИЯ</w:t>
      </w:r>
    </w:p>
    <w:p w:rsidR="000E1B05" w:rsidRDefault="000E1B0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об индикаторах достижения целей муниципальной программы Петровского городского округа Ставропольского края «Управление финансами»</w:t>
      </w:r>
      <w:r>
        <w:rPr>
          <w:rFonts w:ascii="Times New Roman" w:hAnsi="Times New Roman" w:cs="Times New Roman"/>
          <w:sz w:val="28"/>
          <w:szCs w:val="28"/>
          <w:vertAlign w:val="superscript"/>
        </w:rPr>
        <w:t>*</w:t>
      </w:r>
      <w:r>
        <w:rPr>
          <w:rFonts w:ascii="Times New Roman" w:hAnsi="Times New Roman" w:cs="Times New Roman"/>
          <w:sz w:val="28"/>
          <w:szCs w:val="28"/>
        </w:rPr>
        <w:t xml:space="preserve"> и показателях решения задач подпрограмм Программы и их значениях</w:t>
      </w:r>
    </w:p>
    <w:p w:rsidR="000E1B05" w:rsidRDefault="000E1B05">
      <w:pPr>
        <w:spacing w:after="0" w:line="240" w:lineRule="exact"/>
        <w:jc w:val="center"/>
        <w:rPr>
          <w:rFonts w:ascii="Times New Roman" w:hAnsi="Times New Roman" w:cs="Times New Roman"/>
          <w:sz w:val="28"/>
          <w:szCs w:val="28"/>
        </w:rPr>
      </w:pPr>
    </w:p>
    <w:tbl>
      <w:tblPr>
        <w:tblW w:w="14281" w:type="dxa"/>
        <w:tblInd w:w="2" w:type="dxa"/>
        <w:tblLook w:val="00A0"/>
      </w:tblPr>
      <w:tblGrid>
        <w:gridCol w:w="645"/>
        <w:gridCol w:w="5270"/>
        <w:gridCol w:w="1558"/>
        <w:gridCol w:w="849"/>
        <w:gridCol w:w="848"/>
        <w:gridCol w:w="847"/>
        <w:gridCol w:w="849"/>
        <w:gridCol w:w="850"/>
        <w:gridCol w:w="846"/>
        <w:gridCol w:w="849"/>
        <w:gridCol w:w="870"/>
      </w:tblGrid>
      <w:tr w:rsidR="000E1B05">
        <w:trPr>
          <w:tblHead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ind w:left="-180" w:right="-52"/>
              <w:jc w:val="center"/>
              <w:rPr>
                <w:rFonts w:ascii="Times New Roman" w:hAnsi="Times New Roman" w:cs="Times New Roman"/>
                <w:sz w:val="24"/>
                <w:szCs w:val="24"/>
              </w:rPr>
            </w:pPr>
            <w:r>
              <w:rPr>
                <w:rFonts w:ascii="Times New Roman" w:hAnsi="Times New Roman" w:cs="Times New Roman"/>
                <w:sz w:val="24"/>
                <w:szCs w:val="24"/>
              </w:rPr>
              <w:t>№ п/п</w:t>
            </w:r>
          </w:p>
        </w:tc>
        <w:tc>
          <w:tcPr>
            <w:tcW w:w="5269"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Единица </w:t>
            </w:r>
          </w:p>
          <w:p w:rsidR="000E1B05" w:rsidRDefault="000E1B05">
            <w:pPr>
              <w:spacing w:after="0" w:line="240" w:lineRule="auto"/>
              <w:ind w:left="-168" w:firstLine="142"/>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6808" w:type="dxa"/>
            <w:gridSpan w:val="8"/>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индикатора достижения цели Программы и показателя решения задачи подпрограммы Программы по годам</w:t>
            </w:r>
          </w:p>
        </w:tc>
      </w:tr>
      <w:tr w:rsidR="000E1B05">
        <w:trPr>
          <w:tblHeader/>
        </w:trPr>
        <w:tc>
          <w:tcPr>
            <w:tcW w:w="644" w:type="dxa"/>
            <w:vMerge/>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p>
        </w:tc>
        <w:tc>
          <w:tcPr>
            <w:tcW w:w="5269" w:type="dxa"/>
            <w:vMerge/>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84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847"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849"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850"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846"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49"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870"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r>
    </w:tbl>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4" w:lineRule="auto"/>
        <w:jc w:val="center"/>
        <w:rPr>
          <w:rFonts w:ascii="Times New Roman" w:hAnsi="Times New Roman" w:cs="Times New Roman"/>
          <w:sz w:val="24"/>
          <w:szCs w:val="24"/>
        </w:rPr>
      </w:pPr>
    </w:p>
    <w:tbl>
      <w:tblPr>
        <w:tblW w:w="14220" w:type="dxa"/>
        <w:tblInd w:w="2" w:type="dxa"/>
        <w:tblLayout w:type="fixed"/>
        <w:tblLook w:val="00A0"/>
      </w:tblPr>
      <w:tblGrid>
        <w:gridCol w:w="539"/>
        <w:gridCol w:w="4857"/>
        <w:gridCol w:w="52"/>
        <w:gridCol w:w="1531"/>
        <w:gridCol w:w="979"/>
        <w:gridCol w:w="17"/>
        <w:gridCol w:w="840"/>
        <w:gridCol w:w="834"/>
        <w:gridCol w:w="71"/>
        <w:gridCol w:w="900"/>
        <w:gridCol w:w="25"/>
        <w:gridCol w:w="832"/>
        <w:gridCol w:w="43"/>
        <w:gridCol w:w="900"/>
        <w:gridCol w:w="53"/>
        <w:gridCol w:w="996"/>
        <w:gridCol w:w="31"/>
        <w:gridCol w:w="720"/>
      </w:tblGrid>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09"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34"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Цель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 </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57" w:type="dxa"/>
            <w:tcBorders>
              <w:top w:val="single" w:sz="4" w:space="0" w:color="000000"/>
              <w:left w:val="single" w:sz="4" w:space="0" w:color="000000"/>
              <w:bottom w:val="single" w:sz="4" w:space="0" w:color="000000"/>
              <w:right w:val="single" w:sz="4" w:space="0" w:color="000000"/>
            </w:tcBorders>
          </w:tcPr>
          <w:p w:rsidR="000E1B05" w:rsidRPr="006E30AC" w:rsidRDefault="000E1B05">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 xml:space="preserve">Исполнение расходных обязательств Петровского городского округа Ставропольского края за счет собственных  средств бюджета городского округа </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96,4</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95,2</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95,3</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95,7</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95,8</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57" w:type="dxa"/>
            <w:tcBorders>
              <w:top w:val="single" w:sz="4" w:space="0" w:color="000000"/>
              <w:left w:val="single" w:sz="4" w:space="0" w:color="000000"/>
              <w:bottom w:val="single" w:sz="4" w:space="0" w:color="000000"/>
              <w:right w:val="single" w:sz="4" w:space="0" w:color="000000"/>
            </w:tcBorders>
          </w:tcPr>
          <w:p w:rsidR="000E1B05" w:rsidRPr="00F85CFA" w:rsidRDefault="000E1B05">
            <w:pPr>
              <w:spacing w:after="0" w:line="240" w:lineRule="auto"/>
              <w:jc w:val="both"/>
              <w:rPr>
                <w:rFonts w:ascii="Times New Roman" w:hAnsi="Times New Roman" w:cs="Times New Roman"/>
                <w:sz w:val="24"/>
                <w:szCs w:val="24"/>
              </w:rPr>
            </w:pPr>
            <w:r w:rsidRPr="00F85CFA">
              <w:rPr>
                <w:rFonts w:ascii="Times New Roman" w:hAnsi="Times New Roman" w:cs="Times New Roman"/>
                <w:sz w:val="24"/>
                <w:szCs w:val="24"/>
              </w:rPr>
              <w:t xml:space="preserve">Рейтинг Петровского городского округа Ставропольского края по качеству управления бюджетным процессом </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72" w:right="-108"/>
              <w:jc w:val="center"/>
              <w:rPr>
                <w:rFonts w:ascii="Times New Roman" w:hAnsi="Times New Roman" w:cs="Times New Roman"/>
                <w:sz w:val="24"/>
                <w:szCs w:val="24"/>
              </w:rPr>
            </w:pPr>
            <w:r>
              <w:rPr>
                <w:rFonts w:ascii="Times New Roman" w:hAnsi="Times New Roman" w:cs="Times New Roman"/>
                <w:sz w:val="24"/>
                <w:szCs w:val="24"/>
              </w:rPr>
              <w:t>оценка качества управления бюджетным процессом (далее – сте-пень), баллов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62,91 балла</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60 </w:t>
            </w:r>
          </w:p>
          <w:p w:rsidR="000E1B05" w:rsidRDefault="000E1B05">
            <w:pPr>
              <w:spacing w:after="0" w:line="240" w:lineRule="auto"/>
              <w:ind w:left="-108" w:right="-108"/>
              <w:jc w:val="center"/>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61 </w:t>
            </w:r>
          </w:p>
          <w:p w:rsidR="000E1B05" w:rsidRDefault="000E1B05">
            <w:pPr>
              <w:spacing w:after="0" w:line="240" w:lineRule="auto"/>
              <w:ind w:left="-108" w:right="-108"/>
              <w:jc w:val="center"/>
              <w:rPr>
                <w:rFonts w:ascii="Times New Roman" w:hAnsi="Times New Roman" w:cs="Times New Roman"/>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62 </w:t>
            </w:r>
          </w:p>
          <w:p w:rsidR="000E1B05" w:rsidRDefault="000E1B05">
            <w:pPr>
              <w:spacing w:after="0" w:line="240" w:lineRule="auto"/>
              <w:ind w:left="-108" w:right="-108"/>
              <w:jc w:val="center"/>
              <w:rPr>
                <w:rFonts w:ascii="Times New Roman" w:hAnsi="Times New Roman" w:cs="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63 </w:t>
            </w:r>
          </w:p>
          <w:p w:rsidR="000E1B05" w:rsidRDefault="000E1B05">
            <w:pPr>
              <w:spacing w:after="0" w:line="240" w:lineRule="auto"/>
              <w:ind w:left="-108" w:right="-108"/>
              <w:jc w:val="center"/>
              <w:rPr>
                <w:rFonts w:ascii="Times New Roman" w:hAnsi="Times New Roman" w:cs="Times New Roman"/>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64 </w:t>
            </w:r>
          </w:p>
          <w:p w:rsidR="000E1B05" w:rsidRDefault="000E1B05">
            <w:pPr>
              <w:spacing w:after="0" w:line="240" w:lineRule="auto"/>
              <w:ind w:left="-108" w:right="-108"/>
              <w:jc w:val="center"/>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65 </w:t>
            </w:r>
          </w:p>
          <w:p w:rsidR="000E1B05" w:rsidRDefault="000E1B05">
            <w:pPr>
              <w:spacing w:after="0" w:line="240" w:lineRule="auto"/>
              <w:ind w:left="-108" w:right="-108"/>
              <w:jc w:val="center"/>
              <w:rPr>
                <w:rFonts w:ascii="Times New Roman" w:hAnsi="Times New Roman" w:cs="Times New Roman"/>
                <w:sz w:val="24"/>
                <w:szCs w:val="24"/>
              </w:rPr>
            </w:pP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ниже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66 </w:t>
            </w:r>
          </w:p>
          <w:p w:rsidR="000E1B05" w:rsidRDefault="000E1B05">
            <w:pPr>
              <w:spacing w:after="0" w:line="240" w:lineRule="auto"/>
              <w:ind w:left="-108" w:right="-108"/>
              <w:jc w:val="center"/>
              <w:rPr>
                <w:rFonts w:ascii="Times New Roman" w:hAnsi="Times New Roman" w:cs="Times New Roman"/>
                <w:sz w:val="24"/>
                <w:szCs w:val="24"/>
              </w:rPr>
            </w:pP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оценка качества финансового менеджмента, осуществляемого главными распорядителями средств бюджета городского округа</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4,70</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1 «Повышение эффективности бюджетных расходов Петровского городского округа Ставропольского края» Программы</w:t>
            </w:r>
          </w:p>
        </w:tc>
      </w:tr>
      <w:tr w:rsidR="000E1B05">
        <w:trPr>
          <w:trHeight w:val="274"/>
        </w:trPr>
        <w:tc>
          <w:tcPr>
            <w:tcW w:w="539" w:type="dxa"/>
            <w:tcBorders>
              <w:left w:val="single" w:sz="4" w:space="0" w:color="000000"/>
              <w:bottom w:val="single" w:sz="4" w:space="0" w:color="000000"/>
              <w:right w:val="single" w:sz="4" w:space="0" w:color="000000"/>
            </w:tcBorders>
          </w:tcPr>
          <w:p w:rsidR="000E1B05" w:rsidRDefault="000E1B05">
            <w:pPr>
              <w:spacing w:line="240" w:lineRule="atLeast"/>
              <w:rPr>
                <w:rFonts w:ascii="Times New Roman" w:hAnsi="Times New Roman" w:cs="Times New Roman"/>
                <w:sz w:val="24"/>
                <w:szCs w:val="24"/>
              </w:rPr>
            </w:pPr>
          </w:p>
        </w:tc>
        <w:tc>
          <w:tcPr>
            <w:tcW w:w="13681" w:type="dxa"/>
            <w:gridSpan w:val="17"/>
            <w:tcBorders>
              <w:left w:val="single" w:sz="4" w:space="0" w:color="000000"/>
              <w:bottom w:val="single" w:sz="4" w:space="0" w:color="000000"/>
              <w:right w:val="single" w:sz="4" w:space="0" w:color="000000"/>
            </w:tcBorders>
          </w:tcPr>
          <w:p w:rsidR="000E1B05" w:rsidRDefault="000E1B05">
            <w:pPr>
              <w:spacing w:line="240" w:lineRule="atLeast"/>
              <w:rPr>
                <w:rFonts w:ascii="Times New Roman" w:hAnsi="Times New Roman" w:cs="Times New Roman"/>
                <w:sz w:val="24"/>
                <w:szCs w:val="24"/>
              </w:rPr>
            </w:pPr>
            <w:r>
              <w:rPr>
                <w:rFonts w:ascii="Times New Roman" w:hAnsi="Times New Roman" w:cs="Times New Roman"/>
                <w:sz w:val="24"/>
                <w:szCs w:val="24"/>
              </w:rPr>
              <w:t>Задача 1 «Обеспечение роста налогового потенциала Петровского городского округа Ставропольского края</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Темп роста поступлений налоговых и неналоговых доходов бюджета городского округа к уровню предыдущего года</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105,2</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101,5</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857" w:type="dxa"/>
            <w:tcBorders>
              <w:top w:val="single" w:sz="4" w:space="0" w:color="000000"/>
              <w:left w:val="single" w:sz="4" w:space="0" w:color="000000"/>
              <w:bottom w:val="single" w:sz="4" w:space="0" w:color="000000"/>
              <w:right w:val="single" w:sz="4" w:space="0" w:color="000000"/>
            </w:tcBorders>
          </w:tcPr>
          <w:p w:rsidR="000E1B05" w:rsidRPr="006E30AC" w:rsidRDefault="000E1B05">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Доля налоговых и неналоговых доходов бюджета городского округа (за исключением поступлений налоговых доходов по дополнительным нормативам отчислений) в общем объеме собственных доходов бюджета городского округа (без учета субвенций)</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33,85</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857" w:type="dxa"/>
            <w:tcBorders>
              <w:top w:val="single" w:sz="4" w:space="0" w:color="000000"/>
              <w:left w:val="single" w:sz="4" w:space="0" w:color="000000"/>
              <w:bottom w:val="single" w:sz="4" w:space="0" w:color="000000"/>
              <w:right w:val="single" w:sz="4" w:space="0" w:color="000000"/>
            </w:tcBorders>
          </w:tcPr>
          <w:p w:rsidR="000E1B05" w:rsidRPr="006E30AC" w:rsidRDefault="000E1B05">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 xml:space="preserve">Снижение объема недоимки по налогам и сборам, зачисляемым в бюджет городского округа </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11,6</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менее 1,0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не менее 1,2</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менее 1,5</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не менее 1,7</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менее 1,9</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не менее 2,1</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менее 2,3</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Задача 2 «Совершенствование бюджетной политики Петровского городского округа Ставропольского края </w:t>
            </w:r>
          </w:p>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повышение эффективности использования средств бюджета Петровского городского округа»</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Отношение просроченной кредиторской задолженности, сложившейся по расходам бюджета городского округа, к общему объему расходов бюджета городского округа </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0,01</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0,00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Расходы бюджета городского округа на содержание работников органов местного самоуправления в расчете на одного жителя муниципального образования</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рублей</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1603,58</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1850,</w:t>
            </w:r>
          </w:p>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1924,</w:t>
            </w:r>
          </w:p>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2014,35</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2094,</w:t>
            </w:r>
          </w:p>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2178,69</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2265,04</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2356,</w:t>
            </w:r>
          </w:p>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0E1B05">
        <w:trPr>
          <w:trHeight w:val="1261"/>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Удельный вес расходов бюджета городского округа, формируемых в рамках муниципальных программ Петровского городского округа Ставропольского края в общем объеме расходов бюджета городского округа</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97,2</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95,2</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95,3</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95,4</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95,6</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sz w:val="24"/>
                <w:szCs w:val="24"/>
              </w:rPr>
            </w:pP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95,7</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sz w:val="24"/>
                <w:szCs w:val="24"/>
              </w:rPr>
            </w:pPr>
          </w:p>
        </w:tc>
      </w:tr>
      <w:tr w:rsidR="000E1B05">
        <w:trPr>
          <w:trHeight w:val="2144"/>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sz w:val="24"/>
                <w:szCs w:val="24"/>
              </w:rPr>
            </w:pPr>
            <w:r>
              <w:rPr>
                <w:rFonts w:ascii="Times New Roman" w:hAnsi="Times New Roman" w:cs="Times New Roman"/>
                <w:sz w:val="24"/>
                <w:szCs w:val="24"/>
              </w:rPr>
              <w:t>Ежегодное приведение параметров бюджетного прогноза Петровского городского округа Ставропольского края на долгосрочный период в соответствие с решением Совета депутатов Петровского городского округа Ставропольского края о бюджете городского округа на очередной финансовый год и плановый период</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r>
      <w:tr w:rsidR="000E1B05">
        <w:trPr>
          <w:trHeight w:val="1049"/>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реализованных мероприятий Плана мероприятий по подготовке решения о бюджете городского округа на очередной финансовый год и плановый период</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w:t>
            </w: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p w:rsidR="000E1B05" w:rsidRDefault="000E1B05">
            <w:pPr>
              <w:spacing w:after="0" w:line="240" w:lineRule="auto"/>
              <w:jc w:val="center"/>
              <w:rPr>
                <w:rFonts w:ascii="Times New Roman" w:hAnsi="Times New Roman" w:cs="Times New Roman"/>
                <w:sz w:val="24"/>
                <w:szCs w:val="24"/>
              </w:rPr>
            </w:pPr>
          </w:p>
        </w:tc>
      </w:tr>
      <w:tr w:rsidR="000E1B05">
        <w:trPr>
          <w:trHeight w:val="518"/>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Средняя степень реализации муниципальных программ</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96,4</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Задача 3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Автоматизация и обеспечение единых стандартов организации составления и исполнения бюджета городского округа </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857" w:type="dxa"/>
            <w:tcBorders>
              <w:top w:val="single" w:sz="4" w:space="0" w:color="000000"/>
              <w:left w:val="single" w:sz="4" w:space="0" w:color="000000"/>
              <w:bottom w:val="single" w:sz="4" w:space="0" w:color="000000"/>
              <w:right w:val="single" w:sz="4" w:space="0" w:color="000000"/>
            </w:tcBorders>
          </w:tcPr>
          <w:p w:rsidR="000E1B05" w:rsidRPr="006E30AC" w:rsidRDefault="000E1B05">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Ведение разделов «Открытый бюджет округа», «Бюджет для граждан» на официальном сайте администрации</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более</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85</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менее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85</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не менее 85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менее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85</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не менее 85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менее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85</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не менее 85</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менее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85</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Задача 4 «Планирование объема и структуры муниципального долга Петровского городского округа </w:t>
            </w:r>
          </w:p>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Ставропольского края»</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Отношение объема муниципального долга Петровского городского округа Ставропольского края к общему объему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0</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более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60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sz w:val="24"/>
                <w:szCs w:val="24"/>
              </w:rPr>
            </w:pPr>
            <w:r>
              <w:rPr>
                <w:rFonts w:ascii="Times New Roman" w:hAnsi="Times New Roman" w:cs="Times New Roman"/>
                <w:sz w:val="24"/>
                <w:szCs w:val="24"/>
              </w:rPr>
              <w:t>не более 55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более </w:t>
            </w:r>
          </w:p>
          <w:p w:rsidR="000E1B05" w:rsidRDefault="000E1B05">
            <w:pPr>
              <w:spacing w:after="0" w:line="240" w:lineRule="auto"/>
              <w:ind w:left="-108" w:right="-108"/>
              <w:jc w:val="center"/>
              <w:rPr>
                <w:sz w:val="24"/>
                <w:szCs w:val="24"/>
              </w:rPr>
            </w:pPr>
            <w:r>
              <w:rPr>
                <w:rFonts w:ascii="Times New Roman" w:hAnsi="Times New Roman" w:cs="Times New Roman"/>
                <w:sz w:val="24"/>
                <w:szCs w:val="24"/>
              </w:rPr>
              <w:t>50</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sz w:val="24"/>
                <w:szCs w:val="24"/>
              </w:rPr>
            </w:pPr>
            <w:r>
              <w:rPr>
                <w:rFonts w:ascii="Times New Roman" w:hAnsi="Times New Roman" w:cs="Times New Roman"/>
                <w:sz w:val="24"/>
                <w:szCs w:val="24"/>
              </w:rPr>
              <w:t>не более 45</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более </w:t>
            </w:r>
          </w:p>
          <w:p w:rsidR="000E1B05" w:rsidRDefault="000E1B05">
            <w:pPr>
              <w:spacing w:after="0" w:line="240" w:lineRule="auto"/>
              <w:ind w:left="-108" w:right="-108"/>
              <w:jc w:val="center"/>
              <w:rPr>
                <w:sz w:val="24"/>
                <w:szCs w:val="24"/>
              </w:rPr>
            </w:pPr>
            <w:r>
              <w:rPr>
                <w:rFonts w:ascii="Times New Roman" w:hAnsi="Times New Roman" w:cs="Times New Roman"/>
                <w:sz w:val="24"/>
                <w:szCs w:val="24"/>
              </w:rPr>
              <w:t>40</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sz w:val="24"/>
                <w:szCs w:val="24"/>
              </w:rPr>
            </w:pPr>
            <w:r>
              <w:rPr>
                <w:rFonts w:ascii="Times New Roman" w:hAnsi="Times New Roman" w:cs="Times New Roman"/>
                <w:sz w:val="24"/>
                <w:szCs w:val="24"/>
              </w:rPr>
              <w:t>не более 35</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не </w:t>
            </w:r>
          </w:p>
          <w:p w:rsidR="000E1B05" w:rsidRDefault="000E1B0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более </w:t>
            </w:r>
          </w:p>
          <w:p w:rsidR="000E1B05" w:rsidRDefault="000E1B05">
            <w:pPr>
              <w:spacing w:after="0" w:line="240" w:lineRule="auto"/>
              <w:ind w:left="-108" w:right="-108"/>
              <w:jc w:val="center"/>
              <w:rPr>
                <w:sz w:val="24"/>
                <w:szCs w:val="24"/>
              </w:rPr>
            </w:pPr>
            <w:r>
              <w:rPr>
                <w:rFonts w:ascii="Times New Roman" w:hAnsi="Times New Roman" w:cs="Times New Roman"/>
                <w:sz w:val="24"/>
                <w:szCs w:val="24"/>
              </w:rPr>
              <w:t>30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долговой книги Петровского городского округа Ставропольского края</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да</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да</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да</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да</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да</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да</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Задача 5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 </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Соотношение сумм выявленных финансовых нарушений к общей сумме бюджетных средств, проверенных в ходе осуществления финансового контроля</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99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c>
          <w:tcPr>
            <w:tcW w:w="8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3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3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sz w:val="24"/>
                <w:szCs w:val="24"/>
              </w:rPr>
            </w:pPr>
            <w:r>
              <w:rPr>
                <w:rFonts w:ascii="Times New Roman" w:hAnsi="Times New Roman" w:cs="Times New Roman"/>
                <w:sz w:val="24"/>
                <w:szCs w:val="24"/>
              </w:rPr>
              <w:t>1,8</w:t>
            </w:r>
          </w:p>
        </w:tc>
        <w:tc>
          <w:tcPr>
            <w:tcW w:w="996"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96"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51"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p>
        </w:tc>
        <w:tc>
          <w:tcPr>
            <w:tcW w:w="13681" w:type="dxa"/>
            <w:gridSpan w:val="17"/>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Задача 6 «Повышение качества управления муниципальными финансами Петровского городского округа Ставропольского края» </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от всех учреждений округа, процентов</w:t>
            </w:r>
          </w:p>
        </w:tc>
        <w:tc>
          <w:tcPr>
            <w:tcW w:w="97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7"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5"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0"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0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80"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оценки качества финансового менеджмента, осуществляемого главными распорядителями бюджетных средств Петровского городского округа Ставропольского края</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да/нет</w:t>
            </w:r>
          </w:p>
        </w:tc>
        <w:tc>
          <w:tcPr>
            <w:tcW w:w="97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857"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05"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0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00"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90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1080"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w:t>
            </w:r>
          </w:p>
        </w:tc>
      </w:tr>
      <w:tr w:rsidR="000E1B05">
        <w:trPr>
          <w:trHeight w:val="20"/>
        </w:trPr>
        <w:tc>
          <w:tcPr>
            <w:tcW w:w="53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85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 </w:t>
            </w:r>
          </w:p>
        </w:tc>
        <w:tc>
          <w:tcPr>
            <w:tcW w:w="1583"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79"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7"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5"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0"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80" w:type="dxa"/>
            <w:gridSpan w:val="3"/>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E1B05" w:rsidRPr="002F7BE4">
        <w:tblPrEx>
          <w:tblCellMar>
            <w:top w:w="102" w:type="dxa"/>
            <w:left w:w="62" w:type="dxa"/>
            <w:bottom w:w="102" w:type="dxa"/>
            <w:right w:w="62" w:type="dxa"/>
          </w:tblCellMar>
          <w:tblLook w:val="0000"/>
        </w:tblPrEx>
        <w:tc>
          <w:tcPr>
            <w:tcW w:w="539"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24.</w:t>
            </w:r>
          </w:p>
        </w:tc>
        <w:tc>
          <w:tcPr>
            <w:tcW w:w="4857"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Количество проектов - победителей конкурсного отбора инициативных проектов Петровского городского округа Ставропольского края, подлежащих финансированию за счет средств  бюджета городского округа (нарастающим итогом).</w:t>
            </w:r>
          </w:p>
        </w:tc>
        <w:tc>
          <w:tcPr>
            <w:tcW w:w="1583" w:type="dxa"/>
            <w:gridSpan w:val="2"/>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единиц</w:t>
            </w:r>
          </w:p>
        </w:tc>
        <w:tc>
          <w:tcPr>
            <w:tcW w:w="979"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905" w:type="dxa"/>
            <w:gridSpan w:val="2"/>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11</w:t>
            </w:r>
          </w:p>
        </w:tc>
        <w:tc>
          <w:tcPr>
            <w:tcW w:w="900" w:type="dxa"/>
            <w:gridSpan w:val="3"/>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w:t>
            </w:r>
          </w:p>
        </w:tc>
        <w:tc>
          <w:tcPr>
            <w:tcW w:w="1080" w:type="dxa"/>
            <w:gridSpan w:val="3"/>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26</w:t>
            </w:r>
          </w:p>
        </w:tc>
      </w:tr>
    </w:tbl>
    <w:p w:rsidR="000E1B05" w:rsidRDefault="000E1B05">
      <w:pPr>
        <w:spacing w:line="240" w:lineRule="atLeast"/>
        <w:rPr>
          <w:rFonts w:ascii="Times New Roman" w:hAnsi="Times New Roman" w:cs="Times New Roman"/>
          <w:sz w:val="24"/>
          <w:szCs w:val="24"/>
        </w:rPr>
      </w:pPr>
    </w:p>
    <w:p w:rsidR="000E1B05" w:rsidRDefault="000E1B05">
      <w:pPr>
        <w:spacing w:line="240" w:lineRule="atLeast"/>
        <w:rPr>
          <w:rFonts w:ascii="Times New Roman" w:hAnsi="Times New Roman" w:cs="Times New Roman"/>
          <w:sz w:val="24"/>
          <w:szCs w:val="24"/>
        </w:rPr>
      </w:pPr>
    </w:p>
    <w:p w:rsidR="000E1B05" w:rsidRDefault="000E1B05">
      <w:pPr>
        <w:spacing w:line="240" w:lineRule="atLeast"/>
        <w:rPr>
          <w:rFonts w:ascii="Times New Roman" w:hAnsi="Times New Roman" w:cs="Times New Roman"/>
          <w:sz w:val="24"/>
          <w:szCs w:val="24"/>
        </w:rPr>
      </w:pPr>
      <w:r>
        <w:rPr>
          <w:rFonts w:ascii="Times New Roman" w:hAnsi="Times New Roman" w:cs="Times New Roman"/>
          <w:sz w:val="24"/>
          <w:szCs w:val="24"/>
        </w:rPr>
        <w:t>____________</w:t>
      </w:r>
    </w:p>
    <w:p w:rsidR="000E1B05" w:rsidRDefault="000E1B05">
      <w:pPr>
        <w:spacing w:line="240" w:lineRule="atLeast"/>
        <w:rPr>
          <w:rFonts w:ascii="Times New Roman" w:hAnsi="Times New Roman" w:cs="Times New Roman"/>
          <w:sz w:val="24"/>
          <w:szCs w:val="24"/>
        </w:rPr>
      </w:pPr>
      <w:r>
        <w:rPr>
          <w:rFonts w:ascii="Times New Roman" w:hAnsi="Times New Roman" w:cs="Times New Roman"/>
          <w:sz w:val="24"/>
          <w:szCs w:val="24"/>
        </w:rPr>
        <w:t xml:space="preserve">* Далее в настоящем приложении используется сокращение – Программа </w:t>
      </w:r>
    </w:p>
    <w:p w:rsidR="000E1B05" w:rsidRDefault="000E1B05">
      <w:pPr>
        <w:spacing w:line="240" w:lineRule="atLeast"/>
        <w:rPr>
          <w:rFonts w:ascii="Times New Roman" w:hAnsi="Times New Roman" w:cs="Times New Roman"/>
          <w:sz w:val="24"/>
          <w:szCs w:val="24"/>
        </w:rPr>
      </w:pPr>
    </w:p>
    <w:p w:rsidR="000E1B05" w:rsidRDefault="000E1B05">
      <w:pPr>
        <w:spacing w:line="240" w:lineRule="atLeast"/>
        <w:rPr>
          <w:rFonts w:ascii="Times New Roman" w:hAnsi="Times New Roman" w:cs="Times New Roman"/>
          <w:sz w:val="24"/>
          <w:szCs w:val="24"/>
        </w:rPr>
      </w:pPr>
    </w:p>
    <w:p w:rsidR="000E1B05" w:rsidRDefault="000E1B05">
      <w:pPr>
        <w:spacing w:line="240" w:lineRule="atLeast"/>
        <w:rPr>
          <w:rFonts w:ascii="Times New Roman" w:hAnsi="Times New Roman" w:cs="Times New Roman"/>
          <w:sz w:val="24"/>
          <w:szCs w:val="24"/>
        </w:rPr>
      </w:pPr>
    </w:p>
    <w:p w:rsidR="000E1B05" w:rsidRDefault="000E1B05">
      <w:pPr>
        <w:spacing w:line="240" w:lineRule="atLeast"/>
        <w:rPr>
          <w:rFonts w:ascii="Times New Roman" w:hAnsi="Times New Roman" w:cs="Times New Roman"/>
          <w:sz w:val="24"/>
          <w:szCs w:val="24"/>
        </w:rPr>
      </w:pPr>
    </w:p>
    <w:tbl>
      <w:tblPr>
        <w:tblW w:w="14460" w:type="dxa"/>
        <w:tblInd w:w="2" w:type="dxa"/>
        <w:tblLook w:val="00A0"/>
      </w:tblPr>
      <w:tblGrid>
        <w:gridCol w:w="7939"/>
        <w:gridCol w:w="6521"/>
      </w:tblGrid>
      <w:tr w:rsidR="000E1B05">
        <w:trPr>
          <w:trHeight w:val="1494"/>
        </w:trPr>
        <w:tc>
          <w:tcPr>
            <w:tcW w:w="7939" w:type="dxa"/>
          </w:tcPr>
          <w:p w:rsidR="000E1B05" w:rsidRDefault="000E1B05">
            <w:pPr>
              <w:spacing w:after="0" w:line="240" w:lineRule="exact"/>
              <w:jc w:val="center"/>
              <w:rPr>
                <w:rFonts w:ascii="Times New Roman" w:hAnsi="Times New Roman" w:cs="Times New Roman"/>
                <w:sz w:val="28"/>
                <w:szCs w:val="28"/>
              </w:rPr>
            </w:pPr>
          </w:p>
        </w:tc>
        <w:tc>
          <w:tcPr>
            <w:tcW w:w="6521" w:type="dxa"/>
          </w:tcPr>
          <w:p w:rsidR="000E1B05" w:rsidRDefault="000E1B05">
            <w:pPr>
              <w:spacing w:after="0" w:line="240" w:lineRule="exact"/>
              <w:ind w:left="1734"/>
              <w:jc w:val="center"/>
              <w:rPr>
                <w:rFonts w:ascii="Times New Roman" w:hAnsi="Times New Roman" w:cs="Times New Roman"/>
                <w:sz w:val="28"/>
                <w:szCs w:val="28"/>
              </w:rPr>
            </w:pPr>
            <w:r>
              <w:rPr>
                <w:rFonts w:ascii="Times New Roman" w:hAnsi="Times New Roman" w:cs="Times New Roman"/>
                <w:sz w:val="28"/>
                <w:szCs w:val="28"/>
              </w:rPr>
              <w:t>Приложение 4</w:t>
            </w:r>
          </w:p>
          <w:p w:rsidR="000E1B05" w:rsidRDefault="000E1B05">
            <w:pPr>
              <w:spacing w:after="0" w:line="240" w:lineRule="exact"/>
              <w:ind w:left="1734"/>
              <w:jc w:val="both"/>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городского округа Ставропольского края «Управление</w:t>
            </w:r>
          </w:p>
          <w:p w:rsidR="000E1B05" w:rsidRDefault="000E1B05">
            <w:pPr>
              <w:spacing w:after="0" w:line="240" w:lineRule="exact"/>
              <w:ind w:left="1734"/>
              <w:jc w:val="both"/>
              <w:rPr>
                <w:rFonts w:ascii="Times New Roman" w:hAnsi="Times New Roman" w:cs="Times New Roman"/>
                <w:sz w:val="28"/>
                <w:szCs w:val="28"/>
              </w:rPr>
            </w:pPr>
            <w:r>
              <w:rPr>
                <w:rFonts w:ascii="Times New Roman" w:hAnsi="Times New Roman" w:cs="Times New Roman"/>
                <w:sz w:val="28"/>
                <w:szCs w:val="28"/>
              </w:rPr>
              <w:t>финансами»</w:t>
            </w:r>
          </w:p>
          <w:p w:rsidR="000E1B05" w:rsidRDefault="000E1B05">
            <w:pPr>
              <w:spacing w:after="0" w:line="240" w:lineRule="exact"/>
              <w:jc w:val="center"/>
              <w:rPr>
                <w:rFonts w:ascii="Times New Roman" w:hAnsi="Times New Roman" w:cs="Times New Roman"/>
                <w:sz w:val="28"/>
                <w:szCs w:val="28"/>
              </w:rPr>
            </w:pPr>
          </w:p>
        </w:tc>
      </w:tr>
    </w:tbl>
    <w:p w:rsidR="000E1B05" w:rsidRDefault="000E1B05">
      <w:pPr>
        <w:spacing w:after="0" w:line="240" w:lineRule="auto"/>
        <w:jc w:val="right"/>
        <w:rPr>
          <w:rFonts w:ascii="Times New Roman" w:hAnsi="Times New Roman" w:cs="Times New Roman"/>
          <w:sz w:val="28"/>
          <w:szCs w:val="28"/>
        </w:rPr>
      </w:pPr>
    </w:p>
    <w:p w:rsidR="000E1B05" w:rsidRDefault="000E1B05">
      <w:pPr>
        <w:spacing w:after="0" w:line="240" w:lineRule="auto"/>
        <w:jc w:val="center"/>
        <w:rPr>
          <w:rFonts w:ascii="Times New Roman" w:hAnsi="Times New Roman" w:cs="Times New Roman"/>
          <w:sz w:val="28"/>
          <w:szCs w:val="28"/>
        </w:rPr>
      </w:pPr>
    </w:p>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rsidR="000E1B05" w:rsidRDefault="000E1B05">
      <w:pPr>
        <w:spacing w:after="0" w:line="240" w:lineRule="exact"/>
        <w:jc w:val="center"/>
        <w:rPr>
          <w:rFonts w:ascii="Times New Roman" w:hAnsi="Times New Roman" w:cs="Times New Roman"/>
          <w:sz w:val="28"/>
          <w:szCs w:val="28"/>
          <w:vertAlign w:val="superscript"/>
        </w:rPr>
      </w:pPr>
      <w:r>
        <w:rPr>
          <w:rFonts w:ascii="Times New Roman" w:hAnsi="Times New Roman" w:cs="Times New Roman"/>
          <w:sz w:val="28"/>
          <w:szCs w:val="28"/>
        </w:rPr>
        <w:t>основных мероприятий подпрограмм муниципальной программы Петровского городского округа Ставропольского края «Управление финансами»</w:t>
      </w:r>
      <w:r>
        <w:rPr>
          <w:rFonts w:ascii="Times New Roman" w:hAnsi="Times New Roman" w:cs="Times New Roman"/>
          <w:sz w:val="28"/>
          <w:szCs w:val="28"/>
          <w:vertAlign w:val="superscript"/>
        </w:rPr>
        <w:t>*</w:t>
      </w:r>
    </w:p>
    <w:p w:rsidR="000E1B05" w:rsidRDefault="000E1B05">
      <w:pPr>
        <w:spacing w:after="0" w:line="240" w:lineRule="auto"/>
        <w:jc w:val="center"/>
        <w:rPr>
          <w:rFonts w:ascii="Times New Roman" w:hAnsi="Times New Roman" w:cs="Times New Roman"/>
          <w:sz w:val="28"/>
          <w:szCs w:val="28"/>
        </w:rPr>
      </w:pPr>
    </w:p>
    <w:tbl>
      <w:tblPr>
        <w:tblW w:w="14222" w:type="dxa"/>
        <w:tblInd w:w="2" w:type="dxa"/>
        <w:tblLayout w:type="fixed"/>
        <w:tblLook w:val="00A0"/>
      </w:tblPr>
      <w:tblGrid>
        <w:gridCol w:w="720"/>
        <w:gridCol w:w="3960"/>
        <w:gridCol w:w="2160"/>
        <w:gridCol w:w="2160"/>
        <w:gridCol w:w="1260"/>
        <w:gridCol w:w="1440"/>
        <w:gridCol w:w="2522"/>
      </w:tblGrid>
      <w:tr w:rsidR="000E1B05">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 xml:space="preserve">№ </w:t>
            </w:r>
          </w:p>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п/п</w:t>
            </w:r>
          </w:p>
        </w:tc>
        <w:tc>
          <w:tcPr>
            <w:tcW w:w="3960"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подпрограммы Программы, основного мероприятия подпрограммы Программы</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 основного мероприятия</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(соисполнитель, участник) основного мероприятия подпрограммы Программы</w:t>
            </w:r>
          </w:p>
        </w:tc>
        <w:tc>
          <w:tcPr>
            <w:tcW w:w="2700" w:type="dxa"/>
            <w:gridSpan w:val="2"/>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Связь с индикаторами достижения целей Программы и показателями решения задач подпрограммы Программы</w:t>
            </w:r>
          </w:p>
        </w:tc>
      </w:tr>
      <w:tr w:rsidR="000E1B05">
        <w:tc>
          <w:tcPr>
            <w:tcW w:w="720" w:type="dxa"/>
            <w:vMerge/>
            <w:tcBorders>
              <w:top w:val="single" w:sz="4" w:space="0" w:color="000000"/>
              <w:left w:val="single" w:sz="4" w:space="0" w:color="000000"/>
              <w:right w:val="single" w:sz="4" w:space="0" w:color="000000"/>
            </w:tcBorders>
          </w:tcPr>
          <w:p w:rsidR="000E1B05" w:rsidRDefault="000E1B05">
            <w:pPr>
              <w:spacing w:after="0" w:line="240" w:lineRule="exact"/>
              <w:jc w:val="center"/>
              <w:rPr>
                <w:rFonts w:ascii="Times New Roman" w:hAnsi="Times New Roman" w:cs="Times New Roman"/>
                <w:sz w:val="28"/>
                <w:szCs w:val="28"/>
              </w:rPr>
            </w:pPr>
          </w:p>
        </w:tc>
        <w:tc>
          <w:tcPr>
            <w:tcW w:w="3960" w:type="dxa"/>
            <w:vMerge/>
            <w:tcBorders>
              <w:top w:val="single" w:sz="4" w:space="0" w:color="000000"/>
              <w:left w:val="single" w:sz="4" w:space="0" w:color="000000"/>
              <w:right w:val="single" w:sz="4" w:space="0" w:color="000000"/>
            </w:tcBorders>
          </w:tcPr>
          <w:p w:rsidR="000E1B05" w:rsidRDefault="000E1B05">
            <w:pPr>
              <w:spacing w:after="0" w:line="240" w:lineRule="exact"/>
              <w:jc w:val="center"/>
              <w:rPr>
                <w:rFonts w:ascii="Times New Roman" w:hAnsi="Times New Roman" w:cs="Times New Roman"/>
                <w:sz w:val="28"/>
                <w:szCs w:val="28"/>
              </w:rPr>
            </w:pPr>
          </w:p>
        </w:tc>
        <w:tc>
          <w:tcPr>
            <w:tcW w:w="2160" w:type="dxa"/>
            <w:vMerge/>
            <w:tcBorders>
              <w:top w:val="single" w:sz="4" w:space="0" w:color="000000"/>
              <w:left w:val="single" w:sz="4" w:space="0" w:color="000000"/>
              <w:right w:val="single" w:sz="4" w:space="0" w:color="000000"/>
            </w:tcBorders>
          </w:tcPr>
          <w:p w:rsidR="000E1B05" w:rsidRDefault="000E1B05">
            <w:pPr>
              <w:spacing w:after="0" w:line="240" w:lineRule="exact"/>
              <w:jc w:val="center"/>
              <w:rPr>
                <w:rFonts w:ascii="Times New Roman" w:hAnsi="Times New Roman" w:cs="Times New Roman"/>
                <w:sz w:val="28"/>
                <w:szCs w:val="28"/>
              </w:rPr>
            </w:pPr>
          </w:p>
        </w:tc>
        <w:tc>
          <w:tcPr>
            <w:tcW w:w="2160" w:type="dxa"/>
            <w:vMerge/>
            <w:tcBorders>
              <w:top w:val="single" w:sz="4" w:space="0" w:color="000000"/>
              <w:left w:val="single" w:sz="4" w:space="0" w:color="000000"/>
              <w:right w:val="single" w:sz="4" w:space="0" w:color="000000"/>
            </w:tcBorders>
          </w:tcPr>
          <w:p w:rsidR="000E1B05" w:rsidRDefault="000E1B05">
            <w:pPr>
              <w:spacing w:after="0" w:line="240" w:lineRule="exact"/>
              <w:jc w:val="center"/>
              <w:rPr>
                <w:rFonts w:ascii="Times New Roman" w:hAnsi="Times New Roman" w:cs="Times New Roman"/>
                <w:sz w:val="28"/>
                <w:szCs w:val="28"/>
              </w:rPr>
            </w:pPr>
          </w:p>
        </w:tc>
        <w:tc>
          <w:tcPr>
            <w:tcW w:w="1260" w:type="dxa"/>
            <w:tcBorders>
              <w:top w:val="single" w:sz="4" w:space="0" w:color="000000"/>
              <w:left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начала реализации</w:t>
            </w:r>
          </w:p>
        </w:tc>
        <w:tc>
          <w:tcPr>
            <w:tcW w:w="1440" w:type="dxa"/>
            <w:tcBorders>
              <w:top w:val="single" w:sz="4" w:space="0" w:color="000000"/>
              <w:left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окончания реализации</w:t>
            </w:r>
          </w:p>
        </w:tc>
        <w:tc>
          <w:tcPr>
            <w:tcW w:w="2522" w:type="dxa"/>
            <w:vMerge/>
            <w:tcBorders>
              <w:top w:val="single" w:sz="4" w:space="0" w:color="000000"/>
              <w:left w:val="single" w:sz="4" w:space="0" w:color="000000"/>
              <w:right w:val="single" w:sz="4" w:space="0" w:color="000000"/>
            </w:tcBorders>
          </w:tcPr>
          <w:p w:rsidR="000E1B05" w:rsidRDefault="000E1B05">
            <w:pPr>
              <w:spacing w:after="0" w:line="240" w:lineRule="exact"/>
              <w:jc w:val="center"/>
              <w:rPr>
                <w:rFonts w:ascii="Times New Roman" w:hAnsi="Times New Roman" w:cs="Times New Roman"/>
                <w:sz w:val="28"/>
                <w:szCs w:val="28"/>
              </w:rPr>
            </w:pPr>
          </w:p>
        </w:tc>
      </w:tr>
    </w:tbl>
    <w:p w:rsidR="000E1B05" w:rsidRDefault="000E1B05">
      <w:pPr>
        <w:spacing w:after="0" w:line="240" w:lineRule="auto"/>
        <w:rPr>
          <w:rFonts w:ascii="Times New Roman" w:hAnsi="Times New Roman" w:cs="Times New Roman"/>
          <w:sz w:val="2"/>
          <w:szCs w:val="2"/>
        </w:rPr>
      </w:pPr>
    </w:p>
    <w:p w:rsidR="000E1B05" w:rsidRDefault="000E1B05">
      <w:pPr>
        <w:spacing w:after="0" w:line="4" w:lineRule="auto"/>
        <w:jc w:val="center"/>
        <w:rPr>
          <w:rFonts w:ascii="Times New Roman" w:hAnsi="Times New Roman" w:cs="Times New Roman"/>
          <w:sz w:val="2"/>
          <w:szCs w:val="2"/>
        </w:rPr>
      </w:pPr>
    </w:p>
    <w:tbl>
      <w:tblPr>
        <w:tblW w:w="14220" w:type="dxa"/>
        <w:tblInd w:w="2" w:type="dxa"/>
        <w:tblLayout w:type="fixed"/>
        <w:tblLook w:val="00A0"/>
      </w:tblPr>
      <w:tblGrid>
        <w:gridCol w:w="720"/>
        <w:gridCol w:w="3954"/>
        <w:gridCol w:w="6"/>
        <w:gridCol w:w="2160"/>
        <w:gridCol w:w="2160"/>
        <w:gridCol w:w="1260"/>
        <w:gridCol w:w="1440"/>
        <w:gridCol w:w="2520"/>
      </w:tblGrid>
      <w:tr w:rsidR="000E1B05">
        <w:trPr>
          <w:trHeight w:val="333"/>
          <w:tblHeader/>
        </w:trPr>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E1B05">
        <w:trPr>
          <w:trHeight w:val="568"/>
        </w:trPr>
        <w:tc>
          <w:tcPr>
            <w:tcW w:w="14220" w:type="dxa"/>
            <w:gridSpan w:val="8"/>
            <w:tcBorders>
              <w:top w:val="single" w:sz="4" w:space="0" w:color="000000"/>
              <w:bottom w:val="single" w:sz="4" w:space="0" w:color="000000"/>
            </w:tcBorders>
            <w:vAlign w:val="center"/>
          </w:tcPr>
          <w:p w:rsidR="000E1B05" w:rsidRDefault="000E1B05">
            <w:pPr>
              <w:spacing w:after="0" w:line="240" w:lineRule="auto"/>
              <w:jc w:val="center"/>
              <w:rPr>
                <w:rFonts w:ascii="Times New Roman" w:hAnsi="Times New Roman" w:cs="Times New Roman"/>
                <w:i/>
                <w:iCs/>
                <w:sz w:val="28"/>
                <w:szCs w:val="28"/>
              </w:rPr>
            </w:pPr>
            <w:r>
              <w:rPr>
                <w:rFonts w:ascii="Times New Roman" w:hAnsi="Times New Roman" w:cs="Times New Roman"/>
                <w:sz w:val="28"/>
                <w:szCs w:val="28"/>
              </w:rPr>
              <w:t>Цель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4"/>
                <w:szCs w:val="24"/>
              </w:rPr>
            </w:pPr>
            <w:r>
              <w:rPr>
                <w:rFonts w:ascii="Times New Roman" w:hAnsi="Times New Roman" w:cs="Times New Roman"/>
                <w:sz w:val="28"/>
                <w:szCs w:val="28"/>
              </w:rPr>
              <w:t>Подпрограмма 1 «Повышение эффективности бюджетныхрасходов Петровского городского округа Ставропольского края», в том числе</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both"/>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 г.</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 1-3 приложения 3 к Программе</w:t>
            </w:r>
          </w:p>
        </w:tc>
      </w:tr>
      <w:tr w:rsidR="000E1B05">
        <w:trPr>
          <w:trHeight w:val="358"/>
        </w:trPr>
        <w:tc>
          <w:tcPr>
            <w:tcW w:w="14220" w:type="dxa"/>
            <w:gridSpan w:val="8"/>
            <w:tcBorders>
              <w:top w:val="single" w:sz="4" w:space="0" w:color="000000"/>
              <w:left w:val="single" w:sz="4" w:space="0" w:color="000000"/>
              <w:bottom w:val="single" w:sz="4" w:space="0" w:color="000000"/>
              <w:right w:val="single" w:sz="4" w:space="0" w:color="000000"/>
            </w:tcBorders>
            <w:vAlign w:val="bottom"/>
          </w:tcPr>
          <w:p w:rsidR="000E1B05" w:rsidRDefault="000E1B05">
            <w:pPr>
              <w:spacing w:after="0" w:line="240" w:lineRule="exact"/>
              <w:jc w:val="center"/>
              <w:rPr>
                <w:rFonts w:ascii="Times New Roman" w:hAnsi="Times New Roman" w:cs="Times New Roman"/>
                <w:sz w:val="28"/>
                <w:szCs w:val="28"/>
              </w:rPr>
            </w:pPr>
          </w:p>
          <w:p w:rsidR="000E1B05" w:rsidRDefault="000E1B05">
            <w:pPr>
              <w:spacing w:after="0" w:line="240" w:lineRule="exact"/>
              <w:jc w:val="center"/>
              <w:rPr>
                <w:rFonts w:ascii="Times New Roman" w:hAnsi="Times New Roman" w:cs="Times New Roman"/>
                <w:sz w:val="28"/>
                <w:szCs w:val="28"/>
              </w:rPr>
            </w:pPr>
          </w:p>
          <w:p w:rsidR="000E1B05" w:rsidRDefault="000E1B0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Задача «Обеспечение роста налогового потенциала Петровского городского округа Ставропольского края»</w:t>
            </w:r>
          </w:p>
        </w:tc>
      </w:tr>
      <w:tr w:rsidR="000E1B05">
        <w:trPr>
          <w:trHeight w:val="3477"/>
        </w:trPr>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1.1</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Расширение налоговой базы и достижение устойчивой положительной динамики поступления налоговых и неналоговых доходов в бюджет городского округа </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направленных на совершенствование процедур муниципального управления, </w:t>
            </w:r>
          </w:p>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применение мер муниципального регулирования, предоставление налоговых льгот</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both"/>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 г.</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 4-6Приложения 3 к Программе</w:t>
            </w:r>
          </w:p>
        </w:tc>
      </w:tr>
      <w:tr w:rsidR="000E1B05">
        <w:trPr>
          <w:trHeight w:val="558"/>
        </w:trPr>
        <w:tc>
          <w:tcPr>
            <w:tcW w:w="14220" w:type="dxa"/>
            <w:gridSpan w:val="8"/>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16"/>
                <w:szCs w:val="16"/>
              </w:rPr>
            </w:pPr>
            <w:r>
              <w:rPr>
                <w:rFonts w:ascii="Times New Roman" w:hAnsi="Times New Roman" w:cs="Times New Roman"/>
                <w:sz w:val="28"/>
                <w:szCs w:val="28"/>
              </w:rPr>
              <w:t>Задача «Совершенствование бюджетной политики Петровского городского округа Ставропольского края и повышение эффективности использования средств бюджета Петровского городского округа Ставропольского края»</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1.2.</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Координация стратегического и бюджетного планирования, создание инструментов долгосрочного бюджетного планирования</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пункты7-11Приложения 3 к Программе</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1.3.</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Нормативное правовое регулирование и организациионно-методическое обеспечение бюджетного процесса в Петровском городском округе Ставропольского края</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p w:rsidR="000E1B05" w:rsidRDefault="000E1B05">
            <w:pPr>
              <w:spacing w:after="0" w:line="240" w:lineRule="auto"/>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12Приложения 3 к Программе</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1.4.</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планирования и исполнения бюджета городского округа</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направленных на совершенствование процедур муниципального управления, </w:t>
            </w:r>
          </w:p>
          <w:p w:rsidR="000E1B05" w:rsidRDefault="000E1B05">
            <w:pPr>
              <w:spacing w:after="0" w:line="240" w:lineRule="auto"/>
              <w:ind w:right="-108"/>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органов местного самоуправления</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Pr="006E30AC" w:rsidRDefault="000E1B05">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ГРБС</w:t>
            </w: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пункты7-13Приложения 3 к Программе</w:t>
            </w:r>
          </w:p>
        </w:tc>
      </w:tr>
      <w:tr w:rsidR="000E1B05">
        <w:trPr>
          <w:trHeight w:val="909"/>
        </w:trPr>
        <w:tc>
          <w:tcPr>
            <w:tcW w:w="14220" w:type="dxa"/>
            <w:gridSpan w:val="8"/>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1.5.</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Автоматизация и обеспечение единых стандартов организации составления и исполнения бюджета городского округа; 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мероприятий, направленных на совершенствование процедур муниципального управления, </w:t>
            </w:r>
          </w:p>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органов местного самоуправления</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Pr="006E30AC" w:rsidRDefault="000E1B05">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ГРБС</w:t>
            </w:r>
          </w:p>
          <w:p w:rsidR="000E1B05" w:rsidRDefault="000E1B05">
            <w:pPr>
              <w:spacing w:after="0" w:line="240" w:lineRule="auto"/>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 14-15 Приложения 3 к Программе</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1.6.</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Размещение на официальном сайте администрации Петровского городского округа Ставропольского края актуальной, достоверной, доступной информации о состоянии муниципальных финансов Петровского городского округа Ставропольского края </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p w:rsidR="000E1B05" w:rsidRDefault="000E1B05">
            <w:pPr>
              <w:spacing w:after="0" w:line="240" w:lineRule="auto"/>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16Приложения 3 к Программе</w:t>
            </w:r>
          </w:p>
        </w:tc>
      </w:tr>
      <w:tr w:rsidR="000E1B05">
        <w:tc>
          <w:tcPr>
            <w:tcW w:w="14220" w:type="dxa"/>
            <w:gridSpan w:val="8"/>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Задача «Планирование объема и структуры муниципального долга Петровского городского округа </w:t>
            </w:r>
          </w:p>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1.7.</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Планирование объема и структуры муниципального долга Петровского городского округа Ставропольского края</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p w:rsidR="000E1B05" w:rsidRDefault="000E1B05">
            <w:pPr>
              <w:spacing w:after="0" w:line="240" w:lineRule="auto"/>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both"/>
              <w:rPr>
                <w:rFonts w:ascii="Times New Roman" w:hAnsi="Times New Roman" w:cs="Times New Roman"/>
                <w:sz w:val="28"/>
                <w:szCs w:val="28"/>
              </w:rPr>
            </w:pPr>
          </w:p>
          <w:p w:rsidR="000E1B05" w:rsidRDefault="000E1B05">
            <w:pPr>
              <w:spacing w:after="0" w:line="240" w:lineRule="auto"/>
              <w:jc w:val="both"/>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 17-18Приложения 3 к Программе</w:t>
            </w:r>
          </w:p>
        </w:tc>
      </w:tr>
      <w:tr w:rsidR="000E1B05">
        <w:tc>
          <w:tcPr>
            <w:tcW w:w="14220" w:type="dxa"/>
            <w:gridSpan w:val="8"/>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Задача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1.8.</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Организация и осуществление контроля в сфере закупок</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выполнение функций органами местного самоуправления, казенными учреждениями</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center"/>
              <w:rPr>
                <w:rFonts w:ascii="Times New Roman" w:hAnsi="Times New Roman" w:cs="Times New Roman"/>
                <w:sz w:val="28"/>
                <w:szCs w:val="28"/>
                <w:highlight w:val="yellow"/>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пункт 19Приложения 3 к Программе</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1.9.</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Осуществление финансового контроля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p w:rsidR="000E1B05" w:rsidRDefault="000E1B05">
            <w:pPr>
              <w:spacing w:after="0" w:line="240" w:lineRule="auto"/>
              <w:jc w:val="both"/>
              <w:rPr>
                <w:rFonts w:ascii="Times New Roman" w:hAnsi="Times New Roman" w:cs="Times New Roman"/>
                <w:sz w:val="28"/>
                <w:szCs w:val="28"/>
                <w:highlight w:val="yellow"/>
              </w:rPr>
            </w:pP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center"/>
              <w:rPr>
                <w:rFonts w:ascii="Times New Roman" w:hAnsi="Times New Roman" w:cs="Times New Roman"/>
                <w:sz w:val="28"/>
                <w:szCs w:val="28"/>
                <w:highlight w:val="yellow"/>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пункт 20Приложения 3 к Программе</w:t>
            </w:r>
          </w:p>
        </w:tc>
      </w:tr>
      <w:tr w:rsidR="000E1B05">
        <w:tc>
          <w:tcPr>
            <w:tcW w:w="14220" w:type="dxa"/>
            <w:gridSpan w:val="8"/>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Задача «Повышение качества управления муниципальными финансами Петровского городского округа </w:t>
            </w:r>
          </w:p>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1.10.</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 </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tc>
        <w:tc>
          <w:tcPr>
            <w:tcW w:w="2160" w:type="dxa"/>
            <w:tcBorders>
              <w:top w:val="single" w:sz="4" w:space="0" w:color="000000"/>
              <w:left w:val="single" w:sz="4" w:space="0" w:color="000000"/>
              <w:bottom w:val="single" w:sz="4" w:space="0" w:color="000000"/>
              <w:right w:val="single" w:sz="4" w:space="0" w:color="000000"/>
            </w:tcBorders>
          </w:tcPr>
          <w:p w:rsidR="000E1B05" w:rsidRPr="006E30AC" w:rsidRDefault="000E1B05">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финансовое управление,</w:t>
            </w:r>
          </w:p>
          <w:p w:rsidR="000E1B05" w:rsidRPr="006E30AC" w:rsidRDefault="000E1B05">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МКУ «Центра-лизованная бухгалтерия»</w:t>
            </w:r>
          </w:p>
          <w:p w:rsidR="000E1B05" w:rsidRDefault="000E1B05">
            <w:pPr>
              <w:spacing w:after="0" w:line="240" w:lineRule="auto"/>
              <w:jc w:val="both"/>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21Приложения 3 к Программе</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1.11.</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Мотивация главных распорядителей средств бюджета городского округа к повышению качества финансового менеджмента</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Pr="006E30AC" w:rsidRDefault="000E1B05">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ГРБС</w:t>
            </w:r>
          </w:p>
          <w:p w:rsidR="000E1B05" w:rsidRDefault="000E1B05">
            <w:pPr>
              <w:spacing w:after="0" w:line="240" w:lineRule="auto"/>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22Приложения 3 к Программе</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1.12.</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p w:rsidR="000E1B05" w:rsidRDefault="000E1B05">
            <w:pPr>
              <w:spacing w:after="0" w:line="240" w:lineRule="auto"/>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center"/>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23Приложения 3 к Программе</w:t>
            </w:r>
          </w:p>
        </w:tc>
      </w:tr>
      <w:tr w:rsidR="000E1B05" w:rsidRPr="00DE6B17">
        <w:tblPrEx>
          <w:tblCellMar>
            <w:top w:w="102" w:type="dxa"/>
            <w:left w:w="62" w:type="dxa"/>
            <w:bottom w:w="102" w:type="dxa"/>
            <w:right w:w="62" w:type="dxa"/>
          </w:tblCellMar>
          <w:tblLook w:val="0000"/>
        </w:tblPrEx>
        <w:tc>
          <w:tcPr>
            <w:tcW w:w="720" w:type="dxa"/>
            <w:tcBorders>
              <w:top w:val="single" w:sz="4" w:space="0" w:color="auto"/>
              <w:left w:val="single" w:sz="4" w:space="0" w:color="auto"/>
              <w:bottom w:val="single" w:sz="4" w:space="0" w:color="auto"/>
              <w:right w:val="single" w:sz="4" w:space="0" w:color="auto"/>
            </w:tcBorders>
          </w:tcPr>
          <w:p w:rsidR="000E1B05" w:rsidRPr="006E30AC" w:rsidRDefault="000E1B05" w:rsidP="006E30AC">
            <w:pPr>
              <w:autoSpaceDE w:val="0"/>
              <w:autoSpaceDN w:val="0"/>
              <w:adjustRightInd w:val="0"/>
              <w:spacing w:after="0" w:line="240" w:lineRule="auto"/>
              <w:ind w:left="-62" w:right="-62"/>
              <w:jc w:val="center"/>
              <w:rPr>
                <w:rFonts w:ascii="Times New Roman" w:hAnsi="Times New Roman" w:cs="Times New Roman"/>
                <w:sz w:val="28"/>
                <w:szCs w:val="28"/>
              </w:rPr>
            </w:pPr>
            <w:r w:rsidRPr="006E30AC">
              <w:rPr>
                <w:rFonts w:ascii="Times New Roman" w:hAnsi="Times New Roman" w:cs="Times New Roman"/>
                <w:sz w:val="28"/>
                <w:szCs w:val="28"/>
              </w:rPr>
              <w:t>1.13.</w:t>
            </w:r>
          </w:p>
        </w:tc>
        <w:tc>
          <w:tcPr>
            <w:tcW w:w="3960" w:type="dxa"/>
            <w:gridSpan w:val="2"/>
            <w:tcBorders>
              <w:top w:val="single" w:sz="4" w:space="0" w:color="auto"/>
              <w:left w:val="single" w:sz="4" w:space="0" w:color="auto"/>
              <w:bottom w:val="single" w:sz="4" w:space="0" w:color="auto"/>
              <w:right w:val="single" w:sz="4" w:space="0" w:color="auto"/>
            </w:tcBorders>
          </w:tcPr>
          <w:p w:rsidR="000E1B05" w:rsidRPr="006E30AC" w:rsidRDefault="000E1B05" w:rsidP="009414A9">
            <w:pPr>
              <w:autoSpaceDE w:val="0"/>
              <w:autoSpaceDN w:val="0"/>
              <w:adjustRightInd w:val="0"/>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Поддержка инициативных проектов, подлежащих финансированию за счет бюджета Петровского городского округа Ставропольского края</w:t>
            </w:r>
          </w:p>
          <w:p w:rsidR="000E1B05" w:rsidRPr="006E30AC" w:rsidRDefault="000E1B05" w:rsidP="00B85FC9">
            <w:pPr>
              <w:autoSpaceDE w:val="0"/>
              <w:autoSpaceDN w:val="0"/>
              <w:adjustRightInd w:val="0"/>
              <w:spacing w:after="0"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rPr>
                <w:rFonts w:ascii="Times New Roman" w:hAnsi="Times New Roman" w:cs="Times New Roman"/>
                <w:sz w:val="28"/>
                <w:szCs w:val="28"/>
              </w:rPr>
            </w:pPr>
            <w:r w:rsidRPr="006E30AC">
              <w:rPr>
                <w:rFonts w:ascii="Times New Roman" w:hAnsi="Times New Roman" w:cs="Times New Roman"/>
                <w:sz w:val="28"/>
                <w:szCs w:val="28"/>
              </w:rPr>
              <w:t>проведение мероприятий, направленных на совершенствование процедур муниципального управления, выполнение функций органов местного самоуправления</w:t>
            </w:r>
          </w:p>
        </w:tc>
        <w:tc>
          <w:tcPr>
            <w:tcW w:w="216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ind w:right="-15"/>
              <w:rPr>
                <w:rFonts w:ascii="Times New Roman" w:hAnsi="Times New Roman" w:cs="Times New Roman"/>
                <w:sz w:val="28"/>
                <w:szCs w:val="28"/>
              </w:rPr>
            </w:pPr>
            <w:r w:rsidRPr="006E30AC">
              <w:rPr>
                <w:rFonts w:ascii="Times New Roman" w:hAnsi="Times New Roman" w:cs="Times New Roman"/>
                <w:sz w:val="28"/>
                <w:szCs w:val="28"/>
              </w:rPr>
              <w:t>финансовое управление,  исполнительный орган инициативных проектов,</w:t>
            </w:r>
          </w:p>
          <w:p w:rsidR="000E1B05" w:rsidRPr="006E30AC" w:rsidRDefault="000E1B05" w:rsidP="00B85FC9">
            <w:pPr>
              <w:autoSpaceDE w:val="0"/>
              <w:autoSpaceDN w:val="0"/>
              <w:adjustRightInd w:val="0"/>
              <w:spacing w:after="0" w:line="240" w:lineRule="auto"/>
              <w:ind w:right="-15"/>
              <w:rPr>
                <w:rFonts w:ascii="Times New Roman" w:hAnsi="Times New Roman" w:cs="Times New Roman"/>
                <w:sz w:val="28"/>
                <w:szCs w:val="28"/>
              </w:rPr>
            </w:pPr>
            <w:r w:rsidRPr="006E30AC">
              <w:rPr>
                <w:rFonts w:ascii="Times New Roman" w:hAnsi="Times New Roman" w:cs="Times New Roman"/>
                <w:sz w:val="28"/>
                <w:szCs w:val="28"/>
              </w:rPr>
              <w:t>курирующие отделы  инициативных проектов,  инициаторы проектов</w:t>
            </w:r>
          </w:p>
        </w:tc>
        <w:tc>
          <w:tcPr>
            <w:tcW w:w="126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ind w:right="-15"/>
              <w:jc w:val="center"/>
              <w:rPr>
                <w:rFonts w:ascii="Times New Roman" w:hAnsi="Times New Roman" w:cs="Times New Roman"/>
                <w:sz w:val="28"/>
                <w:szCs w:val="28"/>
              </w:rPr>
            </w:pPr>
            <w:r w:rsidRPr="006E30AC">
              <w:rPr>
                <w:rFonts w:ascii="Times New Roman" w:hAnsi="Times New Roman" w:cs="Times New Roman"/>
                <w:sz w:val="28"/>
                <w:szCs w:val="28"/>
              </w:rPr>
              <w:t>2022 г.</w:t>
            </w:r>
          </w:p>
        </w:tc>
        <w:tc>
          <w:tcPr>
            <w:tcW w:w="144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ind w:right="-15"/>
              <w:jc w:val="center"/>
              <w:rPr>
                <w:rFonts w:ascii="Times New Roman" w:hAnsi="Times New Roman" w:cs="Times New Roman"/>
                <w:sz w:val="28"/>
                <w:szCs w:val="28"/>
              </w:rPr>
            </w:pPr>
            <w:r w:rsidRPr="006E30AC">
              <w:rPr>
                <w:rFonts w:ascii="Times New Roman" w:hAnsi="Times New Roman" w:cs="Times New Roman"/>
                <w:sz w:val="28"/>
                <w:szCs w:val="28"/>
              </w:rPr>
              <w:t>2026 г.</w:t>
            </w:r>
          </w:p>
        </w:tc>
        <w:tc>
          <w:tcPr>
            <w:tcW w:w="2520" w:type="dxa"/>
            <w:tcBorders>
              <w:top w:val="single" w:sz="4" w:space="0" w:color="auto"/>
              <w:left w:val="single" w:sz="4" w:space="0" w:color="auto"/>
              <w:bottom w:val="single" w:sz="4" w:space="0" w:color="auto"/>
              <w:right w:val="single" w:sz="4" w:space="0" w:color="auto"/>
            </w:tcBorders>
          </w:tcPr>
          <w:p w:rsidR="000E1B05" w:rsidRPr="006E30AC" w:rsidRDefault="000E1B05" w:rsidP="00B85FC9">
            <w:pPr>
              <w:autoSpaceDE w:val="0"/>
              <w:autoSpaceDN w:val="0"/>
              <w:adjustRightInd w:val="0"/>
              <w:spacing w:after="0" w:line="240" w:lineRule="auto"/>
              <w:rPr>
                <w:rFonts w:ascii="Times New Roman" w:hAnsi="Times New Roman" w:cs="Times New Roman"/>
                <w:sz w:val="28"/>
                <w:szCs w:val="28"/>
              </w:rPr>
            </w:pPr>
            <w:hyperlink r:id="rId7" w:history="1">
              <w:r w:rsidRPr="006E30AC">
                <w:rPr>
                  <w:rFonts w:ascii="Times New Roman" w:hAnsi="Times New Roman" w:cs="Times New Roman"/>
                  <w:sz w:val="28"/>
                  <w:szCs w:val="28"/>
                </w:rPr>
                <w:t>пункт</w:t>
              </w:r>
            </w:hyperlink>
            <w:r w:rsidRPr="006E30AC">
              <w:rPr>
                <w:rFonts w:ascii="Times New Roman" w:hAnsi="Times New Roman" w:cs="Times New Roman"/>
                <w:sz w:val="28"/>
                <w:szCs w:val="28"/>
              </w:rPr>
              <w:t xml:space="preserve"> 24 Приложения 3 к Программе</w:t>
            </w:r>
          </w:p>
        </w:tc>
      </w:tr>
      <w:tr w:rsidR="000E1B05">
        <w:tc>
          <w:tcPr>
            <w:tcW w:w="14220" w:type="dxa"/>
            <w:gridSpan w:val="8"/>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Подпрограмма 2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w:t>
            </w:r>
          </w:p>
        </w:tc>
      </w:tr>
      <w:tr w:rsidR="000E1B05">
        <w:tc>
          <w:tcPr>
            <w:tcW w:w="7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r>
              <w:rPr>
                <w:rFonts w:ascii="Times New Roman" w:hAnsi="Times New Roman" w:cs="Times New Roman"/>
                <w:sz w:val="28"/>
                <w:szCs w:val="28"/>
              </w:rPr>
              <w:t>1.14.</w:t>
            </w:r>
          </w:p>
        </w:tc>
        <w:tc>
          <w:tcPr>
            <w:tcW w:w="395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Программы</w:t>
            </w:r>
          </w:p>
        </w:tc>
        <w:tc>
          <w:tcPr>
            <w:tcW w:w="2166" w:type="dxa"/>
            <w:gridSpan w:val="2"/>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функций органами местного самоуправления, казенными учреждениями</w:t>
            </w:r>
          </w:p>
        </w:tc>
        <w:tc>
          <w:tcPr>
            <w:tcW w:w="21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финансовое управление</w:t>
            </w:r>
          </w:p>
          <w:p w:rsidR="000E1B05" w:rsidRDefault="000E1B05">
            <w:pPr>
              <w:spacing w:after="0" w:line="240" w:lineRule="auto"/>
              <w:jc w:val="both"/>
              <w:rPr>
                <w:rFonts w:ascii="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2021 г. </w:t>
            </w:r>
          </w:p>
        </w:tc>
        <w:tc>
          <w:tcPr>
            <w:tcW w:w="144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 г.</w:t>
            </w:r>
          </w:p>
        </w:tc>
        <w:tc>
          <w:tcPr>
            <w:tcW w:w="252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пункты1-3Приложения 3 к Программе</w:t>
            </w:r>
          </w:p>
          <w:p w:rsidR="000E1B05" w:rsidRDefault="000E1B05">
            <w:pPr>
              <w:spacing w:after="0" w:line="240" w:lineRule="auto"/>
              <w:jc w:val="both"/>
              <w:rPr>
                <w:rFonts w:ascii="Times New Roman" w:hAnsi="Times New Roman" w:cs="Times New Roman"/>
                <w:sz w:val="28"/>
                <w:szCs w:val="28"/>
              </w:rPr>
            </w:pPr>
          </w:p>
        </w:tc>
      </w:tr>
      <w:tr w:rsidR="000E1B05">
        <w:tc>
          <w:tcPr>
            <w:tcW w:w="720" w:type="dxa"/>
            <w:tcBorders>
              <w:top w:val="single" w:sz="4" w:space="0" w:color="000000"/>
            </w:tcBorders>
          </w:tcPr>
          <w:p w:rsidR="000E1B05" w:rsidRDefault="000E1B05">
            <w:pPr>
              <w:spacing w:after="0" w:line="240" w:lineRule="auto"/>
              <w:ind w:left="-180" w:right="-108"/>
              <w:jc w:val="center"/>
              <w:rPr>
                <w:rFonts w:ascii="Times New Roman" w:hAnsi="Times New Roman" w:cs="Times New Roman"/>
                <w:sz w:val="28"/>
                <w:szCs w:val="28"/>
              </w:rPr>
            </w:pPr>
          </w:p>
        </w:tc>
        <w:tc>
          <w:tcPr>
            <w:tcW w:w="3954" w:type="dxa"/>
            <w:tcBorders>
              <w:top w:val="single" w:sz="4" w:space="0" w:color="000000"/>
            </w:tcBorders>
          </w:tcPr>
          <w:p w:rsidR="000E1B05" w:rsidRDefault="000E1B05">
            <w:pPr>
              <w:spacing w:after="0" w:line="240" w:lineRule="auto"/>
              <w:jc w:val="both"/>
              <w:rPr>
                <w:rFonts w:ascii="Times New Roman" w:hAnsi="Times New Roman" w:cs="Times New Roman"/>
                <w:sz w:val="28"/>
                <w:szCs w:val="28"/>
              </w:rPr>
            </w:pPr>
          </w:p>
        </w:tc>
        <w:tc>
          <w:tcPr>
            <w:tcW w:w="2166" w:type="dxa"/>
            <w:gridSpan w:val="2"/>
            <w:tcBorders>
              <w:top w:val="single" w:sz="4" w:space="0" w:color="000000"/>
            </w:tcBorders>
          </w:tcPr>
          <w:p w:rsidR="000E1B05" w:rsidRDefault="000E1B05">
            <w:pPr>
              <w:spacing w:after="0" w:line="240" w:lineRule="auto"/>
              <w:jc w:val="both"/>
              <w:rPr>
                <w:rFonts w:ascii="Times New Roman" w:hAnsi="Times New Roman" w:cs="Times New Roman"/>
                <w:sz w:val="28"/>
                <w:szCs w:val="28"/>
              </w:rPr>
            </w:pPr>
          </w:p>
        </w:tc>
        <w:tc>
          <w:tcPr>
            <w:tcW w:w="2160" w:type="dxa"/>
            <w:tcBorders>
              <w:top w:val="single" w:sz="4" w:space="0" w:color="000000"/>
            </w:tcBorders>
          </w:tcPr>
          <w:p w:rsidR="000E1B05" w:rsidRDefault="000E1B05">
            <w:pPr>
              <w:spacing w:after="0" w:line="240" w:lineRule="auto"/>
              <w:jc w:val="both"/>
              <w:rPr>
                <w:rFonts w:ascii="Times New Roman" w:hAnsi="Times New Roman" w:cs="Times New Roman"/>
                <w:sz w:val="28"/>
                <w:szCs w:val="28"/>
              </w:rPr>
            </w:pPr>
          </w:p>
        </w:tc>
        <w:tc>
          <w:tcPr>
            <w:tcW w:w="1260" w:type="dxa"/>
            <w:tcBorders>
              <w:top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1440" w:type="dxa"/>
            <w:tcBorders>
              <w:top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2520" w:type="dxa"/>
            <w:tcBorders>
              <w:top w:val="single" w:sz="4" w:space="0" w:color="000000"/>
            </w:tcBorders>
          </w:tcPr>
          <w:p w:rsidR="000E1B05" w:rsidRDefault="000E1B05">
            <w:pPr>
              <w:spacing w:after="0" w:line="240" w:lineRule="auto"/>
              <w:jc w:val="both"/>
              <w:rPr>
                <w:rFonts w:ascii="Times New Roman" w:hAnsi="Times New Roman" w:cs="Times New Roman"/>
                <w:sz w:val="28"/>
                <w:szCs w:val="28"/>
              </w:rPr>
            </w:pPr>
          </w:p>
        </w:tc>
      </w:tr>
    </w:tbl>
    <w:p w:rsidR="000E1B05" w:rsidRDefault="000E1B05">
      <w:pPr>
        <w:tabs>
          <w:tab w:val="left" w:pos="12672"/>
        </w:tabs>
        <w:spacing w:line="240" w:lineRule="atLeast"/>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p>
    <w:p w:rsidR="000E1B05" w:rsidRDefault="000E1B05">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Далее в настоящем приложении используется сокращение – Программа </w:t>
      </w:r>
    </w:p>
    <w:p w:rsidR="000E1B05" w:rsidRDefault="000E1B05">
      <w:pPr>
        <w:spacing w:line="240" w:lineRule="atLeast"/>
        <w:jc w:val="both"/>
        <w:rPr>
          <w:rFonts w:ascii="Times New Roman" w:hAnsi="Times New Roman" w:cs="Times New Roman"/>
          <w:sz w:val="24"/>
          <w:szCs w:val="24"/>
        </w:rPr>
      </w:pPr>
    </w:p>
    <w:p w:rsidR="000E1B05" w:rsidRDefault="000E1B05">
      <w:pPr>
        <w:spacing w:line="240" w:lineRule="atLeast"/>
        <w:jc w:val="both"/>
        <w:rPr>
          <w:rFonts w:ascii="Times New Roman" w:hAnsi="Times New Roman" w:cs="Times New Roman"/>
          <w:sz w:val="24"/>
          <w:szCs w:val="24"/>
        </w:rPr>
      </w:pPr>
    </w:p>
    <w:p w:rsidR="000E1B05" w:rsidRDefault="000E1B05">
      <w:pPr>
        <w:spacing w:line="240" w:lineRule="atLeast"/>
        <w:jc w:val="both"/>
        <w:rPr>
          <w:rFonts w:ascii="Times New Roman" w:hAnsi="Times New Roman" w:cs="Times New Roman"/>
          <w:sz w:val="24"/>
          <w:szCs w:val="24"/>
        </w:rPr>
      </w:pPr>
    </w:p>
    <w:p w:rsidR="000E1B05" w:rsidRDefault="000E1B05">
      <w:pPr>
        <w:spacing w:line="240" w:lineRule="atLeast"/>
        <w:jc w:val="both"/>
        <w:rPr>
          <w:rFonts w:ascii="Times New Roman" w:hAnsi="Times New Roman" w:cs="Times New Roman"/>
          <w:sz w:val="24"/>
          <w:szCs w:val="24"/>
        </w:rPr>
      </w:pPr>
    </w:p>
    <w:p w:rsidR="000E1B05" w:rsidRDefault="000E1B05">
      <w:pPr>
        <w:spacing w:line="240" w:lineRule="atLeast"/>
        <w:jc w:val="both"/>
        <w:rPr>
          <w:rFonts w:ascii="Times New Roman" w:hAnsi="Times New Roman" w:cs="Times New Roman"/>
          <w:sz w:val="24"/>
          <w:szCs w:val="24"/>
        </w:rPr>
      </w:pPr>
    </w:p>
    <w:p w:rsidR="000E1B05" w:rsidRDefault="000E1B05">
      <w:pPr>
        <w:spacing w:line="240" w:lineRule="atLeast"/>
        <w:jc w:val="both"/>
        <w:rPr>
          <w:rFonts w:ascii="Times New Roman" w:hAnsi="Times New Roman" w:cs="Times New Roman"/>
          <w:sz w:val="24"/>
          <w:szCs w:val="24"/>
        </w:rPr>
      </w:pPr>
    </w:p>
    <w:p w:rsidR="000E1B05" w:rsidRDefault="000E1B05">
      <w:pPr>
        <w:spacing w:line="240" w:lineRule="atLeast"/>
        <w:jc w:val="both"/>
        <w:rPr>
          <w:rFonts w:ascii="Times New Roman" w:hAnsi="Times New Roman" w:cs="Times New Roman"/>
          <w:sz w:val="24"/>
          <w:szCs w:val="24"/>
        </w:rPr>
      </w:pPr>
    </w:p>
    <w:tbl>
      <w:tblPr>
        <w:tblW w:w="14284" w:type="dxa"/>
        <w:jc w:val="right"/>
        <w:tblLook w:val="00A0"/>
      </w:tblPr>
      <w:tblGrid>
        <w:gridCol w:w="8644"/>
        <w:gridCol w:w="5640"/>
      </w:tblGrid>
      <w:tr w:rsidR="000E1B05">
        <w:trPr>
          <w:trHeight w:val="1370"/>
          <w:jc w:val="right"/>
        </w:trPr>
        <w:tc>
          <w:tcPr>
            <w:tcW w:w="8644" w:type="dxa"/>
          </w:tcPr>
          <w:p w:rsidR="000E1B05" w:rsidRDefault="000E1B05">
            <w:pPr>
              <w:spacing w:after="0" w:line="240" w:lineRule="exact"/>
              <w:jc w:val="center"/>
              <w:rPr>
                <w:rFonts w:ascii="Times New Roman" w:hAnsi="Times New Roman" w:cs="Times New Roman"/>
                <w:sz w:val="28"/>
                <w:szCs w:val="28"/>
              </w:rPr>
            </w:pPr>
          </w:p>
        </w:tc>
        <w:tc>
          <w:tcPr>
            <w:tcW w:w="5640" w:type="dxa"/>
          </w:tcPr>
          <w:p w:rsidR="000E1B05" w:rsidRDefault="000E1B05">
            <w:pPr>
              <w:spacing w:after="0" w:line="240" w:lineRule="exact"/>
              <w:ind w:left="743"/>
              <w:jc w:val="center"/>
            </w:pPr>
            <w:r>
              <w:rPr>
                <w:rFonts w:ascii="Times New Roman" w:hAnsi="Times New Roman" w:cs="Times New Roman"/>
                <w:sz w:val="28"/>
                <w:szCs w:val="28"/>
              </w:rPr>
              <w:t>Приложение 5</w:t>
            </w:r>
          </w:p>
          <w:p w:rsidR="000E1B05" w:rsidRDefault="000E1B05">
            <w:pPr>
              <w:spacing w:after="0" w:line="240" w:lineRule="exact"/>
              <w:ind w:left="743"/>
              <w:jc w:val="both"/>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городского округа Ставропольского края «Управление</w:t>
            </w:r>
          </w:p>
          <w:p w:rsidR="000E1B05" w:rsidRDefault="000E1B05">
            <w:pPr>
              <w:spacing w:after="0" w:line="240" w:lineRule="exact"/>
              <w:ind w:left="743"/>
              <w:jc w:val="both"/>
              <w:rPr>
                <w:rFonts w:ascii="Times New Roman" w:hAnsi="Times New Roman" w:cs="Times New Roman"/>
                <w:sz w:val="28"/>
                <w:szCs w:val="28"/>
              </w:rPr>
            </w:pPr>
            <w:r>
              <w:rPr>
                <w:rFonts w:ascii="Times New Roman" w:hAnsi="Times New Roman" w:cs="Times New Roman"/>
                <w:sz w:val="28"/>
                <w:szCs w:val="28"/>
              </w:rPr>
              <w:t>финансами»</w:t>
            </w:r>
          </w:p>
          <w:p w:rsidR="000E1B05" w:rsidRDefault="000E1B05">
            <w:pPr>
              <w:spacing w:after="0" w:line="240" w:lineRule="auto"/>
              <w:ind w:left="743"/>
              <w:jc w:val="both"/>
              <w:rPr>
                <w:rFonts w:ascii="Times New Roman" w:hAnsi="Times New Roman" w:cs="Times New Roman"/>
                <w:sz w:val="28"/>
                <w:szCs w:val="28"/>
              </w:rPr>
            </w:pPr>
          </w:p>
          <w:p w:rsidR="000E1B05" w:rsidRDefault="000E1B05">
            <w:pPr>
              <w:spacing w:after="0" w:line="240" w:lineRule="exact"/>
              <w:jc w:val="center"/>
              <w:rPr>
                <w:rFonts w:ascii="Times New Roman" w:hAnsi="Times New Roman" w:cs="Times New Roman"/>
                <w:sz w:val="28"/>
                <w:szCs w:val="28"/>
              </w:rPr>
            </w:pPr>
          </w:p>
        </w:tc>
      </w:tr>
    </w:tbl>
    <w:p w:rsidR="000E1B05" w:rsidRDefault="000E1B05">
      <w:pPr>
        <w:spacing w:after="0" w:line="240" w:lineRule="exact"/>
        <w:ind w:left="9180"/>
        <w:jc w:val="center"/>
        <w:rPr>
          <w:rFonts w:ascii="Times New Roman" w:hAnsi="Times New Roman" w:cs="Times New Roman"/>
          <w:sz w:val="28"/>
          <w:szCs w:val="28"/>
        </w:rPr>
      </w:pPr>
    </w:p>
    <w:p w:rsidR="000E1B05" w:rsidRDefault="000E1B05">
      <w:pPr>
        <w:spacing w:after="0" w:line="240" w:lineRule="exact"/>
        <w:jc w:val="center"/>
        <w:rPr>
          <w:rFonts w:ascii="Times New Roman" w:hAnsi="Times New Roman" w:cs="Times New Roman"/>
          <w:sz w:val="28"/>
          <w:szCs w:val="28"/>
        </w:rPr>
      </w:pPr>
    </w:p>
    <w:p w:rsidR="000E1B05" w:rsidRDefault="000E1B05">
      <w:pPr>
        <w:spacing w:after="0" w:line="240" w:lineRule="exact"/>
        <w:jc w:val="center"/>
      </w:pPr>
      <w:r>
        <w:rPr>
          <w:rFonts w:ascii="Times New Roman" w:hAnsi="Times New Roman" w:cs="Times New Roman"/>
          <w:sz w:val="28"/>
          <w:szCs w:val="28"/>
        </w:rPr>
        <w:t>ОБЪЕМЫ И ИСТОЧНИКИ</w:t>
      </w:r>
    </w:p>
    <w:p w:rsidR="000E1B05" w:rsidRDefault="000E1B05">
      <w:pPr>
        <w:spacing w:after="0" w:line="240" w:lineRule="exact"/>
        <w:jc w:val="center"/>
      </w:pPr>
      <w:r>
        <w:rPr>
          <w:rFonts w:ascii="Times New Roman" w:hAnsi="Times New Roman" w:cs="Times New Roman"/>
          <w:sz w:val="28"/>
          <w:szCs w:val="28"/>
        </w:rPr>
        <w:t xml:space="preserve">финансового обеспечения муниципальной программы Петровского городского округа Ставропольского края </w:t>
      </w:r>
    </w:p>
    <w:p w:rsidR="000E1B05" w:rsidRDefault="000E1B05">
      <w:pPr>
        <w:spacing w:after="0" w:line="240" w:lineRule="exact"/>
        <w:jc w:val="center"/>
      </w:pPr>
      <w:r>
        <w:rPr>
          <w:rFonts w:ascii="Times New Roman" w:hAnsi="Times New Roman" w:cs="Times New Roman"/>
          <w:sz w:val="28"/>
          <w:szCs w:val="28"/>
        </w:rPr>
        <w:t>«Управление финансами»</w:t>
      </w:r>
      <w:r>
        <w:rPr>
          <w:rFonts w:ascii="Times New Roman" w:hAnsi="Times New Roman" w:cs="Times New Roman"/>
          <w:sz w:val="28"/>
          <w:szCs w:val="28"/>
          <w:vertAlign w:val="superscript"/>
        </w:rPr>
        <w:t>*</w:t>
      </w:r>
    </w:p>
    <w:p w:rsidR="000E1B05" w:rsidRDefault="000E1B05">
      <w:pPr>
        <w:spacing w:after="0" w:line="240" w:lineRule="exact"/>
        <w:jc w:val="center"/>
      </w:pPr>
    </w:p>
    <w:tbl>
      <w:tblPr>
        <w:tblW w:w="14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366"/>
        <w:gridCol w:w="3261"/>
        <w:gridCol w:w="1134"/>
        <w:gridCol w:w="1275"/>
        <w:gridCol w:w="1276"/>
        <w:gridCol w:w="1134"/>
        <w:gridCol w:w="1134"/>
        <w:gridCol w:w="1134"/>
        <w:gridCol w:w="12"/>
      </w:tblGrid>
      <w:tr w:rsidR="000E1B05" w:rsidRPr="006E30AC">
        <w:tc>
          <w:tcPr>
            <w:tcW w:w="709" w:type="dxa"/>
            <w:vMerge w:val="restart"/>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 xml:space="preserve">№ </w:t>
            </w:r>
          </w:p>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п/п</w:t>
            </w:r>
          </w:p>
        </w:tc>
        <w:tc>
          <w:tcPr>
            <w:tcW w:w="3366" w:type="dxa"/>
            <w:vMerge w:val="restart"/>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3261" w:type="dxa"/>
            <w:vMerge w:val="restart"/>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Источники финансового обеспечения по ответственному исполнителю программы, подпрограммы программы, основному мероприятию подпрограммы программы</w:t>
            </w:r>
          </w:p>
        </w:tc>
        <w:tc>
          <w:tcPr>
            <w:tcW w:w="7099" w:type="dxa"/>
            <w:gridSpan w:val="7"/>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Объемы финансового обеспечения по годам</w:t>
            </w:r>
          </w:p>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(тыс. рублей)</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2021</w:t>
            </w:r>
          </w:p>
        </w:tc>
        <w:tc>
          <w:tcPr>
            <w:tcW w:w="1275"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2022</w:t>
            </w:r>
          </w:p>
        </w:tc>
        <w:tc>
          <w:tcPr>
            <w:tcW w:w="1276"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2023</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2024</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2025</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2026</w:t>
            </w:r>
          </w:p>
        </w:tc>
      </w:tr>
      <w:tr w:rsidR="000E1B05" w:rsidRPr="006E30AC">
        <w:trPr>
          <w:gridAfter w:val="1"/>
          <w:wAfter w:w="12" w:type="dxa"/>
        </w:trPr>
        <w:tc>
          <w:tcPr>
            <w:tcW w:w="709"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1</w:t>
            </w:r>
          </w:p>
        </w:tc>
        <w:tc>
          <w:tcPr>
            <w:tcW w:w="3366"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2</w:t>
            </w:r>
          </w:p>
        </w:tc>
        <w:tc>
          <w:tcPr>
            <w:tcW w:w="3261"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3</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4</w:t>
            </w:r>
          </w:p>
        </w:tc>
        <w:tc>
          <w:tcPr>
            <w:tcW w:w="1275"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5</w:t>
            </w:r>
          </w:p>
        </w:tc>
        <w:tc>
          <w:tcPr>
            <w:tcW w:w="1276"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6</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7</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8</w:t>
            </w:r>
          </w:p>
        </w:tc>
        <w:tc>
          <w:tcPr>
            <w:tcW w:w="1134" w:type="dxa"/>
            <w:vAlign w:val="center"/>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9</w:t>
            </w:r>
          </w:p>
        </w:tc>
      </w:tr>
      <w:tr w:rsidR="000E1B05" w:rsidRPr="006E30AC">
        <w:trPr>
          <w:gridAfter w:val="1"/>
          <w:wAfter w:w="12" w:type="dxa"/>
          <w:trHeight w:val="1179"/>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p>
        </w:tc>
        <w:tc>
          <w:tcPr>
            <w:tcW w:w="3366" w:type="dxa"/>
          </w:tcPr>
          <w:p w:rsidR="000E1B05" w:rsidRPr="006E30AC" w:rsidRDefault="000E1B05" w:rsidP="00B545EF">
            <w:pPr>
              <w:spacing w:after="0" w:line="240" w:lineRule="auto"/>
              <w:jc w:val="both"/>
              <w:rPr>
                <w:rFonts w:ascii="Times New Roman" w:hAnsi="Times New Roman" w:cs="Times New Roman"/>
                <w:b/>
                <w:bCs/>
                <w:sz w:val="24"/>
                <w:szCs w:val="24"/>
              </w:rPr>
            </w:pPr>
            <w:r w:rsidRPr="006E30AC">
              <w:rPr>
                <w:rFonts w:ascii="Times New Roman" w:hAnsi="Times New Roman" w:cs="Times New Roman"/>
                <w:b/>
                <w:bCs/>
                <w:sz w:val="24"/>
                <w:szCs w:val="24"/>
              </w:rPr>
              <w:t>Муниципальная программа Петровского городского округа Ставропольского края «Управление финансами», всего</w:t>
            </w:r>
          </w:p>
        </w:tc>
        <w:tc>
          <w:tcPr>
            <w:tcW w:w="3261" w:type="dxa"/>
          </w:tcPr>
          <w:p w:rsidR="000E1B05" w:rsidRPr="006E30AC" w:rsidRDefault="000E1B05" w:rsidP="00B545EF">
            <w:pPr>
              <w:spacing w:after="0" w:line="240" w:lineRule="auto"/>
              <w:jc w:val="both"/>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b/>
                <w:bCs/>
                <w:sz w:val="24"/>
                <w:szCs w:val="24"/>
              </w:rPr>
            </w:pPr>
            <w:r w:rsidRPr="006E30AC">
              <w:rPr>
                <w:rFonts w:ascii="Times New Roman" w:hAnsi="Times New Roman" w:cs="Times New Roman"/>
                <w:b/>
                <w:bCs/>
                <w:sz w:val="24"/>
                <w:szCs w:val="24"/>
              </w:rPr>
              <w:t>67 249,31</w:t>
            </w:r>
          </w:p>
        </w:tc>
        <w:tc>
          <w:tcPr>
            <w:tcW w:w="1275"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b/>
                <w:bCs/>
                <w:sz w:val="24"/>
                <w:szCs w:val="24"/>
              </w:rPr>
            </w:pPr>
            <w:r w:rsidRPr="006E30AC">
              <w:rPr>
                <w:rFonts w:ascii="Times New Roman" w:hAnsi="Times New Roman" w:cs="Times New Roman"/>
                <w:b/>
                <w:bCs/>
                <w:sz w:val="24"/>
                <w:szCs w:val="24"/>
              </w:rPr>
              <w:t>64 753,47</w:t>
            </w:r>
          </w:p>
        </w:tc>
        <w:tc>
          <w:tcPr>
            <w:tcW w:w="1276"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b/>
                <w:bCs/>
                <w:sz w:val="24"/>
                <w:szCs w:val="24"/>
              </w:rPr>
            </w:pPr>
            <w:r w:rsidRPr="006E30AC">
              <w:rPr>
                <w:rFonts w:ascii="Times New Roman" w:hAnsi="Times New Roman" w:cs="Times New Roman"/>
                <w:b/>
                <w:bCs/>
                <w:sz w:val="24"/>
                <w:szCs w:val="24"/>
              </w:rPr>
              <w:t>68 480,26</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b/>
                <w:bCs/>
                <w:sz w:val="24"/>
                <w:szCs w:val="24"/>
              </w:rPr>
            </w:pPr>
            <w:r w:rsidRPr="006E30AC">
              <w:rPr>
                <w:rFonts w:ascii="Times New Roman" w:hAnsi="Times New Roman" w:cs="Times New Roman"/>
                <w:b/>
                <w:bCs/>
                <w:sz w:val="24"/>
                <w:szCs w:val="24"/>
              </w:rPr>
              <w:t>57 302,55</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b/>
                <w:bCs/>
                <w:sz w:val="24"/>
                <w:szCs w:val="24"/>
              </w:rPr>
            </w:pPr>
            <w:r w:rsidRPr="006E30AC">
              <w:rPr>
                <w:rFonts w:ascii="Times New Roman" w:hAnsi="Times New Roman" w:cs="Times New Roman"/>
                <w:b/>
                <w:bCs/>
                <w:sz w:val="24"/>
                <w:szCs w:val="24"/>
              </w:rPr>
              <w:t>57 303,75</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b/>
                <w:bCs/>
                <w:sz w:val="24"/>
                <w:szCs w:val="24"/>
              </w:rPr>
            </w:pPr>
            <w:r w:rsidRPr="006E30AC">
              <w:rPr>
                <w:rFonts w:ascii="Times New Roman" w:hAnsi="Times New Roman" w:cs="Times New Roman"/>
                <w:b/>
                <w:bCs/>
                <w:sz w:val="24"/>
                <w:szCs w:val="24"/>
              </w:rPr>
              <w:t>57 303,75</w:t>
            </w:r>
          </w:p>
        </w:tc>
      </w:tr>
      <w:tr w:rsidR="000E1B05" w:rsidRPr="006E30AC">
        <w:trPr>
          <w:gridAfter w:val="1"/>
          <w:wAfter w:w="12" w:type="dxa"/>
        </w:trPr>
        <w:tc>
          <w:tcPr>
            <w:tcW w:w="709" w:type="dxa"/>
            <w:vMerge w:val="restart"/>
          </w:tcPr>
          <w:p w:rsidR="000E1B05" w:rsidRPr="006E30AC" w:rsidRDefault="000E1B05" w:rsidP="00B545EF">
            <w:pPr>
              <w:spacing w:after="0" w:line="240" w:lineRule="auto"/>
              <w:jc w:val="center"/>
              <w:rPr>
                <w:rFonts w:ascii="Times New Roman" w:hAnsi="Times New Roman" w:cs="Times New Roman"/>
                <w:sz w:val="28"/>
                <w:szCs w:val="28"/>
              </w:rPr>
            </w:pPr>
          </w:p>
        </w:tc>
        <w:tc>
          <w:tcPr>
            <w:tcW w:w="3366" w:type="dxa"/>
            <w:vMerge w:val="restart"/>
          </w:tcPr>
          <w:p w:rsidR="000E1B05" w:rsidRPr="006E30AC" w:rsidRDefault="000E1B05" w:rsidP="00B545EF">
            <w:pPr>
              <w:spacing w:after="0" w:line="240" w:lineRule="auto"/>
              <w:jc w:val="center"/>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бюджет Петровского городского округа Ставропольского края (далее – бюджет городского округа), в т.ч.</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67 249,31</w:t>
            </w:r>
          </w:p>
        </w:tc>
        <w:tc>
          <w:tcPr>
            <w:tcW w:w="1275"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64 753,47</w:t>
            </w:r>
          </w:p>
        </w:tc>
        <w:tc>
          <w:tcPr>
            <w:tcW w:w="1276"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68 480,26</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57 302,55</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57 303,75</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57 303,75</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краевого бюджета</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бюджета городского округа,</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67 249,31</w:t>
            </w:r>
          </w:p>
        </w:tc>
        <w:tc>
          <w:tcPr>
            <w:tcW w:w="1275"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64 753,47</w:t>
            </w:r>
          </w:p>
        </w:tc>
        <w:tc>
          <w:tcPr>
            <w:tcW w:w="1276"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68 480,26</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57 302,55</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57 303,75</w:t>
            </w:r>
          </w:p>
        </w:tc>
        <w:tc>
          <w:tcPr>
            <w:tcW w:w="1134" w:type="dxa"/>
            <w:shd w:val="clear" w:color="auto" w:fill="FFFFFF"/>
          </w:tcPr>
          <w:p w:rsidR="000E1B05" w:rsidRPr="006E30AC" w:rsidRDefault="000E1B05" w:rsidP="00B545EF">
            <w:pPr>
              <w:spacing w:after="0" w:line="240" w:lineRule="auto"/>
              <w:ind w:left="-108" w:right="-108"/>
              <w:jc w:val="center"/>
              <w:rPr>
                <w:rFonts w:ascii="Times New Roman" w:hAnsi="Times New Roman" w:cs="Times New Roman"/>
                <w:sz w:val="24"/>
                <w:szCs w:val="24"/>
              </w:rPr>
            </w:pPr>
            <w:r w:rsidRPr="006E30AC">
              <w:rPr>
                <w:rFonts w:ascii="Times New Roman" w:hAnsi="Times New Roman" w:cs="Times New Roman"/>
                <w:sz w:val="24"/>
                <w:szCs w:val="24"/>
              </w:rPr>
              <w:t>57 303,75</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в т.ч. предусмотренные:</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r>
      <w:tr w:rsidR="000E1B05" w:rsidRPr="006E30AC">
        <w:trPr>
          <w:gridAfter w:val="1"/>
          <w:wAfter w:w="12" w:type="dxa"/>
          <w:trHeight w:val="693"/>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 xml:space="preserve">финансовому управлению </w:t>
            </w:r>
          </w:p>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left="-162"/>
              <w:jc w:val="center"/>
              <w:rPr>
                <w:rFonts w:ascii="Times New Roman" w:hAnsi="Times New Roman" w:cs="Times New Roman"/>
                <w:sz w:val="24"/>
                <w:szCs w:val="24"/>
              </w:rPr>
            </w:pPr>
            <w:r w:rsidRPr="006E30AC">
              <w:t>67 249,31</w:t>
            </w:r>
          </w:p>
        </w:tc>
        <w:tc>
          <w:tcPr>
            <w:tcW w:w="1275" w:type="dxa"/>
            <w:shd w:val="clear" w:color="auto" w:fill="FFFFFF"/>
          </w:tcPr>
          <w:p w:rsidR="000E1B05" w:rsidRPr="006E30AC" w:rsidRDefault="000E1B05" w:rsidP="00B545EF">
            <w:pPr>
              <w:spacing w:after="0" w:line="240" w:lineRule="auto"/>
              <w:ind w:left="-162"/>
              <w:jc w:val="center"/>
              <w:rPr>
                <w:rFonts w:ascii="Times New Roman" w:hAnsi="Times New Roman" w:cs="Times New Roman"/>
                <w:sz w:val="24"/>
                <w:szCs w:val="24"/>
              </w:rPr>
            </w:pPr>
            <w:r w:rsidRPr="006E30AC">
              <w:t>64 753,47</w:t>
            </w:r>
          </w:p>
        </w:tc>
        <w:tc>
          <w:tcPr>
            <w:tcW w:w="1276" w:type="dxa"/>
            <w:shd w:val="clear" w:color="auto" w:fill="FFFFFF"/>
          </w:tcPr>
          <w:p w:rsidR="000E1B05" w:rsidRPr="006E30AC" w:rsidRDefault="000E1B05" w:rsidP="00B545EF">
            <w:pPr>
              <w:spacing w:after="0" w:line="240" w:lineRule="auto"/>
              <w:ind w:left="-162"/>
              <w:jc w:val="center"/>
              <w:rPr>
                <w:rFonts w:ascii="Times New Roman" w:hAnsi="Times New Roman" w:cs="Times New Roman"/>
                <w:sz w:val="24"/>
                <w:szCs w:val="24"/>
              </w:rPr>
            </w:pPr>
            <w:r w:rsidRPr="006E30AC">
              <w:t>68 480,26</w:t>
            </w:r>
          </w:p>
        </w:tc>
        <w:tc>
          <w:tcPr>
            <w:tcW w:w="1134" w:type="dxa"/>
            <w:shd w:val="clear" w:color="auto" w:fill="FFFFFF"/>
          </w:tcPr>
          <w:p w:rsidR="000E1B05" w:rsidRPr="006E30AC" w:rsidRDefault="000E1B05" w:rsidP="00B545EF">
            <w:pPr>
              <w:spacing w:after="0" w:line="240" w:lineRule="auto"/>
              <w:ind w:left="-162"/>
              <w:jc w:val="center"/>
              <w:rPr>
                <w:rFonts w:ascii="Times New Roman" w:hAnsi="Times New Roman" w:cs="Times New Roman"/>
                <w:sz w:val="24"/>
                <w:szCs w:val="24"/>
              </w:rPr>
            </w:pPr>
            <w:r w:rsidRPr="006E30AC">
              <w:t>57 302,55</w:t>
            </w:r>
          </w:p>
        </w:tc>
        <w:tc>
          <w:tcPr>
            <w:tcW w:w="1134" w:type="dxa"/>
            <w:shd w:val="clear" w:color="auto" w:fill="FFFFFF"/>
          </w:tcPr>
          <w:p w:rsidR="000E1B05" w:rsidRPr="006E30AC" w:rsidRDefault="000E1B05" w:rsidP="00B545EF">
            <w:pPr>
              <w:spacing w:after="0" w:line="240" w:lineRule="auto"/>
              <w:ind w:left="-162"/>
              <w:jc w:val="center"/>
              <w:rPr>
                <w:rFonts w:ascii="Times New Roman" w:hAnsi="Times New Roman" w:cs="Times New Roman"/>
                <w:sz w:val="24"/>
                <w:szCs w:val="24"/>
              </w:rPr>
            </w:pPr>
            <w:r w:rsidRPr="006E30AC">
              <w:t>57 303,75</w:t>
            </w:r>
          </w:p>
        </w:tc>
        <w:tc>
          <w:tcPr>
            <w:tcW w:w="1134" w:type="dxa"/>
            <w:shd w:val="clear" w:color="auto" w:fill="FFFFFF"/>
          </w:tcPr>
          <w:p w:rsidR="000E1B05" w:rsidRPr="006E30AC" w:rsidRDefault="000E1B05" w:rsidP="00B545EF">
            <w:pPr>
              <w:spacing w:after="0" w:line="240" w:lineRule="auto"/>
              <w:ind w:left="-162"/>
              <w:jc w:val="center"/>
              <w:rPr>
                <w:rFonts w:ascii="Times New Roman" w:hAnsi="Times New Roman" w:cs="Times New Roman"/>
                <w:sz w:val="24"/>
                <w:szCs w:val="24"/>
              </w:rPr>
            </w:pPr>
            <w:r w:rsidRPr="006E30AC">
              <w:t>57 303,75</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налоговые расходы бюджета округа</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участников программы, в т.ч.:</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юридических лиц</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b/>
                <w:bCs/>
                <w:sz w:val="28"/>
                <w:szCs w:val="28"/>
              </w:rPr>
            </w:pPr>
            <w:r w:rsidRPr="006E30AC">
              <w:rPr>
                <w:rFonts w:ascii="Times New Roman" w:hAnsi="Times New Roman" w:cs="Times New Roman"/>
                <w:b/>
                <w:bCs/>
                <w:sz w:val="28"/>
                <w:szCs w:val="28"/>
              </w:rPr>
              <w:t>1.</w:t>
            </w:r>
          </w:p>
        </w:tc>
        <w:tc>
          <w:tcPr>
            <w:tcW w:w="3366" w:type="dxa"/>
          </w:tcPr>
          <w:p w:rsidR="000E1B05" w:rsidRPr="006E30AC" w:rsidRDefault="000E1B05" w:rsidP="00B545EF">
            <w:pPr>
              <w:spacing w:after="0" w:line="240" w:lineRule="auto"/>
              <w:jc w:val="both"/>
              <w:rPr>
                <w:rFonts w:ascii="Times New Roman" w:hAnsi="Times New Roman" w:cs="Times New Roman"/>
                <w:b/>
                <w:bCs/>
                <w:sz w:val="24"/>
                <w:szCs w:val="24"/>
              </w:rPr>
            </w:pPr>
            <w:r w:rsidRPr="006E30AC">
              <w:rPr>
                <w:rFonts w:ascii="Times New Roman" w:hAnsi="Times New Roman" w:cs="Times New Roman"/>
                <w:b/>
                <w:bCs/>
                <w:sz w:val="24"/>
                <w:szCs w:val="24"/>
              </w:rPr>
              <w:t>Подпрограмма «Повышение эффективности бюджетных расходов Петровского городского округа Ставропольского края», всего</w:t>
            </w: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b/>
                <w:bCs/>
                <w:sz w:val="24"/>
                <w:szCs w:val="24"/>
              </w:rPr>
            </w:pP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b/>
                <w:bCs/>
                <w:sz w:val="24"/>
                <w:szCs w:val="24"/>
              </w:rPr>
            </w:pPr>
            <w:r w:rsidRPr="006E30AC">
              <w:rPr>
                <w:rFonts w:ascii="Times New Roman" w:hAnsi="Times New Roman" w:cs="Times New Roman"/>
                <w:b/>
                <w:bCs/>
                <w:sz w:val="24"/>
                <w:szCs w:val="24"/>
              </w:rPr>
              <w:t>50 539,10</w:t>
            </w:r>
          </w:p>
        </w:tc>
        <w:tc>
          <w:tcPr>
            <w:tcW w:w="1275" w:type="dxa"/>
            <w:shd w:val="clear" w:color="auto" w:fill="FFFFFF"/>
          </w:tcPr>
          <w:p w:rsidR="000E1B05" w:rsidRPr="006E30AC" w:rsidRDefault="000E1B05" w:rsidP="00B545EF">
            <w:pPr>
              <w:ind w:right="-102"/>
              <w:jc w:val="center"/>
              <w:rPr>
                <w:rFonts w:ascii="Times New Roman" w:hAnsi="Times New Roman" w:cs="Times New Roman"/>
                <w:b/>
                <w:bCs/>
                <w:sz w:val="24"/>
                <w:szCs w:val="24"/>
              </w:rPr>
            </w:pPr>
            <w:r w:rsidRPr="006E30AC">
              <w:rPr>
                <w:rFonts w:ascii="Times New Roman" w:hAnsi="Times New Roman" w:cs="Times New Roman"/>
                <w:b/>
                <w:bCs/>
                <w:sz w:val="24"/>
                <w:szCs w:val="24"/>
              </w:rPr>
              <w:t>47 555,90</w:t>
            </w:r>
          </w:p>
        </w:tc>
        <w:tc>
          <w:tcPr>
            <w:tcW w:w="1276" w:type="dxa"/>
            <w:shd w:val="clear" w:color="auto" w:fill="FFFFFF"/>
          </w:tcPr>
          <w:p w:rsidR="000E1B05" w:rsidRPr="006E30AC" w:rsidRDefault="000E1B05" w:rsidP="00B545EF">
            <w:pPr>
              <w:jc w:val="center"/>
              <w:rPr>
                <w:rFonts w:ascii="Times New Roman" w:hAnsi="Times New Roman" w:cs="Times New Roman"/>
                <w:b/>
                <w:bCs/>
                <w:sz w:val="24"/>
                <w:szCs w:val="24"/>
              </w:rPr>
            </w:pPr>
            <w:r w:rsidRPr="006E30AC">
              <w:rPr>
                <w:rFonts w:ascii="Times New Roman" w:hAnsi="Times New Roman" w:cs="Times New Roman"/>
                <w:b/>
                <w:bCs/>
                <w:sz w:val="24"/>
                <w:szCs w:val="24"/>
              </w:rPr>
              <w:t>49 725,10</w:t>
            </w:r>
          </w:p>
        </w:tc>
        <w:tc>
          <w:tcPr>
            <w:tcW w:w="1134" w:type="dxa"/>
            <w:shd w:val="clear" w:color="auto" w:fill="FFFFFF"/>
          </w:tcPr>
          <w:p w:rsidR="000E1B05" w:rsidRPr="006E30AC" w:rsidRDefault="000E1B05" w:rsidP="00B545EF">
            <w:pPr>
              <w:ind w:right="-111"/>
              <w:jc w:val="center"/>
              <w:rPr>
                <w:rFonts w:ascii="Times New Roman" w:hAnsi="Times New Roman" w:cs="Times New Roman"/>
                <w:b/>
                <w:bCs/>
                <w:sz w:val="24"/>
                <w:szCs w:val="24"/>
              </w:rPr>
            </w:pPr>
            <w:r w:rsidRPr="006E30AC">
              <w:rPr>
                <w:rFonts w:ascii="Times New Roman" w:hAnsi="Times New Roman" w:cs="Times New Roman"/>
                <w:b/>
                <w:bCs/>
                <w:sz w:val="24"/>
                <w:szCs w:val="24"/>
              </w:rPr>
              <w:t>38 547,39</w:t>
            </w:r>
          </w:p>
        </w:tc>
        <w:tc>
          <w:tcPr>
            <w:tcW w:w="1134" w:type="dxa"/>
            <w:shd w:val="clear" w:color="auto" w:fill="FFFFFF"/>
          </w:tcPr>
          <w:p w:rsidR="000E1B05" w:rsidRPr="006E30AC" w:rsidRDefault="000E1B05" w:rsidP="00B545EF">
            <w:pPr>
              <w:ind w:right="-105"/>
              <w:jc w:val="center"/>
              <w:rPr>
                <w:rFonts w:ascii="Times New Roman" w:hAnsi="Times New Roman" w:cs="Times New Roman"/>
                <w:b/>
                <w:bCs/>
                <w:sz w:val="24"/>
                <w:szCs w:val="24"/>
              </w:rPr>
            </w:pPr>
            <w:r w:rsidRPr="006E30AC">
              <w:rPr>
                <w:rFonts w:ascii="Times New Roman" w:hAnsi="Times New Roman" w:cs="Times New Roman"/>
                <w:b/>
                <w:bCs/>
                <w:sz w:val="24"/>
                <w:szCs w:val="24"/>
              </w:rPr>
              <w:t>38 548,59</w:t>
            </w:r>
          </w:p>
        </w:tc>
        <w:tc>
          <w:tcPr>
            <w:tcW w:w="1134" w:type="dxa"/>
            <w:shd w:val="clear" w:color="auto" w:fill="FFFFFF"/>
          </w:tcPr>
          <w:p w:rsidR="000E1B05" w:rsidRPr="006E30AC" w:rsidRDefault="000E1B05" w:rsidP="00B545EF">
            <w:pPr>
              <w:ind w:right="-75"/>
              <w:jc w:val="center"/>
              <w:rPr>
                <w:rFonts w:ascii="Times New Roman" w:hAnsi="Times New Roman" w:cs="Times New Roman"/>
                <w:b/>
                <w:bCs/>
                <w:sz w:val="24"/>
                <w:szCs w:val="24"/>
              </w:rPr>
            </w:pPr>
            <w:r w:rsidRPr="006E30AC">
              <w:rPr>
                <w:rFonts w:ascii="Times New Roman" w:hAnsi="Times New Roman" w:cs="Times New Roman"/>
                <w:b/>
                <w:bCs/>
                <w:sz w:val="24"/>
                <w:szCs w:val="24"/>
              </w:rPr>
              <w:t>38 548,59</w:t>
            </w:r>
          </w:p>
        </w:tc>
      </w:tr>
      <w:tr w:rsidR="000E1B05" w:rsidRPr="006E30AC">
        <w:trPr>
          <w:gridAfter w:val="1"/>
          <w:wAfter w:w="12" w:type="dxa"/>
          <w:trHeight w:val="143"/>
        </w:trPr>
        <w:tc>
          <w:tcPr>
            <w:tcW w:w="709" w:type="dxa"/>
            <w:vMerge w:val="restart"/>
          </w:tcPr>
          <w:p w:rsidR="000E1B05" w:rsidRPr="006E30AC" w:rsidRDefault="000E1B05" w:rsidP="00B545EF">
            <w:pPr>
              <w:spacing w:after="0" w:line="240" w:lineRule="auto"/>
              <w:jc w:val="center"/>
              <w:rPr>
                <w:rFonts w:ascii="Times New Roman" w:hAnsi="Times New Roman" w:cs="Times New Roman"/>
                <w:sz w:val="28"/>
                <w:szCs w:val="28"/>
              </w:rPr>
            </w:pPr>
          </w:p>
        </w:tc>
        <w:tc>
          <w:tcPr>
            <w:tcW w:w="3366" w:type="dxa"/>
            <w:vMerge w:val="restart"/>
          </w:tcPr>
          <w:p w:rsidR="000E1B05" w:rsidRPr="006E30AC" w:rsidRDefault="000E1B05" w:rsidP="00B545EF">
            <w:pPr>
              <w:spacing w:after="0" w:line="240" w:lineRule="auto"/>
              <w:jc w:val="center"/>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бюджет городского округа,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50 539,10</w:t>
            </w:r>
          </w:p>
        </w:tc>
        <w:tc>
          <w:tcPr>
            <w:tcW w:w="1275" w:type="dxa"/>
            <w:shd w:val="clear" w:color="auto" w:fill="FFFFFF"/>
          </w:tcPr>
          <w:p w:rsidR="000E1B05" w:rsidRPr="006E30AC" w:rsidRDefault="000E1B05" w:rsidP="00B545EF">
            <w:pPr>
              <w:ind w:right="-102"/>
              <w:jc w:val="center"/>
              <w:rPr>
                <w:rFonts w:ascii="Times New Roman" w:hAnsi="Times New Roman" w:cs="Times New Roman"/>
                <w:sz w:val="24"/>
                <w:szCs w:val="24"/>
              </w:rPr>
            </w:pPr>
            <w:r w:rsidRPr="006E30AC">
              <w:rPr>
                <w:rFonts w:ascii="Times New Roman" w:hAnsi="Times New Roman" w:cs="Times New Roman"/>
                <w:sz w:val="24"/>
                <w:szCs w:val="24"/>
              </w:rPr>
              <w:t>47 555,90</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49 725,10</w:t>
            </w:r>
          </w:p>
        </w:tc>
        <w:tc>
          <w:tcPr>
            <w:tcW w:w="1134" w:type="dxa"/>
            <w:shd w:val="clear" w:color="auto" w:fill="FFFFFF"/>
          </w:tcPr>
          <w:p w:rsidR="000E1B05" w:rsidRPr="006E30AC" w:rsidRDefault="000E1B05" w:rsidP="00B545EF">
            <w:pPr>
              <w:ind w:right="-111"/>
              <w:jc w:val="center"/>
              <w:rPr>
                <w:rFonts w:ascii="Times New Roman" w:hAnsi="Times New Roman" w:cs="Times New Roman"/>
                <w:sz w:val="24"/>
                <w:szCs w:val="24"/>
              </w:rPr>
            </w:pPr>
            <w:r w:rsidRPr="006E30AC">
              <w:rPr>
                <w:rFonts w:ascii="Times New Roman" w:hAnsi="Times New Roman" w:cs="Times New Roman"/>
                <w:sz w:val="24"/>
                <w:szCs w:val="24"/>
              </w:rPr>
              <w:t>38 547,39</w:t>
            </w:r>
          </w:p>
        </w:tc>
        <w:tc>
          <w:tcPr>
            <w:tcW w:w="1134" w:type="dxa"/>
            <w:shd w:val="clear" w:color="auto" w:fill="FFFFFF"/>
          </w:tcPr>
          <w:p w:rsidR="000E1B05" w:rsidRPr="006E30AC" w:rsidRDefault="000E1B05" w:rsidP="00B545EF">
            <w:pPr>
              <w:ind w:right="-105"/>
              <w:jc w:val="center"/>
              <w:rPr>
                <w:rFonts w:ascii="Times New Roman" w:hAnsi="Times New Roman" w:cs="Times New Roman"/>
                <w:sz w:val="24"/>
                <w:szCs w:val="24"/>
              </w:rPr>
            </w:pPr>
            <w:r w:rsidRPr="006E30AC">
              <w:rPr>
                <w:rFonts w:ascii="Times New Roman" w:hAnsi="Times New Roman" w:cs="Times New Roman"/>
                <w:sz w:val="24"/>
                <w:szCs w:val="24"/>
              </w:rPr>
              <w:t>38 548,59</w:t>
            </w:r>
          </w:p>
        </w:tc>
        <w:tc>
          <w:tcPr>
            <w:tcW w:w="1134" w:type="dxa"/>
            <w:shd w:val="clear" w:color="auto" w:fill="FFFFFF"/>
          </w:tcPr>
          <w:p w:rsidR="000E1B05" w:rsidRPr="006E30AC" w:rsidRDefault="000E1B05" w:rsidP="00B545EF">
            <w:pPr>
              <w:ind w:right="-75"/>
              <w:jc w:val="center"/>
              <w:rPr>
                <w:rFonts w:ascii="Times New Roman" w:hAnsi="Times New Roman" w:cs="Times New Roman"/>
                <w:sz w:val="24"/>
                <w:szCs w:val="24"/>
              </w:rPr>
            </w:pPr>
            <w:r w:rsidRPr="006E30AC">
              <w:rPr>
                <w:rFonts w:ascii="Times New Roman" w:hAnsi="Times New Roman" w:cs="Times New Roman"/>
                <w:sz w:val="24"/>
                <w:szCs w:val="24"/>
              </w:rPr>
              <w:t>38 548,59</w:t>
            </w:r>
          </w:p>
        </w:tc>
      </w:tr>
      <w:tr w:rsidR="000E1B05" w:rsidRPr="006E30AC">
        <w:trPr>
          <w:gridAfter w:val="1"/>
          <w:wAfter w:w="12" w:type="dxa"/>
          <w:trHeight w:val="143"/>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краевого бюджета</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бюджета городского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50 539,10</w:t>
            </w:r>
          </w:p>
        </w:tc>
        <w:tc>
          <w:tcPr>
            <w:tcW w:w="1275" w:type="dxa"/>
            <w:shd w:val="clear" w:color="auto" w:fill="FFFFFF"/>
          </w:tcPr>
          <w:p w:rsidR="000E1B05" w:rsidRPr="006E30AC" w:rsidRDefault="000E1B05" w:rsidP="00B545EF">
            <w:pPr>
              <w:ind w:right="-102"/>
              <w:jc w:val="center"/>
              <w:rPr>
                <w:rFonts w:ascii="Times New Roman" w:hAnsi="Times New Roman" w:cs="Times New Roman"/>
                <w:sz w:val="24"/>
                <w:szCs w:val="24"/>
              </w:rPr>
            </w:pPr>
            <w:r w:rsidRPr="006E30AC">
              <w:rPr>
                <w:rFonts w:ascii="Times New Roman" w:hAnsi="Times New Roman" w:cs="Times New Roman"/>
                <w:sz w:val="24"/>
                <w:szCs w:val="24"/>
              </w:rPr>
              <w:t>47 555,90</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49 725,10</w:t>
            </w:r>
          </w:p>
        </w:tc>
        <w:tc>
          <w:tcPr>
            <w:tcW w:w="1134" w:type="dxa"/>
            <w:shd w:val="clear" w:color="auto" w:fill="FFFFFF"/>
          </w:tcPr>
          <w:p w:rsidR="000E1B05" w:rsidRPr="006E30AC" w:rsidRDefault="000E1B05" w:rsidP="00B545EF">
            <w:pPr>
              <w:ind w:right="-111"/>
              <w:jc w:val="center"/>
              <w:rPr>
                <w:rFonts w:ascii="Times New Roman" w:hAnsi="Times New Roman" w:cs="Times New Roman"/>
                <w:sz w:val="24"/>
                <w:szCs w:val="24"/>
              </w:rPr>
            </w:pPr>
            <w:r w:rsidRPr="006E30AC">
              <w:rPr>
                <w:rFonts w:ascii="Times New Roman" w:hAnsi="Times New Roman" w:cs="Times New Roman"/>
                <w:sz w:val="24"/>
                <w:szCs w:val="24"/>
              </w:rPr>
              <w:t>38 547,39</w:t>
            </w:r>
          </w:p>
        </w:tc>
        <w:tc>
          <w:tcPr>
            <w:tcW w:w="1134" w:type="dxa"/>
            <w:shd w:val="clear" w:color="auto" w:fill="FFFFFF"/>
          </w:tcPr>
          <w:p w:rsidR="000E1B05" w:rsidRPr="006E30AC" w:rsidRDefault="000E1B05" w:rsidP="00B545EF">
            <w:pPr>
              <w:ind w:right="-105"/>
              <w:jc w:val="center"/>
              <w:rPr>
                <w:rFonts w:ascii="Times New Roman" w:hAnsi="Times New Roman" w:cs="Times New Roman"/>
                <w:sz w:val="24"/>
                <w:szCs w:val="24"/>
              </w:rPr>
            </w:pPr>
            <w:r w:rsidRPr="006E30AC">
              <w:rPr>
                <w:rFonts w:ascii="Times New Roman" w:hAnsi="Times New Roman" w:cs="Times New Roman"/>
                <w:sz w:val="24"/>
                <w:szCs w:val="24"/>
              </w:rPr>
              <w:t>38 548,59</w:t>
            </w:r>
          </w:p>
        </w:tc>
        <w:tc>
          <w:tcPr>
            <w:tcW w:w="1134" w:type="dxa"/>
            <w:shd w:val="clear" w:color="auto" w:fill="FFFFFF"/>
          </w:tcPr>
          <w:p w:rsidR="000E1B05" w:rsidRPr="006E30AC" w:rsidRDefault="000E1B05" w:rsidP="00B545EF">
            <w:pPr>
              <w:ind w:right="-75"/>
              <w:jc w:val="center"/>
              <w:rPr>
                <w:rFonts w:ascii="Times New Roman" w:hAnsi="Times New Roman" w:cs="Times New Roman"/>
                <w:sz w:val="24"/>
                <w:szCs w:val="24"/>
              </w:rPr>
            </w:pPr>
            <w:r w:rsidRPr="006E30AC">
              <w:rPr>
                <w:rFonts w:ascii="Times New Roman" w:hAnsi="Times New Roman" w:cs="Times New Roman"/>
                <w:sz w:val="24"/>
                <w:szCs w:val="24"/>
              </w:rPr>
              <w:t>38 548,59</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в т.ч. предусмотренные:</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p>
        </w:tc>
      </w:tr>
      <w:tr w:rsidR="000E1B05" w:rsidRPr="006E30AC">
        <w:trPr>
          <w:gridAfter w:val="1"/>
          <w:wAfter w:w="12" w:type="dxa"/>
          <w:trHeight w:val="612"/>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финансовому управлению</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t>50 539,10</w:t>
            </w:r>
          </w:p>
        </w:tc>
        <w:tc>
          <w:tcPr>
            <w:tcW w:w="1275"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t>47 555,90</w:t>
            </w:r>
          </w:p>
        </w:tc>
        <w:tc>
          <w:tcPr>
            <w:tcW w:w="1276" w:type="dxa"/>
            <w:shd w:val="clear" w:color="auto" w:fill="FFFFFF"/>
          </w:tcPr>
          <w:p w:rsidR="000E1B05" w:rsidRPr="006E30AC" w:rsidRDefault="000E1B05" w:rsidP="00B545EF">
            <w:pPr>
              <w:spacing w:after="0" w:line="480" w:lineRule="auto"/>
              <w:jc w:val="center"/>
              <w:rPr>
                <w:rFonts w:ascii="Times New Roman" w:hAnsi="Times New Roman" w:cs="Times New Roman"/>
                <w:sz w:val="24"/>
                <w:szCs w:val="24"/>
              </w:rPr>
            </w:pPr>
            <w:r w:rsidRPr="006E30AC">
              <w:t>49 725,10</w:t>
            </w:r>
          </w:p>
        </w:tc>
        <w:tc>
          <w:tcPr>
            <w:tcW w:w="1134" w:type="dxa"/>
            <w:shd w:val="clear" w:color="auto" w:fill="FFFFFF"/>
          </w:tcPr>
          <w:p w:rsidR="000E1B05" w:rsidRPr="006E30AC" w:rsidRDefault="000E1B05" w:rsidP="00B545EF">
            <w:pPr>
              <w:spacing w:after="0" w:line="480" w:lineRule="auto"/>
              <w:ind w:right="-111"/>
              <w:jc w:val="center"/>
              <w:rPr>
                <w:rFonts w:ascii="Times New Roman" w:hAnsi="Times New Roman" w:cs="Times New Roman"/>
                <w:sz w:val="24"/>
                <w:szCs w:val="24"/>
              </w:rPr>
            </w:pPr>
            <w:r w:rsidRPr="006E30AC">
              <w:t>38 547,39</w:t>
            </w:r>
          </w:p>
        </w:tc>
        <w:tc>
          <w:tcPr>
            <w:tcW w:w="1134" w:type="dxa"/>
            <w:shd w:val="clear" w:color="auto" w:fill="FFFFFF"/>
          </w:tcPr>
          <w:p w:rsidR="000E1B05" w:rsidRPr="006E30AC" w:rsidRDefault="000E1B05" w:rsidP="00B545EF">
            <w:pPr>
              <w:spacing w:after="0" w:line="480" w:lineRule="auto"/>
              <w:ind w:right="-105"/>
              <w:jc w:val="center"/>
              <w:rPr>
                <w:rFonts w:ascii="Times New Roman" w:hAnsi="Times New Roman" w:cs="Times New Roman"/>
                <w:sz w:val="24"/>
                <w:szCs w:val="24"/>
              </w:rPr>
            </w:pPr>
            <w:r w:rsidRPr="006E30AC">
              <w:t>38 548,59</w:t>
            </w:r>
          </w:p>
        </w:tc>
        <w:tc>
          <w:tcPr>
            <w:tcW w:w="1134" w:type="dxa"/>
            <w:shd w:val="clear" w:color="auto" w:fill="FFFFFF"/>
          </w:tcPr>
          <w:p w:rsidR="000E1B05" w:rsidRPr="006E30AC" w:rsidRDefault="000E1B05" w:rsidP="00B545EF">
            <w:pPr>
              <w:spacing w:after="0" w:line="480" w:lineRule="auto"/>
              <w:ind w:right="-75"/>
              <w:jc w:val="center"/>
              <w:rPr>
                <w:rFonts w:ascii="Times New Roman" w:hAnsi="Times New Roman" w:cs="Times New Roman"/>
                <w:sz w:val="24"/>
                <w:szCs w:val="24"/>
              </w:rPr>
            </w:pPr>
            <w:r w:rsidRPr="006E30AC">
              <w:t>38 548,59</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налоговые расходы бюджета округа</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участников программы, в т.ч.:</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юридических лиц</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1.1.</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«Расширение налоговой базы и достижение устойчивой положительной динамики поступления налоговых и неналоговых доходов в бюджет городского округа»</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1.2.</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«Координация стратегического и бюджетного планирования, создание инструментов долгосрочного бюджетного планирования»</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1.3.</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«Нормативное правовое регулирование и организационно-методическое обеспечение бюджетного процесса в Петровском городском округе Ставропольского края»</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Height w:val="140"/>
        </w:trPr>
        <w:tc>
          <w:tcPr>
            <w:tcW w:w="709" w:type="dxa"/>
            <w:vMerge w:val="restart"/>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1.4.</w:t>
            </w:r>
          </w:p>
        </w:tc>
        <w:tc>
          <w:tcPr>
            <w:tcW w:w="3366" w:type="dxa"/>
            <w:vMerge w:val="restart"/>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«Организация планирования и исполнения бюджета городского округа»</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бюджет городского округа,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20 480,20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11 971,82</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11 178,87</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средства краевого бюджета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бюджета городского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20 480,20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11 971,82</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11 178,87</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в т.ч. предусмотренные:</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r>
      <w:tr w:rsidR="000E1B05" w:rsidRPr="006E30AC">
        <w:trPr>
          <w:gridAfter w:val="1"/>
          <w:wAfter w:w="12" w:type="dxa"/>
          <w:trHeight w:val="70"/>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финансовому управлению</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20 480,20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11 971,82</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11 178,87</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налоговые расходы бюджета округа</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участников программы, в т.ч.:</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юридических лиц</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1.5.</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«Автоматизация и обеспечение единых стандартов организации составления и исполнения бюджета городского округа; формирование единого информационного пространства со всеми участниками бюджетного процесса в Петровском городском округе Ставропольского края»</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Height w:val="610"/>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1.6.</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«Размещение на официальном сайте администрации Петровского городского округа Ставропольского края актуальной, достоверной, доступной информации о состоянии муниципальных финансов Петровского городского округа Ставропольского края»</w:t>
            </w: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1.7.</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«Планирование объема и структуры муниципального долга Петровского городского округа Ставропольского края»</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1.8.</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«Организация и осуществление контроля в сфере закупок»</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1.9.</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«Осуществление финансового контроля за операциями с бюджетными средствами получателей средств бюджета городского округа, средствами администраторов источников финансирования дефицита бюджета городского округа»</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vMerge w:val="restart"/>
          </w:tcPr>
          <w:p w:rsidR="000E1B05" w:rsidRPr="006E30AC" w:rsidRDefault="000E1B05" w:rsidP="00B545EF">
            <w:pPr>
              <w:spacing w:after="0" w:line="240" w:lineRule="auto"/>
              <w:ind w:right="-108"/>
              <w:jc w:val="center"/>
              <w:rPr>
                <w:rFonts w:ascii="Times New Roman" w:hAnsi="Times New Roman" w:cs="Times New Roman"/>
                <w:sz w:val="28"/>
                <w:szCs w:val="28"/>
              </w:rPr>
            </w:pPr>
            <w:r w:rsidRPr="006E30AC">
              <w:rPr>
                <w:rFonts w:ascii="Times New Roman" w:hAnsi="Times New Roman" w:cs="Times New Roman"/>
                <w:sz w:val="28"/>
                <w:szCs w:val="28"/>
              </w:rPr>
              <w:t>1.10.</w:t>
            </w:r>
          </w:p>
        </w:tc>
        <w:tc>
          <w:tcPr>
            <w:tcW w:w="3366" w:type="dxa"/>
            <w:vMerge w:val="restart"/>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городского округа Ставропольского края»</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p>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30 058,90</w:t>
            </w:r>
          </w:p>
          <w:p w:rsidR="000E1B05" w:rsidRPr="006E30AC" w:rsidRDefault="000E1B05" w:rsidP="00B545EF">
            <w:pPr>
              <w:spacing w:after="0" w:line="240" w:lineRule="auto"/>
              <w:ind w:right="-111"/>
              <w:jc w:val="center"/>
              <w:rPr>
                <w:rFonts w:ascii="Times New Roman" w:hAnsi="Times New Roman" w:cs="Times New Roman"/>
                <w:sz w:val="24"/>
                <w:szCs w:val="24"/>
              </w:rPr>
            </w:pPr>
          </w:p>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35 584,08</w:t>
            </w:r>
          </w:p>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38 546,23</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38 547,39</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38 548,59</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38 548,59</w:t>
            </w:r>
          </w:p>
        </w:tc>
      </w:tr>
      <w:tr w:rsidR="000E1B05" w:rsidRPr="006E30AC">
        <w:trPr>
          <w:gridAfter w:val="1"/>
          <w:wAfter w:w="12" w:type="dxa"/>
          <w:trHeight w:val="555"/>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бюджет городского округа, в т.ч.</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30 058,90</w:t>
            </w:r>
          </w:p>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35 584,08</w:t>
            </w:r>
          </w:p>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38 546,23</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38 547,39</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38 548,59</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38 548,59</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средства краевого бюджета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средства бюджета городского округа</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30 058,90</w:t>
            </w:r>
          </w:p>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35 584,08</w:t>
            </w:r>
          </w:p>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38 546,23</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38 547,39</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38 548,59</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38 548,59</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в т.ч. предусмотренные:</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финансовому управлению</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30 058,90</w:t>
            </w:r>
          </w:p>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35 584,08</w:t>
            </w:r>
          </w:p>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38 546,23</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38 547,39</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38 548,59</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38 548,59</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налоговые расходы бюджета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средства участников программы,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средства юридических лиц</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tcPr>
          <w:p w:rsidR="000E1B05" w:rsidRPr="006E30AC" w:rsidRDefault="000E1B05" w:rsidP="00B545EF">
            <w:pPr>
              <w:spacing w:after="0" w:line="240" w:lineRule="auto"/>
              <w:ind w:right="-108"/>
              <w:jc w:val="center"/>
              <w:rPr>
                <w:rFonts w:ascii="Times New Roman" w:hAnsi="Times New Roman" w:cs="Times New Roman"/>
                <w:sz w:val="28"/>
                <w:szCs w:val="28"/>
              </w:rPr>
            </w:pPr>
            <w:r w:rsidRPr="006E30AC">
              <w:rPr>
                <w:rFonts w:ascii="Times New Roman" w:hAnsi="Times New Roman" w:cs="Times New Roman"/>
                <w:sz w:val="28"/>
                <w:szCs w:val="28"/>
              </w:rPr>
              <w:t>1.11.</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«Мотивация главных распорядителей средств бюджета городского округа к повышению качества финансового менеджмента»</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6E30AC" w:rsidRDefault="000E1B05" w:rsidP="00B545EF">
            <w:pPr>
              <w:spacing w:after="0" w:line="240" w:lineRule="auto"/>
              <w:ind w:right="-108"/>
              <w:jc w:val="center"/>
              <w:rPr>
                <w:rFonts w:ascii="Times New Roman" w:hAnsi="Times New Roman" w:cs="Times New Roman"/>
                <w:sz w:val="28"/>
                <w:szCs w:val="28"/>
              </w:rPr>
            </w:pPr>
            <w:r w:rsidRPr="006E30AC">
              <w:rPr>
                <w:rFonts w:ascii="Times New Roman" w:hAnsi="Times New Roman" w:cs="Times New Roman"/>
                <w:sz w:val="28"/>
                <w:szCs w:val="28"/>
              </w:rPr>
              <w:t>1.12.</w:t>
            </w:r>
          </w:p>
        </w:tc>
        <w:tc>
          <w:tcPr>
            <w:tcW w:w="3366" w:type="dxa"/>
          </w:tcPr>
          <w:p w:rsidR="000E1B05" w:rsidRPr="006E30AC" w:rsidRDefault="000E1B05" w:rsidP="00B545EF">
            <w:pPr>
              <w:spacing w:after="0" w:line="240" w:lineRule="auto"/>
              <w:jc w:val="both"/>
              <w:rPr>
                <w:rFonts w:ascii="Times New Roman" w:hAnsi="Times New Roman" w:cs="Times New Roman"/>
                <w:sz w:val="24"/>
                <w:szCs w:val="24"/>
              </w:rPr>
            </w:pPr>
            <w:r w:rsidRPr="006E30AC">
              <w:rPr>
                <w:rFonts w:ascii="Times New Roman" w:hAnsi="Times New Roman" w:cs="Times New Roman"/>
                <w:sz w:val="24"/>
                <w:szCs w:val="24"/>
              </w:rPr>
              <w:t>Основное мероприятие «Проведение обучающих мероприятий для муниципальных служащих Петровского городского округа Ставропольского края в части вопросов, регулирующих бюджетные правоотношения»</w:t>
            </w:r>
          </w:p>
        </w:tc>
        <w:tc>
          <w:tcPr>
            <w:tcW w:w="3261" w:type="dxa"/>
          </w:tcPr>
          <w:p w:rsidR="000E1B05" w:rsidRPr="006E30AC" w:rsidRDefault="000E1B05" w:rsidP="00B545EF">
            <w:pPr>
              <w:autoSpaceDE w:val="0"/>
              <w:autoSpaceDN w:val="0"/>
              <w:adjustRightInd w:val="0"/>
              <w:spacing w:after="0" w:line="240" w:lineRule="auto"/>
              <w:outlineLvl w:val="2"/>
              <w:rPr>
                <w:rFonts w:ascii="Times New Roman" w:hAnsi="Times New Roman" w:cs="Times New Roman"/>
                <w:sz w:val="24"/>
                <w:szCs w:val="24"/>
              </w:rPr>
            </w:pPr>
            <w:r w:rsidRPr="006E30AC">
              <w:rPr>
                <w:rFonts w:ascii="Times New Roman" w:hAnsi="Times New Roman" w:cs="Times New Roman"/>
                <w:sz w:val="24"/>
                <w:szCs w:val="24"/>
              </w:rPr>
              <w:t>не требует финансового обеспечения</w:t>
            </w:r>
          </w:p>
        </w:tc>
        <w:tc>
          <w:tcPr>
            <w:tcW w:w="1134"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5"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c>
          <w:tcPr>
            <w:tcW w:w="1134"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w:t>
            </w:r>
          </w:p>
        </w:tc>
      </w:tr>
      <w:tr w:rsidR="000E1B05" w:rsidRPr="006E30AC">
        <w:trPr>
          <w:gridAfter w:val="1"/>
          <w:wAfter w:w="12" w:type="dxa"/>
        </w:trPr>
        <w:tc>
          <w:tcPr>
            <w:tcW w:w="709" w:type="dxa"/>
          </w:tcPr>
          <w:p w:rsidR="000E1B05" w:rsidRPr="002A5A81" w:rsidRDefault="000E1B05" w:rsidP="00B545EF">
            <w:pPr>
              <w:spacing w:after="0" w:line="240" w:lineRule="auto"/>
              <w:ind w:right="-108"/>
              <w:jc w:val="center"/>
              <w:rPr>
                <w:rFonts w:ascii="Times New Roman" w:hAnsi="Times New Roman" w:cs="Times New Roman"/>
                <w:color w:val="000000"/>
                <w:sz w:val="28"/>
                <w:szCs w:val="28"/>
              </w:rPr>
            </w:pPr>
            <w:r w:rsidRPr="002A5A81">
              <w:rPr>
                <w:rFonts w:ascii="Times New Roman" w:hAnsi="Times New Roman" w:cs="Times New Roman"/>
                <w:color w:val="000000"/>
                <w:sz w:val="28"/>
                <w:szCs w:val="28"/>
              </w:rPr>
              <w:t>1.13.</w:t>
            </w:r>
          </w:p>
        </w:tc>
        <w:tc>
          <w:tcPr>
            <w:tcW w:w="3366" w:type="dxa"/>
          </w:tcPr>
          <w:p w:rsidR="000E1B05" w:rsidRPr="002A5A81" w:rsidRDefault="000E1B05" w:rsidP="00B545EF">
            <w:pPr>
              <w:spacing w:after="0" w:line="240" w:lineRule="auto"/>
              <w:jc w:val="both"/>
              <w:rPr>
                <w:rFonts w:ascii="Times New Roman" w:hAnsi="Times New Roman" w:cs="Times New Roman"/>
                <w:color w:val="000000"/>
                <w:sz w:val="24"/>
                <w:szCs w:val="24"/>
              </w:rPr>
            </w:pPr>
            <w:r w:rsidRPr="002A5A81">
              <w:rPr>
                <w:rFonts w:ascii="Times New Roman" w:hAnsi="Times New Roman" w:cs="Times New Roman"/>
                <w:color w:val="000000"/>
                <w:sz w:val="24"/>
                <w:szCs w:val="24"/>
              </w:rPr>
              <w:t>Основное мероприятие «Поддержка инициативных проектов, подлежащих финансированию за счет бюджета Петровского городского округа Ставропольского края»</w:t>
            </w:r>
          </w:p>
        </w:tc>
        <w:tc>
          <w:tcPr>
            <w:tcW w:w="3261" w:type="dxa"/>
          </w:tcPr>
          <w:p w:rsidR="000E1B05" w:rsidRPr="002A5A81" w:rsidRDefault="000E1B05" w:rsidP="00761E6A">
            <w:pPr>
              <w:autoSpaceDE w:val="0"/>
              <w:autoSpaceDN w:val="0"/>
              <w:adjustRightInd w:val="0"/>
              <w:spacing w:after="0" w:line="240" w:lineRule="auto"/>
              <w:outlineLvl w:val="2"/>
              <w:rPr>
                <w:rFonts w:ascii="Times New Roman" w:hAnsi="Times New Roman" w:cs="Times New Roman"/>
                <w:color w:val="000000"/>
                <w:sz w:val="24"/>
                <w:szCs w:val="24"/>
              </w:rPr>
            </w:pPr>
            <w:r w:rsidRPr="002A5A81">
              <w:rPr>
                <w:rFonts w:ascii="Times New Roman" w:hAnsi="Times New Roman" w:cs="Times New Roman"/>
                <w:color w:val="000000"/>
                <w:sz w:val="24"/>
                <w:szCs w:val="24"/>
              </w:rPr>
              <w:t>не требует финансового обеспечения</w:t>
            </w:r>
          </w:p>
        </w:tc>
        <w:tc>
          <w:tcPr>
            <w:tcW w:w="1134" w:type="dxa"/>
            <w:shd w:val="clear" w:color="auto" w:fill="FFFFFF"/>
          </w:tcPr>
          <w:p w:rsidR="000E1B05" w:rsidRPr="002A5A81" w:rsidRDefault="000E1B05" w:rsidP="00761E6A">
            <w:pPr>
              <w:spacing w:after="0" w:line="240" w:lineRule="auto"/>
              <w:jc w:val="center"/>
              <w:rPr>
                <w:rFonts w:ascii="Times New Roman" w:hAnsi="Times New Roman" w:cs="Times New Roman"/>
                <w:color w:val="000000"/>
                <w:sz w:val="24"/>
                <w:szCs w:val="24"/>
              </w:rPr>
            </w:pPr>
            <w:r w:rsidRPr="002A5A81">
              <w:rPr>
                <w:rFonts w:ascii="Times New Roman" w:hAnsi="Times New Roman" w:cs="Times New Roman"/>
                <w:color w:val="000000"/>
                <w:sz w:val="24"/>
                <w:szCs w:val="24"/>
              </w:rPr>
              <w:t>-</w:t>
            </w:r>
          </w:p>
        </w:tc>
        <w:tc>
          <w:tcPr>
            <w:tcW w:w="1275" w:type="dxa"/>
            <w:shd w:val="clear" w:color="auto" w:fill="FFFFFF"/>
          </w:tcPr>
          <w:p w:rsidR="000E1B05" w:rsidRPr="002A5A81" w:rsidRDefault="000E1B05" w:rsidP="00761E6A">
            <w:pPr>
              <w:jc w:val="center"/>
              <w:rPr>
                <w:rFonts w:ascii="Times New Roman" w:hAnsi="Times New Roman" w:cs="Times New Roman"/>
                <w:color w:val="000000"/>
                <w:sz w:val="24"/>
                <w:szCs w:val="24"/>
              </w:rPr>
            </w:pPr>
            <w:r w:rsidRPr="002A5A81">
              <w:rPr>
                <w:rFonts w:ascii="Times New Roman" w:hAnsi="Times New Roman" w:cs="Times New Roman"/>
                <w:color w:val="000000"/>
                <w:sz w:val="24"/>
                <w:szCs w:val="24"/>
              </w:rPr>
              <w:t>-</w:t>
            </w:r>
          </w:p>
        </w:tc>
        <w:tc>
          <w:tcPr>
            <w:tcW w:w="1276" w:type="dxa"/>
            <w:shd w:val="clear" w:color="auto" w:fill="FFFFFF"/>
          </w:tcPr>
          <w:p w:rsidR="000E1B05" w:rsidRPr="002A5A81" w:rsidRDefault="000E1B05" w:rsidP="00761E6A">
            <w:pPr>
              <w:jc w:val="center"/>
              <w:rPr>
                <w:rFonts w:ascii="Times New Roman" w:hAnsi="Times New Roman" w:cs="Times New Roman"/>
                <w:color w:val="000000"/>
                <w:sz w:val="24"/>
                <w:szCs w:val="24"/>
              </w:rPr>
            </w:pPr>
            <w:r w:rsidRPr="002A5A81">
              <w:rPr>
                <w:rFonts w:ascii="Times New Roman" w:hAnsi="Times New Roman" w:cs="Times New Roman"/>
                <w:color w:val="000000"/>
                <w:sz w:val="24"/>
                <w:szCs w:val="24"/>
              </w:rPr>
              <w:t>-</w:t>
            </w:r>
          </w:p>
        </w:tc>
        <w:tc>
          <w:tcPr>
            <w:tcW w:w="1134" w:type="dxa"/>
            <w:shd w:val="clear" w:color="auto" w:fill="FFFFFF"/>
          </w:tcPr>
          <w:p w:rsidR="000E1B05" w:rsidRPr="002A5A81" w:rsidRDefault="000E1B05" w:rsidP="00761E6A">
            <w:pPr>
              <w:jc w:val="center"/>
              <w:rPr>
                <w:rFonts w:ascii="Times New Roman" w:hAnsi="Times New Roman" w:cs="Times New Roman"/>
                <w:color w:val="000000"/>
                <w:sz w:val="24"/>
                <w:szCs w:val="24"/>
              </w:rPr>
            </w:pPr>
            <w:r w:rsidRPr="002A5A81">
              <w:rPr>
                <w:rFonts w:ascii="Times New Roman" w:hAnsi="Times New Roman" w:cs="Times New Roman"/>
                <w:color w:val="000000"/>
                <w:sz w:val="24"/>
                <w:szCs w:val="24"/>
              </w:rPr>
              <w:t>-</w:t>
            </w:r>
          </w:p>
        </w:tc>
        <w:tc>
          <w:tcPr>
            <w:tcW w:w="1134" w:type="dxa"/>
            <w:shd w:val="clear" w:color="auto" w:fill="FFFFFF"/>
          </w:tcPr>
          <w:p w:rsidR="000E1B05" w:rsidRPr="002A5A81" w:rsidRDefault="000E1B05" w:rsidP="00761E6A">
            <w:pPr>
              <w:jc w:val="center"/>
              <w:rPr>
                <w:rFonts w:ascii="Times New Roman" w:hAnsi="Times New Roman" w:cs="Times New Roman"/>
                <w:color w:val="000000"/>
                <w:sz w:val="24"/>
                <w:szCs w:val="24"/>
              </w:rPr>
            </w:pPr>
            <w:r w:rsidRPr="002A5A81">
              <w:rPr>
                <w:rFonts w:ascii="Times New Roman" w:hAnsi="Times New Roman" w:cs="Times New Roman"/>
                <w:color w:val="000000"/>
                <w:sz w:val="24"/>
                <w:szCs w:val="24"/>
              </w:rPr>
              <w:t>-</w:t>
            </w:r>
          </w:p>
        </w:tc>
        <w:tc>
          <w:tcPr>
            <w:tcW w:w="1134" w:type="dxa"/>
            <w:shd w:val="clear" w:color="auto" w:fill="FFFFFF"/>
          </w:tcPr>
          <w:p w:rsidR="000E1B05" w:rsidRPr="002A5A81" w:rsidRDefault="000E1B05" w:rsidP="00761E6A">
            <w:pPr>
              <w:jc w:val="center"/>
              <w:rPr>
                <w:rFonts w:ascii="Times New Roman" w:hAnsi="Times New Roman" w:cs="Times New Roman"/>
                <w:color w:val="000000"/>
                <w:sz w:val="24"/>
                <w:szCs w:val="24"/>
              </w:rPr>
            </w:pPr>
            <w:r w:rsidRPr="002A5A81">
              <w:rPr>
                <w:rFonts w:ascii="Times New Roman" w:hAnsi="Times New Roman" w:cs="Times New Roman"/>
                <w:color w:val="000000"/>
                <w:sz w:val="24"/>
                <w:szCs w:val="24"/>
              </w:rPr>
              <w:t>-</w:t>
            </w:r>
          </w:p>
        </w:tc>
      </w:tr>
      <w:tr w:rsidR="000E1B05" w:rsidRPr="006E30AC">
        <w:trPr>
          <w:gridAfter w:val="1"/>
          <w:wAfter w:w="12" w:type="dxa"/>
          <w:trHeight w:val="235"/>
        </w:trPr>
        <w:tc>
          <w:tcPr>
            <w:tcW w:w="709" w:type="dxa"/>
            <w:vMerge w:val="restart"/>
          </w:tcPr>
          <w:p w:rsidR="000E1B05" w:rsidRPr="006E30AC" w:rsidRDefault="000E1B05" w:rsidP="00B545EF">
            <w:pPr>
              <w:spacing w:after="0" w:line="240" w:lineRule="auto"/>
              <w:jc w:val="center"/>
              <w:rPr>
                <w:rFonts w:ascii="Times New Roman" w:hAnsi="Times New Roman" w:cs="Times New Roman"/>
                <w:b/>
                <w:bCs/>
                <w:sz w:val="28"/>
                <w:szCs w:val="28"/>
              </w:rPr>
            </w:pPr>
            <w:r w:rsidRPr="006E30AC">
              <w:rPr>
                <w:rFonts w:ascii="Times New Roman" w:hAnsi="Times New Roman" w:cs="Times New Roman"/>
                <w:b/>
                <w:bCs/>
                <w:sz w:val="28"/>
                <w:szCs w:val="28"/>
              </w:rPr>
              <w:t>2.</w:t>
            </w:r>
          </w:p>
        </w:tc>
        <w:tc>
          <w:tcPr>
            <w:tcW w:w="3366" w:type="dxa"/>
            <w:vMerge w:val="restart"/>
          </w:tcPr>
          <w:p w:rsidR="000E1B05" w:rsidRPr="006E30AC" w:rsidRDefault="000E1B05" w:rsidP="00B545EF">
            <w:pPr>
              <w:spacing w:after="0" w:line="240" w:lineRule="auto"/>
              <w:jc w:val="both"/>
              <w:rPr>
                <w:rFonts w:ascii="Times New Roman" w:hAnsi="Times New Roman" w:cs="Times New Roman"/>
                <w:b/>
                <w:bCs/>
                <w:sz w:val="24"/>
                <w:szCs w:val="24"/>
              </w:rPr>
            </w:pPr>
            <w:r w:rsidRPr="006E30AC">
              <w:rPr>
                <w:rFonts w:ascii="Times New Roman" w:hAnsi="Times New Roman" w:cs="Times New Roman"/>
                <w:b/>
                <w:bCs/>
                <w:sz w:val="24"/>
                <w:szCs w:val="24"/>
              </w:rPr>
              <w:t>Подпрограмма «Обеспечение реализации муниципальной программы Петровского городского округа Ставропольского края «Управление финансами» и обще-программные мероприятия», всего</w:t>
            </w: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b/>
                <w:bCs/>
                <w:sz w:val="24"/>
                <w:szCs w:val="24"/>
              </w:rPr>
            </w:pPr>
            <w:r w:rsidRPr="006E30AC">
              <w:rPr>
                <w:rFonts w:ascii="Times New Roman" w:hAnsi="Times New Roman" w:cs="Times New Roman"/>
                <w:b/>
                <w:bCs/>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b/>
                <w:bCs/>
                <w:sz w:val="24"/>
                <w:szCs w:val="24"/>
              </w:rPr>
            </w:pPr>
            <w:r w:rsidRPr="006E30AC">
              <w:rPr>
                <w:rFonts w:ascii="Times New Roman" w:hAnsi="Times New Roman" w:cs="Times New Roman"/>
                <w:b/>
                <w:bCs/>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b/>
                <w:bCs/>
                <w:sz w:val="24"/>
                <w:szCs w:val="24"/>
              </w:rPr>
            </w:pPr>
            <w:r w:rsidRPr="006E30AC">
              <w:rPr>
                <w:rFonts w:ascii="Times New Roman" w:hAnsi="Times New Roman" w:cs="Times New Roman"/>
                <w:b/>
                <w:bCs/>
                <w:sz w:val="24"/>
                <w:szCs w:val="24"/>
              </w:rPr>
              <w:t>18 755,16</w:t>
            </w:r>
          </w:p>
        </w:tc>
        <w:tc>
          <w:tcPr>
            <w:tcW w:w="1134" w:type="dxa"/>
            <w:shd w:val="clear" w:color="auto" w:fill="FFFFFF"/>
          </w:tcPr>
          <w:p w:rsidR="000E1B05" w:rsidRPr="006E30AC" w:rsidRDefault="000E1B05" w:rsidP="00B545EF">
            <w:pPr>
              <w:ind w:right="-111"/>
              <w:jc w:val="center"/>
              <w:rPr>
                <w:rFonts w:ascii="Times New Roman" w:hAnsi="Times New Roman" w:cs="Times New Roman"/>
                <w:b/>
                <w:bCs/>
                <w:sz w:val="24"/>
                <w:szCs w:val="24"/>
              </w:rPr>
            </w:pPr>
            <w:r w:rsidRPr="006E30AC">
              <w:rPr>
                <w:rFonts w:ascii="Times New Roman" w:hAnsi="Times New Roman" w:cs="Times New Roman"/>
                <w:b/>
                <w:bCs/>
                <w:sz w:val="24"/>
                <w:szCs w:val="24"/>
              </w:rPr>
              <w:t>18 755,16</w:t>
            </w:r>
          </w:p>
        </w:tc>
        <w:tc>
          <w:tcPr>
            <w:tcW w:w="1134" w:type="dxa"/>
            <w:shd w:val="clear" w:color="auto" w:fill="FFFFFF"/>
          </w:tcPr>
          <w:p w:rsidR="000E1B05" w:rsidRPr="006E30AC" w:rsidRDefault="000E1B05" w:rsidP="00B545EF">
            <w:pPr>
              <w:ind w:right="-105"/>
              <w:jc w:val="center"/>
              <w:rPr>
                <w:rFonts w:ascii="Times New Roman" w:hAnsi="Times New Roman" w:cs="Times New Roman"/>
                <w:b/>
                <w:bCs/>
                <w:sz w:val="24"/>
                <w:szCs w:val="24"/>
              </w:rPr>
            </w:pPr>
            <w:r w:rsidRPr="006E30AC">
              <w:rPr>
                <w:rFonts w:ascii="Times New Roman" w:hAnsi="Times New Roman" w:cs="Times New Roman"/>
                <w:b/>
                <w:bCs/>
                <w:sz w:val="24"/>
                <w:szCs w:val="24"/>
              </w:rPr>
              <w:t>18 755,16</w:t>
            </w:r>
          </w:p>
        </w:tc>
        <w:tc>
          <w:tcPr>
            <w:tcW w:w="1134" w:type="dxa"/>
            <w:shd w:val="clear" w:color="auto" w:fill="FFFFFF"/>
          </w:tcPr>
          <w:p w:rsidR="000E1B05" w:rsidRPr="006E30AC" w:rsidRDefault="000E1B05" w:rsidP="00B545EF">
            <w:pPr>
              <w:ind w:right="-75"/>
              <w:jc w:val="center"/>
              <w:rPr>
                <w:rFonts w:ascii="Times New Roman" w:hAnsi="Times New Roman" w:cs="Times New Roman"/>
                <w:b/>
                <w:bCs/>
                <w:sz w:val="24"/>
                <w:szCs w:val="24"/>
              </w:rPr>
            </w:pPr>
            <w:r w:rsidRPr="006E30AC">
              <w:rPr>
                <w:rFonts w:ascii="Times New Roman" w:hAnsi="Times New Roman" w:cs="Times New Roman"/>
                <w:b/>
                <w:bCs/>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бюджет городского округа,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краевого бюджета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бюджета городского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в т.ч. предусмотренные:</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 xml:space="preserve">финансовому управлению </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налоговые расходы бюджета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участников программы,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юридических лиц</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restart"/>
          </w:tcPr>
          <w:p w:rsidR="000E1B05" w:rsidRPr="006E30AC" w:rsidRDefault="000E1B05" w:rsidP="00B545EF">
            <w:pPr>
              <w:spacing w:after="0" w:line="240" w:lineRule="auto"/>
              <w:jc w:val="center"/>
              <w:rPr>
                <w:rFonts w:ascii="Times New Roman" w:hAnsi="Times New Roman" w:cs="Times New Roman"/>
                <w:sz w:val="28"/>
                <w:szCs w:val="28"/>
              </w:rPr>
            </w:pPr>
            <w:r w:rsidRPr="006E30AC">
              <w:rPr>
                <w:rFonts w:ascii="Times New Roman" w:hAnsi="Times New Roman" w:cs="Times New Roman"/>
                <w:sz w:val="28"/>
                <w:szCs w:val="28"/>
              </w:rPr>
              <w:t>2.1.</w:t>
            </w:r>
          </w:p>
        </w:tc>
        <w:tc>
          <w:tcPr>
            <w:tcW w:w="3366" w:type="dxa"/>
            <w:vMerge w:val="restart"/>
          </w:tcPr>
          <w:p w:rsidR="000E1B05" w:rsidRPr="006E30AC" w:rsidRDefault="000E1B05" w:rsidP="00B545EF">
            <w:pPr>
              <w:spacing w:after="0" w:line="240" w:lineRule="auto"/>
              <w:rPr>
                <w:rFonts w:ascii="Times New Roman" w:hAnsi="Times New Roman" w:cs="Times New Roman"/>
                <w:sz w:val="24"/>
                <w:szCs w:val="24"/>
              </w:rPr>
            </w:pPr>
            <w:r w:rsidRPr="006E30AC">
              <w:rPr>
                <w:rFonts w:ascii="Times New Roman" w:hAnsi="Times New Roman" w:cs="Times New Roman"/>
                <w:sz w:val="24"/>
                <w:szCs w:val="24"/>
              </w:rPr>
              <w:t>Основное мероприятие «Обеспечение реализации Программы», всего</w:t>
            </w: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бюджет городского округа,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краевого бюджета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бюджета городского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в т.ч. предусмотренные:</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 xml:space="preserve">финансовому управлению </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16 710,21</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17 197,57</w:t>
            </w:r>
          </w:p>
        </w:tc>
        <w:tc>
          <w:tcPr>
            <w:tcW w:w="1276" w:type="dxa"/>
            <w:shd w:val="clear" w:color="auto" w:fill="FFFFFF"/>
          </w:tcPr>
          <w:p w:rsidR="000E1B05" w:rsidRPr="006E30AC" w:rsidRDefault="000E1B05" w:rsidP="00B545EF">
            <w:pPr>
              <w:spacing w:line="240" w:lineRule="auto"/>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18 755,16</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18 755,16</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налоговые расходы бюджета округа</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участников программы, в т.ч.:</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юридических лиц</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r w:rsidR="000E1B05" w:rsidRPr="006E30AC">
        <w:trPr>
          <w:gridAfter w:val="1"/>
          <w:wAfter w:w="12" w:type="dxa"/>
        </w:trPr>
        <w:tc>
          <w:tcPr>
            <w:tcW w:w="709" w:type="dxa"/>
            <w:vMerge/>
            <w:vAlign w:val="center"/>
          </w:tcPr>
          <w:p w:rsidR="000E1B05" w:rsidRPr="006E30AC" w:rsidRDefault="000E1B05" w:rsidP="00B545EF">
            <w:pPr>
              <w:spacing w:after="0" w:line="240" w:lineRule="auto"/>
              <w:rPr>
                <w:rFonts w:ascii="Times New Roman" w:hAnsi="Times New Roman" w:cs="Times New Roman"/>
                <w:sz w:val="28"/>
                <w:szCs w:val="28"/>
              </w:rPr>
            </w:pPr>
          </w:p>
        </w:tc>
        <w:tc>
          <w:tcPr>
            <w:tcW w:w="3366" w:type="dxa"/>
            <w:vMerge/>
            <w:vAlign w:val="center"/>
          </w:tcPr>
          <w:p w:rsidR="000E1B05" w:rsidRPr="006E30AC" w:rsidRDefault="000E1B05" w:rsidP="00B545EF">
            <w:pPr>
              <w:spacing w:after="0" w:line="240" w:lineRule="auto"/>
              <w:rPr>
                <w:rFonts w:ascii="Times New Roman" w:hAnsi="Times New Roman" w:cs="Times New Roman"/>
                <w:sz w:val="24"/>
                <w:szCs w:val="24"/>
              </w:rPr>
            </w:pPr>
          </w:p>
        </w:tc>
        <w:tc>
          <w:tcPr>
            <w:tcW w:w="3261" w:type="dxa"/>
          </w:tcPr>
          <w:p w:rsidR="000E1B05" w:rsidRPr="006E30AC" w:rsidRDefault="000E1B05" w:rsidP="00B545EF">
            <w:pPr>
              <w:autoSpaceDE w:val="0"/>
              <w:autoSpaceDN w:val="0"/>
              <w:adjustRightInd w:val="0"/>
              <w:spacing w:after="0" w:line="240" w:lineRule="auto"/>
              <w:jc w:val="both"/>
              <w:outlineLvl w:val="2"/>
              <w:rPr>
                <w:rFonts w:ascii="Times New Roman" w:hAnsi="Times New Roman" w:cs="Times New Roman"/>
                <w:sz w:val="24"/>
                <w:szCs w:val="24"/>
              </w:rPr>
            </w:pPr>
            <w:r w:rsidRPr="006E30AC">
              <w:rPr>
                <w:rFonts w:ascii="Times New Roman" w:hAnsi="Times New Roman" w:cs="Times New Roman"/>
                <w:sz w:val="24"/>
                <w:szCs w:val="24"/>
              </w:rPr>
              <w:t>средства других источников</w:t>
            </w:r>
          </w:p>
        </w:tc>
        <w:tc>
          <w:tcPr>
            <w:tcW w:w="1134" w:type="dxa"/>
            <w:shd w:val="clear" w:color="auto" w:fill="FFFFFF"/>
          </w:tcPr>
          <w:p w:rsidR="000E1B05" w:rsidRPr="006E30AC" w:rsidRDefault="000E1B05" w:rsidP="00B545EF">
            <w:pPr>
              <w:spacing w:after="0" w:line="240" w:lineRule="auto"/>
              <w:ind w:right="-108"/>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5" w:type="dxa"/>
            <w:shd w:val="clear" w:color="auto" w:fill="FFFFFF"/>
          </w:tcPr>
          <w:p w:rsidR="000E1B05" w:rsidRPr="006E30AC" w:rsidRDefault="000E1B05" w:rsidP="00B545EF">
            <w:pPr>
              <w:spacing w:after="0" w:line="240" w:lineRule="auto"/>
              <w:ind w:right="-102"/>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276" w:type="dxa"/>
            <w:shd w:val="clear" w:color="auto" w:fill="FFFFFF"/>
          </w:tcPr>
          <w:p w:rsidR="000E1B05" w:rsidRPr="006E30AC" w:rsidRDefault="000E1B05" w:rsidP="00B545EF">
            <w:pPr>
              <w:spacing w:after="0" w:line="240" w:lineRule="auto"/>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11"/>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105"/>
              <w:jc w:val="center"/>
              <w:rPr>
                <w:rFonts w:ascii="Times New Roman" w:hAnsi="Times New Roman" w:cs="Times New Roman"/>
                <w:sz w:val="24"/>
                <w:szCs w:val="24"/>
              </w:rPr>
            </w:pPr>
            <w:r w:rsidRPr="006E30AC">
              <w:rPr>
                <w:rFonts w:ascii="Times New Roman" w:hAnsi="Times New Roman" w:cs="Times New Roman"/>
                <w:sz w:val="24"/>
                <w:szCs w:val="24"/>
              </w:rPr>
              <w:t>0,00</w:t>
            </w:r>
          </w:p>
        </w:tc>
        <w:tc>
          <w:tcPr>
            <w:tcW w:w="1134" w:type="dxa"/>
            <w:shd w:val="clear" w:color="auto" w:fill="FFFFFF"/>
          </w:tcPr>
          <w:p w:rsidR="000E1B05" w:rsidRPr="006E30AC" w:rsidRDefault="000E1B05" w:rsidP="00B545EF">
            <w:pPr>
              <w:spacing w:after="0" w:line="240" w:lineRule="auto"/>
              <w:ind w:right="-75"/>
              <w:jc w:val="center"/>
              <w:rPr>
                <w:rFonts w:ascii="Times New Roman" w:hAnsi="Times New Roman" w:cs="Times New Roman"/>
                <w:sz w:val="24"/>
                <w:szCs w:val="24"/>
              </w:rPr>
            </w:pPr>
            <w:r w:rsidRPr="006E30AC">
              <w:rPr>
                <w:rFonts w:ascii="Times New Roman" w:hAnsi="Times New Roman" w:cs="Times New Roman"/>
                <w:sz w:val="24"/>
                <w:szCs w:val="24"/>
              </w:rPr>
              <w:t>0,00</w:t>
            </w:r>
          </w:p>
        </w:tc>
      </w:tr>
    </w:tbl>
    <w:p w:rsidR="000E1B05" w:rsidRDefault="000E1B05">
      <w:pPr>
        <w:spacing w:line="240" w:lineRule="atLeast"/>
        <w:rPr>
          <w:rFonts w:ascii="Times New Roman" w:hAnsi="Times New Roman" w:cs="Times New Roman"/>
          <w:sz w:val="28"/>
          <w:szCs w:val="28"/>
        </w:rPr>
      </w:pPr>
      <w:r>
        <w:rPr>
          <w:rFonts w:ascii="Times New Roman" w:hAnsi="Times New Roman" w:cs="Times New Roman"/>
          <w:sz w:val="28"/>
          <w:szCs w:val="28"/>
        </w:rPr>
        <w:t>_______________________</w:t>
      </w:r>
    </w:p>
    <w:p w:rsidR="000E1B05" w:rsidRDefault="000E1B05">
      <w:pPr>
        <w:spacing w:after="0" w:line="240" w:lineRule="auto"/>
      </w:pPr>
      <w:r>
        <w:rPr>
          <w:rFonts w:ascii="Times New Roman" w:hAnsi="Times New Roman" w:cs="Times New Roman"/>
          <w:sz w:val="28"/>
          <w:szCs w:val="28"/>
        </w:rPr>
        <w:t>* Далее в настоящем приложении используется сокращение – Программа».</w:t>
      </w:r>
    </w:p>
    <w:p w:rsidR="000E1B05" w:rsidRDefault="000E1B05">
      <w:pPr>
        <w:spacing w:after="0" w:line="240" w:lineRule="auto"/>
        <w:rPr>
          <w:rFonts w:ascii="Times New Roman" w:hAnsi="Times New Roman" w:cs="Times New Roman"/>
          <w:sz w:val="28"/>
          <w:szCs w:val="28"/>
        </w:rPr>
      </w:pPr>
    </w:p>
    <w:p w:rsidR="000E1B05" w:rsidRDefault="000E1B05">
      <w:pPr>
        <w:spacing w:after="0" w:line="240" w:lineRule="auto"/>
        <w:rPr>
          <w:rFonts w:ascii="Times New Roman" w:hAnsi="Times New Roman" w:cs="Times New Roman"/>
          <w:sz w:val="28"/>
          <w:szCs w:val="28"/>
        </w:rPr>
      </w:pPr>
    </w:p>
    <w:p w:rsidR="000E1B05" w:rsidRDefault="000E1B05">
      <w:pPr>
        <w:spacing w:after="0" w:line="240" w:lineRule="auto"/>
        <w:rPr>
          <w:rFonts w:ascii="Times New Roman" w:hAnsi="Times New Roman" w:cs="Times New Roman"/>
          <w:sz w:val="28"/>
          <w:szCs w:val="28"/>
        </w:rPr>
      </w:pPr>
    </w:p>
    <w:p w:rsidR="000E1B05" w:rsidRDefault="000E1B05">
      <w:pPr>
        <w:spacing w:after="0" w:line="240" w:lineRule="auto"/>
        <w:rPr>
          <w:rFonts w:ascii="Times New Roman" w:hAnsi="Times New Roman" w:cs="Times New Roman"/>
          <w:sz w:val="28"/>
          <w:szCs w:val="28"/>
        </w:rPr>
      </w:pPr>
    </w:p>
    <w:tbl>
      <w:tblPr>
        <w:tblW w:w="14500" w:type="dxa"/>
        <w:tblInd w:w="2" w:type="dxa"/>
        <w:tblLook w:val="00A0"/>
      </w:tblPr>
      <w:tblGrid>
        <w:gridCol w:w="8895"/>
        <w:gridCol w:w="5605"/>
      </w:tblGrid>
      <w:tr w:rsidR="000E1B05">
        <w:tc>
          <w:tcPr>
            <w:tcW w:w="8895" w:type="dxa"/>
          </w:tcPr>
          <w:p w:rsidR="000E1B05" w:rsidRDefault="000E1B05">
            <w:pPr>
              <w:pStyle w:val="ConsPlusNormal"/>
              <w:spacing w:line="240" w:lineRule="exact"/>
              <w:jc w:val="right"/>
            </w:pPr>
          </w:p>
        </w:tc>
        <w:tc>
          <w:tcPr>
            <w:tcW w:w="5605" w:type="dxa"/>
          </w:tcPr>
          <w:p w:rsidR="000E1B05" w:rsidRDefault="000E1B05">
            <w:pPr>
              <w:pStyle w:val="ConsPlusNormal"/>
              <w:spacing w:line="240" w:lineRule="exact"/>
              <w:jc w:val="center"/>
              <w:rPr>
                <w:rFonts w:ascii="Times New Roman" w:hAnsi="Times New Roman" w:cs="Times New Roman"/>
              </w:rPr>
            </w:pPr>
          </w:p>
          <w:p w:rsidR="000E1B05" w:rsidRDefault="000E1B05">
            <w:pPr>
              <w:pStyle w:val="ConsPlusNormal"/>
              <w:spacing w:line="240" w:lineRule="exact"/>
              <w:jc w:val="center"/>
              <w:rPr>
                <w:rFonts w:ascii="Times New Roman" w:hAnsi="Times New Roman" w:cs="Times New Roman"/>
              </w:rPr>
            </w:pPr>
            <w:r>
              <w:rPr>
                <w:rFonts w:ascii="Times New Roman" w:hAnsi="Times New Roman" w:cs="Times New Roman"/>
              </w:rPr>
              <w:t>Приложение 6</w:t>
            </w:r>
          </w:p>
        </w:tc>
      </w:tr>
      <w:tr w:rsidR="000E1B05">
        <w:trPr>
          <w:trHeight w:val="991"/>
        </w:trPr>
        <w:tc>
          <w:tcPr>
            <w:tcW w:w="8895" w:type="dxa"/>
          </w:tcPr>
          <w:p w:rsidR="000E1B05" w:rsidRDefault="000E1B05">
            <w:pPr>
              <w:pStyle w:val="ConsPlusNormal"/>
              <w:spacing w:line="240" w:lineRule="exact"/>
              <w:jc w:val="right"/>
            </w:pPr>
          </w:p>
        </w:tc>
        <w:tc>
          <w:tcPr>
            <w:tcW w:w="5605" w:type="dxa"/>
          </w:tcPr>
          <w:p w:rsidR="000E1B05" w:rsidRDefault="000E1B05">
            <w:pPr>
              <w:spacing w:after="0" w:line="240" w:lineRule="exact"/>
              <w:ind w:left="743"/>
              <w:jc w:val="both"/>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городского округа Ставропольского края «Управление</w:t>
            </w:r>
          </w:p>
          <w:p w:rsidR="000E1B05" w:rsidRDefault="000E1B05">
            <w:pPr>
              <w:spacing w:after="0" w:line="240" w:lineRule="exact"/>
              <w:ind w:left="743"/>
              <w:jc w:val="both"/>
              <w:rPr>
                <w:rFonts w:ascii="Times New Roman" w:hAnsi="Times New Roman" w:cs="Times New Roman"/>
                <w:sz w:val="28"/>
                <w:szCs w:val="28"/>
              </w:rPr>
            </w:pPr>
            <w:r>
              <w:rPr>
                <w:rFonts w:ascii="Times New Roman" w:hAnsi="Times New Roman" w:cs="Times New Roman"/>
                <w:sz w:val="28"/>
                <w:szCs w:val="28"/>
              </w:rPr>
              <w:t>финансами»</w:t>
            </w:r>
          </w:p>
          <w:p w:rsidR="000E1B05" w:rsidRDefault="000E1B05">
            <w:pPr>
              <w:spacing w:after="0" w:line="240" w:lineRule="exact"/>
              <w:ind w:left="743"/>
              <w:jc w:val="both"/>
              <w:rPr>
                <w:rFonts w:ascii="Times New Roman" w:hAnsi="Times New Roman" w:cs="Times New Roman"/>
                <w:sz w:val="28"/>
                <w:szCs w:val="28"/>
              </w:rPr>
            </w:pPr>
          </w:p>
          <w:p w:rsidR="000E1B05" w:rsidRDefault="000E1B05">
            <w:pPr>
              <w:pStyle w:val="ConsPlusNormal"/>
              <w:spacing w:line="240" w:lineRule="exact"/>
              <w:jc w:val="right"/>
              <w:rPr>
                <w:rFonts w:ascii="Times New Roman" w:hAnsi="Times New Roman" w:cs="Times New Roman"/>
              </w:rPr>
            </w:pPr>
          </w:p>
        </w:tc>
      </w:tr>
    </w:tbl>
    <w:p w:rsidR="000E1B05" w:rsidRDefault="000E1B05">
      <w:pPr>
        <w:pStyle w:val="ConsPlusNormal"/>
        <w:tabs>
          <w:tab w:val="left" w:pos="8412"/>
        </w:tabs>
        <w:spacing w:line="240" w:lineRule="exact"/>
        <w:rPr>
          <w:rFonts w:ascii="Times New Roman" w:hAnsi="Times New Roman" w:cs="Times New Roman"/>
        </w:rPr>
      </w:pPr>
      <w:r>
        <w:rPr>
          <w:vertAlign w:val="superscript"/>
        </w:rPr>
        <w:tab/>
      </w:r>
    </w:p>
    <w:p w:rsidR="000E1B05" w:rsidRDefault="000E1B05">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СВЕДЕНИЯ</w:t>
      </w:r>
    </w:p>
    <w:p w:rsidR="000E1B05" w:rsidRDefault="000E1B05">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Петровского городского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Петровского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
    <w:p w:rsidR="000E1B05" w:rsidRDefault="000E1B05">
      <w:pPr>
        <w:pStyle w:val="ConsPlusNonformat"/>
        <w:jc w:val="center"/>
        <w:rPr>
          <w:sz w:val="28"/>
          <w:szCs w:val="28"/>
        </w:rPr>
      </w:pPr>
    </w:p>
    <w:tbl>
      <w:tblPr>
        <w:tblpPr w:leftFromText="180" w:rightFromText="180" w:vertAnchor="text" w:tblpX="62" w:tblpY="1"/>
        <w:tblW w:w="14379" w:type="dxa"/>
        <w:tblCellMar>
          <w:top w:w="102" w:type="dxa"/>
          <w:left w:w="62" w:type="dxa"/>
          <w:bottom w:w="102" w:type="dxa"/>
          <w:right w:w="62" w:type="dxa"/>
        </w:tblCellMar>
        <w:tblLook w:val="0000"/>
      </w:tblPr>
      <w:tblGrid>
        <w:gridCol w:w="599"/>
        <w:gridCol w:w="7965"/>
        <w:gridCol w:w="992"/>
        <w:gridCol w:w="990"/>
        <w:gridCol w:w="987"/>
        <w:gridCol w:w="991"/>
        <w:gridCol w:w="992"/>
        <w:gridCol w:w="863"/>
      </w:tblGrid>
      <w:tr w:rsidR="000E1B05">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7964" w:type="dxa"/>
            <w:vMerge w:val="restart"/>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Цели Программы и задачи подпрограмм Программы</w:t>
            </w:r>
          </w:p>
        </w:tc>
        <w:tc>
          <w:tcPr>
            <w:tcW w:w="5815" w:type="dxa"/>
            <w:gridSpan w:val="6"/>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Значения весовых коэффициентов, присвоенных целям Программы и задачам подпрограмм Программы по годам</w:t>
            </w:r>
          </w:p>
        </w:tc>
      </w:tr>
      <w:tr w:rsidR="000E1B05">
        <w:tc>
          <w:tcPr>
            <w:tcW w:w="598" w:type="dxa"/>
            <w:vMerge/>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p>
        </w:tc>
        <w:tc>
          <w:tcPr>
            <w:tcW w:w="7964" w:type="dxa"/>
            <w:vMerge/>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990"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p>
        </w:tc>
        <w:tc>
          <w:tcPr>
            <w:tcW w:w="987"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991" w:type="dxa"/>
            <w:tcBorders>
              <w:top w:val="single" w:sz="4" w:space="0" w:color="000000"/>
              <w:left w:val="single" w:sz="4" w:space="0" w:color="000000"/>
              <w:bottom w:val="single" w:sz="4" w:space="0" w:color="000000"/>
              <w:right w:val="single" w:sz="4" w:space="0" w:color="000000"/>
            </w:tcBorders>
            <w:vAlign w:val="center"/>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2025</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p>
        </w:tc>
      </w:tr>
      <w:tr w:rsidR="000E1B05">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Цель «Обеспечение долгосрочной сбалансированности и устойчивости бюджетной системы Петровского городского округа Ставропольского края, повышение качества управления муниципальными финансами»</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E1B05">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Подпрограмма «Повышение эффективности бюджетных расходов Петровского городского округа Ставропольского края»</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p>
        </w:tc>
      </w:tr>
      <w:tr w:rsidR="000E1B05">
        <w:trPr>
          <w:trHeight w:val="810"/>
        </w:trPr>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Задача 1 «Обеспечение роста налогового потенциала Петровского городского округа Ставропольского края»</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r>
      <w:tr w:rsidR="000E1B05">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3.</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Задача 2 «Совершенствование бюджетной политики Петровского городского округа Ставропольского края и повышение эффективности использования средств бюджета Петровского городского округа»</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r>
      <w:tr w:rsidR="000E1B05">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4.</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Задача 3 «Внедрение современных информационно-коммуникационных технологий в управление финансово-бюджетным комплексом Петровского городского округа Ставропольского края и обеспечение прозрачности и открытости управления общественными финансами»</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r>
      <w:tr w:rsidR="000E1B05">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Задача 4 «Планирование объема и структуры муниципального долга Петровского городского округа Ставропольского края»</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0E1B05">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Задача 5 «Организация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законодательных и иных нормативных правовых актов о контрактной системе в сфере закупок товаров, работ, услуг для обеспечения нужд Петровского городского округа Ставропольского края»</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0E1B05">
        <w:trPr>
          <w:trHeight w:val="820"/>
        </w:trPr>
        <w:tc>
          <w:tcPr>
            <w:tcW w:w="598"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w:t>
            </w:r>
          </w:p>
        </w:tc>
        <w:tc>
          <w:tcPr>
            <w:tcW w:w="7964"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Задача 6 «Повышение качества управления муниципальными финансами Петровского городского округа Ставропольского края»</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990"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987"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991"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992"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863" w:type="dxa"/>
            <w:tcBorders>
              <w:top w:val="single" w:sz="4" w:space="0" w:color="000000"/>
              <w:left w:val="single" w:sz="4" w:space="0" w:color="000000"/>
              <w:bottom w:val="single" w:sz="4" w:space="0" w:color="000000"/>
              <w:right w:val="single" w:sz="4" w:space="0" w:color="000000"/>
            </w:tcBorders>
          </w:tcPr>
          <w:p w:rsidR="000E1B05" w:rsidRDefault="000E1B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bl>
    <w:p w:rsidR="000E1B05" w:rsidRDefault="000E1B05">
      <w:pPr>
        <w:tabs>
          <w:tab w:val="left" w:pos="8080"/>
          <w:tab w:val="left" w:pos="9354"/>
        </w:tabs>
        <w:spacing w:after="0" w:line="240" w:lineRule="auto"/>
        <w:ind w:left="-1418" w:right="1274"/>
        <w:jc w:val="both"/>
      </w:pPr>
    </w:p>
    <w:sectPr w:rsidR="000E1B05" w:rsidSect="006C539F">
      <w:pgSz w:w="16838" w:h="11906" w:orient="landscape"/>
      <w:pgMar w:top="1418" w:right="567" w:bottom="1134" w:left="1985"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3D44"/>
    <w:multiLevelType w:val="multilevel"/>
    <w:tmpl w:val="CFCC64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ABB31EA"/>
    <w:multiLevelType w:val="multilevel"/>
    <w:tmpl w:val="1E32E26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39F"/>
    <w:rsid w:val="0000066D"/>
    <w:rsid w:val="00002004"/>
    <w:rsid w:val="00003496"/>
    <w:rsid w:val="000119C4"/>
    <w:rsid w:val="00036C78"/>
    <w:rsid w:val="000453D3"/>
    <w:rsid w:val="00047A8F"/>
    <w:rsid w:val="000609A1"/>
    <w:rsid w:val="00066C03"/>
    <w:rsid w:val="00076088"/>
    <w:rsid w:val="000C3322"/>
    <w:rsid w:val="000E1B05"/>
    <w:rsid w:val="00102643"/>
    <w:rsid w:val="00106F1C"/>
    <w:rsid w:val="00121E7C"/>
    <w:rsid w:val="00170DE4"/>
    <w:rsid w:val="0017628F"/>
    <w:rsid w:val="001847EE"/>
    <w:rsid w:val="001878EC"/>
    <w:rsid w:val="001918AE"/>
    <w:rsid w:val="00192FA8"/>
    <w:rsid w:val="001A245E"/>
    <w:rsid w:val="001A297E"/>
    <w:rsid w:val="001D233B"/>
    <w:rsid w:val="00205A93"/>
    <w:rsid w:val="00212768"/>
    <w:rsid w:val="00222C1B"/>
    <w:rsid w:val="0022492C"/>
    <w:rsid w:val="002317F7"/>
    <w:rsid w:val="002418A7"/>
    <w:rsid w:val="00261D45"/>
    <w:rsid w:val="00263F17"/>
    <w:rsid w:val="002A5313"/>
    <w:rsid w:val="002A5A81"/>
    <w:rsid w:val="002B0316"/>
    <w:rsid w:val="002E3BD8"/>
    <w:rsid w:val="002F7BE4"/>
    <w:rsid w:val="00303D36"/>
    <w:rsid w:val="003322D1"/>
    <w:rsid w:val="00352095"/>
    <w:rsid w:val="00386B6A"/>
    <w:rsid w:val="003C055F"/>
    <w:rsid w:val="003C1AB9"/>
    <w:rsid w:val="003D4A3A"/>
    <w:rsid w:val="003E3475"/>
    <w:rsid w:val="003E758F"/>
    <w:rsid w:val="004348F1"/>
    <w:rsid w:val="0043705F"/>
    <w:rsid w:val="0046095F"/>
    <w:rsid w:val="00464538"/>
    <w:rsid w:val="0048255A"/>
    <w:rsid w:val="0049752C"/>
    <w:rsid w:val="004B2903"/>
    <w:rsid w:val="004D7967"/>
    <w:rsid w:val="004E4517"/>
    <w:rsid w:val="00523411"/>
    <w:rsid w:val="005251FD"/>
    <w:rsid w:val="00536A2B"/>
    <w:rsid w:val="005454DE"/>
    <w:rsid w:val="005477AC"/>
    <w:rsid w:val="00556176"/>
    <w:rsid w:val="00557351"/>
    <w:rsid w:val="00563CA6"/>
    <w:rsid w:val="005B1AFA"/>
    <w:rsid w:val="005E3EB2"/>
    <w:rsid w:val="00606CD8"/>
    <w:rsid w:val="006248FF"/>
    <w:rsid w:val="00631ACA"/>
    <w:rsid w:val="0063545A"/>
    <w:rsid w:val="00635641"/>
    <w:rsid w:val="00667B98"/>
    <w:rsid w:val="00670117"/>
    <w:rsid w:val="0067550A"/>
    <w:rsid w:val="00681084"/>
    <w:rsid w:val="006C539F"/>
    <w:rsid w:val="006E30AC"/>
    <w:rsid w:val="006F6933"/>
    <w:rsid w:val="00700140"/>
    <w:rsid w:val="0072578B"/>
    <w:rsid w:val="00743E51"/>
    <w:rsid w:val="00753AF7"/>
    <w:rsid w:val="00757072"/>
    <w:rsid w:val="00761E6A"/>
    <w:rsid w:val="0076688C"/>
    <w:rsid w:val="00773EEF"/>
    <w:rsid w:val="00791384"/>
    <w:rsid w:val="007913B6"/>
    <w:rsid w:val="007963D7"/>
    <w:rsid w:val="007B6618"/>
    <w:rsid w:val="007F2D82"/>
    <w:rsid w:val="0080423F"/>
    <w:rsid w:val="00807033"/>
    <w:rsid w:val="00811993"/>
    <w:rsid w:val="00823A86"/>
    <w:rsid w:val="00844CDE"/>
    <w:rsid w:val="00874ACE"/>
    <w:rsid w:val="00875573"/>
    <w:rsid w:val="00877A88"/>
    <w:rsid w:val="00887084"/>
    <w:rsid w:val="00895320"/>
    <w:rsid w:val="008A27E7"/>
    <w:rsid w:val="008D02DD"/>
    <w:rsid w:val="008D0919"/>
    <w:rsid w:val="008F6221"/>
    <w:rsid w:val="008F7CC8"/>
    <w:rsid w:val="009316D2"/>
    <w:rsid w:val="009414A9"/>
    <w:rsid w:val="00975C2B"/>
    <w:rsid w:val="009C36AA"/>
    <w:rsid w:val="009D727B"/>
    <w:rsid w:val="009E0C4C"/>
    <w:rsid w:val="009E1B1E"/>
    <w:rsid w:val="009F3158"/>
    <w:rsid w:val="00A148FF"/>
    <w:rsid w:val="00A372F5"/>
    <w:rsid w:val="00A4451A"/>
    <w:rsid w:val="00A52899"/>
    <w:rsid w:val="00A66C66"/>
    <w:rsid w:val="00A9271E"/>
    <w:rsid w:val="00AB49D5"/>
    <w:rsid w:val="00AB795F"/>
    <w:rsid w:val="00AC56AD"/>
    <w:rsid w:val="00B05444"/>
    <w:rsid w:val="00B33E63"/>
    <w:rsid w:val="00B46D73"/>
    <w:rsid w:val="00B545EF"/>
    <w:rsid w:val="00B85FC9"/>
    <w:rsid w:val="00BA13A1"/>
    <w:rsid w:val="00BB5BF1"/>
    <w:rsid w:val="00BB5C33"/>
    <w:rsid w:val="00BC0D29"/>
    <w:rsid w:val="00BC2FCB"/>
    <w:rsid w:val="00BC6414"/>
    <w:rsid w:val="00BE1A28"/>
    <w:rsid w:val="00BE330C"/>
    <w:rsid w:val="00BF0137"/>
    <w:rsid w:val="00C268EF"/>
    <w:rsid w:val="00C36DD2"/>
    <w:rsid w:val="00C8385E"/>
    <w:rsid w:val="00C9114D"/>
    <w:rsid w:val="00C91CE0"/>
    <w:rsid w:val="00CA4398"/>
    <w:rsid w:val="00CB646D"/>
    <w:rsid w:val="00CD6524"/>
    <w:rsid w:val="00D1185D"/>
    <w:rsid w:val="00D12ABF"/>
    <w:rsid w:val="00D17C1E"/>
    <w:rsid w:val="00D3046E"/>
    <w:rsid w:val="00D420D2"/>
    <w:rsid w:val="00D44670"/>
    <w:rsid w:val="00D568B9"/>
    <w:rsid w:val="00D663F7"/>
    <w:rsid w:val="00D71DF6"/>
    <w:rsid w:val="00DA641E"/>
    <w:rsid w:val="00DD714D"/>
    <w:rsid w:val="00DE4525"/>
    <w:rsid w:val="00DE6B17"/>
    <w:rsid w:val="00E059A9"/>
    <w:rsid w:val="00E07AFA"/>
    <w:rsid w:val="00E2239D"/>
    <w:rsid w:val="00E32F0F"/>
    <w:rsid w:val="00E34F9D"/>
    <w:rsid w:val="00E619DF"/>
    <w:rsid w:val="00E75CD7"/>
    <w:rsid w:val="00E844D5"/>
    <w:rsid w:val="00E9120F"/>
    <w:rsid w:val="00EB0224"/>
    <w:rsid w:val="00EB7480"/>
    <w:rsid w:val="00ED01E0"/>
    <w:rsid w:val="00F26157"/>
    <w:rsid w:val="00F46AD4"/>
    <w:rsid w:val="00F53460"/>
    <w:rsid w:val="00F85CFA"/>
    <w:rsid w:val="00F96FEA"/>
    <w:rsid w:val="00FC27E0"/>
    <w:rsid w:val="00FE7F0D"/>
    <w:rsid w:val="00FF36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5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uiPriority w:val="99"/>
    <w:rsid w:val="00C8385E"/>
    <w:rPr>
      <w:rFonts w:ascii="Times New Roman" w:hAnsi="Times New Roman" w:cs="Times New Roman"/>
      <w:sz w:val="26"/>
      <w:szCs w:val="26"/>
    </w:rPr>
  </w:style>
  <w:style w:type="character" w:customStyle="1" w:styleId="a">
    <w:name w:val="Верхний колонтитул Знак"/>
    <w:basedOn w:val="DefaultParagraphFont"/>
    <w:uiPriority w:val="99"/>
    <w:semiHidden/>
    <w:locked/>
    <w:rsid w:val="00C8385E"/>
  </w:style>
  <w:style w:type="character" w:customStyle="1" w:styleId="a0">
    <w:name w:val="Нижний колонтитул Знак"/>
    <w:basedOn w:val="DefaultParagraphFont"/>
    <w:uiPriority w:val="99"/>
    <w:semiHidden/>
    <w:locked/>
    <w:rsid w:val="00C8385E"/>
  </w:style>
  <w:style w:type="character" w:customStyle="1" w:styleId="a1">
    <w:name w:val="Основной текст Знак"/>
    <w:basedOn w:val="DefaultParagraphFont"/>
    <w:uiPriority w:val="99"/>
    <w:locked/>
    <w:rsid w:val="00C8385E"/>
    <w:rPr>
      <w:rFonts w:ascii="Times New Roman" w:hAnsi="Times New Roman" w:cs="Times New Roman"/>
      <w:sz w:val="24"/>
      <w:szCs w:val="24"/>
    </w:rPr>
  </w:style>
  <w:style w:type="character" w:customStyle="1" w:styleId="a2">
    <w:name w:val="Текст выноски Знак"/>
    <w:basedOn w:val="DefaultParagraphFont"/>
    <w:uiPriority w:val="99"/>
    <w:semiHidden/>
    <w:locked/>
    <w:rsid w:val="00C8385E"/>
    <w:rPr>
      <w:rFonts w:ascii="Tahoma" w:hAnsi="Tahoma" w:cs="Tahoma"/>
      <w:sz w:val="16"/>
      <w:szCs w:val="16"/>
    </w:rPr>
  </w:style>
  <w:style w:type="character" w:customStyle="1" w:styleId="ListLabel1">
    <w:name w:val="ListLabel 1"/>
    <w:uiPriority w:val="99"/>
    <w:rsid w:val="006C539F"/>
    <w:rPr>
      <w:rFonts w:ascii="Times New Roman" w:hAnsi="Times New Roman" w:cs="Times New Roman"/>
      <w:sz w:val="28"/>
      <w:szCs w:val="28"/>
    </w:rPr>
  </w:style>
  <w:style w:type="character" w:customStyle="1" w:styleId="-">
    <w:name w:val="Интернет-ссылка"/>
    <w:uiPriority w:val="99"/>
    <w:rsid w:val="006C539F"/>
    <w:rPr>
      <w:color w:val="000080"/>
      <w:u w:val="single"/>
    </w:rPr>
  </w:style>
  <w:style w:type="character" w:customStyle="1" w:styleId="ListLabel2">
    <w:name w:val="ListLabel 2"/>
    <w:uiPriority w:val="99"/>
    <w:rsid w:val="006C539F"/>
    <w:rPr>
      <w:rFonts w:ascii="Times New Roman" w:hAnsi="Times New Roman" w:cs="Times New Roman"/>
      <w:sz w:val="28"/>
      <w:szCs w:val="28"/>
    </w:rPr>
  </w:style>
  <w:style w:type="character" w:customStyle="1" w:styleId="ListLabel3">
    <w:name w:val="ListLabel 3"/>
    <w:uiPriority w:val="99"/>
    <w:rsid w:val="006C539F"/>
    <w:rPr>
      <w:rFonts w:ascii="Times New Roman" w:hAnsi="Times New Roman" w:cs="Times New Roman"/>
      <w:sz w:val="28"/>
      <w:szCs w:val="28"/>
    </w:rPr>
  </w:style>
  <w:style w:type="character" w:customStyle="1" w:styleId="ListLabel4">
    <w:name w:val="ListLabel 4"/>
    <w:uiPriority w:val="99"/>
    <w:rsid w:val="006C539F"/>
    <w:rPr>
      <w:rFonts w:ascii="Times New Roman" w:hAnsi="Times New Roman" w:cs="Times New Roman"/>
      <w:sz w:val="28"/>
      <w:szCs w:val="28"/>
    </w:rPr>
  </w:style>
  <w:style w:type="paragraph" w:customStyle="1" w:styleId="1">
    <w:name w:val="Заголовок1"/>
    <w:basedOn w:val="Normal"/>
    <w:next w:val="BodyText"/>
    <w:uiPriority w:val="99"/>
    <w:rsid w:val="006C539F"/>
    <w:pPr>
      <w:keepNext/>
      <w:spacing w:before="240" w:after="120"/>
    </w:pPr>
    <w:rPr>
      <w:rFonts w:ascii="DejaVu Sans" w:hAnsi="DejaVu Sans" w:cs="DejaVu Sans"/>
      <w:sz w:val="28"/>
      <w:szCs w:val="28"/>
    </w:rPr>
  </w:style>
  <w:style w:type="paragraph" w:styleId="BodyText">
    <w:name w:val="Body Text"/>
    <w:basedOn w:val="Normal"/>
    <w:link w:val="BodyTextChar"/>
    <w:uiPriority w:val="99"/>
    <w:rsid w:val="00C8385E"/>
    <w:pPr>
      <w:spacing w:after="120" w:line="240" w:lineRule="auto"/>
    </w:pPr>
    <w:rPr>
      <w:sz w:val="24"/>
      <w:szCs w:val="24"/>
    </w:rPr>
  </w:style>
  <w:style w:type="character" w:customStyle="1" w:styleId="BodyTextChar">
    <w:name w:val="Body Text Char"/>
    <w:basedOn w:val="DefaultParagraphFont"/>
    <w:link w:val="BodyText"/>
    <w:uiPriority w:val="99"/>
    <w:semiHidden/>
    <w:locked/>
    <w:rsid w:val="00212768"/>
  </w:style>
  <w:style w:type="paragraph" w:styleId="List">
    <w:name w:val="List"/>
    <w:basedOn w:val="BodyText"/>
    <w:uiPriority w:val="99"/>
    <w:rsid w:val="006C539F"/>
  </w:style>
  <w:style w:type="paragraph" w:customStyle="1" w:styleId="Caption1">
    <w:name w:val="Caption1"/>
    <w:basedOn w:val="Normal"/>
    <w:uiPriority w:val="99"/>
    <w:rsid w:val="006C539F"/>
    <w:pPr>
      <w:suppressLineNumbers/>
      <w:spacing w:before="120" w:after="120"/>
    </w:pPr>
    <w:rPr>
      <w:i/>
      <w:iCs/>
      <w:sz w:val="24"/>
      <w:szCs w:val="24"/>
    </w:rPr>
  </w:style>
  <w:style w:type="paragraph" w:styleId="Index1">
    <w:name w:val="index 1"/>
    <w:basedOn w:val="Normal"/>
    <w:next w:val="Normal"/>
    <w:autoRedefine/>
    <w:uiPriority w:val="99"/>
    <w:semiHidden/>
    <w:rsid w:val="00C8385E"/>
    <w:pPr>
      <w:ind w:left="220" w:hanging="220"/>
    </w:pPr>
  </w:style>
  <w:style w:type="paragraph" w:styleId="IndexHeading">
    <w:name w:val="index heading"/>
    <w:basedOn w:val="Normal"/>
    <w:uiPriority w:val="99"/>
    <w:semiHidden/>
    <w:rsid w:val="006C539F"/>
    <w:pPr>
      <w:suppressLineNumbers/>
    </w:pPr>
  </w:style>
  <w:style w:type="paragraph" w:customStyle="1" w:styleId="ConsNonformat">
    <w:name w:val="ConsNonformat"/>
    <w:uiPriority w:val="99"/>
    <w:rsid w:val="00C8385E"/>
    <w:pPr>
      <w:widowControl w:val="0"/>
      <w:ind w:right="19772"/>
    </w:pPr>
    <w:rPr>
      <w:rFonts w:ascii="Courier New" w:hAnsi="Courier New" w:cs="Courier New"/>
      <w:sz w:val="20"/>
      <w:szCs w:val="20"/>
    </w:rPr>
  </w:style>
  <w:style w:type="paragraph" w:styleId="NoSpacing">
    <w:name w:val="No Spacing"/>
    <w:uiPriority w:val="99"/>
    <w:qFormat/>
    <w:rsid w:val="00C8385E"/>
    <w:rPr>
      <w:rFonts w:cs="Calibri"/>
    </w:rPr>
  </w:style>
  <w:style w:type="paragraph" w:customStyle="1" w:styleId="Style9">
    <w:name w:val="Style9"/>
    <w:basedOn w:val="Normal"/>
    <w:uiPriority w:val="99"/>
    <w:rsid w:val="00C8385E"/>
    <w:pPr>
      <w:widowControl w:val="0"/>
      <w:spacing w:after="0" w:line="322" w:lineRule="exact"/>
      <w:ind w:firstLine="706"/>
    </w:pPr>
    <w:rPr>
      <w:sz w:val="24"/>
      <w:szCs w:val="24"/>
    </w:rPr>
  </w:style>
  <w:style w:type="paragraph" w:customStyle="1" w:styleId="Header1">
    <w:name w:val="Header1"/>
    <w:basedOn w:val="Normal"/>
    <w:uiPriority w:val="99"/>
    <w:semiHidden/>
    <w:rsid w:val="00C8385E"/>
    <w:pPr>
      <w:tabs>
        <w:tab w:val="center" w:pos="4677"/>
        <w:tab w:val="right" w:pos="9355"/>
      </w:tabs>
      <w:spacing w:after="0" w:line="240" w:lineRule="auto"/>
    </w:pPr>
  </w:style>
  <w:style w:type="paragraph" w:customStyle="1" w:styleId="Footer1">
    <w:name w:val="Footer1"/>
    <w:basedOn w:val="Normal"/>
    <w:uiPriority w:val="99"/>
    <w:semiHidden/>
    <w:rsid w:val="00C8385E"/>
    <w:pPr>
      <w:tabs>
        <w:tab w:val="center" w:pos="4677"/>
        <w:tab w:val="right" w:pos="9355"/>
      </w:tabs>
      <w:spacing w:after="0" w:line="240" w:lineRule="auto"/>
    </w:pPr>
  </w:style>
  <w:style w:type="paragraph" w:styleId="ListParagraph">
    <w:name w:val="List Paragraph"/>
    <w:basedOn w:val="Normal"/>
    <w:uiPriority w:val="99"/>
    <w:qFormat/>
    <w:rsid w:val="00C8385E"/>
    <w:pPr>
      <w:ind w:left="720"/>
    </w:pPr>
  </w:style>
  <w:style w:type="paragraph" w:customStyle="1" w:styleId="6">
    <w:name w:val="Знак Знак6 Знак Знак"/>
    <w:basedOn w:val="Normal"/>
    <w:uiPriority w:val="99"/>
    <w:rsid w:val="00C8385E"/>
    <w:pPr>
      <w:spacing w:after="0" w:line="240" w:lineRule="auto"/>
    </w:pPr>
    <w:rPr>
      <w:rFonts w:ascii="Verdana" w:hAnsi="Verdana" w:cs="Verdana"/>
      <w:sz w:val="20"/>
      <w:szCs w:val="20"/>
      <w:lang w:val="en-US" w:eastAsia="en-US"/>
    </w:rPr>
  </w:style>
  <w:style w:type="paragraph" w:customStyle="1" w:styleId="ConsPlusNormal">
    <w:name w:val="ConsPlusNormal"/>
    <w:uiPriority w:val="99"/>
    <w:rsid w:val="00C8385E"/>
    <w:rPr>
      <w:rFonts w:cs="Calibri"/>
      <w:sz w:val="28"/>
      <w:szCs w:val="28"/>
    </w:rPr>
  </w:style>
  <w:style w:type="paragraph" w:customStyle="1" w:styleId="ConsPlusCell">
    <w:name w:val="ConsPlusCell"/>
    <w:uiPriority w:val="99"/>
    <w:rsid w:val="00C8385E"/>
    <w:pPr>
      <w:widowControl w:val="0"/>
    </w:pPr>
    <w:rPr>
      <w:rFonts w:cs="Calibri"/>
      <w:sz w:val="24"/>
      <w:szCs w:val="24"/>
    </w:rPr>
  </w:style>
  <w:style w:type="paragraph" w:customStyle="1" w:styleId="61">
    <w:name w:val="Знак Знак6 Знак Знак1"/>
    <w:basedOn w:val="Normal"/>
    <w:uiPriority w:val="99"/>
    <w:rsid w:val="00C8385E"/>
    <w:pPr>
      <w:spacing w:after="0" w:line="240" w:lineRule="auto"/>
    </w:pPr>
    <w:rPr>
      <w:rFonts w:ascii="Verdana" w:hAnsi="Verdana" w:cs="Verdana"/>
      <w:sz w:val="20"/>
      <w:szCs w:val="20"/>
      <w:lang w:val="en-US" w:eastAsia="en-US"/>
    </w:rPr>
  </w:style>
  <w:style w:type="paragraph" w:styleId="BalloonText">
    <w:name w:val="Balloon Text"/>
    <w:basedOn w:val="Normal"/>
    <w:link w:val="BalloonTextChar"/>
    <w:uiPriority w:val="99"/>
    <w:semiHidden/>
    <w:rsid w:val="00C8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2768"/>
    <w:rPr>
      <w:rFonts w:ascii="Times New Roman" w:hAnsi="Times New Roman" w:cs="Times New Roman"/>
      <w:sz w:val="2"/>
      <w:szCs w:val="2"/>
    </w:rPr>
  </w:style>
  <w:style w:type="paragraph" w:customStyle="1" w:styleId="10">
    <w:name w:val="Без интервала1"/>
    <w:uiPriority w:val="99"/>
    <w:rsid w:val="00C8385E"/>
    <w:rPr>
      <w:rFonts w:cs="Calibri"/>
    </w:rPr>
  </w:style>
  <w:style w:type="paragraph" w:customStyle="1" w:styleId="60">
    <w:name w:val="Знак Знак6 Знак Знак Знак Знак Знак Знак Знак Знак Знак Знак"/>
    <w:basedOn w:val="Normal"/>
    <w:uiPriority w:val="99"/>
    <w:rsid w:val="00C8385E"/>
    <w:pPr>
      <w:spacing w:after="0" w:line="240" w:lineRule="auto"/>
    </w:pPr>
    <w:rPr>
      <w:rFonts w:ascii="Verdana" w:hAnsi="Verdana" w:cs="Verdana"/>
      <w:sz w:val="20"/>
      <w:szCs w:val="20"/>
      <w:lang w:val="en-US" w:eastAsia="en-US"/>
    </w:rPr>
  </w:style>
  <w:style w:type="paragraph" w:customStyle="1" w:styleId="ConsPlusNonformat">
    <w:name w:val="ConsPlusNonformat"/>
    <w:uiPriority w:val="99"/>
    <w:rsid w:val="00C8385E"/>
    <w:pPr>
      <w:widowControl w:val="0"/>
      <w:suppressAutoHyphens/>
    </w:pPr>
    <w:rPr>
      <w:rFonts w:ascii="Courier New" w:hAnsi="Courier New" w:cs="Courier New"/>
      <w:sz w:val="20"/>
      <w:szCs w:val="20"/>
      <w:lang w:eastAsia="zh-CN"/>
    </w:rPr>
  </w:style>
  <w:style w:type="paragraph" w:customStyle="1" w:styleId="2">
    <w:name w:val="Без интервала2"/>
    <w:uiPriority w:val="99"/>
    <w:rsid w:val="00BC6414"/>
    <w:rPr>
      <w:rFonts w:cs="Calibri"/>
      <w:lang w:eastAsia="en-US"/>
    </w:rPr>
  </w:style>
  <w:style w:type="paragraph" w:customStyle="1" w:styleId="ConsPlusTitle">
    <w:name w:val="ConsPlusTitle"/>
    <w:uiPriority w:val="99"/>
    <w:rsid w:val="003C1AB9"/>
    <w:pPr>
      <w:widowControl w:val="0"/>
      <w:suppressAutoHyphens/>
      <w:autoSpaceDE w:val="0"/>
    </w:pPr>
    <w:rPr>
      <w:rFonts w:ascii="Arial" w:hAnsi="Arial" w:cs="Arial"/>
      <w:b/>
      <w:bCs/>
      <w:sz w:val="20"/>
      <w:szCs w:val="20"/>
      <w:lang w:eastAsia="zh-CN"/>
    </w:rPr>
  </w:style>
  <w:style w:type="paragraph" w:styleId="Title">
    <w:name w:val="Title"/>
    <w:basedOn w:val="Normal"/>
    <w:next w:val="BodyText"/>
    <w:link w:val="TitleChar"/>
    <w:uiPriority w:val="99"/>
    <w:qFormat/>
    <w:locked/>
    <w:rsid w:val="003C1AB9"/>
    <w:pPr>
      <w:keepNext/>
      <w:spacing w:before="240" w:after="120"/>
    </w:pPr>
    <w:rPr>
      <w:rFonts w:ascii="DejaVu Sans" w:hAnsi="DejaVu Sans" w:cs="DejaVu Sans"/>
      <w:sz w:val="28"/>
      <w:szCs w:val="28"/>
    </w:rPr>
  </w:style>
  <w:style w:type="character" w:customStyle="1" w:styleId="TitleChar">
    <w:name w:val="Title Char"/>
    <w:basedOn w:val="DefaultParagraphFont"/>
    <w:link w:val="Title"/>
    <w:uiPriority w:val="99"/>
    <w:locked/>
    <w:rsid w:val="003C1AB9"/>
    <w:rPr>
      <w:rFonts w:ascii="DejaVu Sans" w:hAnsi="DejaVu Sans" w:cs="DejaVu Sans"/>
      <w:sz w:val="28"/>
      <w:szCs w:val="28"/>
      <w:lang w:val="ru-RU" w:eastAsia="ru-RU"/>
    </w:rPr>
  </w:style>
  <w:style w:type="paragraph" w:customStyle="1" w:styleId="62">
    <w:name w:val="Знак Знак6 Знак Знак Знак Знак Знак Знак Знак Знак Знак Знак Знак Знак Знак Знак Знак Знак"/>
    <w:basedOn w:val="Normal"/>
    <w:uiPriority w:val="99"/>
    <w:rsid w:val="00700140"/>
    <w:pPr>
      <w:spacing w:after="0" w:line="240" w:lineRule="auto"/>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679709172B3C98C43D4B8D5A80171747A37DDB434867C3FAAEE920DBEAB3E00F8E4371FCC012C7529E560D044D86A1AFF0D995CDFA608D943193AF79w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7A42051A931901C078FD9C1F3BA712108D5F911B5436A76D9B7022E3t2I1P" TargetMode="External"/><Relationship Id="rId5" Type="http://schemas.openxmlformats.org/officeDocument/2006/relationships/hyperlink" Target="consultantplus://offline/ref=FA7F80B4C6639C520C37DC74FBDBDAC9F44C2252466246555D49490A523FA5ACKFe8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2178</TotalTime>
  <Pages>47</Pages>
  <Words>11156</Words>
  <Characters>-32766</Characters>
  <Application>Microsoft Office Outlook</Application>
  <DocSecurity>0</DocSecurity>
  <Lines>0</Lines>
  <Paragraphs>0</Paragraphs>
  <ScaleCrop>false</ScaleCrop>
  <Company>Администрация Петровского муниципального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экономичесого развития</dc:creator>
  <cp:keywords/>
  <dc:description/>
  <cp:lastModifiedBy>qwerty</cp:lastModifiedBy>
  <cp:revision>38</cp:revision>
  <cp:lastPrinted>2023-03-02T08:43:00Z</cp:lastPrinted>
  <dcterms:created xsi:type="dcterms:W3CDTF">2023-02-01T07:45:00Z</dcterms:created>
  <dcterms:modified xsi:type="dcterms:W3CDTF">2023-03-02T12:17:00Z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