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9A" w:rsidRDefault="00A21D61" w:rsidP="00A21D61">
      <w:pPr>
        <w:pStyle w:val="ConsTitle"/>
        <w:widowControl/>
        <w:tabs>
          <w:tab w:val="center" w:pos="4674"/>
          <w:tab w:val="left" w:pos="7979"/>
        </w:tabs>
        <w:ind w:right="0"/>
        <w:jc w:val="left"/>
        <w:rPr>
          <w:rFonts w:ascii="Times New Roman" w:hAnsi="Times New Roman" w:cs="Times New Roman"/>
          <w:color w:val="000000"/>
          <w:sz w:val="32"/>
          <w:szCs w:val="32"/>
        </w:rPr>
      </w:pPr>
      <w:bookmarkStart w:id="0" w:name="_Toc14774926"/>
      <w:bookmarkStart w:id="1" w:name="_Toc531963532"/>
      <w:bookmarkStart w:id="2" w:name="_Toc524096692"/>
      <w:bookmarkStart w:id="3" w:name="_Toc26187396"/>
      <w:bookmarkStart w:id="4" w:name="_Toc468962683"/>
      <w:bookmarkStart w:id="5" w:name="_Toc111035841"/>
      <w:bookmarkStart w:id="6" w:name="_Toc14774959"/>
      <w:bookmarkStart w:id="7" w:name="_Toc456971550"/>
      <w:bookmarkStart w:id="8" w:name="_Toc531963534"/>
      <w:bookmarkStart w:id="9" w:name="_Toc524096694"/>
      <w:r>
        <w:rPr>
          <w:rFonts w:ascii="Times New Roman" w:hAnsi="Times New Roman" w:cs="Times New Roman"/>
          <w:color w:val="000000"/>
          <w:sz w:val="32"/>
          <w:szCs w:val="32"/>
        </w:rPr>
        <w:tab/>
      </w:r>
      <w:r w:rsidR="00A078F5">
        <w:rPr>
          <w:rFonts w:ascii="Times New Roman" w:hAnsi="Times New Roman" w:cs="Times New Roman"/>
          <w:color w:val="000000"/>
          <w:sz w:val="32"/>
          <w:szCs w:val="32"/>
        </w:rPr>
        <w:t>П О С Т А Н О В Л Е Н И Е</w:t>
      </w:r>
      <w:r>
        <w:rPr>
          <w:rFonts w:ascii="Times New Roman" w:hAnsi="Times New Roman" w:cs="Times New Roman"/>
          <w:color w:val="000000"/>
          <w:sz w:val="32"/>
          <w:szCs w:val="32"/>
        </w:rPr>
        <w:tab/>
        <w:t>ПРОЕКТ</w:t>
      </w:r>
    </w:p>
    <w:p w:rsidR="000E119A" w:rsidRDefault="000E119A">
      <w:pPr>
        <w:pStyle w:val="ConsTitle"/>
        <w:widowControl/>
        <w:ind w:right="0"/>
        <w:jc w:val="center"/>
        <w:rPr>
          <w:rFonts w:ascii="Times New Roman" w:hAnsi="Times New Roman" w:cs="Times New Roman"/>
          <w:color w:val="000000"/>
          <w:sz w:val="28"/>
          <w:szCs w:val="28"/>
        </w:rPr>
      </w:pPr>
    </w:p>
    <w:p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АДМИНИСТРАЦИИ ПЕТРОВСКОГО ГОРОДСКОГО ОКРУГА</w:t>
      </w:r>
    </w:p>
    <w:p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СТАВРОПОЛЬСКОГО КРАЯ </w:t>
      </w:r>
    </w:p>
    <w:p w:rsidR="000E119A" w:rsidRDefault="000E119A">
      <w:pPr>
        <w:pStyle w:val="ConsTitle"/>
        <w:widowControl/>
        <w:ind w:right="0"/>
        <w:jc w:val="center"/>
        <w:rPr>
          <w:rFonts w:ascii="Times New Roman" w:hAnsi="Times New Roman" w:cs="Times New Roman"/>
          <w:b w:val="0"/>
          <w:color w:val="000000"/>
          <w:sz w:val="24"/>
          <w:szCs w:val="24"/>
        </w:rPr>
      </w:pPr>
    </w:p>
    <w:p w:rsidR="000E119A" w:rsidRDefault="00A078F5">
      <w:pPr>
        <w:jc w:val="center"/>
        <w:rPr>
          <w:rFonts w:ascii="Times New Roman" w:hAnsi="Times New Roman" w:cs="Times New Roman"/>
          <w:color w:val="000000"/>
        </w:rPr>
      </w:pPr>
      <w:r>
        <w:rPr>
          <w:rFonts w:ascii="Times New Roman" w:hAnsi="Times New Roman" w:cs="Times New Roman"/>
          <w:color w:val="000000"/>
        </w:rPr>
        <w:t>г. Светлоград</w:t>
      </w:r>
    </w:p>
    <w:p w:rsidR="000E119A" w:rsidRDefault="000E119A">
      <w:pPr>
        <w:pStyle w:val="ConsTitle"/>
        <w:widowControl/>
        <w:ind w:right="0"/>
        <w:jc w:val="center"/>
        <w:rPr>
          <w:rFonts w:ascii="Times New Roman" w:hAnsi="Times New Roman" w:cs="Times New Roman"/>
          <w:b w:val="0"/>
          <w:color w:val="000000"/>
          <w:sz w:val="24"/>
          <w:szCs w:val="24"/>
        </w:rPr>
      </w:pPr>
    </w:p>
    <w:p w:rsidR="000E119A" w:rsidRDefault="00A078F5">
      <w:pPr>
        <w:pStyle w:val="affd"/>
        <w:spacing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0E119A" w:rsidRDefault="000E119A">
      <w:pPr>
        <w:pStyle w:val="affd"/>
        <w:spacing w:line="240" w:lineRule="exact"/>
        <w:jc w:val="both"/>
        <w:rPr>
          <w:rFonts w:ascii="Times New Roman" w:hAnsi="Times New Roman" w:cs="Times New Roman"/>
          <w:sz w:val="28"/>
          <w:szCs w:val="28"/>
        </w:rPr>
      </w:pPr>
    </w:p>
    <w:p w:rsidR="000E119A" w:rsidRDefault="000E119A">
      <w:pPr>
        <w:pStyle w:val="affd"/>
        <w:spacing w:line="240" w:lineRule="exact"/>
        <w:jc w:val="both"/>
        <w:rPr>
          <w:rFonts w:ascii="Times New Roman" w:hAnsi="Times New Roman" w:cs="Times New Roman"/>
          <w:sz w:val="28"/>
          <w:szCs w:val="28"/>
        </w:rPr>
      </w:pPr>
    </w:p>
    <w:p w:rsidR="000E119A" w:rsidRDefault="000E119A">
      <w:pPr>
        <w:pStyle w:val="affd"/>
        <w:spacing w:line="240" w:lineRule="exact"/>
        <w:jc w:val="both"/>
        <w:rPr>
          <w:rFonts w:ascii="Times New Roman" w:hAnsi="Times New Roman" w:cs="Times New Roman"/>
          <w:sz w:val="28"/>
          <w:szCs w:val="28"/>
        </w:rPr>
      </w:pPr>
    </w:p>
    <w:p w:rsidR="000E119A" w:rsidRDefault="00A078F5">
      <w:pPr>
        <w:pStyle w:val="affd"/>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статьями 31 - 33 Градостроительного кодекса Российской Федерации, пунктом 26 части 1 статьи 16 Федерального закона от 06 октября 2003 г. № 131-ФЗ «Об общих принципах организации местного самоуправления в Российской </w:t>
      </w:r>
      <w:bookmarkStart w:id="10" w:name="_GoBack"/>
      <w:bookmarkEnd w:id="10"/>
      <w:r>
        <w:rPr>
          <w:rFonts w:ascii="Times New Roman" w:hAnsi="Times New Roman" w:cs="Times New Roman"/>
          <w:sz w:val="28"/>
          <w:szCs w:val="28"/>
        </w:rPr>
        <w:t>Федерации», статьей 8</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Закона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пунктом 3 части 1 статьи 47 Устава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главы Петровского городского округа Ставропольского края от 12 апреля 2023 г. № 09-р «О подготовке проекта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распоряжением главы Петровского городского округа Ставропольского края от 26 апреля 2023 г. № 10-р «О назначении публичных слушаний по проекту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учитывая протокол публичных слушаний от 10 мая 2023 г., заключение о результатах публичных слушаний от 10 мая 2023 г., опубликования в газетах «Вестник Петровского городского округа» от 14 апреля 2023 г. № 16 (337), от 28 апреля 2023 г. № 18 (339), от 12 мая 2023 г. № 21 (342), </w:t>
      </w:r>
      <w:r>
        <w:rPr>
          <w:rFonts w:ascii="Times New Roman" w:hAnsi="Times New Roman"/>
          <w:sz w:val="28"/>
          <w:szCs w:val="28"/>
        </w:rPr>
        <w:t>администрация Петровского городского округа Ставропольского края</w:t>
      </w:r>
    </w:p>
    <w:p w:rsidR="000E119A" w:rsidRDefault="000E119A">
      <w:pPr>
        <w:pStyle w:val="affd"/>
        <w:jc w:val="both"/>
        <w:rPr>
          <w:rFonts w:ascii="Times New Roman" w:hAnsi="Times New Roman" w:cs="Times New Roman"/>
          <w:sz w:val="28"/>
          <w:szCs w:val="28"/>
        </w:rPr>
      </w:pPr>
    </w:p>
    <w:p w:rsidR="000E119A" w:rsidRDefault="000E119A">
      <w:pPr>
        <w:pStyle w:val="affd"/>
        <w:jc w:val="both"/>
        <w:rPr>
          <w:rFonts w:ascii="Times New Roman" w:hAnsi="Times New Roman" w:cs="Times New Roman"/>
          <w:sz w:val="28"/>
          <w:szCs w:val="28"/>
        </w:rPr>
      </w:pPr>
    </w:p>
    <w:p w:rsidR="000E119A" w:rsidRDefault="000E119A">
      <w:pPr>
        <w:pStyle w:val="affd"/>
        <w:jc w:val="both"/>
        <w:rPr>
          <w:rFonts w:ascii="Times New Roman" w:hAnsi="Times New Roman" w:cs="Times New Roman"/>
          <w:sz w:val="28"/>
          <w:szCs w:val="28"/>
        </w:rPr>
      </w:pPr>
    </w:p>
    <w:p w:rsidR="000E119A" w:rsidRDefault="00A078F5">
      <w:pPr>
        <w:pStyle w:val="affd"/>
        <w:jc w:val="both"/>
        <w:rPr>
          <w:rFonts w:ascii="Times New Roman" w:hAnsi="Times New Roman" w:cs="Times New Roman"/>
          <w:sz w:val="28"/>
          <w:szCs w:val="28"/>
        </w:rPr>
      </w:pPr>
      <w:r>
        <w:rPr>
          <w:rFonts w:ascii="Times New Roman" w:hAnsi="Times New Roman" w:cs="Times New Roman"/>
          <w:sz w:val="28"/>
          <w:szCs w:val="28"/>
        </w:rPr>
        <w:t>ПОСТАНОВЛЯЕТ:</w:t>
      </w:r>
    </w:p>
    <w:p w:rsidR="000E119A" w:rsidRDefault="000E119A">
      <w:pPr>
        <w:pStyle w:val="affd"/>
        <w:jc w:val="both"/>
        <w:rPr>
          <w:rFonts w:ascii="Times New Roman" w:hAnsi="Times New Roman" w:cs="Times New Roman"/>
          <w:sz w:val="28"/>
          <w:szCs w:val="28"/>
        </w:rPr>
      </w:pPr>
    </w:p>
    <w:p w:rsidR="000E119A" w:rsidRDefault="00A078F5">
      <w:pPr>
        <w:pStyle w:val="affd"/>
        <w:jc w:val="both"/>
        <w:rPr>
          <w:rFonts w:ascii="Times New Roman" w:hAnsi="Times New Roman" w:cs="Times New Roman"/>
          <w:sz w:val="28"/>
          <w:szCs w:val="28"/>
        </w:rPr>
      </w:pPr>
      <w:r>
        <w:tab/>
      </w:r>
      <w:r>
        <w:rPr>
          <w:rFonts w:ascii="Times New Roman" w:hAnsi="Times New Roman" w:cs="Times New Roman"/>
          <w:sz w:val="28"/>
          <w:szCs w:val="28"/>
        </w:rPr>
        <w:t>1. Утвердить прилагаемые изменения,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r w:rsidR="0053096D">
        <w:rPr>
          <w:rFonts w:ascii="Times New Roman" w:hAnsi="Times New Roman" w:cs="Times New Roman"/>
          <w:sz w:val="28"/>
          <w:szCs w:val="28"/>
        </w:rPr>
        <w:t xml:space="preserve"> «</w:t>
      </w:r>
      <w:r w:rsidR="0053096D" w:rsidRPr="0053096D">
        <w:rPr>
          <w:rFonts w:ascii="Times New Roman" w:hAnsi="Times New Roman" w:cs="Times New Roman"/>
          <w:sz w:val="28"/>
          <w:szCs w:val="28"/>
        </w:rPr>
        <w:t>Об утверждении Правил землепользования и застройки Петровского городского округа Ставропольского края</w:t>
      </w:r>
      <w:r w:rsidR="0053096D">
        <w:rPr>
          <w:rFonts w:ascii="Times New Roman" w:hAnsi="Times New Roman" w:cs="Times New Roman"/>
          <w:sz w:val="28"/>
          <w:szCs w:val="28"/>
        </w:rPr>
        <w:t>»</w:t>
      </w:r>
      <w:r>
        <w:rPr>
          <w:rFonts w:ascii="Times New Roman" w:hAnsi="Times New Roman" w:cs="Times New Roman"/>
          <w:sz w:val="28"/>
          <w:szCs w:val="28"/>
        </w:rPr>
        <w:t xml:space="preserve"> (в редакции от 20 декабря 2022 г. № 2106). </w:t>
      </w:r>
    </w:p>
    <w:p w:rsidR="000E119A" w:rsidRDefault="000E119A">
      <w:pPr>
        <w:pStyle w:val="affd"/>
        <w:jc w:val="both"/>
        <w:rPr>
          <w:rFonts w:ascii="Times New Roman" w:hAnsi="Times New Roman" w:cs="Times New Roman"/>
          <w:sz w:val="28"/>
          <w:szCs w:val="28"/>
        </w:rPr>
      </w:pPr>
    </w:p>
    <w:p w:rsidR="000E119A" w:rsidRDefault="00A078F5">
      <w:pPr>
        <w:ind w:firstLine="708"/>
        <w:jc w:val="both"/>
        <w:rPr>
          <w:rFonts w:ascii="Times New Roman" w:hAnsi="Times New Roman" w:cs="Times New Roman"/>
          <w:sz w:val="28"/>
          <w:szCs w:val="28"/>
        </w:rPr>
      </w:pPr>
      <w:r>
        <w:rPr>
          <w:rFonts w:ascii="Times New Roman" w:hAnsi="Times New Roman" w:cs="Times New Roman"/>
          <w:sz w:val="28"/>
          <w:szCs w:val="28"/>
        </w:rPr>
        <w:t>2.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Петровского городского округа Ставропольского края В.Б.Ковтун.</w:t>
      </w:r>
    </w:p>
    <w:p w:rsidR="000E119A" w:rsidRDefault="000E119A">
      <w:pPr>
        <w:ind w:firstLine="708"/>
        <w:jc w:val="both"/>
        <w:rPr>
          <w:rFonts w:ascii="Times New Roman" w:hAnsi="Times New Roman" w:cs="Times New Roman"/>
          <w:sz w:val="28"/>
          <w:szCs w:val="28"/>
        </w:rPr>
      </w:pPr>
    </w:p>
    <w:p w:rsidR="000E119A" w:rsidRDefault="00A078F5">
      <w:pPr>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опубликования в газете «Вестник Петровского городского округа».</w:t>
      </w:r>
    </w:p>
    <w:p w:rsidR="000E119A" w:rsidRDefault="000E119A">
      <w:pPr>
        <w:ind w:firstLine="567"/>
        <w:jc w:val="both"/>
        <w:rPr>
          <w:rFonts w:ascii="Times New Roman" w:hAnsi="Times New Roman" w:cs="Times New Roman"/>
          <w:sz w:val="28"/>
          <w:szCs w:val="28"/>
        </w:rPr>
      </w:pPr>
    </w:p>
    <w:p w:rsidR="000E119A" w:rsidRDefault="000E119A">
      <w:pPr>
        <w:ind w:firstLine="567"/>
        <w:jc w:val="both"/>
        <w:rPr>
          <w:rFonts w:ascii="Times New Roman" w:hAnsi="Times New Roman" w:cs="Times New Roman"/>
          <w:sz w:val="28"/>
          <w:szCs w:val="28"/>
        </w:rPr>
      </w:pPr>
    </w:p>
    <w:p w:rsidR="000E119A" w:rsidRDefault="00A078F5">
      <w:pPr>
        <w:pStyle w:val="affd"/>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Петровского </w:t>
      </w:r>
    </w:p>
    <w:p w:rsidR="000E119A" w:rsidRDefault="00A078F5">
      <w:pPr>
        <w:pStyle w:val="affd"/>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городского округа </w:t>
      </w:r>
    </w:p>
    <w:p w:rsidR="000E119A" w:rsidRDefault="00A078F5">
      <w:pPr>
        <w:pStyle w:val="affd"/>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Ставропольского края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Н.В.Конкина</w:t>
      </w:r>
    </w:p>
    <w:p w:rsidR="000E119A" w:rsidRDefault="000E119A">
      <w:pPr>
        <w:pStyle w:val="affd"/>
        <w:spacing w:line="240" w:lineRule="exact"/>
        <w:rPr>
          <w:rFonts w:ascii="Times New Roman" w:eastAsia="Times New Roman" w:hAnsi="Times New Roman" w:cs="Times New Roman"/>
          <w:sz w:val="28"/>
          <w:szCs w:val="28"/>
        </w:rPr>
      </w:pPr>
    </w:p>
    <w:p w:rsidR="000E119A" w:rsidRDefault="000E119A">
      <w:pPr>
        <w:pStyle w:val="affd"/>
        <w:spacing w:line="240" w:lineRule="exact"/>
        <w:rPr>
          <w:rFonts w:ascii="Times New Roman" w:hAnsi="Times New Roman" w:cs="Times New Roman"/>
          <w:sz w:val="28"/>
          <w:szCs w:val="28"/>
        </w:rPr>
      </w:pPr>
    </w:p>
    <w:p w:rsidR="000E119A" w:rsidRDefault="000E119A"/>
    <w:p w:rsidR="000E119A" w:rsidRDefault="000E119A"/>
    <w:tbl>
      <w:tblPr>
        <w:tblW w:w="0" w:type="auto"/>
        <w:tblInd w:w="5124" w:type="dxa"/>
        <w:tblLook w:val="04A0" w:firstRow="1" w:lastRow="0" w:firstColumn="1" w:lastColumn="0" w:noHBand="0" w:noVBand="1"/>
      </w:tblPr>
      <w:tblGrid>
        <w:gridCol w:w="4253"/>
      </w:tblGrid>
      <w:tr w:rsidR="000E119A">
        <w:tc>
          <w:tcPr>
            <w:tcW w:w="4253" w:type="dxa"/>
          </w:tcPr>
          <w:p w:rsidR="000E119A" w:rsidRDefault="0053096D">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Утверждены</w:t>
            </w:r>
          </w:p>
          <w:p w:rsidR="000E119A" w:rsidRDefault="00A078F5" w:rsidP="0053096D">
            <w:pPr>
              <w:pStyle w:val="affd"/>
              <w:spacing w:line="240" w:lineRule="exact"/>
              <w:jc w:val="center"/>
            </w:pPr>
            <w:r>
              <w:rPr>
                <w:rFonts w:ascii="Times New Roman" w:hAnsi="Times New Roman" w:cs="Times New Roman"/>
                <w:sz w:val="28"/>
                <w:szCs w:val="28"/>
              </w:rPr>
              <w:t xml:space="preserve"> постановлени</w:t>
            </w:r>
            <w:r w:rsidR="0053096D">
              <w:rPr>
                <w:rFonts w:ascii="Times New Roman" w:hAnsi="Times New Roman" w:cs="Times New Roman"/>
                <w:sz w:val="28"/>
                <w:szCs w:val="28"/>
              </w:rPr>
              <w:t>ем</w:t>
            </w:r>
            <w:r>
              <w:rPr>
                <w:rFonts w:ascii="Times New Roman" w:hAnsi="Times New Roman" w:cs="Times New Roman"/>
                <w:sz w:val="28"/>
                <w:szCs w:val="28"/>
              </w:rPr>
              <w:t xml:space="preserve"> администрации Петровского городского округа Ставропольского края</w:t>
            </w:r>
          </w:p>
        </w:tc>
      </w:tr>
      <w:tr w:rsidR="000E119A">
        <w:tc>
          <w:tcPr>
            <w:tcW w:w="4253" w:type="dxa"/>
          </w:tcPr>
          <w:p w:rsidR="000E119A" w:rsidRDefault="000E119A">
            <w:pPr>
              <w:spacing w:line="240" w:lineRule="exact"/>
              <w:jc w:val="center"/>
              <w:rPr>
                <w:sz w:val="28"/>
                <w:szCs w:val="28"/>
              </w:rPr>
            </w:pPr>
          </w:p>
        </w:tc>
      </w:tr>
    </w:tbl>
    <w:p w:rsidR="000E119A" w:rsidRDefault="000E119A">
      <w:pPr>
        <w:pStyle w:val="ConsPlusNormal"/>
        <w:spacing w:line="240" w:lineRule="exact"/>
        <w:ind w:firstLine="709"/>
        <w:jc w:val="center"/>
        <w:outlineLvl w:val="1"/>
        <w:rPr>
          <w:szCs w:val="28"/>
        </w:rPr>
      </w:pPr>
    </w:p>
    <w:p w:rsidR="000E119A" w:rsidRDefault="00A078F5">
      <w:pPr>
        <w:pStyle w:val="ConsPlusNormal"/>
        <w:spacing w:line="240" w:lineRule="exact"/>
        <w:ind w:firstLine="709"/>
        <w:jc w:val="center"/>
        <w:outlineLvl w:val="1"/>
        <w:rPr>
          <w:szCs w:val="28"/>
        </w:rPr>
      </w:pPr>
      <w:r>
        <w:rPr>
          <w:szCs w:val="28"/>
        </w:rPr>
        <w:t>Изменения,</w:t>
      </w:r>
    </w:p>
    <w:p w:rsidR="000E119A" w:rsidRDefault="00A078F5">
      <w:pPr>
        <w:pStyle w:val="ConsPlusNormal"/>
        <w:spacing w:line="240" w:lineRule="exact"/>
        <w:ind w:firstLine="709"/>
        <w:jc w:val="center"/>
        <w:outlineLvl w:val="1"/>
        <w:rPr>
          <w:szCs w:val="28"/>
        </w:rPr>
      </w:pPr>
      <w:r>
        <w:rPr>
          <w:szCs w:val="28"/>
        </w:rPr>
        <w:t>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0E119A" w:rsidRDefault="00A078F5">
      <w:pPr>
        <w:pStyle w:val="ConsPlusNormal"/>
        <w:spacing w:line="240" w:lineRule="exact"/>
        <w:ind w:firstLine="709"/>
        <w:jc w:val="center"/>
        <w:outlineLvl w:val="1"/>
        <w:rPr>
          <w:szCs w:val="28"/>
        </w:rPr>
      </w:pPr>
      <w:r>
        <w:rPr>
          <w:szCs w:val="28"/>
        </w:rPr>
        <w:t>(в редакции от 20 декабря 2022 г. № 2106)</w:t>
      </w:r>
    </w:p>
    <w:p w:rsidR="000E119A" w:rsidRDefault="000E119A">
      <w:pPr>
        <w:pStyle w:val="ConsPlusNormal"/>
        <w:spacing w:line="240" w:lineRule="exact"/>
        <w:ind w:firstLine="709"/>
        <w:jc w:val="center"/>
        <w:outlineLvl w:val="1"/>
        <w:rPr>
          <w:szCs w:val="28"/>
        </w:rPr>
      </w:pPr>
    </w:p>
    <w:p w:rsidR="000E119A" w:rsidRDefault="000E119A">
      <w:pPr>
        <w:pStyle w:val="ConsPlusNormal"/>
        <w:spacing w:line="240" w:lineRule="exact"/>
        <w:ind w:firstLine="709"/>
        <w:jc w:val="center"/>
        <w:outlineLvl w:val="1"/>
        <w:rPr>
          <w:szCs w:val="28"/>
        </w:rPr>
      </w:pPr>
    </w:p>
    <w:p w:rsidR="000E119A" w:rsidRDefault="00A078F5">
      <w:pPr>
        <w:pStyle w:val="ConsPlusNormal"/>
        <w:ind w:firstLine="567"/>
        <w:jc w:val="both"/>
        <w:outlineLvl w:val="1"/>
        <w:rPr>
          <w:szCs w:val="28"/>
        </w:rPr>
      </w:pPr>
      <w:r>
        <w:rPr>
          <w:szCs w:val="28"/>
        </w:rPr>
        <w:t>1. В разделе I «Порядок применения и внесения изменений в Правила»:</w:t>
      </w:r>
    </w:p>
    <w:p w:rsidR="000E119A" w:rsidRDefault="00A078F5">
      <w:pPr>
        <w:pStyle w:val="ConsPlusNormal"/>
        <w:ind w:firstLine="567"/>
        <w:jc w:val="both"/>
        <w:outlineLvl w:val="1"/>
        <w:rPr>
          <w:szCs w:val="28"/>
        </w:rPr>
      </w:pPr>
      <w:r>
        <w:rPr>
          <w:szCs w:val="28"/>
        </w:rPr>
        <w:t>1.1. В главе 6 «Положение о регулировании иных вопросов землепользования и застройки»:</w:t>
      </w:r>
    </w:p>
    <w:p w:rsidR="000E119A" w:rsidRDefault="00A078F5">
      <w:pPr>
        <w:pStyle w:val="ConsPlusNormal"/>
        <w:ind w:firstLine="567"/>
        <w:jc w:val="both"/>
        <w:outlineLvl w:val="1"/>
        <w:rPr>
          <w:szCs w:val="28"/>
        </w:rPr>
      </w:pPr>
      <w:r>
        <w:rPr>
          <w:szCs w:val="28"/>
        </w:rPr>
        <w:t>1.1.1. Статью 13 «Размещение рекламных конструкций, информационных и иных конструкций, не содержащих сведений рекламного характера» изложить в следующей редакции:</w:t>
      </w:r>
    </w:p>
    <w:p w:rsidR="000E119A" w:rsidRDefault="00A078F5">
      <w:pPr>
        <w:pStyle w:val="ConsPlusNormal"/>
        <w:ind w:firstLine="567"/>
        <w:jc w:val="both"/>
        <w:outlineLvl w:val="1"/>
        <w:rPr>
          <w:szCs w:val="28"/>
        </w:rPr>
      </w:pPr>
      <w:r>
        <w:rPr>
          <w:szCs w:val="28"/>
        </w:rPr>
        <w:t>«Статья 13. Регулирование некоторых вопросов землепользования и застройки</w:t>
      </w:r>
    </w:p>
    <w:p w:rsidR="000E119A" w:rsidRDefault="00A078F5">
      <w:pPr>
        <w:pStyle w:val="ConsPlusNormal"/>
        <w:ind w:firstLine="567"/>
        <w:jc w:val="both"/>
        <w:outlineLvl w:val="1"/>
        <w:rPr>
          <w:szCs w:val="28"/>
        </w:rPr>
      </w:pPr>
      <w:r>
        <w:rPr>
          <w:szCs w:val="28"/>
        </w:rPr>
        <w:t>1. Порядок освоения и содержания строительных площадок</w:t>
      </w:r>
    </w:p>
    <w:p w:rsidR="000E119A" w:rsidRDefault="00A078F5">
      <w:pPr>
        <w:pStyle w:val="ConsPlusNormal"/>
        <w:adjustRightInd w:val="0"/>
        <w:ind w:firstLine="567"/>
        <w:jc w:val="both"/>
        <w:outlineLvl w:val="1"/>
        <w:rPr>
          <w:szCs w:val="28"/>
        </w:rPr>
      </w:pPr>
      <w:r>
        <w:rPr>
          <w:szCs w:val="28"/>
        </w:rPr>
        <w:t xml:space="preserve">С момента получения разрешения на строительство, реконструкцию объектов капитального строительства, а также на их капитальный ремонт, до </w:t>
      </w:r>
      <w:r>
        <w:rPr>
          <w:szCs w:val="28"/>
        </w:rPr>
        <w:lastRenderedPageBreak/>
        <w:t>момента введения этих объектов в эксплуатацию, ответственность за содержание строительной площадки, объекта строительства</w:t>
      </w:r>
      <w:r w:rsidR="0053096D">
        <w:rPr>
          <w:szCs w:val="28"/>
        </w:rPr>
        <w:t>,</w:t>
      </w:r>
      <w:r>
        <w:rPr>
          <w:szCs w:val="28"/>
        </w:rPr>
        <w:t xml:space="preserve"> реконструкции или капитального ремонта несет застройщик и (или) предприятие, организация, учреждение, имеющее контракт на выполнение подрядных работ, которые в течение месяца после передачи строительной площадки под строительство или реконструкцию обязаны:</w:t>
      </w:r>
    </w:p>
    <w:p w:rsidR="000E119A" w:rsidRDefault="00A078F5">
      <w:pPr>
        <w:pStyle w:val="ConsPlusNormal"/>
        <w:adjustRightInd w:val="0"/>
        <w:ind w:firstLine="567"/>
        <w:jc w:val="both"/>
        <w:outlineLvl w:val="1"/>
        <w:rPr>
          <w:szCs w:val="28"/>
        </w:rPr>
      </w:pPr>
      <w:r>
        <w:rPr>
          <w:szCs w:val="28"/>
        </w:rPr>
        <w:t>выполнить сплошное ограждение, освещение строительных площадок, временные пешеходные тротуары, необходимые указатели в соответствии с проектом организации строительства и проектом производства работ, произвести устройство временных подъездных дорог с твердым покрытием (в соответствии с требованиями СП 48.13330.2019. Свод правил. Организация строительства. СНиП 12-01-2004);</w:t>
      </w:r>
    </w:p>
    <w:p w:rsidR="000E119A" w:rsidRDefault="00A078F5">
      <w:pPr>
        <w:pStyle w:val="ConsPlusNormal"/>
        <w:adjustRightInd w:val="0"/>
        <w:ind w:firstLine="567"/>
        <w:jc w:val="both"/>
        <w:outlineLvl w:val="1"/>
        <w:rPr>
          <w:szCs w:val="28"/>
        </w:rPr>
      </w:pPr>
      <w:r>
        <w:rPr>
          <w:szCs w:val="28"/>
        </w:rPr>
        <w:t>оборудовать на выезде с территорий стройплощадок пункты помывки колес автотранспорта с целью предотвращения выноса грязи на улицы города (населенного пункта) (в соответствии с требованиями СП 48.13330.2019. Свод правил. Организация строительства. СНиП 12-01-2004);</w:t>
      </w:r>
    </w:p>
    <w:p w:rsidR="000E119A" w:rsidRDefault="00A078F5">
      <w:pPr>
        <w:pStyle w:val="ConsPlusNormal"/>
        <w:adjustRightInd w:val="0"/>
        <w:ind w:firstLine="567"/>
        <w:jc w:val="both"/>
        <w:outlineLvl w:val="1"/>
        <w:rPr>
          <w:szCs w:val="28"/>
        </w:rPr>
      </w:pPr>
      <w:r>
        <w:rPr>
          <w:szCs w:val="28"/>
        </w:rPr>
        <w:t>установить на внешней стороне ограждения строительной площадки, в доступном для визуального восприятия человека месте, информационные щиты (паспорта объектов) с указанием наименования строящегося объекта, участников строительства, ответственных за производство строительно-монтажных работ с указанием адресных данных и телефонов, сроков ввода объекта в эксплуатацию (в соответствии с требованиями СП 48.13330.2019. Свод правил. Организация строительства. СНиП 12-01-2004);</w:t>
      </w:r>
    </w:p>
    <w:p w:rsidR="000E119A" w:rsidRDefault="00A078F5">
      <w:pPr>
        <w:pStyle w:val="ConsPlusNormal"/>
        <w:adjustRightInd w:val="0"/>
        <w:ind w:firstLine="567"/>
        <w:jc w:val="both"/>
        <w:outlineLvl w:val="1"/>
        <w:rPr>
          <w:szCs w:val="28"/>
        </w:rPr>
      </w:pPr>
      <w:r>
        <w:rPr>
          <w:szCs w:val="28"/>
        </w:rPr>
        <w:t>в случае реконструкции или капитального ремонта здания в соответствии с проектом организации строительства и проектом производства работ защитить фасады от дальнейшего разрушения (в зависимости от состояния конструкций закрыть сеткой фасад, закрыть оконные и дверные проемы, разобрать наиболее разрушенные участки элементов здания);</w:t>
      </w:r>
    </w:p>
    <w:p w:rsidR="000E119A" w:rsidRDefault="00A078F5">
      <w:pPr>
        <w:pStyle w:val="ConsPlusNormal"/>
        <w:adjustRightInd w:val="0"/>
        <w:ind w:firstLine="567"/>
        <w:jc w:val="both"/>
        <w:outlineLvl w:val="1"/>
        <w:rPr>
          <w:szCs w:val="28"/>
        </w:rPr>
      </w:pPr>
      <w:r>
        <w:rPr>
          <w:szCs w:val="28"/>
        </w:rPr>
        <w:t>очистить территорию от временных зданий и сооружений и от бытового и строительного мусора;</w:t>
      </w:r>
    </w:p>
    <w:p w:rsidR="000E119A" w:rsidRDefault="00A078F5">
      <w:pPr>
        <w:pStyle w:val="ConsPlusNormal"/>
        <w:adjustRightInd w:val="0"/>
        <w:ind w:firstLine="567"/>
        <w:jc w:val="both"/>
        <w:outlineLvl w:val="1"/>
        <w:rPr>
          <w:szCs w:val="28"/>
        </w:rPr>
      </w:pPr>
      <w:r>
        <w:rPr>
          <w:szCs w:val="28"/>
        </w:rPr>
        <w:t>не допускать не целевого использования территорий стройплощадок;</w:t>
      </w:r>
    </w:p>
    <w:p w:rsidR="000E119A" w:rsidRDefault="00A078F5">
      <w:pPr>
        <w:pStyle w:val="ConsPlusNormal"/>
        <w:adjustRightInd w:val="0"/>
        <w:ind w:firstLine="567"/>
        <w:jc w:val="both"/>
        <w:outlineLvl w:val="1"/>
        <w:rPr>
          <w:szCs w:val="28"/>
        </w:rPr>
      </w:pPr>
      <w:r>
        <w:rPr>
          <w:szCs w:val="28"/>
        </w:rPr>
        <w:t>в зданиях, подлежащих реконструкции или капитальному ремонту, не допускать передачу помещений под коммерческие цели, а также временное проживание граждан;</w:t>
      </w:r>
    </w:p>
    <w:p w:rsidR="000E119A" w:rsidRDefault="00A078F5">
      <w:pPr>
        <w:pStyle w:val="ConsPlusNormal"/>
        <w:adjustRightInd w:val="0"/>
        <w:ind w:firstLine="567"/>
        <w:jc w:val="both"/>
        <w:outlineLvl w:val="1"/>
        <w:rPr>
          <w:szCs w:val="28"/>
        </w:rPr>
      </w:pPr>
      <w:r>
        <w:rPr>
          <w:szCs w:val="28"/>
        </w:rPr>
        <w:t>обеспечить круглосуточную охрану строительной площадки на объектах строительства и реконструкции;</w:t>
      </w:r>
    </w:p>
    <w:p w:rsidR="000E119A" w:rsidRDefault="00A078F5">
      <w:pPr>
        <w:pStyle w:val="ConsPlusNormal"/>
        <w:ind w:firstLine="567"/>
        <w:jc w:val="both"/>
        <w:outlineLvl w:val="1"/>
        <w:rPr>
          <w:szCs w:val="28"/>
        </w:rPr>
      </w:pPr>
      <w:r>
        <w:rPr>
          <w:szCs w:val="28"/>
        </w:rPr>
        <w:t>обеспечить мероприятия по сохранению инженерных сетей и зеленых насаждений, находящихся на территории строительства.</w:t>
      </w:r>
    </w:p>
    <w:p w:rsidR="000E119A" w:rsidRDefault="00A078F5">
      <w:pPr>
        <w:pStyle w:val="ConsPlusNormal"/>
        <w:ind w:firstLine="567"/>
        <w:jc w:val="both"/>
        <w:outlineLvl w:val="1"/>
        <w:rPr>
          <w:szCs w:val="28"/>
        </w:rPr>
      </w:pPr>
      <w:r>
        <w:rPr>
          <w:szCs w:val="28"/>
        </w:rPr>
        <w:t xml:space="preserve">2. Требования к размещению зданий, строений и сооружений, расположенных на земельных участках, предназначенных для индивидуального жилищного строительства, для ведения личного подсобного хозяйства </w:t>
      </w:r>
    </w:p>
    <w:p w:rsidR="000E119A" w:rsidRDefault="00A078F5">
      <w:pPr>
        <w:pStyle w:val="ConsPlusNormal"/>
        <w:ind w:firstLine="567"/>
        <w:jc w:val="both"/>
        <w:outlineLvl w:val="1"/>
        <w:rPr>
          <w:szCs w:val="28"/>
        </w:rPr>
      </w:pPr>
      <w:r>
        <w:rPr>
          <w:szCs w:val="28"/>
        </w:rPr>
        <w:t xml:space="preserve">При размещении зданий, строений и сооружений должны соблюдаться установленные законодательством нормы пожарной безопасности, </w:t>
      </w:r>
      <w:r>
        <w:rPr>
          <w:szCs w:val="28"/>
        </w:rPr>
        <w:lastRenderedPageBreak/>
        <w:t>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0E119A" w:rsidRDefault="00A078F5">
      <w:pPr>
        <w:pStyle w:val="ConsPlusNormal"/>
        <w:ind w:firstLine="567"/>
        <w:jc w:val="both"/>
        <w:outlineLvl w:val="1"/>
        <w:rPr>
          <w:szCs w:val="28"/>
        </w:rPr>
      </w:pPr>
      <w:r>
        <w:rPr>
          <w:szCs w:val="28"/>
        </w:rPr>
        <w:t>При размещении хозяйственных построек для содержания</w:t>
      </w:r>
      <w:r w:rsidR="005B6DDC">
        <w:rPr>
          <w:szCs w:val="28"/>
        </w:rPr>
        <w:t xml:space="preserve"> </w:t>
      </w:r>
      <w:r>
        <w:rPr>
          <w:szCs w:val="28"/>
        </w:rPr>
        <w:t>птицы на земельных участках, предназначенных для индивидуального жилищного строительства</w:t>
      </w:r>
      <w:r w:rsidR="005B6DDC">
        <w:rPr>
          <w:szCs w:val="28"/>
        </w:rPr>
        <w:t>,</w:t>
      </w:r>
      <w:r>
        <w:rPr>
          <w:szCs w:val="28"/>
        </w:rPr>
        <w:t xml:space="preserve"> должны соблюдаться ветеринарные правила и Правил содержания сельскохозяйственных животных и птицы на территории Петровского городского округа Ставропольского края.</w:t>
      </w:r>
    </w:p>
    <w:p w:rsidR="000E119A" w:rsidRDefault="00A078F5">
      <w:pPr>
        <w:pStyle w:val="ConsPlusNormal"/>
        <w:ind w:firstLine="567"/>
        <w:jc w:val="both"/>
        <w:outlineLvl w:val="1"/>
        <w:rPr>
          <w:szCs w:val="28"/>
        </w:rPr>
      </w:pPr>
      <w:r>
        <w:rPr>
          <w:szCs w:val="28"/>
        </w:rPr>
        <w:t>При размещении хозяйственных построек для содержания сельскохозяйственных животных и птицы на земельных участках, предназначенных для ведения личного подсобного хозяйства</w:t>
      </w:r>
      <w:r w:rsidR="005B6DDC">
        <w:rPr>
          <w:szCs w:val="28"/>
        </w:rPr>
        <w:t>,</w:t>
      </w:r>
      <w:r>
        <w:rPr>
          <w:szCs w:val="28"/>
        </w:rPr>
        <w:t xml:space="preserve"> должны соблюдаться ветеринарные правила и Правил содержания сельскохозяйственных животных и птицы на территории Петровского городского округа Ставропольского края.</w:t>
      </w:r>
    </w:p>
    <w:p w:rsidR="000E119A" w:rsidRDefault="00A078F5">
      <w:pPr>
        <w:pStyle w:val="ConsPlusNormal"/>
        <w:ind w:firstLine="567"/>
        <w:jc w:val="both"/>
        <w:outlineLvl w:val="1"/>
        <w:rPr>
          <w:szCs w:val="28"/>
        </w:rPr>
      </w:pPr>
      <w:r>
        <w:rPr>
          <w:szCs w:val="28"/>
        </w:rPr>
        <w:t>Расстояния от окон жилых помещений индивидуального дома (комнат, кухонь и веранд) до стен дома и хозяйственных построек, расположенных на соседних земельных участках, должны быть не менее 6 м, данные расстояния могут быть сокращены по взаимному согласию правообладателей земельных участков или объектов капитального строительства.</w:t>
      </w:r>
    </w:p>
    <w:p w:rsidR="000E119A" w:rsidRDefault="00A078F5">
      <w:pPr>
        <w:pStyle w:val="ConsPlusNormal"/>
        <w:ind w:firstLine="567"/>
        <w:jc w:val="both"/>
        <w:outlineLvl w:val="1"/>
        <w:rPr>
          <w:szCs w:val="28"/>
        </w:rPr>
      </w:pPr>
      <w:r>
        <w:rPr>
          <w:szCs w:val="28"/>
        </w:rPr>
        <w:t>В условиях строительства и реконструкции объектов недвижимости в сложившейся застройке, расстояния от окон жилых помещений индивидуального дома (комнат, кухонь и веранд) до стен дома и хозяйственных построек, расположенных на соседних земельных участках, могут быть сокращены при соблюдении требований норм инсоляции и освещенности, а также обеспечении непросматриваемости жилых помещений из окна в окно.</w:t>
      </w:r>
    </w:p>
    <w:p w:rsidR="000E119A" w:rsidRDefault="00A078F5">
      <w:pPr>
        <w:pStyle w:val="ConsPlusNormal"/>
        <w:ind w:firstLine="567"/>
        <w:jc w:val="both"/>
        <w:outlineLvl w:val="1"/>
        <w:rPr>
          <w:szCs w:val="28"/>
        </w:rPr>
      </w:pPr>
      <w:r>
        <w:rPr>
          <w:szCs w:val="28"/>
        </w:rPr>
        <w:t>Все здания, строения, сооружения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зданий, сооружений и строений.</w:t>
      </w:r>
    </w:p>
    <w:p w:rsidR="000E119A" w:rsidRDefault="00A078F5">
      <w:pPr>
        <w:pStyle w:val="ConsPlusNormal"/>
        <w:adjustRightInd w:val="0"/>
        <w:ind w:firstLine="567"/>
        <w:jc w:val="both"/>
        <w:outlineLvl w:val="1"/>
        <w:rPr>
          <w:szCs w:val="28"/>
        </w:rPr>
      </w:pPr>
      <w:r>
        <w:rPr>
          <w:szCs w:val="28"/>
        </w:rPr>
        <w:t>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эркер, крыльцо, навес, свес крыши и другие элементы выступают не более чем на 0,5 метра от плоскости стены. Если элементы второго и последующих этажей жилого дома (строения) выступают более чем на 0,5 метра из плоскости наружной стены, расстояние между жилым домом (строением), красной линией и границей смежного земельного участка измеряется от выступающих частей или от проекции их на землю (балконы, архитектурные элементы фасада здания второго и последующих этажей). Крыльцо, пандус, отмостка и любые выступающие части объектов капитального строительства при проекции их на землю должны располагаться в границах земельного участка.</w:t>
      </w:r>
    </w:p>
    <w:p w:rsidR="000E119A" w:rsidRDefault="00A078F5">
      <w:pPr>
        <w:pStyle w:val="ConsPlusNormal"/>
        <w:ind w:firstLine="567"/>
        <w:jc w:val="both"/>
        <w:outlineLvl w:val="1"/>
        <w:rPr>
          <w:szCs w:val="28"/>
        </w:rPr>
      </w:pPr>
      <w:r>
        <w:rPr>
          <w:szCs w:val="28"/>
        </w:rPr>
        <w:lastRenderedPageBreak/>
        <w:t>Высота ограждений земельных участков со стороны улично-дорожной сети должна быть не более 2,5 метра. Конструкция и внешний вид ограждения должен соответствовать решениям фасадов и применяемым отделочным материалам жилого дома, расположенного на ограждаемом участке.</w:t>
      </w:r>
    </w:p>
    <w:p w:rsidR="000E119A" w:rsidRDefault="00A078F5">
      <w:pPr>
        <w:pStyle w:val="ConsPlusNormal"/>
        <w:ind w:firstLine="567"/>
        <w:jc w:val="both"/>
        <w:outlineLvl w:val="1"/>
        <w:rPr>
          <w:szCs w:val="28"/>
        </w:rPr>
      </w:pPr>
      <w:r>
        <w:rPr>
          <w:szCs w:val="28"/>
        </w:rPr>
        <w:t>Высота ограждений земельных участковмежду смежными земельными участками, предназначенными для индивидуального жилищного строительства, для ведения личного подсобного хозяйства должна быть не более 2 метров.</w:t>
      </w:r>
    </w:p>
    <w:p w:rsidR="000E119A" w:rsidRDefault="00A078F5">
      <w:pPr>
        <w:pStyle w:val="ConsPlusNormal"/>
        <w:ind w:firstLine="567"/>
        <w:jc w:val="both"/>
        <w:outlineLvl w:val="1"/>
        <w:rPr>
          <w:szCs w:val="28"/>
        </w:rPr>
      </w:pPr>
      <w:r>
        <w:rPr>
          <w:szCs w:val="28"/>
        </w:rPr>
        <w:t>Ограждения между смежными земельными участками, предназначенными для индивидуального жилищного строительства, для ведения личного подсобного хозяйства должны иметь просветы, обеспечивающие минимальное затемнение территории соседнего участка и быть проветриваемыми на высоту не менее 0,3 метра от уровня земли.</w:t>
      </w:r>
      <w:r>
        <w:rPr>
          <w:rFonts w:cs="Arial"/>
          <w:szCs w:val="28"/>
        </w:rPr>
        <w:t xml:space="preserve">При общей толщине конструкции ограждения до 100 миллиметров ограждение допускается устанавливать по центру границы </w:t>
      </w:r>
      <w:r>
        <w:rPr>
          <w:szCs w:val="28"/>
        </w:rPr>
        <w:t xml:space="preserve">земельного </w:t>
      </w:r>
      <w:r>
        <w:rPr>
          <w:rFonts w:cs="Arial"/>
          <w:szCs w:val="28"/>
        </w:rPr>
        <w:t xml:space="preserve">участка, при большей толщине конструкции </w:t>
      </w:r>
      <w:r>
        <w:rPr>
          <w:szCs w:val="28"/>
        </w:rPr>
        <w:t xml:space="preserve">ограждения - </w:t>
      </w:r>
      <w:r>
        <w:rPr>
          <w:rFonts w:cs="Arial"/>
          <w:szCs w:val="28"/>
        </w:rPr>
        <w:t>смещать в сторону участка инициатора ограждения на величину превышения указанной нормы</w:t>
      </w:r>
      <w:r>
        <w:rPr>
          <w:szCs w:val="28"/>
        </w:rPr>
        <w:t>.</w:t>
      </w:r>
    </w:p>
    <w:p w:rsidR="000E119A" w:rsidRDefault="00A078F5">
      <w:pPr>
        <w:pStyle w:val="ConsPlusNormal"/>
        <w:ind w:firstLine="567"/>
        <w:jc w:val="both"/>
        <w:outlineLvl w:val="1"/>
        <w:rPr>
          <w:szCs w:val="28"/>
        </w:rPr>
      </w:pPr>
      <w:r>
        <w:rPr>
          <w:szCs w:val="28"/>
        </w:rPr>
        <w:t>Высота ограждения по границе со смежным земельным участком, предназначенным для индивидуального жилищного строительства, для ведения личного подсобного хозяйства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земельных участков.</w:t>
      </w:r>
    </w:p>
    <w:p w:rsidR="000E119A" w:rsidRDefault="00A078F5">
      <w:pPr>
        <w:pStyle w:val="ConsPlusNormal"/>
        <w:ind w:firstLine="567"/>
        <w:jc w:val="both"/>
        <w:outlineLvl w:val="1"/>
        <w:rPr>
          <w:szCs w:val="28"/>
        </w:rPr>
      </w:pPr>
      <w:r>
        <w:rPr>
          <w:szCs w:val="28"/>
        </w:rPr>
        <w:t>Не допускается размещение ограждений земельного участка и (или) некапитальных сооружений навесов, препятствующих обслуживанию зданий, строений, сооружений, расположенных на смежном земельном участке, предназначенном для индивидуального жилищного строительства, для ведения личного подсобного хозяйства.</w:t>
      </w:r>
    </w:p>
    <w:p w:rsidR="000E119A" w:rsidRDefault="00A078F5">
      <w:pPr>
        <w:pStyle w:val="ConsPlusNormal"/>
        <w:ind w:firstLine="567"/>
        <w:jc w:val="both"/>
        <w:outlineLvl w:val="1"/>
        <w:rPr>
          <w:szCs w:val="28"/>
        </w:rPr>
      </w:pPr>
      <w:r>
        <w:rPr>
          <w:szCs w:val="28"/>
        </w:rPr>
        <w:t>Ворота в ограждении земельных участков, предназначенных для индивидуального жилищного строительства, для ведения личного подсобного хозяйства разрешается устанавливать только со стороны территорий общего пользования.</w:t>
      </w:r>
    </w:p>
    <w:p w:rsidR="000E119A" w:rsidRDefault="00A078F5">
      <w:pPr>
        <w:pStyle w:val="ConsPlusNormal"/>
        <w:ind w:firstLine="567"/>
        <w:jc w:val="both"/>
        <w:outlineLvl w:val="1"/>
        <w:rPr>
          <w:szCs w:val="28"/>
        </w:rPr>
      </w:pPr>
      <w:r>
        <w:rPr>
          <w:szCs w:val="28"/>
        </w:rPr>
        <w:t>3. Размещение рекламных конструкций, информационных и иных конструкций, не содержащих сведений рекламного характера</w:t>
      </w:r>
    </w:p>
    <w:p w:rsidR="000E119A" w:rsidRDefault="00A078F5">
      <w:pPr>
        <w:pStyle w:val="ConsPlusNormal"/>
        <w:ind w:firstLine="567"/>
        <w:jc w:val="both"/>
        <w:outlineLvl w:val="1"/>
        <w:rPr>
          <w:szCs w:val="28"/>
        </w:rPr>
      </w:pPr>
      <w:r>
        <w:rPr>
          <w:szCs w:val="28"/>
        </w:rPr>
        <w:t>Средствами наружной информации являются следующие элементы благоустройства: средства наружной рекламы, вывески, учрежденческие доски, информационные стенды, указатели и иные информационные конструкции.</w:t>
      </w:r>
    </w:p>
    <w:p w:rsidR="000E119A" w:rsidRDefault="00A078F5">
      <w:pPr>
        <w:pStyle w:val="ConsPlusNormal"/>
        <w:ind w:firstLine="567"/>
        <w:jc w:val="both"/>
        <w:outlineLvl w:val="1"/>
        <w:rPr>
          <w:szCs w:val="28"/>
        </w:rPr>
      </w:pPr>
      <w:r>
        <w:rPr>
          <w:szCs w:val="28"/>
        </w:rPr>
        <w:t>Размещение рекламных конструкций осуществляется с учетом соблюдения требований Федерального закона от 13.03.2006 №38-ФЗ «О рекламе», Схемы размещения рекламных конструкций на территории Петровского городского округа, ГОСТа Р 52044 и технических регламентов.</w:t>
      </w:r>
    </w:p>
    <w:p w:rsidR="000E119A" w:rsidRDefault="00A078F5">
      <w:pPr>
        <w:pStyle w:val="ConsPlusNormal"/>
        <w:adjustRightInd w:val="0"/>
        <w:ind w:firstLine="567"/>
        <w:jc w:val="both"/>
        <w:outlineLvl w:val="1"/>
        <w:rPr>
          <w:szCs w:val="28"/>
        </w:rPr>
      </w:pPr>
      <w:r>
        <w:rPr>
          <w:szCs w:val="28"/>
        </w:rPr>
        <w:t xml:space="preserve">Вывеска, учрежденческая доска, режимная табличка - информационные конструкции, предназначенные для доведения до сведения потребителей </w:t>
      </w:r>
      <w:r>
        <w:rPr>
          <w:szCs w:val="28"/>
        </w:rPr>
        <w:lastRenderedPageBreak/>
        <w:t>информации, указание которой является обязательным в соответствии со статьей 9 Федерального закона 07 февраля 1992 г. N 2300-1 «О защите прав потребителей», о фирменном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без использования динамического способа передачи информации.</w:t>
      </w:r>
    </w:p>
    <w:p w:rsidR="000E119A" w:rsidRDefault="00A078F5">
      <w:pPr>
        <w:pStyle w:val="ConsPlusNormal"/>
        <w:adjustRightInd w:val="0"/>
        <w:ind w:firstLine="567"/>
        <w:jc w:val="both"/>
        <w:outlineLvl w:val="1"/>
        <w:rPr>
          <w:szCs w:val="28"/>
        </w:rPr>
      </w:pPr>
      <w:r>
        <w:rPr>
          <w:szCs w:val="28"/>
        </w:rPr>
        <w:t>Запрещается размещение информационных материалов (объявлений) на зданиях, сооружениях, заборах, конструкциях остановок общественного транспорта, опорах освещения, опорах рекламных конструкций, тротуарах, газонах, деревьях и других объектах, за исключением специально отведенных тумб, стендов и т.п. для размещения информационных материалов.</w:t>
      </w:r>
    </w:p>
    <w:p w:rsidR="000E119A" w:rsidRDefault="00A078F5">
      <w:pPr>
        <w:pStyle w:val="ConsPlusNormal"/>
        <w:adjustRightInd w:val="0"/>
        <w:ind w:firstLine="567"/>
        <w:jc w:val="both"/>
        <w:outlineLvl w:val="1"/>
        <w:rPr>
          <w:szCs w:val="28"/>
        </w:rPr>
      </w:pPr>
      <w:r>
        <w:rPr>
          <w:szCs w:val="28"/>
        </w:rPr>
        <w:t>В случае невозможности выявления лиц, самовольно разместивших информационные материалы, организация работ по удалению самовольно размещенных средств наружной информации с объектов, расположенных на территории Петровского городского округа Ставропольского края (зданий, сооружений, заборов, конструкций остановок общественного транспорта, опор освещения, рекламных конструкций, тротуаров, газонов, деревьев и других объектов), осуществляется пользователями (собственниками) данных объектов.</w:t>
      </w:r>
    </w:p>
    <w:p w:rsidR="000E119A" w:rsidRDefault="00A078F5">
      <w:pPr>
        <w:pStyle w:val="ConsPlusNormal"/>
        <w:adjustRightInd w:val="0"/>
        <w:ind w:firstLine="567"/>
        <w:jc w:val="both"/>
        <w:outlineLvl w:val="1"/>
        <w:rPr>
          <w:szCs w:val="28"/>
        </w:rPr>
      </w:pPr>
      <w:r>
        <w:rPr>
          <w:szCs w:val="28"/>
        </w:rPr>
        <w:t>Организации, обслуживающие многоквартирные дома, могут устанавливать информационные стенды у входа здание (по количеству входов в здание) для размещения информационных материалов на внутридомовой территории.</w:t>
      </w:r>
    </w:p>
    <w:p w:rsidR="000E119A" w:rsidRDefault="00A078F5">
      <w:pPr>
        <w:pStyle w:val="ConsPlusNormal"/>
        <w:adjustRightInd w:val="0"/>
        <w:ind w:firstLine="567"/>
        <w:jc w:val="both"/>
        <w:outlineLvl w:val="1"/>
        <w:rPr>
          <w:szCs w:val="28"/>
        </w:rPr>
      </w:pPr>
      <w:r>
        <w:rPr>
          <w:szCs w:val="28"/>
        </w:rPr>
        <w:t>Размещение вывесок на фасадах зданий, закрывающих собой декоративные элементы фасадов, а также размещение вывесок выше 1 этажа запрещено, за исключением расположения основного входа организации на другом этаже. В таком случае, размещение вывески осуществляется не выше уровня этажа.</w:t>
      </w:r>
    </w:p>
    <w:p w:rsidR="000E119A" w:rsidRDefault="00A078F5">
      <w:pPr>
        <w:pStyle w:val="ConsPlusNormal"/>
        <w:adjustRightInd w:val="0"/>
        <w:ind w:firstLine="567"/>
        <w:jc w:val="both"/>
        <w:outlineLvl w:val="1"/>
        <w:rPr>
          <w:szCs w:val="28"/>
        </w:rPr>
      </w:pPr>
      <w:r>
        <w:rPr>
          <w:szCs w:val="28"/>
        </w:rPr>
        <w:t>При наличии на фасаде объекта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0E119A" w:rsidRDefault="00A078F5">
      <w:pPr>
        <w:pStyle w:val="ConsPlusNormal"/>
        <w:adjustRightInd w:val="0"/>
        <w:ind w:firstLine="567"/>
        <w:jc w:val="both"/>
        <w:outlineLvl w:val="1"/>
        <w:rPr>
          <w:szCs w:val="28"/>
        </w:rPr>
      </w:pPr>
      <w:r>
        <w:rPr>
          <w:szCs w:val="28"/>
        </w:rPr>
        <w:t>Запрещено перекрытие указателей наименований улиц и номеров домов средствами наружной информации.</w:t>
      </w:r>
    </w:p>
    <w:p w:rsidR="000E119A" w:rsidRDefault="00A078F5">
      <w:pPr>
        <w:pStyle w:val="ConsPlusNormal"/>
        <w:adjustRightInd w:val="0"/>
        <w:ind w:firstLine="567"/>
        <w:jc w:val="both"/>
        <w:outlineLvl w:val="1"/>
        <w:rPr>
          <w:szCs w:val="28"/>
        </w:rPr>
      </w:pPr>
      <w:r>
        <w:rPr>
          <w:szCs w:val="28"/>
        </w:rPr>
        <w:t>Размещение средств наружной информации в виде отдельно стоящих сборно-разборных (складных) конструкций - штендеров запрещено.</w:t>
      </w:r>
    </w:p>
    <w:p w:rsidR="000E119A" w:rsidRDefault="00A078F5">
      <w:pPr>
        <w:pStyle w:val="ConsPlusNormal"/>
        <w:ind w:firstLine="567"/>
        <w:jc w:val="both"/>
        <w:outlineLvl w:val="1"/>
        <w:rPr>
          <w:szCs w:val="28"/>
        </w:rPr>
      </w:pPr>
      <w:r>
        <w:rPr>
          <w:szCs w:val="28"/>
        </w:rPr>
        <w:t>Присоединение средств наружной информации и витрин к сетям освещения улиц, дорог и площадей не допускается.</w:t>
      </w:r>
    </w:p>
    <w:p w:rsidR="000E119A" w:rsidRDefault="00A078F5">
      <w:pPr>
        <w:pStyle w:val="ConsPlusNormal"/>
        <w:ind w:firstLine="567"/>
        <w:jc w:val="both"/>
        <w:outlineLvl w:val="1"/>
        <w:rPr>
          <w:szCs w:val="28"/>
        </w:rPr>
      </w:pPr>
      <w:r>
        <w:rPr>
          <w:szCs w:val="28"/>
        </w:rPr>
        <w:t>4. Архитектурно-градостроительный облик объектов капитального строительства</w:t>
      </w:r>
    </w:p>
    <w:p w:rsidR="000E119A" w:rsidRDefault="00A078F5">
      <w:pPr>
        <w:pStyle w:val="ConsPlusNormal"/>
        <w:ind w:firstLine="567"/>
        <w:jc w:val="both"/>
        <w:outlineLvl w:val="1"/>
        <w:rPr>
          <w:szCs w:val="28"/>
        </w:rPr>
      </w:pPr>
      <w:r>
        <w:rPr>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w:t>
      </w:r>
      <w:r>
        <w:rPr>
          <w:szCs w:val="28"/>
        </w:rPr>
        <w:lastRenderedPageBreak/>
        <w:t>объекта капитального строительства, которые устанавливаются Правительством Российской Федерации.</w:t>
      </w:r>
    </w:p>
    <w:p w:rsidR="000E119A" w:rsidRDefault="00A078F5">
      <w:pPr>
        <w:pStyle w:val="ConsPlusNormal"/>
        <w:ind w:firstLine="567"/>
        <w:jc w:val="both"/>
        <w:outlineLvl w:val="1"/>
        <w:rPr>
          <w:szCs w:val="28"/>
        </w:rPr>
      </w:pPr>
      <w:r>
        <w:rPr>
          <w:szCs w:val="28"/>
        </w:rPr>
        <w:t>Требования к архитектурно-градостроительному облику объектов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w:t>
      </w:r>
    </w:p>
    <w:p w:rsidR="000E119A" w:rsidRDefault="00A078F5">
      <w:pPr>
        <w:pStyle w:val="ConsPlusNormal"/>
        <w:ind w:firstLine="567"/>
        <w:jc w:val="both"/>
        <w:outlineLvl w:val="1"/>
        <w:rPr>
          <w:szCs w:val="28"/>
        </w:rPr>
      </w:pPr>
      <w:r>
        <w:rPr>
          <w:szCs w:val="28"/>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w:t>
      </w:r>
    </w:p>
    <w:p w:rsidR="000E119A" w:rsidRDefault="00A078F5">
      <w:pPr>
        <w:pStyle w:val="ConsPlusNormal"/>
        <w:adjustRightInd w:val="0"/>
        <w:ind w:firstLine="567"/>
        <w:jc w:val="both"/>
        <w:outlineLvl w:val="1"/>
        <w:rPr>
          <w:szCs w:val="28"/>
        </w:rPr>
      </w:pPr>
      <w:r>
        <w:rPr>
          <w:szCs w:val="28"/>
        </w:rPr>
        <w:t>Согласование архитектурно-градостроительного облика объекта капитального строительства не требуется в отношении:</w:t>
      </w:r>
    </w:p>
    <w:p w:rsidR="000E119A" w:rsidRDefault="00A078F5">
      <w:pPr>
        <w:pStyle w:val="ConsPlusNormal"/>
        <w:adjustRightInd w:val="0"/>
        <w:ind w:firstLine="567"/>
        <w:jc w:val="both"/>
        <w:outlineLvl w:val="1"/>
        <w:rPr>
          <w:szCs w:val="28"/>
        </w:rPr>
      </w:pPr>
      <w:r>
        <w:rPr>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E119A" w:rsidRDefault="00A078F5">
      <w:pPr>
        <w:pStyle w:val="ConsPlusNormal"/>
        <w:adjustRightInd w:val="0"/>
        <w:ind w:firstLine="567"/>
        <w:jc w:val="both"/>
        <w:outlineLvl w:val="1"/>
        <w:rPr>
          <w:szCs w:val="28"/>
        </w:rPr>
      </w:pPr>
      <w:r>
        <w:rPr>
          <w:szCs w:val="28"/>
        </w:rPr>
        <w:t>2) объектов, для строительства или реконструкции которых не требуется получение разрешения на строительство;</w:t>
      </w:r>
    </w:p>
    <w:p w:rsidR="000E119A" w:rsidRDefault="00A078F5">
      <w:pPr>
        <w:pStyle w:val="ConsPlusNormal"/>
        <w:adjustRightInd w:val="0"/>
        <w:ind w:firstLine="567"/>
        <w:jc w:val="both"/>
        <w:outlineLvl w:val="1"/>
        <w:rPr>
          <w:szCs w:val="28"/>
        </w:rPr>
      </w:pPr>
      <w:r>
        <w:rPr>
          <w:szCs w:val="28"/>
        </w:rPr>
        <w:t>3) объектов, расположенных на земельных участках, находящихся в пользовании учреждений, исполняющих наказание;</w:t>
      </w:r>
    </w:p>
    <w:p w:rsidR="000E119A" w:rsidRDefault="00A078F5">
      <w:pPr>
        <w:pStyle w:val="ConsPlusNormal"/>
        <w:adjustRightInd w:val="0"/>
        <w:ind w:firstLine="567"/>
        <w:jc w:val="both"/>
        <w:outlineLvl w:val="1"/>
        <w:rPr>
          <w:szCs w:val="28"/>
        </w:rPr>
      </w:pPr>
      <w:r>
        <w:rPr>
          <w:szCs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E119A" w:rsidRDefault="00A078F5">
      <w:pPr>
        <w:pStyle w:val="ConsPlusNormal"/>
        <w:ind w:firstLine="567"/>
        <w:jc w:val="both"/>
        <w:outlineLvl w:val="1"/>
        <w:rPr>
          <w:szCs w:val="28"/>
        </w:rPr>
      </w:pPr>
      <w:r>
        <w:rPr>
          <w:szCs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E119A" w:rsidRDefault="00A078F5">
      <w:pPr>
        <w:pStyle w:val="ConsPlusNormal"/>
        <w:ind w:firstLine="567"/>
        <w:jc w:val="both"/>
        <w:outlineLvl w:val="1"/>
        <w:rPr>
          <w:szCs w:val="28"/>
        </w:rPr>
      </w:pPr>
      <w:r>
        <w:rPr>
          <w:szCs w:val="28"/>
        </w:rPr>
        <w:t>В случае, если в градостроительном регламенте применительно к определенной территориальной зоне не устанавливаются одно или несколько требований к архитектурно-градостроительному облику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требования не подлежат установлению.</w:t>
      </w:r>
    </w:p>
    <w:p w:rsidR="000E119A" w:rsidRDefault="00A078F5">
      <w:pPr>
        <w:pStyle w:val="ConsPlusNormal"/>
        <w:ind w:firstLine="567"/>
        <w:jc w:val="both"/>
        <w:outlineLvl w:val="1"/>
        <w:rPr>
          <w:szCs w:val="28"/>
        </w:rPr>
      </w:pPr>
      <w:r>
        <w:rPr>
          <w:szCs w:val="28"/>
        </w:rPr>
        <w:t>В случае, требования к архитектурно-градостроительному облику объектов капитального строительства не подлежат установлению, непосредственно в градостроительном регламенте применительно к этой территориальной зоне указывается, что такие требования не подлежат установлению.</w:t>
      </w:r>
      <w:r w:rsidR="005B6DDC">
        <w:rPr>
          <w:szCs w:val="28"/>
        </w:rPr>
        <w:t>»</w:t>
      </w:r>
    </w:p>
    <w:p w:rsidR="000E119A" w:rsidRDefault="000E119A">
      <w:pPr>
        <w:pStyle w:val="ConsPlusNormal"/>
        <w:ind w:firstLine="567"/>
        <w:jc w:val="both"/>
        <w:outlineLvl w:val="1"/>
        <w:rPr>
          <w:szCs w:val="28"/>
        </w:rPr>
      </w:pPr>
    </w:p>
    <w:p w:rsidR="000E119A" w:rsidRDefault="00A078F5">
      <w:pPr>
        <w:pStyle w:val="ConsPlusNormal"/>
        <w:ind w:firstLine="567"/>
        <w:jc w:val="both"/>
        <w:outlineLvl w:val="1"/>
        <w:rPr>
          <w:szCs w:val="28"/>
        </w:rPr>
      </w:pPr>
      <w:r>
        <w:rPr>
          <w:szCs w:val="28"/>
        </w:rPr>
        <w:t>2. В разделе III «ГРАДОСТРОИТЕЛЬНЫЕ РЕГЛАМЕНТЫ» главу 10 «Градостроительные регламенты и ограничения использования территории Петровского городского округа» изложить в новой редакции согласно приложению к настоящим Изменениям.</w:t>
      </w:r>
    </w:p>
    <w:p w:rsidR="000E119A" w:rsidRDefault="000E119A">
      <w:pPr>
        <w:pStyle w:val="ConsPlusNormal"/>
        <w:ind w:firstLine="567"/>
        <w:jc w:val="both"/>
        <w:outlineLvl w:val="1"/>
        <w:rPr>
          <w:szCs w:val="28"/>
        </w:rPr>
      </w:pPr>
    </w:p>
    <w:p w:rsidR="000E119A" w:rsidRDefault="000E119A">
      <w:pPr>
        <w:pStyle w:val="ConsPlusNormal"/>
        <w:ind w:firstLine="567"/>
        <w:jc w:val="both"/>
        <w:outlineLvl w:val="1"/>
        <w:rPr>
          <w:szCs w:val="28"/>
        </w:rPr>
      </w:pPr>
    </w:p>
    <w:p w:rsidR="000E119A" w:rsidRDefault="000E119A">
      <w:pPr>
        <w:pStyle w:val="ConsPlusNormal"/>
        <w:ind w:firstLine="567"/>
        <w:jc w:val="both"/>
        <w:outlineLvl w:val="1"/>
        <w:rPr>
          <w:szCs w:val="28"/>
        </w:rPr>
      </w:pPr>
    </w:p>
    <w:p w:rsidR="000E119A" w:rsidRDefault="00A078F5">
      <w:pPr>
        <w:pStyle w:val="ConsPlusNormal"/>
        <w:spacing w:line="240" w:lineRule="exact"/>
        <w:jc w:val="both"/>
        <w:outlineLvl w:val="1"/>
        <w:rPr>
          <w:szCs w:val="28"/>
        </w:rPr>
      </w:pPr>
      <w:r>
        <w:rPr>
          <w:szCs w:val="28"/>
        </w:rPr>
        <w:t xml:space="preserve">Управляющий делами администрации </w:t>
      </w:r>
    </w:p>
    <w:p w:rsidR="000E119A" w:rsidRDefault="00A078F5">
      <w:pPr>
        <w:pStyle w:val="ConsPlusNormal"/>
        <w:spacing w:line="240" w:lineRule="exact"/>
        <w:jc w:val="both"/>
        <w:outlineLvl w:val="1"/>
        <w:rPr>
          <w:szCs w:val="28"/>
        </w:rPr>
      </w:pPr>
      <w:r>
        <w:rPr>
          <w:szCs w:val="28"/>
        </w:rPr>
        <w:lastRenderedPageBreak/>
        <w:t xml:space="preserve">Петровского городского округа </w:t>
      </w:r>
    </w:p>
    <w:p w:rsidR="000E119A" w:rsidRDefault="00A078F5">
      <w:pPr>
        <w:pStyle w:val="ConsPlusNormal"/>
        <w:spacing w:line="240" w:lineRule="exact"/>
        <w:jc w:val="both"/>
        <w:outlineLvl w:val="1"/>
        <w:rPr>
          <w:szCs w:val="28"/>
        </w:rPr>
      </w:pPr>
      <w:r>
        <w:rPr>
          <w:szCs w:val="28"/>
        </w:rPr>
        <w:t>Ставропольского края</w:t>
      </w:r>
      <w:r>
        <w:rPr>
          <w:szCs w:val="28"/>
        </w:rPr>
        <w:tab/>
      </w:r>
      <w:r>
        <w:rPr>
          <w:szCs w:val="28"/>
        </w:rPr>
        <w:tab/>
      </w:r>
      <w:r>
        <w:rPr>
          <w:szCs w:val="28"/>
        </w:rPr>
        <w:tab/>
      </w:r>
      <w:r>
        <w:rPr>
          <w:szCs w:val="28"/>
        </w:rPr>
        <w:tab/>
      </w:r>
      <w:r>
        <w:rPr>
          <w:szCs w:val="28"/>
        </w:rPr>
        <w:tab/>
        <w:t xml:space="preserve">                              Ю.В.Петрич</w:t>
      </w:r>
    </w:p>
    <w:p w:rsidR="000E119A" w:rsidRDefault="000E119A">
      <w:pPr>
        <w:pStyle w:val="ConsPlusNormal"/>
        <w:spacing w:line="240" w:lineRule="exact"/>
        <w:jc w:val="both"/>
        <w:outlineLvl w:val="1"/>
        <w:rPr>
          <w:szCs w:val="28"/>
        </w:rPr>
      </w:pPr>
    </w:p>
    <w:tbl>
      <w:tblPr>
        <w:tblW w:w="0" w:type="auto"/>
        <w:tblInd w:w="4503" w:type="dxa"/>
        <w:tblLook w:val="04A0" w:firstRow="1" w:lastRow="0" w:firstColumn="1" w:lastColumn="0" w:noHBand="0" w:noVBand="1"/>
      </w:tblPr>
      <w:tblGrid>
        <w:gridCol w:w="4874"/>
      </w:tblGrid>
      <w:tr w:rsidR="000E119A">
        <w:tc>
          <w:tcPr>
            <w:tcW w:w="4874" w:type="dxa"/>
          </w:tcPr>
          <w:p w:rsidR="000E119A" w:rsidRDefault="00A078F5">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0E119A" w:rsidRDefault="00A078F5">
            <w:pPr>
              <w:pStyle w:val="ConsPlusNormal"/>
              <w:spacing w:line="240" w:lineRule="exact"/>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0E119A" w:rsidRDefault="00A078F5">
            <w:pPr>
              <w:pStyle w:val="ConsPlusNormal"/>
              <w:spacing w:line="240" w:lineRule="exact"/>
              <w:jc w:val="center"/>
              <w:outlineLvl w:val="1"/>
              <w:rPr>
                <w:szCs w:val="28"/>
              </w:rPr>
            </w:pPr>
            <w:r>
              <w:rPr>
                <w:szCs w:val="28"/>
              </w:rPr>
              <w:t>(в редакции от 20 декабря 2022 г.</w:t>
            </w:r>
          </w:p>
          <w:p w:rsidR="000E119A" w:rsidRDefault="00A078F5">
            <w:pPr>
              <w:pStyle w:val="ConsPlusNormal"/>
              <w:spacing w:line="240" w:lineRule="exact"/>
              <w:jc w:val="center"/>
              <w:outlineLvl w:val="1"/>
            </w:pPr>
            <w:r>
              <w:rPr>
                <w:szCs w:val="28"/>
              </w:rPr>
              <w:t>№ 2106)</w:t>
            </w:r>
          </w:p>
        </w:tc>
      </w:tr>
      <w:tr w:rsidR="000E119A">
        <w:tc>
          <w:tcPr>
            <w:tcW w:w="4874" w:type="dxa"/>
          </w:tcPr>
          <w:p w:rsidR="000E119A" w:rsidRDefault="000E119A">
            <w:pPr>
              <w:spacing w:line="240" w:lineRule="exact"/>
              <w:jc w:val="center"/>
              <w:rPr>
                <w:sz w:val="28"/>
                <w:szCs w:val="28"/>
              </w:rPr>
            </w:pPr>
          </w:p>
        </w:tc>
      </w:tr>
    </w:tbl>
    <w:p w:rsidR="000E119A" w:rsidRDefault="00A078F5">
      <w:pPr>
        <w:pStyle w:val="ConsPlusNormal"/>
        <w:spacing w:before="240"/>
        <w:jc w:val="both"/>
        <w:outlineLvl w:val="1"/>
        <w:rPr>
          <w:b/>
          <w:bCs/>
          <w:szCs w:val="28"/>
        </w:rPr>
      </w:pPr>
      <w:r>
        <w:rPr>
          <w:b/>
          <w:szCs w:val="28"/>
        </w:rPr>
        <w:t xml:space="preserve">«Глава 10. Градостроительные регламенты и ограничения использования территории </w:t>
      </w:r>
      <w:bookmarkStart w:id="11" w:name="_Toc524096693"/>
      <w:bookmarkStart w:id="12" w:name="_Toc14774927"/>
      <w:bookmarkStart w:id="13" w:name="_Toc26187397"/>
      <w:bookmarkStart w:id="14" w:name="_Toc531963533"/>
      <w:bookmarkEnd w:id="0"/>
      <w:bookmarkEnd w:id="1"/>
      <w:bookmarkEnd w:id="2"/>
      <w:bookmarkEnd w:id="3"/>
      <w:bookmarkEnd w:id="4"/>
      <w:r>
        <w:rPr>
          <w:b/>
          <w:bCs/>
          <w:szCs w:val="28"/>
        </w:rPr>
        <w:t>Петровского городского округа</w:t>
      </w:r>
      <w:bookmarkEnd w:id="5"/>
    </w:p>
    <w:p w:rsidR="000E119A" w:rsidRDefault="00A078F5">
      <w:pPr>
        <w:pStyle w:val="ConsPlusNormal"/>
        <w:spacing w:before="240"/>
        <w:jc w:val="both"/>
        <w:outlineLvl w:val="1"/>
        <w:rPr>
          <w:b/>
          <w:szCs w:val="28"/>
        </w:rPr>
      </w:pPr>
      <w:bookmarkStart w:id="15" w:name="_Toc61615167"/>
      <w:bookmarkStart w:id="16" w:name="_Toc111035842"/>
      <w:bookmarkEnd w:id="6"/>
      <w:bookmarkEnd w:id="7"/>
      <w:bookmarkEnd w:id="8"/>
      <w:bookmarkEnd w:id="9"/>
      <w:bookmarkEnd w:id="11"/>
      <w:bookmarkEnd w:id="12"/>
      <w:bookmarkEnd w:id="13"/>
      <w:bookmarkEnd w:id="14"/>
      <w:r>
        <w:rPr>
          <w:b/>
          <w:szCs w:val="28"/>
        </w:rPr>
        <w:t>Статья 25. Градостроительные регламенты использования территорий в части видов разрешенного использования</w:t>
      </w:r>
      <w:bookmarkEnd w:id="15"/>
      <w:bookmarkEnd w:id="16"/>
    </w:p>
    <w:p w:rsidR="000E119A" w:rsidRDefault="00A078F5">
      <w:pPr>
        <w:pStyle w:val="a1"/>
        <w:numPr>
          <w:ilvl w:val="0"/>
          <w:numId w:val="0"/>
        </w:numPr>
        <w:spacing w:line="240" w:lineRule="auto"/>
        <w:ind w:firstLine="709"/>
        <w:rPr>
          <w:rFonts w:ascii="Times New Roman" w:hAnsi="Times New Roman" w:cs="Times New Roman"/>
        </w:rPr>
      </w:pPr>
      <w:r>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E119A" w:rsidRDefault="00A078F5">
      <w:pPr>
        <w:pStyle w:val="ConsPlusNormal"/>
        <w:spacing w:before="240" w:after="240"/>
        <w:jc w:val="both"/>
        <w:outlineLvl w:val="3"/>
        <w:rPr>
          <w:b/>
          <w:szCs w:val="28"/>
        </w:rPr>
      </w:pPr>
      <w:bookmarkStart w:id="17" w:name="_Toc14774928"/>
      <w:bookmarkStart w:id="18" w:name="_Toc466394025"/>
      <w:bookmarkStart w:id="19" w:name="_Toc468817901"/>
      <w:bookmarkStart w:id="20" w:name="_Toc468962758"/>
      <w:r>
        <w:rPr>
          <w:b/>
          <w:szCs w:val="28"/>
        </w:rPr>
        <w:t xml:space="preserve">Статья 25.1. Ж-1. </w:t>
      </w:r>
      <w:bookmarkEnd w:id="17"/>
      <w:r>
        <w:rPr>
          <w:b/>
          <w:szCs w:val="28"/>
        </w:rPr>
        <w:t>Зона жилой малоэтажной застройки</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Ж-1</w:t>
      </w:r>
    </w:p>
    <w:p w:rsidR="000E119A" w:rsidRDefault="000E119A">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4"/>
        <w:gridCol w:w="2551"/>
        <w:gridCol w:w="5002"/>
      </w:tblGrid>
      <w:tr w:rsidR="000E119A">
        <w:trPr>
          <w:trHeight w:val="327"/>
        </w:trPr>
        <w:tc>
          <w:tcPr>
            <w:tcW w:w="101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 классификатора</w:t>
            </w:r>
          </w:p>
        </w:tc>
        <w:tc>
          <w:tcPr>
            <w:tcW w:w="1346"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наименование вида разрешённого использования</w:t>
            </w:r>
          </w:p>
        </w:tc>
        <w:tc>
          <w:tcPr>
            <w:tcW w:w="26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2.1</w:t>
            </w:r>
          </w:p>
        </w:tc>
        <w:tc>
          <w:tcPr>
            <w:tcW w:w="1346" w:type="pct"/>
            <w:shd w:val="clear" w:color="auto" w:fill="FEFEFE"/>
            <w:tcMar>
              <w:top w:w="0" w:type="dxa"/>
              <w:left w:w="100" w:type="dxa"/>
              <w:bottom w:w="0" w:type="dxa"/>
              <w:right w:w="100" w:type="dxa"/>
            </w:tcMar>
          </w:tcPr>
          <w:p w:rsidR="000E119A" w:rsidRDefault="00A078F5">
            <w:pPr>
              <w:pStyle w:val="affd"/>
              <w:rPr>
                <w:rFonts w:ascii="Times New Roman" w:eastAsia="Arial Unicode MS" w:hAnsi="Times New Roman" w:cs="Times New Roman"/>
              </w:rPr>
            </w:pPr>
            <w:r>
              <w:rPr>
                <w:rFonts w:ascii="Times New Roman" w:eastAsia="Arial Unicode MS" w:hAnsi="Times New Roman" w:cs="Times New Roman"/>
              </w:rPr>
              <w:t>Для индивидуального жилищного строительства</w:t>
            </w:r>
          </w:p>
        </w:tc>
        <w:tc>
          <w:tcPr>
            <w:tcW w:w="2639"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2.1.1</w:t>
            </w:r>
          </w:p>
        </w:tc>
        <w:tc>
          <w:tcPr>
            <w:tcW w:w="1346"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eastAsia="Arial Unicode MS" w:hAnsi="Times New Roman" w:cs="Times New Roman"/>
                <w:lang w:eastAsia="ru-RU"/>
              </w:rPr>
            </w:pPr>
            <w:r>
              <w:rPr>
                <w:rFonts w:ascii="Times New Roman" w:eastAsia="Arial Unicode MS" w:hAnsi="Times New Roman" w:cs="Times New Roman"/>
                <w:lang w:eastAsia="ru-RU"/>
              </w:rPr>
              <w:t>Малоэтажная многоквартирная жилая застройка</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малоэтажных многоквартирных домов (многоквартирные дома</w:t>
            </w:r>
          </w:p>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w:t>
            </w:r>
            <w:r>
              <w:rPr>
                <w:rFonts w:ascii="Times New Roman" w:eastAsia="Arial Unicode MS" w:hAnsi="Times New Roman" w:cs="Times New Roman"/>
                <w:sz w:val="22"/>
                <w:szCs w:val="22"/>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2.3</w:t>
            </w:r>
          </w:p>
        </w:tc>
        <w:tc>
          <w:tcPr>
            <w:tcW w:w="1346"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eastAsia="Arial Unicode MS" w:hAnsi="Times New Roman" w:cs="Times New Roman"/>
                <w:lang w:eastAsia="ru-RU"/>
              </w:rPr>
            </w:pPr>
            <w:r>
              <w:rPr>
                <w:rFonts w:ascii="Times New Roman" w:eastAsia="Arial Unicode MS" w:hAnsi="Times New Roman" w:cs="Times New Roman"/>
                <w:lang w:eastAsia="ru-RU"/>
              </w:rPr>
              <w:t>Блокированная жилая застройка</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1264"/>
        </w:trPr>
        <w:tc>
          <w:tcPr>
            <w:tcW w:w="1015"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2.7.2</w:t>
            </w:r>
          </w:p>
        </w:tc>
        <w:tc>
          <w:tcPr>
            <w:tcW w:w="1346"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639"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781"/>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3.1.1</w:t>
            </w:r>
          </w:p>
        </w:tc>
        <w:tc>
          <w:tcPr>
            <w:tcW w:w="134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Предоставление коммунальных услуг</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Cambria" w:hAnsi="Times New Roman" w:cs="Times New Roman"/>
                <w:sz w:val="22"/>
                <w:szCs w:val="22"/>
                <w:lang w:eastAsia="en-US"/>
              </w:rPr>
            </w:pPr>
            <w:r>
              <w:rPr>
                <w:rFonts w:ascii="Times New Roman" w:eastAsia="Arial Unicode MS"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1614"/>
        </w:trPr>
        <w:tc>
          <w:tcPr>
            <w:tcW w:w="10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3.4.1</w:t>
            </w:r>
          </w:p>
        </w:tc>
        <w:tc>
          <w:tcPr>
            <w:tcW w:w="134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63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0E119A">
        <w:tblPrEx>
          <w:shd w:val="clear" w:color="auto" w:fill="auto"/>
        </w:tblPrEx>
        <w:trPr>
          <w:trHeight w:val="518"/>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3.5.1</w:t>
            </w:r>
          </w:p>
        </w:tc>
        <w:tc>
          <w:tcPr>
            <w:tcW w:w="134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E119A">
        <w:tblPrEx>
          <w:shd w:val="clear" w:color="auto" w:fill="auto"/>
        </w:tblPrEx>
        <w:trPr>
          <w:trHeight w:val="835"/>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346"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639"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131"/>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34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 xml:space="preserve">Обеспечение </w:t>
            </w:r>
            <w:r>
              <w:rPr>
                <w:rFonts w:ascii="Times New Roman" w:hAnsi="Times New Roman" w:cs="Times New Roman"/>
                <w:color w:val="auto"/>
                <w:sz w:val="22"/>
                <w:szCs w:val="22"/>
              </w:rPr>
              <w:lastRenderedPageBreak/>
              <w:t>внутреннего правопорядка</w:t>
            </w:r>
          </w:p>
        </w:tc>
        <w:tc>
          <w:tcPr>
            <w:tcW w:w="263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 xml:space="preserve">Размещение объектов капитального </w:t>
            </w:r>
            <w:r>
              <w:rPr>
                <w:rFonts w:ascii="Times New Roman" w:eastAsia="Arial Unicode MS" w:hAnsi="Times New Roman" w:cs="Times New Roman"/>
                <w:sz w:val="22"/>
                <w:szCs w:val="22"/>
              </w:rPr>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shd w:val="clear" w:color="auto" w:fill="auto"/>
        </w:tblPrEx>
        <w:trPr>
          <w:trHeight w:val="2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lastRenderedPageBreak/>
              <w:t>12.0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(территории) общего пользования</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ConsPlusNormal"/>
              <w:jc w:val="both"/>
              <w:rPr>
                <w:rFonts w:eastAsia="Helvetica Neue Light"/>
                <w:sz w:val="22"/>
                <w:szCs w:val="22"/>
              </w:rPr>
            </w:pPr>
            <w:r>
              <w:rPr>
                <w:rFonts w:eastAsia="Helvetica Neue Light"/>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Helvetica Neue Light"/>
                <w:sz w:val="22"/>
                <w:szCs w:val="22"/>
              </w:rPr>
              <w:br/>
              <w:t>с кодами 12.0.1-12.0.2</w:t>
            </w:r>
          </w:p>
        </w:tc>
      </w:tr>
      <w:tr w:rsidR="000E119A">
        <w:tblPrEx>
          <w:shd w:val="clear" w:color="auto" w:fill="auto"/>
        </w:tblPrEx>
        <w:trPr>
          <w:trHeight w:val="4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13.1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огородничества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E119A">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13.2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садоводства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0E119A">
        <w:tblPrEx>
          <w:shd w:val="clear" w:color="auto" w:fill="auto"/>
        </w:tblPrEx>
        <w:trPr>
          <w:trHeight w:val="268"/>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14.0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w:t>
            </w:r>
            <w:r>
              <w:rPr>
                <w:rFonts w:ascii="Times New Roman" w:eastAsia="Helvetica Neue Light" w:hAnsi="Times New Roman" w:cs="Times New Roman"/>
                <w:sz w:val="22"/>
                <w:szCs w:val="22"/>
              </w:rPr>
              <w:lastRenderedPageBreak/>
              <w:t>общему имуществу собственников индивидуальных жилых домов в малоэтажном жилом комплексе</w:t>
            </w:r>
          </w:p>
        </w:tc>
      </w:tr>
    </w:tbl>
    <w:p w:rsidR="000E119A" w:rsidRDefault="000E119A">
      <w:pPr>
        <w:pStyle w:val="24"/>
        <w:spacing w:before="0" w:after="0" w:line="240" w:lineRule="auto"/>
        <w:ind w:firstLine="709"/>
        <w:contextualSpacing/>
        <w:jc w:val="center"/>
        <w:rPr>
          <w:rFonts w:ascii="Times New Roman" w:hAnsi="Times New Roman"/>
          <w:b/>
          <w:sz w:val="22"/>
        </w:rPr>
      </w:pPr>
    </w:p>
    <w:p w:rsidR="000E119A" w:rsidRDefault="000E119A">
      <w:pPr>
        <w:rPr>
          <w:rFonts w:ascii="Times New Roman" w:eastAsiaTheme="minorHAnsi" w:hAnsi="Times New Roman"/>
          <w:b/>
          <w:sz w:val="22"/>
          <w:szCs w:val="22"/>
          <w:lang w:eastAsia="en-US"/>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Условно-разрешенные виды разрешённого использования земельных участков зоны Ж-1</w:t>
      </w:r>
    </w:p>
    <w:p w:rsidR="000E119A" w:rsidRDefault="000E119A"/>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943"/>
        <w:gridCol w:w="2553"/>
        <w:gridCol w:w="4994"/>
      </w:tblGrid>
      <w:tr w:rsidR="000E119A">
        <w:trPr>
          <w:trHeight w:val="789"/>
        </w:trPr>
        <w:tc>
          <w:tcPr>
            <w:tcW w:w="102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код класс</w:t>
            </w:r>
          </w:p>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ифика</w:t>
            </w:r>
          </w:p>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тора</w:t>
            </w:r>
          </w:p>
        </w:tc>
        <w:tc>
          <w:tcPr>
            <w:tcW w:w="134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наименование вида разрешённого использования</w:t>
            </w:r>
          </w:p>
        </w:tc>
        <w:tc>
          <w:tcPr>
            <w:tcW w:w="2631"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описание вида разрешённого использования</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631"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631"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34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34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345"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Связь</w:t>
            </w:r>
          </w:p>
        </w:tc>
        <w:tc>
          <w:tcPr>
            <w:tcW w:w="2631"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lang w:eastAsia="ru-RU"/>
                </w:rPr>
                <w:t>кодами 3.1</w:t>
              </w:r>
            </w:hyperlink>
            <w:r>
              <w:rPr>
                <w:rFonts w:ascii="Times New Roman" w:eastAsia="Helvetica Neue Light" w:hAnsi="Times New Roman"/>
                <w:lang w:eastAsia="ru-RU"/>
              </w:rPr>
              <w:t>.1, 3.2.3</w:t>
            </w:r>
          </w:p>
        </w:tc>
      </w:tr>
    </w:tbl>
    <w:p w:rsidR="000E119A" w:rsidRDefault="000E119A">
      <w:pPr>
        <w:pStyle w:val="aff7"/>
        <w:widowControl w:val="0"/>
        <w:spacing w:after="0"/>
        <w:ind w:firstLine="142"/>
        <w:rPr>
          <w:rFonts w:ascii="Cambria" w:hAnsi="Cambria"/>
          <w:color w:val="auto"/>
          <w:sz w:val="22"/>
          <w:szCs w:val="22"/>
        </w:rPr>
      </w:pPr>
    </w:p>
    <w:p w:rsidR="000E119A" w:rsidRDefault="00A078F5">
      <w:pPr>
        <w:jc w:val="center"/>
        <w:rPr>
          <w:rFonts w:ascii="Cambria" w:hAnsi="Cambria"/>
          <w:sz w:val="22"/>
          <w:szCs w:val="22"/>
        </w:rPr>
      </w:pPr>
      <w:r>
        <w:rPr>
          <w:rFonts w:ascii="Times New Roman" w:hAnsi="Times New Roman"/>
          <w:b/>
        </w:rPr>
        <w:t>Вспомогательные виды разрешенного использования земельных участков зоны Ж-1</w:t>
      </w:r>
    </w:p>
    <w:p w:rsidR="000E119A" w:rsidRDefault="000E119A">
      <w:pPr>
        <w:pStyle w:val="aff7"/>
        <w:widowControl w:val="0"/>
        <w:spacing w:after="0"/>
        <w:ind w:hanging="1698"/>
        <w:rPr>
          <w:rFonts w:ascii="Cambria" w:hAnsi="Cambria"/>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15"/>
        <w:gridCol w:w="2540"/>
        <w:gridCol w:w="5010"/>
      </w:tblGrid>
      <w:tr w:rsidR="000E119A">
        <w:tc>
          <w:tcPr>
            <w:tcW w:w="2015"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lastRenderedPageBreak/>
              <w:t xml:space="preserve">код </w:t>
            </w:r>
          </w:p>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классификатора</w:t>
            </w:r>
          </w:p>
        </w:tc>
        <w:tc>
          <w:tcPr>
            <w:tcW w:w="2540"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наименование вида разрешённого использования</w:t>
            </w:r>
          </w:p>
        </w:tc>
        <w:tc>
          <w:tcPr>
            <w:tcW w:w="5010"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описание вида разрешённого использования</w:t>
            </w:r>
          </w:p>
        </w:tc>
      </w:tr>
      <w:tr w:rsidR="000E119A">
        <w:tc>
          <w:tcPr>
            <w:tcW w:w="2015" w:type="dxa"/>
            <w:vAlign w:val="center"/>
          </w:tcPr>
          <w:p w:rsidR="000E119A" w:rsidRDefault="00A078F5">
            <w:pPr>
              <w:pStyle w:val="afff6"/>
              <w:jc w:val="center"/>
              <w:rPr>
                <w:rFonts w:ascii="Times New Roman" w:eastAsia="Helvetica Neue Light" w:hAnsi="Times New Roman"/>
                <w:sz w:val="24"/>
                <w:szCs w:val="24"/>
                <w:lang w:eastAsia="ru-RU"/>
              </w:rPr>
            </w:pPr>
            <w:r>
              <w:rPr>
                <w:rFonts w:ascii="Times New Roman" w:eastAsia="Helvetica Neue Light" w:hAnsi="Times New Roman"/>
                <w:sz w:val="24"/>
                <w:szCs w:val="24"/>
                <w:lang w:eastAsia="ru-RU"/>
              </w:rPr>
              <w:t>2.7.1</w:t>
            </w:r>
          </w:p>
        </w:tc>
        <w:tc>
          <w:tcPr>
            <w:tcW w:w="2540" w:type="dxa"/>
            <w:vAlign w:val="center"/>
          </w:tcPr>
          <w:p w:rsidR="000E119A" w:rsidRDefault="00A078F5">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5010"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0E119A" w:rsidRDefault="000E119A">
      <w:pPr>
        <w:pStyle w:val="aff7"/>
        <w:widowControl w:val="0"/>
        <w:spacing w:after="0"/>
        <w:ind w:firstLine="0"/>
        <w:rPr>
          <w:rFonts w:ascii="Times New Roman" w:hAnsi="Times New Roman" w:cs="Times New Roman"/>
          <w:b/>
          <w:bCs/>
          <w:color w:val="auto"/>
        </w:rPr>
      </w:pPr>
    </w:p>
    <w:p w:rsidR="000E119A" w:rsidRDefault="00A078F5">
      <w:pPr>
        <w:pStyle w:val="aff7"/>
        <w:widowControl w:val="0"/>
        <w:spacing w:after="0"/>
        <w:ind w:firstLine="0"/>
        <w:jc w:val="center"/>
        <w:rPr>
          <w:rFonts w:ascii="Cambria" w:hAnsi="Cambria"/>
          <w:color w:val="auto"/>
        </w:rPr>
      </w:pPr>
      <w:r>
        <w:rPr>
          <w:rFonts w:ascii="Times New Roman" w:hAnsi="Times New Roman" w:cs="Times New Roman"/>
          <w:b/>
          <w:bCs/>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строительствазоны Ж-1</w:t>
      </w:r>
    </w:p>
    <w:p w:rsidR="000E119A" w:rsidRDefault="000E119A">
      <w:pPr>
        <w:pStyle w:val="aff7"/>
        <w:widowControl w:val="0"/>
        <w:spacing w:after="0"/>
        <w:ind w:firstLine="0"/>
        <w:rPr>
          <w:rFonts w:ascii="Cambria" w:hAnsi="Cambria"/>
          <w:color w:val="auto"/>
          <w:sz w:val="22"/>
          <w:szCs w:val="22"/>
        </w:rPr>
      </w:pPr>
    </w:p>
    <w:tbl>
      <w:tblPr>
        <w:tblW w:w="518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02"/>
        <w:gridCol w:w="2973"/>
        <w:gridCol w:w="3190"/>
      </w:tblGrid>
      <w:tr w:rsidR="000E119A">
        <w:trPr>
          <w:trHeight w:val="327"/>
        </w:trPr>
        <w:tc>
          <w:tcPr>
            <w:tcW w:w="3264" w:type="pct"/>
            <w:gridSpan w:val="2"/>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60" w:type="pct"/>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Примечания</w:t>
            </w:r>
          </w:p>
        </w:tc>
      </w:tr>
      <w:tr w:rsidR="000E119A">
        <w:tblPrEx>
          <w:shd w:val="clear" w:color="auto" w:fill="auto"/>
        </w:tblPrEx>
        <w:trPr>
          <w:trHeight w:val="1177"/>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4"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372"/>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400-3000 м2</w:t>
            </w:r>
          </w:p>
        </w:tc>
        <w:tc>
          <w:tcPr>
            <w:tcW w:w="1560"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372"/>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блокированной жилой застройки</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300-750 м2 (из расчета на 1 блок включая площадь застройки)</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131"/>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ведения садоводства и огородничества</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300-1500 м2</w:t>
            </w:r>
          </w:p>
        </w:tc>
        <w:tc>
          <w:tcPr>
            <w:tcW w:w="1560"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0E119A">
        <w:tblPrEx>
          <w:shd w:val="clear" w:color="auto" w:fill="auto"/>
        </w:tblPrEx>
        <w:trPr>
          <w:trHeight w:val="131"/>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 xml:space="preserve">для размещения гаражей для </w:t>
            </w:r>
            <w:r>
              <w:rPr>
                <w:rFonts w:ascii="Times New Roman" w:eastAsia="Helvetica Neue Light" w:hAnsi="Times New Roman" w:cs="Times New Roman"/>
                <w:sz w:val="24"/>
                <w:szCs w:val="24"/>
              </w:rPr>
              <w:lastRenderedPageBreak/>
              <w:t>собственных нужд</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lastRenderedPageBreak/>
              <w:t>30-50 м2</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131"/>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lastRenderedPageBreak/>
              <w:t>для малоэтажной многоквартирной жилой застройки и иных видов разрешенного использования земельных участков</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подлежат установлению</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Предельное количество этажей:</w:t>
            </w:r>
          </w:p>
        </w:tc>
        <w:tc>
          <w:tcPr>
            <w:tcW w:w="1454"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 и блокированной жилой застройки</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Предельная высота зданий</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12 м</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54"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1560"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индивидуального, блокированного, малоэтажного жилого дома</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 м</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хозяйственных построек</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 м</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построек для содержания птицы</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560"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уличного туалета или выгребной ямы</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73"/>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иных видов разрешенного строительства зданий, строений, сооружений</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 м</w:t>
            </w:r>
          </w:p>
        </w:tc>
        <w:tc>
          <w:tcPr>
            <w:tcW w:w="1560"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0E119A">
        <w:tblPrEx>
          <w:shd w:val="clear" w:color="auto" w:fill="auto"/>
        </w:tblPrEx>
        <w:trPr>
          <w:trHeight w:val="2217"/>
        </w:trPr>
        <w:tc>
          <w:tcPr>
            <w:tcW w:w="181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54"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60%</w:t>
            </w:r>
          </w:p>
        </w:tc>
        <w:tc>
          <w:tcPr>
            <w:tcW w:w="1560"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tc>
      </w:tr>
    </w:tbl>
    <w:p w:rsidR="000E119A" w:rsidRDefault="000E119A">
      <w:pPr>
        <w:pStyle w:val="aff7"/>
        <w:widowControl w:val="0"/>
        <w:spacing w:after="0"/>
        <w:ind w:firstLine="0"/>
        <w:rPr>
          <w:rFonts w:ascii="Times New Roman" w:hAnsi="Times New Roman" w:cs="Times New Roman"/>
          <w:color w:val="auto"/>
        </w:rPr>
      </w:pPr>
    </w:p>
    <w:p w:rsidR="000E119A" w:rsidRDefault="000E119A">
      <w:pPr>
        <w:pStyle w:val="aff7"/>
        <w:widowControl w:val="0"/>
        <w:spacing w:after="0"/>
        <w:ind w:firstLine="0"/>
        <w:rPr>
          <w:rFonts w:ascii="Times New Roman" w:hAnsi="Times New Roman" w:cs="Times New Roman"/>
          <w:color w:val="auto"/>
        </w:rPr>
      </w:pPr>
    </w:p>
    <w:p w:rsidR="000E119A" w:rsidRDefault="00A078F5">
      <w:pPr>
        <w:pStyle w:val="aff7"/>
        <w:widowControl w:val="0"/>
        <w:spacing w:after="0"/>
        <w:ind w:firstLine="0"/>
        <w:jc w:val="center"/>
        <w:rPr>
          <w:rFonts w:ascii="Times New Roman" w:eastAsiaTheme="minorEastAsia" w:hAnsi="Times New Roman" w:cs="Times New Roman"/>
          <w:b/>
          <w:color w:val="auto"/>
        </w:rPr>
      </w:pPr>
      <w:r>
        <w:rPr>
          <w:rFonts w:ascii="Times New Roman" w:eastAsiaTheme="minorEastAsia" w:hAnsi="Times New Roman" w:cs="Times New Roman"/>
          <w:b/>
          <w:color w:val="auto"/>
        </w:rPr>
        <w:t xml:space="preserve">Требования к архитектурно-градостроительному облику объектов капитального </w:t>
      </w:r>
      <w:r>
        <w:rPr>
          <w:rFonts w:ascii="Times New Roman" w:eastAsiaTheme="minorEastAsia" w:hAnsi="Times New Roman" w:cs="Times New Roman"/>
          <w:b/>
          <w:color w:val="auto"/>
        </w:rPr>
        <w:lastRenderedPageBreak/>
        <w:t>строительства зоны Ж-1</w:t>
      </w:r>
    </w:p>
    <w:p w:rsidR="000E119A" w:rsidRDefault="000E119A">
      <w:pPr>
        <w:pStyle w:val="aff7"/>
        <w:widowControl w:val="0"/>
        <w:spacing w:after="0"/>
        <w:ind w:firstLine="0"/>
        <w:jc w:val="center"/>
        <w:rPr>
          <w:rFonts w:ascii="Times New Roman" w:hAnsi="Times New Roman" w:cs="Times New Roman"/>
          <w:b/>
          <w:color w:val="auto"/>
          <w:sz w:val="22"/>
          <w:szCs w:val="22"/>
          <w:highlight w:val="yellow"/>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не подлежат установлению</w:t>
            </w:r>
          </w:p>
        </w:tc>
      </w:tr>
    </w:tbl>
    <w:p w:rsidR="000E119A" w:rsidRDefault="000E119A">
      <w:pPr>
        <w:pStyle w:val="aff7"/>
        <w:widowControl w:val="0"/>
        <w:spacing w:after="0"/>
        <w:ind w:firstLine="0"/>
        <w:jc w:val="center"/>
        <w:rPr>
          <w:rFonts w:ascii="Times New Roman" w:hAnsi="Times New Roman" w:cs="Times New Roman"/>
          <w:b/>
          <w:color w:val="auto"/>
          <w:sz w:val="22"/>
          <w:szCs w:val="22"/>
        </w:rPr>
      </w:pPr>
    </w:p>
    <w:p w:rsidR="000E119A" w:rsidRDefault="000E119A">
      <w:pPr>
        <w:pStyle w:val="aff7"/>
        <w:widowControl w:val="0"/>
        <w:spacing w:after="0"/>
        <w:ind w:firstLine="0"/>
        <w:rPr>
          <w:rFonts w:ascii="Times New Roman" w:hAnsi="Times New Roman" w:cs="Times New Roman"/>
          <w:color w:val="auto"/>
        </w:rPr>
      </w:pPr>
    </w:p>
    <w:p w:rsidR="000E119A" w:rsidRDefault="00A078F5">
      <w:pPr>
        <w:pStyle w:val="ConsPlusNormal"/>
        <w:spacing w:before="240" w:after="240"/>
        <w:jc w:val="both"/>
        <w:outlineLvl w:val="3"/>
        <w:rPr>
          <w:b/>
          <w:szCs w:val="28"/>
        </w:rPr>
      </w:pPr>
      <w:bookmarkStart w:id="21" w:name="_Toc14774932"/>
      <w:bookmarkStart w:id="22" w:name="_Toc14774934"/>
      <w:bookmarkStart w:id="23" w:name="_Toc14774933"/>
      <w:bookmarkStart w:id="24" w:name="_Toc14774935"/>
      <w:bookmarkEnd w:id="18"/>
      <w:bookmarkEnd w:id="19"/>
      <w:bookmarkEnd w:id="20"/>
      <w:r>
        <w:rPr>
          <w:b/>
          <w:szCs w:val="28"/>
        </w:rPr>
        <w:t>Статья 25.2. Ж-2. Зона жилой среднеэтажной застройки</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Ж-2</w:t>
      </w:r>
    </w:p>
    <w:p w:rsidR="000E119A" w:rsidRDefault="00A078F5">
      <w:pPr>
        <w:pStyle w:val="24"/>
        <w:tabs>
          <w:tab w:val="left" w:pos="5610"/>
        </w:tabs>
        <w:spacing w:before="0" w:after="0" w:line="240" w:lineRule="auto"/>
        <w:ind w:firstLine="709"/>
        <w:contextualSpacing/>
        <w:jc w:val="left"/>
        <w:rPr>
          <w:rFonts w:ascii="Times New Roman" w:hAnsi="Times New Roman"/>
          <w:b/>
          <w:sz w:val="24"/>
          <w:szCs w:val="24"/>
        </w:rPr>
      </w:pPr>
      <w:r>
        <w:rPr>
          <w:rFonts w:ascii="Times New Roman" w:hAnsi="Times New Roman"/>
          <w:b/>
          <w:sz w:val="24"/>
          <w:szCs w:val="24"/>
        </w:rPr>
        <w:tab/>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7"/>
        <w:gridCol w:w="3259"/>
        <w:gridCol w:w="4125"/>
        <w:gridCol w:w="6"/>
      </w:tblGrid>
      <w:tr w:rsidR="000E119A">
        <w:trPr>
          <w:gridAfter w:val="1"/>
          <w:wAfter w:w="3" w:type="pct"/>
          <w:trHeight w:val="327"/>
        </w:trPr>
        <w:tc>
          <w:tcPr>
            <w:tcW w:w="1117"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w:t>
            </w:r>
          </w:p>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классификатора </w:t>
            </w:r>
          </w:p>
        </w:tc>
        <w:tc>
          <w:tcPr>
            <w:tcW w:w="1712"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наименование вида разрешённого </w:t>
            </w:r>
          </w:p>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0E119A">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2.1.1</w:t>
            </w:r>
          </w:p>
        </w:tc>
        <w:tc>
          <w:tcPr>
            <w:tcW w:w="1712"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2167" w:type="pct"/>
            <w:shd w:val="clear" w:color="auto" w:fill="FEFEFE"/>
            <w:tcMar>
              <w:top w:w="0" w:type="dxa"/>
              <w:left w:w="100" w:type="dxa"/>
              <w:bottom w:w="0" w:type="dxa"/>
              <w:right w:w="100" w:type="dxa"/>
            </w:tcMar>
          </w:tcPr>
          <w:p w:rsidR="000E119A" w:rsidRDefault="00A078F5">
            <w:pPr>
              <w:pStyle w:val="afff"/>
              <w:rPr>
                <w:rFonts w:ascii="Times New Roman" w:hAnsi="Times New Roman" w:cs="Times New Roman"/>
                <w:sz w:val="22"/>
                <w:szCs w:val="22"/>
              </w:rPr>
            </w:pPr>
            <w:r>
              <w:rPr>
                <w:rFonts w:ascii="Times New Roman" w:hAnsi="Times New Roman" w:cs="Times New Roman"/>
                <w:sz w:val="22"/>
                <w:szCs w:val="22"/>
              </w:rPr>
              <w:t>Размещение малоэтажных многоквартирных домов (многоквартирные дома</w:t>
            </w:r>
          </w:p>
          <w:p w:rsidR="000E119A" w:rsidRDefault="00A078F5">
            <w:pPr>
              <w:pStyle w:val="afff"/>
              <w:rPr>
                <w:rFonts w:ascii="Times New Roman" w:hAnsi="Times New Roman" w:cs="Times New Roman"/>
                <w:sz w:val="22"/>
                <w:szCs w:val="22"/>
              </w:rPr>
            </w:pPr>
            <w:r>
              <w:rPr>
                <w:rFonts w:ascii="Times New Roman" w:hAnsi="Times New Roman" w:cs="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2.3</w:t>
            </w:r>
          </w:p>
        </w:tc>
        <w:tc>
          <w:tcPr>
            <w:tcW w:w="1712"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hAnsi="Times New Roman" w:cs="Times New Roman"/>
              </w:rPr>
            </w:pPr>
            <w:r>
              <w:rPr>
                <w:rFonts w:ascii="Times New Roman" w:hAnsi="Times New Roman" w:cs="Times New Roman"/>
              </w:rPr>
              <w:t>Блокированная жилая застройка</w:t>
            </w:r>
          </w:p>
        </w:tc>
        <w:tc>
          <w:tcPr>
            <w:tcW w:w="2167"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2.5</w:t>
            </w:r>
          </w:p>
        </w:tc>
        <w:tc>
          <w:tcPr>
            <w:tcW w:w="171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Среднеэтажная жилая застройка</w:t>
            </w:r>
          </w:p>
        </w:tc>
        <w:tc>
          <w:tcPr>
            <w:tcW w:w="2167" w:type="pct"/>
            <w:shd w:val="clear" w:color="auto" w:fill="FEFEFE"/>
            <w:tcMar>
              <w:top w:w="0" w:type="dxa"/>
              <w:left w:w="100" w:type="dxa"/>
              <w:bottom w:w="0" w:type="dxa"/>
              <w:right w:w="100" w:type="dxa"/>
            </w:tcMar>
          </w:tcPr>
          <w:p w:rsidR="000E119A" w:rsidRDefault="00A078F5">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многоквартирных домов этажностью не выше восьми этажей;</w:t>
            </w:r>
          </w:p>
          <w:p w:rsidR="000E119A" w:rsidRDefault="00A078F5">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благоустройство и озеленение;</w:t>
            </w:r>
          </w:p>
          <w:p w:rsidR="000E119A" w:rsidRDefault="00A078F5">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подземных гаражей и автостоянок;</w:t>
            </w:r>
          </w:p>
          <w:p w:rsidR="000E119A" w:rsidRDefault="00A078F5">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обустройство спортивных и детских площадок, площадок для отдыха;</w:t>
            </w:r>
          </w:p>
          <w:p w:rsidR="000E119A" w:rsidRDefault="00A078F5">
            <w:pPr>
              <w:pStyle w:val="afff6"/>
              <w:rPr>
                <w:rFonts w:ascii="Times New Roman" w:hAnsi="Times New Roman" w:cs="Times New Roman"/>
              </w:rPr>
            </w:pPr>
            <w:r>
              <w:rPr>
                <w:rFonts w:ascii="Times New Roman" w:eastAsia="Cambria" w:hAnsi="Times New Roman" w:cs="Times New Roman"/>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w:t>
            </w:r>
            <w:r>
              <w:rPr>
                <w:rFonts w:ascii="Times New Roman" w:eastAsia="Cambria" w:hAnsi="Times New Roman" w:cs="Times New Roman"/>
              </w:rPr>
              <w:lastRenderedPageBreak/>
              <w:t>многоквартирном доме не составляет более 20% общей площади помещений дома</w:t>
            </w:r>
          </w:p>
        </w:tc>
      </w:tr>
      <w:tr w:rsidR="000E119A">
        <w:tblPrEx>
          <w:shd w:val="clear" w:color="auto" w:fill="auto"/>
        </w:tblPrEx>
        <w:trPr>
          <w:gridAfter w:val="1"/>
          <w:wAfter w:w="3" w:type="pct"/>
          <w:trHeight w:val="1948"/>
        </w:trPr>
        <w:tc>
          <w:tcPr>
            <w:tcW w:w="11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hAnsi="Times New Roman" w:cs="Times New Roman"/>
              </w:rPr>
            </w:pPr>
            <w:r>
              <w:rPr>
                <w:rFonts w:ascii="Times New Roman" w:hAnsi="Times New Roman" w:cs="Times New Roman"/>
              </w:rPr>
              <w:lastRenderedPageBreak/>
              <w:t>3.1.1</w:t>
            </w:r>
          </w:p>
        </w:tc>
        <w:tc>
          <w:tcPr>
            <w:tcW w:w="1712" w:type="pct"/>
            <w:shd w:val="clear" w:color="auto" w:fill="FEFEFE"/>
            <w:tcMar>
              <w:top w:w="0" w:type="dxa"/>
              <w:left w:w="100" w:type="dxa"/>
              <w:bottom w:w="0" w:type="dxa"/>
              <w:right w:w="100" w:type="dxa"/>
            </w:tcMar>
            <w:vAlign w:val="center"/>
          </w:tcPr>
          <w:p w:rsidR="000E119A" w:rsidRDefault="00A078F5">
            <w:pPr>
              <w:pStyle w:val="afff6"/>
              <w:rPr>
                <w:rFonts w:ascii="Times New Roman" w:hAnsi="Times New Roman" w:cs="Times New Roman"/>
              </w:rPr>
            </w:pPr>
            <w:r>
              <w:rPr>
                <w:rFonts w:ascii="Times New Roman" w:hAnsi="Times New Roman" w:cs="Times New Roman"/>
              </w:rPr>
              <w:t>Предоставление коммунальных услуг</w:t>
            </w:r>
          </w:p>
        </w:tc>
        <w:tc>
          <w:tcPr>
            <w:tcW w:w="2167" w:type="pct"/>
            <w:shd w:val="clear" w:color="auto" w:fill="FEFEFE"/>
            <w:tcMar>
              <w:top w:w="0" w:type="dxa"/>
              <w:left w:w="100" w:type="dxa"/>
              <w:bottom w:w="0" w:type="dxa"/>
              <w:right w:w="100" w:type="dxa"/>
            </w:tcMar>
          </w:tcPr>
          <w:p w:rsidR="000E119A" w:rsidRDefault="00A078F5">
            <w:pPr>
              <w:pStyle w:val="afff6"/>
              <w:rPr>
                <w:rFonts w:ascii="Times New Roman" w:hAnsi="Times New Roman" w:cs="Times New Roman"/>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gridAfter w:val="1"/>
          <w:wAfter w:w="3" w:type="pct"/>
          <w:trHeight w:val="1033"/>
        </w:trPr>
        <w:tc>
          <w:tcPr>
            <w:tcW w:w="11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3.2.4</w:t>
            </w:r>
          </w:p>
        </w:tc>
        <w:tc>
          <w:tcPr>
            <w:tcW w:w="171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Общежития</w:t>
            </w:r>
          </w:p>
        </w:tc>
        <w:tc>
          <w:tcPr>
            <w:tcW w:w="2167"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Pr>
                  <w:rFonts w:ascii="Times New Roman" w:eastAsia="Arial Unicode MS" w:hAnsi="Times New Roman" w:cs="Times New Roman"/>
                  <w:sz w:val="22"/>
                  <w:szCs w:val="22"/>
                </w:rPr>
                <w:t>кодом 4.7</w:t>
              </w:r>
            </w:hyperlink>
          </w:p>
        </w:tc>
      </w:tr>
      <w:tr w:rsidR="000E119A">
        <w:tblPrEx>
          <w:shd w:val="clear" w:color="auto" w:fill="auto"/>
        </w:tblPrEx>
        <w:trPr>
          <w:gridAfter w:val="1"/>
          <w:wAfter w:w="3" w:type="pct"/>
          <w:trHeight w:val="726"/>
        </w:trPr>
        <w:tc>
          <w:tcPr>
            <w:tcW w:w="11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3.4.1</w:t>
            </w:r>
          </w:p>
        </w:tc>
        <w:tc>
          <w:tcPr>
            <w:tcW w:w="171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167"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0E119A">
        <w:tblPrEx>
          <w:shd w:val="clear" w:color="auto" w:fill="auto"/>
        </w:tblPrEx>
        <w:trPr>
          <w:gridAfter w:val="1"/>
          <w:wAfter w:w="3" w:type="pct"/>
          <w:trHeight w:val="1948"/>
        </w:trPr>
        <w:tc>
          <w:tcPr>
            <w:tcW w:w="11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3.5.1</w:t>
            </w:r>
          </w:p>
        </w:tc>
        <w:tc>
          <w:tcPr>
            <w:tcW w:w="171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167"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E119A">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0E119A" w:rsidRDefault="00A078F5">
            <w:pPr>
              <w:ind w:right="75"/>
              <w:contextualSpacing/>
              <w:jc w:val="center"/>
              <w:rPr>
                <w:rFonts w:ascii="Times New Roman" w:hAnsi="Times New Roman" w:cs="Times New Roman"/>
                <w:sz w:val="22"/>
                <w:szCs w:val="22"/>
              </w:rPr>
            </w:pPr>
            <w:r>
              <w:rPr>
                <w:rFonts w:ascii="Times New Roman" w:hAnsi="Times New Roman" w:cs="Times New Roman"/>
                <w:sz w:val="22"/>
                <w:szCs w:val="22"/>
              </w:rPr>
              <w:t>5.1.3</w:t>
            </w:r>
          </w:p>
        </w:tc>
        <w:tc>
          <w:tcPr>
            <w:tcW w:w="1712" w:type="pct"/>
            <w:shd w:val="clear" w:color="auto" w:fill="FEFEFE"/>
            <w:tcMar>
              <w:top w:w="0" w:type="dxa"/>
              <w:left w:w="100" w:type="dxa"/>
              <w:bottom w:w="0" w:type="dxa"/>
              <w:right w:w="100" w:type="dxa"/>
            </w:tcMar>
            <w:vAlign w:val="center"/>
          </w:tcPr>
          <w:p w:rsidR="000E119A" w:rsidRDefault="00A078F5">
            <w:pPr>
              <w:ind w:left="75" w:right="75"/>
              <w:contextualSpacing/>
              <w:rPr>
                <w:rFonts w:ascii="Times New Roman" w:hAnsi="Times New Roman" w:cs="Times New Roman"/>
                <w:sz w:val="22"/>
                <w:szCs w:val="22"/>
              </w:rPr>
            </w:pPr>
            <w:r>
              <w:rPr>
                <w:rFonts w:ascii="Times New Roman" w:hAnsi="Times New Roman" w:cs="Times New Roman"/>
                <w:sz w:val="22"/>
                <w:szCs w:val="22"/>
              </w:rPr>
              <w:t>Площадки для занятий спортом</w:t>
            </w:r>
          </w:p>
        </w:tc>
        <w:tc>
          <w:tcPr>
            <w:tcW w:w="2170" w:type="pct"/>
            <w:gridSpan w:val="2"/>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7.2.3</w:t>
            </w:r>
          </w:p>
        </w:tc>
        <w:tc>
          <w:tcPr>
            <w:tcW w:w="1712"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170" w:type="pct"/>
            <w:gridSpan w:val="2"/>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71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170" w:type="pct"/>
            <w:gridSpan w:val="2"/>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0E119A" w:rsidRDefault="00A078F5">
            <w:pPr>
              <w:jc w:val="center"/>
              <w:rPr>
                <w:rFonts w:ascii="Times New Roman" w:hAnsi="Times New Roman" w:cs="Times New Roman"/>
                <w:sz w:val="22"/>
                <w:szCs w:val="22"/>
              </w:rPr>
            </w:pPr>
            <w:r>
              <w:rPr>
                <w:rFonts w:ascii="Times New Roman" w:hAnsi="Times New Roman" w:cs="Times New Roman"/>
                <w:sz w:val="22"/>
                <w:szCs w:val="22"/>
              </w:rPr>
              <w:t>12.0</w:t>
            </w:r>
          </w:p>
        </w:tc>
        <w:tc>
          <w:tcPr>
            <w:tcW w:w="1712" w:type="pct"/>
            <w:shd w:val="clear" w:color="auto" w:fill="FEFEFE"/>
            <w:tcMar>
              <w:top w:w="0" w:type="dxa"/>
              <w:left w:w="100" w:type="dxa"/>
              <w:bottom w:w="0" w:type="dxa"/>
              <w:right w:w="100" w:type="dxa"/>
            </w:tcMar>
            <w:vAlign w:val="center"/>
          </w:tcPr>
          <w:p w:rsidR="000E119A" w:rsidRDefault="00A078F5">
            <w:pPr>
              <w:rPr>
                <w:rFonts w:ascii="Times New Roman" w:hAnsi="Times New Roman" w:cs="Times New Roman"/>
                <w:sz w:val="22"/>
                <w:szCs w:val="22"/>
              </w:rPr>
            </w:pPr>
            <w:r>
              <w:rPr>
                <w:rFonts w:ascii="Times New Roman" w:hAnsi="Times New Roman" w:cs="Times New Roman"/>
                <w:sz w:val="22"/>
                <w:szCs w:val="22"/>
              </w:rPr>
              <w:t>Земельные участки (территории) общего пользования</w:t>
            </w:r>
          </w:p>
        </w:tc>
        <w:tc>
          <w:tcPr>
            <w:tcW w:w="2170" w:type="pct"/>
            <w:gridSpan w:val="2"/>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blPrEx>
          <w:shd w:val="clear" w:color="auto" w:fill="auto"/>
        </w:tblPrEx>
        <w:trPr>
          <w:gridAfter w:val="1"/>
          <w:wAfter w:w="3" w:type="pct"/>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shd w:val="clear" w:color="auto" w:fill="auto"/>
        </w:tblPrEx>
        <w:trPr>
          <w:gridAfter w:val="1"/>
          <w:wAfter w:w="3" w:type="pct"/>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aff7"/>
        <w:widowControl w:val="0"/>
        <w:spacing w:after="0"/>
        <w:ind w:firstLine="142"/>
        <w:rPr>
          <w:rFonts w:ascii="Times New Roman" w:hAnsi="Times New Roman" w:cs="Times New Roman"/>
          <w:b/>
          <w:color w:val="auto"/>
          <w:sz w:val="22"/>
          <w:szCs w:val="22"/>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bookmarkStart w:id="25" w:name="_Toc468962760"/>
      <w:bookmarkStart w:id="26" w:name="_Toc466394027"/>
      <w:bookmarkStart w:id="27" w:name="_Toc468817903"/>
      <w:r>
        <w:rPr>
          <w:rFonts w:ascii="Times New Roman" w:hAnsi="Times New Roman" w:cs="Times New Roman"/>
          <w:b/>
          <w:sz w:val="24"/>
          <w:szCs w:val="24"/>
        </w:rPr>
        <w:t>Условно-разрешенные виды разрешённого использования земельных участков зоны Ж-</w:t>
      </w:r>
      <w:bookmarkEnd w:id="25"/>
      <w:bookmarkEnd w:id="26"/>
      <w:bookmarkEnd w:id="27"/>
      <w:r>
        <w:rPr>
          <w:rFonts w:ascii="Times New Roman" w:hAnsi="Times New Roman" w:cs="Times New Roman"/>
          <w:b/>
          <w:sz w:val="24"/>
          <w:szCs w:val="24"/>
        </w:rPr>
        <w:t>2</w:t>
      </w:r>
    </w:p>
    <w:p w:rsidR="000E119A" w:rsidRDefault="000E119A">
      <w:pPr>
        <w:contextualSpacing/>
        <w:rPr>
          <w:rFonts w:ascii="Times New Roman" w:hAnsi="Times New Roman" w:cs="Times New Roman"/>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6"/>
        <w:gridCol w:w="3262"/>
        <w:gridCol w:w="4121"/>
      </w:tblGrid>
      <w:tr w:rsidR="000E119A">
        <w:trPr>
          <w:trHeight w:val="327"/>
        </w:trPr>
        <w:tc>
          <w:tcPr>
            <w:tcW w:w="1118"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715"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c>
          <w:tcPr>
            <w:tcW w:w="111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3.2.1</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Дома социального обслуживания</w:t>
            </w:r>
          </w:p>
        </w:tc>
        <w:tc>
          <w:tcPr>
            <w:tcW w:w="2167"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lastRenderedPageBreak/>
              <w:t>размещение объектов капитального строительства для временного размещения вынужденных переселенцев, лиц, признанных беженцами</w:t>
            </w:r>
          </w:p>
        </w:tc>
      </w:tr>
      <w:tr w:rsidR="000E119A">
        <w:tblPrEx>
          <w:shd w:val="clear" w:color="auto" w:fill="auto"/>
        </w:tblPrEx>
        <w:tc>
          <w:tcPr>
            <w:tcW w:w="111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3.2.3</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Оказание услуг связи</w:t>
            </w:r>
          </w:p>
        </w:tc>
        <w:tc>
          <w:tcPr>
            <w:tcW w:w="2167"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E119A">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167"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3.10.1</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Амбулаторное ветеринарное обслуживание</w:t>
            </w:r>
          </w:p>
        </w:tc>
        <w:tc>
          <w:tcPr>
            <w:tcW w:w="2167"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0E119A">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167"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w:t>
            </w:r>
            <w:r>
              <w:rPr>
                <w:rFonts w:ascii="Times New Roman" w:eastAsia="Arial Unicode MS" w:hAnsi="Times New Roman" w:cs="Times New Roman"/>
                <w:color w:val="auto"/>
                <w:sz w:val="22"/>
                <w:szCs w:val="22"/>
              </w:rPr>
              <w:t>объектов капитального строительства</w:t>
            </w:r>
            <w:r>
              <w:rPr>
                <w:rFonts w:ascii="Times New Roman" w:hAnsi="Times New Roman" w:cs="Times New Roman"/>
                <w:color w:val="auto"/>
                <w:sz w:val="22"/>
                <w:szCs w:val="22"/>
              </w:rPr>
              <w:t>, предназначенных для продажи товаров, торговая площадь которых составляет до 5000 кв. м</w:t>
            </w:r>
          </w:p>
        </w:tc>
      </w:tr>
      <w:tr w:rsidR="000E119A">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167"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Общественное питание</w:t>
            </w:r>
          </w:p>
        </w:tc>
        <w:tc>
          <w:tcPr>
            <w:tcW w:w="2167"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4.7</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eastAsia="Times New Roman" w:hAnsi="Times New Roman" w:cs="Times New Roman"/>
                <w:color w:val="auto"/>
                <w:sz w:val="22"/>
                <w:szCs w:val="22"/>
              </w:rPr>
              <w:t>Гостиничное обслуживание</w:t>
            </w:r>
          </w:p>
        </w:tc>
        <w:tc>
          <w:tcPr>
            <w:tcW w:w="2167"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Размещение гостиниц</w:t>
            </w:r>
          </w:p>
        </w:tc>
      </w:tr>
      <w:tr w:rsidR="000E119A">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71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167"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71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167"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715" w:type="pct"/>
            <w:shd w:val="clear" w:color="auto" w:fill="FEFEFE"/>
            <w:tcMar>
              <w:top w:w="0" w:type="dxa"/>
              <w:left w:w="100" w:type="dxa"/>
              <w:bottom w:w="0" w:type="dxa"/>
              <w:right w:w="100" w:type="dxa"/>
            </w:tcMar>
            <w:vAlign w:val="center"/>
          </w:tcPr>
          <w:p w:rsidR="000E119A" w:rsidRDefault="00A078F5">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167"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rsidR="000E119A" w:rsidRDefault="000E119A">
      <w:pPr>
        <w:pStyle w:val="aff7"/>
        <w:widowControl w:val="0"/>
        <w:spacing w:after="0"/>
        <w:ind w:firstLine="0"/>
        <w:jc w:val="center"/>
        <w:rPr>
          <w:rFonts w:ascii="Times New Roman" w:hAnsi="Times New Roman" w:cs="Times New Roman"/>
          <w:b/>
          <w:sz w:val="22"/>
          <w:szCs w:val="22"/>
        </w:rPr>
      </w:pPr>
    </w:p>
    <w:p w:rsidR="000E119A" w:rsidRDefault="00A078F5">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lastRenderedPageBreak/>
        <w:t>Вспомогательные виды разрешенного использования земельных участков зоны Ж-2</w:t>
      </w:r>
    </w:p>
    <w:p w:rsidR="000E119A" w:rsidRDefault="000E119A">
      <w:pPr>
        <w:pStyle w:val="aff7"/>
        <w:widowControl w:val="0"/>
        <w:spacing w:after="0"/>
        <w:ind w:hanging="1698"/>
        <w:rPr>
          <w:rFonts w:ascii="Times New Roman" w:hAnsi="Times New Roman" w:cs="Times New Roman"/>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3144"/>
        <w:gridCol w:w="4556"/>
      </w:tblGrid>
      <w:tr w:rsidR="000E119A">
        <w:tc>
          <w:tcPr>
            <w:tcW w:w="935"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3455"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5175"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565" w:type="dxa"/>
            <w:gridSpan w:val="3"/>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rsidR="000E119A" w:rsidRDefault="000E119A">
      <w:pPr>
        <w:rPr>
          <w:rFonts w:ascii="Times New Roman" w:eastAsia="Times New Roman" w:hAnsi="Times New Roman" w:cs="Times New Roman"/>
          <w:b/>
          <w:sz w:val="22"/>
          <w:szCs w:val="22"/>
        </w:rPr>
      </w:pPr>
    </w:p>
    <w:p w:rsidR="000E119A" w:rsidRDefault="000E119A">
      <w:pPr>
        <w:rPr>
          <w:rFonts w:ascii="Times New Roman" w:eastAsia="Times New Roman" w:hAnsi="Times New Roman" w:cs="Times New Roman"/>
          <w:b/>
          <w:sz w:val="22"/>
          <w:szCs w:val="22"/>
        </w:rPr>
      </w:pPr>
    </w:p>
    <w:p w:rsidR="000E119A" w:rsidRDefault="00A078F5">
      <w:pPr>
        <w:jc w:val="center"/>
        <w:rPr>
          <w:rFonts w:ascii="Times New Roman" w:eastAsia="Times New Roman" w:hAnsi="Times New Roman" w:cs="Times New Roman"/>
          <w:b/>
        </w:rPr>
      </w:pPr>
      <w:r>
        <w:rPr>
          <w:rFonts w:ascii="Times New Roman" w:eastAsia="Times New Roman" w:hAnsi="Times New Roman" w:cs="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Ж-2</w:t>
      </w:r>
    </w:p>
    <w:p w:rsidR="000E119A" w:rsidRDefault="000E119A">
      <w:pPr>
        <w:rPr>
          <w:rFonts w:ascii="Times New Roman" w:eastAsia="Times New Roman" w:hAnsi="Times New Roman" w:cs="Times New Roman"/>
          <w:b/>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1"/>
        <w:gridCol w:w="2868"/>
        <w:gridCol w:w="3078"/>
      </w:tblGrid>
      <w:tr w:rsidR="000E119A">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0E119A" w:rsidRDefault="000E119A">
            <w:pPr>
              <w:pStyle w:val="22"/>
              <w:jc w:val="both"/>
              <w:rPr>
                <w:rFonts w:ascii="Times New Roman" w:hAnsi="Times New Roman" w:cs="Times New Roman"/>
                <w:spacing w:val="-4"/>
                <w:sz w:val="22"/>
                <w:szCs w:val="22"/>
              </w:rPr>
            </w:pPr>
          </w:p>
        </w:tc>
      </w:tr>
      <w:tr w:rsidR="000E119A">
        <w:tblPrEx>
          <w:shd w:val="clear" w:color="auto" w:fill="auto"/>
        </w:tblPrEx>
        <w:trPr>
          <w:trHeight w:val="438"/>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r>
              <w:rPr>
                <w:rFonts w:ascii="Times New Roman" w:hAnsi="Times New Roman" w:cs="Times New Roman"/>
                <w:color w:val="auto"/>
                <w:spacing w:val="-4"/>
                <w:sz w:val="22"/>
                <w:szCs w:val="22"/>
                <w:vertAlign w:val="superscript"/>
              </w:rPr>
              <w:t xml:space="preserve">2 </w:t>
            </w:r>
            <w:r>
              <w:rPr>
                <w:rFonts w:ascii="Times New Roman" w:hAnsi="Times New Roman" w:cs="Times New Roman"/>
                <w:color w:val="auto"/>
                <w:spacing w:val="-4"/>
                <w:sz w:val="22"/>
                <w:szCs w:val="22"/>
              </w:rPr>
              <w:t>(из расчета на 1 блок включая площадь застройки)</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r>
              <w:rPr>
                <w:rFonts w:ascii="Times New Roman" w:hAnsi="Times New Roman" w:cs="Times New Roman"/>
                <w:color w:val="auto"/>
                <w:spacing w:val="-4"/>
                <w:sz w:val="22"/>
                <w:szCs w:val="22"/>
                <w:vertAlign w:val="superscript"/>
              </w:rPr>
              <w:t>2</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малоэтажной многоквартирной, среднеэтажной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tc>
        <w:tc>
          <w:tcPr>
            <w:tcW w:w="150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малоэтажной жилой застройки </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pacing w:val="-4"/>
                <w:sz w:val="22"/>
                <w:szCs w:val="22"/>
              </w:rPr>
            </w:pPr>
            <w:r>
              <w:rPr>
                <w:rFonts w:ascii="Times New Roman" w:eastAsia="Helvetica Neue Light" w:hAnsi="Times New Roman" w:cs="Times New Roman"/>
                <w:spacing w:val="-4"/>
                <w:sz w:val="22"/>
                <w:szCs w:val="22"/>
              </w:rPr>
              <w:t>для среднеэтажной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8</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30 м</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z w:val="22"/>
                <w:szCs w:val="22"/>
              </w:rPr>
            </w:pPr>
            <w:r>
              <w:rPr>
                <w:rFonts w:ascii="Times New Roman" w:hAnsi="Times New Roman" w:cs="Times New Roman"/>
                <w:sz w:val="22"/>
                <w:szCs w:val="22"/>
              </w:rPr>
              <w:t>до блокированного, малоэтажного, среднеэтажного жилого дома</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 xml:space="preserve">Максимальный процент застройки в границах земельного участка, определяемый как отношение суммарной площади земельного </w:t>
            </w:r>
            <w:r>
              <w:rPr>
                <w:rFonts w:ascii="Times New Roman" w:eastAsia="Helvetica Neue Light" w:hAnsi="Times New Roman" w:cs="Times New Roman"/>
                <w:color w:val="000000" w:themeColor="text1"/>
                <w:spacing w:val="-4"/>
                <w:sz w:val="22"/>
                <w:szCs w:val="22"/>
              </w:rPr>
              <w:lastRenderedPageBreak/>
              <w:t>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lastRenderedPageBreak/>
              <w:t>60%</w:t>
            </w:r>
          </w:p>
        </w:tc>
        <w:tc>
          <w:tcPr>
            <w:tcW w:w="161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Ж-2</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outlineLvl w:val="3"/>
        <w:rPr>
          <w:b/>
          <w:szCs w:val="28"/>
        </w:rPr>
      </w:pPr>
    </w:p>
    <w:p w:rsidR="000E119A" w:rsidRDefault="00A078F5">
      <w:pPr>
        <w:pStyle w:val="ConsPlusNormal"/>
        <w:spacing w:before="240" w:after="240"/>
        <w:jc w:val="both"/>
        <w:outlineLvl w:val="3"/>
        <w:rPr>
          <w:b/>
          <w:szCs w:val="28"/>
        </w:rPr>
      </w:pPr>
      <w:r>
        <w:rPr>
          <w:b/>
          <w:szCs w:val="28"/>
        </w:rPr>
        <w:t xml:space="preserve">Статья 25.3. Ж-3. Зона жилой малоэтажной застройки с возможностью ведения ЛПХ </w:t>
      </w: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Ж-3</w:t>
      </w:r>
    </w:p>
    <w:p w:rsidR="000E119A" w:rsidRDefault="000E119A">
      <w:pPr>
        <w:pStyle w:val="24"/>
        <w:spacing w:before="0" w:after="0" w:line="240" w:lineRule="auto"/>
        <w:ind w:firstLine="709"/>
        <w:contextualSpacing/>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85"/>
        <w:gridCol w:w="2834"/>
        <w:gridCol w:w="4690"/>
      </w:tblGrid>
      <w:tr w:rsidR="000E119A">
        <w:trPr>
          <w:trHeight w:val="327"/>
        </w:trPr>
        <w:tc>
          <w:tcPr>
            <w:tcW w:w="1044"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490"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 использования</w:t>
            </w:r>
          </w:p>
        </w:tc>
        <w:tc>
          <w:tcPr>
            <w:tcW w:w="2466"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1.19</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Сенокошение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Кошение трав и заготовка сена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индивидуального жилищного строительства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Малоэтажная многоквартирная жилая застройка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малоэтажных многоквартирных домов (многоквартирные дома</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2.2</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ведения личного подсобного хозяйства (приусадебный земельный участок)</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2.3</w:t>
            </w:r>
          </w:p>
        </w:tc>
        <w:tc>
          <w:tcPr>
            <w:tcW w:w="1490" w:type="pct"/>
            <w:shd w:val="clear" w:color="auto" w:fill="FEFEFE"/>
            <w:tcMar>
              <w:top w:w="0" w:type="dxa"/>
              <w:left w:w="100" w:type="dxa"/>
              <w:bottom w:w="0" w:type="dxa"/>
              <w:right w:w="100" w:type="dxa"/>
            </w:tcMa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Блокированная жилая застройка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жилого дома, блокированного с другим жилым домом (другими жилыми </w:t>
            </w:r>
            <w:r>
              <w:rPr>
                <w:rFonts w:ascii="Times New Roman" w:eastAsia="Helvetica Neue Light" w:hAnsi="Times New Roman" w:cs="Times New Roman"/>
                <w:color w:val="000000" w:themeColor="text1"/>
                <w:spacing w:val="-4"/>
              </w:rPr>
              <w:lastRenderedPageBreak/>
              <w:t>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lastRenderedPageBreak/>
              <w:t>2.7.2</w:t>
            </w:r>
          </w:p>
        </w:tc>
        <w:tc>
          <w:tcPr>
            <w:tcW w:w="1490"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3.1.1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Предоставление коммунальных услуг</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1165"/>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3.4.1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Амбулаторно-поликлиническое обслуживание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0E119A">
        <w:tblPrEx>
          <w:shd w:val="clear" w:color="auto" w:fill="auto"/>
        </w:tblPrEx>
        <w:trPr>
          <w:trHeight w:val="131"/>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3.5.1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Дошкольное, начальное и среднее общее образование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E119A">
        <w:tblPrEx>
          <w:shd w:val="clear" w:color="auto" w:fill="auto"/>
        </w:tblPrEx>
        <w:trPr>
          <w:trHeight w:val="131"/>
        </w:trPr>
        <w:tc>
          <w:tcPr>
            <w:tcW w:w="104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490"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466"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518"/>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8.3</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Обеспечение внутреннего правопорядка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объектов гражданской обороны, за </w:t>
            </w:r>
            <w:r>
              <w:rPr>
                <w:rFonts w:ascii="Times New Roman" w:eastAsia="Helvetica Neue Light" w:hAnsi="Times New Roman" w:cs="Times New Roman"/>
                <w:color w:val="000000" w:themeColor="text1"/>
                <w:spacing w:val="-4"/>
              </w:rPr>
              <w:lastRenderedPageBreak/>
              <w:t>исключением объектов гражданской обороны, являющихся частями производственных зданий</w:t>
            </w:r>
          </w:p>
        </w:tc>
      </w:tr>
      <w:tr w:rsidR="000E119A">
        <w:tblPrEx>
          <w:shd w:val="clear" w:color="auto" w:fill="auto"/>
        </w:tblPrEx>
        <w:trPr>
          <w:trHeight w:val="518"/>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12.0</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(территории) общего пользования</w:t>
            </w:r>
          </w:p>
        </w:tc>
        <w:tc>
          <w:tcPr>
            <w:tcW w:w="246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Helvetica Neue Light" w:hAnsi="Times New Roman" w:cs="Times New Roman"/>
                <w:color w:val="000000" w:themeColor="text1"/>
                <w:spacing w:val="-4"/>
              </w:rPr>
              <w:br/>
              <w:t>с кодами 12.0.1-12.0.2</w:t>
            </w:r>
          </w:p>
        </w:tc>
      </w:tr>
      <w:tr w:rsidR="000E119A">
        <w:tblPrEx>
          <w:shd w:val="clear" w:color="auto" w:fill="auto"/>
        </w:tblPrEx>
        <w:trPr>
          <w:trHeight w:val="21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Улично-дорожная сеть</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Helvetica Neue Light" w:hAnsi="Times New Roman" w:cs="Times New Roman"/>
                  <w:color w:val="000000" w:themeColor="text1"/>
                  <w:spacing w:val="-4"/>
                </w:rPr>
                <w:t>кодами 2.7.1</w:t>
              </w:r>
            </w:hyperlink>
            <w:r>
              <w:rPr>
                <w:rFonts w:ascii="Times New Roman" w:eastAsia="Helvetica Neue Light" w:hAnsi="Times New Roman" w:cs="Times New Roman"/>
                <w:color w:val="000000" w:themeColor="text1"/>
                <w:spacing w:val="-4"/>
              </w:rPr>
              <w:t xml:space="preserve">, </w:t>
            </w:r>
            <w:hyperlink w:anchor="Par382" w:tooltip="4.9" w:history="1">
              <w:r>
                <w:rPr>
                  <w:rFonts w:ascii="Times New Roman" w:eastAsia="Helvetica Neue Light" w:hAnsi="Times New Roman" w:cs="Times New Roman"/>
                  <w:color w:val="000000" w:themeColor="text1"/>
                  <w:spacing w:val="-4"/>
                </w:rPr>
                <w:t>4.9</w:t>
              </w:r>
            </w:hyperlink>
            <w:r>
              <w:rPr>
                <w:rFonts w:ascii="Times New Roman" w:eastAsia="Helvetica Neue Light" w:hAnsi="Times New Roman" w:cs="Times New Roman"/>
                <w:color w:val="000000" w:themeColor="text1"/>
                <w:spacing w:val="-4"/>
              </w:rPr>
              <w:t xml:space="preserve">, </w:t>
            </w:r>
            <w:hyperlink w:anchor="Par567" w:tooltip="7.2.3" w:history="1">
              <w:r>
                <w:rPr>
                  <w:rFonts w:ascii="Times New Roman" w:eastAsia="Helvetica Neue Light" w:hAnsi="Times New Roman" w:cs="Times New Roman"/>
                  <w:color w:val="000000" w:themeColor="text1"/>
                  <w:spacing w:val="-4"/>
                </w:rPr>
                <w:t>7.2.3</w:t>
              </w:r>
            </w:hyperlink>
            <w:r>
              <w:rPr>
                <w:rFonts w:ascii="Times New Roman" w:eastAsia="Helvetica Neue Light" w:hAnsi="Times New Roman" w:cs="Times New Roman"/>
                <w:color w:val="000000" w:themeColor="text1"/>
                <w:spacing w:val="-4"/>
              </w:rPr>
              <w:t>, а также некапитальных сооружений, предназначенных для охраны транспортных средств</w:t>
            </w:r>
          </w:p>
        </w:tc>
      </w:tr>
      <w:tr w:rsidR="000E119A">
        <w:tblPrEx>
          <w:shd w:val="clear" w:color="auto" w:fill="auto"/>
        </w:tblPrEx>
        <w:trPr>
          <w:trHeight w:val="1407"/>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Благоустройство территории</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974"/>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13.1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огородничества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E119A">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13.2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садоводства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0E119A">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14.0</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входящие в состав общего имущества собственников индивидуальных жилых домов в малоэтажном жилом комплексе</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pStyle w:val="24"/>
        <w:spacing w:before="0" w:after="0" w:line="240" w:lineRule="auto"/>
        <w:ind w:firstLine="709"/>
        <w:contextualSpacing/>
        <w:jc w:val="center"/>
        <w:rPr>
          <w:rFonts w:ascii="Times New Roman" w:hAnsi="Times New Roman" w:cs="Times New Roman"/>
          <w:b/>
          <w:sz w:val="24"/>
          <w:szCs w:val="24"/>
        </w:rPr>
      </w:pPr>
    </w:p>
    <w:p w:rsidR="000E119A" w:rsidRDefault="000E119A">
      <w:pPr>
        <w:pStyle w:val="24"/>
        <w:spacing w:before="0" w:after="0" w:line="240" w:lineRule="auto"/>
        <w:ind w:firstLine="709"/>
        <w:contextualSpacing/>
        <w:jc w:val="center"/>
        <w:rPr>
          <w:rFonts w:ascii="Times New Roman" w:hAnsi="Times New Roman" w:cs="Times New Roman"/>
          <w:b/>
          <w:sz w:val="22"/>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Условно-разрешенные виды разрешённого использования земельных участков зоны Ж-3</w:t>
      </w:r>
    </w:p>
    <w:p w:rsidR="000E119A" w:rsidRDefault="000E119A">
      <w:pPr>
        <w:rPr>
          <w:rFonts w:ascii="Times New Roman" w:hAnsi="Times New Roman" w:cs="Times New Roman"/>
        </w:rPr>
      </w:pPr>
    </w:p>
    <w:tbl>
      <w:tblPr>
        <w:tblW w:w="4986" w:type="pct"/>
        <w:tblInd w:w="-2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809"/>
        <w:gridCol w:w="2357"/>
        <w:gridCol w:w="5316"/>
      </w:tblGrid>
      <w:tr w:rsidR="000E119A">
        <w:trPr>
          <w:trHeight w:val="789"/>
        </w:trPr>
        <w:tc>
          <w:tcPr>
            <w:tcW w:w="292"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 xml:space="preserve">код классификатора </w:t>
            </w:r>
          </w:p>
        </w:tc>
        <w:tc>
          <w:tcPr>
            <w:tcW w:w="157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наименование вида разрешённого использования</w:t>
            </w:r>
          </w:p>
        </w:tc>
        <w:tc>
          <w:tcPr>
            <w:tcW w:w="313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описание вида разрешённого использования</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57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3134"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57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3134"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57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3134"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57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3134"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574"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3134"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574"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3134"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57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3134"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57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3134"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574" w:type="pct"/>
            <w:shd w:val="clear" w:color="auto" w:fill="FEFEFE"/>
            <w:tcMar>
              <w:top w:w="0" w:type="dxa"/>
              <w:left w:w="100" w:type="dxa"/>
              <w:bottom w:w="0" w:type="dxa"/>
              <w:right w:w="100" w:type="dxa"/>
            </w:tcMar>
            <w:vAlign w:val="center"/>
          </w:tcPr>
          <w:p w:rsidR="000E119A" w:rsidRDefault="00A078F5">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3134"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rsidR="000E119A" w:rsidRDefault="000E119A">
      <w:pPr>
        <w:pStyle w:val="aff7"/>
        <w:widowControl w:val="0"/>
        <w:spacing w:after="0"/>
        <w:ind w:firstLine="142"/>
        <w:rPr>
          <w:rFonts w:ascii="Times New Roman" w:hAnsi="Times New Roman" w:cs="Times New Roman"/>
          <w:color w:val="auto"/>
          <w:sz w:val="22"/>
          <w:szCs w:val="22"/>
        </w:rPr>
      </w:pPr>
    </w:p>
    <w:p w:rsidR="000E119A" w:rsidRDefault="00A078F5">
      <w:pPr>
        <w:jc w:val="center"/>
        <w:rPr>
          <w:rFonts w:ascii="Times New Roman" w:hAnsi="Times New Roman" w:cs="Times New Roman"/>
        </w:rPr>
      </w:pPr>
      <w:r>
        <w:rPr>
          <w:rFonts w:ascii="Times New Roman" w:hAnsi="Times New Roman" w:cs="Times New Roman"/>
          <w:b/>
        </w:rPr>
        <w:t>Вспомогательные виды разрешенного использования земельных участков зоны Ж-3</w:t>
      </w:r>
    </w:p>
    <w:p w:rsidR="000E119A" w:rsidRDefault="000E119A">
      <w:pPr>
        <w:pStyle w:val="aff7"/>
        <w:widowControl w:val="0"/>
        <w:spacing w:after="0"/>
        <w:ind w:hanging="1698"/>
        <w:rPr>
          <w:rFonts w:ascii="Times New Roman" w:hAnsi="Times New Roman" w:cs="Times New Roman"/>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2681"/>
        <w:gridCol w:w="5019"/>
      </w:tblGrid>
      <w:tr w:rsidR="000E119A">
        <w:tc>
          <w:tcPr>
            <w:tcW w:w="1809"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 xml:space="preserve">код </w:t>
            </w:r>
          </w:p>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классификатора</w:t>
            </w:r>
          </w:p>
        </w:tc>
        <w:tc>
          <w:tcPr>
            <w:tcW w:w="2694"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наименование вида разрешённого использования</w:t>
            </w:r>
          </w:p>
        </w:tc>
        <w:tc>
          <w:tcPr>
            <w:tcW w:w="5062"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описание вида разрешённого использования</w:t>
            </w:r>
          </w:p>
        </w:tc>
      </w:tr>
      <w:tr w:rsidR="000E119A">
        <w:tc>
          <w:tcPr>
            <w:tcW w:w="1809" w:type="dxa"/>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2694" w:type="dxa"/>
            <w:vAlign w:val="center"/>
          </w:tcPr>
          <w:p w:rsidR="000E119A" w:rsidRDefault="00A078F5">
            <w:pPr>
              <w:pStyle w:val="22"/>
              <w:widowControl w:val="0"/>
              <w:tabs>
                <w:tab w:val="left" w:pos="920"/>
                <w:tab w:val="left" w:pos="1840"/>
              </w:tabs>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5062"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w:t>
            </w:r>
            <w:r>
              <w:rPr>
                <w:rFonts w:ascii="Times New Roman" w:hAnsi="Times New Roman" w:cs="Times New Roman"/>
                <w:color w:val="auto"/>
                <w:sz w:val="22"/>
                <w:szCs w:val="22"/>
              </w:rPr>
              <w:lastRenderedPageBreak/>
              <w:t>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0E119A" w:rsidRDefault="000E119A">
      <w:pPr>
        <w:pStyle w:val="aff7"/>
        <w:widowControl w:val="0"/>
        <w:spacing w:after="0"/>
        <w:ind w:firstLine="0"/>
        <w:rPr>
          <w:rFonts w:ascii="Times New Roman" w:hAnsi="Times New Roman" w:cs="Times New Roman"/>
          <w:color w:val="auto"/>
          <w:sz w:val="22"/>
          <w:szCs w:val="22"/>
        </w:rPr>
      </w:pPr>
    </w:p>
    <w:p w:rsidR="000E119A" w:rsidRDefault="00A078F5">
      <w:pPr>
        <w:pStyle w:val="aff7"/>
        <w:widowControl w:val="0"/>
        <w:spacing w:after="0"/>
        <w:ind w:firstLine="0"/>
        <w:jc w:val="center"/>
        <w:rPr>
          <w:rFonts w:ascii="Times New Roman" w:hAnsi="Times New Roman" w:cs="Times New Roman"/>
          <w:b/>
          <w:color w:val="auto"/>
        </w:rPr>
      </w:pPr>
      <w:r>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Ж-3</w:t>
      </w:r>
    </w:p>
    <w:p w:rsidR="000E119A" w:rsidRDefault="000E119A">
      <w:pPr>
        <w:pStyle w:val="aff7"/>
        <w:widowControl w:val="0"/>
        <w:spacing w:after="0"/>
        <w:ind w:firstLine="0"/>
        <w:rPr>
          <w:rFonts w:ascii="Times New Roman" w:hAnsi="Times New Roman" w:cs="Times New Roman"/>
          <w:color w:val="auto"/>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402"/>
        <w:gridCol w:w="2268"/>
        <w:gridCol w:w="3755"/>
      </w:tblGrid>
      <w:tr w:rsidR="000E119A">
        <w:trPr>
          <w:trHeight w:val="327"/>
        </w:trPr>
        <w:tc>
          <w:tcPr>
            <w:tcW w:w="3008"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992"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0E119A" w:rsidRDefault="000E119A">
            <w:pPr>
              <w:pStyle w:val="22"/>
              <w:jc w:val="both"/>
              <w:rPr>
                <w:rFonts w:ascii="Times New Roman" w:hAnsi="Times New Roman" w:cs="Times New Roman"/>
                <w:spacing w:val="-4"/>
                <w:sz w:val="22"/>
                <w:szCs w:val="22"/>
              </w:rPr>
            </w:pPr>
          </w:p>
        </w:tc>
      </w:tr>
      <w:tr w:rsidR="000E119A">
        <w:tblPrEx>
          <w:shd w:val="clear" w:color="auto" w:fill="auto"/>
        </w:tblPrEx>
        <w:trPr>
          <w:trHeight w:val="95"/>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индивидуального жилищного строительства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400-3000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372"/>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r>
              <w:rPr>
                <w:rFonts w:ascii="Times New Roman" w:hAnsi="Times New Roman" w:cs="Times New Roman"/>
                <w:color w:val="auto"/>
                <w:spacing w:val="-4"/>
                <w:sz w:val="22"/>
                <w:szCs w:val="22"/>
                <w:vertAlign w:val="superscript"/>
              </w:rPr>
              <w:t xml:space="preserve">2 </w:t>
            </w:r>
            <w:r>
              <w:rPr>
                <w:rFonts w:ascii="Times New Roman" w:hAnsi="Times New Roman" w:cs="Times New Roman"/>
                <w:color w:val="auto"/>
                <w:spacing w:val="-4"/>
                <w:sz w:val="22"/>
                <w:szCs w:val="22"/>
              </w:rPr>
              <w:t>(из расчета на 1 квартиру включая площадь застройки)</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221"/>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личного подсобного хозяйства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1000-3000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225"/>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ведения садоводства и огородничества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300-1500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0E119A">
        <w:tblPrEx>
          <w:shd w:val="clear" w:color="auto" w:fill="auto"/>
        </w:tblPrEx>
        <w:trPr>
          <w:trHeight w:val="131"/>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131"/>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 xml:space="preserve">для 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 xml:space="preserve">жилой застройки и иных видов </w:t>
            </w:r>
            <w:r>
              <w:rPr>
                <w:rFonts w:ascii="Times New Roman" w:eastAsia="Helvetica Neue Light" w:hAnsi="Times New Roman" w:cs="Times New Roman"/>
                <w:spacing w:val="-4"/>
                <w:sz w:val="22"/>
                <w:szCs w:val="22"/>
              </w:rPr>
              <w:lastRenderedPageBreak/>
              <w:t>разрешенного использования земельных участков</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lastRenderedPageBreak/>
              <w:t>не подлежат установлению</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lastRenderedPageBreak/>
              <w:t>предельное количество этажей:</w:t>
            </w:r>
          </w:p>
        </w:tc>
        <w:tc>
          <w:tcPr>
            <w:tcW w:w="12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индивидуального жилищного строительства</w:t>
            </w:r>
            <w:r>
              <w:rPr>
                <w:rFonts w:ascii="Times New Roman" w:hAnsi="Times New Roman" w:cs="Times New Roman"/>
                <w:spacing w:val="-4"/>
                <w:sz w:val="22"/>
                <w:szCs w:val="22"/>
              </w:rPr>
              <w:t xml:space="preserve"> и </w:t>
            </w:r>
            <w:r>
              <w:rPr>
                <w:rFonts w:ascii="Times New Roman" w:eastAsia="Helvetica Neue Light" w:hAnsi="Times New Roman" w:cs="Times New Roman"/>
                <w:spacing w:val="-4"/>
                <w:sz w:val="22"/>
                <w:szCs w:val="22"/>
              </w:rPr>
              <w:t>блокированной жилой застройки</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 xml:space="preserve">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12 м</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z w:val="22"/>
                <w:szCs w:val="22"/>
              </w:rPr>
            </w:pPr>
            <w:r>
              <w:rPr>
                <w:rFonts w:ascii="Times New Roman" w:hAnsi="Times New Roman" w:cs="Times New Roman"/>
                <w:sz w:val="22"/>
                <w:szCs w:val="22"/>
              </w:rPr>
              <w:t>до индивидуального, блокированного, малоэтажного жилого дома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z w:val="22"/>
                <w:szCs w:val="22"/>
              </w:rPr>
            </w:pPr>
            <w:r>
              <w:rPr>
                <w:rFonts w:ascii="Times New Roman" w:hAnsi="Times New Roman" w:cs="Times New Roman"/>
                <w:sz w:val="22"/>
                <w:szCs w:val="22"/>
              </w:rPr>
              <w:t xml:space="preserve">до </w:t>
            </w:r>
            <w:r>
              <w:rPr>
                <w:rFonts w:ascii="Times New Roman" w:hAnsi="Times New Roman" w:cs="Times New Roman"/>
                <w:color w:val="000000" w:themeColor="text1"/>
                <w:spacing w:val="-4"/>
                <w:sz w:val="22"/>
                <w:szCs w:val="22"/>
              </w:rPr>
              <w:t>построек для содержания сельскохозяйственных животных и птицы</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rPr>
            </w:pPr>
            <w:r>
              <w:rPr>
                <w:rFonts w:ascii="Times New Roman" w:eastAsia="Helvetica Neue Light" w:hAnsi="Times New Roman"/>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z w:val="22"/>
                <w:szCs w:val="22"/>
              </w:rPr>
            </w:pPr>
            <w:r>
              <w:rPr>
                <w:rFonts w:ascii="Times New Roman" w:hAnsi="Times New Roman" w:cs="Times New Roman"/>
                <w:sz w:val="22"/>
                <w:szCs w:val="22"/>
              </w:rPr>
              <w:t>до уличного туалета или выгребной ямы</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60%</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r w:rsidR="000E119A">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иные параметры</w:t>
            </w:r>
          </w:p>
        </w:tc>
        <w:tc>
          <w:tcPr>
            <w:tcW w:w="12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000000" w:themeColor="text1"/>
                <w:spacing w:val="-4"/>
                <w:sz w:val="22"/>
                <w:szCs w:val="22"/>
              </w:rPr>
            </w:pP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Ж-3</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rPr>
          <w:b/>
          <w:sz w:val="22"/>
          <w:szCs w:val="22"/>
        </w:rPr>
      </w:pPr>
    </w:p>
    <w:p w:rsidR="000E119A" w:rsidRDefault="00A078F5">
      <w:pPr>
        <w:pStyle w:val="ConsPlusNormal"/>
        <w:spacing w:before="240" w:after="240"/>
        <w:jc w:val="both"/>
        <w:rPr>
          <w:b/>
          <w:szCs w:val="28"/>
        </w:rPr>
      </w:pPr>
      <w:r>
        <w:rPr>
          <w:b/>
          <w:szCs w:val="28"/>
        </w:rPr>
        <w:t xml:space="preserve">Статья 25.4. ОД. </w:t>
      </w:r>
      <w:bookmarkEnd w:id="21"/>
      <w:r>
        <w:rPr>
          <w:b/>
          <w:szCs w:val="28"/>
        </w:rPr>
        <w:t>Общественно-деловая зона</w:t>
      </w:r>
    </w:p>
    <w:p w:rsidR="000E119A" w:rsidRDefault="00A078F5">
      <w:pPr>
        <w:pStyle w:val="affd"/>
        <w:rPr>
          <w:rFonts w:ascii="Times New Roman" w:hAnsi="Times New Roman" w:cs="Times New Roman"/>
          <w:b/>
          <w:sz w:val="24"/>
          <w:szCs w:val="24"/>
        </w:rPr>
      </w:pPr>
      <w:r>
        <w:rPr>
          <w:rFonts w:ascii="Times New Roman" w:hAnsi="Times New Roman" w:cs="Times New Roman"/>
          <w:b/>
          <w:sz w:val="24"/>
          <w:szCs w:val="24"/>
        </w:rPr>
        <w:lastRenderedPageBreak/>
        <w:t>Основные виды разрешённого использования земельных участков зоны ОД</w:t>
      </w:r>
    </w:p>
    <w:p w:rsidR="000E119A" w:rsidRDefault="000E119A">
      <w:pPr>
        <w:pStyle w:val="affd"/>
        <w:rPr>
          <w:rFonts w:ascii="Times New Roman" w:hAnsi="Times New Roman" w:cs="Times New Roman"/>
          <w:b/>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trPr>
          <w:trHeight w:val="327"/>
        </w:trPr>
        <w:tc>
          <w:tcPr>
            <w:tcW w:w="1017"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Для индивидуального жилищного строительства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2.1.1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малоэтажных многоквартирных домов (многоквартирные дома</w:t>
            </w:r>
          </w:p>
          <w:p w:rsidR="000E119A" w:rsidRDefault="00A078F5">
            <w:pPr>
              <w:pStyle w:val="affd"/>
              <w:jc w:val="both"/>
              <w:rPr>
                <w:rFonts w:ascii="Times New Roman" w:hAnsi="Times New Roman" w:cs="Times New Roman"/>
              </w:rPr>
            </w:pPr>
            <w:r>
              <w:rPr>
                <w:rFonts w:ascii="Times New Roman" w:hAnsi="Times New Roman" w:cs="Times New Roman"/>
              </w:rPr>
              <w:t>высотой до 4 этажей, включая мансардный);</w:t>
            </w:r>
          </w:p>
          <w:p w:rsidR="000E119A" w:rsidRDefault="00A078F5">
            <w:pPr>
              <w:pStyle w:val="affd"/>
              <w:jc w:val="both"/>
              <w:rPr>
                <w:rFonts w:ascii="Times New Roman" w:hAnsi="Times New Roman" w:cs="Times New Roman"/>
              </w:rPr>
            </w:pPr>
            <w:r>
              <w:rPr>
                <w:rFonts w:ascii="Times New Roman" w:hAnsi="Times New Roman" w:cs="Times New Roman"/>
              </w:rPr>
              <w:t>обустройство спортивных и детских площадок, площадок для отдыха;</w:t>
            </w:r>
          </w:p>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Cambria" w:hAnsi="Times New Roman" w:cs="Times New Roman"/>
                <w:lang w:eastAsia="en-US"/>
              </w:rPr>
            </w:pPr>
            <w:r>
              <w:rPr>
                <w:rFonts w:ascii="Times New Roman" w:hAnsi="Times New Roman" w:cs="Times New Roman"/>
              </w:rPr>
              <w:t>2.3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Блокированная жилая застройка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Cambria" w:hAnsi="Times New Roman" w:cs="Times New Roman"/>
                <w:lang w:eastAsia="en-US"/>
              </w:rPr>
            </w:pPr>
            <w:r>
              <w:rPr>
                <w:rFonts w:ascii="Times New Roman" w:hAnsi="Times New Roman" w:cs="Times New Roman"/>
              </w:rPr>
              <w:t>3.1.1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eastAsia="Cambria" w:hAnsi="Times New Roman" w:cs="Times New Roman"/>
                <w:lang w:eastAsia="en-US"/>
              </w:rPr>
            </w:pPr>
            <w:r>
              <w:rPr>
                <w:rFonts w:ascii="Times New Roman" w:hAnsi="Times New Roman" w:cs="Times New Roman"/>
              </w:rPr>
              <w:t>Предоставление коммунальных услуг</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Cambria" w:hAnsi="Times New Roman" w:cs="Times New Roman"/>
                <w:lang w:eastAsia="en-US"/>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Дома социального обслуживания</w:t>
            </w:r>
          </w:p>
        </w:tc>
        <w:tc>
          <w:tcPr>
            <w:tcW w:w="2784"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3.2.2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 xml:space="preserve">Оказание социальной </w:t>
            </w:r>
            <w:r>
              <w:rPr>
                <w:rFonts w:ascii="Times New Roman" w:hAnsi="Times New Roman" w:cs="Times New Roman"/>
              </w:rPr>
              <w:lastRenderedPageBreak/>
              <w:t>помощи населению</w:t>
            </w:r>
          </w:p>
        </w:tc>
        <w:tc>
          <w:tcPr>
            <w:tcW w:w="2784"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lastRenderedPageBreak/>
              <w:t xml:space="preserve">Размещение зданий, предназначенных для служб </w:t>
            </w:r>
            <w:r>
              <w:rPr>
                <w:rFonts w:ascii="Times New Roman" w:eastAsia="Arial Unicode MS" w:hAnsi="Times New Roman" w:cs="Times New Roman"/>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3.3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Бытовое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3.4</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Здравоохранение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3.5</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Образование и просвещение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3.5.2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Среднее и высшее профессиональное образование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3.6.1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Объекты культурно-досуговой деятельности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3.6.3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Цирки и зверинцы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Религиозное использование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Осуществление религиозных обрядов</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w:t>
            </w:r>
            <w:r>
              <w:rPr>
                <w:rFonts w:ascii="Times New Roman" w:hAnsi="Times New Roman" w:cs="Times New Roman"/>
              </w:rPr>
              <w:lastRenderedPageBreak/>
              <w:t>молельные дома, синагоги)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3.7.2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Религиозное управление и образование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3.8.1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Государственное управление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государственных органов, государственного пенсионного фонда,органов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3.9</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научной деятельности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3.10.1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Амбулаторное ветеринарное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Деловое управление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Объекты торговли (торговые центры, торгово-развлекательные центры (комплексы)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Рынки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гаражей и (или) стоянок для автомобилей сотрудников и посетителей рынка</w:t>
            </w:r>
          </w:p>
        </w:tc>
      </w:tr>
      <w:tr w:rsidR="000E119A">
        <w:tblPrEx>
          <w:shd w:val="clear" w:color="auto" w:fill="auto"/>
        </w:tblPrEx>
        <w:trPr>
          <w:trHeight w:val="542"/>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4.4</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Магазины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536"/>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4.5</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Банковская и страховая деятельность</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tblPrEx>
          <w:shd w:val="clear" w:color="auto" w:fill="auto"/>
        </w:tblPrEx>
        <w:trPr>
          <w:trHeight w:val="530"/>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4.6</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Общественное питание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blPrEx>
          <w:shd w:val="clear" w:color="auto" w:fill="auto"/>
        </w:tblPrEx>
        <w:trPr>
          <w:trHeight w:val="426"/>
        </w:trPr>
        <w:tc>
          <w:tcPr>
            <w:tcW w:w="1017"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4.7</w:t>
            </w:r>
          </w:p>
        </w:tc>
        <w:tc>
          <w:tcPr>
            <w:tcW w:w="1199"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Гостиничное обслуживание</w:t>
            </w:r>
          </w:p>
        </w:tc>
        <w:tc>
          <w:tcPr>
            <w:tcW w:w="2784"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гостиниц</w:t>
            </w:r>
          </w:p>
        </w:tc>
      </w:tr>
      <w:tr w:rsidR="000E119A">
        <w:tblPrEx>
          <w:shd w:val="clear" w:color="auto" w:fill="auto"/>
        </w:tblPrEx>
        <w:trPr>
          <w:trHeight w:val="268"/>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4.8.1</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Развлекательные мероприятия</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E119A">
        <w:tblPrEx>
          <w:shd w:val="clear" w:color="auto" w:fill="auto"/>
        </w:tblPrEx>
        <w:trPr>
          <w:trHeight w:val="72"/>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4.9.2</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rPr>
                <w:rFonts w:ascii="Times New Roman" w:eastAsia="Arial Unicode MS" w:hAnsi="Times New Roman" w:cs="Times New Roman"/>
              </w:rPr>
            </w:pPr>
            <w:r>
              <w:rPr>
                <w:rFonts w:ascii="Times New Roman" w:eastAsia="Arial Unicode MS" w:hAnsi="Times New Roman" w:cs="Times New Roman"/>
              </w:rPr>
              <w:t>Стоянка транспортных средств</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4.10</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Выставочно-ярмарочная деятельность</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E119A">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5.1.1</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спортивно-зрелищных мероприятий</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занятий спортом в помещениях</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Площадки для занятий спортом</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Туристическое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b/>
              </w:rPr>
            </w:pPr>
            <w:r>
              <w:rPr>
                <w:rFonts w:ascii="Times New Roman" w:eastAsia="Arial Unicode MS" w:hAnsi="Times New Roman" w:cs="Times New Roman"/>
              </w:rPr>
              <w:t>Размещение пансионатов, гостиниц, кемпингов, домов отдыха, не оказывающих услуги по лечению; размещение детских лагерей</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199"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784"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8.3</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внутреннего правопорядка</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Arial Unicode MS" w:hAnsi="Times New Roman" w:cs="Times New Roman"/>
              </w:rPr>
              <w:br/>
              <w:t>с кодами 12.0.1-12.0.2</w:t>
            </w:r>
          </w:p>
        </w:tc>
      </w:tr>
      <w:tr w:rsidR="000E119A">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12.0.1</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 xml:space="preserve">Улично-дорожная </w:t>
            </w:r>
            <w:r>
              <w:rPr>
                <w:rFonts w:ascii="Times New Roman" w:hAnsi="Times New Roman" w:cs="Times New Roman"/>
              </w:rPr>
              <w:lastRenderedPageBreak/>
              <w:t>сеть</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lastRenderedPageBreak/>
              <w:t xml:space="preserve">Размещение объектов улично-дорожной сети: </w:t>
            </w:r>
            <w:r>
              <w:rPr>
                <w:rFonts w:ascii="Times New Roman" w:eastAsia="Arial Unicode MS" w:hAnsi="Times New Roman" w:cs="Times New Roman"/>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rPr>
                <w:t>кодами 2.7.1</w:t>
              </w:r>
            </w:hyperlink>
            <w:r>
              <w:rPr>
                <w:rFonts w:ascii="Times New Roman" w:eastAsia="Arial Unicode MS" w:hAnsi="Times New Roman" w:cs="Times New Roman"/>
              </w:rPr>
              <w:t xml:space="preserve">, </w:t>
            </w:r>
            <w:hyperlink w:anchor="Par382" w:tooltip="4.9" w:history="1">
              <w:r>
                <w:rPr>
                  <w:rFonts w:ascii="Times New Roman" w:eastAsia="Arial Unicode MS" w:hAnsi="Times New Roman" w:cs="Times New Roman"/>
                </w:rPr>
                <w:t>4.9</w:t>
              </w:r>
            </w:hyperlink>
            <w:r>
              <w:rPr>
                <w:rFonts w:ascii="Times New Roman" w:eastAsia="Arial Unicode MS" w:hAnsi="Times New Roman" w:cs="Times New Roman"/>
              </w:rPr>
              <w:t xml:space="preserve">, </w:t>
            </w:r>
            <w:hyperlink w:anchor="Par567" w:tooltip="7.2.3" w:history="1">
              <w:r>
                <w:rPr>
                  <w:rFonts w:ascii="Times New Roman" w:eastAsia="Arial Unicode MS" w:hAnsi="Times New Roman" w:cs="Times New Roman"/>
                </w:rPr>
                <w:t>7.2.3</w:t>
              </w:r>
            </w:hyperlink>
            <w:r>
              <w:rPr>
                <w:rFonts w:ascii="Times New Roman" w:eastAsia="Arial Unicode MS" w:hAnsi="Times New Roman" w:cs="Times New Roman"/>
              </w:rPr>
              <w:t>, а также некапитальных сооружений, предназначенных для охраны транспортных средств</w:t>
            </w:r>
          </w:p>
        </w:tc>
      </w:tr>
      <w:tr w:rsidR="000E119A">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12.0.2</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Благоустройство территории</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tcPr>
          <w:p w:rsidR="000E119A" w:rsidRDefault="00A078F5">
            <w:pPr>
              <w:pStyle w:val="1"/>
              <w:numPr>
                <w:ilvl w:val="0"/>
                <w:numId w:val="0"/>
              </w:numPr>
              <w:jc w:val="center"/>
              <w:rPr>
                <w:rFonts w:ascii="Times New Roman" w:eastAsia="Helvetica Neue Light" w:hAnsi="Times New Roman" w:cs="Times New Roman"/>
                <w:b w:val="0"/>
                <w:bCs w:val="0"/>
                <w:color w:val="auto"/>
                <w:sz w:val="22"/>
                <w:szCs w:val="22"/>
              </w:rPr>
            </w:pPr>
            <w:r>
              <w:rPr>
                <w:rFonts w:ascii="Times New Roman" w:eastAsia="Helvetica Neue Light" w:hAnsi="Times New Roman" w:cs="Times New Roman"/>
                <w:b w:val="0"/>
                <w:bCs w:val="0"/>
                <w:color w:val="auto"/>
                <w:sz w:val="22"/>
                <w:szCs w:val="22"/>
              </w:rPr>
              <w:t>14.0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tcPr>
          <w:p w:rsidR="000E119A" w:rsidRDefault="00A078F5">
            <w:pPr>
              <w:pStyle w:val="22"/>
              <w:widowControl w:val="0"/>
              <w:tabs>
                <w:tab w:val="left" w:pos="920"/>
                <w:tab w:val="left" w:pos="1840"/>
              </w:tabs>
              <w:jc w:val="both"/>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rPr>
          <w:rFonts w:ascii="Times New Roman" w:eastAsia="Calibri" w:hAnsi="Times New Roman" w:cs="Times New Roman"/>
          <w:b/>
          <w:sz w:val="22"/>
          <w:szCs w:val="22"/>
          <w:lang w:eastAsia="en-US"/>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Условно-разрешённые виды разрешённого использования земельных участков зоны ОД</w:t>
      </w:r>
    </w:p>
    <w:p w:rsidR="000E119A" w:rsidRDefault="000E119A">
      <w:pPr>
        <w:pStyle w:val="24"/>
        <w:spacing w:before="0" w:after="0" w:line="240" w:lineRule="auto"/>
        <w:ind w:firstLine="709"/>
        <w:jc w:val="center"/>
        <w:rPr>
          <w:rFonts w:ascii="Times New Roman" w:hAnsi="Times New Roman" w:cs="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trPr>
          <w:trHeight w:val="327"/>
        </w:trPr>
        <w:tc>
          <w:tcPr>
            <w:tcW w:w="1017"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199" w:type="pct"/>
            <w:shd w:val="clear" w:color="auto" w:fill="FEFEFE"/>
            <w:vAlign w:val="center"/>
          </w:tcPr>
          <w:p w:rsidR="000E119A" w:rsidRDefault="00A078F5">
            <w:pPr>
              <w:pStyle w:val="22"/>
              <w:widowControl w:val="0"/>
              <w:tabs>
                <w:tab w:val="left" w:pos="920"/>
                <w:tab w:val="left" w:pos="1840"/>
              </w:tabs>
              <w:ind w:left="142"/>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784" w:type="pct"/>
            <w:shd w:val="clear" w:color="auto" w:fill="FEFEFE"/>
          </w:tcPr>
          <w:p w:rsidR="000E119A" w:rsidRDefault="00A078F5">
            <w:pPr>
              <w:pStyle w:val="afff6"/>
              <w:ind w:left="143" w:right="193"/>
              <w:jc w:val="left"/>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2.5</w:t>
            </w:r>
          </w:p>
        </w:tc>
        <w:tc>
          <w:tcPr>
            <w:tcW w:w="1199" w:type="pct"/>
            <w:shd w:val="clear" w:color="auto" w:fill="FEFEFE"/>
            <w:vAlign w:val="center"/>
          </w:tcPr>
          <w:p w:rsidR="000E119A" w:rsidRDefault="00A078F5">
            <w:pPr>
              <w:pStyle w:val="22"/>
              <w:widowControl w:val="0"/>
              <w:tabs>
                <w:tab w:val="left" w:pos="85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Среднеэтажная жилая застройка</w:t>
            </w:r>
          </w:p>
        </w:tc>
        <w:tc>
          <w:tcPr>
            <w:tcW w:w="2784" w:type="pct"/>
            <w:shd w:val="clear" w:color="auto" w:fill="FEFEFE"/>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1199" w:type="pct"/>
            <w:shd w:val="clear" w:color="auto" w:fill="FEFEFE"/>
            <w:vAlign w:val="center"/>
          </w:tcPr>
          <w:p w:rsidR="000E119A" w:rsidRDefault="00A078F5">
            <w:pPr>
              <w:pStyle w:val="22"/>
              <w:widowControl w:val="0"/>
              <w:tabs>
                <w:tab w:val="left" w:pos="920"/>
                <w:tab w:val="left" w:pos="1840"/>
              </w:tabs>
              <w:ind w:firstLine="141"/>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2784" w:type="pct"/>
            <w:shd w:val="clear" w:color="auto" w:fill="FEFEFE"/>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w:t>
            </w:r>
            <w:r>
              <w:rPr>
                <w:rFonts w:ascii="Times New Roman" w:hAnsi="Times New Roman" w:cs="Times New Roman"/>
                <w:color w:val="auto"/>
                <w:sz w:val="22"/>
                <w:szCs w:val="22"/>
              </w:rPr>
              <w:lastRenderedPageBreak/>
              <w:t>гаражей, размещение которых предусмотрено содержанием вида разрешенного использования с кодами 2.7.2, 4.9</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4.9</w:t>
            </w:r>
          </w:p>
        </w:tc>
        <w:tc>
          <w:tcPr>
            <w:tcW w:w="1199" w:type="pct"/>
            <w:shd w:val="clear" w:color="auto" w:fill="FEFEFE"/>
            <w:vAlign w:val="center"/>
          </w:tcPr>
          <w:p w:rsidR="000E119A" w:rsidRDefault="00A078F5">
            <w:pPr>
              <w:pStyle w:val="22"/>
              <w:widowControl w:val="0"/>
              <w:tabs>
                <w:tab w:val="left" w:pos="850"/>
                <w:tab w:val="left" w:pos="1840"/>
              </w:tabs>
              <w:ind w:firstLine="141"/>
              <w:rPr>
                <w:rFonts w:ascii="Times New Roman" w:hAnsi="Times New Roman" w:cs="Times New Roman"/>
                <w:color w:val="auto"/>
                <w:sz w:val="22"/>
                <w:szCs w:val="22"/>
              </w:rPr>
            </w:pPr>
            <w:r>
              <w:rPr>
                <w:rFonts w:ascii="Times New Roman" w:hAnsi="Times New Roman" w:cs="Times New Roman"/>
                <w:color w:val="auto"/>
                <w:sz w:val="22"/>
                <w:szCs w:val="22"/>
              </w:rPr>
              <w:t>Служебные гаражи</w:t>
            </w:r>
          </w:p>
        </w:tc>
        <w:tc>
          <w:tcPr>
            <w:tcW w:w="2784" w:type="pct"/>
            <w:shd w:val="clear" w:color="auto" w:fill="FEFEFE"/>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Pr>
                  <w:rFonts w:ascii="Times New Roman" w:eastAsia="Arial Unicode MS" w:hAnsi="Times New Roman" w:cs="Times New Roman"/>
                  <w:sz w:val="22"/>
                  <w:szCs w:val="22"/>
                </w:rPr>
                <w:t>кодами 3.0</w:t>
              </w:r>
            </w:hyperlink>
            <w:r>
              <w:rPr>
                <w:rFonts w:ascii="Times New Roman" w:eastAsia="Arial Unicode MS" w:hAnsi="Times New Roman" w:cs="Times New Roman"/>
                <w:sz w:val="22"/>
                <w:szCs w:val="22"/>
              </w:rPr>
              <w:t xml:space="preserve">, </w:t>
            </w:r>
            <w:hyperlink w:anchor="Par333" w:tooltip="4.0" w:history="1">
              <w:r>
                <w:rPr>
                  <w:rFonts w:ascii="Times New Roman" w:eastAsia="Arial Unicode MS" w:hAnsi="Times New Roman" w:cs="Times New Roman"/>
                  <w:sz w:val="22"/>
                  <w:szCs w:val="22"/>
                </w:rPr>
                <w:t>4.0</w:t>
              </w:r>
            </w:hyperlink>
            <w:r>
              <w:rPr>
                <w:rFonts w:ascii="Times New Roman" w:eastAsia="Arial Unicode MS" w:hAnsi="Times New Roman" w:cs="Times New Roman"/>
                <w:sz w:val="22"/>
                <w:szCs w:val="22"/>
              </w:rPr>
              <w:t>, а также для стоянки и хранения транспортных средств общего пользования, в том числе в депо</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199" w:type="pct"/>
            <w:shd w:val="clear" w:color="auto" w:fill="FEFEFE"/>
            <w:vAlign w:val="center"/>
          </w:tcPr>
          <w:p w:rsidR="000E119A" w:rsidRDefault="00A078F5">
            <w:pPr>
              <w:pStyle w:val="22"/>
              <w:widowControl w:val="0"/>
              <w:tabs>
                <w:tab w:val="left" w:pos="920"/>
                <w:tab w:val="left" w:pos="1840"/>
              </w:tabs>
              <w:ind w:firstLine="283"/>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784" w:type="pct"/>
            <w:shd w:val="clear" w:color="auto" w:fill="FEFEFE"/>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bl>
    <w:p w:rsidR="000E119A" w:rsidRDefault="000E119A">
      <w:pPr>
        <w:rPr>
          <w:rFonts w:ascii="Times New Roman" w:eastAsia="Helvetica Neue Light" w:hAnsi="Times New Roman" w:cs="Times New Roman"/>
          <w:b/>
          <w:color w:val="000000"/>
          <w:sz w:val="22"/>
          <w:szCs w:val="22"/>
        </w:rPr>
      </w:pPr>
    </w:p>
    <w:p w:rsidR="000E119A" w:rsidRDefault="00A078F5">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ОД</w:t>
      </w:r>
    </w:p>
    <w:p w:rsidR="000E119A" w:rsidRDefault="000E119A">
      <w:pPr>
        <w:pStyle w:val="aff7"/>
        <w:widowControl w:val="0"/>
        <w:spacing w:after="0"/>
        <w:ind w:hanging="1698"/>
        <w:rPr>
          <w:rFonts w:ascii="Times New Roman" w:hAnsi="Times New Roman" w:cs="Times New Roman"/>
          <w:color w:val="auto"/>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51"/>
        <w:gridCol w:w="2268"/>
        <w:gridCol w:w="5294"/>
      </w:tblGrid>
      <w:tr w:rsidR="000E119A">
        <w:tc>
          <w:tcPr>
            <w:tcW w:w="1951"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268"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5294"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513" w:type="dxa"/>
            <w:gridSpan w:val="3"/>
            <w:shd w:val="clear" w:color="auto" w:fill="auto"/>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rsidR="000E119A" w:rsidRDefault="000E119A">
      <w:pPr>
        <w:pStyle w:val="aff7"/>
        <w:widowControl w:val="0"/>
        <w:spacing w:after="0"/>
        <w:ind w:firstLine="0"/>
        <w:rPr>
          <w:rFonts w:ascii="Times New Roman" w:hAnsi="Times New Roman" w:cs="Times New Roman"/>
          <w:b/>
          <w:color w:val="auto"/>
          <w:sz w:val="22"/>
          <w:szCs w:val="22"/>
        </w:rPr>
      </w:pPr>
    </w:p>
    <w:p w:rsidR="000E119A" w:rsidRDefault="000E119A">
      <w:pPr>
        <w:pStyle w:val="aff7"/>
        <w:widowControl w:val="0"/>
        <w:spacing w:after="0"/>
        <w:ind w:firstLine="0"/>
        <w:rPr>
          <w:rFonts w:ascii="Times New Roman" w:hAnsi="Times New Roman" w:cs="Times New Roman"/>
          <w:b/>
          <w:color w:val="auto"/>
          <w:sz w:val="22"/>
          <w:szCs w:val="22"/>
        </w:rPr>
      </w:pPr>
    </w:p>
    <w:p w:rsidR="000E119A" w:rsidRDefault="00A078F5">
      <w:pPr>
        <w:pStyle w:val="aff7"/>
        <w:widowControl w:val="0"/>
        <w:spacing w:after="0"/>
        <w:ind w:firstLine="0"/>
        <w:jc w:val="center"/>
        <w:rPr>
          <w:rFonts w:ascii="Times New Roman" w:hAnsi="Times New Roman" w:cs="Times New Roman"/>
          <w:b/>
          <w:color w:val="auto"/>
          <w:sz w:val="22"/>
          <w:szCs w:val="22"/>
        </w:rPr>
      </w:pPr>
      <w:r>
        <w:rPr>
          <w:rFonts w:ascii="Times New Roman" w:hAnsi="Times New Roman" w:cs="Times New Roman"/>
          <w:b/>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ОД</w:t>
      </w:r>
    </w:p>
    <w:p w:rsidR="000E119A" w:rsidRDefault="000E119A">
      <w:pPr>
        <w:pStyle w:val="aff7"/>
        <w:widowControl w:val="0"/>
        <w:spacing w:after="0"/>
        <w:ind w:firstLine="0"/>
        <w:rPr>
          <w:rFonts w:ascii="Times New Roman" w:hAnsi="Times New Roman" w:cs="Times New Roman"/>
          <w:b/>
          <w:color w:val="auto"/>
          <w:sz w:val="22"/>
          <w:szCs w:val="22"/>
        </w:rPr>
      </w:pPr>
    </w:p>
    <w:tbl>
      <w:tblPr>
        <w:tblW w:w="5005"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2"/>
        <w:gridCol w:w="2869"/>
        <w:gridCol w:w="3078"/>
      </w:tblGrid>
      <w:tr w:rsidR="000E119A">
        <w:trPr>
          <w:trHeight w:val="327"/>
        </w:trPr>
        <w:tc>
          <w:tcPr>
            <w:tcW w:w="3383" w:type="pct"/>
            <w:gridSpan w:val="2"/>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vertAlign w:val="superscript"/>
              </w:rPr>
            </w:pPr>
            <w:r>
              <w:rPr>
                <w:rFonts w:ascii="Times New Roman" w:hAnsi="Times New Roman" w:cs="Times New Roman"/>
              </w:rPr>
              <w:t>400-3000 м</w:t>
            </w:r>
            <w:r>
              <w:rPr>
                <w:rFonts w:ascii="Times New Roman" w:hAnsi="Times New Roman" w:cs="Times New Roman"/>
                <w:vertAlign w:val="superscript"/>
              </w:rPr>
              <w:t>2</w:t>
            </w:r>
          </w:p>
        </w:tc>
        <w:tc>
          <w:tcPr>
            <w:tcW w:w="161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300-750 м</w:t>
            </w:r>
            <w:r>
              <w:rPr>
                <w:rFonts w:ascii="Times New Roman" w:hAnsi="Times New Roman" w:cs="Times New Roman"/>
                <w:vertAlign w:val="superscript"/>
              </w:rPr>
              <w:t xml:space="preserve">2 </w:t>
            </w:r>
            <w:r>
              <w:rPr>
                <w:rFonts w:ascii="Times New Roman" w:hAnsi="Times New Roman" w:cs="Times New Roman"/>
              </w:rPr>
              <w:t>(из расчета на 1 блок включая площадь застройки)</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 xml:space="preserve">для размещения гаражей для </w:t>
            </w:r>
            <w:r>
              <w:rPr>
                <w:rFonts w:ascii="Times New Roman" w:eastAsia="Helvetica Neue Light" w:hAnsi="Times New Roman" w:cs="Times New Roman"/>
              </w:rPr>
              <w:lastRenderedPageBreak/>
              <w:t>собственных нужд</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vertAlign w:val="superscript"/>
              </w:rPr>
            </w:pPr>
            <w:r>
              <w:rPr>
                <w:rFonts w:ascii="Times New Roman" w:hAnsi="Times New Roman" w:cs="Times New Roman"/>
              </w:rPr>
              <w:lastRenderedPageBreak/>
              <w:t>30-50 м</w:t>
            </w:r>
            <w:r>
              <w:rPr>
                <w:rFonts w:ascii="Times New Roman" w:hAnsi="Times New Roman" w:cs="Times New Roman"/>
                <w:vertAlign w:val="superscript"/>
              </w:rPr>
              <w:t>2</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lastRenderedPageBreak/>
              <w:t xml:space="preserve">для малоэтажной </w:t>
            </w:r>
            <w:r>
              <w:rPr>
                <w:rFonts w:ascii="Times New Roman" w:hAnsi="Times New Roman" w:cs="Times New Roman"/>
              </w:rPr>
              <w:t xml:space="preserve">многоквартирной, среднеэтажной </w:t>
            </w:r>
            <w:r>
              <w:rPr>
                <w:rFonts w:ascii="Times New Roman" w:eastAsia="Helvetica Neue Light" w:hAnsi="Times New Roman" w:cs="Times New Roman"/>
              </w:rPr>
              <w:t>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не подлежат установлению</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Предельное количество этажей:</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индивидуального жилищного строительства</w:t>
            </w:r>
            <w:r>
              <w:rPr>
                <w:rFonts w:ascii="Times New Roman" w:hAnsi="Times New Roman" w:cs="Times New Roman"/>
              </w:rPr>
              <w:t xml:space="preserve"> и </w:t>
            </w:r>
            <w:r>
              <w:rPr>
                <w:rFonts w:ascii="Times New Roman" w:eastAsia="Helvetica Neue Light" w:hAnsi="Times New Roman" w:cs="Times New Roman"/>
              </w:rPr>
              <w:t>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3</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 xml:space="preserve">малоэтажной </w:t>
            </w:r>
            <w:r>
              <w:rPr>
                <w:rFonts w:ascii="Times New Roman" w:hAnsi="Times New Roman" w:cs="Times New Roman"/>
              </w:rPr>
              <w:t xml:space="preserve">многоквартирной </w:t>
            </w:r>
            <w:r>
              <w:rPr>
                <w:rFonts w:ascii="Times New Roman" w:eastAsia="Helvetica Neue Light" w:hAnsi="Times New Roman" w:cs="Times New Roman"/>
              </w:rPr>
              <w:t xml:space="preserve">жилой застройки </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4</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для среднеэтажной жилой застройки</w:t>
            </w:r>
            <w:r>
              <w:rPr>
                <w:rFonts w:ascii="Times New Roman" w:eastAsia="Helvetica Neue Light" w:hAnsi="Times New Roman" w:cs="Times New Roman"/>
              </w:rPr>
              <w:t xml:space="preserve">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8</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color w:val="FF0000"/>
              </w:rPr>
            </w:pPr>
            <w:r>
              <w:rPr>
                <w:rFonts w:ascii="Times New Roman" w:eastAsia="Helvetica Neue Light" w:hAnsi="Times New Roman" w:cs="Times New Roman"/>
                <w:color w:val="000000"/>
              </w:rPr>
              <w:t>Предельная высота зданий</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FF0000"/>
              </w:rPr>
            </w:pPr>
            <w:r>
              <w:rPr>
                <w:rFonts w:ascii="Times New Roman" w:hAnsi="Times New Roman" w:cs="Times New Roman"/>
                <w:color w:val="000000"/>
              </w:rPr>
              <w:t>30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индивидуального, блокированного, малоэтажного жилого дома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3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хозяйственных построек</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уличного туалета или выгребной ямы</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4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856"/>
        </w:trPr>
        <w:tc>
          <w:tcPr>
            <w:tcW w:w="1876" w:type="pct"/>
            <w:shd w:val="clear" w:color="auto" w:fill="FEFEFE"/>
            <w:tcMar>
              <w:top w:w="0" w:type="dxa"/>
              <w:left w:w="100" w:type="dxa"/>
              <w:bottom w:w="0" w:type="dxa"/>
              <w:right w:w="100" w:type="dxa"/>
            </w:tcMar>
          </w:tcPr>
          <w:p w:rsidR="000E119A" w:rsidRDefault="00A078F5">
            <w:pPr>
              <w:pStyle w:val="affd"/>
              <w:rPr>
                <w:rFonts w:ascii="Times New Roman" w:eastAsia="Helvetica Neue Light" w:hAnsi="Times New Roman" w:cs="Times New Roman"/>
                <w:color w:val="FF0000"/>
              </w:rPr>
            </w:pPr>
            <w:r>
              <w:rPr>
                <w:rFonts w:ascii="Times New Roman" w:eastAsia="Helvetica Neue Light" w:hAnsi="Times New Roman" w:cs="Times New Roman"/>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FF0000"/>
              </w:rPr>
            </w:pPr>
            <w:r>
              <w:rPr>
                <w:rFonts w:ascii="Times New Roman" w:hAnsi="Times New Roman" w:cs="Times New Roman"/>
                <w:color w:val="000000"/>
              </w:rPr>
              <w:t>60%</w:t>
            </w:r>
          </w:p>
        </w:tc>
        <w:tc>
          <w:tcPr>
            <w:tcW w:w="1617"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color w:val="FF0000"/>
              </w:rPr>
            </w:pPr>
          </w:p>
        </w:tc>
      </w:tr>
    </w:tbl>
    <w:p w:rsidR="000E119A" w:rsidRDefault="000E119A">
      <w:pPr>
        <w:pStyle w:val="aff7"/>
        <w:widowControl w:val="0"/>
        <w:spacing w:after="0"/>
        <w:ind w:firstLine="0"/>
        <w:jc w:val="center"/>
        <w:rPr>
          <w:rFonts w:ascii="Times New Roman" w:hAnsi="Times New Roman"/>
          <w:b/>
        </w:rPr>
      </w:pPr>
    </w:p>
    <w:p w:rsidR="000E119A" w:rsidRDefault="00A078F5">
      <w:pPr>
        <w:pStyle w:val="aff7"/>
        <w:widowControl w:val="0"/>
        <w:spacing w:after="0"/>
        <w:ind w:firstLine="0"/>
        <w:jc w:val="center"/>
        <w:rPr>
          <w:rFonts w:ascii="Times New Roman" w:hAnsi="Times New Roman" w:cstheme="minorBidi"/>
          <w:b/>
          <w:color w:val="auto"/>
        </w:rPr>
      </w:pPr>
      <w:bookmarkStart w:id="28" w:name="_Toc14774939"/>
      <w:bookmarkStart w:id="29" w:name="_Toc14774940"/>
      <w:bookmarkStart w:id="30" w:name="_Toc14774941"/>
      <w:bookmarkStart w:id="31" w:name="_Toc511822134"/>
      <w:bookmarkStart w:id="32" w:name="_Toc14774947"/>
      <w:bookmarkStart w:id="33" w:name="_Toc14774936"/>
      <w:bookmarkStart w:id="34" w:name="_Toc511821719"/>
      <w:bookmarkEnd w:id="22"/>
      <w:bookmarkEnd w:id="23"/>
      <w:bookmarkEnd w:id="24"/>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ОД</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outlineLvl w:val="3"/>
        <w:rPr>
          <w:b/>
          <w:sz w:val="24"/>
          <w:szCs w:val="24"/>
        </w:rPr>
      </w:pPr>
    </w:p>
    <w:p w:rsidR="000E119A" w:rsidRDefault="00A078F5">
      <w:pPr>
        <w:pStyle w:val="ConsPlusNormal"/>
        <w:spacing w:before="240" w:after="240"/>
        <w:jc w:val="both"/>
        <w:outlineLvl w:val="3"/>
        <w:rPr>
          <w:b/>
          <w:szCs w:val="28"/>
        </w:rPr>
      </w:pPr>
      <w:r>
        <w:rPr>
          <w:b/>
          <w:szCs w:val="28"/>
        </w:rPr>
        <w:t>Статья 25.5. РН. Зона рекреационного назначения (парков, скверов)</w:t>
      </w: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 земельных участков зоны РН</w:t>
      </w:r>
    </w:p>
    <w:p w:rsidR="000E119A" w:rsidRDefault="000E119A">
      <w:pPr>
        <w:pStyle w:val="24"/>
        <w:spacing w:before="0" w:after="0" w:line="240" w:lineRule="auto"/>
        <w:ind w:firstLine="709"/>
        <w:jc w:val="center"/>
        <w:rPr>
          <w:rFonts w:ascii="Times New Roman" w:hAnsi="Times New Roman"/>
          <w:b/>
          <w:sz w:val="24"/>
          <w:szCs w:val="24"/>
        </w:rPr>
      </w:pPr>
    </w:p>
    <w:tbl>
      <w:tblPr>
        <w:tblStyle w:val="afd"/>
        <w:tblW w:w="0" w:type="auto"/>
        <w:tblLook w:val="04A0" w:firstRow="1" w:lastRow="0" w:firstColumn="1" w:lastColumn="0" w:noHBand="0" w:noVBand="1"/>
      </w:tblPr>
      <w:tblGrid>
        <w:gridCol w:w="2093"/>
        <w:gridCol w:w="2693"/>
        <w:gridCol w:w="4727"/>
      </w:tblGrid>
      <w:tr w:rsidR="000E119A">
        <w:tc>
          <w:tcPr>
            <w:tcW w:w="2093"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 xml:space="preserve">код </w:t>
            </w:r>
            <w:r>
              <w:rPr>
                <w:rFonts w:ascii="Times New Roman" w:hAnsi="Times New Roman" w:cs="Times New Roman"/>
                <w:b/>
              </w:rPr>
              <w:lastRenderedPageBreak/>
              <w:t>классификатора</w:t>
            </w:r>
          </w:p>
        </w:tc>
        <w:tc>
          <w:tcPr>
            <w:tcW w:w="2693"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lastRenderedPageBreak/>
              <w:t xml:space="preserve">наименование вида </w:t>
            </w:r>
            <w:r>
              <w:rPr>
                <w:rFonts w:ascii="Times New Roman" w:hAnsi="Times New Roman" w:cs="Times New Roman"/>
                <w:b/>
              </w:rPr>
              <w:lastRenderedPageBreak/>
              <w:t>разрешенного использования</w:t>
            </w:r>
          </w:p>
        </w:tc>
        <w:tc>
          <w:tcPr>
            <w:tcW w:w="4727"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lastRenderedPageBreak/>
              <w:t>описание вида разрешённого использования</w:t>
            </w:r>
          </w:p>
        </w:tc>
      </w:tr>
      <w:tr w:rsidR="000E119A">
        <w:tc>
          <w:tcPr>
            <w:tcW w:w="2093" w:type="dxa"/>
            <w:vAlign w:val="center"/>
          </w:tcPr>
          <w:p w:rsidR="000E119A" w:rsidRDefault="00A078F5">
            <w:pPr>
              <w:pStyle w:val="22"/>
              <w:widowControl w:val="0"/>
              <w:jc w:val="center"/>
              <w:rPr>
                <w:rFonts w:ascii="Times New Roman" w:hAnsi="Times New Roman" w:cs="Times New Roman"/>
                <w:b/>
                <w:color w:val="auto"/>
                <w:sz w:val="22"/>
                <w:szCs w:val="22"/>
              </w:rPr>
            </w:pPr>
            <w:r>
              <w:rPr>
                <w:rFonts w:ascii="Times New Roman" w:hAnsi="Times New Roman" w:cs="Times New Roman"/>
                <w:color w:val="auto"/>
                <w:sz w:val="22"/>
                <w:szCs w:val="22"/>
              </w:rPr>
              <w:lastRenderedPageBreak/>
              <w:t>3.6.2</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Парки культуры и отдыха</w:t>
            </w:r>
          </w:p>
        </w:tc>
        <w:tc>
          <w:tcPr>
            <w:tcW w:w="4727" w:type="dxa"/>
            <w:vAlign w:val="center"/>
          </w:tcPr>
          <w:p w:rsidR="000E119A" w:rsidRDefault="00A078F5">
            <w:pPr>
              <w:pStyle w:val="afff"/>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парков культуры и отдыха</w:t>
            </w:r>
          </w:p>
        </w:tc>
      </w:tr>
      <w:tr w:rsidR="000E119A">
        <w:tc>
          <w:tcPr>
            <w:tcW w:w="2093" w:type="dxa"/>
            <w:vAlign w:val="center"/>
          </w:tcPr>
          <w:p w:rsidR="000E119A" w:rsidRDefault="00A078F5">
            <w:pPr>
              <w:pStyle w:val="22"/>
              <w:widowControl w:val="0"/>
              <w:tabs>
                <w:tab w:val="left" w:pos="920"/>
                <w:tab w:val="left" w:pos="1840"/>
              </w:tabs>
              <w:jc w:val="center"/>
              <w:rPr>
                <w:rFonts w:ascii="Times New Roman" w:hAnsi="Times New Roman" w:cs="Times New Roman"/>
                <w:b/>
                <w:color w:val="auto"/>
                <w:sz w:val="22"/>
                <w:szCs w:val="22"/>
              </w:rPr>
            </w:pPr>
            <w:r>
              <w:rPr>
                <w:rFonts w:ascii="Times New Roman" w:hAnsi="Times New Roman" w:cs="Times New Roman"/>
                <w:color w:val="auto"/>
                <w:sz w:val="22"/>
                <w:szCs w:val="22"/>
              </w:rPr>
              <w:t>4.8.1</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Развлекательные мероприятия</w:t>
            </w:r>
          </w:p>
        </w:tc>
        <w:tc>
          <w:tcPr>
            <w:tcW w:w="4727"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
                <w:lang w:eastAsia="ru-RU"/>
              </w:rPr>
            </w:pPr>
            <w:r>
              <w:rPr>
                <w:rFonts w:ascii="Times New Roman" w:eastAsia="Helvetica Neue Light" w:hAnsi="Times New Roman" w:cs="Times New Roman"/>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E119A">
        <w:tc>
          <w:tcPr>
            <w:tcW w:w="2093" w:type="dxa"/>
            <w:vAlign w:val="center"/>
          </w:tcPr>
          <w:p w:rsidR="000E119A" w:rsidRDefault="00A078F5">
            <w:pPr>
              <w:pStyle w:val="22"/>
              <w:widowControl w:val="0"/>
              <w:jc w:val="center"/>
              <w:rPr>
                <w:rFonts w:ascii="Times New Roman" w:hAnsi="Times New Roman" w:cs="Times New Roman"/>
                <w:b/>
                <w:color w:val="auto"/>
                <w:sz w:val="22"/>
                <w:szCs w:val="22"/>
              </w:rPr>
            </w:pPr>
            <w:r>
              <w:rPr>
                <w:rFonts w:ascii="Times New Roman" w:hAnsi="Times New Roman" w:cs="Times New Roman"/>
                <w:color w:val="auto"/>
                <w:sz w:val="22"/>
                <w:szCs w:val="22"/>
              </w:rPr>
              <w:t>4.9.2</w:t>
            </w:r>
          </w:p>
        </w:tc>
        <w:tc>
          <w:tcPr>
            <w:tcW w:w="2693" w:type="dxa"/>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b/>
                <w:sz w:val="22"/>
                <w:szCs w:val="22"/>
              </w:rPr>
            </w:pPr>
            <w:r>
              <w:rPr>
                <w:rFonts w:ascii="Times New Roman" w:eastAsia="Arial Unicode MS" w:hAnsi="Times New Roman" w:cs="Times New Roman"/>
                <w:sz w:val="22"/>
                <w:szCs w:val="22"/>
              </w:rPr>
              <w:t>Стоянка транспортных средств</w:t>
            </w:r>
          </w:p>
        </w:tc>
        <w:tc>
          <w:tcPr>
            <w:tcW w:w="4727"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c>
          <w:tcPr>
            <w:tcW w:w="2093" w:type="dxa"/>
            <w:vAlign w:val="center"/>
          </w:tcPr>
          <w:p w:rsidR="000E119A" w:rsidRDefault="00A078F5">
            <w:pPr>
              <w:pStyle w:val="22"/>
              <w:widowControl w:val="0"/>
              <w:tabs>
                <w:tab w:val="left" w:pos="920"/>
                <w:tab w:val="left" w:pos="1840"/>
              </w:tabs>
              <w:jc w:val="center"/>
              <w:rPr>
                <w:rFonts w:ascii="Times New Roman" w:hAnsi="Times New Roman" w:cs="Times New Roman"/>
                <w:b/>
                <w:color w:val="auto"/>
                <w:sz w:val="22"/>
                <w:szCs w:val="22"/>
              </w:rPr>
            </w:pPr>
            <w:r>
              <w:rPr>
                <w:rFonts w:ascii="Times New Roman" w:hAnsi="Times New Roman" w:cs="Times New Roman"/>
                <w:color w:val="auto"/>
                <w:sz w:val="22"/>
                <w:szCs w:val="22"/>
              </w:rPr>
              <w:t>5.1.1</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sz w:val="22"/>
                <w:szCs w:val="22"/>
              </w:rPr>
            </w:pPr>
            <w:r>
              <w:rPr>
                <w:rFonts w:ascii="Times New Roman" w:hAnsi="Times New Roman" w:cs="Times New Roman"/>
                <w:sz w:val="22"/>
                <w:szCs w:val="22"/>
              </w:rPr>
              <w:t>Обеспечение спортивно-зрелищных мероприятий</w:t>
            </w:r>
          </w:p>
        </w:tc>
        <w:tc>
          <w:tcPr>
            <w:tcW w:w="4727" w:type="dxa"/>
            <w:vAlign w:val="center"/>
          </w:tcPr>
          <w:p w:rsidR="000E119A" w:rsidRDefault="00A078F5">
            <w:pPr>
              <w:pStyle w:val="afff4"/>
              <w:spacing w:before="0" w:after="0"/>
              <w:rPr>
                <w:rFonts w:ascii="Times New Roman" w:hAnsi="Times New Roman" w:cs="Times New Roman"/>
                <w:b/>
                <w:sz w:val="22"/>
                <w:lang w:val="ru-RU"/>
              </w:rPr>
            </w:pPr>
            <w:r>
              <w:rPr>
                <w:rFonts w:ascii="Times New Roman" w:hAnsi="Times New Roman" w:cs="Times New Roman"/>
                <w:sz w:val="22"/>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E119A">
        <w:tc>
          <w:tcPr>
            <w:tcW w:w="2093" w:type="dxa"/>
            <w:vAlign w:val="center"/>
          </w:tcPr>
          <w:p w:rsidR="000E119A" w:rsidRDefault="00A078F5">
            <w:pPr>
              <w:pStyle w:val="22"/>
              <w:widowControl w:val="0"/>
              <w:jc w:val="center"/>
              <w:rPr>
                <w:rFonts w:ascii="Times New Roman" w:hAnsi="Times New Roman" w:cs="Times New Roman"/>
                <w:b/>
                <w:color w:val="auto"/>
                <w:sz w:val="22"/>
                <w:szCs w:val="22"/>
              </w:rPr>
            </w:pPr>
            <w:r>
              <w:rPr>
                <w:rFonts w:ascii="Times New Roman" w:hAnsi="Times New Roman" w:cs="Times New Roman"/>
                <w:color w:val="auto"/>
                <w:sz w:val="22"/>
                <w:szCs w:val="22"/>
              </w:rPr>
              <w:t>5.1.3</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Площадки для занятий спортом</w:t>
            </w:r>
          </w:p>
        </w:tc>
        <w:tc>
          <w:tcPr>
            <w:tcW w:w="4727"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c>
          <w:tcPr>
            <w:tcW w:w="2093" w:type="dxa"/>
            <w:vAlign w:val="center"/>
          </w:tcPr>
          <w:p w:rsidR="000E119A" w:rsidRDefault="00A078F5">
            <w:pPr>
              <w:pStyle w:val="22"/>
              <w:widowControl w:val="0"/>
              <w:tabs>
                <w:tab w:val="left" w:pos="920"/>
                <w:tab w:val="left" w:pos="1840"/>
              </w:tabs>
              <w:jc w:val="center"/>
              <w:rPr>
                <w:rFonts w:ascii="Times New Roman" w:hAnsi="Times New Roman" w:cs="Times New Roman"/>
                <w:b/>
                <w:color w:val="auto"/>
                <w:sz w:val="22"/>
                <w:szCs w:val="22"/>
              </w:rPr>
            </w:pPr>
            <w:r>
              <w:rPr>
                <w:rFonts w:ascii="Times New Roman" w:hAnsi="Times New Roman" w:cs="Times New Roman"/>
                <w:color w:val="auto"/>
                <w:sz w:val="22"/>
                <w:szCs w:val="22"/>
              </w:rPr>
              <w:t>5.3</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Охота и рыбалка</w:t>
            </w:r>
          </w:p>
        </w:tc>
        <w:tc>
          <w:tcPr>
            <w:tcW w:w="4727" w:type="dxa"/>
          </w:tcPr>
          <w:p w:rsidR="000E119A" w:rsidRDefault="00A078F5">
            <w:pPr>
              <w:pStyle w:val="ConsPlusNormal"/>
              <w:jc w:val="both"/>
              <w:rPr>
                <w:b/>
                <w:sz w:val="22"/>
                <w:szCs w:val="22"/>
              </w:rPr>
            </w:pPr>
            <w:r>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E119A">
        <w:tc>
          <w:tcPr>
            <w:tcW w:w="2093" w:type="dxa"/>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2693" w:type="dxa"/>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4727" w:type="dxa"/>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0E119A">
        <w:tc>
          <w:tcPr>
            <w:tcW w:w="2093" w:type="dxa"/>
            <w:vAlign w:val="center"/>
          </w:tcPr>
          <w:p w:rsidR="000E119A" w:rsidRDefault="00A078F5">
            <w:pPr>
              <w:jc w:val="center"/>
              <w:rPr>
                <w:rFonts w:ascii="Times New Roman" w:hAnsi="Times New Roman" w:cs="Times New Roman"/>
                <w:b/>
              </w:rPr>
            </w:pPr>
            <w:r>
              <w:rPr>
                <w:rFonts w:ascii="Times New Roman" w:hAnsi="Times New Roman" w:cs="Times New Roman"/>
              </w:rPr>
              <w:t>9.1</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Охрана природных территорий</w:t>
            </w:r>
          </w:p>
        </w:tc>
        <w:tc>
          <w:tcPr>
            <w:tcW w:w="4727" w:type="dxa"/>
          </w:tcPr>
          <w:p w:rsidR="000E119A" w:rsidRDefault="00A078F5">
            <w:pPr>
              <w:pStyle w:val="ConsPlusNormal"/>
              <w:jc w:val="both"/>
              <w:rPr>
                <w:b/>
                <w:sz w:val="22"/>
                <w:szCs w:val="22"/>
              </w:rPr>
            </w:pPr>
            <w:r>
              <w:rPr>
                <w:sz w:val="22"/>
                <w:szCs w:val="22"/>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E119A">
        <w:tc>
          <w:tcPr>
            <w:tcW w:w="2093" w:type="dxa"/>
            <w:vAlign w:val="center"/>
          </w:tcPr>
          <w:p w:rsidR="000E119A" w:rsidRDefault="00A078F5">
            <w:pPr>
              <w:jc w:val="center"/>
              <w:rPr>
                <w:rFonts w:ascii="Times New Roman" w:hAnsi="Times New Roman" w:cs="Times New Roman"/>
                <w:b/>
              </w:rPr>
            </w:pPr>
            <w:r>
              <w:rPr>
                <w:rFonts w:ascii="Times New Roman" w:hAnsi="Times New Roman" w:cs="Times New Roman"/>
              </w:rPr>
              <w:t>9.3</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Историко-культурная деятельность</w:t>
            </w:r>
          </w:p>
        </w:tc>
        <w:tc>
          <w:tcPr>
            <w:tcW w:w="4727" w:type="dxa"/>
          </w:tcPr>
          <w:p w:rsidR="000E119A" w:rsidRDefault="00A078F5">
            <w:pPr>
              <w:widowControl w:val="0"/>
              <w:autoSpaceDE w:val="0"/>
              <w:autoSpaceDN w:val="0"/>
              <w:adjustRightInd w:val="0"/>
              <w:jc w:val="both"/>
              <w:rPr>
                <w:rFonts w:ascii="Times New Roman" w:eastAsia="Helvetica Neue Light" w:hAnsi="Times New Roman" w:cs="Times New Roman"/>
                <w:b/>
              </w:rPr>
            </w:pPr>
            <w:r>
              <w:rPr>
                <w:rFonts w:ascii="Times New Roman" w:eastAsia="Helvetica Neue Light"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w:t>
            </w:r>
            <w:r>
              <w:rPr>
                <w:rFonts w:ascii="Times New Roman" w:eastAsia="Helvetica Neue Light" w:hAnsi="Times New Roman" w:cs="Times New Roman"/>
              </w:rPr>
              <w:lastRenderedPageBreak/>
              <w:t>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E119A">
        <w:tc>
          <w:tcPr>
            <w:tcW w:w="2093" w:type="dxa"/>
            <w:vAlign w:val="center"/>
          </w:tcPr>
          <w:p w:rsidR="000E119A" w:rsidRDefault="00A078F5">
            <w:pPr>
              <w:jc w:val="center"/>
              <w:rPr>
                <w:rFonts w:ascii="Times New Roman" w:hAnsi="Times New Roman" w:cs="Times New Roman"/>
                <w:b/>
              </w:rPr>
            </w:pPr>
            <w:r>
              <w:rPr>
                <w:rFonts w:ascii="Times New Roman" w:hAnsi="Times New Roman" w:cs="Times New Roman"/>
              </w:rPr>
              <w:lastRenderedPageBreak/>
              <w:t>11.1</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Общее пользование водными объектами</w:t>
            </w:r>
          </w:p>
        </w:tc>
        <w:tc>
          <w:tcPr>
            <w:tcW w:w="4727" w:type="dxa"/>
          </w:tcPr>
          <w:p w:rsidR="000E119A" w:rsidRDefault="00A078F5">
            <w:pPr>
              <w:widowControl w:val="0"/>
              <w:autoSpaceDE w:val="0"/>
              <w:autoSpaceDN w:val="0"/>
              <w:adjustRightInd w:val="0"/>
              <w:jc w:val="both"/>
              <w:rPr>
                <w:rFonts w:ascii="Times New Roman" w:eastAsia="Helvetica Neue Light" w:hAnsi="Times New Roman" w:cs="Times New Roman"/>
                <w:b/>
              </w:rPr>
            </w:pPr>
            <w:r>
              <w:rPr>
                <w:rFonts w:ascii="Times New Roman" w:eastAsia="Helvetica Neue Light"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Pr>
                <w:rFonts w:ascii="Times New Roman" w:eastAsia="Helvetica Neue Light" w:hAnsi="Times New Roman" w:cs="Times New Roman"/>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E119A">
        <w:tc>
          <w:tcPr>
            <w:tcW w:w="2093" w:type="dxa"/>
            <w:vAlign w:val="center"/>
          </w:tcPr>
          <w:p w:rsidR="000E119A" w:rsidRDefault="00A078F5">
            <w:pPr>
              <w:pStyle w:val="22"/>
              <w:tabs>
                <w:tab w:val="left" w:pos="920"/>
                <w:tab w:val="left" w:pos="1840"/>
              </w:tabs>
              <w:jc w:val="center"/>
              <w:rPr>
                <w:rFonts w:ascii="Times New Roman" w:hAnsi="Times New Roman" w:cs="Times New Roman"/>
                <w:b/>
                <w:color w:val="auto"/>
                <w:sz w:val="22"/>
                <w:szCs w:val="22"/>
              </w:rPr>
            </w:pPr>
            <w:r>
              <w:rPr>
                <w:rFonts w:ascii="Times New Roman" w:hAnsi="Times New Roman" w:cs="Times New Roman"/>
                <w:color w:val="auto"/>
                <w:sz w:val="22"/>
                <w:szCs w:val="22"/>
              </w:rPr>
              <w:t>12.0</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4727" w:type="dxa"/>
            <w:vAlign w:val="center"/>
          </w:tcPr>
          <w:p w:rsidR="000E119A" w:rsidRDefault="00A078F5">
            <w:pPr>
              <w:pStyle w:val="ConsPlusNormal"/>
              <w:jc w:val="both"/>
              <w:rPr>
                <w:rFonts w:eastAsia="Arial Unicode MS"/>
                <w:b/>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c>
          <w:tcPr>
            <w:tcW w:w="2093" w:type="dxa"/>
            <w:vAlign w:val="center"/>
          </w:tcPr>
          <w:p w:rsidR="000E119A" w:rsidRDefault="00A078F5">
            <w:pPr>
              <w:pStyle w:val="22"/>
              <w:tabs>
                <w:tab w:val="left" w:pos="920"/>
                <w:tab w:val="left" w:pos="1840"/>
              </w:tabs>
              <w:jc w:val="center"/>
              <w:rPr>
                <w:rFonts w:ascii="Times New Roman" w:hAnsi="Times New Roman" w:cs="Times New Roman"/>
                <w:b/>
                <w:color w:val="auto"/>
                <w:sz w:val="22"/>
                <w:szCs w:val="22"/>
              </w:rPr>
            </w:pPr>
            <w:r>
              <w:rPr>
                <w:rFonts w:ascii="Times New Roman" w:hAnsi="Times New Roman" w:cs="Times New Roman"/>
                <w:color w:val="auto"/>
                <w:sz w:val="22"/>
                <w:szCs w:val="22"/>
              </w:rPr>
              <w:t>12.0.1</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Улично-дорожная сеть</w:t>
            </w:r>
          </w:p>
        </w:tc>
        <w:tc>
          <w:tcPr>
            <w:tcW w:w="4727"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c>
          <w:tcPr>
            <w:tcW w:w="2093" w:type="dxa"/>
            <w:vAlign w:val="center"/>
          </w:tcPr>
          <w:p w:rsidR="000E119A" w:rsidRDefault="00A078F5">
            <w:pPr>
              <w:pStyle w:val="22"/>
              <w:tabs>
                <w:tab w:val="left" w:pos="920"/>
                <w:tab w:val="left" w:pos="1840"/>
              </w:tabs>
              <w:jc w:val="center"/>
              <w:rPr>
                <w:rFonts w:ascii="Times New Roman" w:hAnsi="Times New Roman" w:cs="Times New Roman"/>
                <w:b/>
                <w:color w:val="auto"/>
                <w:sz w:val="22"/>
                <w:szCs w:val="22"/>
              </w:rPr>
            </w:pPr>
            <w:r>
              <w:rPr>
                <w:rFonts w:ascii="Times New Roman" w:hAnsi="Times New Roman" w:cs="Times New Roman"/>
                <w:color w:val="auto"/>
                <w:sz w:val="22"/>
                <w:szCs w:val="22"/>
              </w:rPr>
              <w:t>12.0.2</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Благоустройство территории</w:t>
            </w:r>
          </w:p>
        </w:tc>
        <w:tc>
          <w:tcPr>
            <w:tcW w:w="4727"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jc w:val="center"/>
        <w:rPr>
          <w:rFonts w:ascii="Times New Roman" w:hAnsi="Times New Roman"/>
          <w:b/>
          <w:sz w:val="24"/>
          <w:szCs w:val="24"/>
        </w:rPr>
      </w:pP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Условно-разрешенные виды разрешённого использования земельных участков зоны РН</w:t>
      </w:r>
    </w:p>
    <w:p w:rsidR="000E119A" w:rsidRDefault="000E119A">
      <w:pPr>
        <w:pStyle w:val="24"/>
        <w:spacing w:before="0" w:after="0" w:line="240" w:lineRule="auto"/>
        <w:ind w:firstLine="709"/>
        <w:jc w:val="center"/>
        <w:rPr>
          <w:rFonts w:ascii="Times New Roman" w:hAnsi="Times New Roman"/>
          <w:b/>
          <w:sz w:val="24"/>
          <w:szCs w:val="24"/>
        </w:rPr>
      </w:pPr>
    </w:p>
    <w:tbl>
      <w:tblPr>
        <w:tblStyle w:val="afd"/>
        <w:tblW w:w="0" w:type="auto"/>
        <w:tblLook w:val="04A0" w:firstRow="1" w:lastRow="0" w:firstColumn="1" w:lastColumn="0" w:noHBand="0" w:noVBand="1"/>
      </w:tblPr>
      <w:tblGrid>
        <w:gridCol w:w="2093"/>
        <w:gridCol w:w="2693"/>
        <w:gridCol w:w="4727"/>
      </w:tblGrid>
      <w:tr w:rsidR="000E119A">
        <w:tc>
          <w:tcPr>
            <w:tcW w:w="2093"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lastRenderedPageBreak/>
              <w:t>код классификатора</w:t>
            </w:r>
          </w:p>
        </w:tc>
        <w:tc>
          <w:tcPr>
            <w:tcW w:w="2693"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разрешенного использования</w:t>
            </w:r>
          </w:p>
        </w:tc>
        <w:tc>
          <w:tcPr>
            <w:tcW w:w="4727"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2093" w:type="dxa"/>
            <w:vAlign w:val="center"/>
          </w:tcPr>
          <w:p w:rsidR="000E119A" w:rsidRDefault="00A078F5">
            <w:pPr>
              <w:jc w:val="center"/>
              <w:rPr>
                <w:rFonts w:ascii="Times New Roman" w:eastAsia="Arial Unicode MS" w:hAnsi="Times New Roman" w:cs="Times New Roman"/>
              </w:rPr>
            </w:pPr>
            <w:r>
              <w:rPr>
                <w:rFonts w:ascii="Times New Roman" w:eastAsia="Arial Unicode MS" w:hAnsi="Times New Roman" w:cs="Times New Roman"/>
              </w:rPr>
              <w:t>3.1.1</w:t>
            </w:r>
          </w:p>
        </w:tc>
        <w:tc>
          <w:tcPr>
            <w:tcW w:w="2693" w:type="dxa"/>
            <w:vAlign w:val="center"/>
          </w:tcPr>
          <w:p w:rsidR="000E119A" w:rsidRDefault="00A078F5">
            <w:pPr>
              <w:pStyle w:val="22"/>
              <w:widowControl w:val="0"/>
              <w:tabs>
                <w:tab w:val="left" w:pos="920"/>
                <w:tab w:val="left" w:pos="1840"/>
              </w:tabs>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Предоставление коммунальных услуг</w:t>
            </w:r>
          </w:p>
        </w:tc>
        <w:tc>
          <w:tcPr>
            <w:tcW w:w="4727" w:type="dxa"/>
          </w:tcPr>
          <w:p w:rsidR="000E119A" w:rsidRDefault="00A078F5">
            <w:pPr>
              <w:pStyle w:val="ConsPlusNormal"/>
              <w:jc w:val="both"/>
              <w:rPr>
                <w:rFonts w:eastAsia="Arial Unicode MS"/>
                <w:sz w:val="22"/>
                <w:szCs w:val="22"/>
              </w:rPr>
            </w:pPr>
            <w:r>
              <w:rPr>
                <w:rFonts w:eastAsia="Arial Unicode MS"/>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c>
          <w:tcPr>
            <w:tcW w:w="2093" w:type="dxa"/>
            <w:vAlign w:val="center"/>
          </w:tcPr>
          <w:p w:rsidR="000E119A" w:rsidRDefault="00A078F5">
            <w:pPr>
              <w:jc w:val="center"/>
              <w:rPr>
                <w:rFonts w:ascii="Times New Roman" w:hAnsi="Times New Roman" w:cs="Times New Roman"/>
                <w:b/>
              </w:rPr>
            </w:pPr>
            <w:r>
              <w:rPr>
                <w:rFonts w:ascii="Times New Roman" w:hAnsi="Times New Roman" w:cs="Times New Roman"/>
              </w:rPr>
              <w:t>3.6.1</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b/>
                <w:color w:val="auto"/>
                <w:sz w:val="22"/>
                <w:szCs w:val="22"/>
              </w:rPr>
            </w:pPr>
            <w:r>
              <w:rPr>
                <w:rFonts w:ascii="Times New Roman" w:hAnsi="Times New Roman" w:cs="Times New Roman"/>
                <w:color w:val="auto"/>
                <w:sz w:val="22"/>
                <w:szCs w:val="22"/>
              </w:rPr>
              <w:t>Объекты культурно-досуговой деятельности</w:t>
            </w:r>
          </w:p>
        </w:tc>
        <w:tc>
          <w:tcPr>
            <w:tcW w:w="4727" w:type="dxa"/>
          </w:tcPr>
          <w:p w:rsidR="000E119A" w:rsidRDefault="00A078F5">
            <w:pPr>
              <w:pStyle w:val="ConsPlusNormal"/>
              <w:jc w:val="both"/>
              <w:rPr>
                <w:b/>
                <w:sz w:val="22"/>
                <w:szCs w:val="22"/>
              </w:rPr>
            </w:pPr>
            <w:r>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bl>
    <w:p w:rsidR="000E119A" w:rsidRDefault="000E119A">
      <w:pPr>
        <w:pStyle w:val="aff7"/>
        <w:widowControl w:val="0"/>
        <w:spacing w:after="0"/>
        <w:ind w:firstLine="0"/>
        <w:jc w:val="center"/>
        <w:rPr>
          <w:rFonts w:ascii="Times New Roman" w:hAnsi="Times New Roman"/>
          <w:b/>
        </w:rPr>
      </w:pP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РН</w:t>
      </w:r>
    </w:p>
    <w:p w:rsidR="000E119A" w:rsidRDefault="000E119A">
      <w:pPr>
        <w:pStyle w:val="aff7"/>
        <w:widowControl w:val="0"/>
        <w:spacing w:after="0"/>
        <w:ind w:hanging="1698"/>
        <w:rPr>
          <w:rFonts w:ascii="Cambria" w:hAnsi="Cambria"/>
          <w:color w:val="auto"/>
          <w:sz w:val="22"/>
          <w:szCs w:val="22"/>
        </w:rPr>
      </w:pPr>
    </w:p>
    <w:tbl>
      <w:tblPr>
        <w:tblStyle w:val="afd"/>
        <w:tblW w:w="0" w:type="auto"/>
        <w:tblLook w:val="04A0" w:firstRow="1" w:lastRow="0" w:firstColumn="1" w:lastColumn="0" w:noHBand="0" w:noVBand="1"/>
      </w:tblPr>
      <w:tblGrid>
        <w:gridCol w:w="2093"/>
        <w:gridCol w:w="2693"/>
        <w:gridCol w:w="4727"/>
      </w:tblGrid>
      <w:tr w:rsidR="000E119A">
        <w:tc>
          <w:tcPr>
            <w:tcW w:w="2093"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693"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разрешенного использования</w:t>
            </w:r>
          </w:p>
        </w:tc>
        <w:tc>
          <w:tcPr>
            <w:tcW w:w="4727"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513" w:type="dxa"/>
            <w:gridSpan w:val="3"/>
          </w:tcPr>
          <w:p w:rsidR="000E119A" w:rsidRDefault="00A078F5">
            <w:pPr>
              <w:pStyle w:val="aff7"/>
              <w:widowControl w:val="0"/>
              <w:spacing w:after="0"/>
              <w:ind w:firstLine="0"/>
              <w:rPr>
                <w:rFonts w:ascii="Cambria" w:hAnsi="Cambria"/>
                <w:color w:val="auto"/>
                <w:sz w:val="22"/>
                <w:szCs w:val="22"/>
              </w:rPr>
            </w:pPr>
            <w:r>
              <w:rPr>
                <w:rFonts w:ascii="Times New Roman" w:hAnsi="Times New Roman" w:cs="Times New Roman"/>
                <w:color w:val="auto"/>
                <w:sz w:val="22"/>
                <w:szCs w:val="22"/>
              </w:rPr>
              <w:t>не требуют установления</w:t>
            </w:r>
          </w:p>
        </w:tc>
      </w:tr>
    </w:tbl>
    <w:p w:rsidR="000E119A" w:rsidRDefault="000E119A">
      <w:pPr>
        <w:pStyle w:val="24"/>
        <w:spacing w:before="0" w:after="0" w:line="240" w:lineRule="auto"/>
        <w:ind w:firstLine="709"/>
        <w:jc w:val="center"/>
        <w:rPr>
          <w:rFonts w:ascii="Times New Roman" w:hAnsi="Times New Roman"/>
          <w:b/>
          <w:sz w:val="24"/>
          <w:szCs w:val="24"/>
        </w:rPr>
      </w:pPr>
    </w:p>
    <w:p w:rsidR="000E119A" w:rsidRDefault="000E119A">
      <w:pPr>
        <w:pStyle w:val="24"/>
        <w:spacing w:before="0" w:after="0" w:line="240" w:lineRule="auto"/>
        <w:ind w:firstLine="709"/>
        <w:jc w:val="center"/>
        <w:rPr>
          <w:rFonts w:ascii="Times New Roman" w:hAnsi="Times New Roman"/>
          <w:b/>
          <w:sz w:val="24"/>
          <w:szCs w:val="24"/>
        </w:rPr>
      </w:pPr>
    </w:p>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 зоны РН</w:t>
      </w:r>
    </w:p>
    <w:p w:rsidR="000E119A" w:rsidRDefault="000E119A">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38"/>
        <w:gridCol w:w="2542"/>
        <w:gridCol w:w="3228"/>
      </w:tblGrid>
      <w:tr w:rsidR="000E119A">
        <w:trPr>
          <w:trHeight w:val="327"/>
        </w:trPr>
        <w:tc>
          <w:tcPr>
            <w:tcW w:w="3320"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2"/>
                <w:szCs w:val="22"/>
              </w:rPr>
              <w:br/>
              <w:t>капитального строительства</w:t>
            </w:r>
          </w:p>
        </w:tc>
        <w:tc>
          <w:tcPr>
            <w:tcW w:w="1680"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97" w:type="pct"/>
            <w:shd w:val="clear" w:color="auto" w:fill="auto"/>
          </w:tcPr>
          <w:p w:rsidR="000E119A" w:rsidRDefault="00A078F5">
            <w:pPr>
              <w:pStyle w:val="affff4"/>
              <w:spacing w:after="0" w:line="240" w:lineRule="auto"/>
              <w:rPr>
                <w:sz w:val="22"/>
                <w:szCs w:val="22"/>
              </w:rPr>
            </w:pPr>
            <w:r>
              <w:rPr>
                <w:sz w:val="22"/>
                <w:szCs w:val="22"/>
              </w:rPr>
              <w:t>Предельные (минимальные и (или) максимальные) размеры земельных участков, в том числе их площадь</w:t>
            </w:r>
          </w:p>
        </w:tc>
        <w:tc>
          <w:tcPr>
            <w:tcW w:w="1323" w:type="pct"/>
            <w:shd w:val="clear" w:color="auto" w:fill="auto"/>
            <w:vAlign w:val="center"/>
          </w:tcPr>
          <w:p w:rsidR="000E119A" w:rsidRDefault="00A078F5">
            <w:pPr>
              <w:pStyle w:val="affff4"/>
              <w:spacing w:line="240" w:lineRule="auto"/>
              <w:jc w:val="center"/>
              <w:rPr>
                <w:sz w:val="22"/>
                <w:szCs w:val="22"/>
              </w:rPr>
            </w:pPr>
            <w:r>
              <w:rPr>
                <w:sz w:val="22"/>
                <w:szCs w:val="22"/>
              </w:rPr>
              <w:t>не подлежат установлению</w:t>
            </w:r>
          </w:p>
        </w:tc>
        <w:tc>
          <w:tcPr>
            <w:tcW w:w="1680" w:type="pct"/>
            <w:shd w:val="clear" w:color="auto" w:fill="auto"/>
            <w:vAlign w:val="center"/>
          </w:tcPr>
          <w:p w:rsidR="000E119A" w:rsidRDefault="000E119A">
            <w:pPr>
              <w:pStyle w:val="affff4"/>
              <w:spacing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8"/>
        </w:trPr>
        <w:tc>
          <w:tcPr>
            <w:tcW w:w="1997" w:type="pct"/>
            <w:shd w:val="clear" w:color="auto" w:fill="auto"/>
            <w:vAlign w:val="center"/>
          </w:tcPr>
          <w:p w:rsidR="000E119A" w:rsidRDefault="00A078F5">
            <w:pPr>
              <w:pStyle w:val="affff4"/>
              <w:spacing w:after="0" w:line="240" w:lineRule="auto"/>
              <w:rPr>
                <w:sz w:val="22"/>
                <w:szCs w:val="22"/>
              </w:rPr>
            </w:pPr>
            <w:r>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23" w:type="pct"/>
            <w:shd w:val="clear" w:color="auto" w:fill="auto"/>
            <w:vAlign w:val="center"/>
          </w:tcPr>
          <w:p w:rsidR="000E119A" w:rsidRDefault="00A078F5">
            <w:pPr>
              <w:pStyle w:val="affff4"/>
              <w:spacing w:line="240" w:lineRule="auto"/>
              <w:jc w:val="center"/>
              <w:rPr>
                <w:sz w:val="22"/>
                <w:szCs w:val="22"/>
              </w:rPr>
            </w:pPr>
            <w:r>
              <w:rPr>
                <w:sz w:val="22"/>
                <w:szCs w:val="22"/>
              </w:rPr>
              <w:t>1 м</w:t>
            </w:r>
          </w:p>
        </w:tc>
        <w:tc>
          <w:tcPr>
            <w:tcW w:w="1680" w:type="pct"/>
            <w:shd w:val="clear" w:color="auto" w:fill="auto"/>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6"/>
        </w:trPr>
        <w:tc>
          <w:tcPr>
            <w:tcW w:w="1997" w:type="pct"/>
            <w:shd w:val="clear" w:color="auto" w:fill="auto"/>
            <w:vAlign w:val="center"/>
          </w:tcPr>
          <w:p w:rsidR="000E119A" w:rsidRDefault="00A078F5">
            <w:pPr>
              <w:pStyle w:val="affff4"/>
              <w:spacing w:after="0" w:line="240" w:lineRule="auto"/>
              <w:rPr>
                <w:sz w:val="22"/>
                <w:szCs w:val="22"/>
              </w:rPr>
            </w:pPr>
            <w:r>
              <w:rPr>
                <w:sz w:val="22"/>
                <w:szCs w:val="22"/>
              </w:rPr>
              <w:t>Предельное количество этажей</w:t>
            </w:r>
          </w:p>
        </w:tc>
        <w:tc>
          <w:tcPr>
            <w:tcW w:w="1323" w:type="pct"/>
            <w:shd w:val="clear" w:color="auto" w:fill="auto"/>
            <w:vAlign w:val="center"/>
          </w:tcPr>
          <w:p w:rsidR="000E119A" w:rsidRDefault="00A078F5">
            <w:pPr>
              <w:pStyle w:val="affff4"/>
              <w:spacing w:after="0" w:line="240" w:lineRule="auto"/>
              <w:jc w:val="center"/>
              <w:rPr>
                <w:sz w:val="22"/>
                <w:szCs w:val="22"/>
              </w:rPr>
            </w:pPr>
            <w:r>
              <w:rPr>
                <w:sz w:val="22"/>
                <w:szCs w:val="22"/>
              </w:rPr>
              <w:t>3</w:t>
            </w:r>
          </w:p>
        </w:tc>
        <w:tc>
          <w:tcPr>
            <w:tcW w:w="1680" w:type="pct"/>
            <w:shd w:val="clear" w:color="auto" w:fill="auto"/>
            <w:vAlign w:val="center"/>
          </w:tcPr>
          <w:p w:rsidR="000E119A" w:rsidRDefault="000E119A">
            <w:pPr>
              <w:pStyle w:val="affff4"/>
              <w:spacing w:after="0"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1997" w:type="pct"/>
            <w:shd w:val="clear" w:color="auto" w:fill="auto"/>
            <w:vAlign w:val="center"/>
          </w:tcPr>
          <w:p w:rsidR="000E119A" w:rsidRDefault="00A078F5">
            <w:pPr>
              <w:pStyle w:val="affff4"/>
              <w:spacing w:after="0" w:line="240" w:lineRule="auto"/>
              <w:rPr>
                <w:sz w:val="22"/>
                <w:szCs w:val="22"/>
              </w:rPr>
            </w:pPr>
            <w:r>
              <w:rPr>
                <w:sz w:val="22"/>
                <w:szCs w:val="22"/>
              </w:rPr>
              <w:t>Предельная высота зданий, строений, сооружений</w:t>
            </w:r>
          </w:p>
        </w:tc>
        <w:tc>
          <w:tcPr>
            <w:tcW w:w="1323" w:type="pct"/>
            <w:shd w:val="clear" w:color="auto" w:fill="auto"/>
            <w:vAlign w:val="center"/>
          </w:tcPr>
          <w:p w:rsidR="000E119A" w:rsidRDefault="00A078F5">
            <w:pPr>
              <w:pStyle w:val="affff4"/>
              <w:spacing w:after="0" w:line="240" w:lineRule="auto"/>
              <w:jc w:val="center"/>
              <w:rPr>
                <w:sz w:val="22"/>
                <w:szCs w:val="22"/>
              </w:rPr>
            </w:pPr>
            <w:r>
              <w:rPr>
                <w:sz w:val="22"/>
                <w:szCs w:val="22"/>
              </w:rPr>
              <w:t>8 м</w:t>
            </w:r>
          </w:p>
        </w:tc>
        <w:tc>
          <w:tcPr>
            <w:tcW w:w="1680" w:type="pct"/>
            <w:shd w:val="clear" w:color="auto" w:fill="auto"/>
            <w:vAlign w:val="center"/>
          </w:tcPr>
          <w:p w:rsidR="000E119A" w:rsidRDefault="000E119A">
            <w:pPr>
              <w:pStyle w:val="affff4"/>
              <w:spacing w:after="0"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97" w:type="pct"/>
            <w:shd w:val="clear" w:color="auto" w:fill="auto"/>
          </w:tcPr>
          <w:p w:rsidR="000E119A" w:rsidRDefault="00A078F5">
            <w:pPr>
              <w:pStyle w:val="affff4"/>
              <w:spacing w:after="0" w:line="240" w:lineRule="auto"/>
              <w:rPr>
                <w:sz w:val="22"/>
                <w:szCs w:val="22"/>
              </w:rPr>
            </w:pPr>
            <w:r>
              <w:rPr>
                <w:sz w:val="22"/>
                <w:szCs w:val="22"/>
              </w:rPr>
              <w:t xml:space="preserve">Максимальный процент застройки в границах земельного участка, определяемый как отношение суммарной площади земельного </w:t>
            </w:r>
            <w:r>
              <w:rPr>
                <w:sz w:val="22"/>
                <w:szCs w:val="22"/>
              </w:rPr>
              <w:lastRenderedPageBreak/>
              <w:t>участка, которая может быть застроена, ко всей площади земельного участка</w:t>
            </w:r>
          </w:p>
        </w:tc>
        <w:tc>
          <w:tcPr>
            <w:tcW w:w="1323" w:type="pct"/>
            <w:shd w:val="clear" w:color="auto" w:fill="auto"/>
            <w:vAlign w:val="center"/>
          </w:tcPr>
          <w:p w:rsidR="000E119A" w:rsidRDefault="00A078F5">
            <w:pPr>
              <w:pStyle w:val="affff4"/>
              <w:spacing w:after="0" w:line="240" w:lineRule="auto"/>
              <w:jc w:val="center"/>
              <w:rPr>
                <w:sz w:val="22"/>
                <w:szCs w:val="22"/>
              </w:rPr>
            </w:pPr>
            <w:r>
              <w:rPr>
                <w:sz w:val="22"/>
                <w:szCs w:val="22"/>
              </w:rPr>
              <w:lastRenderedPageBreak/>
              <w:t>не подлежит установлению</w:t>
            </w:r>
          </w:p>
        </w:tc>
        <w:tc>
          <w:tcPr>
            <w:tcW w:w="1680" w:type="pct"/>
            <w:shd w:val="clear" w:color="auto" w:fill="auto"/>
            <w:vAlign w:val="center"/>
          </w:tcPr>
          <w:p w:rsidR="000E119A" w:rsidRDefault="000E119A">
            <w:pPr>
              <w:pStyle w:val="affff4"/>
              <w:spacing w:line="240" w:lineRule="auto"/>
              <w:jc w:val="center"/>
              <w:rPr>
                <w:sz w:val="22"/>
                <w:szCs w:val="22"/>
              </w:rPr>
            </w:pPr>
          </w:p>
        </w:tc>
      </w:tr>
    </w:tbl>
    <w:p w:rsidR="000E119A" w:rsidRDefault="000E119A">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p>
    <w:p w:rsidR="000E119A" w:rsidRDefault="000E119A">
      <w:pPr>
        <w:pStyle w:val="24"/>
        <w:spacing w:before="0" w:after="0" w:line="240" w:lineRule="auto"/>
        <w:ind w:firstLine="709"/>
        <w:jc w:val="center"/>
        <w:rPr>
          <w:rFonts w:ascii="Times New Roman" w:hAnsi="Times New Roman"/>
          <w:b/>
          <w:sz w:val="24"/>
          <w:szCs w:val="24"/>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РН</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aff7"/>
        <w:widowControl w:val="0"/>
        <w:spacing w:after="0"/>
        <w:ind w:firstLine="0"/>
        <w:jc w:val="center"/>
        <w:rPr>
          <w:rFonts w:ascii="Times New Roman" w:hAnsi="Times New Roman" w:cs="Times New Roman"/>
          <w:b/>
          <w:color w:val="auto"/>
          <w:sz w:val="22"/>
          <w:szCs w:val="22"/>
        </w:rPr>
      </w:pPr>
    </w:p>
    <w:p w:rsidR="000E119A" w:rsidRDefault="00A078F5">
      <w:pPr>
        <w:pStyle w:val="ConsPlusNormal"/>
        <w:spacing w:before="240" w:after="240"/>
        <w:jc w:val="both"/>
        <w:outlineLvl w:val="3"/>
        <w:rPr>
          <w:b/>
          <w:szCs w:val="28"/>
        </w:rPr>
      </w:pPr>
      <w:r>
        <w:rPr>
          <w:b/>
          <w:szCs w:val="28"/>
        </w:rPr>
        <w:t>Статья 25.6. РК. Курортно-рекреационная зона</w:t>
      </w: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РК</w:t>
      </w:r>
    </w:p>
    <w:p w:rsidR="000E119A" w:rsidRDefault="000E119A">
      <w:pPr>
        <w:pStyle w:val="24"/>
        <w:spacing w:before="0" w:after="0" w:line="240" w:lineRule="auto"/>
        <w:ind w:firstLine="709"/>
        <w:jc w:val="center"/>
        <w:rPr>
          <w:rFonts w:ascii="Times New Roman" w:hAnsi="Times New Roman"/>
          <w:b/>
          <w:sz w:val="24"/>
          <w:szCs w:val="24"/>
        </w:rPr>
      </w:pPr>
    </w:p>
    <w:tbl>
      <w:tblPr>
        <w:tblStyle w:val="-11"/>
        <w:tblW w:w="9464" w:type="dxa"/>
        <w:tblInd w:w="-2" w:type="dxa"/>
        <w:tblLook w:val="04A0" w:firstRow="1" w:lastRow="0" w:firstColumn="1" w:lastColumn="0" w:noHBand="0" w:noVBand="1"/>
      </w:tblPr>
      <w:tblGrid>
        <w:gridCol w:w="1865"/>
        <w:gridCol w:w="2921"/>
        <w:gridCol w:w="4678"/>
      </w:tblGrid>
      <w:tr w:rsidR="000E119A" w:rsidTr="000E11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affd"/>
              <w:jc w:val="center"/>
              <w:rPr>
                <w:rFonts w:ascii="Times New Roman" w:hAnsi="Times New Roman"/>
                <w:b w:val="0"/>
                <w:bCs w:val="0"/>
              </w:rPr>
            </w:pPr>
            <w:r>
              <w:rPr>
                <w:rFonts w:ascii="Times New Roman" w:hAnsi="Times New Roman"/>
              </w:rPr>
              <w:t>код классификатора</w:t>
            </w:r>
          </w:p>
        </w:tc>
        <w:tc>
          <w:tcPr>
            <w:tcW w:w="2921" w:type="dxa"/>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наименование вида разрешенного использования</w:t>
            </w:r>
          </w:p>
        </w:tc>
        <w:tc>
          <w:tcPr>
            <w:tcW w:w="4678" w:type="dxa"/>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описание вида разрешённого использования</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2.4</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Передвижное жилье</w:t>
            </w:r>
          </w:p>
        </w:tc>
        <w:tc>
          <w:tcPr>
            <w:tcW w:w="4678"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Helvetica Neue Light" w:hAnsi="Times New Roman" w:cs="Times New Roman"/>
                <w:b/>
                <w:lang w:eastAsia="ru-RU"/>
              </w:rPr>
            </w:pPr>
            <w:r>
              <w:rPr>
                <w:rFonts w:ascii="Times New Roman" w:eastAsia="Helvetica Neue Light" w:hAnsi="Times New Roman" w:cs="Times New Roman"/>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4.7</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Гостиничное обслуживание</w:t>
            </w:r>
          </w:p>
        </w:tc>
        <w:tc>
          <w:tcPr>
            <w:tcW w:w="4678"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Helvetica Neue Light" w:hAnsi="Times New Roman" w:cs="Times New Roman"/>
                <w:b/>
                <w:lang w:eastAsia="ru-RU"/>
              </w:rPr>
            </w:pPr>
            <w:r>
              <w:rPr>
                <w:rFonts w:ascii="Times New Roman" w:eastAsia="Helvetica Neue Light" w:hAnsi="Times New Roman" w:cs="Times New Roman"/>
                <w:lang w:eastAsia="ru-RU"/>
              </w:rPr>
              <w:t>Размещение гостиниц</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4.9.2</w:t>
            </w:r>
          </w:p>
        </w:tc>
        <w:tc>
          <w:tcPr>
            <w:tcW w:w="2921"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Стоянка транспортных средств</w:t>
            </w:r>
          </w:p>
        </w:tc>
        <w:tc>
          <w:tcPr>
            <w:tcW w:w="4678"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5.1.1</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sz w:val="22"/>
                <w:szCs w:val="22"/>
              </w:rPr>
              <w:t>Обеспечение спортивно-зрелищных мероприятий</w:t>
            </w:r>
          </w:p>
        </w:tc>
        <w:tc>
          <w:tcPr>
            <w:tcW w:w="4678" w:type="dxa"/>
          </w:tcPr>
          <w:p w:rsidR="000E119A" w:rsidRDefault="00A078F5">
            <w:pPr>
              <w:pStyle w:val="afff4"/>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lang w:val="ru-RU"/>
              </w:rPr>
            </w:pPr>
            <w:r>
              <w:rPr>
                <w:rFonts w:ascii="Times New Roman" w:hAnsi="Times New Roman"/>
                <w:sz w:val="22"/>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5.1.2</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4678"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5.1.3</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Площадки для занятий спортом</w:t>
            </w:r>
          </w:p>
        </w:tc>
        <w:tc>
          <w:tcPr>
            <w:tcW w:w="4678"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5.2.1</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Туристическое обслуживание</w:t>
            </w:r>
          </w:p>
        </w:tc>
        <w:tc>
          <w:tcPr>
            <w:tcW w:w="4678"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пансионатов, гостиниц, кемпингов, домов отдыха, не оказывающих услуги по лечению; размещение детских лагерей</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5.3</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Охота и рыбалка</w:t>
            </w:r>
          </w:p>
        </w:tc>
        <w:tc>
          <w:tcPr>
            <w:tcW w:w="4678" w:type="dxa"/>
          </w:tcPr>
          <w:p w:rsidR="000E119A" w:rsidRDefault="00A078F5">
            <w:pPr>
              <w:pStyle w:val="ConsPlusNormal"/>
              <w:jc w:val="both"/>
              <w:cnfStyle w:val="000000000000" w:firstRow="0" w:lastRow="0" w:firstColumn="0" w:lastColumn="0" w:oddVBand="0" w:evenVBand="0" w:oddHBand="0" w:evenHBand="0" w:firstRowFirstColumn="0" w:firstRowLastColumn="0" w:lastRowFirstColumn="0" w:lastRowLastColumn="0"/>
              <w:rPr>
                <w:b/>
                <w:sz w:val="22"/>
                <w:szCs w:val="22"/>
              </w:rPr>
            </w:pPr>
            <w:r>
              <w:rPr>
                <w:sz w:val="22"/>
                <w:szCs w:val="22"/>
              </w:rPr>
              <w:t xml:space="preserve">Обустройство мест охоты и рыбалки, в том числе размещение дома охотника или рыболова, сооружений, необходимых для </w:t>
            </w:r>
            <w:r>
              <w:rPr>
                <w:sz w:val="22"/>
                <w:szCs w:val="22"/>
              </w:rPr>
              <w:lastRenderedPageBreak/>
              <w:t>восстановления и поддержания поголовья зверей или количества рыбы</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lastRenderedPageBreak/>
              <w:t>7.2.3</w:t>
            </w:r>
          </w:p>
        </w:tc>
        <w:tc>
          <w:tcPr>
            <w:tcW w:w="2921" w:type="dxa"/>
          </w:tcPr>
          <w:p w:rsidR="000E119A" w:rsidRDefault="00A078F5">
            <w:pPr>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eastAsia="Helvetica Neue Light" w:hAnsi="Times New Roman"/>
                <w:b/>
                <w:sz w:val="22"/>
                <w:szCs w:val="22"/>
              </w:rPr>
            </w:pPr>
            <w:r>
              <w:rPr>
                <w:rFonts w:ascii="Times New Roman" w:eastAsia="Helvetica Neue Light" w:hAnsi="Times New Roman"/>
                <w:sz w:val="22"/>
                <w:szCs w:val="22"/>
              </w:rPr>
              <w:t xml:space="preserve">Стоянки транспорта общего пользования </w:t>
            </w:r>
          </w:p>
          <w:p w:rsidR="000E119A" w:rsidRDefault="000E119A">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p>
        </w:tc>
        <w:tc>
          <w:tcPr>
            <w:tcW w:w="4678" w:type="dxa"/>
          </w:tcPr>
          <w:p w:rsidR="000E119A" w:rsidRDefault="00A078F5">
            <w:pPr>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eastAsia="Helvetica Neue Light" w:hAnsi="Times New Roman"/>
                <w:b/>
                <w:sz w:val="22"/>
                <w:szCs w:val="22"/>
              </w:rPr>
            </w:pPr>
            <w:r>
              <w:rPr>
                <w:rFonts w:ascii="Times New Roman" w:eastAsia="Helvetica Neue Light" w:hAnsi="Times New Roman"/>
                <w:sz w:val="22"/>
                <w:szCs w:val="22"/>
              </w:rPr>
              <w:t xml:space="preserve">Размещение стоянок транспортных средств, осуществляющих перевозки людей по установленному маршруту </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jc w:val="center"/>
              <w:rPr>
                <w:rFonts w:ascii="Times New Roman" w:hAnsi="Times New Roman"/>
                <w:bCs w:val="0"/>
                <w:sz w:val="22"/>
                <w:szCs w:val="22"/>
              </w:rPr>
            </w:pPr>
            <w:r>
              <w:rPr>
                <w:rFonts w:ascii="Times New Roman" w:hAnsi="Times New Roman"/>
                <w:b w:val="0"/>
                <w:sz w:val="22"/>
                <w:szCs w:val="22"/>
              </w:rPr>
              <w:t>9.1</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Охрана природных территорий</w:t>
            </w:r>
          </w:p>
        </w:tc>
        <w:tc>
          <w:tcPr>
            <w:tcW w:w="4678" w:type="dxa"/>
          </w:tcPr>
          <w:p w:rsidR="000E119A" w:rsidRDefault="00A078F5">
            <w:pPr>
              <w:pStyle w:val="ConsPlusNormal"/>
              <w:jc w:val="both"/>
              <w:cnfStyle w:val="000000000000" w:firstRow="0" w:lastRow="0" w:firstColumn="0" w:lastColumn="0" w:oddVBand="0" w:evenVBand="0" w:oddHBand="0" w:evenHBand="0" w:firstRowFirstColumn="0" w:firstRowLastColumn="0" w:lastRowFirstColumn="0" w:lastRowLastColumn="0"/>
              <w:rPr>
                <w:b/>
                <w:sz w:val="22"/>
                <w:szCs w:val="22"/>
              </w:rPr>
            </w:pPr>
            <w:r>
              <w:rPr>
                <w:sz w:val="22"/>
                <w:szCs w:val="22"/>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9.2.1</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Санаторная деятельность</w:t>
            </w:r>
          </w:p>
        </w:tc>
        <w:tc>
          <w:tcPr>
            <w:tcW w:w="4678" w:type="dxa"/>
          </w:tcPr>
          <w:p w:rsidR="000E119A" w:rsidRDefault="00A078F5">
            <w:pPr>
              <w:pStyle w:val="ConsPlusNormal"/>
              <w:jc w:val="both"/>
              <w:cnfStyle w:val="000000000000" w:firstRow="0" w:lastRow="0" w:firstColumn="0" w:lastColumn="0" w:oddVBand="0" w:evenVBand="0" w:oddHBand="0" w:evenHBand="0" w:firstRowFirstColumn="0" w:firstRowLastColumn="0" w:lastRowFirstColumn="0" w:lastRowLastColumn="0"/>
              <w:rPr>
                <w:b/>
                <w:sz w:val="22"/>
                <w:szCs w:val="22"/>
              </w:rPr>
            </w:pPr>
            <w:r>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widowControl w:val="0"/>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9.2</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Курортная деятельность</w:t>
            </w:r>
          </w:p>
        </w:tc>
        <w:tc>
          <w:tcPr>
            <w:tcW w:w="4678" w:type="dxa"/>
          </w:tcPr>
          <w:p w:rsidR="000E119A" w:rsidRDefault="00A078F5">
            <w:pPr>
              <w:pStyle w:val="ConsPlusNormal"/>
              <w:jc w:val="both"/>
              <w:cnfStyle w:val="000000000000" w:firstRow="0" w:lastRow="0" w:firstColumn="0" w:lastColumn="0" w:oddVBand="0" w:evenVBand="0" w:oddHBand="0" w:evenHBand="0" w:firstRowFirstColumn="0" w:firstRowLastColumn="0" w:lastRowFirstColumn="0" w:lastRowLastColumn="0"/>
              <w:rPr>
                <w:b/>
                <w:sz w:val="22"/>
                <w:szCs w:val="22"/>
              </w:rPr>
            </w:pPr>
            <w:r>
              <w:rPr>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jc w:val="center"/>
              <w:rPr>
                <w:rFonts w:ascii="Times New Roman" w:hAnsi="Times New Roman"/>
                <w:bCs w:val="0"/>
                <w:sz w:val="22"/>
                <w:szCs w:val="22"/>
              </w:rPr>
            </w:pPr>
            <w:r>
              <w:rPr>
                <w:rFonts w:ascii="Times New Roman" w:hAnsi="Times New Roman"/>
                <w:b w:val="0"/>
                <w:sz w:val="22"/>
                <w:szCs w:val="22"/>
              </w:rPr>
              <w:t>11.1</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Общее пользование водными объектами</w:t>
            </w:r>
          </w:p>
        </w:tc>
        <w:tc>
          <w:tcPr>
            <w:tcW w:w="4678" w:type="dxa"/>
          </w:tcPr>
          <w:p w:rsidR="000E119A" w:rsidRDefault="00A078F5">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Helvetica Neue Light" w:hAnsi="Times New Roman"/>
                <w:b/>
                <w:sz w:val="22"/>
                <w:szCs w:val="22"/>
              </w:rPr>
            </w:pPr>
            <w:r>
              <w:rPr>
                <w:rFonts w:ascii="Times New Roman" w:eastAsia="Helvetica Neue Light"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Pr>
                <w:rFonts w:ascii="Times New Roman" w:eastAsia="Helvetica Neue Light" w:hAnsi="Times New Roman"/>
                <w:sz w:val="22"/>
                <w:szCs w:val="22"/>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12.0</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4678" w:type="dxa"/>
          </w:tcPr>
          <w:p w:rsidR="000E119A" w:rsidRDefault="00A078F5">
            <w:pPr>
              <w:pStyle w:val="ConsPlusNormal"/>
              <w:jc w:val="both"/>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12.0.1</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Улично-дорожная сеть</w:t>
            </w:r>
          </w:p>
        </w:tc>
        <w:tc>
          <w:tcPr>
            <w:tcW w:w="4678"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w:t>
            </w:r>
            <w:r>
              <w:rPr>
                <w:rFonts w:ascii="Times New Roman" w:eastAsia="Arial Unicode MS" w:hAnsi="Times New Roman" w:cs="Times New Roman"/>
                <w:sz w:val="22"/>
                <w:szCs w:val="22"/>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lastRenderedPageBreak/>
              <w:t>12.0.2</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Благоустройство территории</w:t>
            </w:r>
          </w:p>
        </w:tc>
        <w:tc>
          <w:tcPr>
            <w:tcW w:w="4678"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jc w:val="center"/>
        <w:rPr>
          <w:rFonts w:ascii="Times New Roman" w:hAnsi="Times New Roman"/>
          <w:b/>
          <w:sz w:val="24"/>
          <w:szCs w:val="24"/>
        </w:rPr>
      </w:pPr>
    </w:p>
    <w:p w:rsidR="000E119A" w:rsidRDefault="000E119A">
      <w:pPr>
        <w:pStyle w:val="24"/>
        <w:spacing w:before="0" w:after="0" w:line="240" w:lineRule="auto"/>
        <w:ind w:firstLine="709"/>
        <w:jc w:val="center"/>
        <w:rPr>
          <w:rFonts w:ascii="Times New Roman" w:hAnsi="Times New Roman"/>
          <w:b/>
          <w:sz w:val="24"/>
          <w:szCs w:val="24"/>
        </w:rPr>
      </w:pP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РК</w:t>
      </w:r>
    </w:p>
    <w:p w:rsidR="000E119A" w:rsidRDefault="000E119A">
      <w:pPr>
        <w:pStyle w:val="24"/>
        <w:spacing w:before="0" w:after="0" w:line="240" w:lineRule="auto"/>
        <w:ind w:firstLine="709"/>
        <w:jc w:val="center"/>
        <w:rPr>
          <w:rFonts w:ascii="Times New Roman" w:hAnsi="Times New Roman"/>
          <w:b/>
          <w:sz w:val="24"/>
          <w:szCs w:val="24"/>
        </w:rPr>
      </w:pPr>
    </w:p>
    <w:tbl>
      <w:tblPr>
        <w:tblStyle w:val="-11"/>
        <w:tblW w:w="9464" w:type="dxa"/>
        <w:tblLook w:val="04A0" w:firstRow="1" w:lastRow="0" w:firstColumn="1" w:lastColumn="0" w:noHBand="0" w:noVBand="1"/>
      </w:tblPr>
      <w:tblGrid>
        <w:gridCol w:w="1865"/>
        <w:gridCol w:w="2921"/>
        <w:gridCol w:w="4678"/>
      </w:tblGrid>
      <w:tr w:rsidR="000E119A" w:rsidTr="000E11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affd"/>
              <w:jc w:val="center"/>
              <w:rPr>
                <w:rFonts w:ascii="Times New Roman" w:hAnsi="Times New Roman"/>
                <w:b w:val="0"/>
                <w:bCs w:val="0"/>
              </w:rPr>
            </w:pPr>
            <w:r>
              <w:rPr>
                <w:rFonts w:ascii="Times New Roman" w:hAnsi="Times New Roman"/>
              </w:rPr>
              <w:t>код классификатора</w:t>
            </w:r>
          </w:p>
        </w:tc>
        <w:tc>
          <w:tcPr>
            <w:tcW w:w="2921" w:type="dxa"/>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наименование вида разрешённого использования</w:t>
            </w:r>
          </w:p>
        </w:tc>
        <w:tc>
          <w:tcPr>
            <w:tcW w:w="4678" w:type="dxa"/>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описание вида разрешённого использования</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jc w:val="center"/>
              <w:rPr>
                <w:rFonts w:ascii="Times New Roman" w:hAnsi="Times New Roman"/>
                <w:bCs w:val="0"/>
                <w:sz w:val="22"/>
                <w:szCs w:val="22"/>
              </w:rPr>
            </w:pPr>
            <w:r>
              <w:rPr>
                <w:rFonts w:ascii="Times New Roman" w:hAnsi="Times New Roman"/>
                <w:b w:val="0"/>
                <w:sz w:val="22"/>
                <w:szCs w:val="22"/>
              </w:rPr>
              <w:t>3.1.1</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Предоставление коммунальных услуг</w:t>
            </w:r>
          </w:p>
        </w:tc>
        <w:tc>
          <w:tcPr>
            <w:tcW w:w="4678" w:type="dxa"/>
          </w:tcPr>
          <w:p w:rsidR="000E119A" w:rsidRDefault="00A078F5">
            <w:pPr>
              <w:pStyle w:val="ConsPlusNormal"/>
              <w:jc w:val="both"/>
              <w:cnfStyle w:val="000000000000" w:firstRow="0" w:lastRow="0" w:firstColumn="0" w:lastColumn="0" w:oddVBand="0" w:evenVBand="0" w:oddHBand="0" w:evenHBand="0" w:firstRowFirstColumn="0" w:firstRowLastColumn="0" w:lastRowFirstColumn="0" w:lastRowLastColumn="0"/>
              <w:rPr>
                <w:b/>
                <w:sz w:val="22"/>
                <w:szCs w:val="22"/>
              </w:rPr>
            </w:pPr>
            <w:r>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jc w:val="center"/>
              <w:rPr>
                <w:rFonts w:ascii="Times New Roman" w:hAnsi="Times New Roman"/>
                <w:bCs w:val="0"/>
                <w:sz w:val="22"/>
                <w:szCs w:val="22"/>
              </w:rPr>
            </w:pPr>
            <w:r>
              <w:rPr>
                <w:rFonts w:ascii="Times New Roman" w:hAnsi="Times New Roman"/>
                <w:b w:val="0"/>
                <w:sz w:val="22"/>
                <w:szCs w:val="22"/>
              </w:rPr>
              <w:t>3.6.1</w:t>
            </w:r>
          </w:p>
        </w:tc>
        <w:tc>
          <w:tcPr>
            <w:tcW w:w="2921"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Объекты культурно-досуговой деятельности</w:t>
            </w:r>
          </w:p>
        </w:tc>
        <w:tc>
          <w:tcPr>
            <w:tcW w:w="4678" w:type="dxa"/>
          </w:tcPr>
          <w:p w:rsidR="000E119A" w:rsidRDefault="00A078F5">
            <w:pPr>
              <w:pStyle w:val="ConsPlusNormal"/>
              <w:jc w:val="both"/>
              <w:cnfStyle w:val="000000000000" w:firstRow="0" w:lastRow="0" w:firstColumn="0" w:lastColumn="0" w:oddVBand="0" w:evenVBand="0" w:oddHBand="0" w:evenHBand="0" w:firstRowFirstColumn="0" w:firstRowLastColumn="0" w:lastRowFirstColumn="0" w:lastRowLastColumn="0"/>
              <w:rPr>
                <w:b/>
                <w:sz w:val="22"/>
                <w:szCs w:val="22"/>
              </w:rPr>
            </w:pPr>
            <w:r>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bl>
    <w:p w:rsidR="000E119A" w:rsidRDefault="000E119A">
      <w:pPr>
        <w:rPr>
          <w:rFonts w:ascii="Times New Roman" w:eastAsia="Helvetica Neue Light" w:hAnsi="Times New Roman" w:cs="Helvetica Neue Light"/>
          <w:b/>
          <w:color w:val="000000"/>
          <w:sz w:val="22"/>
          <w:szCs w:val="22"/>
        </w:rPr>
      </w:pP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РК</w:t>
      </w:r>
    </w:p>
    <w:p w:rsidR="000E119A" w:rsidRDefault="000E119A">
      <w:pPr>
        <w:pStyle w:val="aff7"/>
        <w:widowControl w:val="0"/>
        <w:spacing w:after="0"/>
        <w:ind w:hanging="1698"/>
        <w:rPr>
          <w:rFonts w:ascii="Cambria" w:hAnsi="Cambria"/>
          <w:color w:val="auto"/>
          <w:sz w:val="22"/>
          <w:szCs w:val="22"/>
        </w:rPr>
      </w:pPr>
    </w:p>
    <w:tbl>
      <w:tblPr>
        <w:tblStyle w:val="afd"/>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251"/>
        <w:gridCol w:w="3348"/>
      </w:tblGrid>
      <w:tr w:rsidR="000E119A">
        <w:tc>
          <w:tcPr>
            <w:tcW w:w="1722"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4333"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409"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464" w:type="dxa"/>
            <w:gridSpan w:val="3"/>
            <w:vAlign w:val="center"/>
          </w:tcPr>
          <w:p w:rsidR="000E119A" w:rsidRDefault="00A078F5">
            <w:pPr>
              <w:pStyle w:val="22"/>
              <w:widowControl w:val="0"/>
              <w:tabs>
                <w:tab w:val="left" w:pos="920"/>
                <w:tab w:val="left" w:pos="1840"/>
                <w:tab w:val="left" w:pos="2760"/>
                <w:tab w:val="left" w:pos="3680"/>
                <w:tab w:val="left" w:pos="3969"/>
                <w:tab w:val="left" w:pos="4600"/>
                <w:tab w:val="left" w:pos="5520"/>
                <w:tab w:val="left" w:pos="6440"/>
                <w:tab w:val="left" w:pos="7360"/>
                <w:tab w:val="left" w:pos="8280"/>
                <w:tab w:val="left" w:pos="10120"/>
              </w:tabs>
              <w:ind w:right="5278"/>
              <w:jc w:val="both"/>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0E119A" w:rsidRDefault="000E119A">
      <w:pPr>
        <w:rPr>
          <w:rFonts w:ascii="Times New Roman" w:eastAsia="Times New Roman" w:hAnsi="Times New Roman" w:cs="Times New Roman"/>
          <w:b/>
        </w:rPr>
      </w:pPr>
    </w:p>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 зоны РК</w:t>
      </w:r>
    </w:p>
    <w:p w:rsidR="000E119A" w:rsidRDefault="000E119A">
      <w:pPr>
        <w:rPr>
          <w:rFonts w:ascii="Times New Roman" w:eastAsia="Times New Roman" w:hAnsi="Times New Roman" w:cs="Times New Roman"/>
          <w:b/>
        </w:rPr>
      </w:pPr>
    </w:p>
    <w:p w:rsidR="000E119A" w:rsidRDefault="000E119A">
      <w:pPr>
        <w:rPr>
          <w:rFonts w:ascii="Times New Roman" w:eastAsia="Times New Roman" w:hAnsi="Times New Roman" w:cs="Times New Roman"/>
          <w:b/>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38"/>
        <w:gridCol w:w="2980"/>
        <w:gridCol w:w="2790"/>
      </w:tblGrid>
      <w:tr w:rsidR="000E119A">
        <w:trPr>
          <w:trHeight w:val="327"/>
        </w:trPr>
        <w:tc>
          <w:tcPr>
            <w:tcW w:w="3548"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2"/>
                <w:szCs w:val="22"/>
              </w:rPr>
              <w:br/>
              <w:t>капитального строительства</w:t>
            </w:r>
          </w:p>
        </w:tc>
        <w:tc>
          <w:tcPr>
            <w:tcW w:w="1452"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97" w:type="pct"/>
            <w:shd w:val="clear" w:color="auto" w:fill="auto"/>
          </w:tcPr>
          <w:p w:rsidR="000E119A" w:rsidRDefault="00A078F5">
            <w:pPr>
              <w:pStyle w:val="affff4"/>
              <w:spacing w:after="0" w:line="257" w:lineRule="auto"/>
              <w:rPr>
                <w:sz w:val="22"/>
                <w:szCs w:val="22"/>
              </w:rPr>
            </w:pPr>
            <w:r>
              <w:rPr>
                <w:sz w:val="22"/>
                <w:szCs w:val="22"/>
              </w:rPr>
              <w:t>Предельные (минимальные и (или) максимальные) размеры земельных участков, в том числе их площадь</w:t>
            </w:r>
          </w:p>
        </w:tc>
        <w:tc>
          <w:tcPr>
            <w:tcW w:w="1551" w:type="pct"/>
            <w:shd w:val="clear" w:color="auto" w:fill="auto"/>
            <w:vAlign w:val="center"/>
          </w:tcPr>
          <w:p w:rsidR="000E119A" w:rsidRDefault="00A078F5">
            <w:pPr>
              <w:pStyle w:val="affff4"/>
              <w:spacing w:after="0" w:line="257" w:lineRule="auto"/>
              <w:jc w:val="center"/>
              <w:rPr>
                <w:sz w:val="22"/>
                <w:szCs w:val="22"/>
              </w:rPr>
            </w:pPr>
            <w:r>
              <w:rPr>
                <w:sz w:val="22"/>
                <w:szCs w:val="22"/>
              </w:rPr>
              <w:t>не подлежат установлению</w:t>
            </w:r>
          </w:p>
        </w:tc>
        <w:tc>
          <w:tcPr>
            <w:tcW w:w="1452" w:type="pct"/>
            <w:shd w:val="clear" w:color="auto" w:fill="auto"/>
            <w:vAlign w:val="center"/>
          </w:tcPr>
          <w:p w:rsidR="000E119A" w:rsidRDefault="000E119A">
            <w:pPr>
              <w:pStyle w:val="affff4"/>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096"/>
        </w:trPr>
        <w:tc>
          <w:tcPr>
            <w:tcW w:w="1997" w:type="pct"/>
            <w:shd w:val="clear" w:color="auto" w:fill="auto"/>
            <w:vAlign w:val="center"/>
          </w:tcPr>
          <w:p w:rsidR="000E119A" w:rsidRDefault="00A078F5">
            <w:pPr>
              <w:pStyle w:val="affff4"/>
              <w:spacing w:after="0" w:line="257" w:lineRule="auto"/>
              <w:rPr>
                <w:sz w:val="22"/>
                <w:szCs w:val="22"/>
              </w:rPr>
            </w:pPr>
            <w:r>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auto"/>
            <w:vAlign w:val="center"/>
          </w:tcPr>
          <w:p w:rsidR="000E119A" w:rsidRDefault="00A078F5">
            <w:pPr>
              <w:pStyle w:val="affff4"/>
              <w:jc w:val="center"/>
              <w:rPr>
                <w:sz w:val="22"/>
                <w:szCs w:val="22"/>
              </w:rPr>
            </w:pPr>
            <w:r>
              <w:rPr>
                <w:sz w:val="22"/>
                <w:szCs w:val="22"/>
              </w:rPr>
              <w:t>1 м</w:t>
            </w:r>
          </w:p>
        </w:tc>
        <w:tc>
          <w:tcPr>
            <w:tcW w:w="1452" w:type="pct"/>
            <w:shd w:val="clear" w:color="auto" w:fill="auto"/>
            <w:vAlign w:val="center"/>
          </w:tcPr>
          <w:p w:rsidR="000E119A" w:rsidRDefault="00A078F5">
            <w:pPr>
              <w:pStyle w:val="affff4"/>
              <w:spacing w:after="0" w:line="257" w:lineRule="auto"/>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997" w:type="pct"/>
            <w:shd w:val="clear" w:color="auto" w:fill="auto"/>
            <w:vAlign w:val="center"/>
          </w:tcPr>
          <w:p w:rsidR="000E119A" w:rsidRDefault="00A078F5">
            <w:pPr>
              <w:pStyle w:val="affff4"/>
              <w:spacing w:after="0" w:line="257" w:lineRule="auto"/>
              <w:rPr>
                <w:sz w:val="24"/>
                <w:szCs w:val="24"/>
              </w:rPr>
            </w:pPr>
            <w:r>
              <w:rPr>
                <w:sz w:val="24"/>
                <w:szCs w:val="24"/>
              </w:rPr>
              <w:t>Предельное количество этажей</w:t>
            </w:r>
          </w:p>
        </w:tc>
        <w:tc>
          <w:tcPr>
            <w:tcW w:w="1551" w:type="pct"/>
            <w:shd w:val="clear" w:color="auto" w:fill="auto"/>
            <w:vAlign w:val="center"/>
          </w:tcPr>
          <w:p w:rsidR="000E119A" w:rsidRDefault="00A078F5">
            <w:pPr>
              <w:pStyle w:val="affff4"/>
              <w:spacing w:after="0" w:line="257" w:lineRule="auto"/>
              <w:jc w:val="center"/>
              <w:rPr>
                <w:sz w:val="24"/>
                <w:szCs w:val="24"/>
              </w:rPr>
            </w:pPr>
            <w:r>
              <w:rPr>
                <w:sz w:val="24"/>
                <w:szCs w:val="24"/>
              </w:rPr>
              <w:t>3</w:t>
            </w:r>
          </w:p>
        </w:tc>
        <w:tc>
          <w:tcPr>
            <w:tcW w:w="1452" w:type="pct"/>
            <w:shd w:val="clear" w:color="auto" w:fill="auto"/>
            <w:vAlign w:val="center"/>
          </w:tcPr>
          <w:p w:rsidR="000E119A" w:rsidRDefault="000E119A">
            <w:pPr>
              <w:pStyle w:val="affff4"/>
              <w:spacing w:after="0" w:line="257" w:lineRule="auto"/>
              <w:jc w:val="center"/>
              <w:rPr>
                <w:sz w:val="24"/>
                <w:szCs w:val="24"/>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1997" w:type="pct"/>
            <w:shd w:val="clear" w:color="auto" w:fill="auto"/>
            <w:vAlign w:val="center"/>
          </w:tcPr>
          <w:p w:rsidR="000E119A" w:rsidRDefault="00A078F5">
            <w:pPr>
              <w:pStyle w:val="affff4"/>
              <w:spacing w:after="0" w:line="257" w:lineRule="auto"/>
              <w:rPr>
                <w:sz w:val="24"/>
                <w:szCs w:val="24"/>
              </w:rPr>
            </w:pPr>
            <w:r>
              <w:rPr>
                <w:sz w:val="24"/>
                <w:szCs w:val="24"/>
              </w:rPr>
              <w:t>Предельная высота зданий, строений, сооружений</w:t>
            </w:r>
          </w:p>
        </w:tc>
        <w:tc>
          <w:tcPr>
            <w:tcW w:w="1551" w:type="pct"/>
            <w:shd w:val="clear" w:color="auto" w:fill="auto"/>
            <w:vAlign w:val="center"/>
          </w:tcPr>
          <w:p w:rsidR="000E119A" w:rsidRDefault="00A078F5">
            <w:pPr>
              <w:pStyle w:val="affff4"/>
              <w:spacing w:after="0" w:line="257" w:lineRule="auto"/>
              <w:jc w:val="center"/>
              <w:rPr>
                <w:sz w:val="24"/>
                <w:szCs w:val="24"/>
              </w:rPr>
            </w:pPr>
            <w:r>
              <w:rPr>
                <w:sz w:val="24"/>
                <w:szCs w:val="24"/>
              </w:rPr>
              <w:t>8 м</w:t>
            </w:r>
          </w:p>
        </w:tc>
        <w:tc>
          <w:tcPr>
            <w:tcW w:w="1452" w:type="pct"/>
            <w:shd w:val="clear" w:color="auto" w:fill="auto"/>
            <w:vAlign w:val="center"/>
          </w:tcPr>
          <w:p w:rsidR="000E119A" w:rsidRDefault="000E119A">
            <w:pPr>
              <w:pStyle w:val="affff4"/>
              <w:spacing w:after="0" w:line="257" w:lineRule="auto"/>
              <w:jc w:val="center"/>
              <w:rPr>
                <w:sz w:val="24"/>
                <w:szCs w:val="24"/>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97" w:type="pct"/>
            <w:shd w:val="clear" w:color="auto" w:fill="auto"/>
          </w:tcPr>
          <w:p w:rsidR="000E119A" w:rsidRDefault="00A078F5">
            <w:pPr>
              <w:pStyle w:val="affff4"/>
              <w:spacing w:after="0" w:line="257" w:lineRule="auto"/>
              <w:rPr>
                <w:sz w:val="24"/>
                <w:szCs w:val="24"/>
              </w:rPr>
            </w:pPr>
            <w:r>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auto"/>
            <w:vAlign w:val="center"/>
          </w:tcPr>
          <w:p w:rsidR="000E119A" w:rsidRDefault="00A078F5">
            <w:pPr>
              <w:pStyle w:val="affff4"/>
              <w:spacing w:after="0" w:line="257" w:lineRule="auto"/>
              <w:jc w:val="center"/>
              <w:rPr>
                <w:sz w:val="24"/>
                <w:szCs w:val="24"/>
              </w:rPr>
            </w:pPr>
            <w:r>
              <w:rPr>
                <w:sz w:val="24"/>
                <w:szCs w:val="24"/>
              </w:rPr>
              <w:t>не подлежит установлению</w:t>
            </w:r>
          </w:p>
        </w:tc>
        <w:tc>
          <w:tcPr>
            <w:tcW w:w="1452" w:type="pct"/>
            <w:shd w:val="clear" w:color="auto" w:fill="auto"/>
            <w:vAlign w:val="center"/>
          </w:tcPr>
          <w:p w:rsidR="000E119A" w:rsidRDefault="000E119A">
            <w:pPr>
              <w:pStyle w:val="affff4"/>
              <w:jc w:val="center"/>
              <w:rPr>
                <w:sz w:val="24"/>
                <w:szCs w:val="24"/>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РК</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A078F5">
      <w:pPr>
        <w:pStyle w:val="ConsPlusNormal"/>
        <w:spacing w:before="240" w:after="240"/>
        <w:jc w:val="both"/>
        <w:outlineLvl w:val="3"/>
        <w:rPr>
          <w:b/>
          <w:szCs w:val="28"/>
        </w:rPr>
      </w:pPr>
      <w:r>
        <w:rPr>
          <w:b/>
          <w:szCs w:val="28"/>
        </w:rPr>
        <w:t>Статья 25.7. РС. Зона спорта и активного отдыха</w:t>
      </w: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РС</w:t>
      </w:r>
    </w:p>
    <w:p w:rsidR="000E119A" w:rsidRDefault="000E119A">
      <w:pPr>
        <w:pStyle w:val="24"/>
        <w:spacing w:before="0" w:after="0" w:line="240" w:lineRule="auto"/>
        <w:ind w:firstLine="709"/>
        <w:jc w:val="center"/>
        <w:rPr>
          <w:rFonts w:ascii="Times New Roman" w:hAnsi="Times New Roman"/>
          <w:b/>
          <w:sz w:val="28"/>
          <w:szCs w:val="28"/>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43"/>
        <w:gridCol w:w="2694"/>
        <w:gridCol w:w="5071"/>
      </w:tblGrid>
      <w:tr w:rsidR="000E119A">
        <w:trPr>
          <w:trHeight w:val="327"/>
        </w:trPr>
        <w:tc>
          <w:tcPr>
            <w:tcW w:w="95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02"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63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959"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3.1.1</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Предоставление коммунальных услуг</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Cambria" w:hAnsi="Times New Roman" w:cs="Times New Roman"/>
                <w:sz w:val="22"/>
                <w:szCs w:val="22"/>
                <w:lang w:eastAsia="en-US"/>
              </w:rPr>
            </w:pPr>
            <w:r>
              <w:rPr>
                <w:rFonts w:ascii="Times New Roman" w:eastAsia="Arial Unicode MS"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Pr>
                <w:rFonts w:ascii="Times New Roman" w:eastAsia="Arial Unicode MS" w:hAnsi="Times New Roman" w:cs="Times New Roman"/>
                <w:sz w:val="22"/>
                <w:szCs w:val="22"/>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273"/>
        </w:trPr>
        <w:tc>
          <w:tcPr>
            <w:tcW w:w="959"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4.9.2</w:t>
            </w:r>
          </w:p>
        </w:tc>
        <w:tc>
          <w:tcPr>
            <w:tcW w:w="1402"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63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273"/>
        </w:trPr>
        <w:tc>
          <w:tcPr>
            <w:tcW w:w="959"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63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273"/>
        </w:trPr>
        <w:tc>
          <w:tcPr>
            <w:tcW w:w="959"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5.1.4</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Оборудованные площадки для занятий спортом</w:t>
            </w:r>
          </w:p>
        </w:tc>
        <w:tc>
          <w:tcPr>
            <w:tcW w:w="263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E119A">
        <w:tblPrEx>
          <w:shd w:val="clear" w:color="auto" w:fill="auto"/>
        </w:tblPrEx>
        <w:trPr>
          <w:trHeight w:val="273"/>
        </w:trPr>
        <w:tc>
          <w:tcPr>
            <w:tcW w:w="959"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5.1.7</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Спортивные базы</w:t>
            </w:r>
          </w:p>
        </w:tc>
        <w:tc>
          <w:tcPr>
            <w:tcW w:w="263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r>
      <w:tr w:rsidR="000E119A">
        <w:tblPrEx>
          <w:shd w:val="clear" w:color="auto" w:fill="auto"/>
        </w:tblPrEx>
        <w:trPr>
          <w:trHeight w:val="273"/>
        </w:trPr>
        <w:tc>
          <w:tcPr>
            <w:tcW w:w="959"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5.2</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Природно-познавательный туризм</w:t>
            </w:r>
          </w:p>
        </w:tc>
        <w:tc>
          <w:tcPr>
            <w:tcW w:w="263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0E119A">
        <w:tblPrEx>
          <w:shd w:val="clear" w:color="auto" w:fill="auto"/>
        </w:tblPrEx>
        <w:trPr>
          <w:trHeight w:val="273"/>
        </w:trPr>
        <w:tc>
          <w:tcPr>
            <w:tcW w:w="959"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5.5</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Поля для гольфа или конных прогулок</w:t>
            </w:r>
          </w:p>
        </w:tc>
        <w:tc>
          <w:tcPr>
            <w:tcW w:w="263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0E119A">
        <w:tblPrEx>
          <w:shd w:val="clear" w:color="auto" w:fill="auto"/>
        </w:tblPrEx>
        <w:trPr>
          <w:trHeight w:val="273"/>
        </w:trPr>
        <w:tc>
          <w:tcPr>
            <w:tcW w:w="95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7.2.3</w:t>
            </w:r>
          </w:p>
        </w:tc>
        <w:tc>
          <w:tcPr>
            <w:tcW w:w="1402" w:type="pct"/>
            <w:shd w:val="clear" w:color="auto" w:fill="FEFEFE"/>
            <w:tcMar>
              <w:top w:w="0" w:type="dxa"/>
              <w:left w:w="100" w:type="dxa"/>
              <w:bottom w:w="0" w:type="dxa"/>
              <w:right w:w="100" w:type="dxa"/>
            </w:tcMar>
          </w:tcPr>
          <w:p w:rsidR="000E119A" w:rsidRDefault="00A078F5">
            <w:pPr>
              <w:tabs>
                <w:tab w:val="left" w:pos="920"/>
                <w:tab w:val="left" w:pos="184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Стоянки транспорта общего пользования </w:t>
            </w:r>
          </w:p>
          <w:p w:rsidR="000E119A" w:rsidRDefault="000E119A">
            <w:pPr>
              <w:pStyle w:val="22"/>
              <w:widowControl w:val="0"/>
              <w:tabs>
                <w:tab w:val="left" w:pos="920"/>
                <w:tab w:val="left" w:pos="1840"/>
              </w:tabs>
              <w:rPr>
                <w:rFonts w:ascii="Times New Roman" w:eastAsia="Arial Unicode MS" w:hAnsi="Times New Roman" w:cs="Times New Roman"/>
                <w:color w:val="auto"/>
                <w:sz w:val="22"/>
                <w:szCs w:val="22"/>
              </w:rPr>
            </w:pPr>
          </w:p>
        </w:tc>
        <w:tc>
          <w:tcPr>
            <w:tcW w:w="2639" w:type="pct"/>
            <w:shd w:val="clear" w:color="auto" w:fill="FEFEFE"/>
            <w:tcMar>
              <w:top w:w="0" w:type="dxa"/>
              <w:left w:w="100" w:type="dxa"/>
              <w:bottom w:w="0" w:type="dxa"/>
              <w:right w:w="100" w:type="dxa"/>
            </w:tcMar>
          </w:tcPr>
          <w:p w:rsidR="000E119A" w:rsidRDefault="00A078F5">
            <w:pPr>
              <w:tabs>
                <w:tab w:val="left" w:pos="920"/>
                <w:tab w:val="left" w:pos="1840"/>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840"/>
        </w:trPr>
        <w:tc>
          <w:tcPr>
            <w:tcW w:w="95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40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63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shd w:val="clear" w:color="auto" w:fill="auto"/>
        </w:tblPrEx>
        <w:trPr>
          <w:trHeight w:val="840"/>
        </w:trPr>
        <w:tc>
          <w:tcPr>
            <w:tcW w:w="95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40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63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blPrEx>
          <w:shd w:val="clear" w:color="auto" w:fill="auto"/>
        </w:tblPrEx>
        <w:trPr>
          <w:trHeight w:val="840"/>
        </w:trPr>
        <w:tc>
          <w:tcPr>
            <w:tcW w:w="95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12.0.1</w:t>
            </w:r>
          </w:p>
        </w:tc>
        <w:tc>
          <w:tcPr>
            <w:tcW w:w="140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63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shd w:val="clear" w:color="auto" w:fill="auto"/>
        </w:tblPrEx>
        <w:trPr>
          <w:trHeight w:val="131"/>
        </w:trPr>
        <w:tc>
          <w:tcPr>
            <w:tcW w:w="95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40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63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jc w:val="center"/>
        <w:rPr>
          <w:rFonts w:ascii="Times New Roman" w:hAnsi="Times New Roman"/>
          <w:b/>
          <w:sz w:val="22"/>
        </w:rPr>
      </w:pP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РС</w:t>
      </w:r>
    </w:p>
    <w:p w:rsidR="000E119A" w:rsidRDefault="000E119A">
      <w:pPr>
        <w:pStyle w:val="24"/>
        <w:spacing w:before="0" w:after="0" w:line="240" w:lineRule="auto"/>
        <w:ind w:firstLine="0"/>
        <w:rPr>
          <w:rFonts w:ascii="Times New Roman" w:hAnsi="Times New Roman"/>
          <w:b/>
          <w:sz w:val="24"/>
          <w:szCs w:val="24"/>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43"/>
        <w:gridCol w:w="2694"/>
        <w:gridCol w:w="5071"/>
      </w:tblGrid>
      <w:tr w:rsidR="000E119A">
        <w:trPr>
          <w:trHeight w:val="327"/>
        </w:trPr>
        <w:tc>
          <w:tcPr>
            <w:tcW w:w="95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02"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63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8"/>
        </w:trPr>
        <w:tc>
          <w:tcPr>
            <w:tcW w:w="959"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2.4</w:t>
            </w:r>
          </w:p>
        </w:tc>
        <w:tc>
          <w:tcPr>
            <w:tcW w:w="1402" w:type="pct"/>
            <w:tcBorders>
              <w:top w:val="single" w:sz="6" w:space="0" w:color="808080"/>
              <w:bottom w:val="single" w:sz="6" w:space="0" w:color="808080"/>
            </w:tcBorders>
            <w:shd w:val="clear" w:color="auto" w:fill="FEFEFE"/>
            <w:vAlign w:val="center"/>
          </w:tcPr>
          <w:p w:rsidR="000E119A" w:rsidRDefault="00A078F5">
            <w:pPr>
              <w:pStyle w:val="22"/>
              <w:widowControl w:val="0"/>
              <w:tabs>
                <w:tab w:val="left" w:pos="920"/>
                <w:tab w:val="left" w:pos="1840"/>
              </w:tabs>
              <w:ind w:firstLine="141"/>
              <w:rPr>
                <w:rFonts w:ascii="Times New Roman" w:hAnsi="Times New Roman" w:cs="Times New Roman"/>
                <w:color w:val="auto"/>
                <w:sz w:val="22"/>
                <w:szCs w:val="22"/>
              </w:rPr>
            </w:pPr>
            <w:r>
              <w:rPr>
                <w:rFonts w:ascii="Times New Roman" w:hAnsi="Times New Roman" w:cs="Times New Roman"/>
                <w:color w:val="auto"/>
                <w:sz w:val="22"/>
                <w:szCs w:val="22"/>
              </w:rPr>
              <w:t>Передвижное жилье</w:t>
            </w:r>
          </w:p>
        </w:tc>
        <w:tc>
          <w:tcPr>
            <w:tcW w:w="2639" w:type="pct"/>
            <w:tcBorders>
              <w:top w:val="single" w:sz="6" w:space="0" w:color="808080"/>
              <w:bottom w:val="single" w:sz="6" w:space="0" w:color="808080"/>
            </w:tcBorders>
            <w:shd w:val="clear" w:color="auto" w:fill="FEFEFE"/>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ind w:left="142" w:right="142"/>
              <w:rPr>
                <w:rFonts w:ascii="Times New Roman" w:eastAsia="Helvetica Neue Light" w:hAnsi="Times New Roman"/>
                <w:lang w:eastAsia="ru-RU"/>
              </w:rPr>
            </w:pPr>
            <w:r>
              <w:rPr>
                <w:rFonts w:ascii="Times New Roman" w:eastAsia="Helvetica Neue Light" w:hAnsi="Times New Roman"/>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E119A">
        <w:tblPrEx>
          <w:shd w:val="clear" w:color="auto" w:fill="auto"/>
        </w:tblPrEx>
        <w:trPr>
          <w:trHeight w:val="278"/>
        </w:trPr>
        <w:tc>
          <w:tcPr>
            <w:tcW w:w="959"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402" w:type="pct"/>
            <w:tcBorders>
              <w:top w:val="single" w:sz="6" w:space="0" w:color="808080"/>
              <w:bottom w:val="single" w:sz="6" w:space="0" w:color="808080"/>
            </w:tcBorders>
            <w:shd w:val="clear" w:color="auto" w:fill="FEFEFE"/>
            <w:vAlign w:val="center"/>
          </w:tcPr>
          <w:p w:rsidR="000E119A" w:rsidRDefault="00A078F5">
            <w:pPr>
              <w:widowControl w:val="0"/>
              <w:tabs>
                <w:tab w:val="left" w:pos="920"/>
                <w:tab w:val="right" w:pos="1267"/>
                <w:tab w:val="right" w:pos="1333"/>
                <w:tab w:val="left" w:pos="1840"/>
              </w:tabs>
              <w:ind w:left="142"/>
              <w:rPr>
                <w:rFonts w:ascii="Times New Roman" w:eastAsia="Helvetica Neue Light" w:hAnsi="Times New Roman"/>
                <w:sz w:val="22"/>
                <w:szCs w:val="22"/>
              </w:rPr>
            </w:pPr>
            <w:r>
              <w:rPr>
                <w:rFonts w:ascii="Times New Roman" w:eastAsia="Helvetica Neue Light" w:hAnsi="Times New Roman"/>
                <w:sz w:val="22"/>
                <w:szCs w:val="22"/>
              </w:rPr>
              <w:t>Магазины</w:t>
            </w:r>
          </w:p>
        </w:tc>
        <w:tc>
          <w:tcPr>
            <w:tcW w:w="2639" w:type="pct"/>
            <w:tcBorders>
              <w:top w:val="single" w:sz="6" w:space="0" w:color="808080"/>
              <w:bottom w:val="single" w:sz="6" w:space="0" w:color="808080"/>
            </w:tcBorders>
            <w:shd w:val="clear" w:color="auto" w:fill="FEFEFE"/>
          </w:tcPr>
          <w:p w:rsidR="000E119A" w:rsidRDefault="00A078F5">
            <w:pPr>
              <w:widowControl w:val="0"/>
              <w:tabs>
                <w:tab w:val="left" w:pos="8647"/>
              </w:tabs>
              <w:autoSpaceDE w:val="0"/>
              <w:autoSpaceDN w:val="0"/>
              <w:adjustRightInd w:val="0"/>
              <w:ind w:left="142" w:right="143"/>
              <w:jc w:val="both"/>
              <w:rPr>
                <w:rFonts w:ascii="Times New Roman" w:eastAsia="Helvetica Neue Light" w:hAnsi="Times New Roman"/>
                <w:sz w:val="22"/>
                <w:szCs w:val="22"/>
              </w:rPr>
            </w:pPr>
            <w:r>
              <w:rPr>
                <w:rFonts w:ascii="Times New Roman" w:eastAsia="Helvetica Neue Light"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278"/>
        </w:trPr>
        <w:tc>
          <w:tcPr>
            <w:tcW w:w="959"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402" w:type="pct"/>
            <w:tcBorders>
              <w:top w:val="single" w:sz="6" w:space="0" w:color="808080"/>
              <w:bottom w:val="single" w:sz="6" w:space="0" w:color="808080"/>
            </w:tcBorders>
            <w:shd w:val="clear" w:color="auto" w:fill="FEFEFE"/>
            <w:vAlign w:val="center"/>
          </w:tcPr>
          <w:p w:rsidR="000E119A" w:rsidRDefault="00A078F5">
            <w:pPr>
              <w:widowControl w:val="0"/>
              <w:tabs>
                <w:tab w:val="left" w:pos="920"/>
                <w:tab w:val="right" w:pos="1267"/>
                <w:tab w:val="right" w:pos="1333"/>
                <w:tab w:val="left" w:pos="1840"/>
              </w:tabs>
              <w:ind w:left="142"/>
              <w:rPr>
                <w:rFonts w:ascii="Times New Roman" w:eastAsia="Helvetica Neue Light" w:hAnsi="Times New Roman"/>
                <w:sz w:val="22"/>
                <w:szCs w:val="22"/>
              </w:rPr>
            </w:pPr>
            <w:r>
              <w:rPr>
                <w:rFonts w:ascii="Times New Roman" w:eastAsia="Helvetica Neue Light" w:hAnsi="Times New Roman"/>
                <w:sz w:val="22"/>
                <w:szCs w:val="22"/>
              </w:rPr>
              <w:t>Общественное питание</w:t>
            </w:r>
          </w:p>
        </w:tc>
        <w:tc>
          <w:tcPr>
            <w:tcW w:w="2639" w:type="pct"/>
            <w:tcBorders>
              <w:top w:val="single" w:sz="6" w:space="0" w:color="808080"/>
              <w:bottom w:val="single" w:sz="6" w:space="0" w:color="808080"/>
            </w:tcBorders>
            <w:shd w:val="clear" w:color="auto" w:fill="FEFEFE"/>
          </w:tcPr>
          <w:p w:rsidR="000E119A" w:rsidRDefault="00A078F5">
            <w:pPr>
              <w:widowControl w:val="0"/>
              <w:tabs>
                <w:tab w:val="left" w:pos="8647"/>
              </w:tabs>
              <w:autoSpaceDE w:val="0"/>
              <w:autoSpaceDN w:val="0"/>
              <w:adjustRightInd w:val="0"/>
              <w:ind w:left="142" w:right="143"/>
              <w:jc w:val="both"/>
              <w:rPr>
                <w:rFonts w:ascii="Times New Roman" w:eastAsia="Helvetica Neue Light" w:hAnsi="Times New Roman"/>
                <w:sz w:val="22"/>
                <w:szCs w:val="22"/>
              </w:rPr>
            </w:pPr>
            <w:r>
              <w:rPr>
                <w:rFonts w:ascii="Times New Roman" w:eastAsia="Helvetica Neue Light"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0E119A" w:rsidRDefault="000E119A">
      <w:pPr>
        <w:pStyle w:val="aff7"/>
        <w:widowControl w:val="0"/>
        <w:spacing w:after="0"/>
        <w:rPr>
          <w:rFonts w:ascii="Cambria" w:hAnsi="Cambria"/>
          <w:color w:val="auto"/>
          <w:sz w:val="22"/>
          <w:szCs w:val="22"/>
        </w:rPr>
      </w:pP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sz w:val="22"/>
          <w:szCs w:val="22"/>
        </w:rPr>
        <w:t>Вспомогательные виды разрешенного использования земельных участков зоны РС</w:t>
      </w:r>
    </w:p>
    <w:p w:rsidR="000E119A" w:rsidRDefault="000E119A">
      <w:pPr>
        <w:pStyle w:val="aff7"/>
        <w:widowControl w:val="0"/>
        <w:spacing w:after="0"/>
        <w:ind w:hanging="1698"/>
        <w:rPr>
          <w:rFonts w:ascii="Cambria" w:hAnsi="Cambria"/>
          <w:color w:val="auto"/>
          <w:sz w:val="22"/>
          <w:szCs w:val="22"/>
        </w:rPr>
      </w:pPr>
    </w:p>
    <w:tbl>
      <w:tblPr>
        <w:tblStyle w:val="afd"/>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51"/>
        <w:gridCol w:w="2693"/>
        <w:gridCol w:w="4820"/>
      </w:tblGrid>
      <w:tr w:rsidR="000E119A">
        <w:tc>
          <w:tcPr>
            <w:tcW w:w="1951"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693"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482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464"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не требуют установления.</w:t>
            </w:r>
          </w:p>
        </w:tc>
      </w:tr>
    </w:tbl>
    <w:p w:rsidR="000E119A" w:rsidRDefault="000E119A">
      <w:pPr>
        <w:pStyle w:val="aff7"/>
        <w:widowControl w:val="0"/>
        <w:spacing w:after="0"/>
        <w:ind w:firstLine="0"/>
        <w:rPr>
          <w:rFonts w:ascii="Times New Roman" w:hAnsi="Times New Roman" w:cs="Times New Roman"/>
          <w:color w:val="auto"/>
          <w:sz w:val="22"/>
          <w:szCs w:val="22"/>
        </w:rPr>
      </w:pPr>
    </w:p>
    <w:p w:rsidR="000E119A" w:rsidRDefault="00A078F5">
      <w:pPr>
        <w:pStyle w:val="aff7"/>
        <w:widowControl w:val="0"/>
        <w:spacing w:after="0"/>
        <w:ind w:firstLine="0"/>
        <w:jc w:val="center"/>
        <w:rPr>
          <w:rFonts w:ascii="Cambria" w:hAnsi="Cambria"/>
          <w:b/>
          <w:color w:val="auto"/>
        </w:rPr>
      </w:pPr>
      <w:r>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color w:val="auto"/>
        </w:rPr>
        <w:br/>
      </w:r>
      <w:r>
        <w:rPr>
          <w:rFonts w:ascii="Times New Roman" w:hAnsi="Times New Roman" w:cs="Times New Roman"/>
          <w:b/>
          <w:color w:val="auto"/>
        </w:rPr>
        <w:lastRenderedPageBreak/>
        <w:t>капитального строительства зоны РС</w:t>
      </w:r>
    </w:p>
    <w:p w:rsidR="000E119A" w:rsidRDefault="000E119A">
      <w:pPr>
        <w:pStyle w:val="aff7"/>
        <w:widowControl w:val="0"/>
        <w:spacing w:after="0"/>
        <w:ind w:firstLine="0"/>
        <w:rPr>
          <w:rFonts w:ascii="Cambria" w:hAnsi="Cambria"/>
          <w:color w:val="auto"/>
          <w:sz w:val="22"/>
          <w:szCs w:val="22"/>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01"/>
        <w:gridCol w:w="2952"/>
        <w:gridCol w:w="2855"/>
      </w:tblGrid>
      <w:tr w:rsidR="000E119A">
        <w:trPr>
          <w:trHeight w:val="327"/>
        </w:trPr>
        <w:tc>
          <w:tcPr>
            <w:tcW w:w="3514"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2"/>
                <w:szCs w:val="22"/>
              </w:rPr>
              <w:br/>
              <w:t>капитального строительства</w:t>
            </w:r>
          </w:p>
        </w:tc>
        <w:tc>
          <w:tcPr>
            <w:tcW w:w="1486"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78" w:type="pct"/>
            <w:shd w:val="clear" w:color="auto" w:fill="auto"/>
          </w:tcPr>
          <w:p w:rsidR="000E119A" w:rsidRDefault="00A078F5">
            <w:pPr>
              <w:pStyle w:val="affff4"/>
              <w:spacing w:after="0" w:line="240" w:lineRule="auto"/>
              <w:rPr>
                <w:sz w:val="22"/>
                <w:szCs w:val="22"/>
              </w:rPr>
            </w:pPr>
            <w:r>
              <w:rPr>
                <w:sz w:val="22"/>
                <w:szCs w:val="22"/>
              </w:rPr>
              <w:t>Предельные (минимальные и (или) максимальные) размеры земельных участков, в том числе их площадь</w:t>
            </w:r>
          </w:p>
        </w:tc>
        <w:tc>
          <w:tcPr>
            <w:tcW w:w="1536" w:type="pct"/>
            <w:shd w:val="clear" w:color="auto" w:fill="auto"/>
            <w:vAlign w:val="center"/>
          </w:tcPr>
          <w:p w:rsidR="000E119A" w:rsidRDefault="00A078F5">
            <w:pPr>
              <w:pStyle w:val="affff4"/>
              <w:spacing w:after="0" w:line="240" w:lineRule="auto"/>
              <w:jc w:val="center"/>
              <w:rPr>
                <w:sz w:val="22"/>
                <w:szCs w:val="22"/>
              </w:rPr>
            </w:pPr>
            <w:r>
              <w:rPr>
                <w:sz w:val="22"/>
                <w:szCs w:val="22"/>
              </w:rPr>
              <w:t>не подлежат установлению</w:t>
            </w:r>
          </w:p>
        </w:tc>
        <w:tc>
          <w:tcPr>
            <w:tcW w:w="1486" w:type="pct"/>
            <w:shd w:val="clear" w:color="auto" w:fill="auto"/>
            <w:vAlign w:val="center"/>
          </w:tcPr>
          <w:p w:rsidR="000E119A" w:rsidRDefault="000E119A">
            <w:pPr>
              <w:pStyle w:val="affff4"/>
              <w:spacing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8"/>
        </w:trPr>
        <w:tc>
          <w:tcPr>
            <w:tcW w:w="1978" w:type="pct"/>
            <w:shd w:val="clear" w:color="auto" w:fill="auto"/>
            <w:vAlign w:val="center"/>
          </w:tcPr>
          <w:p w:rsidR="000E119A" w:rsidRDefault="00A078F5">
            <w:pPr>
              <w:pStyle w:val="affff4"/>
              <w:spacing w:after="0" w:line="240" w:lineRule="auto"/>
              <w:rPr>
                <w:sz w:val="22"/>
                <w:szCs w:val="22"/>
              </w:rPr>
            </w:pPr>
            <w:r>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6" w:type="pct"/>
            <w:shd w:val="clear" w:color="auto" w:fill="auto"/>
            <w:vAlign w:val="center"/>
          </w:tcPr>
          <w:p w:rsidR="000E119A" w:rsidRDefault="00A078F5">
            <w:pPr>
              <w:pStyle w:val="affff4"/>
              <w:spacing w:after="0" w:line="240" w:lineRule="auto"/>
              <w:jc w:val="center"/>
              <w:rPr>
                <w:sz w:val="22"/>
                <w:szCs w:val="22"/>
              </w:rPr>
            </w:pPr>
            <w:r>
              <w:rPr>
                <w:sz w:val="22"/>
                <w:szCs w:val="22"/>
              </w:rPr>
              <w:t>1 м</w:t>
            </w:r>
          </w:p>
        </w:tc>
        <w:tc>
          <w:tcPr>
            <w:tcW w:w="1486" w:type="pct"/>
            <w:shd w:val="clear" w:color="auto" w:fill="auto"/>
            <w:vAlign w:val="center"/>
          </w:tcPr>
          <w:p w:rsidR="000E119A" w:rsidRDefault="00A078F5">
            <w:pPr>
              <w:pStyle w:val="affff4"/>
              <w:spacing w:after="0" w:line="240" w:lineRule="auto"/>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978" w:type="pct"/>
            <w:shd w:val="clear" w:color="auto" w:fill="auto"/>
            <w:vAlign w:val="center"/>
          </w:tcPr>
          <w:p w:rsidR="000E119A" w:rsidRDefault="00A078F5">
            <w:pPr>
              <w:pStyle w:val="affff4"/>
              <w:spacing w:after="0" w:line="240" w:lineRule="auto"/>
              <w:rPr>
                <w:sz w:val="22"/>
                <w:szCs w:val="22"/>
              </w:rPr>
            </w:pPr>
            <w:r>
              <w:rPr>
                <w:sz w:val="22"/>
                <w:szCs w:val="22"/>
              </w:rPr>
              <w:t>Предельное количество этажей</w:t>
            </w:r>
          </w:p>
        </w:tc>
        <w:tc>
          <w:tcPr>
            <w:tcW w:w="1536" w:type="pct"/>
            <w:shd w:val="clear" w:color="auto" w:fill="auto"/>
            <w:vAlign w:val="center"/>
          </w:tcPr>
          <w:p w:rsidR="000E119A" w:rsidRDefault="00A078F5">
            <w:pPr>
              <w:pStyle w:val="affff4"/>
              <w:spacing w:after="0" w:line="240" w:lineRule="auto"/>
              <w:jc w:val="center"/>
              <w:rPr>
                <w:sz w:val="22"/>
                <w:szCs w:val="22"/>
              </w:rPr>
            </w:pPr>
            <w:r>
              <w:rPr>
                <w:sz w:val="22"/>
                <w:szCs w:val="22"/>
              </w:rPr>
              <w:t>3</w:t>
            </w:r>
          </w:p>
        </w:tc>
        <w:tc>
          <w:tcPr>
            <w:tcW w:w="1486" w:type="pct"/>
            <w:shd w:val="clear" w:color="auto" w:fill="auto"/>
            <w:vAlign w:val="center"/>
          </w:tcPr>
          <w:p w:rsidR="000E119A" w:rsidRDefault="000E119A">
            <w:pPr>
              <w:pStyle w:val="affff4"/>
              <w:spacing w:after="0"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1978" w:type="pct"/>
            <w:shd w:val="clear" w:color="auto" w:fill="auto"/>
            <w:vAlign w:val="center"/>
          </w:tcPr>
          <w:p w:rsidR="000E119A" w:rsidRDefault="00A078F5">
            <w:pPr>
              <w:pStyle w:val="affff4"/>
              <w:spacing w:after="0" w:line="240" w:lineRule="auto"/>
              <w:rPr>
                <w:sz w:val="22"/>
                <w:szCs w:val="22"/>
              </w:rPr>
            </w:pPr>
            <w:r>
              <w:rPr>
                <w:sz w:val="22"/>
                <w:szCs w:val="22"/>
              </w:rPr>
              <w:t>Предельная высота зданий, строений, сооружений</w:t>
            </w:r>
          </w:p>
        </w:tc>
        <w:tc>
          <w:tcPr>
            <w:tcW w:w="1536" w:type="pct"/>
            <w:shd w:val="clear" w:color="auto" w:fill="auto"/>
            <w:vAlign w:val="center"/>
          </w:tcPr>
          <w:p w:rsidR="000E119A" w:rsidRDefault="00A078F5">
            <w:pPr>
              <w:pStyle w:val="affff4"/>
              <w:spacing w:after="0" w:line="240" w:lineRule="auto"/>
              <w:jc w:val="center"/>
              <w:rPr>
                <w:sz w:val="22"/>
                <w:szCs w:val="22"/>
              </w:rPr>
            </w:pPr>
            <w:r>
              <w:rPr>
                <w:sz w:val="22"/>
                <w:szCs w:val="22"/>
              </w:rPr>
              <w:t>8 м</w:t>
            </w:r>
          </w:p>
        </w:tc>
        <w:tc>
          <w:tcPr>
            <w:tcW w:w="1486" w:type="pct"/>
            <w:shd w:val="clear" w:color="auto" w:fill="auto"/>
            <w:vAlign w:val="center"/>
          </w:tcPr>
          <w:p w:rsidR="000E119A" w:rsidRDefault="000E119A">
            <w:pPr>
              <w:pStyle w:val="affff4"/>
              <w:spacing w:after="0"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8"/>
        </w:trPr>
        <w:tc>
          <w:tcPr>
            <w:tcW w:w="1978" w:type="pct"/>
            <w:shd w:val="clear" w:color="auto" w:fill="auto"/>
          </w:tcPr>
          <w:p w:rsidR="000E119A" w:rsidRDefault="00A078F5">
            <w:pPr>
              <w:pStyle w:val="affff4"/>
              <w:spacing w:after="0" w:line="240" w:lineRule="auto"/>
              <w:rPr>
                <w:sz w:val="22"/>
                <w:szCs w:val="22"/>
              </w:rPr>
            </w:pPr>
            <w:r>
              <w:rPr>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6" w:type="pct"/>
            <w:shd w:val="clear" w:color="auto" w:fill="auto"/>
            <w:vAlign w:val="center"/>
          </w:tcPr>
          <w:p w:rsidR="000E119A" w:rsidRDefault="00A078F5">
            <w:pPr>
              <w:pStyle w:val="affff4"/>
              <w:spacing w:after="0" w:line="240" w:lineRule="auto"/>
              <w:jc w:val="center"/>
              <w:rPr>
                <w:sz w:val="22"/>
                <w:szCs w:val="22"/>
              </w:rPr>
            </w:pPr>
            <w:r>
              <w:rPr>
                <w:sz w:val="22"/>
                <w:szCs w:val="22"/>
              </w:rPr>
              <w:t>не подлежит установлению</w:t>
            </w:r>
          </w:p>
        </w:tc>
        <w:tc>
          <w:tcPr>
            <w:tcW w:w="1486" w:type="pct"/>
            <w:shd w:val="clear" w:color="auto" w:fill="auto"/>
            <w:vAlign w:val="center"/>
          </w:tcPr>
          <w:p w:rsidR="000E119A" w:rsidRDefault="000E119A">
            <w:pPr>
              <w:pStyle w:val="affff4"/>
              <w:spacing w:line="240" w:lineRule="auto"/>
              <w:jc w:val="center"/>
              <w:rPr>
                <w:sz w:val="22"/>
                <w:szCs w:val="22"/>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РС</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outlineLvl w:val="3"/>
        <w:rPr>
          <w:b/>
          <w:szCs w:val="28"/>
        </w:rPr>
      </w:pPr>
    </w:p>
    <w:p w:rsidR="000E119A" w:rsidRDefault="00A078F5">
      <w:pPr>
        <w:pStyle w:val="ConsPlusNormal"/>
        <w:spacing w:before="240" w:after="240"/>
        <w:jc w:val="both"/>
        <w:outlineLvl w:val="3"/>
        <w:rPr>
          <w:b/>
          <w:szCs w:val="28"/>
        </w:rPr>
      </w:pPr>
      <w:r>
        <w:rPr>
          <w:b/>
          <w:szCs w:val="28"/>
        </w:rPr>
        <w:t>Статья 25.8. РО. Зона охраны ландшафтов</w:t>
      </w: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РО</w:t>
      </w:r>
    </w:p>
    <w:p w:rsidR="000E119A" w:rsidRDefault="000E119A">
      <w:pPr>
        <w:pStyle w:val="af4"/>
      </w:pPr>
    </w:p>
    <w:tbl>
      <w:tblPr>
        <w:tblStyle w:val="-11"/>
        <w:tblW w:w="9606" w:type="dxa"/>
        <w:tblBorders>
          <w:insideH w:val="single" w:sz="4" w:space="0" w:color="auto"/>
        </w:tblBorders>
        <w:tblLook w:val="04A0" w:firstRow="1" w:lastRow="0" w:firstColumn="1" w:lastColumn="0" w:noHBand="0" w:noVBand="1"/>
      </w:tblPr>
      <w:tblGrid>
        <w:gridCol w:w="1865"/>
        <w:gridCol w:w="2779"/>
        <w:gridCol w:w="4962"/>
      </w:tblGrid>
      <w:tr w:rsidR="000E119A" w:rsidTr="000E11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5" w:type="dxa"/>
            <w:tcBorders>
              <w:bottom w:val="single" w:sz="4" w:space="0" w:color="999999" w:themeColor="text1" w:themeTint="66"/>
            </w:tcBorders>
            <w:shd w:val="clear" w:color="auto" w:fill="D9D9D9" w:themeFill="background1" w:themeFillShade="D9"/>
            <w:vAlign w:val="center"/>
          </w:tcPr>
          <w:p w:rsidR="000E119A" w:rsidRDefault="00A078F5">
            <w:pPr>
              <w:pStyle w:val="affd"/>
              <w:jc w:val="center"/>
              <w:rPr>
                <w:rFonts w:ascii="Times New Roman" w:hAnsi="Times New Roman"/>
                <w:b w:val="0"/>
                <w:bCs w:val="0"/>
              </w:rPr>
            </w:pPr>
            <w:r>
              <w:rPr>
                <w:rFonts w:ascii="Times New Roman" w:hAnsi="Times New Roman"/>
              </w:rPr>
              <w:t>код классификатора</w:t>
            </w:r>
          </w:p>
        </w:tc>
        <w:tc>
          <w:tcPr>
            <w:tcW w:w="2779" w:type="dxa"/>
            <w:tcBorders>
              <w:bottom w:val="single" w:sz="4" w:space="0" w:color="999999" w:themeColor="text1" w:themeTint="66"/>
            </w:tcBorders>
            <w:shd w:val="clear" w:color="auto" w:fill="D9D9D9" w:themeFill="background1" w:themeFillShade="D9"/>
            <w:vAlign w:val="center"/>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наименование вида разрешённого использования</w:t>
            </w:r>
          </w:p>
        </w:tc>
        <w:tc>
          <w:tcPr>
            <w:tcW w:w="4962" w:type="dxa"/>
            <w:tcBorders>
              <w:bottom w:val="single" w:sz="4" w:space="0" w:color="999999" w:themeColor="text1" w:themeTint="66"/>
            </w:tcBorders>
            <w:shd w:val="clear" w:color="auto" w:fill="D9D9D9" w:themeFill="background1" w:themeFillShade="D9"/>
            <w:vAlign w:val="center"/>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описание вида разрешённого использования</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Borders>
              <w:top w:val="single" w:sz="4" w:space="0" w:color="999999" w:themeColor="text1" w:themeTint="66"/>
              <w:bottom w:val="single" w:sz="4" w:space="0" w:color="999999" w:themeColor="text1" w:themeTint="66"/>
            </w:tcBorders>
            <w:vAlign w:val="center"/>
          </w:tcPr>
          <w:p w:rsidR="000E119A" w:rsidRDefault="00A078F5">
            <w:pPr>
              <w:jc w:val="center"/>
              <w:rPr>
                <w:rFonts w:ascii="Times New Roman" w:hAnsi="Times New Roman"/>
                <w:bCs w:val="0"/>
                <w:sz w:val="22"/>
                <w:szCs w:val="22"/>
              </w:rPr>
            </w:pPr>
            <w:r>
              <w:rPr>
                <w:rFonts w:ascii="Times New Roman" w:hAnsi="Times New Roman"/>
                <w:b w:val="0"/>
                <w:sz w:val="22"/>
                <w:szCs w:val="22"/>
              </w:rPr>
              <w:t>9.0</w:t>
            </w:r>
          </w:p>
        </w:tc>
        <w:tc>
          <w:tcPr>
            <w:tcW w:w="2779" w:type="dxa"/>
            <w:tcBorders>
              <w:top w:val="single" w:sz="4" w:space="0" w:color="999999" w:themeColor="text1" w:themeTint="66"/>
              <w:bottom w:val="single" w:sz="4" w:space="0" w:color="999999" w:themeColor="text1" w:themeTint="66"/>
            </w:tcBorders>
            <w:vAlign w:val="center"/>
          </w:tcPr>
          <w:p w:rsidR="000E119A" w:rsidRDefault="00A078F5">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Деятельность по особой охране и изучению природы</w:t>
            </w:r>
          </w:p>
        </w:tc>
        <w:tc>
          <w:tcPr>
            <w:tcW w:w="4962" w:type="dxa"/>
            <w:tcBorders>
              <w:top w:val="single" w:sz="4" w:space="0" w:color="999999" w:themeColor="text1" w:themeTint="66"/>
              <w:bottom w:val="single" w:sz="4" w:space="0" w:color="999999" w:themeColor="text1" w:themeTint="66"/>
            </w:tcBorders>
          </w:tcPr>
          <w:p w:rsidR="000E119A" w:rsidRDefault="00A078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Pr>
                <w:rFonts w:ascii="Times New Roman" w:hAnsi="Times New Roman"/>
                <w:bCs/>
                <w:sz w:val="22"/>
                <w:szCs w:val="22"/>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w:t>
            </w:r>
            <w:r>
              <w:rPr>
                <w:rFonts w:ascii="Times New Roman" w:hAnsi="Times New Roman"/>
                <w:bCs/>
                <w:sz w:val="22"/>
                <w:szCs w:val="22"/>
              </w:rPr>
              <w:lastRenderedPageBreak/>
              <w:t>оранжереи)</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Borders>
              <w:top w:val="single" w:sz="4" w:space="0" w:color="999999" w:themeColor="text1" w:themeTint="66"/>
              <w:bottom w:val="single" w:sz="4" w:space="0" w:color="999999" w:themeColor="text1" w:themeTint="66"/>
            </w:tcBorders>
            <w:vAlign w:val="center"/>
          </w:tcPr>
          <w:p w:rsidR="000E119A" w:rsidRDefault="00A078F5">
            <w:pPr>
              <w:jc w:val="center"/>
              <w:rPr>
                <w:rFonts w:ascii="Times New Roman" w:hAnsi="Times New Roman"/>
                <w:bCs w:val="0"/>
                <w:sz w:val="22"/>
                <w:szCs w:val="22"/>
              </w:rPr>
            </w:pPr>
            <w:r>
              <w:rPr>
                <w:rFonts w:ascii="Times New Roman" w:hAnsi="Times New Roman"/>
                <w:b w:val="0"/>
                <w:sz w:val="22"/>
                <w:szCs w:val="22"/>
              </w:rPr>
              <w:lastRenderedPageBreak/>
              <w:t>9.1</w:t>
            </w:r>
          </w:p>
        </w:tc>
        <w:tc>
          <w:tcPr>
            <w:tcW w:w="2779" w:type="dxa"/>
            <w:tcBorders>
              <w:top w:val="single" w:sz="4" w:space="0" w:color="999999" w:themeColor="text1" w:themeTint="66"/>
              <w:bottom w:val="single" w:sz="4" w:space="0" w:color="999999" w:themeColor="text1" w:themeTint="66"/>
            </w:tcBorders>
            <w:vAlign w:val="center"/>
          </w:tcPr>
          <w:p w:rsidR="000E119A" w:rsidRDefault="00A078F5">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Охрана природных территорий</w:t>
            </w:r>
          </w:p>
        </w:tc>
        <w:tc>
          <w:tcPr>
            <w:tcW w:w="4962" w:type="dxa"/>
            <w:tcBorders>
              <w:top w:val="single" w:sz="4" w:space="0" w:color="999999" w:themeColor="text1" w:themeTint="66"/>
              <w:bottom w:val="single" w:sz="4" w:space="0" w:color="999999" w:themeColor="text1" w:themeTint="66"/>
            </w:tcBorders>
          </w:tcPr>
          <w:p w:rsidR="000E119A" w:rsidRDefault="00A078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Pr>
                <w:rFonts w:ascii="Times New Roman" w:hAnsi="Times New Roman"/>
                <w:bCs/>
                <w:sz w:val="22"/>
                <w:szCs w:val="22"/>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rsidR="000E119A" w:rsidRDefault="000E119A">
      <w:pPr>
        <w:rPr>
          <w:rFonts w:ascii="Times New Roman" w:eastAsiaTheme="minorHAnsi" w:hAnsi="Times New Roman" w:cs="Times New Roman"/>
          <w:b/>
          <w:sz w:val="22"/>
          <w:szCs w:val="22"/>
          <w:lang w:eastAsia="en-US"/>
        </w:rPr>
      </w:pPr>
    </w:p>
    <w:p w:rsidR="000E119A" w:rsidRDefault="000E119A">
      <w:pPr>
        <w:rPr>
          <w:rFonts w:ascii="Times New Roman" w:eastAsiaTheme="minorHAnsi" w:hAnsi="Times New Roman" w:cs="Times New Roman"/>
          <w:b/>
          <w:sz w:val="22"/>
          <w:szCs w:val="22"/>
          <w:lang w:eastAsia="en-US"/>
        </w:rPr>
      </w:pPr>
    </w:p>
    <w:p w:rsidR="000E119A" w:rsidRDefault="00A078F5">
      <w:pPr>
        <w:jc w:val="center"/>
        <w:rPr>
          <w:rFonts w:ascii="Times New Roman" w:hAnsi="Times New Roman" w:cs="Times New Roman"/>
          <w:b/>
        </w:rPr>
      </w:pPr>
      <w:r>
        <w:rPr>
          <w:rFonts w:ascii="Times New Roman" w:hAnsi="Times New Roman" w:cs="Times New Roman"/>
          <w:b/>
        </w:rPr>
        <w:t>Условно-разрешённые виды разрешённого использования земельных участков</w:t>
      </w:r>
    </w:p>
    <w:p w:rsidR="000E119A" w:rsidRDefault="00A078F5">
      <w:pPr>
        <w:jc w:val="center"/>
        <w:rPr>
          <w:rFonts w:ascii="Times New Roman" w:hAnsi="Times New Roman" w:cs="Times New Roman"/>
          <w:b/>
        </w:rPr>
      </w:pPr>
      <w:r>
        <w:rPr>
          <w:rFonts w:ascii="Times New Roman" w:hAnsi="Times New Roman" w:cs="Times New Roman"/>
          <w:b/>
        </w:rPr>
        <w:t>зоны РО</w:t>
      </w:r>
    </w:p>
    <w:p w:rsidR="000E119A" w:rsidRDefault="000E119A">
      <w:pPr>
        <w:rPr>
          <w:rFonts w:ascii="Times New Roman" w:hAnsi="Times New Roman" w:cs="Times New Roman"/>
          <w:sz w:val="22"/>
          <w:szCs w:val="22"/>
        </w:rPr>
      </w:pPr>
    </w:p>
    <w:tbl>
      <w:tblPr>
        <w:tblStyle w:val="-11"/>
        <w:tblW w:w="9606"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1865"/>
        <w:gridCol w:w="2779"/>
        <w:gridCol w:w="4962"/>
      </w:tblGrid>
      <w:tr w:rsidR="000E119A" w:rsidTr="000E11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5" w:type="dxa"/>
            <w:tcBorders>
              <w:bottom w:val="nil"/>
            </w:tcBorders>
            <w:shd w:val="clear" w:color="auto" w:fill="D9D9D9" w:themeFill="background1" w:themeFillShade="D9"/>
            <w:vAlign w:val="center"/>
          </w:tcPr>
          <w:p w:rsidR="000E119A" w:rsidRDefault="00A078F5">
            <w:pPr>
              <w:pStyle w:val="affd"/>
              <w:jc w:val="center"/>
              <w:rPr>
                <w:rFonts w:ascii="Times New Roman" w:hAnsi="Times New Roman"/>
                <w:b w:val="0"/>
                <w:bCs w:val="0"/>
              </w:rPr>
            </w:pPr>
            <w:r>
              <w:rPr>
                <w:rFonts w:ascii="Times New Roman" w:hAnsi="Times New Roman"/>
              </w:rPr>
              <w:t>код классификатора</w:t>
            </w:r>
          </w:p>
        </w:tc>
        <w:tc>
          <w:tcPr>
            <w:tcW w:w="2779" w:type="dxa"/>
            <w:tcBorders>
              <w:bottom w:val="nil"/>
            </w:tcBorders>
            <w:shd w:val="clear" w:color="auto" w:fill="D9D9D9" w:themeFill="background1" w:themeFillShade="D9"/>
            <w:vAlign w:val="center"/>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наименование вида разрешённого использования</w:t>
            </w:r>
          </w:p>
        </w:tc>
        <w:tc>
          <w:tcPr>
            <w:tcW w:w="4962" w:type="dxa"/>
            <w:tcBorders>
              <w:bottom w:val="nil"/>
            </w:tcBorders>
            <w:shd w:val="clear" w:color="auto" w:fill="D9D9D9" w:themeFill="background1" w:themeFillShade="D9"/>
            <w:vAlign w:val="center"/>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описание вида разрешённого использования</w:t>
            </w:r>
          </w:p>
        </w:tc>
      </w:tr>
      <w:tr w:rsidR="000E119A" w:rsidTr="000E119A">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1865" w:type="dxa"/>
            <w:tcBorders>
              <w:bottom w:val="nil"/>
            </w:tcBorders>
            <w:vAlign w:val="center"/>
          </w:tcPr>
          <w:p w:rsidR="000E119A" w:rsidRDefault="00A078F5">
            <w:pPr>
              <w:jc w:val="center"/>
              <w:rPr>
                <w:rFonts w:ascii="Times New Roman" w:hAnsi="Times New Roman"/>
                <w:bCs w:val="0"/>
                <w:sz w:val="22"/>
                <w:szCs w:val="22"/>
              </w:rPr>
            </w:pPr>
            <w:r>
              <w:rPr>
                <w:rFonts w:ascii="Times New Roman" w:hAnsi="Times New Roman"/>
                <w:b w:val="0"/>
                <w:sz w:val="22"/>
                <w:szCs w:val="22"/>
              </w:rPr>
              <w:t>9.3</w:t>
            </w:r>
          </w:p>
        </w:tc>
        <w:tc>
          <w:tcPr>
            <w:tcW w:w="2779" w:type="dxa"/>
            <w:tcBorders>
              <w:bottom w:val="nil"/>
            </w:tcBorders>
            <w:vAlign w:val="center"/>
          </w:tcPr>
          <w:p w:rsidR="000E119A" w:rsidRDefault="00A078F5">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2"/>
                <w:szCs w:val="22"/>
              </w:rPr>
            </w:pPr>
            <w:r>
              <w:rPr>
                <w:rFonts w:ascii="Times New Roman" w:hAnsi="Times New Roman" w:cs="Times New Roman"/>
                <w:b w:val="0"/>
                <w:color w:val="auto"/>
                <w:sz w:val="22"/>
                <w:szCs w:val="22"/>
              </w:rPr>
              <w:t>Историко-культурная деятельность</w:t>
            </w:r>
          </w:p>
        </w:tc>
        <w:tc>
          <w:tcPr>
            <w:tcW w:w="4962" w:type="dxa"/>
            <w:tcBorders>
              <w:bottom w:val="nil"/>
            </w:tcBorders>
          </w:tcPr>
          <w:p w:rsidR="000E119A" w:rsidRDefault="00A078F5">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Cs w:val="0"/>
                <w:sz w:val="22"/>
                <w:szCs w:val="22"/>
              </w:rPr>
            </w:pPr>
            <w:r>
              <w:rPr>
                <w:rFonts w:ascii="Times New Roman" w:eastAsia="Helvetica Neue Light" w:hAnsi="Times New Roman"/>
                <w:b w:val="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0E119A" w:rsidRDefault="000E119A">
      <w:pPr>
        <w:pStyle w:val="aff7"/>
        <w:widowControl w:val="0"/>
        <w:spacing w:after="0"/>
        <w:ind w:firstLine="0"/>
        <w:jc w:val="center"/>
        <w:rPr>
          <w:rFonts w:ascii="Times New Roman" w:hAnsi="Times New Roman" w:cs="Times New Roman"/>
          <w:b/>
          <w:sz w:val="22"/>
          <w:szCs w:val="22"/>
        </w:rPr>
      </w:pPr>
    </w:p>
    <w:p w:rsidR="000E119A" w:rsidRDefault="00A078F5">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РО</w:t>
      </w:r>
    </w:p>
    <w:p w:rsidR="000E119A" w:rsidRDefault="000E119A">
      <w:pPr>
        <w:pStyle w:val="aff7"/>
        <w:widowControl w:val="0"/>
        <w:spacing w:after="0"/>
        <w:ind w:hanging="1698"/>
        <w:rPr>
          <w:rFonts w:ascii="Times New Roman" w:hAnsi="Times New Roman" w:cs="Times New Roman"/>
          <w:color w:val="auto"/>
          <w:sz w:val="22"/>
          <w:szCs w:val="22"/>
        </w:rPr>
      </w:pPr>
    </w:p>
    <w:tbl>
      <w:tblPr>
        <w:tblStyle w:val="afd"/>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501"/>
        <w:gridCol w:w="3240"/>
      </w:tblGrid>
      <w:tr w:rsidR="000E119A">
        <w:tc>
          <w:tcPr>
            <w:tcW w:w="95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5093"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563"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606"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не требуют установления.</w:t>
            </w:r>
          </w:p>
        </w:tc>
      </w:tr>
    </w:tbl>
    <w:p w:rsidR="000E119A" w:rsidRDefault="000E119A">
      <w:pPr>
        <w:pStyle w:val="af4"/>
      </w:pPr>
    </w:p>
    <w:p w:rsidR="000E119A" w:rsidRDefault="00A078F5">
      <w:pPr>
        <w:pStyle w:val="af4"/>
      </w:pPr>
      <w: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br/>
        <w:t>капитального строительства зоны РО</w:t>
      </w:r>
    </w:p>
    <w:p w:rsidR="000E119A" w:rsidRDefault="000E119A">
      <w:pPr>
        <w:pStyle w:val="af4"/>
      </w:pPr>
    </w:p>
    <w:tbl>
      <w:tblPr>
        <w:tblW w:w="5061"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96"/>
        <w:gridCol w:w="3236"/>
        <w:gridCol w:w="2793"/>
      </w:tblGrid>
      <w:tr w:rsidR="000E119A">
        <w:trPr>
          <w:trHeight w:val="327"/>
        </w:trPr>
        <w:tc>
          <w:tcPr>
            <w:tcW w:w="3549"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2"/>
                <w:szCs w:val="22"/>
              </w:rPr>
              <w:br/>
              <w:t>капитального строительства</w:t>
            </w:r>
          </w:p>
        </w:tc>
        <w:tc>
          <w:tcPr>
            <w:tcW w:w="1451"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68" w:type="pct"/>
            <w:shd w:val="clear" w:color="auto" w:fill="auto"/>
            <w:vAlign w:val="center"/>
          </w:tcPr>
          <w:p w:rsidR="000E119A" w:rsidRDefault="00A078F5">
            <w:pPr>
              <w:pStyle w:val="affff4"/>
              <w:spacing w:after="0" w:line="240" w:lineRule="auto"/>
              <w:rPr>
                <w:sz w:val="22"/>
                <w:szCs w:val="22"/>
              </w:rPr>
            </w:pPr>
            <w:r>
              <w:rPr>
                <w:sz w:val="22"/>
                <w:szCs w:val="22"/>
              </w:rPr>
              <w:t>Предельные (минимальные и (или) максимальные) размеры земельных участков, в том числе их площадь</w:t>
            </w:r>
          </w:p>
        </w:tc>
        <w:tc>
          <w:tcPr>
            <w:tcW w:w="1681" w:type="pct"/>
            <w:shd w:val="clear" w:color="auto" w:fill="auto"/>
            <w:vAlign w:val="center"/>
          </w:tcPr>
          <w:p w:rsidR="000E119A" w:rsidRDefault="00A078F5">
            <w:pPr>
              <w:pStyle w:val="affff4"/>
              <w:spacing w:line="240" w:lineRule="auto"/>
              <w:jc w:val="center"/>
              <w:rPr>
                <w:sz w:val="22"/>
                <w:szCs w:val="22"/>
              </w:rPr>
            </w:pPr>
            <w:r>
              <w:rPr>
                <w:sz w:val="22"/>
                <w:szCs w:val="22"/>
              </w:rPr>
              <w:t>не подлежат установлению</w:t>
            </w:r>
          </w:p>
        </w:tc>
        <w:tc>
          <w:tcPr>
            <w:tcW w:w="1451" w:type="pct"/>
            <w:shd w:val="clear" w:color="auto" w:fill="auto"/>
            <w:vAlign w:val="center"/>
          </w:tcPr>
          <w:p w:rsidR="000E119A" w:rsidRDefault="000E119A">
            <w:pPr>
              <w:pStyle w:val="affff4"/>
              <w:spacing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68" w:type="pct"/>
            <w:shd w:val="clear" w:color="auto" w:fill="auto"/>
          </w:tcPr>
          <w:p w:rsidR="000E119A" w:rsidRDefault="00A078F5">
            <w:pPr>
              <w:pStyle w:val="affff4"/>
              <w:spacing w:after="0" w:line="240" w:lineRule="auto"/>
              <w:rPr>
                <w:sz w:val="22"/>
                <w:szCs w:val="22"/>
              </w:rPr>
            </w:pPr>
            <w:r>
              <w:rPr>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1" w:type="pct"/>
            <w:shd w:val="clear" w:color="auto" w:fill="auto"/>
            <w:vAlign w:val="center"/>
          </w:tcPr>
          <w:p w:rsidR="000E119A" w:rsidRDefault="00A078F5">
            <w:pPr>
              <w:pStyle w:val="affff4"/>
              <w:spacing w:line="240" w:lineRule="auto"/>
              <w:jc w:val="center"/>
              <w:rPr>
                <w:sz w:val="22"/>
                <w:szCs w:val="22"/>
              </w:rPr>
            </w:pPr>
            <w:r>
              <w:rPr>
                <w:sz w:val="22"/>
                <w:szCs w:val="22"/>
              </w:rPr>
              <w:t>не подлежат установлению</w:t>
            </w:r>
          </w:p>
        </w:tc>
        <w:tc>
          <w:tcPr>
            <w:tcW w:w="1451" w:type="pct"/>
            <w:shd w:val="clear" w:color="auto" w:fill="auto"/>
            <w:vAlign w:val="center"/>
          </w:tcPr>
          <w:p w:rsidR="000E119A" w:rsidRDefault="000E119A">
            <w:pPr>
              <w:pStyle w:val="affff4"/>
              <w:spacing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0"/>
        </w:trPr>
        <w:tc>
          <w:tcPr>
            <w:tcW w:w="1868" w:type="pct"/>
            <w:shd w:val="clear" w:color="auto" w:fill="auto"/>
            <w:vAlign w:val="center"/>
          </w:tcPr>
          <w:p w:rsidR="000E119A" w:rsidRDefault="00A078F5">
            <w:pPr>
              <w:pStyle w:val="affff4"/>
              <w:spacing w:after="0" w:line="240" w:lineRule="auto"/>
              <w:rPr>
                <w:sz w:val="22"/>
                <w:szCs w:val="22"/>
              </w:rPr>
            </w:pPr>
            <w:r>
              <w:rPr>
                <w:sz w:val="22"/>
                <w:szCs w:val="22"/>
              </w:rPr>
              <w:t>Предельное количество этажей</w:t>
            </w:r>
          </w:p>
        </w:tc>
        <w:tc>
          <w:tcPr>
            <w:tcW w:w="1681" w:type="pct"/>
            <w:shd w:val="clear" w:color="auto" w:fill="auto"/>
            <w:vAlign w:val="center"/>
          </w:tcPr>
          <w:p w:rsidR="000E119A" w:rsidRDefault="00A078F5">
            <w:pPr>
              <w:pStyle w:val="affff4"/>
              <w:spacing w:after="0" w:line="240" w:lineRule="auto"/>
              <w:jc w:val="center"/>
              <w:rPr>
                <w:sz w:val="22"/>
                <w:szCs w:val="22"/>
              </w:rPr>
            </w:pPr>
            <w:r>
              <w:rPr>
                <w:sz w:val="22"/>
                <w:szCs w:val="22"/>
              </w:rPr>
              <w:t>не подлежит установлению</w:t>
            </w:r>
          </w:p>
        </w:tc>
        <w:tc>
          <w:tcPr>
            <w:tcW w:w="1451" w:type="pct"/>
            <w:shd w:val="clear" w:color="auto" w:fill="auto"/>
            <w:vAlign w:val="center"/>
          </w:tcPr>
          <w:p w:rsidR="000E119A" w:rsidRDefault="000E119A">
            <w:pPr>
              <w:pStyle w:val="affff4"/>
              <w:spacing w:after="0"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2"/>
        </w:trPr>
        <w:tc>
          <w:tcPr>
            <w:tcW w:w="1868" w:type="pct"/>
            <w:shd w:val="clear" w:color="auto" w:fill="auto"/>
            <w:vAlign w:val="center"/>
          </w:tcPr>
          <w:p w:rsidR="000E119A" w:rsidRDefault="00A078F5">
            <w:pPr>
              <w:pStyle w:val="affff4"/>
              <w:spacing w:after="0" w:line="240" w:lineRule="auto"/>
              <w:rPr>
                <w:sz w:val="22"/>
                <w:szCs w:val="22"/>
              </w:rPr>
            </w:pPr>
            <w:r>
              <w:rPr>
                <w:sz w:val="22"/>
                <w:szCs w:val="22"/>
              </w:rPr>
              <w:t>Предельная высота зданий, строений, сооружений</w:t>
            </w:r>
          </w:p>
        </w:tc>
        <w:tc>
          <w:tcPr>
            <w:tcW w:w="1681" w:type="pct"/>
            <w:shd w:val="clear" w:color="auto" w:fill="auto"/>
            <w:vAlign w:val="center"/>
          </w:tcPr>
          <w:p w:rsidR="000E119A" w:rsidRDefault="00A078F5">
            <w:pPr>
              <w:pStyle w:val="affff4"/>
              <w:spacing w:after="0" w:line="240" w:lineRule="auto"/>
              <w:jc w:val="center"/>
              <w:rPr>
                <w:sz w:val="22"/>
                <w:szCs w:val="22"/>
              </w:rPr>
            </w:pPr>
            <w:r>
              <w:rPr>
                <w:sz w:val="22"/>
                <w:szCs w:val="22"/>
              </w:rPr>
              <w:t>не подлежит установлению</w:t>
            </w:r>
          </w:p>
        </w:tc>
        <w:tc>
          <w:tcPr>
            <w:tcW w:w="1451" w:type="pct"/>
            <w:shd w:val="clear" w:color="auto" w:fill="auto"/>
            <w:vAlign w:val="center"/>
          </w:tcPr>
          <w:p w:rsidR="000E119A" w:rsidRDefault="000E119A">
            <w:pPr>
              <w:pStyle w:val="affff4"/>
              <w:spacing w:after="0"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33"/>
        </w:trPr>
        <w:tc>
          <w:tcPr>
            <w:tcW w:w="1868" w:type="pct"/>
            <w:shd w:val="clear" w:color="auto" w:fill="auto"/>
          </w:tcPr>
          <w:p w:rsidR="000E119A" w:rsidRDefault="00A078F5">
            <w:pPr>
              <w:pStyle w:val="affff4"/>
              <w:spacing w:after="0" w:line="240" w:lineRule="auto"/>
              <w:rPr>
                <w:sz w:val="22"/>
                <w:szCs w:val="22"/>
              </w:rPr>
            </w:pPr>
            <w:r>
              <w:rPr>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81" w:type="pct"/>
            <w:shd w:val="clear" w:color="auto" w:fill="auto"/>
            <w:vAlign w:val="center"/>
          </w:tcPr>
          <w:p w:rsidR="000E119A" w:rsidRDefault="00A078F5">
            <w:pPr>
              <w:pStyle w:val="affff4"/>
              <w:spacing w:line="240" w:lineRule="auto"/>
              <w:jc w:val="center"/>
              <w:rPr>
                <w:sz w:val="22"/>
                <w:szCs w:val="22"/>
              </w:rPr>
            </w:pPr>
            <w:r>
              <w:rPr>
                <w:sz w:val="22"/>
                <w:szCs w:val="22"/>
              </w:rPr>
              <w:t>не подлежит установлению</w:t>
            </w:r>
          </w:p>
        </w:tc>
        <w:tc>
          <w:tcPr>
            <w:tcW w:w="1451" w:type="pct"/>
            <w:shd w:val="clear" w:color="auto" w:fill="auto"/>
            <w:vAlign w:val="center"/>
          </w:tcPr>
          <w:p w:rsidR="000E119A" w:rsidRDefault="000E119A">
            <w:pPr>
              <w:pStyle w:val="affff4"/>
              <w:spacing w:line="240" w:lineRule="auto"/>
              <w:jc w:val="center"/>
              <w:rPr>
                <w:sz w:val="22"/>
                <w:szCs w:val="22"/>
              </w:rPr>
            </w:pPr>
          </w:p>
        </w:tc>
      </w:tr>
      <w:tr w:rsidR="000E11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57"/>
        </w:trPr>
        <w:tc>
          <w:tcPr>
            <w:tcW w:w="5000" w:type="pct"/>
            <w:gridSpan w:val="3"/>
            <w:shd w:val="clear" w:color="auto" w:fill="auto"/>
          </w:tcPr>
          <w:p w:rsidR="000E119A" w:rsidRDefault="00A078F5">
            <w:pPr>
              <w:pStyle w:val="affff4"/>
              <w:spacing w:after="0" w:line="240" w:lineRule="auto"/>
              <w:jc w:val="both"/>
              <w:rPr>
                <w:sz w:val="22"/>
                <w:szCs w:val="22"/>
              </w:rPr>
            </w:pPr>
            <w:r>
              <w:rPr>
                <w:sz w:val="22"/>
                <w:szCs w:val="22"/>
              </w:rPr>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9" w:anchor="7D20K3" w:history="1">
              <w:r>
                <w:rPr>
                  <w:sz w:val="22"/>
                  <w:szCs w:val="22"/>
                </w:rPr>
                <w:t>ГОСТ Р 56165</w:t>
              </w:r>
            </w:hyperlink>
            <w:r>
              <w:rPr>
                <w:sz w:val="22"/>
                <w:szCs w:val="22"/>
              </w:rPr>
              <w:t> и </w:t>
            </w:r>
            <w:hyperlink r:id="rId10" w:anchor="7D20K3" w:history="1">
              <w:r>
                <w:rPr>
                  <w:sz w:val="22"/>
                  <w:szCs w:val="22"/>
                </w:rPr>
                <w:t>ГОСТ Р 56166</w:t>
              </w:r>
            </w:hyperlink>
            <w:r>
              <w:rPr>
                <w:sz w:val="22"/>
                <w:szCs w:val="22"/>
              </w:rPr>
              <w:t>.</w:t>
            </w: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РО</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outlineLvl w:val="3"/>
        <w:rPr>
          <w:b/>
          <w:szCs w:val="28"/>
        </w:rPr>
      </w:pPr>
    </w:p>
    <w:p w:rsidR="000E119A" w:rsidRDefault="00A078F5">
      <w:pPr>
        <w:pStyle w:val="ConsPlusNormal"/>
        <w:spacing w:before="240" w:after="240"/>
        <w:jc w:val="both"/>
        <w:outlineLvl w:val="3"/>
        <w:rPr>
          <w:b/>
          <w:szCs w:val="28"/>
        </w:rPr>
      </w:pPr>
      <w:r>
        <w:rPr>
          <w:b/>
          <w:szCs w:val="28"/>
        </w:rPr>
        <w:t>Статья 25.9. ПК. Зона производственно-коммунальной застройки</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ПК</w:t>
      </w:r>
    </w:p>
    <w:p w:rsidR="000E119A" w:rsidRDefault="000E119A">
      <w:pPr>
        <w:pStyle w:val="24"/>
        <w:spacing w:before="0" w:after="0" w:line="240" w:lineRule="auto"/>
        <w:ind w:firstLine="709"/>
        <w:contextualSpacing/>
        <w:jc w:val="center"/>
        <w:rPr>
          <w:rFonts w:ascii="Times New Roman" w:hAnsi="Times New Roman"/>
          <w:b/>
          <w:sz w:val="24"/>
          <w:szCs w:val="24"/>
        </w:rPr>
      </w:pPr>
    </w:p>
    <w:tbl>
      <w:tblPr>
        <w:tblW w:w="5051"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82"/>
        <w:gridCol w:w="2694"/>
        <w:gridCol w:w="4930"/>
      </w:tblGrid>
      <w:tr w:rsidR="000E119A">
        <w:trPr>
          <w:trHeight w:val="327"/>
        </w:trPr>
        <w:tc>
          <w:tcPr>
            <w:tcW w:w="1032"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02"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6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1.15</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Хранение и переработка сельскохозяйственной продукции</w:t>
            </w:r>
          </w:p>
        </w:tc>
        <w:tc>
          <w:tcPr>
            <w:tcW w:w="2566" w:type="pct"/>
            <w:shd w:val="clear" w:color="auto" w:fill="FEFEFE"/>
            <w:tcMar>
              <w:top w:w="0" w:type="dxa"/>
              <w:left w:w="100" w:type="dxa"/>
              <w:bottom w:w="0" w:type="dxa"/>
              <w:right w:w="100" w:type="dxa"/>
            </w:tcMar>
            <w:vAlign w:val="cente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1.18</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сельскохозяйственного</w:t>
            </w:r>
          </w:p>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производства</w:t>
            </w:r>
          </w:p>
        </w:tc>
        <w:tc>
          <w:tcPr>
            <w:tcW w:w="256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Коммунальное обслуживание</w:t>
            </w:r>
          </w:p>
        </w:tc>
        <w:tc>
          <w:tcPr>
            <w:tcW w:w="256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3.1.1</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566"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eastAsia="Arial Unicode MS" w:hAnsi="Times New Roman" w:cs="Times New Roman"/>
                <w:color w:val="auto"/>
                <w:sz w:val="22"/>
                <w:szCs w:val="22"/>
                <w:lang w:eastAsia="en-US"/>
              </w:rPr>
            </w:pPr>
            <w:r>
              <w:rPr>
                <w:rFonts w:ascii="Times New Roman" w:eastAsia="Arial Unicode MS" w:hAnsi="Times New Roman" w:cs="Times New Roman"/>
                <w:color w:val="auto"/>
                <w:sz w:val="22"/>
                <w:szCs w:val="22"/>
                <w:lang w:eastAsia="en-US"/>
              </w:rPr>
              <w:t>3.1.2</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eastAsia="Arial Unicode MS" w:hAnsi="Times New Roman" w:cs="Times New Roman"/>
                <w:color w:val="auto"/>
                <w:sz w:val="22"/>
                <w:szCs w:val="22"/>
                <w:lang w:eastAsia="en-US"/>
              </w:rPr>
            </w:pPr>
            <w:r>
              <w:rPr>
                <w:rFonts w:ascii="Times New Roman" w:eastAsia="Arial Unicode MS" w:hAnsi="Times New Roman" w:cs="Times New Roman"/>
                <w:color w:val="auto"/>
                <w:sz w:val="22"/>
                <w:szCs w:val="22"/>
                <w:lang w:eastAsia="en-US"/>
              </w:rPr>
              <w:t>Административные здания организаций, обеспечивающих предоставление коммунальных услуг</w:t>
            </w:r>
          </w:p>
        </w:tc>
        <w:tc>
          <w:tcPr>
            <w:tcW w:w="2566" w:type="pct"/>
            <w:shd w:val="clear" w:color="auto" w:fill="FEFEFE"/>
            <w:tcMar>
              <w:top w:w="0" w:type="dxa"/>
              <w:left w:w="100" w:type="dxa"/>
              <w:bottom w:w="0" w:type="dxa"/>
              <w:right w:w="100" w:type="dxa"/>
            </w:tcMar>
            <w:vAlign w:val="cente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3.10.2</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Приюты для животных</w:t>
            </w:r>
          </w:p>
        </w:tc>
        <w:tc>
          <w:tcPr>
            <w:tcW w:w="256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4.1</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Деловое управление</w:t>
            </w:r>
          </w:p>
        </w:tc>
        <w:tc>
          <w:tcPr>
            <w:tcW w:w="2566"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4.9</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85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Служебные гаражи</w:t>
            </w:r>
          </w:p>
        </w:tc>
        <w:tc>
          <w:tcPr>
            <w:tcW w:w="256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Pr>
                  <w:rFonts w:ascii="Times New Roman" w:hAnsi="Times New Roman" w:cs="Times New Roman"/>
                  <w:color w:val="auto"/>
                  <w:sz w:val="22"/>
                  <w:szCs w:val="22"/>
                </w:rPr>
                <w:t>кодами 3.0</w:t>
              </w:r>
            </w:hyperlink>
            <w:r>
              <w:rPr>
                <w:rFonts w:ascii="Times New Roman" w:hAnsi="Times New Roman" w:cs="Times New Roman"/>
                <w:color w:val="auto"/>
                <w:sz w:val="22"/>
                <w:szCs w:val="22"/>
              </w:rPr>
              <w:t xml:space="preserve">, </w:t>
            </w:r>
            <w:hyperlink w:anchor="Par333" w:tooltip="4.0" w:history="1">
              <w:r>
                <w:rPr>
                  <w:rFonts w:ascii="Times New Roman" w:hAnsi="Times New Roman" w:cs="Times New Roman"/>
                  <w:color w:val="auto"/>
                  <w:sz w:val="22"/>
                  <w:szCs w:val="22"/>
                </w:rPr>
                <w:t>4.0</w:t>
              </w:r>
            </w:hyperlink>
            <w:r>
              <w:rPr>
                <w:rFonts w:ascii="Times New Roman" w:hAnsi="Times New Roman" w:cs="Times New Roman"/>
                <w:color w:val="auto"/>
                <w:sz w:val="22"/>
                <w:szCs w:val="22"/>
              </w:rPr>
              <w:t>, а также для стоянки и хранения транспортных средств общего пользования, в том числе в депо</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4.9.1.1</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Заправка транспортных средств</w:t>
            </w:r>
          </w:p>
        </w:tc>
        <w:tc>
          <w:tcPr>
            <w:tcW w:w="256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E119A">
        <w:tblPrEx>
          <w:shd w:val="clear" w:color="auto" w:fill="auto"/>
        </w:tblPrEx>
        <w:trPr>
          <w:trHeight w:val="131"/>
        </w:trPr>
        <w:tc>
          <w:tcPr>
            <w:tcW w:w="1032"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56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lastRenderedPageBreak/>
              <w:t>4.9.1.3</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Автомобильные мойки</w:t>
            </w:r>
          </w:p>
        </w:tc>
        <w:tc>
          <w:tcPr>
            <w:tcW w:w="256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автомобильных моек, а также размещение магазинов сопутствующей торговли</w:t>
            </w:r>
          </w:p>
        </w:tc>
      </w:tr>
      <w:tr w:rsidR="000E119A">
        <w:tblPrEx>
          <w:shd w:val="clear" w:color="auto" w:fill="auto"/>
        </w:tblPrEx>
        <w:trPr>
          <w:trHeight w:val="65"/>
        </w:trPr>
        <w:tc>
          <w:tcPr>
            <w:tcW w:w="1032"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56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E119A">
        <w:tblPrEx>
          <w:shd w:val="clear" w:color="auto" w:fill="auto"/>
        </w:tblPrEx>
        <w:trPr>
          <w:trHeight w:val="65"/>
        </w:trPr>
        <w:tc>
          <w:tcPr>
            <w:tcW w:w="1032"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402"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56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6.0</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Производственная деятельность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6.1</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contextualSpacing/>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Недропользование</w:t>
            </w:r>
          </w:p>
        </w:tc>
        <w:tc>
          <w:tcPr>
            <w:tcW w:w="2566" w:type="pct"/>
            <w:shd w:val="clear" w:color="auto" w:fill="FEFEFE"/>
            <w:tcMar>
              <w:top w:w="0" w:type="dxa"/>
              <w:left w:w="100" w:type="dxa"/>
              <w:bottom w:w="0" w:type="dxa"/>
              <w:right w:w="100" w:type="dxa"/>
            </w:tcMar>
          </w:tcPr>
          <w:p w:rsidR="000E119A" w:rsidRDefault="00A078F5">
            <w:pPr>
              <w:pStyle w:val="affd"/>
              <w:contextualSpacing/>
              <w:jc w:val="both"/>
              <w:rPr>
                <w:rFonts w:ascii="Times New Roman" w:hAnsi="Times New Roman" w:cs="Times New Roman"/>
              </w:rPr>
            </w:pPr>
            <w:r>
              <w:rPr>
                <w:rFonts w:ascii="Times New Roman" w:hAnsi="Times New Roman" w:cs="Times New Roman"/>
              </w:rPr>
              <w:t>Осуществление геологических изысканий;</w:t>
            </w:r>
          </w:p>
          <w:p w:rsidR="000E119A" w:rsidRDefault="00A078F5">
            <w:pPr>
              <w:pStyle w:val="affd"/>
              <w:contextualSpacing/>
              <w:jc w:val="both"/>
              <w:rPr>
                <w:rFonts w:ascii="Times New Roman" w:hAnsi="Times New Roman" w:cs="Times New Roman"/>
              </w:rPr>
            </w:pPr>
            <w:r>
              <w:rPr>
                <w:rFonts w:ascii="Times New Roman" w:hAnsi="Times New Roman" w:cs="Times New Roman"/>
              </w:rPr>
              <w:t>добыча полезных ископаемых открытым (карьеры, отвалы) и закрытым (шахты, скважины) способами;</w:t>
            </w:r>
          </w:p>
          <w:p w:rsidR="000E119A" w:rsidRDefault="00A078F5">
            <w:pPr>
              <w:pStyle w:val="affd"/>
              <w:contextualSpacing/>
              <w:jc w:val="both"/>
              <w:rPr>
                <w:rFonts w:ascii="Times New Roman" w:hAnsi="Times New Roman" w:cs="Times New Roman"/>
              </w:rPr>
            </w:pPr>
            <w:r>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rsidR="000E119A" w:rsidRDefault="00A078F5">
            <w:pPr>
              <w:pStyle w:val="affd"/>
              <w:contextualSpacing/>
              <w:jc w:val="both"/>
              <w:rPr>
                <w:rFonts w:ascii="Times New Roman" w:hAnsi="Times New Roman" w:cs="Times New Roman"/>
              </w:rPr>
            </w:pPr>
            <w:r>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0E119A" w:rsidRDefault="00A078F5">
            <w:pPr>
              <w:pStyle w:val="affd"/>
              <w:contextualSpacing/>
              <w:jc w:val="both"/>
              <w:rPr>
                <w:rFonts w:ascii="Times New Roman" w:eastAsia="Helvetica Neue Light" w:hAnsi="Times New Roman" w:cs="Times New Roman"/>
              </w:rPr>
            </w:pPr>
            <w:r>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6.2</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contextualSpacing/>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Тяжелая промышленность</w:t>
            </w:r>
          </w:p>
        </w:tc>
        <w:tc>
          <w:tcPr>
            <w:tcW w:w="2566" w:type="pct"/>
            <w:shd w:val="clear" w:color="auto" w:fill="FEFEFE"/>
            <w:tcMar>
              <w:top w:w="0" w:type="dxa"/>
              <w:left w:w="100" w:type="dxa"/>
              <w:bottom w:w="0" w:type="dxa"/>
              <w:right w:w="100" w:type="dxa"/>
            </w:tcMar>
          </w:tcPr>
          <w:p w:rsidR="000E119A" w:rsidRDefault="00A078F5">
            <w:pPr>
              <w:pStyle w:val="affd"/>
              <w:contextualSpacing/>
              <w:jc w:val="both"/>
              <w:rPr>
                <w:rFonts w:ascii="Times New Roman" w:hAnsi="Times New Roman" w:cs="Times New Roman"/>
              </w:rPr>
            </w:pPr>
            <w:r>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Pr>
                <w:rFonts w:ascii="Times New Roman" w:hAnsi="Times New Roman" w:cs="Times New Roman"/>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6.3</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Легкая промышленность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6.3.1</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Фармацевтическая промышленность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капитального строительства, предназначенных для </w:t>
            </w:r>
            <w:r>
              <w:rPr>
                <w:rFonts w:ascii="Times New Roman" w:eastAsia="Helvetica Neue Light" w:hAnsi="Times New Roman" w:cs="Times New Roman"/>
                <w:lang w:eastAsia="ru-RU"/>
              </w:rPr>
              <w:lastRenderedPageBreak/>
              <w:t>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6.3.2</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Фарфоро-фаянсовая промышленность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продукции фарфоро-фаянсовой промышленности</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6.3.3</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Электронная промышленность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0E119A">
        <w:tblPrEx>
          <w:shd w:val="clear" w:color="auto" w:fill="auto"/>
        </w:tblPrEx>
        <w:trPr>
          <w:trHeight w:val="604"/>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6.3.4</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Ювелирная промышленность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r>
      <w:tr w:rsidR="000E119A">
        <w:tblPrEx>
          <w:shd w:val="clear" w:color="auto" w:fill="auto"/>
        </w:tblPrEx>
        <w:trPr>
          <w:trHeight w:val="273"/>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6.4</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Пищевая промышленность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E119A">
        <w:tblPrEx>
          <w:shd w:val="clear" w:color="auto" w:fill="auto"/>
        </w:tblPrEx>
        <w:trPr>
          <w:trHeight w:val="1179"/>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6.5</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Нефтехимическая промышленность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0E119A">
        <w:tblPrEx>
          <w:shd w:val="clear" w:color="auto" w:fill="auto"/>
        </w:tblPrEx>
        <w:trPr>
          <w:trHeight w:val="1395"/>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6.6</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Строительная промышленность</w:t>
            </w:r>
          </w:p>
        </w:tc>
        <w:tc>
          <w:tcPr>
            <w:tcW w:w="256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E119A">
        <w:tblPrEx>
          <w:shd w:val="clear" w:color="auto" w:fill="auto"/>
        </w:tblPrEx>
        <w:trPr>
          <w:trHeight w:val="410"/>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6.7</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Энергетика</w:t>
            </w:r>
          </w:p>
        </w:tc>
        <w:tc>
          <w:tcPr>
            <w:tcW w:w="256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E119A">
        <w:tblPrEx>
          <w:shd w:val="clear" w:color="auto" w:fill="auto"/>
        </w:tblPrEx>
        <w:trPr>
          <w:trHeight w:val="1395"/>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402" w:type="pct"/>
            <w:shd w:val="clear" w:color="auto" w:fill="FEFEFE"/>
            <w:tcMar>
              <w:top w:w="0" w:type="dxa"/>
              <w:left w:w="100" w:type="dxa"/>
              <w:bottom w:w="0" w:type="dxa"/>
              <w:right w:w="100" w:type="dxa"/>
            </w:tcMar>
            <w:vAlign w:val="center"/>
          </w:tcPr>
          <w:p w:rsidR="000E119A" w:rsidRDefault="00A078F5">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56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r w:rsidR="000E119A">
        <w:tblPrEx>
          <w:shd w:val="clear" w:color="auto" w:fill="auto"/>
        </w:tblPrEx>
        <w:trPr>
          <w:trHeight w:val="402"/>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6.9</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Склад</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E119A">
        <w:tblPrEx>
          <w:shd w:val="clear" w:color="auto" w:fill="auto"/>
        </w:tblPrEx>
        <w:trPr>
          <w:trHeight w:val="402"/>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6.9.1</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Складские площадки</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0E119A">
        <w:tblPrEx>
          <w:shd w:val="clear" w:color="auto" w:fill="auto"/>
        </w:tblPrEx>
        <w:trPr>
          <w:trHeight w:val="947"/>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6.11</w:t>
            </w:r>
          </w:p>
        </w:tc>
        <w:tc>
          <w:tcPr>
            <w:tcW w:w="1402"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Целлюлозно-бумажная промышленность</w:t>
            </w:r>
          </w:p>
        </w:tc>
        <w:tc>
          <w:tcPr>
            <w:tcW w:w="256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0E119A">
        <w:tblPrEx>
          <w:shd w:val="clear" w:color="auto" w:fill="auto"/>
        </w:tblPrEx>
        <w:trPr>
          <w:trHeight w:val="947"/>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7.2.1</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автомобильных дорог</w:t>
            </w:r>
          </w:p>
        </w:tc>
        <w:tc>
          <w:tcPr>
            <w:tcW w:w="2566" w:type="pct"/>
            <w:shd w:val="clear" w:color="auto" w:fill="FEFEFE"/>
            <w:tcMar>
              <w:top w:w="0" w:type="dxa"/>
              <w:left w:w="100" w:type="dxa"/>
              <w:bottom w:w="0" w:type="dxa"/>
              <w:right w:w="100" w:type="dxa"/>
            </w:tcMar>
          </w:tcPr>
          <w:p w:rsidR="000E119A" w:rsidRDefault="00A078F5">
            <w:pPr>
              <w:widowControl w:val="0"/>
              <w:tabs>
                <w:tab w:val="right" w:pos="1267"/>
                <w:tab w:val="right" w:pos="1333"/>
              </w:tabs>
              <w:jc w:val="both"/>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E119A" w:rsidRDefault="00A078F5">
            <w:pPr>
              <w:widowControl w:val="0"/>
              <w:tabs>
                <w:tab w:val="right" w:pos="1267"/>
                <w:tab w:val="right" w:pos="1333"/>
              </w:tabs>
              <w:jc w:val="both"/>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E119A">
        <w:tblPrEx>
          <w:shd w:val="clear" w:color="auto" w:fill="auto"/>
        </w:tblPrEx>
        <w:trPr>
          <w:trHeight w:val="947"/>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7.2.3</w:t>
            </w:r>
          </w:p>
        </w:tc>
        <w:tc>
          <w:tcPr>
            <w:tcW w:w="1402" w:type="pct"/>
            <w:shd w:val="clear" w:color="auto" w:fill="FEFEFE"/>
            <w:tcMar>
              <w:top w:w="0" w:type="dxa"/>
              <w:left w:w="100" w:type="dxa"/>
              <w:bottom w:w="0" w:type="dxa"/>
              <w:right w:w="100" w:type="dxa"/>
            </w:tcMar>
          </w:tcPr>
          <w:p w:rsidR="000E119A" w:rsidRDefault="00A078F5">
            <w:pPr>
              <w:tabs>
                <w:tab w:val="left" w:pos="920"/>
                <w:tab w:val="left" w:pos="184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Стоянки транспорта общего пользования </w:t>
            </w:r>
          </w:p>
          <w:p w:rsidR="000E119A" w:rsidRDefault="000E119A">
            <w:pPr>
              <w:pStyle w:val="22"/>
              <w:widowControl w:val="0"/>
              <w:tabs>
                <w:tab w:val="left" w:pos="920"/>
                <w:tab w:val="left" w:pos="1840"/>
              </w:tabs>
              <w:rPr>
                <w:rFonts w:ascii="Times New Roman" w:eastAsia="Arial Unicode MS" w:hAnsi="Times New Roman" w:cs="Times New Roman"/>
                <w:color w:val="auto"/>
                <w:sz w:val="22"/>
                <w:szCs w:val="22"/>
              </w:rPr>
            </w:pPr>
          </w:p>
        </w:tc>
        <w:tc>
          <w:tcPr>
            <w:tcW w:w="2566" w:type="pct"/>
            <w:shd w:val="clear" w:color="auto" w:fill="FEFEFE"/>
            <w:tcMar>
              <w:top w:w="0" w:type="dxa"/>
              <w:left w:w="100" w:type="dxa"/>
              <w:bottom w:w="0" w:type="dxa"/>
              <w:right w:w="100" w:type="dxa"/>
            </w:tcMar>
          </w:tcPr>
          <w:p w:rsidR="000E119A" w:rsidRDefault="00A078F5">
            <w:pPr>
              <w:tabs>
                <w:tab w:val="left" w:pos="920"/>
                <w:tab w:val="left" w:pos="1840"/>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268"/>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7.5</w:t>
            </w:r>
          </w:p>
        </w:tc>
        <w:tc>
          <w:tcPr>
            <w:tcW w:w="1402" w:type="pct"/>
            <w:shd w:val="clear" w:color="auto" w:fill="FEFEFE"/>
            <w:tcMar>
              <w:top w:w="0" w:type="dxa"/>
              <w:left w:w="100" w:type="dxa"/>
              <w:bottom w:w="0" w:type="dxa"/>
              <w:right w:w="100" w:type="dxa"/>
            </w:tcMar>
            <w:vAlign w:val="center"/>
          </w:tcPr>
          <w:p w:rsidR="000E119A" w:rsidRDefault="00A078F5">
            <w:pPr>
              <w:pStyle w:val="afff3"/>
              <w:rPr>
                <w:rFonts w:ascii="Times New Roman" w:hAnsi="Times New Roman" w:cs="Times New Roman"/>
                <w:sz w:val="22"/>
                <w:szCs w:val="22"/>
              </w:rPr>
            </w:pPr>
            <w:r>
              <w:rPr>
                <w:rFonts w:ascii="Times New Roman" w:hAnsi="Times New Roman" w:cs="Times New Roman"/>
                <w:sz w:val="22"/>
                <w:szCs w:val="22"/>
              </w:rPr>
              <w:t>Трубопроводный транспорт</w:t>
            </w:r>
          </w:p>
        </w:tc>
        <w:tc>
          <w:tcPr>
            <w:tcW w:w="2566" w:type="pct"/>
            <w:shd w:val="clear" w:color="auto" w:fill="FEFEFE"/>
            <w:tcMar>
              <w:top w:w="0" w:type="dxa"/>
              <w:left w:w="100" w:type="dxa"/>
              <w:bottom w:w="0" w:type="dxa"/>
              <w:right w:w="100" w:type="dxa"/>
            </w:tcMar>
          </w:tcPr>
          <w:p w:rsidR="000E119A" w:rsidRDefault="00A078F5">
            <w:pPr>
              <w:pStyle w:val="afff"/>
              <w:rPr>
                <w:rFonts w:ascii="Times New Roman" w:hAnsi="Times New Roman" w:cs="Times New Roman"/>
                <w:sz w:val="22"/>
                <w:szCs w:val="22"/>
              </w:rPr>
            </w:pPr>
            <w:r>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E119A">
        <w:tblPrEx>
          <w:shd w:val="clear" w:color="auto" w:fill="auto"/>
        </w:tblPrEx>
        <w:trPr>
          <w:trHeight w:val="552"/>
        </w:trPr>
        <w:tc>
          <w:tcPr>
            <w:tcW w:w="103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56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shd w:val="clear" w:color="auto" w:fill="auto"/>
        </w:tblPrEx>
        <w:trPr>
          <w:trHeight w:val="820"/>
        </w:trPr>
        <w:tc>
          <w:tcPr>
            <w:tcW w:w="1032"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40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566" w:type="pct"/>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blPrEx>
          <w:shd w:val="clear" w:color="auto" w:fill="auto"/>
        </w:tblPrEx>
        <w:trPr>
          <w:trHeight w:val="273"/>
        </w:trPr>
        <w:tc>
          <w:tcPr>
            <w:tcW w:w="103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40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5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w:t>
            </w:r>
            <w:r>
              <w:rPr>
                <w:rFonts w:ascii="Times New Roman" w:eastAsia="Arial Unicode MS" w:hAnsi="Times New Roman" w:cs="Times New Roman"/>
                <w:sz w:val="22"/>
                <w:szCs w:val="22"/>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shd w:val="clear" w:color="auto" w:fill="auto"/>
        </w:tblPrEx>
        <w:trPr>
          <w:trHeight w:val="269"/>
        </w:trPr>
        <w:tc>
          <w:tcPr>
            <w:tcW w:w="103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12.0.2</w:t>
            </w:r>
          </w:p>
        </w:tc>
        <w:tc>
          <w:tcPr>
            <w:tcW w:w="140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56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jc w:val="center"/>
        <w:rPr>
          <w:rFonts w:ascii="Times New Roman" w:hAnsi="Times New Roman"/>
          <w:b/>
          <w:sz w:val="22"/>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ПК</w:t>
      </w:r>
    </w:p>
    <w:p w:rsidR="000E119A" w:rsidRDefault="000E119A">
      <w:pPr>
        <w:pStyle w:val="24"/>
        <w:spacing w:before="0" w:after="0" w:line="240" w:lineRule="auto"/>
        <w:ind w:firstLine="709"/>
        <w:contextualSpacing/>
        <w:jc w:val="center"/>
        <w:rPr>
          <w:rFonts w:ascii="Times New Roman" w:hAnsi="Times New Roman"/>
          <w:b/>
          <w:sz w:val="24"/>
          <w:szCs w:val="24"/>
        </w:rPr>
      </w:pPr>
    </w:p>
    <w:tbl>
      <w:tblPr>
        <w:tblStyle w:val="-11"/>
        <w:tblW w:w="9606" w:type="dxa"/>
        <w:tblLook w:val="04A0" w:firstRow="1" w:lastRow="0" w:firstColumn="1" w:lastColumn="0" w:noHBand="0" w:noVBand="1"/>
      </w:tblPr>
      <w:tblGrid>
        <w:gridCol w:w="1865"/>
        <w:gridCol w:w="2779"/>
        <w:gridCol w:w="4962"/>
      </w:tblGrid>
      <w:tr w:rsidR="000E119A" w:rsidTr="000E11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affd"/>
              <w:jc w:val="center"/>
              <w:rPr>
                <w:rFonts w:ascii="Times New Roman" w:hAnsi="Times New Roman"/>
                <w:b w:val="0"/>
                <w:bCs w:val="0"/>
              </w:rPr>
            </w:pPr>
            <w:r>
              <w:rPr>
                <w:rFonts w:ascii="Times New Roman" w:hAnsi="Times New Roman"/>
              </w:rPr>
              <w:t>код классификатора</w:t>
            </w:r>
          </w:p>
        </w:tc>
        <w:tc>
          <w:tcPr>
            <w:tcW w:w="2779" w:type="dxa"/>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наименование вида разрешённого</w:t>
            </w:r>
          </w:p>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использования</w:t>
            </w:r>
          </w:p>
        </w:tc>
        <w:tc>
          <w:tcPr>
            <w:tcW w:w="4962" w:type="dxa"/>
          </w:tcPr>
          <w:p w:rsidR="000E119A" w:rsidRDefault="00A078F5">
            <w:pPr>
              <w:pStyle w:val="aff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описание вида разрешённого использования</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3.3</w:t>
            </w:r>
          </w:p>
        </w:tc>
        <w:tc>
          <w:tcPr>
            <w:tcW w:w="2779"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Бытовое обслуживание</w:t>
            </w:r>
          </w:p>
        </w:tc>
        <w:tc>
          <w:tcPr>
            <w:tcW w:w="4962" w:type="dxa"/>
          </w:tcPr>
          <w:p w:rsidR="000E119A" w:rsidRDefault="00A078F5">
            <w:pPr>
              <w:pStyle w:val="afff"/>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3.8.1</w:t>
            </w:r>
          </w:p>
        </w:tc>
        <w:tc>
          <w:tcPr>
            <w:tcW w:w="2779"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Государственное управление</w:t>
            </w:r>
          </w:p>
        </w:tc>
        <w:tc>
          <w:tcPr>
            <w:tcW w:w="4962"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Helvetica Neue Light" w:hAnsi="Times New Roman" w:cs="Times New Roman"/>
                <w:b/>
                <w:lang w:eastAsia="ru-RU"/>
              </w:rPr>
            </w:pPr>
            <w:r>
              <w:rPr>
                <w:rFonts w:ascii="Times New Roman" w:eastAsia="Helvetica Neue Light" w:hAnsi="Times New Roman" w:cs="Times New Roman"/>
                <w:lang w:eastAsia="ru-RU"/>
              </w:rPr>
              <w:t>Размещение зданий, предназначенных для размещения государственных органов, государственного пенсионного фонда,органов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22"/>
              <w:tabs>
                <w:tab w:val="left" w:pos="920"/>
                <w:tab w:val="left" w:pos="1840"/>
              </w:tabs>
              <w:jc w:val="center"/>
              <w:rPr>
                <w:rFonts w:ascii="Times New Roman" w:hAnsi="Times New Roman" w:cs="Times New Roman"/>
                <w:bCs w:val="0"/>
                <w:color w:val="auto"/>
                <w:sz w:val="22"/>
                <w:szCs w:val="22"/>
              </w:rPr>
            </w:pPr>
            <w:r>
              <w:rPr>
                <w:rFonts w:ascii="Times New Roman" w:hAnsi="Times New Roman" w:cs="Times New Roman"/>
                <w:b w:val="0"/>
                <w:color w:val="auto"/>
                <w:sz w:val="22"/>
                <w:szCs w:val="22"/>
              </w:rPr>
              <w:t>4.4</w:t>
            </w:r>
          </w:p>
        </w:tc>
        <w:tc>
          <w:tcPr>
            <w:tcW w:w="2779" w:type="dxa"/>
          </w:tcPr>
          <w:p w:rsidR="000E119A" w:rsidRDefault="00A078F5">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color w:val="auto"/>
                <w:sz w:val="22"/>
                <w:szCs w:val="22"/>
              </w:rPr>
              <w:t>Магазины</w:t>
            </w:r>
          </w:p>
        </w:tc>
        <w:tc>
          <w:tcPr>
            <w:tcW w:w="4962"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Helvetica Neue Light" w:hAnsi="Times New Roman"/>
                <w:b/>
                <w:lang w:eastAsia="ru-RU"/>
              </w:rPr>
            </w:pPr>
            <w:r>
              <w:rPr>
                <w:rFonts w:ascii="Times New Roman" w:eastAsia="Helvetica Neue Light"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rsidTr="000E119A">
        <w:trPr>
          <w:trHeight w:val="249"/>
        </w:trPr>
        <w:tc>
          <w:tcPr>
            <w:cnfStyle w:val="001000000000" w:firstRow="0" w:lastRow="0" w:firstColumn="1" w:lastColumn="0" w:oddVBand="0" w:evenVBand="0" w:oddHBand="0" w:evenHBand="0" w:firstRowFirstColumn="0" w:firstRowLastColumn="0" w:lastRowFirstColumn="0" w:lastRowLastColumn="0"/>
            <w:tcW w:w="1865"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bCs w:val="0"/>
                <w:sz w:val="22"/>
                <w:szCs w:val="22"/>
              </w:rPr>
            </w:pPr>
            <w:r>
              <w:rPr>
                <w:rFonts w:ascii="Times New Roman" w:eastAsia="Helvetica Neue Light" w:hAnsi="Times New Roman" w:cs="Times New Roman"/>
                <w:b w:val="0"/>
                <w:sz w:val="22"/>
                <w:szCs w:val="22"/>
              </w:rPr>
              <w:t>4.6</w:t>
            </w:r>
          </w:p>
        </w:tc>
        <w:tc>
          <w:tcPr>
            <w:tcW w:w="2779" w:type="dxa"/>
          </w:tcPr>
          <w:p w:rsidR="000E119A" w:rsidRDefault="00A078F5">
            <w:pPr>
              <w:pStyle w:val="afff4"/>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2"/>
                <w:lang w:val="ru-RU"/>
              </w:rPr>
            </w:pPr>
            <w:r>
              <w:rPr>
                <w:rFonts w:ascii="Times New Roman" w:hAnsi="Times New Roman"/>
                <w:sz w:val="22"/>
                <w:lang w:val="ru-RU"/>
              </w:rPr>
              <w:t>Общественное питание</w:t>
            </w:r>
          </w:p>
        </w:tc>
        <w:tc>
          <w:tcPr>
            <w:tcW w:w="4962" w:type="dxa"/>
          </w:tcPr>
          <w:p w:rsidR="000E119A" w:rsidRDefault="00A078F5">
            <w:pPr>
              <w:pStyle w:val="afff"/>
              <w:cnfStyle w:val="000000000000" w:firstRow="0" w:lastRow="0" w:firstColumn="0" w:lastColumn="0" w:oddVBand="0" w:evenVBand="0" w:oddHBand="0" w:evenHBand="0" w:firstRowFirstColumn="0" w:firstRowLastColumn="0" w:lastRowFirstColumn="0" w:lastRowLastColumn="0"/>
              <w:rPr>
                <w:rFonts w:ascii="Times New Roman" w:eastAsia="Helvetica Neue Light" w:hAnsi="Times New Roman" w:cs="Times New Roman"/>
                <w:b/>
                <w:sz w:val="22"/>
                <w:szCs w:val="22"/>
              </w:rPr>
            </w:pPr>
            <w:r>
              <w:rPr>
                <w:rFonts w:ascii="Times New Roman" w:eastAsia="Helvetica Neue Light"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ПК</w:t>
      </w:r>
    </w:p>
    <w:p w:rsidR="000E119A" w:rsidRDefault="000E119A">
      <w:pPr>
        <w:pStyle w:val="aff7"/>
        <w:widowControl w:val="0"/>
        <w:spacing w:after="0"/>
        <w:ind w:hanging="1698"/>
        <w:rPr>
          <w:rFonts w:ascii="Cambria" w:hAnsi="Cambria"/>
          <w:color w:val="auto"/>
          <w:sz w:val="22"/>
          <w:szCs w:val="22"/>
        </w:rPr>
      </w:pPr>
    </w:p>
    <w:tbl>
      <w:tblPr>
        <w:tblStyle w:val="afd"/>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3"/>
        <w:gridCol w:w="4320"/>
        <w:gridCol w:w="3303"/>
      </w:tblGrid>
      <w:tr w:rsidR="000E119A">
        <w:tc>
          <w:tcPr>
            <w:tcW w:w="950" w:type="dxa"/>
            <w:shd w:val="clear" w:color="auto" w:fill="D9D9D9" w:themeFill="background1" w:themeFillShade="D9"/>
            <w:vAlign w:val="center"/>
          </w:tcPr>
          <w:p w:rsidR="000E119A" w:rsidRDefault="00A078F5">
            <w:pPr>
              <w:pStyle w:val="affd"/>
              <w:jc w:val="center"/>
              <w:rPr>
                <w:b/>
              </w:rPr>
            </w:pPr>
            <w:r>
              <w:rPr>
                <w:b/>
              </w:rPr>
              <w:t>код классификатора</w:t>
            </w:r>
          </w:p>
        </w:tc>
        <w:tc>
          <w:tcPr>
            <w:tcW w:w="4970" w:type="dxa"/>
            <w:shd w:val="clear" w:color="auto" w:fill="D9D9D9" w:themeFill="background1" w:themeFillShade="D9"/>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3686" w:type="dxa"/>
            <w:shd w:val="clear" w:color="auto" w:fill="D9D9D9" w:themeFill="background1" w:themeFillShade="D9"/>
            <w:vAlign w:val="center"/>
          </w:tcPr>
          <w:p w:rsidR="000E119A" w:rsidRDefault="00A078F5">
            <w:pPr>
              <w:pStyle w:val="affd"/>
              <w:jc w:val="center"/>
              <w:rPr>
                <w:b/>
              </w:rPr>
            </w:pPr>
            <w:r>
              <w:rPr>
                <w:b/>
              </w:rPr>
              <w:t xml:space="preserve">описание вида разрешённого </w:t>
            </w:r>
            <w:r>
              <w:rPr>
                <w:b/>
              </w:rPr>
              <w:lastRenderedPageBreak/>
              <w:t>использования</w:t>
            </w:r>
          </w:p>
        </w:tc>
      </w:tr>
      <w:tr w:rsidR="000E119A">
        <w:tc>
          <w:tcPr>
            <w:tcW w:w="9606" w:type="dxa"/>
            <w:gridSpan w:val="3"/>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lang w:eastAsia="ru-RU"/>
              </w:rPr>
            </w:pPr>
            <w:r>
              <w:rPr>
                <w:rFonts w:ascii="Times New Roman" w:eastAsia="Helvetica Neue Light" w:hAnsi="Times New Roman"/>
                <w:sz w:val="24"/>
                <w:szCs w:val="24"/>
                <w:lang w:eastAsia="ru-RU"/>
              </w:rPr>
              <w:lastRenderedPageBreak/>
              <w:t>не требуют установления.</w:t>
            </w:r>
          </w:p>
        </w:tc>
      </w:tr>
    </w:tbl>
    <w:p w:rsidR="000E119A" w:rsidRDefault="000E119A">
      <w:pPr>
        <w:pStyle w:val="aff7"/>
        <w:widowControl w:val="0"/>
        <w:spacing w:after="0"/>
        <w:ind w:firstLine="0"/>
        <w:rPr>
          <w:rFonts w:ascii="Cambria" w:hAnsi="Cambria"/>
          <w:b/>
          <w:color w:val="auto"/>
          <w:sz w:val="22"/>
          <w:szCs w:val="22"/>
        </w:rPr>
      </w:pPr>
    </w:p>
    <w:p w:rsidR="000E119A" w:rsidRDefault="00A078F5">
      <w:pPr>
        <w:pStyle w:val="aff7"/>
        <w:widowControl w:val="0"/>
        <w:spacing w:after="0"/>
        <w:ind w:firstLine="0"/>
        <w:jc w:val="center"/>
        <w:rPr>
          <w:rFonts w:ascii="Cambria" w:hAnsi="Cambria"/>
          <w:b/>
          <w:color w:val="auto"/>
          <w:sz w:val="22"/>
          <w:szCs w:val="22"/>
        </w:rPr>
      </w:pPr>
      <w:r>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color w:val="auto"/>
        </w:rPr>
        <w:br/>
        <w:t>капитального строительства зоны ПК</w:t>
      </w:r>
    </w:p>
    <w:p w:rsidR="000E119A" w:rsidRDefault="000E119A">
      <w:pPr>
        <w:pStyle w:val="aff7"/>
        <w:widowControl w:val="0"/>
        <w:spacing w:after="0"/>
        <w:ind w:firstLine="0"/>
        <w:rPr>
          <w:rFonts w:ascii="Cambria" w:hAnsi="Cambria"/>
          <w:b/>
          <w:color w:val="auto"/>
          <w:sz w:val="22"/>
          <w:szCs w:val="22"/>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026"/>
        <w:gridCol w:w="2212"/>
        <w:gridCol w:w="3370"/>
      </w:tblGrid>
      <w:tr w:rsidR="000E119A">
        <w:trPr>
          <w:trHeight w:val="327"/>
        </w:trPr>
        <w:tc>
          <w:tcPr>
            <w:tcW w:w="3246"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75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209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Предельные (минимальные и (или) максимальные) размеры земельных участков, в том числе их площадь</w:t>
            </w:r>
          </w:p>
        </w:tc>
        <w:tc>
          <w:tcPr>
            <w:tcW w:w="11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подлежат установлению</w:t>
            </w:r>
          </w:p>
        </w:tc>
        <w:tc>
          <w:tcPr>
            <w:tcW w:w="1754" w:type="pct"/>
            <w:shd w:val="clear" w:color="auto" w:fill="FEFEFE"/>
            <w:tcMar>
              <w:top w:w="0" w:type="dxa"/>
              <w:left w:w="100" w:type="dxa"/>
              <w:bottom w:w="0" w:type="dxa"/>
              <w:right w:w="100" w:type="dxa"/>
            </w:tcMar>
            <w:vAlign w:val="center"/>
          </w:tcPr>
          <w:p w:rsidR="000E119A" w:rsidRDefault="000E119A">
            <w:pPr>
              <w:widowControl w:val="0"/>
              <w:contextualSpacing/>
              <w:jc w:val="both"/>
              <w:rPr>
                <w:rFonts w:ascii="Times New Roman" w:eastAsia="Helvetica Neue Light" w:hAnsi="Times New Roman"/>
                <w:sz w:val="22"/>
                <w:szCs w:val="22"/>
              </w:rPr>
            </w:pPr>
          </w:p>
        </w:tc>
      </w:tr>
      <w:tr w:rsidR="000E119A">
        <w:tblPrEx>
          <w:shd w:val="clear" w:color="auto" w:fill="auto"/>
        </w:tblPrEx>
        <w:trPr>
          <w:trHeight w:val="273"/>
        </w:trPr>
        <w:tc>
          <w:tcPr>
            <w:tcW w:w="209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75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r>
              <w:rPr>
                <w:rFonts w:ascii="Times New Roman" w:hAnsi="Times New Roman" w:cs="Times New Roman"/>
                <w:color w:val="auto"/>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209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Предельное количество этажей</w:t>
            </w:r>
          </w:p>
        </w:tc>
        <w:tc>
          <w:tcPr>
            <w:tcW w:w="11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54"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209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1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54"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0E119A">
        <w:tblPrEx>
          <w:shd w:val="clear" w:color="auto" w:fill="auto"/>
        </w:tblPrEx>
        <w:trPr>
          <w:trHeight w:val="708"/>
        </w:trPr>
        <w:tc>
          <w:tcPr>
            <w:tcW w:w="209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1754" w:type="pct"/>
            <w:shd w:val="clear" w:color="auto" w:fill="FEFEFE"/>
            <w:tcMar>
              <w:top w:w="0" w:type="dxa"/>
              <w:left w:w="100" w:type="dxa"/>
              <w:bottom w:w="0" w:type="dxa"/>
              <w:right w:w="100" w:type="dxa"/>
            </w:tcMar>
            <w:vAlign w:val="center"/>
          </w:tcPr>
          <w:p w:rsidR="000E119A" w:rsidRDefault="000E119A">
            <w:pPr>
              <w:pStyle w:val="affff6"/>
              <w:ind w:firstLine="0"/>
              <w:rPr>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bookmarkStart w:id="35" w:name="_Toc14774953"/>
      <w:bookmarkStart w:id="36" w:name="_Toc5615577"/>
      <w:bookmarkStart w:id="37" w:name="_Toc14774948"/>
      <w:bookmarkStart w:id="38" w:name="_Toc5615580"/>
      <w:bookmarkStart w:id="39" w:name="_Toc14774955"/>
      <w:bookmarkEnd w:id="28"/>
      <w:bookmarkEnd w:id="29"/>
      <w:bookmarkEnd w:id="30"/>
      <w:bookmarkEnd w:id="31"/>
      <w:bookmarkEnd w:id="32"/>
      <w:bookmarkEnd w:id="33"/>
      <w:bookmarkEnd w:id="34"/>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ПК</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aff7"/>
        <w:widowControl w:val="0"/>
        <w:spacing w:after="0"/>
        <w:ind w:firstLine="0"/>
        <w:jc w:val="center"/>
        <w:rPr>
          <w:rFonts w:ascii="Times New Roman" w:hAnsi="Times New Roman" w:cs="Times New Roman"/>
          <w:b/>
          <w:color w:val="auto"/>
          <w:sz w:val="22"/>
          <w:szCs w:val="22"/>
        </w:rPr>
      </w:pPr>
    </w:p>
    <w:p w:rsidR="000E119A" w:rsidRDefault="00A078F5">
      <w:pPr>
        <w:pStyle w:val="ConsPlusNormal"/>
        <w:spacing w:before="240" w:after="240"/>
        <w:jc w:val="both"/>
        <w:outlineLvl w:val="3"/>
        <w:rPr>
          <w:b/>
          <w:szCs w:val="28"/>
        </w:rPr>
      </w:pPr>
      <w:r>
        <w:rPr>
          <w:b/>
          <w:szCs w:val="28"/>
        </w:rPr>
        <w:t>Статья 25.10. ИТ-1. Зона инженерной инфраструктуры</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ИТ-1</w:t>
      </w:r>
    </w:p>
    <w:p w:rsidR="000E119A" w:rsidRDefault="000E119A">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72"/>
        <w:gridCol w:w="2835"/>
        <w:gridCol w:w="4791"/>
      </w:tblGrid>
      <w:tr w:rsidR="000E119A">
        <w:trPr>
          <w:trHeight w:val="327"/>
        </w:trPr>
        <w:tc>
          <w:tcPr>
            <w:tcW w:w="1027"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477"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249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65"/>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Pr>
                <w:rFonts w:ascii="Times New Roman" w:eastAsia="Arial Unicode MS" w:hAnsi="Times New Roman" w:cs="Times New Roman"/>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65"/>
        </w:trPr>
        <w:tc>
          <w:tcPr>
            <w:tcW w:w="102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4.9.2</w:t>
            </w:r>
          </w:p>
        </w:tc>
        <w:tc>
          <w:tcPr>
            <w:tcW w:w="1477"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5"/>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6.7</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Энергетика</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E119A">
        <w:tblPrEx>
          <w:shd w:val="clear" w:color="auto" w:fill="auto"/>
        </w:tblPrEx>
        <w:trPr>
          <w:trHeight w:val="269"/>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477"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cs="Times New Roman"/>
                <w:sz w:val="22"/>
                <w:lang w:val="ru-RU"/>
              </w:rPr>
            </w:pPr>
            <w:r>
              <w:rPr>
                <w:rFonts w:ascii="Times New Roman" w:hAnsi="Times New Roman" w:cs="Times New Roman"/>
                <w:sz w:val="22"/>
                <w:lang w:val="ru-RU"/>
              </w:rPr>
              <w:t>Связь</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r w:rsidR="000E119A">
        <w:tblPrEx>
          <w:shd w:val="clear" w:color="auto" w:fill="auto"/>
        </w:tblPrEx>
        <w:trPr>
          <w:trHeight w:val="848"/>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w:t>
            </w:r>
          </w:p>
        </w:tc>
        <w:tc>
          <w:tcPr>
            <w:tcW w:w="1477"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Склад</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E119A">
        <w:tblPrEx>
          <w:shd w:val="clear" w:color="auto" w:fill="auto"/>
        </w:tblPrEx>
        <w:trPr>
          <w:trHeight w:val="65"/>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6.9.1</w:t>
            </w:r>
          </w:p>
        </w:tc>
        <w:tc>
          <w:tcPr>
            <w:tcW w:w="1477"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Складские площадки</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0E119A">
        <w:tblPrEx>
          <w:shd w:val="clear" w:color="auto" w:fill="auto"/>
        </w:tblPrEx>
        <w:trPr>
          <w:trHeight w:val="65"/>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7.2.3</w:t>
            </w:r>
          </w:p>
        </w:tc>
        <w:tc>
          <w:tcPr>
            <w:tcW w:w="1477" w:type="pct"/>
            <w:shd w:val="clear" w:color="auto" w:fill="FEFEFE"/>
            <w:tcMar>
              <w:top w:w="0" w:type="dxa"/>
              <w:left w:w="100" w:type="dxa"/>
              <w:bottom w:w="0" w:type="dxa"/>
              <w:right w:w="100" w:type="dxa"/>
            </w:tcMar>
          </w:tcPr>
          <w:p w:rsidR="000E119A" w:rsidRDefault="00A078F5">
            <w:pPr>
              <w:tabs>
                <w:tab w:val="left" w:pos="920"/>
                <w:tab w:val="left" w:pos="184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Стоянки транспорта общего пользования </w:t>
            </w:r>
          </w:p>
          <w:p w:rsidR="000E119A" w:rsidRDefault="000E119A">
            <w:pPr>
              <w:pStyle w:val="22"/>
              <w:widowControl w:val="0"/>
              <w:tabs>
                <w:tab w:val="left" w:pos="920"/>
                <w:tab w:val="left" w:pos="1840"/>
              </w:tabs>
              <w:rPr>
                <w:rFonts w:ascii="Times New Roman" w:eastAsia="Arial Unicode MS" w:hAnsi="Times New Roman" w:cs="Times New Roman"/>
                <w:color w:val="auto"/>
                <w:sz w:val="22"/>
                <w:szCs w:val="22"/>
              </w:rPr>
            </w:pPr>
          </w:p>
        </w:tc>
        <w:tc>
          <w:tcPr>
            <w:tcW w:w="2496" w:type="pct"/>
            <w:shd w:val="clear" w:color="auto" w:fill="FEFEFE"/>
            <w:tcMar>
              <w:top w:w="0" w:type="dxa"/>
              <w:left w:w="100" w:type="dxa"/>
              <w:bottom w:w="0" w:type="dxa"/>
              <w:right w:w="100" w:type="dxa"/>
            </w:tcMar>
          </w:tcPr>
          <w:p w:rsidR="000E119A" w:rsidRDefault="00A078F5">
            <w:pPr>
              <w:tabs>
                <w:tab w:val="left" w:pos="920"/>
                <w:tab w:val="left" w:pos="1840"/>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848"/>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7.5</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Трубопроводный транспорт</w:t>
            </w:r>
          </w:p>
        </w:tc>
        <w:tc>
          <w:tcPr>
            <w:tcW w:w="2496" w:type="pct"/>
            <w:shd w:val="clear" w:color="auto" w:fill="FEFEFE"/>
            <w:tcMar>
              <w:top w:w="0" w:type="dxa"/>
              <w:left w:w="100" w:type="dxa"/>
              <w:bottom w:w="0" w:type="dxa"/>
              <w:right w:w="100" w:type="dxa"/>
            </w:tcMar>
          </w:tcPr>
          <w:p w:rsidR="000E119A" w:rsidRDefault="00A078F5">
            <w:pPr>
              <w:widowControl w:val="0"/>
              <w:autoSpaceDE w:val="0"/>
              <w:autoSpaceDN w:val="0"/>
              <w:adjustRightInd w:val="0"/>
              <w:jc w:val="both"/>
              <w:rPr>
                <w:rFonts w:ascii="Times New Roman" w:hAnsi="Times New Roman" w:cs="Times New Roman"/>
                <w:kern w:val="1"/>
                <w:sz w:val="22"/>
                <w:szCs w:val="22"/>
                <w:lang w:bidi="en-US"/>
              </w:rPr>
            </w:pPr>
            <w:r>
              <w:rPr>
                <w:rFonts w:ascii="Times New Roman" w:hAnsi="Times New Roman" w:cs="Times New Roman"/>
                <w:kern w:val="1"/>
                <w:sz w:val="22"/>
                <w:szCs w:val="22"/>
                <w:lang w:bidi="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E119A">
        <w:tblPrEx>
          <w:shd w:val="clear" w:color="auto" w:fill="auto"/>
        </w:tblPrEx>
        <w:trPr>
          <w:trHeight w:val="848"/>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11.3</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Гидротехнические сооружения</w:t>
            </w:r>
          </w:p>
        </w:tc>
        <w:tc>
          <w:tcPr>
            <w:tcW w:w="2496" w:type="pct"/>
            <w:shd w:val="clear" w:color="auto" w:fill="FEFEFE"/>
            <w:tcMar>
              <w:top w:w="0" w:type="dxa"/>
              <w:left w:w="100" w:type="dxa"/>
              <w:bottom w:w="0" w:type="dxa"/>
              <w:right w:w="100" w:type="dxa"/>
            </w:tcMar>
          </w:tcPr>
          <w:p w:rsidR="000E119A" w:rsidRDefault="00A078F5">
            <w:pPr>
              <w:widowControl w:val="0"/>
              <w:autoSpaceDE w:val="0"/>
              <w:autoSpaceDN w:val="0"/>
              <w:adjustRightInd w:val="0"/>
              <w:jc w:val="both"/>
              <w:rPr>
                <w:rFonts w:ascii="Times New Roman" w:hAnsi="Times New Roman" w:cs="Times New Roman"/>
                <w:kern w:val="1"/>
                <w:sz w:val="22"/>
                <w:szCs w:val="22"/>
                <w:lang w:bidi="en-US"/>
              </w:rPr>
            </w:pPr>
            <w:r>
              <w:rPr>
                <w:rFonts w:ascii="Times New Roman" w:hAnsi="Times New Roman" w:cs="Times New Roman"/>
                <w:kern w:val="1"/>
                <w:sz w:val="22"/>
                <w:szCs w:val="22"/>
                <w:lang w:bidi="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E119A">
        <w:tblPrEx>
          <w:shd w:val="clear" w:color="auto" w:fill="auto"/>
        </w:tblPrEx>
        <w:trPr>
          <w:trHeight w:val="848"/>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496" w:type="pct"/>
            <w:shd w:val="clear" w:color="auto" w:fill="FEFEFE"/>
            <w:tcMar>
              <w:top w:w="0" w:type="dxa"/>
              <w:left w:w="100" w:type="dxa"/>
              <w:bottom w:w="0" w:type="dxa"/>
              <w:right w:w="100" w:type="dxa"/>
            </w:tcMar>
          </w:tcPr>
          <w:p w:rsidR="000E119A" w:rsidRDefault="00A078F5">
            <w:pPr>
              <w:widowControl w:val="0"/>
              <w:autoSpaceDE w:val="0"/>
              <w:autoSpaceDN w:val="0"/>
              <w:adjustRightInd w:val="0"/>
              <w:jc w:val="both"/>
              <w:rPr>
                <w:rFonts w:ascii="Times New Roman" w:hAnsi="Times New Roman" w:cs="Times New Roman"/>
                <w:kern w:val="1"/>
                <w:sz w:val="22"/>
                <w:szCs w:val="22"/>
                <w:lang w:bidi="en-US"/>
              </w:rPr>
            </w:pPr>
            <w:r>
              <w:rPr>
                <w:rFonts w:ascii="Times New Roman" w:hAnsi="Times New Roman" w:cs="Times New Roman"/>
                <w:kern w:val="1"/>
                <w:sz w:val="22"/>
                <w:szCs w:val="22"/>
                <w:lang w:bidi="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251"/>
        </w:trPr>
        <w:tc>
          <w:tcPr>
            <w:tcW w:w="1027" w:type="pct"/>
            <w:shd w:val="clear" w:color="auto" w:fill="auto"/>
            <w:tcMar>
              <w:left w:w="103"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477" w:type="pct"/>
            <w:shd w:val="clear" w:color="auto" w:fill="auto"/>
            <w:tcMar>
              <w:left w:w="103"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496" w:type="pct"/>
            <w:shd w:val="clear" w:color="auto" w:fill="FFFFFF"/>
            <w:tcMar>
              <w:left w:w="103"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251"/>
        </w:trPr>
        <w:tc>
          <w:tcPr>
            <w:tcW w:w="1027" w:type="pct"/>
            <w:shd w:val="clear" w:color="auto" w:fill="auto"/>
            <w:tcMar>
              <w:left w:w="103"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477" w:type="pct"/>
            <w:shd w:val="clear" w:color="auto" w:fill="auto"/>
            <w:tcMar>
              <w:left w:w="103"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496" w:type="pct"/>
            <w:shd w:val="clear" w:color="auto" w:fill="FFFFFF"/>
            <w:tcMar>
              <w:left w:w="103"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contextualSpacing/>
        <w:jc w:val="center"/>
        <w:rPr>
          <w:rFonts w:ascii="Times New Roman" w:hAnsi="Times New Roman"/>
          <w:b/>
          <w:sz w:val="24"/>
          <w:szCs w:val="24"/>
        </w:rPr>
      </w:pPr>
    </w:p>
    <w:p w:rsidR="000E119A" w:rsidRDefault="000E119A">
      <w:pPr>
        <w:rPr>
          <w:rFonts w:ascii="Times New Roman" w:hAnsi="Times New Roman"/>
          <w:b/>
        </w:rPr>
      </w:pPr>
    </w:p>
    <w:p w:rsidR="000E119A" w:rsidRDefault="00A078F5">
      <w:pPr>
        <w:jc w:val="center"/>
        <w:rPr>
          <w:rFonts w:ascii="Times New Roman" w:hAnsi="Times New Roman"/>
          <w:b/>
        </w:rPr>
      </w:pPr>
      <w:r>
        <w:rPr>
          <w:rFonts w:ascii="Times New Roman" w:hAnsi="Times New Roman"/>
          <w:b/>
        </w:rPr>
        <w:t>Условно-разрешённые виды разрешённого использования земельных участков</w:t>
      </w:r>
    </w:p>
    <w:p w:rsidR="000E119A" w:rsidRDefault="00A078F5">
      <w:pPr>
        <w:jc w:val="center"/>
        <w:rPr>
          <w:rFonts w:ascii="Times New Roman" w:hAnsi="Times New Roman"/>
          <w:b/>
        </w:rPr>
      </w:pPr>
      <w:r>
        <w:rPr>
          <w:rFonts w:ascii="Times New Roman" w:hAnsi="Times New Roman"/>
          <w:b/>
        </w:rPr>
        <w:t>зоны ИТ-1</w:t>
      </w:r>
    </w:p>
    <w:p w:rsidR="000E119A" w:rsidRDefault="000E119A">
      <w:pPr>
        <w:pStyle w:val="24"/>
        <w:spacing w:before="0" w:after="0" w:line="240" w:lineRule="auto"/>
        <w:ind w:firstLine="709"/>
        <w:jc w:val="center"/>
        <w:rPr>
          <w:rFonts w:ascii="Times New Roman" w:hAnsi="Times New Roman"/>
          <w:b/>
          <w:sz w:val="22"/>
        </w:rPr>
      </w:pPr>
    </w:p>
    <w:tbl>
      <w:tblPr>
        <w:tblW w:w="502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44"/>
        <w:gridCol w:w="2835"/>
        <w:gridCol w:w="4881"/>
      </w:tblGrid>
      <w:tr w:rsidR="000E119A">
        <w:trPr>
          <w:trHeight w:val="327"/>
        </w:trPr>
        <w:tc>
          <w:tcPr>
            <w:tcW w:w="964"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83"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53"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565"/>
        </w:trPr>
        <w:tc>
          <w:tcPr>
            <w:tcW w:w="96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48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553"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565"/>
        </w:trPr>
        <w:tc>
          <w:tcPr>
            <w:tcW w:w="964"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4.6</w:t>
            </w:r>
          </w:p>
        </w:tc>
        <w:tc>
          <w:tcPr>
            <w:tcW w:w="1483"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cs="Times New Roman"/>
                <w:sz w:val="22"/>
                <w:lang w:val="ru-RU"/>
              </w:rPr>
            </w:pPr>
            <w:r>
              <w:rPr>
                <w:rFonts w:ascii="Times New Roman" w:hAnsi="Times New Roman" w:cs="Times New Roman"/>
                <w:sz w:val="22"/>
                <w:lang w:val="ru-RU"/>
              </w:rPr>
              <w:t>Общественное питание</w:t>
            </w:r>
          </w:p>
        </w:tc>
        <w:tc>
          <w:tcPr>
            <w:tcW w:w="2553" w:type="pct"/>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blPrEx>
          <w:shd w:val="clear" w:color="auto" w:fill="auto"/>
        </w:tblPrEx>
        <w:trPr>
          <w:trHeight w:val="565"/>
        </w:trPr>
        <w:tc>
          <w:tcPr>
            <w:tcW w:w="96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4.9</w:t>
            </w:r>
          </w:p>
        </w:tc>
        <w:tc>
          <w:tcPr>
            <w:tcW w:w="148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Служебные гаражи</w:t>
            </w:r>
          </w:p>
        </w:tc>
        <w:tc>
          <w:tcPr>
            <w:tcW w:w="2553"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Pr>
                <w:rFonts w:ascii="Times New Roman" w:eastAsia="Arial Unicode MS" w:hAnsi="Times New Roman" w:cs="Times New Roman"/>
              </w:rPr>
              <w:lastRenderedPageBreak/>
              <w:t xml:space="preserve">предусмотренных видами разрешенного использования с </w:t>
            </w:r>
            <w:hyperlink w:anchor="Par190" w:tooltip="3.0" w:history="1">
              <w:r>
                <w:rPr>
                  <w:rFonts w:ascii="Times New Roman" w:eastAsia="Arial Unicode MS" w:hAnsi="Times New Roman" w:cs="Times New Roman"/>
                </w:rPr>
                <w:t>кодами 3.0</w:t>
              </w:r>
            </w:hyperlink>
            <w:r>
              <w:rPr>
                <w:rFonts w:ascii="Times New Roman" w:eastAsia="Arial Unicode MS" w:hAnsi="Times New Roman" w:cs="Times New Roman"/>
              </w:rPr>
              <w:t xml:space="preserve">, </w:t>
            </w:r>
            <w:hyperlink w:anchor="Par333" w:tooltip="4.0" w:history="1">
              <w:r>
                <w:rPr>
                  <w:rFonts w:ascii="Times New Roman" w:eastAsia="Arial Unicode MS" w:hAnsi="Times New Roman" w:cs="Times New Roman"/>
                </w:rPr>
                <w:t>4.0</w:t>
              </w:r>
            </w:hyperlink>
            <w:r>
              <w:rPr>
                <w:rFonts w:ascii="Times New Roman" w:eastAsia="Arial Unicode MS" w:hAnsi="Times New Roman" w:cs="Times New Roman"/>
              </w:rPr>
              <w:t>, а также для стоянки и хранения транспортных средств общего пользования, в том числе в депо</w:t>
            </w:r>
          </w:p>
        </w:tc>
      </w:tr>
    </w:tbl>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зоны</w:t>
      </w: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ИТ-1</w:t>
      </w:r>
    </w:p>
    <w:p w:rsidR="000E119A" w:rsidRDefault="000E119A">
      <w:pPr>
        <w:pStyle w:val="aff7"/>
        <w:widowControl w:val="0"/>
        <w:spacing w:after="0"/>
        <w:ind w:hanging="1698"/>
        <w:rPr>
          <w:rFonts w:ascii="Cambria" w:hAnsi="Cambria"/>
          <w:color w:val="auto"/>
          <w:sz w:val="22"/>
          <w:szCs w:val="22"/>
        </w:rPr>
      </w:pPr>
    </w:p>
    <w:tbl>
      <w:tblPr>
        <w:tblStyle w:val="afd"/>
        <w:tblW w:w="949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097"/>
        <w:gridCol w:w="3536"/>
      </w:tblGrid>
      <w:tr w:rsidR="000E119A">
        <w:tc>
          <w:tcPr>
            <w:tcW w:w="95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4616"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932"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498"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требует установления.</w:t>
            </w:r>
          </w:p>
        </w:tc>
      </w:tr>
    </w:tbl>
    <w:p w:rsidR="000E119A" w:rsidRDefault="000E119A">
      <w:pPr>
        <w:rPr>
          <w:rFonts w:ascii="Cambria" w:eastAsia="Helvetica Neue Light" w:hAnsi="Cambria" w:cs="Helvetica Neue Light"/>
          <w:b/>
          <w:sz w:val="22"/>
          <w:szCs w:val="22"/>
          <w:lang w:val="en-US"/>
        </w:rPr>
      </w:pPr>
    </w:p>
    <w:p w:rsidR="000E119A" w:rsidRDefault="00A078F5">
      <w:pPr>
        <w:jc w:val="center"/>
        <w:rPr>
          <w:rFonts w:ascii="Times New Roman" w:eastAsia="Helvetica Neue Light" w:hAnsi="Times New Roman" w:cs="Times New Roman"/>
          <w:b/>
        </w:rPr>
      </w:pPr>
      <w:r>
        <w:rPr>
          <w:rFonts w:ascii="Times New Roman" w:eastAsia="Helvetica Neue Light" w:hAnsi="Times New Roman" w:cs="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p>
    <w:p w:rsidR="000E119A" w:rsidRDefault="00A078F5">
      <w:pPr>
        <w:jc w:val="center"/>
        <w:rPr>
          <w:rFonts w:ascii="Times New Roman" w:eastAsia="Helvetica Neue Light" w:hAnsi="Times New Roman" w:cs="Times New Roman"/>
          <w:b/>
        </w:rPr>
      </w:pPr>
      <w:r>
        <w:rPr>
          <w:rFonts w:ascii="Times New Roman" w:eastAsia="Helvetica Neue Light" w:hAnsi="Times New Roman" w:cs="Times New Roman"/>
          <w:b/>
          <w:lang w:val="en-US"/>
        </w:rPr>
        <w:t>капитальногостроительства</w:t>
      </w:r>
      <w:r>
        <w:rPr>
          <w:rFonts w:ascii="Times New Roman" w:eastAsia="Helvetica Neue Light" w:hAnsi="Times New Roman" w:cs="Times New Roman"/>
          <w:b/>
        </w:rPr>
        <w:t xml:space="preserve"> зоны ИТ-1</w:t>
      </w:r>
    </w:p>
    <w:p w:rsidR="000E119A" w:rsidRDefault="000E119A">
      <w:pPr>
        <w:rPr>
          <w:rFonts w:ascii="Cambria" w:eastAsia="Helvetica Neue Light" w:hAnsi="Cambria" w:cs="Helvetica Neue Light"/>
          <w:b/>
          <w:sz w:val="22"/>
          <w:szCs w:val="22"/>
          <w:lang w:val="en-US"/>
        </w:rPr>
      </w:pPr>
    </w:p>
    <w:tbl>
      <w:tblPr>
        <w:tblW w:w="4973"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29"/>
        <w:gridCol w:w="2590"/>
        <w:gridCol w:w="3339"/>
      </w:tblGrid>
      <w:tr w:rsidR="000E119A">
        <w:trPr>
          <w:trHeight w:val="327"/>
        </w:trPr>
        <w:tc>
          <w:tcPr>
            <w:tcW w:w="3235"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76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186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Предельные (минимальные и (или) максимальные) размеры земельных участков, в том числе их площадь</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не подлежат установлению</w:t>
            </w:r>
          </w:p>
        </w:tc>
        <w:tc>
          <w:tcPr>
            <w:tcW w:w="1765" w:type="pct"/>
            <w:shd w:val="clear" w:color="auto" w:fill="FEFEFE"/>
            <w:tcMar>
              <w:top w:w="0" w:type="dxa"/>
              <w:left w:w="100" w:type="dxa"/>
              <w:bottom w:w="0" w:type="dxa"/>
              <w:right w:w="100" w:type="dxa"/>
            </w:tcMar>
            <w:vAlign w:val="center"/>
          </w:tcPr>
          <w:p w:rsidR="000E119A" w:rsidRDefault="000E119A">
            <w:pPr>
              <w:widowControl w:val="0"/>
              <w:contextualSpacing/>
              <w:jc w:val="both"/>
              <w:rPr>
                <w:rFonts w:ascii="Times New Roman" w:eastAsia="Helvetica Neue Light" w:hAnsi="Times New Roman"/>
                <w:sz w:val="22"/>
                <w:szCs w:val="22"/>
              </w:rPr>
            </w:pPr>
          </w:p>
        </w:tc>
      </w:tr>
      <w:tr w:rsidR="000E119A">
        <w:tblPrEx>
          <w:shd w:val="clear" w:color="auto" w:fill="auto"/>
        </w:tblPrEx>
        <w:trPr>
          <w:trHeight w:val="273"/>
        </w:trPr>
        <w:tc>
          <w:tcPr>
            <w:tcW w:w="186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765" w:type="pct"/>
            <w:shd w:val="clear" w:color="auto" w:fill="FEFEFE"/>
            <w:tcMar>
              <w:top w:w="0" w:type="dxa"/>
              <w:left w:w="100" w:type="dxa"/>
              <w:bottom w:w="0" w:type="dxa"/>
              <w:right w:w="100" w:type="dxa"/>
            </w:tcMar>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125"/>
        </w:trPr>
        <w:tc>
          <w:tcPr>
            <w:tcW w:w="186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Предельное количество этажей</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65"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125"/>
        </w:trPr>
        <w:tc>
          <w:tcPr>
            <w:tcW w:w="186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65"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866"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65"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ИТ-1</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outlineLvl w:val="3"/>
        <w:rPr>
          <w:b/>
          <w:sz w:val="24"/>
          <w:szCs w:val="24"/>
        </w:rPr>
      </w:pPr>
    </w:p>
    <w:p w:rsidR="000E119A" w:rsidRDefault="00A078F5">
      <w:pPr>
        <w:pStyle w:val="ConsPlusNormal"/>
        <w:spacing w:before="240" w:after="240"/>
        <w:jc w:val="both"/>
        <w:outlineLvl w:val="3"/>
        <w:rPr>
          <w:b/>
          <w:szCs w:val="28"/>
        </w:rPr>
      </w:pPr>
      <w:r>
        <w:rPr>
          <w:b/>
          <w:szCs w:val="28"/>
        </w:rPr>
        <w:t>Статья 25.11. ИТ-2. Зона транспортной инфраструктуры</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lastRenderedPageBreak/>
        <w:t>Основные виды разрешённого использования земельных участков зоны ИТ-2</w:t>
      </w:r>
    </w:p>
    <w:p w:rsidR="000E119A" w:rsidRDefault="000E119A">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30"/>
        <w:gridCol w:w="2977"/>
        <w:gridCol w:w="4791"/>
      </w:tblGrid>
      <w:tr w:rsidR="000E119A">
        <w:trPr>
          <w:trHeight w:val="327"/>
        </w:trPr>
        <w:tc>
          <w:tcPr>
            <w:tcW w:w="953"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55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49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tcPr>
          <w:p w:rsidR="000E119A" w:rsidRDefault="00A078F5">
            <w:pPr>
              <w:jc w:val="cente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4.1</w:t>
            </w:r>
          </w:p>
        </w:tc>
        <w:tc>
          <w:tcPr>
            <w:tcW w:w="1551" w:type="pct"/>
            <w:shd w:val="clear" w:color="auto" w:fill="FEFEFE"/>
            <w:tcMar>
              <w:top w:w="0" w:type="dxa"/>
              <w:left w:w="100" w:type="dxa"/>
              <w:bottom w:w="0" w:type="dxa"/>
              <w:right w:w="100" w:type="dxa"/>
            </w:tcMar>
          </w:tcPr>
          <w:p w:rsidR="000E119A" w:rsidRDefault="00A078F5">
            <w:pP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Деловое управление</w:t>
            </w:r>
          </w:p>
        </w:tc>
        <w:tc>
          <w:tcPr>
            <w:tcW w:w="2496"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551"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Заправка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4.9.1.3</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Автомобильные мойки</w:t>
            </w:r>
          </w:p>
        </w:tc>
        <w:tc>
          <w:tcPr>
            <w:tcW w:w="249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автомобильных моек, а также размещение магазинов сопутствующей торговли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мастерских, предназначенных для ремонта и обслуживания автомобилей, и прочих объектов дорожного сервиса, а также </w:t>
            </w:r>
            <w:r>
              <w:rPr>
                <w:rFonts w:ascii="Times New Roman" w:hAnsi="Times New Roman" w:cs="Times New Roman"/>
                <w:color w:val="auto"/>
                <w:sz w:val="22"/>
                <w:szCs w:val="22"/>
              </w:rPr>
              <w:lastRenderedPageBreak/>
              <w:t>размещение магазинов сопутствующей торговли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6.8</w:t>
            </w:r>
          </w:p>
        </w:tc>
        <w:tc>
          <w:tcPr>
            <w:tcW w:w="1551"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cs="Times New Roman"/>
                <w:sz w:val="22"/>
                <w:lang w:val="ru-RU"/>
              </w:rPr>
            </w:pPr>
            <w:r>
              <w:rPr>
                <w:rFonts w:ascii="Times New Roman" w:hAnsi="Times New Roman" w:cs="Times New Roman"/>
                <w:sz w:val="22"/>
                <w:lang w:val="ru-RU"/>
              </w:rPr>
              <w:t>Связь</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r>
      <w:tr w:rsidR="000E119A">
        <w:tblPrEx>
          <w:shd w:val="clear" w:color="auto" w:fill="auto"/>
        </w:tblPrEx>
        <w:trPr>
          <w:trHeight w:val="420"/>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Железнодорожные пути</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железнодорожных путей</w:t>
            </w:r>
          </w:p>
        </w:tc>
      </w:tr>
      <w:tr w:rsidR="000E119A">
        <w:tblPrEx>
          <w:shd w:val="clear" w:color="auto" w:fill="auto"/>
        </w:tblPrEx>
        <w:trPr>
          <w:trHeight w:val="72"/>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железнодорожных перевозок</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Pr>
                <w:rFonts w:ascii="Times New Roman" w:eastAsia="Helvetica Neue Light" w:hAnsi="Times New Roman" w:cs="Times New Roman"/>
                <w:lang w:eastAsia="ru-RU"/>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Автомобильный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E119A">
        <w:tblPrEx>
          <w:shd w:val="clear" w:color="auto" w:fill="auto"/>
        </w:tblPrEx>
        <w:trPr>
          <w:trHeight w:val="41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автомобильных дорог</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предназначенных для размещения постов органов внутренних дел, </w:t>
            </w:r>
            <w:r>
              <w:rPr>
                <w:rFonts w:ascii="Times New Roman" w:eastAsia="Helvetica Neue Light" w:hAnsi="Times New Roman" w:cs="Times New Roman"/>
                <w:lang w:eastAsia="ru-RU"/>
              </w:rPr>
              <w:lastRenderedPageBreak/>
              <w:t>ответственных за безопасность дорожного движения</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7.2.2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перевозок пассажиров</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Pr>
                  <w:rFonts w:ascii="Times New Roman" w:eastAsia="Helvetica Neue Light" w:hAnsi="Times New Roman" w:cs="Times New Roman"/>
                  <w:lang w:eastAsia="ru-RU"/>
                </w:rPr>
                <w:t>кодом 7.6</w:t>
              </w:r>
            </w:hyperlink>
          </w:p>
        </w:tc>
      </w:tr>
      <w:tr w:rsidR="000E119A">
        <w:tblPrEx>
          <w:shd w:val="clear" w:color="auto" w:fill="auto"/>
        </w:tblPrEx>
        <w:trPr>
          <w:trHeight w:val="407"/>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Стоянки транспорта общего пользования</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стоянок транспортных средств, осуществляющих перевозки людей по установленному маршруту</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7.5</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Трубопроводный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496" w:type="pct"/>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251"/>
        </w:trPr>
        <w:tc>
          <w:tcPr>
            <w:tcW w:w="953" w:type="pct"/>
            <w:shd w:val="clear" w:color="auto" w:fill="auto"/>
            <w:tcMar>
              <w:left w:w="103"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551" w:type="pct"/>
            <w:shd w:val="clear" w:color="auto" w:fill="auto"/>
            <w:tcMar>
              <w:left w:w="103"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496" w:type="pct"/>
            <w:shd w:val="clear" w:color="auto" w:fill="FFFFFF"/>
            <w:tcMar>
              <w:left w:w="103"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contextualSpacing/>
        <w:jc w:val="center"/>
        <w:rPr>
          <w:rFonts w:ascii="Times New Roman" w:hAnsi="Times New Roman"/>
          <w:b/>
          <w:sz w:val="24"/>
          <w:szCs w:val="24"/>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ИТ-2</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03"/>
        <w:gridCol w:w="2834"/>
        <w:gridCol w:w="4772"/>
      </w:tblGrid>
      <w:tr w:rsidR="000E119A">
        <w:trPr>
          <w:trHeight w:val="327"/>
        </w:trPr>
        <w:tc>
          <w:tcPr>
            <w:tcW w:w="100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90"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0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49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lastRenderedPageBreak/>
              <w:t>4.6</w:t>
            </w:r>
          </w:p>
        </w:tc>
        <w:tc>
          <w:tcPr>
            <w:tcW w:w="1490"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Общественное питание</w:t>
            </w:r>
          </w:p>
        </w:tc>
        <w:tc>
          <w:tcPr>
            <w:tcW w:w="2509" w:type="pct"/>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w:t>
            </w:r>
          </w:p>
        </w:tc>
        <w:tc>
          <w:tcPr>
            <w:tcW w:w="1490"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6.9.1</w:t>
            </w:r>
          </w:p>
        </w:tc>
        <w:tc>
          <w:tcPr>
            <w:tcW w:w="1490"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Складские площадки</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Временное хранение, распределение и перевалка грузов (за исключением хранения стратегических запасов) на открытом воздухе</w:t>
            </w:r>
          </w:p>
        </w:tc>
      </w:tr>
    </w:tbl>
    <w:p w:rsidR="000E119A" w:rsidRDefault="000E119A">
      <w:pPr>
        <w:rPr>
          <w:rFonts w:ascii="Times New Roman" w:eastAsia="Helvetica Neue Light" w:hAnsi="Times New Roman" w:cs="Helvetica Neue Light"/>
          <w:b/>
          <w:color w:val="000000"/>
        </w:rPr>
      </w:pPr>
    </w:p>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w:t>
      </w: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зоны ИТ-2</w:t>
      </w:r>
    </w:p>
    <w:p w:rsidR="000E119A" w:rsidRDefault="000E119A">
      <w:pPr>
        <w:pStyle w:val="aff7"/>
        <w:widowControl w:val="0"/>
        <w:spacing w:after="0"/>
        <w:ind w:hanging="1698"/>
        <w:rPr>
          <w:rFonts w:ascii="Cambria" w:hAnsi="Cambria"/>
          <w:color w:val="auto"/>
          <w:sz w:val="22"/>
          <w:szCs w:val="22"/>
        </w:rPr>
      </w:pPr>
    </w:p>
    <w:tbl>
      <w:tblPr>
        <w:tblStyle w:val="afd"/>
        <w:tblW w:w="949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165"/>
        <w:gridCol w:w="3468"/>
      </w:tblGrid>
      <w:tr w:rsidR="000E119A">
        <w:tc>
          <w:tcPr>
            <w:tcW w:w="1092"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4616"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79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498"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требует установления.</w:t>
            </w:r>
          </w:p>
        </w:tc>
      </w:tr>
    </w:tbl>
    <w:p w:rsidR="000E119A" w:rsidRDefault="000E119A">
      <w:pPr>
        <w:pStyle w:val="aff7"/>
        <w:widowControl w:val="0"/>
        <w:spacing w:after="0"/>
        <w:ind w:firstLine="0"/>
        <w:rPr>
          <w:rFonts w:ascii="Cambria" w:hAnsi="Cambria"/>
          <w:b/>
          <w:color w:val="auto"/>
          <w:sz w:val="22"/>
          <w:szCs w:val="22"/>
        </w:rPr>
      </w:pPr>
    </w:p>
    <w:p w:rsidR="000E119A" w:rsidRDefault="00A078F5">
      <w:pPr>
        <w:pStyle w:val="aff7"/>
        <w:widowControl w:val="0"/>
        <w:spacing w:after="0"/>
        <w:ind w:firstLine="0"/>
        <w:jc w:val="center"/>
        <w:rPr>
          <w:rFonts w:ascii="Cambria" w:hAnsi="Cambria"/>
          <w:b/>
          <w:color w:val="auto"/>
          <w:sz w:val="22"/>
          <w:szCs w:val="22"/>
        </w:rPr>
      </w:pPr>
      <w:r>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color w:val="auto"/>
        </w:rPr>
        <w:br/>
        <w:t>капитального строительства зоны ИТ-2</w:t>
      </w:r>
    </w:p>
    <w:p w:rsidR="000E119A" w:rsidRDefault="000E119A">
      <w:pPr>
        <w:pStyle w:val="aff7"/>
        <w:widowControl w:val="0"/>
        <w:spacing w:after="0"/>
        <w:ind w:firstLine="0"/>
        <w:rPr>
          <w:rFonts w:ascii="Cambria" w:hAnsi="Cambria"/>
          <w:b/>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81"/>
        <w:gridCol w:w="2621"/>
        <w:gridCol w:w="3307"/>
      </w:tblGrid>
      <w:tr w:rsidR="000E119A">
        <w:trPr>
          <w:trHeight w:val="327"/>
        </w:trPr>
        <w:tc>
          <w:tcPr>
            <w:tcW w:w="3261"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7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Предельные (минимальные и (или) максимальные) размеры земельных участков, в том числе их площадь</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не подлежат установлению</w:t>
            </w:r>
          </w:p>
        </w:tc>
        <w:tc>
          <w:tcPr>
            <w:tcW w:w="1739" w:type="pct"/>
            <w:shd w:val="clear" w:color="auto" w:fill="FEFEFE"/>
            <w:tcMar>
              <w:top w:w="0" w:type="dxa"/>
              <w:left w:w="100" w:type="dxa"/>
              <w:bottom w:w="0" w:type="dxa"/>
              <w:right w:w="100" w:type="dxa"/>
            </w:tcMar>
            <w:vAlign w:val="center"/>
          </w:tcPr>
          <w:p w:rsidR="000E119A" w:rsidRDefault="000E119A">
            <w:pPr>
              <w:widowControl w:val="0"/>
              <w:contextualSpacing/>
              <w:jc w:val="both"/>
              <w:rPr>
                <w:rFonts w:ascii="Times New Roman" w:eastAsia="Helvetica Neue Light" w:hAnsi="Times New Roman"/>
                <w:sz w:val="22"/>
                <w:szCs w:val="22"/>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739" w:type="pct"/>
            <w:shd w:val="clear" w:color="auto" w:fill="FEFEFE"/>
            <w:tcMar>
              <w:top w:w="0" w:type="dxa"/>
              <w:left w:w="100" w:type="dxa"/>
              <w:bottom w:w="0" w:type="dxa"/>
              <w:right w:w="100" w:type="dxa"/>
            </w:tcMar>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Предельное количество этажей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 xml:space="preserve">Максимальный процент застройки в границах земельного участка, определяемый как отношение </w:t>
            </w:r>
            <w:r>
              <w:rPr>
                <w:rFonts w:ascii="Times New Roman" w:eastAsia="Helvetica Neue Light" w:hAnsi="Times New Roman"/>
                <w:sz w:val="22"/>
                <w:szCs w:val="22"/>
              </w:rPr>
              <w:lastRenderedPageBreak/>
              <w:t>суммарной площади земельного участка, которая может быть застроена, ко всей площади земельного участка</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ИТ-2</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outlineLvl w:val="3"/>
        <w:rPr>
          <w:b/>
          <w:sz w:val="24"/>
          <w:szCs w:val="24"/>
        </w:rPr>
      </w:pPr>
    </w:p>
    <w:p w:rsidR="000E119A" w:rsidRDefault="00A078F5">
      <w:pPr>
        <w:pStyle w:val="ConsPlusNormal"/>
        <w:spacing w:before="240" w:after="240"/>
        <w:jc w:val="both"/>
        <w:outlineLvl w:val="3"/>
        <w:rPr>
          <w:b/>
          <w:szCs w:val="28"/>
        </w:rPr>
      </w:pPr>
      <w:r>
        <w:rPr>
          <w:b/>
          <w:szCs w:val="28"/>
        </w:rPr>
        <w:t>Статья 25.12. ИТ-3. Зона улично-дорожной сети</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ИТ-3</w:t>
      </w:r>
    </w:p>
    <w:p w:rsidR="000E119A" w:rsidRDefault="000E119A">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72"/>
        <w:gridCol w:w="2835"/>
        <w:gridCol w:w="4791"/>
      </w:tblGrid>
      <w:tr w:rsidR="000E119A">
        <w:trPr>
          <w:trHeight w:val="327"/>
        </w:trPr>
        <w:tc>
          <w:tcPr>
            <w:tcW w:w="1027"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77"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49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65"/>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65"/>
        </w:trPr>
        <w:tc>
          <w:tcPr>
            <w:tcW w:w="102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477"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848"/>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7.2.1</w:t>
            </w:r>
          </w:p>
        </w:tc>
        <w:tc>
          <w:tcPr>
            <w:tcW w:w="1477"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автомобильных дорог</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E119A">
        <w:tblPrEx>
          <w:shd w:val="clear" w:color="auto" w:fill="auto"/>
        </w:tblPrEx>
        <w:trPr>
          <w:trHeight w:val="848"/>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7.2.3</w:t>
            </w:r>
          </w:p>
        </w:tc>
        <w:tc>
          <w:tcPr>
            <w:tcW w:w="1477"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Стоянки транспорта общего пользования</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стоянок транспортных средств, осуществляющих перевозки людей по установленному маршруту</w:t>
            </w:r>
          </w:p>
        </w:tc>
      </w:tr>
      <w:tr w:rsidR="000E119A">
        <w:tblPrEx>
          <w:shd w:val="clear" w:color="auto" w:fill="auto"/>
        </w:tblPrEx>
        <w:trPr>
          <w:trHeight w:val="848"/>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496" w:type="pct"/>
            <w:shd w:val="clear" w:color="auto" w:fill="FEFEFE"/>
            <w:tcMar>
              <w:top w:w="0" w:type="dxa"/>
              <w:left w:w="100" w:type="dxa"/>
              <w:bottom w:w="0" w:type="dxa"/>
              <w:right w:w="100" w:type="dxa"/>
            </w:tcMar>
          </w:tcPr>
          <w:p w:rsidR="000E119A" w:rsidRDefault="00A078F5">
            <w:pPr>
              <w:widowControl w:val="0"/>
              <w:autoSpaceDE w:val="0"/>
              <w:autoSpaceDN w:val="0"/>
              <w:adjustRightInd w:val="0"/>
              <w:jc w:val="both"/>
              <w:rPr>
                <w:rFonts w:ascii="Times New Roman" w:hAnsi="Times New Roman" w:cs="Times New Roman"/>
                <w:kern w:val="1"/>
                <w:sz w:val="22"/>
                <w:szCs w:val="22"/>
                <w:lang w:bidi="en-US"/>
              </w:rPr>
            </w:pPr>
            <w:r>
              <w:rPr>
                <w:rFonts w:ascii="Times New Roman" w:hAnsi="Times New Roman" w:cs="Times New Roman"/>
                <w:kern w:val="1"/>
                <w:sz w:val="22"/>
                <w:szCs w:val="22"/>
                <w:lang w:bidi="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E119A">
        <w:tblPrEx>
          <w:shd w:val="clear" w:color="auto" w:fill="auto"/>
        </w:tblPrEx>
        <w:trPr>
          <w:trHeight w:val="131"/>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shd w:val="clear" w:color="auto" w:fill="auto"/>
        </w:tblPrEx>
        <w:trPr>
          <w:trHeight w:val="848"/>
        </w:trPr>
        <w:tc>
          <w:tcPr>
            <w:tcW w:w="10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47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contextualSpacing/>
        <w:jc w:val="center"/>
        <w:rPr>
          <w:rFonts w:ascii="Times New Roman" w:hAnsi="Times New Roman"/>
          <w:b/>
          <w:sz w:val="24"/>
          <w:szCs w:val="24"/>
        </w:rPr>
      </w:pPr>
    </w:p>
    <w:p w:rsidR="000E119A" w:rsidRDefault="000E119A">
      <w:pPr>
        <w:pStyle w:val="24"/>
        <w:spacing w:before="0" w:after="0" w:line="240" w:lineRule="auto"/>
        <w:ind w:firstLine="709"/>
        <w:contextualSpacing/>
        <w:jc w:val="center"/>
        <w:rPr>
          <w:rFonts w:ascii="Times New Roman" w:hAnsi="Times New Roman"/>
          <w:b/>
          <w:sz w:val="24"/>
          <w:szCs w:val="24"/>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ИТ-3</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03"/>
        <w:gridCol w:w="2836"/>
        <w:gridCol w:w="4770"/>
      </w:tblGrid>
      <w:tr w:rsidR="000E119A">
        <w:trPr>
          <w:trHeight w:val="327"/>
        </w:trPr>
        <w:tc>
          <w:tcPr>
            <w:tcW w:w="100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9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08"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lang w:eastAsia="ru-RU"/>
              </w:rPr>
            </w:pPr>
            <w:r>
              <w:rPr>
                <w:rFonts w:ascii="Times New Roman" w:eastAsia="Helvetica Neue Light" w:hAnsi="Times New Roman" w:cs="Times New Roman"/>
                <w:sz w:val="24"/>
                <w:szCs w:val="24"/>
              </w:rPr>
              <w:t>не требуют установления.</w:t>
            </w:r>
          </w:p>
        </w:tc>
      </w:tr>
    </w:tbl>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w:t>
      </w: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зоны ИТ-3</w:t>
      </w:r>
    </w:p>
    <w:p w:rsidR="000E119A" w:rsidRDefault="000E119A">
      <w:pPr>
        <w:pStyle w:val="aff7"/>
        <w:widowControl w:val="0"/>
        <w:spacing w:after="0"/>
        <w:ind w:hanging="1698"/>
        <w:rPr>
          <w:rFonts w:ascii="Cambria" w:hAnsi="Cambria"/>
          <w:color w:val="auto"/>
          <w:sz w:val="22"/>
          <w:szCs w:val="22"/>
        </w:rPr>
      </w:pPr>
    </w:p>
    <w:tbl>
      <w:tblPr>
        <w:tblStyle w:val="afd"/>
        <w:tblW w:w="949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097"/>
        <w:gridCol w:w="3536"/>
      </w:tblGrid>
      <w:tr w:rsidR="000E119A">
        <w:tc>
          <w:tcPr>
            <w:tcW w:w="95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4616"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932"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498"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rPr>
          <w:rFonts w:ascii="Cambria" w:eastAsia="Helvetica Neue Light" w:hAnsi="Cambria" w:cs="Helvetica Neue Light"/>
          <w:b/>
          <w:sz w:val="22"/>
          <w:szCs w:val="22"/>
        </w:rPr>
      </w:pPr>
    </w:p>
    <w:p w:rsidR="000E119A" w:rsidRDefault="00A078F5">
      <w:pPr>
        <w:jc w:val="center"/>
        <w:rPr>
          <w:rFonts w:ascii="Cambria" w:eastAsia="Helvetica Neue Light" w:hAnsi="Cambria" w:cs="Helvetica Neue Light"/>
          <w:b/>
          <w:sz w:val="22"/>
          <w:szCs w:val="22"/>
        </w:rPr>
      </w:pPr>
      <w:r>
        <w:rPr>
          <w:rFonts w:ascii="Times New Roman" w:hAnsi="Times New Roman" w:cs="Times New Roman"/>
          <w:b/>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rPr>
        <w:br/>
        <w:t>капитального строительства зоны ИТ-3</w:t>
      </w:r>
    </w:p>
    <w:p w:rsidR="000E119A" w:rsidRDefault="000E119A">
      <w:pPr>
        <w:rPr>
          <w:rFonts w:ascii="Cambria" w:eastAsia="Helvetica Neue Light" w:hAnsi="Cambria" w:cs="Helvetica Neue Light"/>
          <w:b/>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81"/>
        <w:gridCol w:w="2737"/>
        <w:gridCol w:w="3191"/>
      </w:tblGrid>
      <w:tr w:rsidR="000E119A">
        <w:trPr>
          <w:trHeight w:val="327"/>
        </w:trPr>
        <w:tc>
          <w:tcPr>
            <w:tcW w:w="3322"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Предельные (минимальные и (или) максимальные) размеры </w:t>
            </w:r>
            <w:r>
              <w:rPr>
                <w:rFonts w:ascii="Times New Roman" w:hAnsi="Times New Roman" w:cs="Times New Roman"/>
                <w:color w:val="auto"/>
                <w:sz w:val="22"/>
                <w:szCs w:val="22"/>
              </w:rPr>
              <w:lastRenderedPageBreak/>
              <w:t xml:space="preserve">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2"/>
                <w:szCs w:val="22"/>
              </w:rPr>
              <w:br/>
              <w:t>капитального строительства</w:t>
            </w:r>
          </w:p>
        </w:tc>
        <w:tc>
          <w:tcPr>
            <w:tcW w:w="1678"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Примечания</w:t>
            </w: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lastRenderedPageBreak/>
              <w:t>Предельные (минимальные и (или) максимальные) размеры земельных участков, в том числе их площадь</w:t>
            </w:r>
          </w:p>
        </w:tc>
        <w:tc>
          <w:tcPr>
            <w:tcW w:w="143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не подлежат установлению</w:t>
            </w:r>
          </w:p>
        </w:tc>
        <w:tc>
          <w:tcPr>
            <w:tcW w:w="1678" w:type="pct"/>
            <w:shd w:val="clear" w:color="auto" w:fill="FEFEFE"/>
            <w:tcMar>
              <w:top w:w="0" w:type="dxa"/>
              <w:left w:w="100" w:type="dxa"/>
              <w:bottom w:w="0" w:type="dxa"/>
              <w:right w:w="100" w:type="dxa"/>
            </w:tcMar>
            <w:vAlign w:val="center"/>
          </w:tcPr>
          <w:p w:rsidR="000E119A" w:rsidRDefault="000E119A">
            <w:pPr>
              <w:widowControl w:val="0"/>
              <w:contextualSpacing/>
              <w:jc w:val="both"/>
              <w:rPr>
                <w:rFonts w:ascii="Times New Roman" w:eastAsia="Helvetica Neue Light" w:hAnsi="Times New Roman"/>
                <w:sz w:val="22"/>
                <w:szCs w:val="22"/>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3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678" w:type="pct"/>
            <w:shd w:val="clear" w:color="auto" w:fill="FEFEFE"/>
            <w:tcMar>
              <w:top w:w="0" w:type="dxa"/>
              <w:left w:w="100" w:type="dxa"/>
              <w:bottom w:w="0" w:type="dxa"/>
              <w:right w:w="100" w:type="dxa"/>
            </w:tcMar>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Предельное количество этажей</w:t>
            </w:r>
          </w:p>
        </w:tc>
        <w:tc>
          <w:tcPr>
            <w:tcW w:w="143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678"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43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678"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3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678"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ИТ-3</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aff7"/>
        <w:widowControl w:val="0"/>
        <w:spacing w:after="0"/>
        <w:ind w:firstLine="0"/>
        <w:jc w:val="center"/>
        <w:rPr>
          <w:rFonts w:ascii="Times New Roman" w:hAnsi="Times New Roman" w:cs="Times New Roman"/>
          <w:b/>
          <w:color w:val="auto"/>
          <w:sz w:val="22"/>
          <w:szCs w:val="22"/>
        </w:rPr>
      </w:pPr>
    </w:p>
    <w:p w:rsidR="000E119A" w:rsidRDefault="00A078F5">
      <w:pPr>
        <w:pStyle w:val="ConsPlusNormal"/>
        <w:spacing w:before="240" w:after="240"/>
        <w:jc w:val="both"/>
        <w:outlineLvl w:val="3"/>
        <w:rPr>
          <w:b/>
          <w:szCs w:val="28"/>
        </w:rPr>
      </w:pPr>
      <w:r>
        <w:rPr>
          <w:b/>
          <w:szCs w:val="28"/>
        </w:rPr>
        <w:t>Статья 25.13. ОБ. Зона обеспечения обороны и безопасности</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ОБ</w:t>
      </w:r>
    </w:p>
    <w:p w:rsidR="000E119A" w:rsidRDefault="000E119A">
      <w:pPr>
        <w:pStyle w:val="24"/>
        <w:spacing w:before="0" w:after="0" w:line="240" w:lineRule="auto"/>
        <w:ind w:firstLine="709"/>
        <w:jc w:val="center"/>
        <w:rPr>
          <w:rFonts w:ascii="Times New Roman" w:hAnsi="Times New Roman"/>
          <w:b/>
          <w:sz w:val="28"/>
          <w:szCs w:val="28"/>
        </w:rPr>
      </w:pPr>
    </w:p>
    <w:tbl>
      <w:tblPr>
        <w:tblW w:w="501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15"/>
        <w:gridCol w:w="2551"/>
        <w:gridCol w:w="4875"/>
      </w:tblGrid>
      <w:tr w:rsidR="000E119A">
        <w:trPr>
          <w:trHeight w:val="327"/>
        </w:trPr>
        <w:tc>
          <w:tcPr>
            <w:tcW w:w="1108"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337"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55"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65"/>
        </w:trPr>
        <w:tc>
          <w:tcPr>
            <w:tcW w:w="110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33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555"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65"/>
        </w:trPr>
        <w:tc>
          <w:tcPr>
            <w:tcW w:w="1108"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337"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Стоянка транспортных </w:t>
            </w:r>
            <w:r>
              <w:rPr>
                <w:rFonts w:ascii="Times New Roman" w:eastAsia="Arial Unicode MS" w:hAnsi="Times New Roman" w:cs="Times New Roman"/>
                <w:sz w:val="22"/>
                <w:szCs w:val="22"/>
              </w:rPr>
              <w:lastRenderedPageBreak/>
              <w:t>средств</w:t>
            </w:r>
          </w:p>
        </w:tc>
        <w:tc>
          <w:tcPr>
            <w:tcW w:w="2555"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 xml:space="preserve">Размещение стоянок (парковок) легковых </w:t>
            </w:r>
            <w:r>
              <w:rPr>
                <w:rFonts w:ascii="Times New Roman" w:eastAsia="Arial Unicode MS" w:hAnsi="Times New Roman" w:cs="Times New Roman"/>
                <w:sz w:val="22"/>
                <w:szCs w:val="22"/>
              </w:rPr>
              <w:lastRenderedPageBreak/>
              <w:t>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5"/>
        </w:trPr>
        <w:tc>
          <w:tcPr>
            <w:tcW w:w="1108"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lastRenderedPageBreak/>
              <w:t>8.0</w:t>
            </w:r>
          </w:p>
        </w:tc>
        <w:tc>
          <w:tcPr>
            <w:tcW w:w="133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обороны и безопасности</w:t>
            </w:r>
          </w:p>
        </w:tc>
        <w:tc>
          <w:tcPr>
            <w:tcW w:w="2555"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r>
      <w:tr w:rsidR="000E119A">
        <w:tblPrEx>
          <w:shd w:val="clear" w:color="auto" w:fill="auto"/>
        </w:tblPrEx>
        <w:trPr>
          <w:trHeight w:val="65"/>
        </w:trPr>
        <w:tc>
          <w:tcPr>
            <w:tcW w:w="1108"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8.1</w:t>
            </w:r>
          </w:p>
        </w:tc>
        <w:tc>
          <w:tcPr>
            <w:tcW w:w="133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вооруженных сил</w:t>
            </w:r>
          </w:p>
        </w:tc>
        <w:tc>
          <w:tcPr>
            <w:tcW w:w="2555" w:type="pct"/>
            <w:shd w:val="clear" w:color="auto" w:fill="FEFEFE"/>
            <w:tcMar>
              <w:top w:w="0" w:type="dxa"/>
              <w:left w:w="100" w:type="dxa"/>
              <w:bottom w:w="0" w:type="dxa"/>
              <w:right w:w="100" w:type="dxa"/>
            </w:tcMar>
            <w:vAlign w:val="cente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r>
      <w:tr w:rsidR="000E119A">
        <w:tblPrEx>
          <w:shd w:val="clear" w:color="auto" w:fill="auto"/>
        </w:tblPrEx>
        <w:trPr>
          <w:trHeight w:val="65"/>
        </w:trPr>
        <w:tc>
          <w:tcPr>
            <w:tcW w:w="1108"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8.3</w:t>
            </w:r>
          </w:p>
        </w:tc>
        <w:tc>
          <w:tcPr>
            <w:tcW w:w="133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555"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251"/>
        </w:trPr>
        <w:tc>
          <w:tcPr>
            <w:tcW w:w="1108" w:type="pct"/>
            <w:shd w:val="clear" w:color="auto" w:fill="auto"/>
            <w:tcMar>
              <w:left w:w="103"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337" w:type="pct"/>
            <w:shd w:val="clear" w:color="auto" w:fill="auto"/>
            <w:tcMar>
              <w:left w:w="103"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555" w:type="pct"/>
            <w:shd w:val="clear" w:color="auto" w:fill="FFFFFF"/>
            <w:tcMar>
              <w:left w:w="103"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 xml:space="preserve">кодами </w:t>
              </w:r>
              <w:r>
                <w:rPr>
                  <w:rFonts w:ascii="Times New Roman" w:eastAsia="Arial Unicode MS" w:hAnsi="Times New Roman" w:cs="Times New Roman"/>
                  <w:sz w:val="22"/>
                  <w:szCs w:val="22"/>
                </w:rPr>
                <w:lastRenderedPageBreak/>
                <w:t>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bl>
    <w:p w:rsidR="000E119A" w:rsidRDefault="000E119A">
      <w:pPr>
        <w:pStyle w:val="24"/>
        <w:spacing w:before="0" w:after="0" w:line="240" w:lineRule="auto"/>
        <w:ind w:firstLine="709"/>
        <w:contextualSpacing/>
        <w:jc w:val="center"/>
        <w:rPr>
          <w:rFonts w:ascii="Times New Roman" w:hAnsi="Times New Roman"/>
          <w:b/>
          <w:sz w:val="24"/>
          <w:szCs w:val="24"/>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ОБ</w:t>
      </w:r>
    </w:p>
    <w:p w:rsidR="000E119A" w:rsidRDefault="000E119A">
      <w:pPr>
        <w:pStyle w:val="24"/>
        <w:spacing w:before="0" w:after="0" w:line="240" w:lineRule="auto"/>
        <w:ind w:firstLine="709"/>
        <w:jc w:val="center"/>
        <w:rPr>
          <w:rFonts w:ascii="Times New Roman" w:hAnsi="Times New Roman"/>
          <w:b/>
          <w:sz w:val="22"/>
        </w:rPr>
      </w:pPr>
    </w:p>
    <w:tbl>
      <w:tblPr>
        <w:tblW w:w="4993"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05"/>
        <w:gridCol w:w="2691"/>
        <w:gridCol w:w="4900"/>
      </w:tblGrid>
      <w:tr w:rsidR="000E119A">
        <w:trPr>
          <w:trHeight w:val="327"/>
        </w:trPr>
        <w:tc>
          <w:tcPr>
            <w:tcW w:w="1003"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17"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80"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ОБ</w:t>
      </w:r>
    </w:p>
    <w:p w:rsidR="000E119A" w:rsidRDefault="000E119A">
      <w:pPr>
        <w:pStyle w:val="aff7"/>
        <w:widowControl w:val="0"/>
        <w:spacing w:after="0"/>
        <w:ind w:hanging="1698"/>
        <w:rPr>
          <w:rFonts w:ascii="Cambria" w:hAnsi="Cambria"/>
          <w:color w:val="auto"/>
          <w:sz w:val="22"/>
          <w:szCs w:val="22"/>
        </w:rPr>
      </w:pPr>
    </w:p>
    <w:tbl>
      <w:tblPr>
        <w:tblStyle w:val="afd"/>
        <w:tblW w:w="935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082"/>
        <w:gridCol w:w="3409"/>
      </w:tblGrid>
      <w:tr w:rsidR="000E119A">
        <w:tc>
          <w:tcPr>
            <w:tcW w:w="95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4616"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79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356"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pStyle w:val="aff7"/>
        <w:widowControl w:val="0"/>
        <w:spacing w:after="0"/>
        <w:ind w:firstLine="0"/>
        <w:rPr>
          <w:rFonts w:ascii="Cambria" w:hAnsi="Cambria"/>
          <w:b/>
          <w:color w:val="auto"/>
          <w:sz w:val="22"/>
          <w:szCs w:val="22"/>
        </w:rPr>
      </w:pPr>
    </w:p>
    <w:p w:rsidR="000E119A" w:rsidRDefault="00A078F5">
      <w:pPr>
        <w:pStyle w:val="aff7"/>
        <w:widowControl w:val="0"/>
        <w:spacing w:after="0"/>
        <w:ind w:firstLine="0"/>
        <w:jc w:val="center"/>
        <w:rPr>
          <w:rFonts w:ascii="Cambria" w:hAnsi="Cambria"/>
          <w:b/>
          <w:color w:val="auto"/>
          <w:sz w:val="22"/>
          <w:szCs w:val="22"/>
        </w:rPr>
      </w:pPr>
      <w:r>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color w:val="auto"/>
        </w:rPr>
        <w:br/>
        <w:t>капитального строительства зоны ОБ</w:t>
      </w:r>
    </w:p>
    <w:p w:rsidR="000E119A" w:rsidRDefault="000E119A">
      <w:pPr>
        <w:pStyle w:val="aff7"/>
        <w:widowControl w:val="0"/>
        <w:spacing w:after="0"/>
        <w:ind w:firstLine="0"/>
        <w:rPr>
          <w:rFonts w:ascii="Cambria" w:hAnsi="Cambria"/>
          <w:b/>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82"/>
        <w:gridCol w:w="2595"/>
        <w:gridCol w:w="3300"/>
      </w:tblGrid>
      <w:tr w:rsidR="000E119A">
        <w:trPr>
          <w:trHeight w:val="327"/>
        </w:trPr>
        <w:tc>
          <w:tcPr>
            <w:tcW w:w="3259"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2"/>
                <w:szCs w:val="22"/>
              </w:rPr>
              <w:br/>
              <w:t>капитального строительства</w:t>
            </w:r>
          </w:p>
        </w:tc>
        <w:tc>
          <w:tcPr>
            <w:tcW w:w="1741"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273"/>
        </w:trPr>
        <w:tc>
          <w:tcPr>
            <w:tcW w:w="1890"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Предельные (минимальные и (или) максимальные) размеры земельных участков, в том числе их площадь</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не подлежат установлению</w:t>
            </w:r>
          </w:p>
        </w:tc>
        <w:tc>
          <w:tcPr>
            <w:tcW w:w="1741" w:type="pct"/>
            <w:shd w:val="clear" w:color="auto" w:fill="FEFEFE"/>
            <w:tcMar>
              <w:top w:w="0" w:type="dxa"/>
              <w:left w:w="100" w:type="dxa"/>
              <w:bottom w:w="0" w:type="dxa"/>
              <w:right w:w="100" w:type="dxa"/>
            </w:tcMar>
            <w:vAlign w:val="center"/>
          </w:tcPr>
          <w:p w:rsidR="000E119A" w:rsidRDefault="000E119A">
            <w:pPr>
              <w:widowControl w:val="0"/>
              <w:contextualSpacing/>
              <w:jc w:val="both"/>
              <w:rPr>
                <w:rFonts w:ascii="Times New Roman" w:eastAsia="Helvetica Neue Light" w:hAnsi="Times New Roman"/>
                <w:sz w:val="22"/>
                <w:szCs w:val="22"/>
              </w:rPr>
            </w:pPr>
          </w:p>
        </w:tc>
      </w:tr>
      <w:tr w:rsidR="000E119A">
        <w:tblPrEx>
          <w:shd w:val="clear" w:color="auto" w:fill="auto"/>
        </w:tblPrEx>
        <w:trPr>
          <w:trHeight w:val="273"/>
        </w:trPr>
        <w:tc>
          <w:tcPr>
            <w:tcW w:w="1890"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741" w:type="pct"/>
            <w:shd w:val="clear" w:color="auto" w:fill="FEFEFE"/>
            <w:tcMar>
              <w:top w:w="0" w:type="dxa"/>
              <w:left w:w="100" w:type="dxa"/>
              <w:bottom w:w="0" w:type="dxa"/>
              <w:right w:w="100" w:type="dxa"/>
            </w:tcMar>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125"/>
        </w:trPr>
        <w:tc>
          <w:tcPr>
            <w:tcW w:w="1890"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Предельное количество этажей</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41"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125"/>
        </w:trPr>
        <w:tc>
          <w:tcPr>
            <w:tcW w:w="1890"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41"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890"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41"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ОБ</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outlineLvl w:val="3"/>
        <w:rPr>
          <w:b/>
          <w:sz w:val="24"/>
          <w:szCs w:val="24"/>
        </w:rPr>
      </w:pPr>
    </w:p>
    <w:p w:rsidR="000E119A" w:rsidRDefault="00A078F5">
      <w:pPr>
        <w:pStyle w:val="ConsPlusNormal"/>
        <w:spacing w:before="240" w:after="240"/>
        <w:jc w:val="both"/>
        <w:outlineLvl w:val="3"/>
        <w:rPr>
          <w:b/>
          <w:szCs w:val="28"/>
        </w:rPr>
      </w:pPr>
      <w:r>
        <w:rPr>
          <w:b/>
          <w:szCs w:val="28"/>
        </w:rPr>
        <w:t>Статья 25.14. СН-1. Зона кладбищ</w:t>
      </w: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СН-1</w:t>
      </w:r>
    </w:p>
    <w:p w:rsidR="000E119A" w:rsidRDefault="000E119A">
      <w:pPr>
        <w:pStyle w:val="24"/>
        <w:spacing w:before="0" w:after="0" w:line="240" w:lineRule="auto"/>
        <w:ind w:firstLine="709"/>
        <w:jc w:val="center"/>
        <w:rPr>
          <w:rFonts w:ascii="Times New Roman" w:hAnsi="Times New Roman"/>
          <w:b/>
          <w:sz w:val="22"/>
        </w:rPr>
      </w:pPr>
    </w:p>
    <w:tbl>
      <w:tblPr>
        <w:tblW w:w="5000"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066"/>
        <w:gridCol w:w="2976"/>
        <w:gridCol w:w="4467"/>
      </w:tblGrid>
      <w:tr w:rsidR="000E119A">
        <w:trPr>
          <w:trHeight w:val="327"/>
          <w:jc w:val="center"/>
        </w:trPr>
        <w:tc>
          <w:tcPr>
            <w:tcW w:w="108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565"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234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65"/>
          <w:jc w:val="center"/>
        </w:trPr>
        <w:tc>
          <w:tcPr>
            <w:tcW w:w="108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56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349"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65"/>
          <w:jc w:val="center"/>
        </w:trPr>
        <w:tc>
          <w:tcPr>
            <w:tcW w:w="1086"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56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34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802"/>
          <w:jc w:val="center"/>
        </w:trPr>
        <w:tc>
          <w:tcPr>
            <w:tcW w:w="1086"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56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34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rPr>
          <w:trHeight w:val="802"/>
          <w:jc w:val="center"/>
        </w:trPr>
        <w:tc>
          <w:tcPr>
            <w:tcW w:w="1086"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3.7.1</w:t>
            </w:r>
          </w:p>
        </w:tc>
        <w:tc>
          <w:tcPr>
            <w:tcW w:w="156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Осуществление религиозных обрядов</w:t>
            </w:r>
          </w:p>
        </w:tc>
        <w:tc>
          <w:tcPr>
            <w:tcW w:w="234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tblPrEx>
          <w:shd w:val="clear" w:color="auto" w:fill="auto"/>
        </w:tblPrEx>
        <w:trPr>
          <w:trHeight w:val="802"/>
          <w:jc w:val="center"/>
        </w:trPr>
        <w:tc>
          <w:tcPr>
            <w:tcW w:w="108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565"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Стоянки транспорта общего пользования</w:t>
            </w:r>
          </w:p>
        </w:tc>
        <w:tc>
          <w:tcPr>
            <w:tcW w:w="234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стоянок транспортных средств, осуществляющих перевозки людей по установленному маршруту</w:t>
            </w:r>
          </w:p>
        </w:tc>
      </w:tr>
      <w:tr w:rsidR="000E119A">
        <w:tblPrEx>
          <w:shd w:val="clear" w:color="auto" w:fill="auto"/>
        </w:tblPrEx>
        <w:trPr>
          <w:trHeight w:val="802"/>
          <w:jc w:val="center"/>
        </w:trPr>
        <w:tc>
          <w:tcPr>
            <w:tcW w:w="1086"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56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349" w:type="pct"/>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E119A">
        <w:tblPrEx>
          <w:shd w:val="clear" w:color="auto" w:fill="auto"/>
        </w:tblPrEx>
        <w:trPr>
          <w:trHeight w:val="802"/>
          <w:jc w:val="center"/>
        </w:trPr>
        <w:tc>
          <w:tcPr>
            <w:tcW w:w="1086"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56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34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shd w:val="clear" w:color="auto" w:fill="auto"/>
        </w:tblPrEx>
        <w:trPr>
          <w:trHeight w:val="802"/>
          <w:jc w:val="center"/>
        </w:trPr>
        <w:tc>
          <w:tcPr>
            <w:tcW w:w="1086"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12.0.2</w:t>
            </w:r>
          </w:p>
        </w:tc>
        <w:tc>
          <w:tcPr>
            <w:tcW w:w="156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349"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592"/>
          <w:jc w:val="center"/>
        </w:trPr>
        <w:tc>
          <w:tcPr>
            <w:tcW w:w="108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12.1</w:t>
            </w:r>
          </w:p>
        </w:tc>
        <w:tc>
          <w:tcPr>
            <w:tcW w:w="156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Ритуальная деятельность</w:t>
            </w:r>
          </w:p>
        </w:tc>
        <w:tc>
          <w:tcPr>
            <w:tcW w:w="2349" w:type="pct"/>
            <w:shd w:val="clear" w:color="auto" w:fill="FEFEFE"/>
            <w:tcMar>
              <w:top w:w="0" w:type="dxa"/>
              <w:left w:w="100" w:type="dxa"/>
              <w:bottom w:w="0" w:type="dxa"/>
              <w:right w:w="100" w:type="dxa"/>
            </w:tcMar>
          </w:tcPr>
          <w:p w:rsidR="000E119A" w:rsidRDefault="00A078F5">
            <w:pPr>
              <w:widowControl w:val="0"/>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bl>
    <w:p w:rsidR="000E119A" w:rsidRDefault="000E119A">
      <w:pPr>
        <w:pStyle w:val="24"/>
        <w:spacing w:before="0" w:after="0" w:line="240" w:lineRule="auto"/>
        <w:ind w:firstLine="709"/>
        <w:jc w:val="center"/>
        <w:rPr>
          <w:rFonts w:ascii="Times New Roman" w:hAnsi="Times New Roman"/>
          <w:b/>
          <w:sz w:val="22"/>
        </w:rPr>
      </w:pP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СН-1</w:t>
      </w:r>
    </w:p>
    <w:p w:rsidR="000E119A" w:rsidRDefault="000E119A">
      <w:pPr>
        <w:pStyle w:val="24"/>
        <w:spacing w:before="0" w:after="0" w:line="240" w:lineRule="auto"/>
        <w:ind w:firstLine="709"/>
        <w:jc w:val="center"/>
        <w:rPr>
          <w:rFonts w:ascii="Times New Roman" w:hAnsi="Times New Roman"/>
          <w:b/>
          <w:sz w:val="22"/>
        </w:rPr>
      </w:pPr>
    </w:p>
    <w:tbl>
      <w:tblPr>
        <w:tblW w:w="4956" w:type="pct"/>
        <w:tblInd w:w="7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927"/>
        <w:gridCol w:w="2701"/>
        <w:gridCol w:w="4797"/>
      </w:tblGrid>
      <w:tr w:rsidR="000E119A">
        <w:trPr>
          <w:trHeight w:val="327"/>
        </w:trPr>
        <w:tc>
          <w:tcPr>
            <w:tcW w:w="40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744"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2855"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lang w:eastAsia="ru-RU"/>
              </w:rPr>
            </w:pPr>
            <w:r>
              <w:rPr>
                <w:rFonts w:ascii="Times New Roman" w:eastAsia="Helvetica Neue Light" w:hAnsi="Times New Roman" w:cs="Times New Roman"/>
                <w:sz w:val="24"/>
                <w:szCs w:val="24"/>
              </w:rPr>
              <w:t>не требуют установления.</w:t>
            </w:r>
          </w:p>
        </w:tc>
      </w:tr>
    </w:tbl>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w:t>
      </w: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зоны СН-1</w:t>
      </w:r>
    </w:p>
    <w:p w:rsidR="000E119A" w:rsidRDefault="000E119A">
      <w:pPr>
        <w:pStyle w:val="aff7"/>
        <w:widowControl w:val="0"/>
        <w:spacing w:after="0"/>
        <w:ind w:hanging="1698"/>
        <w:rPr>
          <w:rFonts w:ascii="Cambria" w:hAnsi="Cambria"/>
          <w:color w:val="auto"/>
          <w:sz w:val="22"/>
          <w:szCs w:val="22"/>
        </w:rPr>
      </w:pPr>
    </w:p>
    <w:tbl>
      <w:tblPr>
        <w:tblStyle w:val="af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3"/>
        <w:gridCol w:w="3148"/>
        <w:gridCol w:w="4326"/>
      </w:tblGrid>
      <w:tr w:rsidR="000E119A">
        <w:tc>
          <w:tcPr>
            <w:tcW w:w="950" w:type="dxa"/>
            <w:shd w:val="clear" w:color="auto" w:fill="D9D9D9" w:themeFill="background1" w:themeFillShade="D9"/>
            <w:vAlign w:val="center"/>
          </w:tcPr>
          <w:p w:rsidR="000E119A" w:rsidRDefault="00A078F5">
            <w:pPr>
              <w:pStyle w:val="affd"/>
              <w:jc w:val="center"/>
              <w:rPr>
                <w:b/>
              </w:rPr>
            </w:pPr>
            <w:r>
              <w:rPr>
                <w:b/>
              </w:rPr>
              <w:t>код классификатора</w:t>
            </w:r>
          </w:p>
        </w:tc>
        <w:tc>
          <w:tcPr>
            <w:tcW w:w="3504" w:type="dxa"/>
            <w:shd w:val="clear" w:color="auto" w:fill="D9D9D9" w:themeFill="background1" w:themeFillShade="D9"/>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5003" w:type="dxa"/>
            <w:shd w:val="clear" w:color="auto" w:fill="D9D9D9" w:themeFill="background1" w:themeFillShade="D9"/>
            <w:vAlign w:val="center"/>
          </w:tcPr>
          <w:p w:rsidR="000E119A" w:rsidRDefault="00A078F5">
            <w:pPr>
              <w:pStyle w:val="affd"/>
              <w:jc w:val="center"/>
              <w:rPr>
                <w:b/>
              </w:rPr>
            </w:pPr>
            <w:r>
              <w:rPr>
                <w:b/>
              </w:rPr>
              <w:t>описание вида разрешённого использования</w:t>
            </w:r>
          </w:p>
        </w:tc>
      </w:tr>
      <w:tr w:rsidR="000E119A">
        <w:tc>
          <w:tcPr>
            <w:tcW w:w="9457"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rPr>
          <w:rFonts w:ascii="Cambria" w:eastAsia="Helvetica Neue Light" w:hAnsi="Cambria" w:cs="Helvetica Neue Light"/>
          <w:b/>
          <w:sz w:val="22"/>
          <w:szCs w:val="22"/>
        </w:rPr>
      </w:pPr>
    </w:p>
    <w:p w:rsidR="000E119A" w:rsidRDefault="00A078F5">
      <w:pPr>
        <w:jc w:val="center"/>
        <w:rPr>
          <w:rFonts w:ascii="Cambria" w:eastAsia="Helvetica Neue Light" w:hAnsi="Cambria" w:cs="Helvetica Neue Light"/>
          <w:b/>
          <w:sz w:val="22"/>
          <w:szCs w:val="22"/>
        </w:rPr>
      </w:pPr>
      <w:r>
        <w:rPr>
          <w:rFonts w:ascii="Times New Roman" w:hAnsi="Times New Roman" w:cs="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СН-1</w:t>
      </w:r>
    </w:p>
    <w:p w:rsidR="000E119A" w:rsidRDefault="000E119A">
      <w:pPr>
        <w:rPr>
          <w:rFonts w:ascii="Cambria" w:eastAsia="Helvetica Neue Light" w:hAnsi="Cambria" w:cs="Helvetica Neue Light"/>
          <w:b/>
          <w:sz w:val="22"/>
          <w:szCs w:val="22"/>
        </w:rPr>
      </w:pPr>
    </w:p>
    <w:tbl>
      <w:tblPr>
        <w:tblW w:w="4986" w:type="pct"/>
        <w:tblInd w:w="17"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07"/>
        <w:gridCol w:w="2835"/>
        <w:gridCol w:w="3040"/>
      </w:tblGrid>
      <w:tr w:rsidR="000E119A">
        <w:trPr>
          <w:trHeight w:val="327"/>
        </w:trPr>
        <w:tc>
          <w:tcPr>
            <w:tcW w:w="3397"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40" w:name="_Toc14774949"/>
            <w:bookmarkStart w:id="41" w:name="_Toc14774952"/>
            <w:r>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0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1902"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Предельные (минимальные и (или) максимальные) размеры земельных участков, в том числе их площадь</w:t>
            </w:r>
          </w:p>
        </w:tc>
        <w:tc>
          <w:tcPr>
            <w:tcW w:w="1495"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z w:val="22"/>
                <w:szCs w:val="22"/>
              </w:rPr>
            </w:pPr>
          </w:p>
        </w:tc>
        <w:tc>
          <w:tcPr>
            <w:tcW w:w="16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0E119A">
        <w:tblPrEx>
          <w:shd w:val="clear" w:color="auto" w:fill="auto"/>
        </w:tblPrEx>
        <w:trPr>
          <w:trHeight w:val="273"/>
        </w:trPr>
        <w:tc>
          <w:tcPr>
            <w:tcW w:w="1902"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для размещения кладбища</w:t>
            </w:r>
          </w:p>
        </w:tc>
        <w:tc>
          <w:tcPr>
            <w:tcW w:w="149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более 40 га</w:t>
            </w:r>
          </w:p>
        </w:tc>
        <w:tc>
          <w:tcPr>
            <w:tcW w:w="16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0E119A">
        <w:tblPrEx>
          <w:shd w:val="clear" w:color="auto" w:fill="auto"/>
        </w:tblPrEx>
        <w:trPr>
          <w:trHeight w:val="273"/>
        </w:trPr>
        <w:tc>
          <w:tcPr>
            <w:tcW w:w="190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rPr>
            </w:pPr>
            <w:r>
              <w:rPr>
                <w:rFonts w:ascii="Times New Roman" w:eastAsia="Helvetica Neue Light" w:hAnsi="Times New Roman"/>
              </w:rPr>
              <w:t>для иных видов разрешенного использования земельных участков</w:t>
            </w:r>
          </w:p>
        </w:tc>
        <w:tc>
          <w:tcPr>
            <w:tcW w:w="1495"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rPr>
            </w:pPr>
            <w:r>
              <w:rPr>
                <w:rFonts w:ascii="Times New Roman" w:eastAsia="Helvetica Neue Light" w:hAnsi="Times New Roman"/>
              </w:rPr>
              <w:t>не подлежат установлению</w:t>
            </w:r>
          </w:p>
        </w:tc>
        <w:tc>
          <w:tcPr>
            <w:tcW w:w="16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0E119A">
        <w:tblPrEx>
          <w:shd w:val="clear" w:color="auto" w:fill="auto"/>
        </w:tblPrEx>
        <w:trPr>
          <w:trHeight w:val="273"/>
        </w:trPr>
        <w:tc>
          <w:tcPr>
            <w:tcW w:w="1902"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603" w:type="pct"/>
            <w:shd w:val="clear" w:color="auto" w:fill="FEFEFE"/>
            <w:tcMar>
              <w:top w:w="0" w:type="dxa"/>
              <w:left w:w="100" w:type="dxa"/>
              <w:bottom w:w="0" w:type="dxa"/>
              <w:right w:w="100" w:type="dxa"/>
            </w:tcMar>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179"/>
        </w:trPr>
        <w:tc>
          <w:tcPr>
            <w:tcW w:w="1902" w:type="pct"/>
            <w:shd w:val="clear" w:color="auto" w:fill="auto"/>
            <w:tcMar>
              <w:left w:w="103" w:type="dxa"/>
            </w:tcMar>
            <w:vAlign w:val="center"/>
          </w:tcPr>
          <w:p w:rsidR="000E119A" w:rsidRDefault="00A078F5">
            <w:pPr>
              <w:pStyle w:val="afff4"/>
              <w:spacing w:before="0" w:after="0" w:line="240" w:lineRule="auto"/>
              <w:rPr>
                <w:rFonts w:ascii="Times New Roman" w:hAnsi="Times New Roman" w:cs="Times New Roman"/>
                <w:sz w:val="22"/>
                <w:lang w:val="ru-RU"/>
              </w:rPr>
            </w:pPr>
            <w:r>
              <w:rPr>
                <w:rFonts w:ascii="Times New Roman" w:hAnsi="Times New Roman" w:cs="Times New Roman"/>
                <w:sz w:val="22"/>
                <w:lang w:val="ru-RU"/>
              </w:rPr>
              <w:t>Предельное количество этажей</w:t>
            </w:r>
          </w:p>
        </w:tc>
        <w:tc>
          <w:tcPr>
            <w:tcW w:w="1495" w:type="pct"/>
            <w:shd w:val="clear" w:color="auto" w:fill="auto"/>
            <w:vAlign w:val="center"/>
          </w:tcPr>
          <w:p w:rsidR="000E119A" w:rsidRDefault="00A078F5">
            <w:pPr>
              <w:pStyle w:val="afff4"/>
              <w:spacing w:before="0" w:after="0" w:line="240" w:lineRule="auto"/>
              <w:jc w:val="center"/>
              <w:rPr>
                <w:rFonts w:ascii="Times New Roman" w:hAnsi="Times New Roman" w:cs="Times New Roman"/>
                <w:sz w:val="22"/>
                <w:lang w:val="ru-RU"/>
              </w:rPr>
            </w:pPr>
            <w:r>
              <w:rPr>
                <w:rFonts w:ascii="Times New Roman" w:hAnsi="Times New Roman" w:cs="Times New Roman"/>
                <w:sz w:val="22"/>
                <w:lang w:val="ru-RU"/>
              </w:rPr>
              <w:t>не подлежит установлению</w:t>
            </w:r>
          </w:p>
        </w:tc>
        <w:tc>
          <w:tcPr>
            <w:tcW w:w="1603" w:type="pct"/>
            <w:shd w:val="clear" w:color="auto" w:fill="auto"/>
            <w:vAlign w:val="center"/>
          </w:tcPr>
          <w:p w:rsidR="000E119A" w:rsidRDefault="000E119A">
            <w:pPr>
              <w:pStyle w:val="afff4"/>
              <w:spacing w:before="0" w:after="0" w:line="240" w:lineRule="auto"/>
              <w:rPr>
                <w:rFonts w:ascii="Times New Roman" w:hAnsi="Times New Roman" w:cs="Times New Roman"/>
                <w:sz w:val="22"/>
                <w:lang w:val="ru-RU"/>
              </w:rPr>
            </w:pPr>
          </w:p>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187"/>
        </w:trPr>
        <w:tc>
          <w:tcPr>
            <w:tcW w:w="1902" w:type="pct"/>
            <w:shd w:val="clear" w:color="auto" w:fill="auto"/>
            <w:tcMar>
              <w:left w:w="103" w:type="dxa"/>
            </w:tcMar>
            <w:vAlign w:val="center"/>
          </w:tcPr>
          <w:p w:rsidR="000E119A" w:rsidRDefault="00A078F5">
            <w:pPr>
              <w:pStyle w:val="afff4"/>
              <w:spacing w:before="0" w:after="0" w:line="240" w:lineRule="auto"/>
              <w:rPr>
                <w:rFonts w:ascii="Times New Roman" w:hAnsi="Times New Roman" w:cs="Times New Roman"/>
                <w:sz w:val="22"/>
                <w:lang w:val="ru-RU"/>
              </w:rPr>
            </w:pPr>
            <w:r>
              <w:rPr>
                <w:rFonts w:ascii="Times New Roman" w:hAnsi="Times New Roman" w:cs="Times New Roman"/>
                <w:sz w:val="22"/>
                <w:lang w:val="ru-RU"/>
              </w:rPr>
              <w:t>Предельная высота зданий, строений, сооружений</w:t>
            </w:r>
          </w:p>
        </w:tc>
        <w:tc>
          <w:tcPr>
            <w:tcW w:w="1495" w:type="pct"/>
            <w:shd w:val="clear" w:color="auto" w:fill="auto"/>
            <w:vAlign w:val="center"/>
          </w:tcPr>
          <w:p w:rsidR="000E119A" w:rsidRDefault="00A078F5">
            <w:pPr>
              <w:pStyle w:val="afff4"/>
              <w:spacing w:before="0" w:after="0" w:line="240" w:lineRule="auto"/>
              <w:jc w:val="center"/>
              <w:rPr>
                <w:rFonts w:ascii="Times New Roman" w:hAnsi="Times New Roman" w:cs="Times New Roman"/>
                <w:sz w:val="22"/>
                <w:lang w:val="ru-RU"/>
              </w:rPr>
            </w:pPr>
            <w:r>
              <w:rPr>
                <w:rFonts w:ascii="Times New Roman" w:hAnsi="Times New Roman" w:cs="Times New Roman"/>
                <w:sz w:val="22"/>
                <w:lang w:val="ru-RU"/>
              </w:rPr>
              <w:t>не подлежит установлению</w:t>
            </w:r>
          </w:p>
        </w:tc>
        <w:tc>
          <w:tcPr>
            <w:tcW w:w="1603" w:type="pct"/>
            <w:shd w:val="clear" w:color="auto" w:fill="auto"/>
            <w:vAlign w:val="center"/>
          </w:tcPr>
          <w:p w:rsidR="000E119A" w:rsidRDefault="000E119A">
            <w:pPr>
              <w:pStyle w:val="afff4"/>
              <w:spacing w:before="0" w:after="0" w:line="240" w:lineRule="auto"/>
              <w:rPr>
                <w:rFonts w:ascii="Times New Roman" w:hAnsi="Times New Roman" w:cs="Times New Roman"/>
                <w:sz w:val="22"/>
                <w:lang w:val="ru-RU"/>
              </w:rPr>
            </w:pPr>
          </w:p>
        </w:tc>
      </w:tr>
      <w:tr w:rsidR="000E119A">
        <w:tblPrEx>
          <w:shd w:val="clear" w:color="auto" w:fill="auto"/>
        </w:tblPrEx>
        <w:trPr>
          <w:trHeight w:val="273"/>
        </w:trPr>
        <w:tc>
          <w:tcPr>
            <w:tcW w:w="1902"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95" w:type="pct"/>
            <w:shd w:val="clear" w:color="auto" w:fill="FEFEFE"/>
            <w:tcMar>
              <w:top w:w="0" w:type="dxa"/>
              <w:left w:w="100" w:type="dxa"/>
              <w:bottom w:w="0" w:type="dxa"/>
              <w:right w:w="100" w:type="dxa"/>
            </w:tcMar>
            <w:vAlign w:val="center"/>
          </w:tcPr>
          <w:p w:rsidR="000E119A" w:rsidRDefault="00A078F5">
            <w:pPr>
              <w:pStyle w:val="afff4"/>
              <w:spacing w:before="0" w:after="0" w:line="240" w:lineRule="auto"/>
              <w:jc w:val="center"/>
              <w:rPr>
                <w:rFonts w:ascii="Times New Roman" w:hAnsi="Times New Roman" w:cs="Times New Roman"/>
                <w:sz w:val="22"/>
                <w:lang w:val="ru-RU"/>
              </w:rPr>
            </w:pPr>
            <w:r>
              <w:rPr>
                <w:rFonts w:ascii="Times New Roman" w:hAnsi="Times New Roman" w:cs="Times New Roman"/>
                <w:sz w:val="22"/>
                <w:lang w:val="ru-RU"/>
              </w:rPr>
              <w:t>не подлежит установлению</w:t>
            </w:r>
          </w:p>
        </w:tc>
        <w:tc>
          <w:tcPr>
            <w:tcW w:w="16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bookmarkEnd w:id="40"/>
      <w:bookmarkEnd w:id="41"/>
    </w:tbl>
    <w:p w:rsidR="000E119A" w:rsidRDefault="000E119A">
      <w:pPr>
        <w:pStyle w:val="aff7"/>
        <w:widowControl w:val="0"/>
        <w:spacing w:after="0"/>
        <w:ind w:firstLine="0"/>
        <w:jc w:val="center"/>
        <w:rPr>
          <w:rFonts w:ascii="Times New Roman" w:hAnsi="Times New Roman" w:cstheme="minorBidi"/>
          <w:b/>
          <w:color w:val="auto"/>
          <w:sz w:val="22"/>
          <w:szCs w:val="22"/>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СН-1</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rPr>
          <w:b/>
          <w:sz w:val="24"/>
          <w:szCs w:val="24"/>
        </w:rPr>
      </w:pPr>
    </w:p>
    <w:p w:rsidR="000E119A" w:rsidRDefault="00A078F5">
      <w:pPr>
        <w:rPr>
          <w:rFonts w:ascii="Times New Roman" w:eastAsia="Times New Roman" w:hAnsi="Times New Roman" w:cs="Times New Roman"/>
          <w:b/>
        </w:rPr>
      </w:pPr>
      <w:r>
        <w:rPr>
          <w:b/>
        </w:rPr>
        <w:br w:type="page"/>
      </w:r>
    </w:p>
    <w:p w:rsidR="000E119A" w:rsidRDefault="00A078F5">
      <w:pPr>
        <w:pStyle w:val="ConsPlusNormal"/>
        <w:spacing w:before="240" w:after="240"/>
        <w:jc w:val="both"/>
        <w:outlineLvl w:val="3"/>
        <w:rPr>
          <w:b/>
          <w:szCs w:val="28"/>
        </w:rPr>
      </w:pPr>
      <w:r>
        <w:rPr>
          <w:b/>
          <w:szCs w:val="28"/>
        </w:rPr>
        <w:lastRenderedPageBreak/>
        <w:t>Статья 25.15. СН-2. Зона размещения полигонов ТКО</w:t>
      </w: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СН-2</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42"/>
        <w:gridCol w:w="2836"/>
        <w:gridCol w:w="4831"/>
      </w:tblGrid>
      <w:tr w:rsidR="000E119A">
        <w:trPr>
          <w:trHeight w:val="327"/>
        </w:trPr>
        <w:tc>
          <w:tcPr>
            <w:tcW w:w="96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9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540"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65"/>
        </w:trPr>
        <w:tc>
          <w:tcPr>
            <w:tcW w:w="9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49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540"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65"/>
        </w:trPr>
        <w:tc>
          <w:tcPr>
            <w:tcW w:w="969"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49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540" w:type="pct"/>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blPrEx>
          <w:shd w:val="clear" w:color="auto" w:fill="auto"/>
        </w:tblPrEx>
        <w:trPr>
          <w:trHeight w:val="65"/>
        </w:trPr>
        <w:tc>
          <w:tcPr>
            <w:tcW w:w="969"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49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540"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shd w:val="clear" w:color="auto" w:fill="auto"/>
        </w:tblPrEx>
        <w:trPr>
          <w:trHeight w:val="65"/>
        </w:trPr>
        <w:tc>
          <w:tcPr>
            <w:tcW w:w="969"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49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540"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65"/>
        </w:trPr>
        <w:tc>
          <w:tcPr>
            <w:tcW w:w="96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12.2</w:t>
            </w:r>
          </w:p>
        </w:tc>
        <w:tc>
          <w:tcPr>
            <w:tcW w:w="149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Специальная деятельность</w:t>
            </w:r>
          </w:p>
        </w:tc>
        <w:tc>
          <w:tcPr>
            <w:tcW w:w="2540" w:type="pct"/>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w:t>
            </w:r>
            <w:r>
              <w:rPr>
                <w:rFonts w:ascii="Times New Roman" w:eastAsia="Helvetica Neue Light" w:hAnsi="Times New Roman" w:cs="Times New Roman"/>
                <w:sz w:val="22"/>
                <w:szCs w:val="22"/>
              </w:rPr>
              <w:lastRenderedPageBreak/>
              <w:t>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0E119A" w:rsidRDefault="000E119A">
      <w:pPr>
        <w:rPr>
          <w:rFonts w:ascii="Times New Roman" w:eastAsiaTheme="minorHAnsi" w:hAnsi="Times New Roman"/>
          <w:b/>
          <w:lang w:eastAsia="en-US"/>
        </w:rPr>
      </w:pP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СН-2</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85"/>
        <w:gridCol w:w="2693"/>
        <w:gridCol w:w="4831"/>
      </w:tblGrid>
      <w:tr w:rsidR="000E119A">
        <w:trPr>
          <w:trHeight w:val="327"/>
        </w:trPr>
        <w:tc>
          <w:tcPr>
            <w:tcW w:w="1044"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41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2540"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pStyle w:val="aff7"/>
        <w:widowControl w:val="0"/>
        <w:spacing w:after="0"/>
        <w:ind w:firstLine="2127"/>
        <w:rPr>
          <w:rFonts w:ascii="Cambria" w:hAnsi="Cambria"/>
          <w:b/>
          <w:color w:val="auto"/>
          <w:sz w:val="22"/>
          <w:szCs w:val="22"/>
        </w:rPr>
      </w:pPr>
    </w:p>
    <w:p w:rsidR="000E119A" w:rsidRDefault="00A078F5">
      <w:pPr>
        <w:pStyle w:val="aff7"/>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СН-2</w:t>
      </w:r>
    </w:p>
    <w:p w:rsidR="000E119A" w:rsidRDefault="000E119A">
      <w:pPr>
        <w:pStyle w:val="aff7"/>
        <w:widowControl w:val="0"/>
        <w:spacing w:after="0"/>
        <w:ind w:hanging="1698"/>
        <w:rPr>
          <w:rFonts w:ascii="Cambria" w:hAnsi="Cambria"/>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3"/>
        <w:gridCol w:w="3124"/>
        <w:gridCol w:w="4458"/>
      </w:tblGrid>
      <w:tr w:rsidR="000E119A">
        <w:tc>
          <w:tcPr>
            <w:tcW w:w="950" w:type="dxa"/>
            <w:shd w:val="clear" w:color="auto" w:fill="D9D9D9" w:themeFill="background1" w:themeFillShade="D9"/>
            <w:vAlign w:val="center"/>
          </w:tcPr>
          <w:p w:rsidR="000E119A" w:rsidRDefault="00A078F5">
            <w:pPr>
              <w:pStyle w:val="affd"/>
              <w:jc w:val="center"/>
              <w:rPr>
                <w:b/>
              </w:rPr>
            </w:pPr>
            <w:r>
              <w:rPr>
                <w:b/>
              </w:rPr>
              <w:t>код классификатора</w:t>
            </w:r>
          </w:p>
        </w:tc>
        <w:tc>
          <w:tcPr>
            <w:tcW w:w="3464" w:type="dxa"/>
            <w:shd w:val="clear" w:color="auto" w:fill="D9D9D9" w:themeFill="background1" w:themeFillShade="D9"/>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5151" w:type="dxa"/>
            <w:shd w:val="clear" w:color="auto" w:fill="D9D9D9" w:themeFill="background1" w:themeFillShade="D9"/>
            <w:vAlign w:val="center"/>
          </w:tcPr>
          <w:p w:rsidR="000E119A" w:rsidRDefault="00A078F5">
            <w:pPr>
              <w:pStyle w:val="affd"/>
              <w:jc w:val="center"/>
              <w:rPr>
                <w:b/>
              </w:rPr>
            </w:pPr>
            <w:r>
              <w:rPr>
                <w:b/>
              </w:rPr>
              <w:t>описание вида разрешённого использования</w:t>
            </w:r>
          </w:p>
        </w:tc>
      </w:tr>
      <w:tr w:rsidR="000E119A">
        <w:tc>
          <w:tcPr>
            <w:tcW w:w="9565"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pStyle w:val="aff7"/>
        <w:widowControl w:val="0"/>
        <w:spacing w:after="0"/>
        <w:rPr>
          <w:rFonts w:ascii="Cambria" w:hAnsi="Cambria"/>
          <w:b/>
          <w:color w:val="auto"/>
          <w:sz w:val="22"/>
          <w:szCs w:val="22"/>
        </w:rPr>
      </w:pPr>
    </w:p>
    <w:p w:rsidR="000E119A" w:rsidRDefault="00A078F5">
      <w:pPr>
        <w:pStyle w:val="aff7"/>
        <w:widowControl w:val="0"/>
        <w:spacing w:after="0"/>
        <w:jc w:val="center"/>
        <w:rPr>
          <w:rFonts w:ascii="Cambria" w:hAnsi="Cambria"/>
          <w:b/>
          <w:color w:val="auto"/>
          <w:sz w:val="22"/>
          <w:szCs w:val="22"/>
        </w:rPr>
      </w:pPr>
      <w:r>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Pr>
          <w:rFonts w:ascii="Times New Roman" w:hAnsi="Times New Roman" w:cs="Times New Roman"/>
          <w:b/>
          <w:color w:val="auto"/>
        </w:rPr>
        <w:br/>
        <w:t>объектов капитального строительства СН-2</w:t>
      </w:r>
    </w:p>
    <w:p w:rsidR="000E119A" w:rsidRDefault="000E119A">
      <w:pPr>
        <w:pStyle w:val="aff7"/>
        <w:widowControl w:val="0"/>
        <w:spacing w:after="0"/>
        <w:rPr>
          <w:rFonts w:ascii="Cambria" w:hAnsi="Cambria"/>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912"/>
        <w:gridCol w:w="1900"/>
        <w:gridCol w:w="3697"/>
      </w:tblGrid>
      <w:tr w:rsidR="000E119A">
        <w:trPr>
          <w:trHeight w:val="327"/>
        </w:trPr>
        <w:tc>
          <w:tcPr>
            <w:tcW w:w="3056"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Pr>
                <w:rFonts w:ascii="Times New Roman" w:hAnsi="Times New Roman" w:cs="Times New Roman"/>
                <w:color w:val="auto"/>
                <w:sz w:val="24"/>
                <w:szCs w:val="24"/>
              </w:rPr>
              <w:br/>
              <w:t>объектов капитального строительства</w:t>
            </w:r>
          </w:p>
        </w:tc>
        <w:tc>
          <w:tcPr>
            <w:tcW w:w="194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pacing w:val="-4"/>
                <w:sz w:val="22"/>
                <w:szCs w:val="22"/>
              </w:rPr>
            </w:pPr>
            <w:r>
              <w:rPr>
                <w:rFonts w:ascii="Times New Roman" w:eastAsia="Helvetica Neue Light" w:hAnsi="Times New Roman"/>
                <w:spacing w:val="-4"/>
                <w:sz w:val="22"/>
                <w:szCs w:val="22"/>
              </w:rPr>
              <w:t>Предельные (минимальные и (или) максимальные) размеры земельных участков, в том числе их площадь</w:t>
            </w:r>
          </w:p>
        </w:tc>
        <w:tc>
          <w:tcPr>
            <w:tcW w:w="99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944"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pacing w:val="-4"/>
                <w:sz w:val="22"/>
                <w:szCs w:val="22"/>
              </w:rPr>
            </w:pPr>
            <w:r>
              <w:rPr>
                <w:rFonts w:ascii="Times New Roman" w:eastAsia="Helvetica Neue Light" w:hAnsi="Times New Roman"/>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1 м</w:t>
            </w:r>
          </w:p>
        </w:tc>
        <w:tc>
          <w:tcPr>
            <w:tcW w:w="1944" w:type="pct"/>
            <w:shd w:val="clear" w:color="auto" w:fill="FEFEFE"/>
            <w:tcMar>
              <w:top w:w="0" w:type="dxa"/>
              <w:left w:w="100" w:type="dxa"/>
              <w:bottom w:w="0" w:type="dxa"/>
              <w:right w:w="100" w:type="dxa"/>
            </w:tcMar>
            <w:vAlign w:val="center"/>
          </w:tcPr>
          <w:p w:rsidR="000E119A" w:rsidRDefault="00A078F5">
            <w:pPr>
              <w:pStyle w:val="affff4"/>
              <w:spacing w:after="0" w:line="240" w:lineRule="auto"/>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pacing w:val="-4"/>
                <w:sz w:val="22"/>
                <w:szCs w:val="22"/>
              </w:rPr>
            </w:pPr>
            <w:r>
              <w:rPr>
                <w:rFonts w:ascii="Times New Roman" w:eastAsia="Helvetica Neue Light" w:hAnsi="Times New Roman"/>
                <w:spacing w:val="-4"/>
                <w:sz w:val="22"/>
                <w:szCs w:val="22"/>
              </w:rPr>
              <w:t>Предельное количество этажей</w:t>
            </w:r>
          </w:p>
        </w:tc>
        <w:tc>
          <w:tcPr>
            <w:tcW w:w="99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944"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pacing w:val="-4"/>
                <w:sz w:val="22"/>
                <w:szCs w:val="22"/>
              </w:rPr>
            </w:pPr>
            <w:r>
              <w:rPr>
                <w:rFonts w:ascii="Times New Roman" w:eastAsia="Helvetica Neue Light" w:hAnsi="Times New Roman"/>
                <w:spacing w:val="-4"/>
                <w:sz w:val="22"/>
                <w:szCs w:val="22"/>
              </w:rPr>
              <w:t>Предельная высота зданий</w:t>
            </w:r>
          </w:p>
        </w:tc>
        <w:tc>
          <w:tcPr>
            <w:tcW w:w="99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944"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pacing w:val="-4"/>
                <w:sz w:val="22"/>
                <w:szCs w:val="22"/>
              </w:rPr>
            </w:pPr>
            <w:r>
              <w:rPr>
                <w:rFonts w:ascii="Times New Roman" w:eastAsia="Helvetica Neue Light" w:hAnsi="Times New Roman"/>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9"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944"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lastRenderedPageBreak/>
        <w:t>Требования к архитектурно-градостроительному облику объектов капитального строительства зоны СН-2</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aff7"/>
        <w:widowControl w:val="0"/>
        <w:spacing w:after="0"/>
        <w:ind w:firstLine="0"/>
        <w:jc w:val="center"/>
        <w:rPr>
          <w:rFonts w:ascii="Times New Roman" w:hAnsi="Times New Roman" w:cs="Times New Roman"/>
          <w:b/>
          <w:color w:val="auto"/>
          <w:sz w:val="22"/>
          <w:szCs w:val="22"/>
        </w:rPr>
      </w:pPr>
    </w:p>
    <w:p w:rsidR="000E119A" w:rsidRDefault="00A078F5">
      <w:pPr>
        <w:pStyle w:val="ConsPlusNormal"/>
        <w:spacing w:before="240" w:after="240"/>
        <w:jc w:val="both"/>
        <w:outlineLvl w:val="3"/>
        <w:rPr>
          <w:b/>
          <w:szCs w:val="28"/>
        </w:rPr>
      </w:pPr>
      <w:r>
        <w:rPr>
          <w:b/>
          <w:szCs w:val="28"/>
        </w:rPr>
        <w:t>Статья 25.16. СХ-1. Зона сельскохозяйственного использования</w:t>
      </w: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СХ-1</w:t>
      </w:r>
    </w:p>
    <w:p w:rsidR="000E119A" w:rsidRDefault="000E119A">
      <w:pPr>
        <w:pStyle w:val="24"/>
        <w:spacing w:before="0" w:after="0" w:line="240" w:lineRule="auto"/>
        <w:ind w:firstLine="709"/>
        <w:jc w:val="center"/>
        <w:rPr>
          <w:rFonts w:ascii="Times New Roman" w:hAnsi="Times New Roman"/>
          <w:b/>
          <w:sz w:val="28"/>
          <w:szCs w:val="28"/>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53"/>
        <w:gridCol w:w="2565"/>
        <w:gridCol w:w="5007"/>
      </w:tblGrid>
      <w:tr w:rsidR="000E119A">
        <w:trPr>
          <w:trHeight w:val="327"/>
        </w:trPr>
        <w:tc>
          <w:tcPr>
            <w:tcW w:w="983"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361"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656"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1001"/>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Растениеводство</w:t>
            </w:r>
          </w:p>
        </w:tc>
        <w:tc>
          <w:tcPr>
            <w:tcW w:w="265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0E119A">
        <w:tblPrEx>
          <w:shd w:val="clear" w:color="auto" w:fill="auto"/>
        </w:tblPrEx>
        <w:trPr>
          <w:trHeight w:val="818"/>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Выращивание зерновых и иных сельскохозяйственных культур</w:t>
            </w:r>
          </w:p>
        </w:tc>
        <w:tc>
          <w:tcPr>
            <w:tcW w:w="2656"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Helvetica Neue Light"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E119A">
        <w:tblPrEx>
          <w:shd w:val="clear" w:color="auto" w:fill="auto"/>
        </w:tblPrEx>
        <w:trPr>
          <w:trHeight w:val="818"/>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1.3</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Овощеводство</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E119A">
        <w:tblPrEx>
          <w:shd w:val="clear" w:color="auto" w:fill="auto"/>
        </w:tblPrEx>
        <w:trPr>
          <w:trHeight w:val="818"/>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1.4</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Выращивание тонизирующих, лекарственных, цветочных культур</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E119A">
        <w:tblPrEx>
          <w:shd w:val="clear" w:color="auto" w:fill="auto"/>
        </w:tblPrEx>
        <w:trPr>
          <w:trHeight w:val="815"/>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1.5</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Садоводство</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E119A">
        <w:tblPrEx>
          <w:shd w:val="clear" w:color="auto" w:fill="auto"/>
        </w:tblPrEx>
        <w:trPr>
          <w:trHeight w:val="344"/>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1.5.1</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Виноградарство</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Возделывание винограда на виноградопригодных землях</w:t>
            </w:r>
          </w:p>
        </w:tc>
      </w:tr>
      <w:tr w:rsidR="000E119A">
        <w:tblPrEx>
          <w:shd w:val="clear" w:color="auto" w:fill="auto"/>
        </w:tblPrEx>
        <w:trPr>
          <w:trHeight w:val="65"/>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1.6</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Выращивание льна и конопли</w:t>
            </w:r>
          </w:p>
        </w:tc>
        <w:tc>
          <w:tcPr>
            <w:tcW w:w="2656"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0E119A">
        <w:tblPrEx>
          <w:shd w:val="clear" w:color="auto" w:fill="auto"/>
        </w:tblPrEx>
        <w:trPr>
          <w:trHeight w:val="583"/>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1.13</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Рыбоводство</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r>
      <w:tr w:rsidR="000E119A">
        <w:tblPrEx>
          <w:shd w:val="clear" w:color="auto" w:fill="auto"/>
        </w:tblPrEx>
        <w:trPr>
          <w:trHeight w:val="583"/>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1.14</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Научное обеспечение сельского хозяйства</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Pr>
                <w:rFonts w:ascii="Times New Roman" w:hAnsi="Times New Roman" w:cs="Times New Roman"/>
              </w:rPr>
              <w:br/>
            </w:r>
            <w:r>
              <w:rPr>
                <w:rFonts w:ascii="Times New Roman" w:hAnsi="Times New Roman" w:cs="Times New Roman"/>
              </w:rPr>
              <w:lastRenderedPageBreak/>
              <w:t>животного мира; размещение коллекций генетических ресурсов растений</w:t>
            </w:r>
          </w:p>
        </w:tc>
      </w:tr>
      <w:tr w:rsidR="000E119A">
        <w:tblPrEx>
          <w:shd w:val="clear" w:color="auto" w:fill="auto"/>
        </w:tblPrEx>
        <w:trPr>
          <w:trHeight w:val="583"/>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1.17</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Питомники</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E119A">
        <w:tblPrEx>
          <w:shd w:val="clear" w:color="auto" w:fill="auto"/>
        </w:tblPrEx>
        <w:trPr>
          <w:trHeight w:val="442"/>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smallCaps/>
              </w:rPr>
            </w:pPr>
            <w:r>
              <w:rPr>
                <w:rFonts w:ascii="Times New Roman" w:hAnsi="Times New Roman" w:cs="Times New Roman"/>
                <w:smallCaps/>
              </w:rPr>
              <w:t>1.19</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 xml:space="preserve">Сенокошение </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Кошение трав, сбор и заготовка сена</w:t>
            </w:r>
          </w:p>
        </w:tc>
      </w:tr>
      <w:tr w:rsidR="000E119A">
        <w:tblPrEx>
          <w:shd w:val="clear" w:color="auto" w:fill="auto"/>
        </w:tblPrEx>
        <w:trPr>
          <w:trHeight w:val="406"/>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smallCaps/>
              </w:rPr>
            </w:pPr>
            <w:r>
              <w:rPr>
                <w:rFonts w:ascii="Times New Roman" w:hAnsi="Times New Roman" w:cs="Times New Roman"/>
                <w:smallCaps/>
              </w:rPr>
              <w:t>1.20</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Выпас сельскохозяйственных животных</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Выпас сельскохозяйственных животных</w:t>
            </w:r>
          </w:p>
        </w:tc>
      </w:tr>
      <w:tr w:rsidR="000E119A">
        <w:tblPrEx>
          <w:shd w:val="clear" w:color="auto" w:fill="auto"/>
        </w:tblPrEx>
        <w:trPr>
          <w:trHeight w:val="583"/>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3.1.1</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Предоставление коммунальных услуг</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583"/>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5.3</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Охота и рыбалка</w:t>
            </w:r>
          </w:p>
        </w:tc>
        <w:tc>
          <w:tcPr>
            <w:tcW w:w="2656"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E119A">
        <w:tblPrEx>
          <w:shd w:val="clear" w:color="auto" w:fill="auto"/>
        </w:tblPrEx>
        <w:trPr>
          <w:trHeight w:val="583"/>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6.8</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Связь</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rPr>
                <w:t>кодами 3.1</w:t>
              </w:r>
            </w:hyperlink>
            <w:r>
              <w:rPr>
                <w:rFonts w:ascii="Times New Roman" w:eastAsia="Helvetica Neue Light" w:hAnsi="Times New Roman" w:cs="Times New Roman"/>
              </w:rPr>
              <w:t>.1, 3.2.3</w:t>
            </w:r>
          </w:p>
        </w:tc>
      </w:tr>
      <w:tr w:rsidR="000E119A">
        <w:tblPrEx>
          <w:shd w:val="clear" w:color="auto" w:fill="auto"/>
        </w:tblPrEx>
        <w:trPr>
          <w:trHeight w:val="583"/>
        </w:trPr>
        <w:tc>
          <w:tcPr>
            <w:tcW w:w="98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36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Стоянки транспорта общего пользования</w:t>
            </w:r>
          </w:p>
        </w:tc>
        <w:tc>
          <w:tcPr>
            <w:tcW w:w="265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стоянок транспортных средств, осуществляющих перевозки людей по установленному маршруту</w:t>
            </w:r>
          </w:p>
        </w:tc>
      </w:tr>
      <w:tr w:rsidR="000E119A">
        <w:tblPrEx>
          <w:shd w:val="clear" w:color="auto" w:fill="auto"/>
        </w:tblPrEx>
        <w:trPr>
          <w:trHeight w:val="583"/>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65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Arial Unicode MS" w:hAnsi="Times New Roman" w:cs="Times New Roman"/>
              </w:rPr>
              <w:br/>
              <w:t>с кодами 12.0.1-12.0.2</w:t>
            </w:r>
          </w:p>
        </w:tc>
      </w:tr>
      <w:tr w:rsidR="000E119A">
        <w:tblPrEx>
          <w:shd w:val="clear" w:color="auto" w:fill="auto"/>
        </w:tblPrEx>
        <w:trPr>
          <w:trHeight w:val="570"/>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12.0.1</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Улично-дорожная сеть</w:t>
            </w:r>
          </w:p>
        </w:tc>
        <w:tc>
          <w:tcPr>
            <w:tcW w:w="2656"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придорожных стоянок (парковок) транспортных средств в границах городских улиц </w:t>
            </w:r>
            <w:r>
              <w:rPr>
                <w:rFonts w:ascii="Times New Roman" w:eastAsia="Arial Unicode MS" w:hAnsi="Times New Roman" w:cs="Times New Roman"/>
              </w:rPr>
              <w:lastRenderedPageBreak/>
              <w:t xml:space="preserve">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rPr>
                <w:t>кодами 2.7.1</w:t>
              </w:r>
            </w:hyperlink>
            <w:r>
              <w:rPr>
                <w:rFonts w:ascii="Times New Roman" w:eastAsia="Arial Unicode MS" w:hAnsi="Times New Roman" w:cs="Times New Roman"/>
              </w:rPr>
              <w:t xml:space="preserve">, </w:t>
            </w:r>
            <w:hyperlink w:anchor="Par382" w:tooltip="4.9" w:history="1">
              <w:r>
                <w:rPr>
                  <w:rFonts w:ascii="Times New Roman" w:eastAsia="Arial Unicode MS" w:hAnsi="Times New Roman" w:cs="Times New Roman"/>
                </w:rPr>
                <w:t>4.9</w:t>
              </w:r>
            </w:hyperlink>
            <w:r>
              <w:rPr>
                <w:rFonts w:ascii="Times New Roman" w:eastAsia="Arial Unicode MS" w:hAnsi="Times New Roman" w:cs="Times New Roman"/>
              </w:rPr>
              <w:t xml:space="preserve">, </w:t>
            </w:r>
            <w:hyperlink w:anchor="Par567" w:tooltip="7.2.3" w:history="1">
              <w:r>
                <w:rPr>
                  <w:rFonts w:ascii="Times New Roman" w:eastAsia="Arial Unicode MS" w:hAnsi="Times New Roman" w:cs="Times New Roman"/>
                </w:rPr>
                <w:t>7.2.3</w:t>
              </w:r>
            </w:hyperlink>
            <w:r>
              <w:rPr>
                <w:rFonts w:ascii="Times New Roman" w:eastAsia="Arial Unicode MS" w:hAnsi="Times New Roman" w:cs="Times New Roman"/>
              </w:rPr>
              <w:t>, а также некапитальных сооружений, предназначенных для охраны транспортных средств</w:t>
            </w:r>
          </w:p>
        </w:tc>
      </w:tr>
      <w:tr w:rsidR="000E119A">
        <w:tblPrEx>
          <w:shd w:val="clear" w:color="auto" w:fill="auto"/>
        </w:tblPrEx>
        <w:trPr>
          <w:trHeight w:val="273"/>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12.0.2</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Благоустройство территории</w:t>
            </w:r>
          </w:p>
        </w:tc>
        <w:tc>
          <w:tcPr>
            <w:tcW w:w="2656"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570"/>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13.1</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Ведение огородничества</w:t>
            </w:r>
          </w:p>
        </w:tc>
        <w:tc>
          <w:tcPr>
            <w:tcW w:w="265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E119A">
        <w:tblPrEx>
          <w:shd w:val="clear" w:color="auto" w:fill="auto"/>
        </w:tblPrEx>
        <w:trPr>
          <w:trHeight w:val="570"/>
        </w:trPr>
        <w:tc>
          <w:tcPr>
            <w:tcW w:w="983"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13.2</w:t>
            </w:r>
          </w:p>
        </w:tc>
        <w:tc>
          <w:tcPr>
            <w:tcW w:w="136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Ведение садоводства</w:t>
            </w:r>
          </w:p>
        </w:tc>
        <w:tc>
          <w:tcPr>
            <w:tcW w:w="265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0E119A" w:rsidRDefault="000E119A">
      <w:pPr>
        <w:pStyle w:val="24"/>
        <w:spacing w:before="0" w:after="0" w:line="240" w:lineRule="auto"/>
        <w:ind w:firstLine="709"/>
        <w:jc w:val="center"/>
        <w:rPr>
          <w:rFonts w:ascii="Times New Roman" w:hAnsi="Times New Roman"/>
          <w:b/>
          <w:sz w:val="28"/>
          <w:szCs w:val="28"/>
        </w:rPr>
      </w:pP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СХ-1</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63"/>
        <w:gridCol w:w="3119"/>
        <w:gridCol w:w="4427"/>
      </w:tblGrid>
      <w:tr w:rsidR="000E119A">
        <w:trPr>
          <w:trHeight w:val="327"/>
        </w:trPr>
        <w:tc>
          <w:tcPr>
            <w:tcW w:w="1032"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640"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2328"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lang w:eastAsia="ru-RU"/>
              </w:rPr>
            </w:pPr>
            <w:r>
              <w:rPr>
                <w:rFonts w:ascii="Times New Roman" w:eastAsia="Helvetica Neue Light" w:hAnsi="Times New Roman" w:cs="Times New Roman"/>
                <w:sz w:val="24"/>
                <w:szCs w:val="24"/>
              </w:rPr>
              <w:t>не требуют установления.</w:t>
            </w:r>
          </w:p>
        </w:tc>
      </w:tr>
    </w:tbl>
    <w:p w:rsidR="000E119A" w:rsidRDefault="000E119A">
      <w:pPr>
        <w:pStyle w:val="aff7"/>
        <w:widowControl w:val="0"/>
        <w:spacing w:after="0"/>
        <w:ind w:firstLine="0"/>
        <w:jc w:val="center"/>
        <w:rPr>
          <w:rFonts w:ascii="Times New Roman" w:hAnsi="Times New Roman"/>
          <w:b/>
        </w:rPr>
      </w:pPr>
    </w:p>
    <w:p w:rsidR="000E119A" w:rsidRDefault="00A078F5">
      <w:pPr>
        <w:pStyle w:val="aff7"/>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0E119A" w:rsidRDefault="000E119A">
      <w:pPr>
        <w:pStyle w:val="aff7"/>
        <w:widowControl w:val="0"/>
        <w:spacing w:after="0"/>
        <w:ind w:hanging="1698"/>
        <w:rPr>
          <w:rFonts w:ascii="Cambria" w:hAnsi="Cambria"/>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3"/>
        <w:gridCol w:w="3131"/>
        <w:gridCol w:w="4451"/>
      </w:tblGrid>
      <w:tr w:rsidR="000E119A">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119A" w:rsidRDefault="00A078F5">
            <w:pPr>
              <w:pStyle w:val="affd"/>
              <w:jc w:val="center"/>
              <w:rPr>
                <w:b/>
              </w:rPr>
            </w:pPr>
            <w:r>
              <w:rPr>
                <w:b/>
              </w:rPr>
              <w:t>код классификатора</w:t>
            </w:r>
          </w:p>
        </w:tc>
        <w:tc>
          <w:tcPr>
            <w:tcW w:w="34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51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119A" w:rsidRDefault="00A078F5">
            <w:pPr>
              <w:pStyle w:val="affd"/>
              <w:jc w:val="center"/>
              <w:rPr>
                <w:b/>
              </w:rPr>
            </w:pPr>
            <w:r>
              <w:rPr>
                <w:b/>
              </w:rPr>
              <w:t>описание вида разрешённого использования</w:t>
            </w:r>
          </w:p>
        </w:tc>
      </w:tr>
      <w:tr w:rsidR="000E119A">
        <w:tc>
          <w:tcPr>
            <w:tcW w:w="95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pStyle w:val="aff7"/>
        <w:widowControl w:val="0"/>
        <w:spacing w:after="0"/>
        <w:ind w:firstLine="0"/>
        <w:rPr>
          <w:rFonts w:ascii="Cambria" w:hAnsi="Cambria"/>
          <w:b/>
          <w:color w:val="auto"/>
          <w:sz w:val="22"/>
          <w:szCs w:val="22"/>
        </w:rPr>
      </w:pPr>
    </w:p>
    <w:p w:rsidR="000E119A" w:rsidRDefault="00A078F5">
      <w:pPr>
        <w:pStyle w:val="affd"/>
        <w:jc w:val="center"/>
        <w:rPr>
          <w:b/>
        </w:rPr>
      </w:pPr>
      <w:r>
        <w:rPr>
          <w:b/>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b/>
        </w:rPr>
        <w:br/>
        <w:t>капитального строительства зоны СХ-1</w:t>
      </w:r>
    </w:p>
    <w:p w:rsidR="000E119A" w:rsidRDefault="000E119A">
      <w:pPr>
        <w:pStyle w:val="affd"/>
      </w:pPr>
    </w:p>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057"/>
        <w:gridCol w:w="3402"/>
        <w:gridCol w:w="3029"/>
      </w:tblGrid>
      <w:tr w:rsidR="000E119A">
        <w:trPr>
          <w:trHeight w:val="327"/>
        </w:trPr>
        <w:tc>
          <w:tcPr>
            <w:tcW w:w="3404" w:type="pct"/>
            <w:gridSpan w:val="2"/>
            <w:shd w:val="clear" w:color="auto" w:fill="D9D9D9"/>
            <w:tcMar>
              <w:top w:w="80" w:type="dxa"/>
              <w:left w:w="80" w:type="dxa"/>
              <w:bottom w:w="80" w:type="dxa"/>
              <w:right w:w="80" w:type="dxa"/>
            </w:tcMar>
            <w:vAlign w:val="center"/>
          </w:tcPr>
          <w:p w:rsidR="000E119A" w:rsidRDefault="00A078F5">
            <w:pPr>
              <w:pStyle w:val="affd"/>
              <w:rPr>
                <w:rFonts w:ascii="Times New Roman" w:hAnsi="Times New Roman" w:cs="Times New Roman"/>
                <w:b/>
              </w:rPr>
            </w:pPr>
            <w:r>
              <w:rPr>
                <w:rFonts w:ascii="Times New Roman" w:hAnsi="Times New Roman" w:cs="Times New Roman"/>
                <w:b/>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rPr>
              <w:br/>
              <w:t>капитального строительства</w:t>
            </w:r>
          </w:p>
        </w:tc>
        <w:tc>
          <w:tcPr>
            <w:tcW w:w="1596" w:type="pct"/>
            <w:shd w:val="clear" w:color="auto" w:fill="D9D9D9"/>
            <w:tcMar>
              <w:top w:w="80" w:type="dxa"/>
              <w:left w:w="80" w:type="dxa"/>
              <w:bottom w:w="80" w:type="dxa"/>
              <w:right w:w="80" w:type="dxa"/>
            </w:tcMar>
            <w:vAlign w:val="center"/>
          </w:tcPr>
          <w:p w:rsidR="000E119A" w:rsidRDefault="00A078F5">
            <w:pPr>
              <w:pStyle w:val="affd"/>
              <w:rPr>
                <w:rFonts w:ascii="Times New Roman" w:hAnsi="Times New Roman" w:cs="Times New Roman"/>
                <w:b/>
              </w:rPr>
            </w:pPr>
            <w:r>
              <w:rPr>
                <w:rFonts w:ascii="Times New Roman" w:hAnsi="Times New Roman" w:cs="Times New Roman"/>
                <w:b/>
              </w:rPr>
              <w:t>Примечания</w:t>
            </w:r>
          </w:p>
        </w:tc>
      </w:tr>
      <w:tr w:rsidR="000E119A">
        <w:tblPrEx>
          <w:shd w:val="clear" w:color="auto" w:fill="auto"/>
        </w:tblPrEx>
        <w:trPr>
          <w:trHeight w:val="273"/>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lastRenderedPageBreak/>
              <w:t>Предельные (минимальные и (или) максимальные) размеры земельных участков, в том числе их площадь:</w:t>
            </w:r>
          </w:p>
        </w:tc>
        <w:tc>
          <w:tcPr>
            <w:tcW w:w="1793" w:type="pct"/>
            <w:shd w:val="clear" w:color="auto" w:fill="FEFEFE"/>
            <w:tcMar>
              <w:top w:w="0" w:type="dxa"/>
              <w:left w:w="100" w:type="dxa"/>
              <w:bottom w:w="0" w:type="dxa"/>
              <w:right w:w="100" w:type="dxa"/>
            </w:tcMar>
            <w:vAlign w:val="center"/>
          </w:tcPr>
          <w:p w:rsidR="000E119A" w:rsidRDefault="000E119A">
            <w:pPr>
              <w:pStyle w:val="affd"/>
              <w:rPr>
                <w:rFonts w:ascii="Times New Roman" w:hAnsi="Times New Roman" w:cs="Times New Roman"/>
                <w:spacing w:val="-4"/>
                <w:vertAlign w:val="superscript"/>
              </w:rPr>
            </w:pPr>
          </w:p>
        </w:tc>
        <w:tc>
          <w:tcPr>
            <w:tcW w:w="1596" w:type="pct"/>
            <w:tcBorders>
              <w:bottom w:val="single" w:sz="4" w:space="0" w:color="auto"/>
            </w:tcBorders>
            <w:shd w:val="clear" w:color="auto" w:fill="FEFEFE"/>
            <w:tcMar>
              <w:top w:w="0" w:type="dxa"/>
              <w:left w:w="100" w:type="dxa"/>
              <w:bottom w:w="0" w:type="dxa"/>
              <w:right w:w="100" w:type="dxa"/>
            </w:tcMar>
            <w:vAlign w:val="center"/>
          </w:tcPr>
          <w:p w:rsidR="000E119A" w:rsidRDefault="000E119A">
            <w:pPr>
              <w:pStyle w:val="affd"/>
              <w:rPr>
                <w:rFonts w:ascii="Times New Roman" w:hAnsi="Times New Roman" w:cs="Times New Roman"/>
              </w:rPr>
            </w:pPr>
          </w:p>
        </w:tc>
      </w:tr>
      <w:tr w:rsidR="000E119A">
        <w:tblPrEx>
          <w:shd w:val="clear" w:color="auto" w:fill="auto"/>
        </w:tblPrEx>
        <w:trPr>
          <w:trHeight w:val="273"/>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для ведения садоводства и огородничества</w:t>
            </w:r>
          </w:p>
        </w:tc>
        <w:tc>
          <w:tcPr>
            <w:tcW w:w="1793"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300-1500 м</w:t>
            </w:r>
            <w:r>
              <w:rPr>
                <w:rFonts w:ascii="Times New Roman" w:hAnsi="Times New Roman" w:cs="Times New Roman"/>
                <w:spacing w:val="-4"/>
                <w:vertAlign w:val="superscript"/>
              </w:rPr>
              <w:t>2</w:t>
            </w:r>
          </w:p>
        </w:tc>
        <w:tc>
          <w:tcPr>
            <w:tcW w:w="1596" w:type="pct"/>
            <w:tcBorders>
              <w:top w:val="single" w:sz="4" w:space="0" w:color="auto"/>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0E119A">
        <w:tblPrEx>
          <w:shd w:val="clear" w:color="auto" w:fill="auto"/>
        </w:tblPrEx>
        <w:trPr>
          <w:trHeight w:val="278"/>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для сенокошения и выпаса сельскохозяйственных животных, содержащихся в личных подсобных хозяйствах граждан на определенной территории</w:t>
            </w:r>
          </w:p>
        </w:tc>
        <w:tc>
          <w:tcPr>
            <w:tcW w:w="1793"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Минимальный размер земельного участка не подлежат установлению.</w:t>
            </w:r>
          </w:p>
          <w:p w:rsidR="000E119A" w:rsidRDefault="00A078F5">
            <w:pPr>
              <w:pStyle w:val="affd"/>
              <w:jc w:val="both"/>
              <w:rPr>
                <w:rFonts w:ascii="Times New Roman" w:hAnsi="Times New Roman" w:cs="Times New Roman"/>
                <w:spacing w:val="-4"/>
              </w:rPr>
            </w:pPr>
            <w:r>
              <w:rPr>
                <w:rFonts w:ascii="Times New Roman" w:hAnsi="Times New Roman" w:cs="Times New Roman"/>
                <w:spacing w:val="-4"/>
              </w:rPr>
              <w:t xml:space="preserve">Максимальный размер определяется расчетом в соответствии с количеством сельскохозяйственных животных, содержащихся в личных подсобных хозяйствах граждан на определенной территории, подтвержденным органом ветеринарии и Нормами нагрузки на пастбища на территории Ставропольского края, утвержденными приказом министерства сельского хозяйства Ставропольского края от 11 мая 2016 г. </w:t>
            </w:r>
          </w:p>
        </w:tc>
        <w:tc>
          <w:tcPr>
            <w:tcW w:w="1596" w:type="pct"/>
            <w:tcBorders>
              <w:top w:val="single" w:sz="4" w:space="0" w:color="auto"/>
              <w:bottom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8"/>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для сенокошения и выпаса сельскохозяйственных животных, содержащихся в хозяйствах индивидуальных предпринимателей и юридических лиц</w:t>
            </w:r>
          </w:p>
        </w:tc>
        <w:tc>
          <w:tcPr>
            <w:tcW w:w="1793"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не подлежат установлению</w:t>
            </w:r>
          </w:p>
        </w:tc>
        <w:tc>
          <w:tcPr>
            <w:tcW w:w="1596" w:type="pct"/>
            <w:tcBorders>
              <w:top w:val="single" w:sz="4" w:space="0" w:color="auto"/>
              <w:bottom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color w:val="000000"/>
                <w:spacing w:val="-4"/>
              </w:rPr>
            </w:pPr>
            <w:r>
              <w:rPr>
                <w:rFonts w:ascii="Times New Roman" w:hAnsi="Times New Roman" w:cs="Times New Roman"/>
                <w:color w:val="000000"/>
                <w:spacing w:val="-4"/>
              </w:rPr>
              <w:t>для иных сельскохозяйственных видов разрешенного использования земельных участков</w:t>
            </w:r>
          </w:p>
        </w:tc>
        <w:tc>
          <w:tcPr>
            <w:tcW w:w="1793"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не подлежат установлению</w:t>
            </w:r>
          </w:p>
        </w:tc>
        <w:tc>
          <w:tcPr>
            <w:tcW w:w="1596" w:type="pct"/>
            <w:tcBorders>
              <w:top w:val="single" w:sz="4" w:space="0" w:color="auto"/>
              <w:bottom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color w:val="000000"/>
                <w:spacing w:val="-4"/>
              </w:rPr>
            </w:pPr>
            <w:r>
              <w:rPr>
                <w:rFonts w:ascii="Times New Roman" w:hAnsi="Times New Roman" w:cs="Times New Roman"/>
                <w:color w:val="000000"/>
                <w:spacing w:val="-4"/>
              </w:rPr>
              <w:t>для иных видов разрешенного использования земельных участков</w:t>
            </w:r>
          </w:p>
        </w:tc>
        <w:tc>
          <w:tcPr>
            <w:tcW w:w="1793"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не подлежат установлению</w:t>
            </w:r>
          </w:p>
        </w:tc>
        <w:tc>
          <w:tcPr>
            <w:tcW w:w="1596" w:type="pct"/>
            <w:tcBorders>
              <w:top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93"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1 м</w:t>
            </w:r>
          </w:p>
        </w:tc>
        <w:tc>
          <w:tcPr>
            <w:tcW w:w="159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Предельное количество этажей</w:t>
            </w:r>
          </w:p>
        </w:tc>
        <w:tc>
          <w:tcPr>
            <w:tcW w:w="1793"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не подлежит установлению</w:t>
            </w:r>
          </w:p>
        </w:tc>
        <w:tc>
          <w:tcPr>
            <w:tcW w:w="1596" w:type="pct"/>
            <w:shd w:val="clear" w:color="auto" w:fill="FEFEFE"/>
            <w:tcMar>
              <w:top w:w="0" w:type="dxa"/>
              <w:left w:w="100" w:type="dxa"/>
              <w:bottom w:w="0" w:type="dxa"/>
              <w:right w:w="100" w:type="dxa"/>
            </w:tcMar>
            <w:vAlign w:val="center"/>
          </w:tcPr>
          <w:p w:rsidR="000E119A" w:rsidRDefault="000E119A">
            <w:pPr>
              <w:pStyle w:val="affd"/>
              <w:rPr>
                <w:rFonts w:ascii="Times New Roman" w:hAnsi="Times New Roman" w:cs="Times New Roman"/>
                <w:spacing w:val="-4"/>
              </w:rPr>
            </w:pPr>
          </w:p>
        </w:tc>
      </w:tr>
      <w:tr w:rsidR="000E119A">
        <w:tblPrEx>
          <w:shd w:val="clear" w:color="auto" w:fill="auto"/>
        </w:tblPrEx>
        <w:trPr>
          <w:trHeight w:val="273"/>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Предельная высота зданий</w:t>
            </w:r>
          </w:p>
        </w:tc>
        <w:tc>
          <w:tcPr>
            <w:tcW w:w="1793"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не подлежит установлению</w:t>
            </w:r>
          </w:p>
        </w:tc>
        <w:tc>
          <w:tcPr>
            <w:tcW w:w="1596" w:type="pct"/>
            <w:shd w:val="clear" w:color="auto" w:fill="FEFEFE"/>
            <w:tcMar>
              <w:top w:w="0" w:type="dxa"/>
              <w:left w:w="100" w:type="dxa"/>
              <w:bottom w:w="0" w:type="dxa"/>
              <w:right w:w="100" w:type="dxa"/>
            </w:tcMar>
            <w:vAlign w:val="center"/>
          </w:tcPr>
          <w:p w:rsidR="000E119A" w:rsidRDefault="000E119A">
            <w:pPr>
              <w:pStyle w:val="affd"/>
              <w:rPr>
                <w:rFonts w:ascii="Times New Roman" w:hAnsi="Times New Roman" w:cs="Times New Roman"/>
                <w:highlight w:val="yellow"/>
              </w:rPr>
            </w:pPr>
          </w:p>
        </w:tc>
      </w:tr>
      <w:tr w:rsidR="000E119A">
        <w:tblPrEx>
          <w:shd w:val="clear" w:color="auto" w:fill="auto"/>
        </w:tblPrEx>
        <w:trPr>
          <w:trHeight w:val="273"/>
        </w:trPr>
        <w:tc>
          <w:tcPr>
            <w:tcW w:w="1611"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 xml:space="preserve">Максимальный процент застройки в границах земельного участка, определяемый как отношение </w:t>
            </w:r>
            <w:r>
              <w:rPr>
                <w:rFonts w:ascii="Times New Roman" w:hAnsi="Times New Roman" w:cs="Times New Roman"/>
                <w:spacing w:val="-4"/>
              </w:rPr>
              <w:lastRenderedPageBreak/>
              <w:t>суммарной площади земельного участка, которая может быть застроена, ко всей площади земельного участка</w:t>
            </w:r>
          </w:p>
        </w:tc>
        <w:tc>
          <w:tcPr>
            <w:tcW w:w="1793"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lastRenderedPageBreak/>
              <w:t>не подлежит установлению</w:t>
            </w:r>
          </w:p>
        </w:tc>
        <w:tc>
          <w:tcPr>
            <w:tcW w:w="1596"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rPr>
                <w:rFonts w:ascii="Times New Roman" w:hAnsi="Times New Roman" w:cs="Times New Roman"/>
                <w:highlight w:val="yellow"/>
              </w:rPr>
            </w:pPr>
          </w:p>
        </w:tc>
      </w:tr>
    </w:tbl>
    <w:p w:rsidR="000E119A" w:rsidRDefault="000E119A">
      <w:pPr>
        <w:pStyle w:val="affd"/>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СХ-1</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aff7"/>
        <w:widowControl w:val="0"/>
        <w:spacing w:after="0"/>
        <w:ind w:firstLine="0"/>
        <w:rPr>
          <w:rFonts w:ascii="Cambria" w:hAnsi="Cambria"/>
          <w:b/>
          <w:color w:val="auto"/>
          <w:sz w:val="22"/>
          <w:szCs w:val="22"/>
        </w:rPr>
      </w:pPr>
    </w:p>
    <w:p w:rsidR="000E119A" w:rsidRDefault="000E119A">
      <w:pPr>
        <w:pStyle w:val="aff7"/>
        <w:widowControl w:val="0"/>
        <w:spacing w:after="0"/>
        <w:ind w:firstLine="0"/>
        <w:rPr>
          <w:rFonts w:ascii="Cambria" w:hAnsi="Cambria"/>
          <w:b/>
          <w:color w:val="auto"/>
          <w:sz w:val="22"/>
          <w:szCs w:val="22"/>
        </w:rPr>
      </w:pPr>
    </w:p>
    <w:p w:rsidR="000E119A" w:rsidRDefault="00A078F5">
      <w:pPr>
        <w:pStyle w:val="ConsPlusNormal"/>
        <w:spacing w:before="240" w:after="240"/>
        <w:jc w:val="both"/>
        <w:outlineLvl w:val="3"/>
        <w:rPr>
          <w:b/>
          <w:szCs w:val="28"/>
        </w:rPr>
      </w:pPr>
      <w:r>
        <w:rPr>
          <w:b/>
          <w:szCs w:val="28"/>
        </w:rPr>
        <w:t>Статья 25.17. СХ-2. Зона производственных и складских объектов сельскохозяйственного назначения</w:t>
      </w:r>
    </w:p>
    <w:p w:rsidR="000E119A" w:rsidRDefault="00A078F5">
      <w:pPr>
        <w:pStyle w:val="ConsPlusNormal"/>
        <w:spacing w:before="240" w:after="240"/>
        <w:jc w:val="both"/>
        <w:outlineLvl w:val="3"/>
        <w:rPr>
          <w:b/>
          <w:sz w:val="24"/>
          <w:szCs w:val="24"/>
        </w:rPr>
      </w:pPr>
      <w:r>
        <w:rPr>
          <w:b/>
          <w:sz w:val="24"/>
          <w:szCs w:val="24"/>
        </w:rPr>
        <w:t xml:space="preserve"> Основные виды разрешенного использования земельных участков зоны СХ-2</w:t>
      </w:r>
    </w:p>
    <w:tbl>
      <w:tblPr>
        <w:tblStyle w:val="afd"/>
        <w:tblW w:w="0" w:type="auto"/>
        <w:tblLook w:val="04A0" w:firstRow="1" w:lastRow="0" w:firstColumn="1" w:lastColumn="0" w:noHBand="0" w:noVBand="1"/>
      </w:tblPr>
      <w:tblGrid>
        <w:gridCol w:w="1865"/>
        <w:gridCol w:w="2779"/>
        <w:gridCol w:w="4869"/>
      </w:tblGrid>
      <w:tr w:rsidR="000E119A">
        <w:tc>
          <w:tcPr>
            <w:tcW w:w="1865"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779"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разрешенного использования</w:t>
            </w:r>
          </w:p>
        </w:tc>
        <w:tc>
          <w:tcPr>
            <w:tcW w:w="4869"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rPr>
          <w:trHeight w:val="484"/>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1.9</w:t>
            </w:r>
          </w:p>
        </w:tc>
        <w:tc>
          <w:tcPr>
            <w:tcW w:w="2779" w:type="dxa"/>
          </w:tcPr>
          <w:p w:rsidR="000E119A" w:rsidRDefault="00A078F5">
            <w:pPr>
              <w:rPr>
                <w:rFonts w:ascii="Times New Roman" w:hAnsi="Times New Roman" w:cs="Times New Roman"/>
              </w:rPr>
            </w:pPr>
            <w:r>
              <w:rPr>
                <w:rFonts w:ascii="Times New Roman" w:hAnsi="Times New Roman" w:cs="Times New Roman"/>
              </w:rPr>
              <w:t>Звероводство</w:t>
            </w:r>
          </w:p>
        </w:tc>
        <w:tc>
          <w:tcPr>
            <w:tcW w:w="4869" w:type="dxa"/>
          </w:tcPr>
          <w:p w:rsidR="000E119A" w:rsidRDefault="00A078F5">
            <w:pPr>
              <w:pStyle w:val="ConsPlusNormal"/>
              <w:jc w:val="both"/>
              <w:rPr>
                <w:sz w:val="22"/>
                <w:szCs w:val="22"/>
              </w:rPr>
            </w:pPr>
            <w:r>
              <w:rPr>
                <w:sz w:val="22"/>
                <w:szCs w:val="22"/>
              </w:rPr>
              <w:t>Осуществление хозяйственной деятельности, связанной с разведением в неволе ценных пушных зверей;</w:t>
            </w:r>
          </w:p>
          <w:p w:rsidR="000E119A" w:rsidRDefault="00A078F5">
            <w:pPr>
              <w:pStyle w:val="ConsPlusNormal"/>
              <w:jc w:val="both"/>
              <w:rPr>
                <w:sz w:val="22"/>
                <w:szCs w:val="22"/>
              </w:rPr>
            </w:pPr>
            <w:r>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E119A" w:rsidRDefault="00A078F5">
            <w:pPr>
              <w:pStyle w:val="ConsPlusNormal"/>
              <w:jc w:val="both"/>
              <w:rPr>
                <w:sz w:val="22"/>
                <w:szCs w:val="22"/>
              </w:rPr>
            </w:pPr>
            <w:r>
              <w:rPr>
                <w:sz w:val="22"/>
                <w:szCs w:val="22"/>
              </w:rPr>
              <w:t>разведение племенных животных, производство и использование племенной продукции (материала)</w:t>
            </w:r>
          </w:p>
        </w:tc>
      </w:tr>
      <w:tr w:rsidR="000E119A">
        <w:trPr>
          <w:trHeight w:val="15"/>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1.10</w:t>
            </w:r>
          </w:p>
        </w:tc>
        <w:tc>
          <w:tcPr>
            <w:tcW w:w="2779" w:type="dxa"/>
          </w:tcPr>
          <w:p w:rsidR="000E119A" w:rsidRDefault="00A078F5">
            <w:pPr>
              <w:rPr>
                <w:rFonts w:ascii="Times New Roman" w:hAnsi="Times New Roman" w:cs="Times New Roman"/>
              </w:rPr>
            </w:pPr>
            <w:r>
              <w:rPr>
                <w:rFonts w:ascii="Times New Roman" w:hAnsi="Times New Roman" w:cs="Times New Roman"/>
              </w:rPr>
              <w:t>Птицеводство</w:t>
            </w:r>
          </w:p>
        </w:tc>
        <w:tc>
          <w:tcPr>
            <w:tcW w:w="4869" w:type="dxa"/>
          </w:tcPr>
          <w:p w:rsidR="000E119A" w:rsidRDefault="00A078F5">
            <w:pPr>
              <w:pStyle w:val="ConsPlusNormal"/>
              <w:jc w:val="both"/>
              <w:rPr>
                <w:sz w:val="22"/>
                <w:szCs w:val="22"/>
              </w:rPr>
            </w:pPr>
            <w:r>
              <w:rPr>
                <w:sz w:val="22"/>
                <w:szCs w:val="22"/>
              </w:rPr>
              <w:t>Осуществление хозяйственной деятельности, связанной с разведением домашних пород птиц, в том числе водоплавающих;</w:t>
            </w:r>
          </w:p>
          <w:p w:rsidR="000E119A" w:rsidRDefault="00A078F5">
            <w:pPr>
              <w:pStyle w:val="ConsPlusNormal"/>
              <w:jc w:val="both"/>
              <w:rPr>
                <w:sz w:val="22"/>
                <w:szCs w:val="22"/>
              </w:rPr>
            </w:pPr>
            <w:r>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E119A" w:rsidRDefault="00A078F5">
            <w:pPr>
              <w:pStyle w:val="ConsPlusNormal"/>
              <w:jc w:val="both"/>
              <w:rPr>
                <w:sz w:val="22"/>
                <w:szCs w:val="22"/>
              </w:rPr>
            </w:pPr>
            <w:r>
              <w:rPr>
                <w:sz w:val="22"/>
                <w:szCs w:val="22"/>
              </w:rPr>
              <w:t>разведение племенных животных, производство и использование племенной продукции (материала)</w:t>
            </w:r>
          </w:p>
        </w:tc>
      </w:tr>
      <w:tr w:rsidR="000E119A">
        <w:trPr>
          <w:trHeight w:val="484"/>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1.11</w:t>
            </w:r>
          </w:p>
        </w:tc>
        <w:tc>
          <w:tcPr>
            <w:tcW w:w="2779" w:type="dxa"/>
          </w:tcPr>
          <w:p w:rsidR="000E119A" w:rsidRDefault="00A078F5">
            <w:pPr>
              <w:rPr>
                <w:rFonts w:ascii="Times New Roman" w:hAnsi="Times New Roman" w:cs="Times New Roman"/>
              </w:rPr>
            </w:pPr>
            <w:r>
              <w:rPr>
                <w:rFonts w:ascii="Times New Roman" w:hAnsi="Times New Roman" w:cs="Times New Roman"/>
              </w:rPr>
              <w:t>Свиноводство</w:t>
            </w:r>
          </w:p>
        </w:tc>
        <w:tc>
          <w:tcPr>
            <w:tcW w:w="4869" w:type="dxa"/>
          </w:tcPr>
          <w:p w:rsidR="000E119A" w:rsidRDefault="00A078F5">
            <w:pPr>
              <w:pStyle w:val="ConsPlusNormal"/>
              <w:ind w:firstLine="39"/>
              <w:jc w:val="both"/>
              <w:rPr>
                <w:sz w:val="22"/>
                <w:szCs w:val="22"/>
              </w:rPr>
            </w:pPr>
            <w:r>
              <w:rPr>
                <w:sz w:val="22"/>
                <w:szCs w:val="22"/>
              </w:rPr>
              <w:t>Осуществление хозяйственной деятельности, связанной с разведением свиней;</w:t>
            </w:r>
          </w:p>
          <w:p w:rsidR="000E119A" w:rsidRDefault="00A078F5">
            <w:pPr>
              <w:pStyle w:val="ConsPlusNormal"/>
              <w:ind w:firstLine="39"/>
              <w:jc w:val="both"/>
              <w:rPr>
                <w:sz w:val="22"/>
                <w:szCs w:val="22"/>
              </w:rPr>
            </w:pPr>
            <w:r>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E119A" w:rsidRDefault="00A078F5">
            <w:pPr>
              <w:pStyle w:val="ConsPlusNormal"/>
              <w:ind w:firstLine="39"/>
              <w:jc w:val="both"/>
              <w:rPr>
                <w:sz w:val="22"/>
                <w:szCs w:val="22"/>
              </w:rPr>
            </w:pPr>
            <w:r>
              <w:rPr>
                <w:sz w:val="22"/>
                <w:szCs w:val="22"/>
              </w:rPr>
              <w:t>разведение племенных животных, производство и использование племенной продукции (материала)</w:t>
            </w:r>
          </w:p>
        </w:tc>
      </w:tr>
      <w:tr w:rsidR="000E119A">
        <w:trPr>
          <w:trHeight w:val="484"/>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1.12</w:t>
            </w:r>
          </w:p>
        </w:tc>
        <w:tc>
          <w:tcPr>
            <w:tcW w:w="2779" w:type="dxa"/>
          </w:tcPr>
          <w:p w:rsidR="000E119A" w:rsidRDefault="00A078F5">
            <w:pPr>
              <w:rPr>
                <w:rFonts w:ascii="Times New Roman" w:hAnsi="Times New Roman" w:cs="Times New Roman"/>
              </w:rPr>
            </w:pPr>
            <w:r>
              <w:rPr>
                <w:rFonts w:ascii="Times New Roman" w:hAnsi="Times New Roman" w:cs="Times New Roman"/>
              </w:rPr>
              <w:t>Пчеловодство</w:t>
            </w:r>
          </w:p>
        </w:tc>
        <w:tc>
          <w:tcPr>
            <w:tcW w:w="4869" w:type="dxa"/>
          </w:tcPr>
          <w:p w:rsidR="000E119A" w:rsidRDefault="00A078F5">
            <w:pPr>
              <w:pStyle w:val="ConsPlusNormal"/>
              <w:ind w:firstLine="39"/>
              <w:jc w:val="both"/>
              <w:rPr>
                <w:sz w:val="22"/>
                <w:szCs w:val="22"/>
              </w:rPr>
            </w:pPr>
            <w:r>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E119A" w:rsidRDefault="00A078F5">
            <w:pPr>
              <w:pStyle w:val="ConsPlusNormal"/>
              <w:ind w:firstLine="39"/>
              <w:jc w:val="both"/>
              <w:rPr>
                <w:sz w:val="22"/>
                <w:szCs w:val="22"/>
              </w:rPr>
            </w:pPr>
            <w:r>
              <w:rPr>
                <w:sz w:val="22"/>
                <w:szCs w:val="22"/>
              </w:rPr>
              <w:t xml:space="preserve">размещение ульев, иных объектов и </w:t>
            </w:r>
            <w:r>
              <w:rPr>
                <w:sz w:val="22"/>
                <w:szCs w:val="22"/>
              </w:rPr>
              <w:lastRenderedPageBreak/>
              <w:t>оборудования, необходимого для пчеловодства и разведениях иных полезных насекомых;</w:t>
            </w:r>
          </w:p>
          <w:p w:rsidR="000E119A" w:rsidRDefault="00A078F5">
            <w:pPr>
              <w:pStyle w:val="ConsPlusNormal"/>
              <w:ind w:firstLine="39"/>
              <w:jc w:val="both"/>
              <w:rPr>
                <w:sz w:val="22"/>
                <w:szCs w:val="22"/>
              </w:rPr>
            </w:pPr>
            <w:r>
              <w:rPr>
                <w:sz w:val="22"/>
                <w:szCs w:val="22"/>
              </w:rPr>
              <w:t>размещение сооружений, используемых для хранения и первичной переработки продукции пчеловодства</w:t>
            </w:r>
          </w:p>
        </w:tc>
      </w:tr>
      <w:tr w:rsidR="000E119A">
        <w:trPr>
          <w:trHeight w:val="586"/>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1.15</w:t>
            </w:r>
          </w:p>
        </w:tc>
        <w:tc>
          <w:tcPr>
            <w:tcW w:w="2779" w:type="dxa"/>
          </w:tcPr>
          <w:p w:rsidR="000E119A" w:rsidRDefault="00A078F5">
            <w:pPr>
              <w:pStyle w:val="afff3"/>
              <w:rPr>
                <w:rFonts w:ascii="Times New Roman" w:hAnsi="Times New Roman" w:cs="Times New Roman"/>
                <w:sz w:val="22"/>
                <w:szCs w:val="22"/>
              </w:rPr>
            </w:pPr>
            <w:r>
              <w:rPr>
                <w:rFonts w:ascii="Times New Roman" w:hAnsi="Times New Roman" w:cs="Times New Roman"/>
                <w:sz w:val="22"/>
                <w:szCs w:val="22"/>
              </w:rPr>
              <w:t>Хранение и переработка сельскохозяйственной продукции</w:t>
            </w:r>
          </w:p>
        </w:tc>
        <w:tc>
          <w:tcPr>
            <w:tcW w:w="4869" w:type="dxa"/>
          </w:tcPr>
          <w:p w:rsidR="000E119A" w:rsidRDefault="00A078F5">
            <w:pPr>
              <w:pStyle w:val="afff"/>
              <w:rPr>
                <w:rFonts w:ascii="Times New Roman" w:hAnsi="Times New Roman" w:cs="Times New Roman"/>
                <w:sz w:val="22"/>
                <w:szCs w:val="22"/>
              </w:rPr>
            </w:pPr>
            <w:r>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E119A">
        <w:trPr>
          <w:trHeight w:val="1165"/>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1.18</w:t>
            </w:r>
          </w:p>
        </w:tc>
        <w:tc>
          <w:tcPr>
            <w:tcW w:w="2779" w:type="dxa"/>
          </w:tcPr>
          <w:p w:rsidR="000E119A" w:rsidRDefault="00A078F5">
            <w:pPr>
              <w:pStyle w:val="afff3"/>
              <w:rPr>
                <w:rFonts w:ascii="Times New Roman" w:hAnsi="Times New Roman" w:cs="Times New Roman"/>
                <w:sz w:val="22"/>
                <w:szCs w:val="22"/>
              </w:rPr>
            </w:pPr>
            <w:r>
              <w:rPr>
                <w:rFonts w:ascii="Times New Roman" w:hAnsi="Times New Roman" w:cs="Times New Roman"/>
                <w:sz w:val="22"/>
                <w:szCs w:val="22"/>
              </w:rPr>
              <w:t>Обеспечение сельскохозяйственного</w:t>
            </w:r>
          </w:p>
          <w:p w:rsidR="000E119A" w:rsidRDefault="00A078F5">
            <w:pPr>
              <w:pStyle w:val="afff3"/>
              <w:rPr>
                <w:rFonts w:ascii="Times New Roman" w:hAnsi="Times New Roman" w:cs="Times New Roman"/>
                <w:sz w:val="22"/>
                <w:szCs w:val="22"/>
              </w:rPr>
            </w:pPr>
            <w:r>
              <w:rPr>
                <w:rFonts w:ascii="Times New Roman" w:hAnsi="Times New Roman" w:cs="Times New Roman"/>
                <w:sz w:val="22"/>
                <w:szCs w:val="22"/>
              </w:rPr>
              <w:t>производства</w:t>
            </w:r>
          </w:p>
        </w:tc>
        <w:tc>
          <w:tcPr>
            <w:tcW w:w="4869" w:type="dxa"/>
          </w:tcPr>
          <w:p w:rsidR="000E119A" w:rsidRDefault="00A078F5">
            <w:pPr>
              <w:pStyle w:val="afff"/>
              <w:rPr>
                <w:rFonts w:ascii="Times New Roman" w:hAnsi="Times New Roman" w:cs="Times New Roman"/>
                <w:sz w:val="22"/>
                <w:szCs w:val="22"/>
              </w:rPr>
            </w:pPr>
            <w:r>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E119A">
        <w:trPr>
          <w:trHeight w:val="417"/>
        </w:trPr>
        <w:tc>
          <w:tcPr>
            <w:tcW w:w="1865" w:type="dxa"/>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3.1.1</w:t>
            </w:r>
          </w:p>
        </w:tc>
        <w:tc>
          <w:tcPr>
            <w:tcW w:w="2779" w:type="dxa"/>
          </w:tcPr>
          <w:p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Предоставление коммунальных услуг</w:t>
            </w:r>
          </w:p>
        </w:tc>
        <w:tc>
          <w:tcPr>
            <w:tcW w:w="4869" w:type="dxa"/>
          </w:tcPr>
          <w:p w:rsidR="000E119A" w:rsidRDefault="00A078F5">
            <w:pPr>
              <w:pStyle w:val="afff"/>
              <w:rPr>
                <w:rFonts w:ascii="Times New Roman" w:eastAsia="Cambria" w:hAnsi="Times New Roman" w:cs="Times New Roman"/>
                <w:sz w:val="22"/>
                <w:szCs w:val="22"/>
                <w:lang w:eastAsia="en-US"/>
              </w:rPr>
            </w:pPr>
            <w:r>
              <w:rPr>
                <w:rFonts w:ascii="Times New Roman" w:eastAsia="Arial Unicode MS"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rPr>
          <w:trHeight w:val="65"/>
        </w:trPr>
        <w:tc>
          <w:tcPr>
            <w:tcW w:w="1865" w:type="dxa"/>
          </w:tcPr>
          <w:p w:rsidR="000E119A" w:rsidRDefault="00A078F5">
            <w:pPr>
              <w:pStyle w:val="22"/>
              <w:widowControl w:val="0"/>
              <w:tabs>
                <w:tab w:val="left" w:pos="920"/>
                <w:tab w:val="left" w:pos="1840"/>
              </w:tabs>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3.10</w:t>
            </w:r>
          </w:p>
        </w:tc>
        <w:tc>
          <w:tcPr>
            <w:tcW w:w="2779" w:type="dxa"/>
          </w:tcPr>
          <w:p w:rsidR="000E119A" w:rsidRDefault="00A078F5">
            <w:pPr>
              <w:pStyle w:val="afff3"/>
              <w:rPr>
                <w:rFonts w:ascii="Times New Roman" w:hAnsi="Times New Roman" w:cs="Times New Roman"/>
                <w:sz w:val="22"/>
                <w:szCs w:val="22"/>
              </w:rPr>
            </w:pPr>
            <w:r>
              <w:rPr>
                <w:rFonts w:ascii="Times New Roman" w:hAnsi="Times New Roman" w:cs="Times New Roman"/>
                <w:sz w:val="22"/>
                <w:szCs w:val="22"/>
              </w:rPr>
              <w:t>Ветеринарное обслуживание</w:t>
            </w:r>
          </w:p>
        </w:tc>
        <w:tc>
          <w:tcPr>
            <w:tcW w:w="4869" w:type="dxa"/>
          </w:tcPr>
          <w:p w:rsidR="000E119A" w:rsidRDefault="00A078F5">
            <w:pPr>
              <w:pStyle w:val="afff"/>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1" w:anchor="sub_103101" w:history="1">
              <w:r>
                <w:rPr>
                  <w:rFonts w:ascii="Times New Roman" w:hAnsi="Times New Roman" w:cs="Times New Roman"/>
                  <w:sz w:val="22"/>
                  <w:szCs w:val="22"/>
                </w:rPr>
                <w:t>кодами 3.10.1 - 3.10.2</w:t>
              </w:r>
            </w:hyperlink>
          </w:p>
        </w:tc>
      </w:tr>
      <w:tr w:rsidR="000E119A">
        <w:trPr>
          <w:trHeight w:val="417"/>
        </w:trPr>
        <w:tc>
          <w:tcPr>
            <w:tcW w:w="1865" w:type="dxa"/>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3.10.1</w:t>
            </w:r>
          </w:p>
        </w:tc>
        <w:tc>
          <w:tcPr>
            <w:tcW w:w="2779" w:type="dxa"/>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Амбулаторное ветеринарное обслуживание</w:t>
            </w:r>
          </w:p>
        </w:tc>
        <w:tc>
          <w:tcPr>
            <w:tcW w:w="4869"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0E119A">
        <w:trPr>
          <w:trHeight w:val="417"/>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3.10.2</w:t>
            </w:r>
          </w:p>
        </w:tc>
        <w:tc>
          <w:tcPr>
            <w:tcW w:w="2779" w:type="dxa"/>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Приюты для животных</w:t>
            </w:r>
          </w:p>
        </w:tc>
        <w:tc>
          <w:tcPr>
            <w:tcW w:w="4869" w:type="dxa"/>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0E119A">
        <w:trPr>
          <w:trHeight w:val="417"/>
        </w:trPr>
        <w:tc>
          <w:tcPr>
            <w:tcW w:w="1865" w:type="dxa"/>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4.1</w:t>
            </w:r>
          </w:p>
        </w:tc>
        <w:tc>
          <w:tcPr>
            <w:tcW w:w="2779" w:type="dxa"/>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Деловое управление</w:t>
            </w:r>
          </w:p>
        </w:tc>
        <w:tc>
          <w:tcPr>
            <w:tcW w:w="4869" w:type="dxa"/>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w:t>
            </w:r>
            <w:r>
              <w:rPr>
                <w:rFonts w:ascii="Times New Roman" w:eastAsia="Arial Unicode MS" w:hAnsi="Times New Roman" w:cs="Times New Roman"/>
                <w:sz w:val="22"/>
                <w:szCs w:val="22"/>
              </w:rPr>
              <w:lastRenderedPageBreak/>
              <w:t>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119A">
        <w:trPr>
          <w:trHeight w:val="417"/>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4.9</w:t>
            </w:r>
          </w:p>
        </w:tc>
        <w:tc>
          <w:tcPr>
            <w:tcW w:w="2779" w:type="dxa"/>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Служебные гаражи</w:t>
            </w:r>
          </w:p>
        </w:tc>
        <w:tc>
          <w:tcPr>
            <w:tcW w:w="4869"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Pr>
                  <w:rFonts w:ascii="Times New Roman" w:eastAsia="Helvetica Neue Light" w:hAnsi="Times New Roman" w:cs="Times New Roman"/>
                  <w:lang w:eastAsia="ru-RU"/>
                </w:rPr>
                <w:t>кодами 3.0</w:t>
              </w:r>
            </w:hyperlink>
            <w:r>
              <w:rPr>
                <w:rFonts w:ascii="Times New Roman" w:eastAsia="Helvetica Neue Light" w:hAnsi="Times New Roman" w:cs="Times New Roman"/>
                <w:lang w:eastAsia="ru-RU"/>
              </w:rPr>
              <w:t xml:space="preserve">, </w:t>
            </w:r>
            <w:hyperlink w:anchor="Par333" w:tooltip="4.0" w:history="1">
              <w:r>
                <w:rPr>
                  <w:rFonts w:ascii="Times New Roman" w:eastAsia="Helvetica Neue Light" w:hAnsi="Times New Roman" w:cs="Times New Roman"/>
                  <w:lang w:eastAsia="ru-RU"/>
                </w:rPr>
                <w:t>4.0</w:t>
              </w:r>
            </w:hyperlink>
            <w:r>
              <w:rPr>
                <w:rFonts w:ascii="Times New Roman" w:eastAsia="Helvetica Neue Light" w:hAnsi="Times New Roman" w:cs="Times New Roman"/>
                <w:lang w:eastAsia="ru-RU"/>
              </w:rPr>
              <w:t>, а также для стоянки и хранения транспортных средств общего пользования, в том числе в депо</w:t>
            </w:r>
          </w:p>
        </w:tc>
      </w:tr>
      <w:tr w:rsidR="000E119A">
        <w:trPr>
          <w:trHeight w:val="417"/>
        </w:trPr>
        <w:tc>
          <w:tcPr>
            <w:tcW w:w="1865" w:type="dxa"/>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4.9.1.1</w:t>
            </w:r>
          </w:p>
        </w:tc>
        <w:tc>
          <w:tcPr>
            <w:tcW w:w="2779" w:type="dxa"/>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Заправка транспортных средств</w:t>
            </w:r>
          </w:p>
        </w:tc>
        <w:tc>
          <w:tcPr>
            <w:tcW w:w="4869"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E119A">
        <w:trPr>
          <w:trHeight w:val="131"/>
        </w:trPr>
        <w:tc>
          <w:tcPr>
            <w:tcW w:w="1865" w:type="dxa"/>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6.4</w:t>
            </w:r>
          </w:p>
        </w:tc>
        <w:tc>
          <w:tcPr>
            <w:tcW w:w="2779" w:type="dxa"/>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 xml:space="preserve">Пищевая </w:t>
            </w:r>
            <w:r>
              <w:rPr>
                <w:rFonts w:ascii="Times New Roman" w:eastAsia="Helvetica Neue Light" w:hAnsi="Times New Roman" w:cs="Times New Roman"/>
              </w:rPr>
              <w:br/>
              <w:t>промышленность</w:t>
            </w:r>
          </w:p>
        </w:tc>
        <w:tc>
          <w:tcPr>
            <w:tcW w:w="4869"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E119A">
        <w:trPr>
          <w:trHeight w:val="131"/>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2779" w:type="dxa"/>
          </w:tcPr>
          <w:p w:rsidR="000E119A" w:rsidRDefault="00A078F5">
            <w:pPr>
              <w:pStyle w:val="afff4"/>
              <w:jc w:val="left"/>
              <w:rPr>
                <w:rFonts w:ascii="Times New Roman" w:hAnsi="Times New Roman" w:cs="Times New Roman"/>
                <w:sz w:val="22"/>
                <w:lang w:val="ru-RU"/>
              </w:rPr>
            </w:pPr>
            <w:r>
              <w:rPr>
                <w:rFonts w:ascii="Times New Roman" w:hAnsi="Times New Roman" w:cs="Times New Roman"/>
                <w:sz w:val="22"/>
                <w:lang w:val="ru-RU"/>
              </w:rPr>
              <w:t>Связь</w:t>
            </w:r>
          </w:p>
        </w:tc>
        <w:tc>
          <w:tcPr>
            <w:tcW w:w="4869"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r w:rsidR="000E119A">
        <w:trPr>
          <w:trHeight w:val="417"/>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w:t>
            </w:r>
          </w:p>
        </w:tc>
        <w:tc>
          <w:tcPr>
            <w:tcW w:w="2779" w:type="dxa"/>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Склад</w:t>
            </w:r>
          </w:p>
        </w:tc>
        <w:tc>
          <w:tcPr>
            <w:tcW w:w="4869" w:type="dxa"/>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E119A">
        <w:trPr>
          <w:trHeight w:val="417"/>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6.9.1</w:t>
            </w:r>
          </w:p>
        </w:tc>
        <w:tc>
          <w:tcPr>
            <w:tcW w:w="2779" w:type="dxa"/>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Складские площадки</w:t>
            </w:r>
          </w:p>
        </w:tc>
        <w:tc>
          <w:tcPr>
            <w:tcW w:w="4869" w:type="dxa"/>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0E119A">
        <w:trPr>
          <w:trHeight w:val="417"/>
        </w:trPr>
        <w:tc>
          <w:tcPr>
            <w:tcW w:w="1865" w:type="dxa"/>
            <w:vAlign w:val="center"/>
          </w:tcPr>
          <w:p w:rsidR="000E119A" w:rsidRDefault="00A078F5">
            <w:pPr>
              <w:pStyle w:val="22"/>
              <w:widowControl w:val="0"/>
              <w:tabs>
                <w:tab w:val="left" w:pos="920"/>
                <w:tab w:val="left" w:pos="1840"/>
              </w:tabs>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7.2.3</w:t>
            </w:r>
          </w:p>
        </w:tc>
        <w:tc>
          <w:tcPr>
            <w:tcW w:w="2779" w:type="dxa"/>
          </w:tcPr>
          <w:p w:rsidR="000E119A" w:rsidRDefault="00A078F5">
            <w:pPr>
              <w:tabs>
                <w:tab w:val="left" w:pos="920"/>
                <w:tab w:val="left" w:pos="184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Стоянки транспорта общего пользования </w:t>
            </w:r>
          </w:p>
          <w:p w:rsidR="000E119A" w:rsidRDefault="000E119A">
            <w:pPr>
              <w:pStyle w:val="22"/>
              <w:widowControl w:val="0"/>
              <w:tabs>
                <w:tab w:val="left" w:pos="920"/>
                <w:tab w:val="left" w:pos="1840"/>
              </w:tabs>
              <w:rPr>
                <w:rFonts w:ascii="Times New Roman" w:eastAsia="Arial Unicode MS" w:hAnsi="Times New Roman" w:cs="Times New Roman"/>
                <w:color w:val="auto"/>
                <w:sz w:val="22"/>
                <w:szCs w:val="22"/>
              </w:rPr>
            </w:pPr>
          </w:p>
        </w:tc>
        <w:tc>
          <w:tcPr>
            <w:tcW w:w="4869" w:type="dxa"/>
          </w:tcPr>
          <w:p w:rsidR="000E119A" w:rsidRDefault="00A078F5">
            <w:pPr>
              <w:tabs>
                <w:tab w:val="left" w:pos="920"/>
                <w:tab w:val="left" w:pos="1840"/>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транспортных средств, осуществляющих перевозки людей по установленному маршруту </w:t>
            </w:r>
          </w:p>
        </w:tc>
      </w:tr>
      <w:tr w:rsidR="000E119A">
        <w:trPr>
          <w:trHeight w:val="417"/>
        </w:trPr>
        <w:tc>
          <w:tcPr>
            <w:tcW w:w="1865" w:type="dxa"/>
          </w:tcPr>
          <w:p w:rsidR="000E119A" w:rsidRDefault="00A078F5">
            <w:pPr>
              <w:jc w:val="center"/>
              <w:rPr>
                <w:rFonts w:ascii="Times New Roman" w:hAnsi="Times New Roman" w:cs="Times New Roman"/>
              </w:rPr>
            </w:pPr>
            <w:r>
              <w:rPr>
                <w:rFonts w:ascii="Times New Roman" w:hAnsi="Times New Roman" w:cs="Times New Roman"/>
              </w:rPr>
              <w:t>12.0</w:t>
            </w:r>
          </w:p>
        </w:tc>
        <w:tc>
          <w:tcPr>
            <w:tcW w:w="2779" w:type="dxa"/>
          </w:tcPr>
          <w:p w:rsidR="000E119A" w:rsidRDefault="00A078F5">
            <w:pPr>
              <w:rPr>
                <w:rFonts w:ascii="Times New Roman" w:hAnsi="Times New Roman" w:cs="Times New Roman"/>
              </w:rPr>
            </w:pPr>
            <w:r>
              <w:rPr>
                <w:rFonts w:ascii="Times New Roman" w:hAnsi="Times New Roman" w:cs="Times New Roman"/>
              </w:rPr>
              <w:t xml:space="preserve">Земельные участки (территории) общего </w:t>
            </w:r>
            <w:r>
              <w:rPr>
                <w:rFonts w:ascii="Times New Roman" w:hAnsi="Times New Roman" w:cs="Times New Roman"/>
              </w:rPr>
              <w:lastRenderedPageBreak/>
              <w:t>пользования</w:t>
            </w:r>
          </w:p>
        </w:tc>
        <w:tc>
          <w:tcPr>
            <w:tcW w:w="4869" w:type="dxa"/>
          </w:tcPr>
          <w:p w:rsidR="000E119A" w:rsidRDefault="00A078F5">
            <w:pPr>
              <w:pStyle w:val="ConsPlusNormal"/>
              <w:jc w:val="both"/>
              <w:rPr>
                <w:rFonts w:eastAsia="Arial Unicode MS"/>
                <w:sz w:val="22"/>
                <w:szCs w:val="22"/>
              </w:rPr>
            </w:pPr>
            <w:r>
              <w:rPr>
                <w:rFonts w:eastAsia="Arial Unicode MS"/>
                <w:sz w:val="22"/>
                <w:szCs w:val="22"/>
              </w:rPr>
              <w:lastRenderedPageBreak/>
              <w:t xml:space="preserve">Земельные участки общего пользования. Содержание данного вида разрешенного использования включает в себя содержание </w:t>
            </w:r>
            <w:r>
              <w:rPr>
                <w:rFonts w:eastAsia="Arial Unicode MS"/>
                <w:sz w:val="22"/>
                <w:szCs w:val="22"/>
              </w:rPr>
              <w:lastRenderedPageBreak/>
              <w:t>видов разрешенного использования с кодами 12.0.1-12.0.2</w:t>
            </w:r>
          </w:p>
        </w:tc>
      </w:tr>
      <w:tr w:rsidR="000E119A">
        <w:trPr>
          <w:trHeight w:val="855"/>
        </w:trPr>
        <w:tc>
          <w:tcPr>
            <w:tcW w:w="1865" w:type="dxa"/>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12.0.1</w:t>
            </w:r>
          </w:p>
        </w:tc>
        <w:tc>
          <w:tcPr>
            <w:tcW w:w="2779" w:type="dxa"/>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4869"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rPr>
          <w:trHeight w:val="269"/>
        </w:trPr>
        <w:tc>
          <w:tcPr>
            <w:tcW w:w="1865" w:type="dxa"/>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2779" w:type="dxa"/>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4869" w:type="dxa"/>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rPr>
          <w:trHeight w:val="273"/>
        </w:trPr>
        <w:tc>
          <w:tcPr>
            <w:tcW w:w="1865" w:type="dxa"/>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13.2</w:t>
            </w:r>
          </w:p>
        </w:tc>
        <w:tc>
          <w:tcPr>
            <w:tcW w:w="2779" w:type="dxa"/>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садоводства</w:t>
            </w:r>
          </w:p>
        </w:tc>
        <w:tc>
          <w:tcPr>
            <w:tcW w:w="4869" w:type="dxa"/>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0E119A" w:rsidRDefault="000E119A">
      <w:pPr>
        <w:pStyle w:val="24"/>
        <w:spacing w:before="0" w:after="0" w:line="240" w:lineRule="auto"/>
        <w:ind w:firstLine="709"/>
        <w:jc w:val="center"/>
        <w:rPr>
          <w:rFonts w:ascii="Times New Roman" w:hAnsi="Times New Roman"/>
          <w:b/>
          <w:sz w:val="24"/>
          <w:szCs w:val="24"/>
        </w:rPr>
      </w:pP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Условно-разрешенные виды разрешенного использования земельных участков зоны СХ-2</w:t>
      </w:r>
    </w:p>
    <w:p w:rsidR="000E119A" w:rsidRDefault="000E119A">
      <w:pPr>
        <w:pStyle w:val="24"/>
        <w:spacing w:before="0" w:after="0" w:line="240" w:lineRule="auto"/>
        <w:ind w:firstLine="709"/>
        <w:jc w:val="center"/>
        <w:rPr>
          <w:rFonts w:ascii="Times New Roman" w:hAnsi="Times New Roman"/>
          <w:b/>
          <w:sz w:val="24"/>
          <w:szCs w:val="24"/>
        </w:rPr>
      </w:pPr>
    </w:p>
    <w:tbl>
      <w:tblPr>
        <w:tblStyle w:val="afd"/>
        <w:tblW w:w="0" w:type="auto"/>
        <w:tblLook w:val="04A0" w:firstRow="1" w:lastRow="0" w:firstColumn="1" w:lastColumn="0" w:noHBand="0" w:noVBand="1"/>
      </w:tblPr>
      <w:tblGrid>
        <w:gridCol w:w="1951"/>
        <w:gridCol w:w="2693"/>
        <w:gridCol w:w="4820"/>
      </w:tblGrid>
      <w:tr w:rsidR="000E119A">
        <w:tc>
          <w:tcPr>
            <w:tcW w:w="1951" w:type="dxa"/>
            <w:tcBorders>
              <w:left w:val="single" w:sz="4" w:space="0" w:color="auto"/>
            </w:tcBorders>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693" w:type="dxa"/>
            <w:vAlign w:val="center"/>
          </w:tcPr>
          <w:p w:rsidR="000E119A" w:rsidRDefault="00A078F5">
            <w:pPr>
              <w:pStyle w:val="affd"/>
              <w:jc w:val="center"/>
              <w:rPr>
                <w:rFonts w:ascii="Times New Roman" w:hAnsi="Times New Roman" w:cs="Times New Roman"/>
                <w:b/>
              </w:rPr>
            </w:pPr>
            <w:r>
              <w:rPr>
                <w:rFonts w:ascii="Times New Roman" w:hAnsi="Times New Roman"/>
                <w:b/>
              </w:rPr>
              <w:t>наименование вида разреше</w:t>
            </w:r>
            <w:r>
              <w:rPr>
                <w:rFonts w:ascii="Times New Roman" w:hAnsi="Times New Roman" w:cs="Times New Roman"/>
                <w:b/>
              </w:rPr>
              <w:t>нного использования</w:t>
            </w:r>
          </w:p>
        </w:tc>
        <w:tc>
          <w:tcPr>
            <w:tcW w:w="4820" w:type="dxa"/>
            <w:tcBorders>
              <w:right w:val="single" w:sz="4" w:space="0" w:color="auto"/>
            </w:tcBorders>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1951" w:type="dxa"/>
            <w:tcBorders>
              <w:left w:val="single" w:sz="4" w:space="0" w:color="auto"/>
            </w:tcBorders>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4820" w:type="dxa"/>
            <w:tcBorders>
              <w:right w:val="single" w:sz="4" w:space="0" w:color="auto"/>
            </w:tcBorders>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c>
          <w:tcPr>
            <w:tcW w:w="1951" w:type="dxa"/>
            <w:tcBorders>
              <w:left w:val="single" w:sz="4" w:space="0" w:color="auto"/>
            </w:tcBorders>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4820" w:type="dxa"/>
            <w:tcBorders>
              <w:right w:val="single" w:sz="4" w:space="0" w:color="auto"/>
            </w:tcBorders>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c>
          <w:tcPr>
            <w:tcW w:w="1951" w:type="dxa"/>
            <w:tcBorders>
              <w:left w:val="single" w:sz="4" w:space="0" w:color="auto"/>
            </w:tcBorders>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4.6</w:t>
            </w:r>
          </w:p>
        </w:tc>
        <w:tc>
          <w:tcPr>
            <w:tcW w:w="2693" w:type="dxa"/>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Общественное питание</w:t>
            </w:r>
          </w:p>
        </w:tc>
        <w:tc>
          <w:tcPr>
            <w:tcW w:w="4820" w:type="dxa"/>
            <w:tcBorders>
              <w:right w:val="single" w:sz="4" w:space="0" w:color="auto"/>
            </w:tcBorders>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c>
          <w:tcPr>
            <w:tcW w:w="1951" w:type="dxa"/>
            <w:tcBorders>
              <w:left w:val="single" w:sz="4" w:space="0" w:color="auto"/>
            </w:tcBorders>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6.3</w:t>
            </w:r>
          </w:p>
        </w:tc>
        <w:tc>
          <w:tcPr>
            <w:tcW w:w="2693" w:type="dxa"/>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Легкая промышленность</w:t>
            </w:r>
          </w:p>
        </w:tc>
        <w:tc>
          <w:tcPr>
            <w:tcW w:w="4820" w:type="dxa"/>
            <w:tcBorders>
              <w:right w:val="single" w:sz="4" w:space="0" w:color="auto"/>
            </w:tcBorders>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капитального строительства, предназначенных для </w:t>
            </w:r>
            <w:r>
              <w:rPr>
                <w:rFonts w:ascii="Times New Roman" w:eastAsia="Helvetica Neue Light" w:hAnsi="Times New Roman" w:cs="Times New Roman"/>
                <w:lang w:eastAsia="ru-RU"/>
              </w:rPr>
              <w:lastRenderedPageBreak/>
              <w:t>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E119A">
        <w:tc>
          <w:tcPr>
            <w:tcW w:w="1951" w:type="dxa"/>
            <w:tcBorders>
              <w:left w:val="single" w:sz="4" w:space="0" w:color="auto"/>
            </w:tcBorders>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6.3.1</w:t>
            </w:r>
          </w:p>
        </w:tc>
        <w:tc>
          <w:tcPr>
            <w:tcW w:w="2693" w:type="dxa"/>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Фармацевтическая промышленность</w:t>
            </w:r>
          </w:p>
        </w:tc>
        <w:tc>
          <w:tcPr>
            <w:tcW w:w="4820" w:type="dxa"/>
            <w:tcBorders>
              <w:right w:val="single" w:sz="4" w:space="0" w:color="auto"/>
            </w:tcBorders>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E119A">
        <w:tc>
          <w:tcPr>
            <w:tcW w:w="1951" w:type="dxa"/>
            <w:tcBorders>
              <w:left w:val="single" w:sz="4" w:space="0" w:color="auto"/>
            </w:tcBorders>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6.3.2</w:t>
            </w:r>
          </w:p>
        </w:tc>
        <w:tc>
          <w:tcPr>
            <w:tcW w:w="2693" w:type="dxa"/>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Фарфоро-фаянсовая промышленность</w:t>
            </w:r>
          </w:p>
        </w:tc>
        <w:tc>
          <w:tcPr>
            <w:tcW w:w="4820" w:type="dxa"/>
            <w:tcBorders>
              <w:right w:val="single" w:sz="4" w:space="0" w:color="auto"/>
            </w:tcBorders>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продукции фарфоро-фаянсовой промышленности</w:t>
            </w:r>
          </w:p>
        </w:tc>
      </w:tr>
      <w:tr w:rsidR="000E119A">
        <w:tc>
          <w:tcPr>
            <w:tcW w:w="1951" w:type="dxa"/>
            <w:tcBorders>
              <w:left w:val="single" w:sz="4" w:space="0" w:color="auto"/>
            </w:tcBorders>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6.3.3</w:t>
            </w:r>
          </w:p>
        </w:tc>
        <w:tc>
          <w:tcPr>
            <w:tcW w:w="2693" w:type="dxa"/>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Электронная промышленность</w:t>
            </w:r>
          </w:p>
        </w:tc>
        <w:tc>
          <w:tcPr>
            <w:tcW w:w="4820" w:type="dxa"/>
            <w:tcBorders>
              <w:right w:val="single" w:sz="4" w:space="0" w:color="auto"/>
            </w:tcBorders>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0E119A">
        <w:tc>
          <w:tcPr>
            <w:tcW w:w="1951" w:type="dxa"/>
            <w:tcBorders>
              <w:left w:val="single" w:sz="4" w:space="0" w:color="auto"/>
            </w:tcBorders>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6.3.4</w:t>
            </w:r>
          </w:p>
        </w:tc>
        <w:tc>
          <w:tcPr>
            <w:tcW w:w="2693" w:type="dxa"/>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Ювелирная промышленность</w:t>
            </w:r>
          </w:p>
        </w:tc>
        <w:tc>
          <w:tcPr>
            <w:tcW w:w="4820" w:type="dxa"/>
            <w:tcBorders>
              <w:right w:val="single" w:sz="4" w:space="0" w:color="auto"/>
            </w:tcBorders>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r>
      <w:tr w:rsidR="000E119A">
        <w:tc>
          <w:tcPr>
            <w:tcW w:w="1951" w:type="dxa"/>
            <w:tcBorders>
              <w:left w:val="single" w:sz="4" w:space="0" w:color="auto"/>
            </w:tcBorders>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6.6</w:t>
            </w:r>
          </w:p>
        </w:tc>
        <w:tc>
          <w:tcPr>
            <w:tcW w:w="2693" w:type="dxa"/>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rPr>
            </w:pPr>
            <w:r>
              <w:rPr>
                <w:rFonts w:ascii="Times New Roman" w:eastAsia="Helvetica Neue Light" w:hAnsi="Times New Roman" w:cs="Times New Roman"/>
              </w:rPr>
              <w:t>Строительная промышленность</w:t>
            </w:r>
          </w:p>
        </w:tc>
        <w:tc>
          <w:tcPr>
            <w:tcW w:w="4820" w:type="dxa"/>
            <w:tcBorders>
              <w:right w:val="single" w:sz="4" w:space="0" w:color="auto"/>
            </w:tcBorders>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E119A">
        <w:tc>
          <w:tcPr>
            <w:tcW w:w="1951" w:type="dxa"/>
            <w:tcBorders>
              <w:left w:val="single" w:sz="4" w:space="0" w:color="auto"/>
            </w:tcBorders>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6.7</w:t>
            </w:r>
          </w:p>
        </w:tc>
        <w:tc>
          <w:tcPr>
            <w:tcW w:w="2693" w:type="dxa"/>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Энергетика</w:t>
            </w:r>
          </w:p>
        </w:tc>
        <w:tc>
          <w:tcPr>
            <w:tcW w:w="4820" w:type="dxa"/>
            <w:tcBorders>
              <w:right w:val="single" w:sz="4" w:space="0" w:color="auto"/>
            </w:tcBorders>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E119A">
        <w:tc>
          <w:tcPr>
            <w:tcW w:w="1951" w:type="dxa"/>
            <w:tcBorders>
              <w:left w:val="single" w:sz="4" w:space="0" w:color="auto"/>
            </w:tcBorders>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6.11</w:t>
            </w:r>
          </w:p>
        </w:tc>
        <w:tc>
          <w:tcPr>
            <w:tcW w:w="2693" w:type="dxa"/>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rPr>
            </w:pPr>
            <w:r>
              <w:rPr>
                <w:rFonts w:ascii="Times New Roman" w:eastAsia="Helvetica Neue Light" w:hAnsi="Times New Roman"/>
              </w:rPr>
              <w:t>Целлюлозно-бумажная промышленность</w:t>
            </w:r>
          </w:p>
        </w:tc>
        <w:tc>
          <w:tcPr>
            <w:tcW w:w="4820" w:type="dxa"/>
            <w:tcBorders>
              <w:right w:val="single" w:sz="4" w:space="0" w:color="auto"/>
            </w:tcBorders>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rsidR="000E119A" w:rsidRDefault="000E119A">
      <w:pPr>
        <w:pStyle w:val="24"/>
        <w:spacing w:before="0" w:after="0" w:line="240" w:lineRule="auto"/>
        <w:ind w:firstLine="709"/>
        <w:jc w:val="center"/>
        <w:rPr>
          <w:rFonts w:ascii="Times New Roman" w:hAnsi="Times New Roman"/>
          <w:b/>
          <w:sz w:val="24"/>
          <w:szCs w:val="24"/>
        </w:rPr>
      </w:pPr>
    </w:p>
    <w:p w:rsidR="000E119A" w:rsidRDefault="00A078F5">
      <w:pPr>
        <w:pStyle w:val="aff7"/>
        <w:widowControl w:val="0"/>
        <w:spacing w:after="0"/>
        <w:ind w:firstLine="709"/>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зоны СХ-2</w:t>
      </w:r>
    </w:p>
    <w:p w:rsidR="000E119A" w:rsidRDefault="000E119A">
      <w:pPr>
        <w:pStyle w:val="aff7"/>
        <w:widowControl w:val="0"/>
        <w:spacing w:after="0"/>
        <w:ind w:firstLine="709"/>
        <w:jc w:val="center"/>
        <w:rPr>
          <w:rFonts w:ascii="Cambria" w:hAnsi="Cambria"/>
          <w:color w:val="auto"/>
          <w:sz w:val="22"/>
          <w:szCs w:val="22"/>
        </w:rPr>
      </w:pPr>
    </w:p>
    <w:tbl>
      <w:tblPr>
        <w:tblStyle w:val="afd"/>
        <w:tblW w:w="0" w:type="auto"/>
        <w:tblLook w:val="04A0" w:firstRow="1" w:lastRow="0" w:firstColumn="1" w:lastColumn="0" w:noHBand="0" w:noVBand="1"/>
      </w:tblPr>
      <w:tblGrid>
        <w:gridCol w:w="2093"/>
        <w:gridCol w:w="2693"/>
        <w:gridCol w:w="4727"/>
      </w:tblGrid>
      <w:tr w:rsidR="000E119A">
        <w:tc>
          <w:tcPr>
            <w:tcW w:w="2093"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693"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 xml:space="preserve">наименование вида разрешённого </w:t>
            </w:r>
            <w:r>
              <w:rPr>
                <w:rFonts w:ascii="Times New Roman" w:hAnsi="Times New Roman" w:cs="Times New Roman"/>
                <w:b/>
              </w:rPr>
              <w:lastRenderedPageBreak/>
              <w:t>использования</w:t>
            </w:r>
          </w:p>
        </w:tc>
        <w:tc>
          <w:tcPr>
            <w:tcW w:w="4727" w:type="dxa"/>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lastRenderedPageBreak/>
              <w:t>описание вида разрешённого использования</w:t>
            </w:r>
          </w:p>
        </w:tc>
      </w:tr>
      <w:tr w:rsidR="000E119A">
        <w:tc>
          <w:tcPr>
            <w:tcW w:w="9513" w:type="dxa"/>
            <w:gridSpan w:val="3"/>
          </w:tcPr>
          <w:p w:rsidR="000E119A" w:rsidRDefault="00A078F5">
            <w:pPr>
              <w:pStyle w:val="aff7"/>
              <w:widowControl w:val="0"/>
              <w:spacing w:after="0"/>
              <w:ind w:firstLine="0"/>
              <w:rPr>
                <w:rFonts w:ascii="Cambria" w:hAnsi="Cambria"/>
                <w:color w:val="auto"/>
                <w:sz w:val="22"/>
                <w:szCs w:val="22"/>
              </w:rPr>
            </w:pPr>
            <w:r>
              <w:rPr>
                <w:rFonts w:ascii="Times New Roman" w:hAnsi="Times New Roman" w:cs="Times New Roman"/>
                <w:color w:val="auto"/>
                <w:sz w:val="22"/>
                <w:szCs w:val="22"/>
              </w:rPr>
              <w:lastRenderedPageBreak/>
              <w:t>не требуют установления</w:t>
            </w:r>
          </w:p>
        </w:tc>
      </w:tr>
    </w:tbl>
    <w:p w:rsidR="000E119A" w:rsidRDefault="00A078F5">
      <w:pPr>
        <w:pStyle w:val="ConsPlusNormal"/>
        <w:spacing w:before="240" w:after="240"/>
        <w:jc w:val="center"/>
        <w:outlineLvl w:val="3"/>
        <w:rPr>
          <w:b/>
          <w:sz w:val="24"/>
          <w:szCs w:val="24"/>
        </w:rPr>
      </w:pPr>
      <w:r>
        <w:rPr>
          <w:b/>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b/>
          <w:sz w:val="24"/>
          <w:szCs w:val="24"/>
        </w:rPr>
        <w:br/>
        <w:t>капитального строительства зоны СХ-2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1"/>
        <w:gridCol w:w="2805"/>
        <w:gridCol w:w="2981"/>
      </w:tblGrid>
      <w:tr w:rsidR="000E119A">
        <w:trPr>
          <w:trHeight w:val="327"/>
        </w:trPr>
        <w:tc>
          <w:tcPr>
            <w:tcW w:w="3427"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57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Предельные (минимальные и (или) максимальные) размеры земельных участков, в том числе их площадь</w:t>
            </w:r>
          </w:p>
        </w:tc>
        <w:tc>
          <w:tcPr>
            <w:tcW w:w="1480"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57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 xml:space="preserve">для ведения садоводства </w:t>
            </w:r>
          </w:p>
        </w:tc>
        <w:tc>
          <w:tcPr>
            <w:tcW w:w="1480"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spacing w:val="-4"/>
              </w:rPr>
            </w:pPr>
            <w:r>
              <w:rPr>
                <w:rFonts w:ascii="Times New Roman" w:hAnsi="Times New Roman" w:cs="Times New Roman"/>
                <w:spacing w:val="-4"/>
              </w:rPr>
              <w:t>300-1500 м</w:t>
            </w:r>
            <w:r>
              <w:rPr>
                <w:rFonts w:ascii="Times New Roman" w:hAnsi="Times New Roman" w:cs="Times New Roman"/>
                <w:spacing w:val="-4"/>
                <w:vertAlign w:val="superscript"/>
              </w:rPr>
              <w:t>2</w:t>
            </w:r>
          </w:p>
        </w:tc>
        <w:tc>
          <w:tcPr>
            <w:tcW w:w="1573"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для собственных нужд в аренду, без проведения торгов, земельного участка для ведения садоводства осуществляется однократно</w:t>
            </w: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для иных видов разрешенного использования земельных участков</w:t>
            </w:r>
          </w:p>
        </w:tc>
        <w:tc>
          <w:tcPr>
            <w:tcW w:w="148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57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8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1 м</w:t>
            </w:r>
          </w:p>
        </w:tc>
        <w:tc>
          <w:tcPr>
            <w:tcW w:w="157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r>
              <w:rPr>
                <w:rFonts w:ascii="Times New Roman" w:hAnsi="Times New Roman" w:cs="Times New Roman"/>
                <w:color w:val="auto"/>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Предельное количество этажей</w:t>
            </w:r>
          </w:p>
        </w:tc>
        <w:tc>
          <w:tcPr>
            <w:tcW w:w="148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57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Предельная высота зданий</w:t>
            </w:r>
          </w:p>
        </w:tc>
        <w:tc>
          <w:tcPr>
            <w:tcW w:w="148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57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8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57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СХ-2</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A078F5">
      <w:pPr>
        <w:pStyle w:val="ConsPlusNormal"/>
        <w:spacing w:before="240" w:after="240"/>
        <w:jc w:val="both"/>
        <w:outlineLvl w:val="3"/>
        <w:rPr>
          <w:b/>
          <w:szCs w:val="28"/>
        </w:rPr>
      </w:pPr>
      <w:r>
        <w:rPr>
          <w:b/>
          <w:szCs w:val="28"/>
        </w:rPr>
        <w:t>Статья 25.18. СХ-3. Зона общественного выпаса</w:t>
      </w: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СХ-3</w:t>
      </w:r>
    </w:p>
    <w:p w:rsidR="000E119A" w:rsidRDefault="000E119A">
      <w:pPr>
        <w:pStyle w:val="24"/>
        <w:spacing w:before="0" w:after="0" w:line="240" w:lineRule="auto"/>
        <w:ind w:firstLine="709"/>
        <w:jc w:val="center"/>
        <w:rPr>
          <w:rFonts w:ascii="Times New Roman" w:hAnsi="Times New Roman"/>
          <w:b/>
          <w:sz w:val="28"/>
          <w:szCs w:val="28"/>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86"/>
        <w:gridCol w:w="3402"/>
        <w:gridCol w:w="4121"/>
      </w:tblGrid>
      <w:tr w:rsidR="000E119A">
        <w:trPr>
          <w:trHeight w:val="327"/>
        </w:trPr>
        <w:tc>
          <w:tcPr>
            <w:tcW w:w="1044"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78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w:t>
            </w:r>
          </w:p>
          <w:p w:rsidR="000E119A" w:rsidRDefault="00A078F5">
            <w:pPr>
              <w:pStyle w:val="affd"/>
              <w:jc w:val="center"/>
              <w:rPr>
                <w:b/>
              </w:rPr>
            </w:pPr>
            <w:r>
              <w:rPr>
                <w:b/>
              </w:rPr>
              <w:t>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rPr>
          <w:trHeight w:val="279"/>
        </w:trPr>
        <w:tc>
          <w:tcPr>
            <w:tcW w:w="1044" w:type="pct"/>
            <w:shd w:val="clear" w:color="auto" w:fill="auto"/>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b w:val="0"/>
                <w:smallCaps/>
                <w:color w:val="auto"/>
                <w:sz w:val="22"/>
                <w:szCs w:val="22"/>
              </w:rPr>
            </w:pPr>
            <w:r>
              <w:rPr>
                <w:rFonts w:ascii="Times New Roman" w:hAnsi="Times New Roman" w:cs="Times New Roman"/>
                <w:b w:val="0"/>
                <w:smallCaps/>
                <w:color w:val="auto"/>
                <w:sz w:val="22"/>
                <w:szCs w:val="22"/>
              </w:rPr>
              <w:lastRenderedPageBreak/>
              <w:t>1.19</w:t>
            </w:r>
          </w:p>
        </w:tc>
        <w:tc>
          <w:tcPr>
            <w:tcW w:w="1789" w:type="pct"/>
            <w:shd w:val="clear" w:color="auto" w:fill="auto"/>
            <w:tcMar>
              <w:top w:w="80" w:type="dxa"/>
              <w:left w:w="80" w:type="dxa"/>
              <w:bottom w:w="80" w:type="dxa"/>
              <w:right w:w="80" w:type="dxa"/>
            </w:tcMar>
            <w:vAlign w:val="center"/>
          </w:tcPr>
          <w:p w:rsidR="000E119A" w:rsidRDefault="00A078F5">
            <w:pPr>
              <w:pStyle w:val="afff3"/>
              <w:rPr>
                <w:rFonts w:ascii="Times New Roman" w:hAnsi="Times New Roman" w:cs="Times New Roman"/>
                <w:sz w:val="22"/>
                <w:szCs w:val="22"/>
              </w:rPr>
            </w:pPr>
            <w:r>
              <w:rPr>
                <w:rFonts w:ascii="Times New Roman" w:hAnsi="Times New Roman" w:cs="Times New Roman"/>
                <w:sz w:val="22"/>
                <w:szCs w:val="22"/>
              </w:rPr>
              <w:t xml:space="preserve">Сенокошение </w:t>
            </w:r>
          </w:p>
        </w:tc>
        <w:tc>
          <w:tcPr>
            <w:tcW w:w="2167" w:type="pct"/>
            <w:shd w:val="clear" w:color="auto" w:fill="auto"/>
            <w:tcMar>
              <w:top w:w="80" w:type="dxa"/>
              <w:left w:w="80" w:type="dxa"/>
              <w:bottom w:w="80" w:type="dxa"/>
              <w:right w:w="80" w:type="dxa"/>
            </w:tcMar>
            <w:vAlign w:val="center"/>
          </w:tcPr>
          <w:p w:rsidR="000E119A" w:rsidRDefault="00A078F5">
            <w:pPr>
              <w:jc w:val="both"/>
              <w:rPr>
                <w:rFonts w:ascii="Times New Roman" w:hAnsi="Times New Roman" w:cs="Times New Roman"/>
                <w:sz w:val="22"/>
                <w:szCs w:val="22"/>
              </w:rPr>
            </w:pPr>
            <w:r>
              <w:rPr>
                <w:rFonts w:ascii="Times New Roman" w:hAnsi="Times New Roman" w:cs="Times New Roman"/>
                <w:sz w:val="22"/>
                <w:szCs w:val="22"/>
              </w:rPr>
              <w:t>Кошение трав, сбор и заготовка сена</w:t>
            </w:r>
          </w:p>
        </w:tc>
      </w:tr>
      <w:tr w:rsidR="000E119A">
        <w:trPr>
          <w:trHeight w:val="279"/>
        </w:trPr>
        <w:tc>
          <w:tcPr>
            <w:tcW w:w="1044" w:type="pct"/>
            <w:shd w:val="clear" w:color="auto" w:fill="auto"/>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b w:val="0"/>
                <w:smallCaps/>
                <w:color w:val="auto"/>
                <w:sz w:val="22"/>
                <w:szCs w:val="22"/>
              </w:rPr>
            </w:pPr>
            <w:r>
              <w:rPr>
                <w:rFonts w:ascii="Times New Roman" w:hAnsi="Times New Roman" w:cs="Times New Roman"/>
                <w:b w:val="0"/>
                <w:smallCaps/>
                <w:color w:val="auto"/>
                <w:sz w:val="22"/>
                <w:szCs w:val="22"/>
              </w:rPr>
              <w:t>1.20</w:t>
            </w:r>
          </w:p>
        </w:tc>
        <w:tc>
          <w:tcPr>
            <w:tcW w:w="1789" w:type="pct"/>
            <w:shd w:val="clear" w:color="auto" w:fill="auto"/>
            <w:tcMar>
              <w:top w:w="80" w:type="dxa"/>
              <w:left w:w="80" w:type="dxa"/>
              <w:bottom w:w="80" w:type="dxa"/>
              <w:right w:w="80" w:type="dxa"/>
            </w:tcMar>
            <w:vAlign w:val="center"/>
          </w:tcPr>
          <w:p w:rsidR="000E119A" w:rsidRDefault="00A078F5">
            <w:pPr>
              <w:pStyle w:val="afff3"/>
              <w:rPr>
                <w:rFonts w:ascii="Times New Roman" w:hAnsi="Times New Roman" w:cs="Times New Roman"/>
                <w:sz w:val="22"/>
                <w:szCs w:val="22"/>
              </w:rPr>
            </w:pPr>
            <w:r>
              <w:rPr>
                <w:rFonts w:ascii="Times New Roman" w:hAnsi="Times New Roman" w:cs="Times New Roman"/>
                <w:sz w:val="22"/>
                <w:szCs w:val="22"/>
              </w:rPr>
              <w:t>Выпас сельскохозяйственных животных</w:t>
            </w:r>
          </w:p>
        </w:tc>
        <w:tc>
          <w:tcPr>
            <w:tcW w:w="2167" w:type="pct"/>
            <w:shd w:val="clear" w:color="auto" w:fill="auto"/>
            <w:tcMar>
              <w:top w:w="80" w:type="dxa"/>
              <w:left w:w="80" w:type="dxa"/>
              <w:bottom w:w="80" w:type="dxa"/>
              <w:right w:w="80" w:type="dxa"/>
            </w:tcMar>
            <w:vAlign w:val="center"/>
          </w:tcPr>
          <w:p w:rsidR="000E119A" w:rsidRDefault="00A078F5">
            <w:pPr>
              <w:jc w:val="both"/>
              <w:rPr>
                <w:rFonts w:ascii="Times New Roman" w:hAnsi="Times New Roman" w:cs="Times New Roman"/>
                <w:sz w:val="22"/>
                <w:szCs w:val="22"/>
              </w:rPr>
            </w:pPr>
            <w:r>
              <w:rPr>
                <w:rFonts w:ascii="Times New Roman" w:hAnsi="Times New Roman" w:cs="Times New Roman"/>
                <w:sz w:val="22"/>
                <w:szCs w:val="22"/>
              </w:rPr>
              <w:t>Выпас сельскохозяйственных животных</w:t>
            </w:r>
          </w:p>
        </w:tc>
      </w:tr>
      <w:tr w:rsidR="000E119A">
        <w:trPr>
          <w:trHeight w:val="279"/>
        </w:trPr>
        <w:tc>
          <w:tcPr>
            <w:tcW w:w="1044" w:type="pct"/>
            <w:shd w:val="clear" w:color="auto" w:fill="auto"/>
            <w:tcMar>
              <w:top w:w="80" w:type="dxa"/>
              <w:left w:w="80" w:type="dxa"/>
              <w:bottom w:w="80" w:type="dxa"/>
              <w:right w:w="8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3.1.1</w:t>
            </w:r>
          </w:p>
        </w:tc>
        <w:tc>
          <w:tcPr>
            <w:tcW w:w="1789" w:type="pct"/>
            <w:shd w:val="clear" w:color="auto" w:fill="auto"/>
            <w:tcMar>
              <w:top w:w="80" w:type="dxa"/>
              <w:left w:w="80" w:type="dxa"/>
              <w:bottom w:w="80" w:type="dxa"/>
              <w:right w:w="80" w:type="dxa"/>
            </w:tcMar>
            <w:vAlign w:val="center"/>
          </w:tcPr>
          <w:p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Предоставление коммунальных услуг</w:t>
            </w:r>
          </w:p>
        </w:tc>
        <w:tc>
          <w:tcPr>
            <w:tcW w:w="2167" w:type="pct"/>
            <w:shd w:val="clear" w:color="auto" w:fill="auto"/>
            <w:tcMar>
              <w:top w:w="80" w:type="dxa"/>
              <w:left w:w="80" w:type="dxa"/>
              <w:bottom w:w="80" w:type="dxa"/>
              <w:right w:w="80" w:type="dxa"/>
            </w:tcMar>
          </w:tcPr>
          <w:p w:rsidR="000E119A" w:rsidRDefault="00A078F5">
            <w:pPr>
              <w:pStyle w:val="afff"/>
              <w:rPr>
                <w:rFonts w:ascii="Times New Roman" w:eastAsia="Cambria" w:hAnsi="Times New Roman" w:cs="Times New Roman"/>
                <w:sz w:val="22"/>
                <w:szCs w:val="22"/>
                <w:lang w:eastAsia="en-US"/>
              </w:rPr>
            </w:pPr>
            <w:r>
              <w:rPr>
                <w:rFonts w:ascii="Times New Roman" w:eastAsia="Arial Unicode MS"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rPr>
          <w:trHeight w:val="1468"/>
        </w:trPr>
        <w:tc>
          <w:tcPr>
            <w:tcW w:w="1044" w:type="pct"/>
            <w:shd w:val="clear" w:color="auto" w:fill="auto"/>
            <w:tcMar>
              <w:top w:w="80" w:type="dxa"/>
              <w:left w:w="80" w:type="dxa"/>
              <w:bottom w:w="80" w:type="dxa"/>
              <w:right w:w="8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789" w:type="pct"/>
            <w:shd w:val="clear" w:color="auto" w:fill="auto"/>
            <w:tcMar>
              <w:top w:w="80" w:type="dxa"/>
              <w:left w:w="80" w:type="dxa"/>
              <w:bottom w:w="80" w:type="dxa"/>
              <w:right w:w="80" w:type="dxa"/>
            </w:tcMar>
            <w:vAlign w:val="center"/>
          </w:tcPr>
          <w:p w:rsidR="000E119A" w:rsidRDefault="00A078F5">
            <w:pPr>
              <w:pStyle w:val="afff4"/>
              <w:jc w:val="left"/>
              <w:rPr>
                <w:rFonts w:ascii="Times New Roman" w:hAnsi="Times New Roman" w:cs="Times New Roman"/>
                <w:sz w:val="22"/>
                <w:lang w:val="ru-RU"/>
              </w:rPr>
            </w:pPr>
            <w:r>
              <w:rPr>
                <w:rFonts w:ascii="Times New Roman" w:hAnsi="Times New Roman" w:cs="Times New Roman"/>
                <w:sz w:val="22"/>
                <w:lang w:val="ru-RU"/>
              </w:rPr>
              <w:t>Связь</w:t>
            </w:r>
          </w:p>
        </w:tc>
        <w:tc>
          <w:tcPr>
            <w:tcW w:w="2167" w:type="pct"/>
            <w:shd w:val="clear" w:color="auto" w:fill="auto"/>
            <w:tcMar>
              <w:top w:w="80" w:type="dxa"/>
              <w:left w:w="80" w:type="dxa"/>
              <w:bottom w:w="80" w:type="dxa"/>
              <w:right w:w="8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r w:rsidR="000E119A">
        <w:trPr>
          <w:trHeight w:val="406"/>
        </w:trPr>
        <w:tc>
          <w:tcPr>
            <w:tcW w:w="1044" w:type="pct"/>
            <w:shd w:val="clear" w:color="auto" w:fill="auto"/>
            <w:tcMar>
              <w:top w:w="80" w:type="dxa"/>
              <w:left w:w="80" w:type="dxa"/>
              <w:bottom w:w="80" w:type="dxa"/>
              <w:right w:w="80" w:type="dxa"/>
            </w:tcMar>
            <w:vAlign w:val="center"/>
          </w:tcPr>
          <w:p w:rsidR="000E119A" w:rsidRDefault="00A078F5">
            <w:pPr>
              <w:jc w:val="center"/>
              <w:rPr>
                <w:rFonts w:ascii="Times New Roman" w:hAnsi="Times New Roman" w:cs="Times New Roman"/>
                <w:sz w:val="22"/>
                <w:szCs w:val="22"/>
              </w:rPr>
            </w:pPr>
            <w:r>
              <w:rPr>
                <w:rFonts w:ascii="Times New Roman" w:hAnsi="Times New Roman" w:cs="Times New Roman"/>
                <w:sz w:val="22"/>
                <w:szCs w:val="22"/>
              </w:rPr>
              <w:t>12.0</w:t>
            </w:r>
          </w:p>
        </w:tc>
        <w:tc>
          <w:tcPr>
            <w:tcW w:w="1789" w:type="pct"/>
            <w:shd w:val="clear" w:color="auto" w:fill="auto"/>
            <w:tcMar>
              <w:top w:w="80" w:type="dxa"/>
              <w:left w:w="80" w:type="dxa"/>
              <w:bottom w:w="80" w:type="dxa"/>
              <w:right w:w="80" w:type="dxa"/>
            </w:tcMar>
            <w:vAlign w:val="center"/>
          </w:tcPr>
          <w:p w:rsidR="000E119A" w:rsidRDefault="00A078F5">
            <w:pPr>
              <w:rPr>
                <w:rFonts w:ascii="Times New Roman" w:hAnsi="Times New Roman" w:cs="Times New Roman"/>
                <w:sz w:val="22"/>
                <w:szCs w:val="22"/>
              </w:rPr>
            </w:pPr>
            <w:r>
              <w:rPr>
                <w:rFonts w:ascii="Times New Roman" w:hAnsi="Times New Roman" w:cs="Times New Roman"/>
                <w:sz w:val="22"/>
                <w:szCs w:val="22"/>
              </w:rPr>
              <w:t>Земельные участки (территории) общего пользования</w:t>
            </w:r>
          </w:p>
        </w:tc>
        <w:tc>
          <w:tcPr>
            <w:tcW w:w="2167" w:type="pct"/>
            <w:shd w:val="clear" w:color="auto" w:fill="auto"/>
            <w:tcMar>
              <w:top w:w="80" w:type="dxa"/>
              <w:left w:w="80" w:type="dxa"/>
              <w:bottom w:w="80" w:type="dxa"/>
              <w:right w:w="8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rPr>
          <w:trHeight w:val="279"/>
        </w:trPr>
        <w:tc>
          <w:tcPr>
            <w:tcW w:w="1044" w:type="pct"/>
            <w:shd w:val="clear" w:color="auto" w:fill="auto"/>
            <w:tcMar>
              <w:top w:w="80" w:type="dxa"/>
              <w:left w:w="80" w:type="dxa"/>
              <w:bottom w:w="80" w:type="dxa"/>
              <w:right w:w="8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789" w:type="pct"/>
            <w:shd w:val="clear" w:color="auto" w:fill="auto"/>
            <w:tcMar>
              <w:top w:w="80" w:type="dxa"/>
              <w:left w:w="80" w:type="dxa"/>
              <w:bottom w:w="80" w:type="dxa"/>
              <w:right w:w="8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167" w:type="pct"/>
            <w:shd w:val="clear" w:color="auto" w:fill="auto"/>
            <w:tcMar>
              <w:top w:w="80" w:type="dxa"/>
              <w:left w:w="80" w:type="dxa"/>
              <w:bottom w:w="80" w:type="dxa"/>
              <w:right w:w="8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rPr>
          <w:trHeight w:val="279"/>
        </w:trPr>
        <w:tc>
          <w:tcPr>
            <w:tcW w:w="1044" w:type="pct"/>
            <w:shd w:val="clear" w:color="auto" w:fill="auto"/>
            <w:tcMar>
              <w:top w:w="80" w:type="dxa"/>
              <w:left w:w="80" w:type="dxa"/>
              <w:bottom w:w="80" w:type="dxa"/>
              <w:right w:w="8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12.0.2</w:t>
            </w:r>
          </w:p>
        </w:tc>
        <w:tc>
          <w:tcPr>
            <w:tcW w:w="1789" w:type="pct"/>
            <w:shd w:val="clear" w:color="auto" w:fill="auto"/>
            <w:tcMar>
              <w:top w:w="80" w:type="dxa"/>
              <w:left w:w="80" w:type="dxa"/>
              <w:bottom w:w="80" w:type="dxa"/>
              <w:right w:w="8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167" w:type="pct"/>
            <w:shd w:val="clear" w:color="auto" w:fill="auto"/>
            <w:tcMar>
              <w:top w:w="80" w:type="dxa"/>
              <w:left w:w="80" w:type="dxa"/>
              <w:bottom w:w="80" w:type="dxa"/>
              <w:right w:w="8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jc w:val="center"/>
        <w:rPr>
          <w:rFonts w:ascii="Times New Roman" w:hAnsi="Times New Roman"/>
          <w:b/>
          <w:sz w:val="24"/>
          <w:szCs w:val="24"/>
        </w:rPr>
      </w:pPr>
    </w:p>
    <w:p w:rsidR="000E119A" w:rsidRDefault="00A078F5">
      <w:pPr>
        <w:pStyle w:val="24"/>
        <w:spacing w:before="0" w:after="0" w:line="240" w:lineRule="auto"/>
        <w:ind w:firstLine="709"/>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СХ-3</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44"/>
        <w:gridCol w:w="3163"/>
        <w:gridCol w:w="5702"/>
      </w:tblGrid>
      <w:tr w:rsidR="000E119A">
        <w:trPr>
          <w:trHeight w:val="327"/>
        </w:trPr>
        <w:tc>
          <w:tcPr>
            <w:tcW w:w="3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код классификатора</w:t>
            </w:r>
          </w:p>
        </w:tc>
        <w:tc>
          <w:tcPr>
            <w:tcW w:w="166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2998"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0E119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pStyle w:val="aff7"/>
        <w:widowControl w:val="0"/>
        <w:spacing w:after="0"/>
        <w:ind w:firstLine="2127"/>
        <w:rPr>
          <w:rFonts w:ascii="Cambria" w:hAnsi="Cambria"/>
          <w:b/>
          <w:color w:val="auto"/>
          <w:sz w:val="22"/>
          <w:szCs w:val="22"/>
        </w:rPr>
      </w:pPr>
    </w:p>
    <w:p w:rsidR="000E119A" w:rsidRDefault="00A078F5">
      <w:pPr>
        <w:pStyle w:val="aff7"/>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СХ-3</w:t>
      </w:r>
    </w:p>
    <w:p w:rsidR="000E119A" w:rsidRDefault="000E119A">
      <w:pPr>
        <w:pStyle w:val="aff7"/>
        <w:widowControl w:val="0"/>
        <w:spacing w:after="0"/>
        <w:ind w:hanging="1698"/>
        <w:rPr>
          <w:rFonts w:ascii="Cambria" w:hAnsi="Cambria"/>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3357"/>
        <w:gridCol w:w="5258"/>
      </w:tblGrid>
      <w:tr w:rsidR="000E119A">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119A" w:rsidRDefault="00A078F5">
            <w:pPr>
              <w:pStyle w:val="17"/>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0E119A" w:rsidRDefault="00A078F5">
            <w:pPr>
              <w:pStyle w:val="17"/>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0E119A" w:rsidRDefault="00A078F5">
            <w:pPr>
              <w:pStyle w:val="17"/>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0E119A" w:rsidRDefault="00A078F5">
            <w:pPr>
              <w:pStyle w:val="17"/>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119A" w:rsidRDefault="00A078F5">
            <w:pPr>
              <w:pStyle w:val="17"/>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119A" w:rsidRDefault="00A078F5">
            <w:pPr>
              <w:pStyle w:val="17"/>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0E119A">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требуют установления.</w:t>
            </w:r>
          </w:p>
        </w:tc>
      </w:tr>
    </w:tbl>
    <w:p w:rsidR="000E119A" w:rsidRDefault="000E119A">
      <w:pPr>
        <w:rPr>
          <w:rFonts w:ascii="Cambria" w:eastAsia="Helvetica Neue Light" w:hAnsi="Cambria" w:cs="Helvetica Neue Light"/>
          <w:b/>
          <w:sz w:val="22"/>
          <w:szCs w:val="22"/>
        </w:rPr>
      </w:pPr>
    </w:p>
    <w:p w:rsidR="000E119A" w:rsidRDefault="00A078F5">
      <w:pPr>
        <w:jc w:val="center"/>
        <w:rPr>
          <w:rFonts w:ascii="Times New Roman" w:eastAsia="Helvetica Neue Light" w:hAnsi="Times New Roman" w:cs="Times New Roman"/>
          <w:b/>
        </w:rPr>
      </w:pPr>
      <w:r>
        <w:rPr>
          <w:rFonts w:ascii="Times New Roman" w:eastAsia="Helvetica Neue Light" w:hAnsi="Times New Roman" w:cs="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p>
    <w:p w:rsidR="000E119A" w:rsidRDefault="00A078F5">
      <w:pPr>
        <w:jc w:val="center"/>
        <w:rPr>
          <w:rFonts w:ascii="Times New Roman" w:eastAsia="Helvetica Neue Light" w:hAnsi="Times New Roman" w:cs="Times New Roman"/>
          <w:b/>
        </w:rPr>
      </w:pPr>
      <w:r>
        <w:rPr>
          <w:rFonts w:ascii="Times New Roman" w:eastAsia="Helvetica Neue Light" w:hAnsi="Times New Roman" w:cs="Times New Roman"/>
          <w:b/>
        </w:rPr>
        <w:t>капитального строительства зоны СХ-3</w:t>
      </w:r>
    </w:p>
    <w:p w:rsidR="000E119A" w:rsidRDefault="000E119A">
      <w:pPr>
        <w:rPr>
          <w:rFonts w:ascii="Cambria" w:eastAsia="Helvetica Neue Light" w:hAnsi="Cambria" w:cs="Helvetica Neue Light"/>
          <w:b/>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1"/>
        <w:gridCol w:w="2894"/>
        <w:gridCol w:w="2892"/>
      </w:tblGrid>
      <w:tr w:rsidR="000E119A">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Предельные (минимальные и (или) максимальные) размеры земельных участков, в том числе их площадь:</w:t>
            </w:r>
          </w:p>
        </w:tc>
        <w:tc>
          <w:tcPr>
            <w:tcW w:w="1527"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FF0000"/>
                <w:spacing w:val="-4"/>
                <w:sz w:val="22"/>
                <w:szCs w:val="22"/>
                <w:vertAlign w:val="superscript"/>
              </w:rPr>
            </w:pP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для сенокошения и выпаса сельскохозяйственных животных, гражданину, ведущему личное подсобное хозяйство</w:t>
            </w:r>
          </w:p>
        </w:tc>
        <w:tc>
          <w:tcPr>
            <w:tcW w:w="15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1000-5000 м</w:t>
            </w:r>
            <w:r>
              <w:rPr>
                <w:rFonts w:ascii="Times New Roman" w:hAnsi="Times New Roman" w:cs="Times New Roman"/>
                <w:color w:val="auto"/>
                <w:spacing w:val="-4"/>
                <w:sz w:val="22"/>
                <w:szCs w:val="22"/>
                <w:vertAlign w:val="superscript"/>
              </w:rPr>
              <w:t>2</w:t>
            </w: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для сенокошения и выпаса сельскохозяйственных животных, группе граждан, ведущим личное подсобное хозяйство</w:t>
            </w:r>
          </w:p>
        </w:tc>
        <w:tc>
          <w:tcPr>
            <w:tcW w:w="15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 xml:space="preserve">для сенокошения и выпаса </w:t>
            </w:r>
            <w:r>
              <w:rPr>
                <w:rFonts w:ascii="Times New Roman" w:hAnsi="Times New Roman" w:cs="Times New Roman"/>
                <w:color w:val="auto"/>
                <w:spacing w:val="-4"/>
                <w:sz w:val="22"/>
                <w:szCs w:val="22"/>
              </w:rPr>
              <w:lastRenderedPageBreak/>
              <w:t>сельскохозяйственных животных, крестьянскому (фермерскому) хозяйству для осуществления крестьянским (фермерским) хозяйством его деятельности</w:t>
            </w:r>
          </w:p>
        </w:tc>
        <w:tc>
          <w:tcPr>
            <w:tcW w:w="15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lastRenderedPageBreak/>
              <w:t>не подлежат установлению</w:t>
            </w: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lastRenderedPageBreak/>
              <w:t>для иных видов разрешенного использования земельных участков</w:t>
            </w:r>
          </w:p>
        </w:tc>
        <w:tc>
          <w:tcPr>
            <w:tcW w:w="15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Предельное количество этажей</w:t>
            </w:r>
          </w:p>
        </w:tc>
        <w:tc>
          <w:tcPr>
            <w:tcW w:w="15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Предельная высота зданий, строений, сооружений</w:t>
            </w:r>
          </w:p>
        </w:tc>
        <w:tc>
          <w:tcPr>
            <w:tcW w:w="15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557"/>
        </w:trPr>
        <w:tc>
          <w:tcPr>
            <w:tcW w:w="194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bookmarkEnd w:id="35"/>
      <w:bookmarkEnd w:id="36"/>
      <w:bookmarkEnd w:id="37"/>
      <w:bookmarkEnd w:id="38"/>
      <w:bookmarkEnd w:id="39"/>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СХ-3</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before="240" w:after="240"/>
        <w:jc w:val="both"/>
        <w:rPr>
          <w:b/>
          <w:sz w:val="24"/>
          <w:szCs w:val="24"/>
        </w:rPr>
      </w:pPr>
    </w:p>
    <w:p w:rsidR="000E119A" w:rsidRDefault="00A078F5">
      <w:pPr>
        <w:pStyle w:val="ConsPlusNormal"/>
        <w:spacing w:before="240" w:after="240"/>
        <w:jc w:val="both"/>
        <w:outlineLvl w:val="3"/>
        <w:rPr>
          <w:b/>
          <w:szCs w:val="28"/>
        </w:rPr>
      </w:pPr>
      <w:r>
        <w:rPr>
          <w:b/>
          <w:szCs w:val="28"/>
        </w:rPr>
        <w:t>Статья 25.19. СХН-1. Земли сельскохозяйственного назначения (пашни, пастбища, сенокосы)</w:t>
      </w:r>
    </w:p>
    <w:p w:rsidR="000E119A" w:rsidRDefault="00A078F5">
      <w:pPr>
        <w:pStyle w:val="aff7"/>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Pr>
          <w:rFonts w:ascii="Times New Roman" w:hAnsi="Times New Roman" w:cs="Times New Roman"/>
          <w:b/>
          <w:color w:val="auto"/>
        </w:rPr>
        <w:t>сельскохозяйственных угодий в составе земель сельскохозяйственного назначения</w:t>
      </w:r>
      <w:r>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0E119A" w:rsidRDefault="00A078F5">
      <w:pPr>
        <w:pStyle w:val="ConsPlusNormal"/>
        <w:spacing w:before="240" w:after="240"/>
        <w:jc w:val="both"/>
        <w:outlineLvl w:val="3"/>
        <w:rPr>
          <w:b/>
          <w:szCs w:val="28"/>
        </w:rPr>
      </w:pPr>
      <w:r>
        <w:rPr>
          <w:b/>
          <w:szCs w:val="28"/>
        </w:rPr>
        <w:t>Статья 25.20. СХН-2. Земли сельскохозяйственного назначения (сельскохозяйственное производство)</w:t>
      </w:r>
    </w:p>
    <w:p w:rsidR="000E119A" w:rsidRDefault="00A078F5">
      <w:pPr>
        <w:pStyle w:val="ConsPlusNormal"/>
        <w:tabs>
          <w:tab w:val="left" w:pos="993"/>
        </w:tabs>
        <w:spacing w:before="240" w:after="240"/>
        <w:ind w:firstLine="709"/>
        <w:jc w:val="both"/>
        <w:rPr>
          <w:sz w:val="24"/>
          <w:szCs w:val="24"/>
        </w:rPr>
      </w:pPr>
      <w:r>
        <w:rPr>
          <w:sz w:val="24"/>
          <w:szCs w:val="24"/>
        </w:rPr>
        <w:t xml:space="preserve">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Российской Федерации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w:t>
      </w:r>
      <w:r>
        <w:rPr>
          <w:sz w:val="24"/>
          <w:szCs w:val="24"/>
        </w:rPr>
        <w:lastRenderedPageBreak/>
        <w:t>продукции.</w:t>
      </w:r>
    </w:p>
    <w:p w:rsidR="000E119A" w:rsidRDefault="00A078F5">
      <w:pPr>
        <w:pStyle w:val="24"/>
        <w:spacing w:before="0" w:after="0" w:line="240" w:lineRule="auto"/>
        <w:ind w:firstLine="709"/>
        <w:jc w:val="center"/>
        <w:rPr>
          <w:rFonts w:ascii="Times New Roman" w:hAnsi="Times New Roman"/>
          <w:b/>
          <w:sz w:val="22"/>
        </w:rPr>
      </w:pPr>
      <w:r>
        <w:rPr>
          <w:rFonts w:ascii="Times New Roman" w:hAnsi="Times New Roman"/>
          <w:b/>
          <w:sz w:val="22"/>
        </w:rPr>
        <w:t>Основные виды разрешённого использования земельных участков зоны СХН-2</w:t>
      </w:r>
    </w:p>
    <w:p w:rsidR="000E119A" w:rsidRDefault="000E119A">
      <w:pPr>
        <w:pStyle w:val="24"/>
        <w:spacing w:before="0" w:after="0" w:line="240" w:lineRule="auto"/>
        <w:ind w:firstLine="709"/>
        <w:jc w:val="center"/>
        <w:rPr>
          <w:rFonts w:ascii="Times New Roman" w:hAnsi="Times New Roman" w:cs="Times New Roman"/>
          <w:b/>
          <w:sz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54"/>
        <w:gridCol w:w="2566"/>
        <w:gridCol w:w="5097"/>
      </w:tblGrid>
      <w:tr w:rsidR="000E119A">
        <w:trPr>
          <w:trHeight w:val="327"/>
        </w:trPr>
        <w:tc>
          <w:tcPr>
            <w:tcW w:w="97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348"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678"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1.3</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Овощеводство</w:t>
            </w:r>
          </w:p>
        </w:tc>
        <w:tc>
          <w:tcPr>
            <w:tcW w:w="2678"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Helvetica Neue Light"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E119A">
        <w:tblPrEx>
          <w:shd w:val="clear" w:color="auto" w:fill="auto"/>
        </w:tblPrEx>
        <w:trPr>
          <w:trHeight w:val="993"/>
        </w:trPr>
        <w:tc>
          <w:tcPr>
            <w:tcW w:w="974" w:type="pct"/>
            <w:shd w:val="clear" w:color="auto" w:fill="FEFEFE"/>
            <w:tcMar>
              <w:top w:w="0" w:type="dxa"/>
              <w:left w:w="100" w:type="dxa"/>
              <w:bottom w:w="0" w:type="dxa"/>
              <w:right w:w="100" w:type="dxa"/>
            </w:tcMar>
          </w:tcPr>
          <w:p w:rsidR="000E119A" w:rsidRDefault="00A078F5">
            <w:pPr>
              <w:pStyle w:val="1"/>
              <w:numPr>
                <w:ilvl w:val="0"/>
                <w:numId w:val="0"/>
              </w:numPr>
              <w:jc w:val="center"/>
              <w:rPr>
                <w:rFonts w:ascii="Times New Roman" w:eastAsiaTheme="minorEastAsia" w:hAnsi="Times New Roman" w:cs="Times New Roman"/>
                <w:b w:val="0"/>
                <w:bCs w:val="0"/>
                <w:color w:val="auto"/>
                <w:sz w:val="22"/>
                <w:szCs w:val="22"/>
              </w:rPr>
            </w:pPr>
            <w:r>
              <w:rPr>
                <w:rFonts w:ascii="Times New Roman" w:eastAsiaTheme="minorEastAsia" w:hAnsi="Times New Roman" w:cs="Times New Roman"/>
                <w:b w:val="0"/>
                <w:bCs w:val="0"/>
                <w:color w:val="auto"/>
                <w:sz w:val="22"/>
                <w:szCs w:val="22"/>
              </w:rPr>
              <w:t>1.5</w:t>
            </w:r>
          </w:p>
        </w:tc>
        <w:tc>
          <w:tcPr>
            <w:tcW w:w="1348" w:type="pct"/>
            <w:shd w:val="clear" w:color="auto" w:fill="FEFEFE"/>
            <w:tcMar>
              <w:top w:w="0" w:type="dxa"/>
              <w:left w:w="100" w:type="dxa"/>
              <w:bottom w:w="0" w:type="dxa"/>
              <w:right w:w="100" w:type="dxa"/>
            </w:tcMar>
          </w:tcPr>
          <w:p w:rsidR="000E119A" w:rsidRDefault="00A078F5">
            <w:pPr>
              <w:pStyle w:val="1"/>
              <w:numPr>
                <w:ilvl w:val="0"/>
                <w:numId w:val="0"/>
              </w:numPr>
              <w:jc w:val="both"/>
              <w:rPr>
                <w:rFonts w:ascii="Times New Roman" w:eastAsiaTheme="minorEastAsia" w:hAnsi="Times New Roman" w:cs="Times New Roman"/>
                <w:b w:val="0"/>
                <w:bCs w:val="0"/>
                <w:color w:val="auto"/>
                <w:sz w:val="22"/>
                <w:szCs w:val="22"/>
              </w:rPr>
            </w:pPr>
            <w:r>
              <w:rPr>
                <w:rFonts w:ascii="Times New Roman" w:eastAsiaTheme="minorEastAsia" w:hAnsi="Times New Roman" w:cs="Times New Roman"/>
                <w:b w:val="0"/>
                <w:bCs w:val="0"/>
                <w:color w:val="auto"/>
                <w:sz w:val="22"/>
                <w:szCs w:val="22"/>
              </w:rPr>
              <w:t>Садоводство</w:t>
            </w:r>
          </w:p>
        </w:tc>
        <w:tc>
          <w:tcPr>
            <w:tcW w:w="2678" w:type="pct"/>
            <w:shd w:val="clear" w:color="auto" w:fill="FEFEFE"/>
            <w:tcMar>
              <w:top w:w="0" w:type="dxa"/>
              <w:left w:w="100" w:type="dxa"/>
              <w:bottom w:w="0" w:type="dxa"/>
              <w:right w:w="100" w:type="dxa"/>
            </w:tcMar>
          </w:tcPr>
          <w:p w:rsidR="000E119A" w:rsidRDefault="00A078F5">
            <w:pPr>
              <w:pStyle w:val="1"/>
              <w:numPr>
                <w:ilvl w:val="0"/>
                <w:numId w:val="0"/>
              </w:numPr>
              <w:jc w:val="both"/>
              <w:rPr>
                <w:rFonts w:ascii="Times New Roman" w:eastAsiaTheme="minorEastAsia" w:hAnsi="Times New Roman" w:cs="Times New Roman"/>
                <w:b w:val="0"/>
                <w:bCs w:val="0"/>
                <w:color w:val="auto"/>
                <w:sz w:val="22"/>
                <w:szCs w:val="22"/>
              </w:rPr>
            </w:pPr>
            <w:r>
              <w:rPr>
                <w:rFonts w:ascii="Times New Roman" w:eastAsiaTheme="minorEastAsia" w:hAnsi="Times New Roman" w:cs="Times New Roman"/>
                <w:b w:val="0"/>
                <w:bCs w:val="0"/>
                <w:color w:val="auto"/>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E119A">
        <w:tblPrEx>
          <w:shd w:val="clear" w:color="auto" w:fill="auto"/>
        </w:tblPrEx>
        <w:trPr>
          <w:trHeight w:val="476"/>
        </w:trPr>
        <w:tc>
          <w:tcPr>
            <w:tcW w:w="974" w:type="pct"/>
            <w:shd w:val="clear" w:color="auto" w:fill="FEFEFE"/>
            <w:tcMar>
              <w:top w:w="0" w:type="dxa"/>
              <w:left w:w="100" w:type="dxa"/>
              <w:bottom w:w="0" w:type="dxa"/>
              <w:right w:w="100" w:type="dxa"/>
            </w:tcMar>
          </w:tcPr>
          <w:p w:rsidR="000E119A" w:rsidRDefault="00A078F5">
            <w:pPr>
              <w:pStyle w:val="1"/>
              <w:numPr>
                <w:ilvl w:val="0"/>
                <w:numId w:val="0"/>
              </w:numPr>
              <w:jc w:val="center"/>
              <w:rPr>
                <w:rFonts w:ascii="Times New Roman" w:eastAsiaTheme="minorEastAsia" w:hAnsi="Times New Roman" w:cs="Times New Roman"/>
                <w:b w:val="0"/>
                <w:bCs w:val="0"/>
                <w:color w:val="auto"/>
                <w:sz w:val="22"/>
                <w:szCs w:val="22"/>
              </w:rPr>
            </w:pPr>
            <w:r>
              <w:rPr>
                <w:rFonts w:ascii="Times New Roman" w:eastAsiaTheme="minorEastAsia" w:hAnsi="Times New Roman" w:cs="Times New Roman"/>
                <w:b w:val="0"/>
                <w:bCs w:val="0"/>
                <w:color w:val="auto"/>
                <w:sz w:val="22"/>
                <w:szCs w:val="22"/>
              </w:rPr>
              <w:t>1.5.1</w:t>
            </w:r>
          </w:p>
        </w:tc>
        <w:tc>
          <w:tcPr>
            <w:tcW w:w="1348" w:type="pct"/>
            <w:shd w:val="clear" w:color="auto" w:fill="FEFEFE"/>
            <w:tcMar>
              <w:top w:w="0" w:type="dxa"/>
              <w:left w:w="100" w:type="dxa"/>
              <w:bottom w:w="0" w:type="dxa"/>
              <w:right w:w="100" w:type="dxa"/>
            </w:tcMar>
          </w:tcPr>
          <w:p w:rsidR="000E119A" w:rsidRDefault="00A078F5">
            <w:pPr>
              <w:pStyle w:val="1"/>
              <w:numPr>
                <w:ilvl w:val="0"/>
                <w:numId w:val="0"/>
              </w:numPr>
              <w:jc w:val="both"/>
              <w:rPr>
                <w:rFonts w:ascii="Times New Roman" w:eastAsiaTheme="minorEastAsia" w:hAnsi="Times New Roman" w:cs="Times New Roman"/>
                <w:b w:val="0"/>
                <w:bCs w:val="0"/>
                <w:color w:val="auto"/>
                <w:sz w:val="22"/>
                <w:szCs w:val="22"/>
              </w:rPr>
            </w:pPr>
            <w:r>
              <w:rPr>
                <w:rFonts w:ascii="Times New Roman" w:eastAsiaTheme="minorEastAsia" w:hAnsi="Times New Roman" w:cs="Times New Roman"/>
                <w:b w:val="0"/>
                <w:bCs w:val="0"/>
                <w:color w:val="auto"/>
                <w:sz w:val="22"/>
                <w:szCs w:val="22"/>
              </w:rPr>
              <w:t>Виноградарство</w:t>
            </w:r>
          </w:p>
        </w:tc>
        <w:tc>
          <w:tcPr>
            <w:tcW w:w="2678" w:type="pct"/>
            <w:shd w:val="clear" w:color="auto" w:fill="FEFEFE"/>
            <w:tcMar>
              <w:top w:w="0" w:type="dxa"/>
              <w:left w:w="100" w:type="dxa"/>
              <w:bottom w:w="0" w:type="dxa"/>
              <w:right w:w="100" w:type="dxa"/>
            </w:tcMar>
          </w:tcPr>
          <w:p w:rsidR="000E119A" w:rsidRDefault="00A078F5">
            <w:pPr>
              <w:pStyle w:val="1"/>
              <w:numPr>
                <w:ilvl w:val="0"/>
                <w:numId w:val="0"/>
              </w:numPr>
              <w:jc w:val="both"/>
              <w:rPr>
                <w:rFonts w:ascii="Times New Roman" w:eastAsiaTheme="minorEastAsia" w:hAnsi="Times New Roman" w:cs="Times New Roman"/>
                <w:b w:val="0"/>
                <w:bCs w:val="0"/>
                <w:color w:val="auto"/>
                <w:sz w:val="22"/>
                <w:szCs w:val="22"/>
              </w:rPr>
            </w:pPr>
            <w:r>
              <w:rPr>
                <w:rFonts w:ascii="Times New Roman" w:eastAsiaTheme="minorEastAsia" w:hAnsi="Times New Roman" w:cs="Times New Roman"/>
                <w:b w:val="0"/>
                <w:bCs w:val="0"/>
                <w:color w:val="auto"/>
                <w:sz w:val="22"/>
                <w:szCs w:val="22"/>
              </w:rPr>
              <w:t>Возделывание винограда на виноградопригодных землях</w:t>
            </w:r>
          </w:p>
        </w:tc>
      </w:tr>
      <w:tr w:rsidR="000E119A">
        <w:trPr>
          <w:trHeight w:val="15"/>
        </w:trPr>
        <w:tc>
          <w:tcPr>
            <w:tcW w:w="974" w:type="pct"/>
            <w:shd w:val="clear" w:color="auto" w:fill="auto"/>
            <w:tcMar>
              <w:top w:w="80" w:type="dxa"/>
              <w:left w:w="80" w:type="dxa"/>
              <w:bottom w:w="80" w:type="dxa"/>
              <w:right w:w="80" w:type="dxa"/>
            </w:tcMar>
            <w:vAlign w:val="center"/>
          </w:tcPr>
          <w:p w:rsidR="000E119A" w:rsidRDefault="00A078F5">
            <w:pPr>
              <w:pStyle w:val="affd"/>
              <w:jc w:val="center"/>
              <w:rPr>
                <w:rFonts w:ascii="Times New Roman" w:hAnsi="Times New Roman" w:cs="Times New Roman"/>
                <w:smallCaps/>
              </w:rPr>
            </w:pPr>
            <w:r>
              <w:rPr>
                <w:rFonts w:ascii="Times New Roman" w:hAnsi="Times New Roman" w:cs="Times New Roman"/>
                <w:smallCaps/>
              </w:rPr>
              <w:t>1.7</w:t>
            </w:r>
          </w:p>
        </w:tc>
        <w:tc>
          <w:tcPr>
            <w:tcW w:w="134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Животноводство</w:t>
            </w:r>
          </w:p>
        </w:tc>
        <w:tc>
          <w:tcPr>
            <w:tcW w:w="2678" w:type="pct"/>
            <w:shd w:val="clear" w:color="auto" w:fill="auto"/>
            <w:tcMar>
              <w:top w:w="80" w:type="dxa"/>
              <w:left w:w="80" w:type="dxa"/>
              <w:bottom w:w="80" w:type="dxa"/>
              <w:right w:w="80" w:type="dxa"/>
            </w:tcMa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19A" w:rsidRDefault="00A078F5">
            <w:pPr>
              <w:pStyle w:val="affd"/>
              <w:jc w:val="both"/>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2" w:anchor="sub_1018" w:history="1">
              <w:r>
                <w:rPr>
                  <w:rFonts w:ascii="Times New Roman" w:hAnsi="Times New Roman" w:cs="Times New Roman"/>
                </w:rPr>
                <w:t>кодами 1.8-1.11</w:t>
              </w:r>
            </w:hyperlink>
          </w:p>
        </w:tc>
      </w:tr>
      <w:tr w:rsidR="000E119A">
        <w:trPr>
          <w:trHeight w:val="1364"/>
        </w:trPr>
        <w:tc>
          <w:tcPr>
            <w:tcW w:w="974" w:type="pct"/>
            <w:shd w:val="clear" w:color="auto" w:fill="auto"/>
            <w:tcMar>
              <w:top w:w="80" w:type="dxa"/>
              <w:left w:w="80" w:type="dxa"/>
              <w:bottom w:w="80" w:type="dxa"/>
              <w:right w:w="8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1.8</w:t>
            </w:r>
          </w:p>
        </w:tc>
        <w:tc>
          <w:tcPr>
            <w:tcW w:w="134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Скотоводство</w:t>
            </w:r>
          </w:p>
        </w:tc>
        <w:tc>
          <w:tcPr>
            <w:tcW w:w="267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E119A" w:rsidRDefault="00A078F5">
            <w:pPr>
              <w:pStyle w:val="affd"/>
              <w:jc w:val="both"/>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0E119A">
        <w:trPr>
          <w:trHeight w:val="973"/>
        </w:trPr>
        <w:tc>
          <w:tcPr>
            <w:tcW w:w="974" w:type="pct"/>
            <w:shd w:val="clear" w:color="auto" w:fill="auto"/>
            <w:tcMar>
              <w:top w:w="80" w:type="dxa"/>
              <w:left w:w="80" w:type="dxa"/>
              <w:bottom w:w="80" w:type="dxa"/>
              <w:right w:w="8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1.9</w:t>
            </w:r>
          </w:p>
        </w:tc>
        <w:tc>
          <w:tcPr>
            <w:tcW w:w="134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Звероводство</w:t>
            </w:r>
          </w:p>
        </w:tc>
        <w:tc>
          <w:tcPr>
            <w:tcW w:w="267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E119A" w:rsidRDefault="00A078F5">
            <w:pPr>
              <w:pStyle w:val="affd"/>
              <w:jc w:val="both"/>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0E119A">
        <w:trPr>
          <w:trHeight w:val="15"/>
        </w:trPr>
        <w:tc>
          <w:tcPr>
            <w:tcW w:w="974" w:type="pct"/>
            <w:shd w:val="clear" w:color="auto" w:fill="auto"/>
            <w:tcMar>
              <w:top w:w="80" w:type="dxa"/>
              <w:left w:w="80" w:type="dxa"/>
              <w:bottom w:w="80" w:type="dxa"/>
              <w:right w:w="8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1.10</w:t>
            </w:r>
          </w:p>
        </w:tc>
        <w:tc>
          <w:tcPr>
            <w:tcW w:w="134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Птицеводство</w:t>
            </w:r>
          </w:p>
        </w:tc>
        <w:tc>
          <w:tcPr>
            <w:tcW w:w="267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E119A" w:rsidRDefault="00A078F5">
            <w:pPr>
              <w:pStyle w:val="affd"/>
              <w:jc w:val="both"/>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0E119A">
        <w:trPr>
          <w:trHeight w:val="28"/>
        </w:trPr>
        <w:tc>
          <w:tcPr>
            <w:tcW w:w="974" w:type="pct"/>
            <w:shd w:val="clear" w:color="auto" w:fill="auto"/>
            <w:tcMar>
              <w:top w:w="80" w:type="dxa"/>
              <w:left w:w="80" w:type="dxa"/>
              <w:bottom w:w="80" w:type="dxa"/>
              <w:right w:w="8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1.11</w:t>
            </w:r>
          </w:p>
        </w:tc>
        <w:tc>
          <w:tcPr>
            <w:tcW w:w="134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Свиноводство</w:t>
            </w:r>
          </w:p>
        </w:tc>
        <w:tc>
          <w:tcPr>
            <w:tcW w:w="267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свиней;</w:t>
            </w:r>
          </w:p>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E119A" w:rsidRDefault="00A078F5">
            <w:pPr>
              <w:pStyle w:val="affd"/>
              <w:jc w:val="both"/>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0E119A">
        <w:trPr>
          <w:trHeight w:val="514"/>
        </w:trPr>
        <w:tc>
          <w:tcPr>
            <w:tcW w:w="974" w:type="pct"/>
            <w:shd w:val="clear" w:color="auto" w:fill="auto"/>
            <w:tcMar>
              <w:top w:w="80" w:type="dxa"/>
              <w:left w:w="80" w:type="dxa"/>
              <w:bottom w:w="80" w:type="dxa"/>
              <w:right w:w="8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1.12</w:t>
            </w:r>
          </w:p>
        </w:tc>
        <w:tc>
          <w:tcPr>
            <w:tcW w:w="134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Пчеловодство</w:t>
            </w:r>
          </w:p>
        </w:tc>
        <w:tc>
          <w:tcPr>
            <w:tcW w:w="267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E119A" w:rsidRDefault="00A078F5">
            <w:pPr>
              <w:pStyle w:val="affd"/>
              <w:jc w:val="both"/>
              <w:rPr>
                <w:rFonts w:ascii="Times New Roman" w:hAnsi="Times New Roman" w:cs="Times New Roman"/>
              </w:rPr>
            </w:pPr>
            <w:r>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0E119A" w:rsidRDefault="00A078F5">
            <w:pPr>
              <w:pStyle w:val="affd"/>
              <w:jc w:val="both"/>
              <w:rPr>
                <w:rFonts w:ascii="Times New Roman" w:hAnsi="Times New Roman" w:cs="Times New Roman"/>
              </w:rPr>
            </w:pPr>
            <w:r>
              <w:rPr>
                <w:rFonts w:ascii="Times New Roman" w:hAnsi="Times New Roman" w:cs="Times New Roman"/>
              </w:rPr>
              <w:t>размещение сооружений, используемых для хранения и первичной переработки продукции пчеловодства</w:t>
            </w:r>
          </w:p>
        </w:tc>
      </w:tr>
      <w:tr w:rsidR="000E119A">
        <w:trPr>
          <w:trHeight w:val="193"/>
        </w:trPr>
        <w:tc>
          <w:tcPr>
            <w:tcW w:w="974" w:type="pct"/>
            <w:shd w:val="clear" w:color="auto" w:fill="auto"/>
            <w:tcMar>
              <w:top w:w="80" w:type="dxa"/>
              <w:left w:w="80" w:type="dxa"/>
              <w:bottom w:w="80" w:type="dxa"/>
              <w:right w:w="8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1.13</w:t>
            </w:r>
          </w:p>
        </w:tc>
        <w:tc>
          <w:tcPr>
            <w:tcW w:w="134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Рыбоводство</w:t>
            </w:r>
          </w:p>
        </w:tc>
        <w:tc>
          <w:tcPr>
            <w:tcW w:w="2678" w:type="pct"/>
            <w:shd w:val="clear" w:color="auto" w:fill="auto"/>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r>
      <w:tr w:rsidR="000E119A">
        <w:tblPrEx>
          <w:shd w:val="clear" w:color="auto" w:fill="auto"/>
        </w:tblPrEx>
        <w:trPr>
          <w:trHeight w:val="65"/>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1.15</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Хранение и переработка сельскохозяйственной</w:t>
            </w:r>
          </w:p>
          <w:p w:rsidR="000E119A" w:rsidRDefault="00A078F5">
            <w:pPr>
              <w:pStyle w:val="affd"/>
              <w:jc w:val="both"/>
              <w:rPr>
                <w:rFonts w:ascii="Times New Roman" w:hAnsi="Times New Roman" w:cs="Times New Roman"/>
              </w:rPr>
            </w:pPr>
            <w:r>
              <w:rPr>
                <w:rFonts w:ascii="Times New Roman" w:hAnsi="Times New Roman" w:cs="Times New Roman"/>
              </w:rPr>
              <w:t>продукции</w:t>
            </w:r>
          </w:p>
        </w:tc>
        <w:tc>
          <w:tcPr>
            <w:tcW w:w="267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E119A">
        <w:tblPrEx>
          <w:shd w:val="clear" w:color="auto" w:fill="auto"/>
        </w:tblPrEx>
        <w:trPr>
          <w:trHeight w:val="65"/>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1.16</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Ведение личного подсобного хозяйства на полевых участках</w:t>
            </w:r>
          </w:p>
        </w:tc>
        <w:tc>
          <w:tcPr>
            <w:tcW w:w="267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r>
      <w:tr w:rsidR="000E119A">
        <w:tblPrEx>
          <w:shd w:val="clear" w:color="auto" w:fill="auto"/>
        </w:tblPrEx>
        <w:trPr>
          <w:trHeight w:val="318"/>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1.17</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Питомники</w:t>
            </w:r>
          </w:p>
        </w:tc>
        <w:tc>
          <w:tcPr>
            <w:tcW w:w="2678"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E119A" w:rsidRDefault="00A078F5">
            <w:pPr>
              <w:pStyle w:val="affd"/>
              <w:jc w:val="both"/>
              <w:rPr>
                <w:rFonts w:ascii="Times New Roman" w:hAnsi="Times New Roman" w:cs="Times New Roman"/>
              </w:rPr>
            </w:pPr>
            <w:r>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0E119A">
        <w:tblPrEx>
          <w:shd w:val="clear" w:color="auto" w:fill="auto"/>
        </w:tblPrEx>
        <w:trPr>
          <w:trHeight w:val="318"/>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1.18</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Обеспечение сельскохозяйственного</w:t>
            </w:r>
          </w:p>
          <w:p w:rsidR="000E119A" w:rsidRDefault="00A078F5">
            <w:pPr>
              <w:pStyle w:val="affd"/>
              <w:jc w:val="both"/>
              <w:rPr>
                <w:rFonts w:ascii="Times New Roman" w:hAnsi="Times New Roman" w:cs="Times New Roman"/>
              </w:rPr>
            </w:pPr>
            <w:r>
              <w:rPr>
                <w:rFonts w:ascii="Times New Roman" w:hAnsi="Times New Roman" w:cs="Times New Roman"/>
              </w:rPr>
              <w:t>производства</w:t>
            </w:r>
          </w:p>
        </w:tc>
        <w:tc>
          <w:tcPr>
            <w:tcW w:w="2678"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E119A">
        <w:tblPrEx>
          <w:shd w:val="clear" w:color="auto" w:fill="auto"/>
        </w:tblPrEx>
        <w:trPr>
          <w:trHeight w:val="318"/>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6.9</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Склады</w:t>
            </w:r>
          </w:p>
        </w:tc>
        <w:tc>
          <w:tcPr>
            <w:tcW w:w="2678"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 xml:space="preserve">Размещение сооружений, имеющих назначение по временному хранению, распределению и перевалке </w:t>
            </w:r>
            <w:r>
              <w:rPr>
                <w:rFonts w:ascii="Times New Roman" w:eastAsia="Helvetica Neue Light" w:hAnsi="Times New Roman" w:cs="Times New Roman"/>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E119A">
        <w:tblPrEx>
          <w:shd w:val="clear" w:color="auto" w:fill="auto"/>
        </w:tblPrEx>
        <w:trPr>
          <w:trHeight w:val="318"/>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12.0</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67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Arial Unicode MS" w:hAnsi="Times New Roman" w:cs="Times New Roman"/>
              </w:rPr>
              <w:br/>
              <w:t>с кодами 12.0.1-12.0.2</w:t>
            </w:r>
          </w:p>
        </w:tc>
      </w:tr>
      <w:tr w:rsidR="000E119A">
        <w:tblPrEx>
          <w:shd w:val="clear" w:color="auto" w:fill="auto"/>
        </w:tblPrEx>
        <w:trPr>
          <w:trHeight w:val="318"/>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12.0.1</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Улично-дорожная сеть</w:t>
            </w:r>
          </w:p>
        </w:tc>
        <w:tc>
          <w:tcPr>
            <w:tcW w:w="2678"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rPr>
                <w:t>кодами 2.7.1</w:t>
              </w:r>
            </w:hyperlink>
            <w:r>
              <w:rPr>
                <w:rFonts w:ascii="Times New Roman" w:eastAsia="Arial Unicode MS" w:hAnsi="Times New Roman" w:cs="Times New Roman"/>
              </w:rPr>
              <w:t xml:space="preserve">, </w:t>
            </w:r>
            <w:hyperlink w:anchor="Par382" w:tooltip="4.9" w:history="1">
              <w:r>
                <w:rPr>
                  <w:rFonts w:ascii="Times New Roman" w:eastAsia="Arial Unicode MS" w:hAnsi="Times New Roman" w:cs="Times New Roman"/>
                </w:rPr>
                <w:t>4.9</w:t>
              </w:r>
            </w:hyperlink>
            <w:r>
              <w:rPr>
                <w:rFonts w:ascii="Times New Roman" w:eastAsia="Arial Unicode MS" w:hAnsi="Times New Roman" w:cs="Times New Roman"/>
              </w:rPr>
              <w:t xml:space="preserve">, </w:t>
            </w:r>
            <w:hyperlink w:anchor="Par567" w:tooltip="7.2.3" w:history="1">
              <w:r>
                <w:rPr>
                  <w:rFonts w:ascii="Times New Roman" w:eastAsia="Arial Unicode MS" w:hAnsi="Times New Roman" w:cs="Times New Roman"/>
                </w:rPr>
                <w:t>7.2.3</w:t>
              </w:r>
            </w:hyperlink>
            <w:r>
              <w:rPr>
                <w:rFonts w:ascii="Times New Roman" w:eastAsia="Arial Unicode MS" w:hAnsi="Times New Roman" w:cs="Times New Roman"/>
              </w:rPr>
              <w:t>, а также некапитальных сооружений, предназначенных для охраны транспортных средств</w:t>
            </w:r>
          </w:p>
        </w:tc>
      </w:tr>
      <w:tr w:rsidR="000E119A">
        <w:tblPrEx>
          <w:shd w:val="clear" w:color="auto" w:fill="auto"/>
        </w:tblPrEx>
        <w:trPr>
          <w:trHeight w:val="318"/>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12.0.2</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Благоустройство территории</w:t>
            </w:r>
          </w:p>
        </w:tc>
        <w:tc>
          <w:tcPr>
            <w:tcW w:w="2678"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318"/>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1.19</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Сенокошение</w:t>
            </w:r>
          </w:p>
        </w:tc>
        <w:tc>
          <w:tcPr>
            <w:tcW w:w="2678"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Кошение трав, сбор и заготовка сена</w:t>
            </w:r>
          </w:p>
        </w:tc>
      </w:tr>
      <w:tr w:rsidR="000E119A">
        <w:tblPrEx>
          <w:shd w:val="clear" w:color="auto" w:fill="auto"/>
        </w:tblPrEx>
        <w:trPr>
          <w:trHeight w:val="318"/>
        </w:trPr>
        <w:tc>
          <w:tcPr>
            <w:tcW w:w="97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w:t>
            </w:r>
          </w:p>
        </w:tc>
        <w:tc>
          <w:tcPr>
            <w:tcW w:w="134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Выпас сельскохозяйственных животных</w:t>
            </w:r>
          </w:p>
        </w:tc>
        <w:tc>
          <w:tcPr>
            <w:tcW w:w="2678"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Выпас сельскохозяйственных животных</w:t>
            </w:r>
          </w:p>
        </w:tc>
      </w:tr>
    </w:tbl>
    <w:p w:rsidR="000E119A" w:rsidRDefault="000E119A">
      <w:pPr>
        <w:pStyle w:val="affd"/>
        <w:jc w:val="both"/>
        <w:rPr>
          <w:rFonts w:ascii="Times New Roman" w:eastAsia="Calibri" w:hAnsi="Times New Roman" w:cs="Times New Roman"/>
          <w:lang w:eastAsia="en-US"/>
        </w:rPr>
      </w:pPr>
    </w:p>
    <w:p w:rsidR="000E119A" w:rsidRDefault="00A078F5">
      <w:pPr>
        <w:pStyle w:val="affd"/>
        <w:jc w:val="both"/>
        <w:rPr>
          <w:rFonts w:ascii="Times New Roman" w:hAnsi="Times New Roman" w:cs="Times New Roman"/>
          <w:b/>
        </w:rPr>
      </w:pPr>
      <w:r>
        <w:rPr>
          <w:rFonts w:ascii="Times New Roman" w:hAnsi="Times New Roman" w:cs="Times New Roman"/>
          <w:b/>
        </w:rPr>
        <w:t>Условно-разрешённые виды разрешённого использования земельных участков зоны СХН-2</w:t>
      </w:r>
    </w:p>
    <w:p w:rsidR="000E119A" w:rsidRDefault="000E119A">
      <w:pPr>
        <w:pStyle w:val="affd"/>
        <w:jc w:val="both"/>
        <w:rPr>
          <w:rFonts w:ascii="Times New Roman" w:hAnsi="Times New Roman" w:cs="Times New Roman"/>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2"/>
        <w:gridCol w:w="2436"/>
        <w:gridCol w:w="5119"/>
      </w:tblGrid>
      <w:tr w:rsidR="000E119A">
        <w:trPr>
          <w:trHeight w:val="327"/>
        </w:trPr>
        <w:tc>
          <w:tcPr>
            <w:tcW w:w="101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285"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01"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Helvetica Neue Light" w:hAnsi="Times New Roman" w:cs="Times New Roman"/>
              </w:rPr>
              <w:t>не требуют установления.</w:t>
            </w:r>
          </w:p>
        </w:tc>
      </w:tr>
    </w:tbl>
    <w:p w:rsidR="000E119A" w:rsidRDefault="000E119A">
      <w:pPr>
        <w:pStyle w:val="affd"/>
        <w:jc w:val="both"/>
        <w:rPr>
          <w:rFonts w:ascii="Times New Roman" w:hAnsi="Times New Roman" w:cs="Times New Roman"/>
        </w:rPr>
      </w:pPr>
    </w:p>
    <w:p w:rsidR="000E119A" w:rsidRDefault="00A078F5">
      <w:pPr>
        <w:pStyle w:val="affd"/>
        <w:jc w:val="both"/>
        <w:rPr>
          <w:rFonts w:ascii="Times New Roman" w:hAnsi="Times New Roman" w:cs="Times New Roman"/>
          <w:b/>
        </w:rPr>
      </w:pPr>
      <w:r>
        <w:rPr>
          <w:rFonts w:ascii="Times New Roman" w:hAnsi="Times New Roman" w:cs="Times New Roman"/>
          <w:b/>
        </w:rPr>
        <w:t>Вспомогательные виды разрешенного использования земельных участков зоны СХН-2</w:t>
      </w:r>
    </w:p>
    <w:p w:rsidR="000E119A" w:rsidRDefault="000E119A">
      <w:pPr>
        <w:pStyle w:val="affd"/>
        <w:jc w:val="both"/>
        <w:rPr>
          <w:rFonts w:ascii="Times New Roman" w:hAnsi="Times New Roman" w:cs="Times New Roma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65"/>
        <w:gridCol w:w="3053"/>
        <w:gridCol w:w="4647"/>
      </w:tblGrid>
      <w:tr w:rsidR="000E119A">
        <w:tc>
          <w:tcPr>
            <w:tcW w:w="95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3323"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524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51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не требуют установления.</w:t>
            </w:r>
          </w:p>
        </w:tc>
      </w:tr>
    </w:tbl>
    <w:p w:rsidR="000E119A" w:rsidRDefault="000E119A">
      <w:pPr>
        <w:pStyle w:val="affd"/>
        <w:jc w:val="both"/>
        <w:rPr>
          <w:rFonts w:ascii="Times New Roman" w:hAnsi="Times New Roman" w:cs="Times New Roman"/>
        </w:rPr>
      </w:pPr>
    </w:p>
    <w:p w:rsidR="000E119A" w:rsidRDefault="00A078F5">
      <w:pPr>
        <w:pStyle w:val="affd"/>
        <w:jc w:val="center"/>
        <w:rPr>
          <w:rFonts w:ascii="Times New Roman" w:hAnsi="Times New Roman" w:cs="Times New Roman"/>
          <w:b/>
        </w:rPr>
      </w:pPr>
      <w:r>
        <w:rPr>
          <w:rFonts w:ascii="Times New Roman" w:hAnsi="Times New Roman" w:cs="Times New Roman"/>
          <w:b/>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rPr>
        <w:br/>
        <w:t>капитального строительства зоны СХН-2</w:t>
      </w:r>
    </w:p>
    <w:p w:rsidR="000E119A" w:rsidRDefault="000E119A">
      <w:pPr>
        <w:pStyle w:val="affd"/>
        <w:jc w:val="center"/>
        <w:rPr>
          <w:rFonts w:ascii="Times New Roman" w:hAnsi="Times New Roman" w:cs="Times New Roman"/>
          <w:b/>
        </w:rPr>
      </w:pPr>
    </w:p>
    <w:tbl>
      <w:tblPr>
        <w:tblW w:w="51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21"/>
        <w:gridCol w:w="2754"/>
        <w:gridCol w:w="3233"/>
        <w:gridCol w:w="284"/>
      </w:tblGrid>
      <w:tr w:rsidR="000E119A">
        <w:trPr>
          <w:gridAfter w:val="1"/>
          <w:wAfter w:w="145" w:type="pct"/>
          <w:trHeight w:val="327"/>
        </w:trPr>
        <w:tc>
          <w:tcPr>
            <w:tcW w:w="3204" w:type="pct"/>
            <w:gridSpan w:val="2"/>
            <w:shd w:val="clear" w:color="auto" w:fill="D9D9D9"/>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rPr>
              <w:br/>
              <w:t>капитального строительства</w:t>
            </w:r>
          </w:p>
        </w:tc>
        <w:tc>
          <w:tcPr>
            <w:tcW w:w="1651" w:type="pct"/>
            <w:shd w:val="clear" w:color="auto" w:fill="D9D9D9"/>
            <w:tcMar>
              <w:top w:w="80" w:type="dxa"/>
              <w:left w:w="80" w:type="dxa"/>
              <w:bottom w:w="80" w:type="dxa"/>
              <w:right w:w="8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Примечания</w:t>
            </w:r>
          </w:p>
        </w:tc>
      </w:tr>
      <w:tr w:rsidR="000E119A">
        <w:tblPrEx>
          <w:shd w:val="clear" w:color="auto" w:fill="auto"/>
        </w:tblPrEx>
        <w:trPr>
          <w:gridAfter w:val="1"/>
          <w:wAfter w:w="145" w:type="pct"/>
          <w:trHeight w:val="273"/>
        </w:trPr>
        <w:tc>
          <w:tcPr>
            <w:tcW w:w="179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Предельные (минимальные и (или) максимальные) размеры земельных участков, в том числе их площадь</w:t>
            </w:r>
          </w:p>
        </w:tc>
        <w:tc>
          <w:tcPr>
            <w:tcW w:w="140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не подлежат установлению</w:t>
            </w:r>
          </w:p>
        </w:tc>
        <w:tc>
          <w:tcPr>
            <w:tcW w:w="1651"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gridAfter w:val="1"/>
          <w:wAfter w:w="145" w:type="pct"/>
          <w:trHeight w:val="273"/>
        </w:trPr>
        <w:tc>
          <w:tcPr>
            <w:tcW w:w="179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0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1 м</w:t>
            </w:r>
          </w:p>
        </w:tc>
        <w:tc>
          <w:tcPr>
            <w:tcW w:w="1651"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highlight w:val="yellow"/>
              </w:rPr>
            </w:pPr>
            <w:r>
              <w:rPr>
                <w:rFonts w:ascii="Times New Roman" w:hAnsi="Times New Roman" w:cs="Times New Roman"/>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gridAfter w:val="1"/>
          <w:wAfter w:w="145" w:type="pct"/>
          <w:trHeight w:val="273"/>
        </w:trPr>
        <w:tc>
          <w:tcPr>
            <w:tcW w:w="179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spacing w:val="-4"/>
              </w:rPr>
            </w:pPr>
            <w:r>
              <w:rPr>
                <w:rFonts w:ascii="Times New Roman" w:hAnsi="Times New Roman" w:cs="Times New Roman"/>
                <w:color w:val="000000"/>
                <w:spacing w:val="-4"/>
              </w:rPr>
              <w:t>Предельное количество этажей</w:t>
            </w:r>
          </w:p>
        </w:tc>
        <w:tc>
          <w:tcPr>
            <w:tcW w:w="140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не подлежит установлению</w:t>
            </w:r>
          </w:p>
        </w:tc>
        <w:tc>
          <w:tcPr>
            <w:tcW w:w="1651"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highlight w:val="yellow"/>
              </w:rPr>
            </w:pPr>
          </w:p>
        </w:tc>
      </w:tr>
      <w:tr w:rsidR="000E119A">
        <w:tblPrEx>
          <w:shd w:val="clear" w:color="auto" w:fill="auto"/>
        </w:tblPrEx>
        <w:trPr>
          <w:gridAfter w:val="1"/>
          <w:wAfter w:w="145" w:type="pct"/>
          <w:trHeight w:val="273"/>
        </w:trPr>
        <w:tc>
          <w:tcPr>
            <w:tcW w:w="179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spacing w:val="-4"/>
              </w:rPr>
            </w:pPr>
            <w:r>
              <w:rPr>
                <w:rFonts w:ascii="Times New Roman" w:hAnsi="Times New Roman" w:cs="Times New Roman"/>
                <w:color w:val="000000"/>
                <w:spacing w:val="-4"/>
              </w:rPr>
              <w:t>Предельная высота зданий, строений, сооружений</w:t>
            </w:r>
          </w:p>
        </w:tc>
        <w:tc>
          <w:tcPr>
            <w:tcW w:w="140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не подлежит установлению</w:t>
            </w:r>
          </w:p>
        </w:tc>
        <w:tc>
          <w:tcPr>
            <w:tcW w:w="1651"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highlight w:val="yellow"/>
              </w:rPr>
            </w:pPr>
          </w:p>
        </w:tc>
      </w:tr>
      <w:tr w:rsidR="000E119A">
        <w:tblPrEx>
          <w:shd w:val="clear" w:color="auto" w:fill="auto"/>
        </w:tblPrEx>
        <w:trPr>
          <w:trHeight w:val="1144"/>
        </w:trPr>
        <w:tc>
          <w:tcPr>
            <w:tcW w:w="1798"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0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spacing w:val="-4"/>
              </w:rPr>
            </w:pPr>
            <w:r>
              <w:rPr>
                <w:rFonts w:ascii="Times New Roman" w:hAnsi="Times New Roman" w:cs="Times New Roman"/>
                <w:spacing w:val="-4"/>
              </w:rPr>
              <w:t>не подлежит установлению</w:t>
            </w:r>
          </w:p>
        </w:tc>
        <w:tc>
          <w:tcPr>
            <w:tcW w:w="1651"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highlight w:val="yellow"/>
              </w:rPr>
            </w:pPr>
          </w:p>
        </w:tc>
        <w:tc>
          <w:tcPr>
            <w:tcW w:w="145" w:type="pct"/>
            <w:tcBorders>
              <w:top w:val="nil"/>
              <w:left w:val="single" w:sz="4" w:space="0" w:color="auto"/>
              <w:bottom w:val="nil"/>
              <w:right w:val="nil"/>
            </w:tcBorders>
            <w:shd w:val="clear" w:color="auto" w:fill="auto"/>
          </w:tcPr>
          <w:p w:rsidR="000E119A" w:rsidRDefault="000E119A">
            <w:pPr>
              <w:rPr>
                <w:rFonts w:ascii="Times New Roman" w:hAnsi="Times New Roman" w:cs="Times New Roman"/>
                <w:sz w:val="22"/>
                <w:szCs w:val="22"/>
              </w:rPr>
            </w:pPr>
          </w:p>
          <w:p w:rsidR="000E119A" w:rsidRDefault="000E119A">
            <w:pPr>
              <w:rPr>
                <w:rFonts w:ascii="Times New Roman" w:hAnsi="Times New Roman" w:cs="Times New Roman"/>
                <w:sz w:val="22"/>
                <w:szCs w:val="22"/>
              </w:rPr>
            </w:pPr>
          </w:p>
          <w:p w:rsidR="000E119A" w:rsidRDefault="000E119A">
            <w:pPr>
              <w:rPr>
                <w:rFonts w:ascii="Times New Roman" w:hAnsi="Times New Roman" w:cs="Times New Roman"/>
                <w:sz w:val="22"/>
                <w:szCs w:val="22"/>
              </w:rPr>
            </w:pPr>
          </w:p>
          <w:p w:rsidR="000E119A" w:rsidRDefault="000E119A">
            <w:pPr>
              <w:rPr>
                <w:rFonts w:ascii="Times New Roman" w:hAnsi="Times New Roman" w:cs="Times New Roman"/>
                <w:sz w:val="22"/>
                <w:szCs w:val="22"/>
              </w:rPr>
            </w:pPr>
          </w:p>
          <w:p w:rsidR="000E119A" w:rsidRDefault="000E119A">
            <w:pPr>
              <w:rPr>
                <w:rFonts w:ascii="Times New Roman" w:hAnsi="Times New Roman" w:cs="Times New Roman"/>
                <w:sz w:val="22"/>
                <w:szCs w:val="22"/>
              </w:rPr>
            </w:pPr>
          </w:p>
          <w:p w:rsidR="000E119A" w:rsidRDefault="000E119A">
            <w:pPr>
              <w:rPr>
                <w:rFonts w:ascii="Times New Roman" w:hAnsi="Times New Roman" w:cs="Times New Roman"/>
                <w:sz w:val="22"/>
                <w:szCs w:val="22"/>
              </w:rPr>
            </w:pPr>
          </w:p>
          <w:p w:rsidR="000E119A" w:rsidRDefault="00A078F5">
            <w:pPr>
              <w:rPr>
                <w:rFonts w:ascii="Times New Roman" w:hAnsi="Times New Roman" w:cs="Times New Roman"/>
                <w:sz w:val="22"/>
                <w:szCs w:val="22"/>
              </w:rPr>
            </w:pPr>
            <w:r>
              <w:rPr>
                <w:rFonts w:ascii="Times New Roman" w:hAnsi="Times New Roman" w:cs="Times New Roman"/>
                <w:sz w:val="22"/>
                <w:szCs w:val="22"/>
              </w:rPr>
              <w:t>».</w:t>
            </w:r>
          </w:p>
        </w:tc>
      </w:tr>
    </w:tbl>
    <w:p w:rsidR="000E119A" w:rsidRDefault="000E119A">
      <w:pPr>
        <w:pStyle w:val="affd"/>
        <w:jc w:val="both"/>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СХН-2</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0E119A" w:rsidRDefault="000E119A">
      <w:pPr>
        <w:pStyle w:val="ConsPlusNormal"/>
        <w:spacing w:line="240" w:lineRule="exact"/>
        <w:ind w:firstLine="709"/>
        <w:jc w:val="center"/>
        <w:outlineLvl w:val="1"/>
        <w:rPr>
          <w:sz w:val="22"/>
          <w:szCs w:val="22"/>
        </w:rPr>
      </w:pPr>
    </w:p>
    <w:p w:rsidR="000E119A" w:rsidRDefault="00A078F5">
      <w:pPr>
        <w:pStyle w:val="ConsPlusNormal"/>
        <w:spacing w:before="240" w:after="240"/>
        <w:jc w:val="both"/>
        <w:outlineLvl w:val="3"/>
        <w:rPr>
          <w:b/>
          <w:szCs w:val="28"/>
        </w:rPr>
      </w:pPr>
      <w:r>
        <w:rPr>
          <w:b/>
          <w:szCs w:val="28"/>
        </w:rPr>
        <w:t>Статья 25.21. ЗЛФ. Земли лесного фонда</w:t>
      </w:r>
    </w:p>
    <w:p w:rsidR="000E119A" w:rsidRDefault="00A078F5">
      <w:pPr>
        <w:pStyle w:val="aff7"/>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Градостроительные регламенты не устанавливаются для </w:t>
      </w:r>
      <w:r>
        <w:rPr>
          <w:rFonts w:ascii="Times New Roman" w:hAnsi="Times New Roman" w:cs="Times New Roman"/>
          <w:b/>
          <w:color w:val="auto"/>
        </w:rPr>
        <w:t>земель лесного фонда</w:t>
      </w:r>
      <w:r>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E119A" w:rsidRDefault="00A078F5">
      <w:pPr>
        <w:pStyle w:val="ConsPlusNormal"/>
        <w:spacing w:before="240" w:after="240"/>
        <w:jc w:val="both"/>
        <w:outlineLvl w:val="3"/>
        <w:rPr>
          <w:b/>
          <w:szCs w:val="28"/>
        </w:rPr>
      </w:pPr>
      <w:r>
        <w:rPr>
          <w:b/>
          <w:szCs w:val="28"/>
        </w:rPr>
        <w:t>Статья 25.22. ЗВФ. Земли водного фонда</w:t>
      </w:r>
    </w:p>
    <w:p w:rsidR="000E119A" w:rsidRDefault="00A078F5">
      <w:pPr>
        <w:pStyle w:val="aff7"/>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Градостроительные регламенты не устанавливаются для земель лесного фонда, </w:t>
      </w:r>
      <w:r>
        <w:rPr>
          <w:rFonts w:ascii="Times New Roman" w:hAnsi="Times New Roman" w:cs="Times New Roman"/>
          <w:b/>
          <w:color w:val="auto"/>
        </w:rPr>
        <w:t>земель, покрытых поверхностными водами</w:t>
      </w:r>
      <w:r>
        <w:rPr>
          <w:rFonts w:ascii="Times New Roman" w:hAnsi="Times New Roman" w:cs="Times New Roman"/>
          <w:color w:val="auto"/>
        </w:rPr>
        <w:t xml:space="preserve">,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w:t>
      </w:r>
      <w:r>
        <w:rPr>
          <w:rFonts w:ascii="Times New Roman" w:hAnsi="Times New Roman" w:cs="Times New Roman"/>
          <w:color w:val="auto"/>
        </w:rPr>
        <w:lastRenderedPageBreak/>
        <w:t>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E119A" w:rsidRDefault="00A078F5">
      <w:pPr>
        <w:pStyle w:val="ConsPlusNormal"/>
        <w:spacing w:before="240" w:after="240"/>
        <w:jc w:val="both"/>
        <w:outlineLvl w:val="3"/>
        <w:rPr>
          <w:b/>
          <w:szCs w:val="28"/>
        </w:rPr>
      </w:pPr>
      <w:r>
        <w:rPr>
          <w:b/>
          <w:szCs w:val="28"/>
        </w:rPr>
        <w:t>Статья 25.23. ООПТ. Государственный природный заказник «Соленое озеро», памятник природы «Гора Куцай»</w:t>
      </w:r>
    </w:p>
    <w:p w:rsidR="000E119A" w:rsidRDefault="00A078F5">
      <w:pPr>
        <w:pStyle w:val="aff7"/>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w:t>
      </w:r>
      <w:r>
        <w:rPr>
          <w:rFonts w:ascii="Times New Roman" w:hAnsi="Times New Roman" w:cs="Times New Roman"/>
          <w:b/>
          <w:color w:val="auto"/>
        </w:rPr>
        <w:t>земель особо охраняемых природных территорий</w:t>
      </w:r>
      <w:r>
        <w:rPr>
          <w:rFonts w:ascii="Times New Roman" w:hAnsi="Times New Roman" w:cs="Times New Roman"/>
          <w:color w:val="auto"/>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E119A" w:rsidRDefault="000E119A">
      <w:pPr>
        <w:pStyle w:val="aff7"/>
        <w:spacing w:after="0" w:line="276" w:lineRule="auto"/>
        <w:ind w:firstLine="709"/>
        <w:jc w:val="both"/>
        <w:rPr>
          <w:rFonts w:ascii="Times New Roman" w:hAnsi="Times New Roman" w:cs="Times New Roman"/>
          <w:color w:val="auto"/>
        </w:rPr>
      </w:pPr>
    </w:p>
    <w:p w:rsidR="000E119A" w:rsidRDefault="00A078F5">
      <w:pPr>
        <w:pStyle w:val="aff7"/>
        <w:spacing w:after="0" w:line="276" w:lineRule="auto"/>
        <w:ind w:firstLine="709"/>
        <w:jc w:val="center"/>
        <w:rPr>
          <w:rFonts w:ascii="Times New Roman" w:hAnsi="Times New Roman" w:cs="Times New Roman"/>
          <w:b/>
          <w:color w:val="0D0D0D"/>
        </w:rPr>
      </w:pPr>
      <w:r>
        <w:rPr>
          <w:rFonts w:ascii="Times New Roman" w:hAnsi="Times New Roman" w:cs="Times New Roman"/>
          <w:b/>
          <w:color w:val="0D0D0D"/>
        </w:rPr>
        <w:t>Ограничения в использовании земельных участков на территории государственного природного заказника</w:t>
      </w:r>
    </w:p>
    <w:p w:rsidR="000E119A" w:rsidRDefault="00A078F5">
      <w:pPr>
        <w:pStyle w:val="aff7"/>
        <w:numPr>
          <w:ilvl w:val="6"/>
          <w:numId w:val="6"/>
        </w:numPr>
        <w:tabs>
          <w:tab w:val="left" w:pos="993"/>
        </w:tabs>
        <w:spacing w:after="0" w:line="276" w:lineRule="auto"/>
        <w:ind w:left="0" w:firstLine="709"/>
        <w:jc w:val="both"/>
        <w:rPr>
          <w:rFonts w:ascii="Times New Roman" w:hAnsi="Times New Roman" w:cs="Times New Roman"/>
          <w:color w:val="0D0D0D"/>
        </w:rPr>
      </w:pPr>
      <w:r>
        <w:rPr>
          <w:rFonts w:ascii="Times New Roman" w:hAnsi="Times New Roman"/>
          <w:bCs/>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0E119A" w:rsidRDefault="00A078F5">
      <w:pPr>
        <w:pStyle w:val="aff7"/>
        <w:numPr>
          <w:ilvl w:val="6"/>
          <w:numId w:val="6"/>
        </w:numPr>
        <w:tabs>
          <w:tab w:val="left" w:pos="993"/>
        </w:tabs>
        <w:spacing w:after="0" w:line="276" w:lineRule="auto"/>
        <w:ind w:left="0" w:firstLine="709"/>
        <w:jc w:val="both"/>
        <w:rPr>
          <w:rFonts w:ascii="Times New Roman" w:hAnsi="Times New Roman"/>
          <w:bCs/>
        </w:rPr>
      </w:pPr>
      <w:r>
        <w:rPr>
          <w:rFonts w:ascii="Times New Roman" w:hAnsi="Times New Roman"/>
          <w:bCs/>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0E119A" w:rsidRDefault="00A078F5">
      <w:pPr>
        <w:pStyle w:val="aff7"/>
        <w:numPr>
          <w:ilvl w:val="6"/>
          <w:numId w:val="6"/>
        </w:numPr>
        <w:tabs>
          <w:tab w:val="left" w:pos="993"/>
        </w:tabs>
        <w:spacing w:after="0" w:line="276" w:lineRule="auto"/>
        <w:ind w:left="0" w:firstLine="709"/>
        <w:jc w:val="both"/>
        <w:rPr>
          <w:rFonts w:ascii="Times New Roman" w:hAnsi="Times New Roman"/>
          <w:bCs/>
        </w:rPr>
      </w:pPr>
      <w:r>
        <w:rPr>
          <w:rFonts w:ascii="Times New Roman" w:hAnsi="Times New Roman"/>
          <w:bCs/>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0E119A" w:rsidRDefault="00A078F5">
      <w:pPr>
        <w:pStyle w:val="aff7"/>
        <w:numPr>
          <w:ilvl w:val="6"/>
          <w:numId w:val="6"/>
        </w:numPr>
        <w:tabs>
          <w:tab w:val="left" w:pos="993"/>
        </w:tabs>
        <w:spacing w:after="0" w:line="276" w:lineRule="auto"/>
        <w:ind w:left="0" w:firstLine="709"/>
        <w:jc w:val="both"/>
        <w:rPr>
          <w:rFonts w:ascii="Times New Roman" w:hAnsi="Times New Roman"/>
          <w:bCs/>
        </w:rPr>
      </w:pPr>
      <w:r>
        <w:rPr>
          <w:rFonts w:ascii="Times New Roman" w:hAnsi="Times New Roman"/>
          <w:bCs/>
        </w:rPr>
        <w:t>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0E119A" w:rsidRDefault="00A078F5">
      <w:pPr>
        <w:pStyle w:val="aff7"/>
        <w:spacing w:after="0" w:line="276" w:lineRule="auto"/>
        <w:ind w:firstLine="709"/>
        <w:jc w:val="center"/>
        <w:rPr>
          <w:rFonts w:ascii="Times New Roman" w:hAnsi="Times New Roman" w:cs="Times New Roman"/>
          <w:b/>
          <w:color w:val="0D0D0D"/>
        </w:rPr>
      </w:pPr>
      <w:r>
        <w:rPr>
          <w:rFonts w:ascii="Times New Roman" w:hAnsi="Times New Roman" w:cs="Times New Roman"/>
          <w:b/>
          <w:color w:val="0D0D0D"/>
        </w:rPr>
        <w:t>Ограничения в использовании земельных участков на территории памятника природы</w:t>
      </w:r>
    </w:p>
    <w:p w:rsidR="000E119A" w:rsidRDefault="00A078F5">
      <w:pPr>
        <w:pStyle w:val="aff7"/>
        <w:tabs>
          <w:tab w:val="left" w:pos="993"/>
        </w:tabs>
        <w:spacing w:after="0" w:line="276" w:lineRule="auto"/>
        <w:ind w:firstLine="709"/>
        <w:jc w:val="both"/>
        <w:rPr>
          <w:rFonts w:ascii="Times New Roman" w:hAnsi="Times New Roman"/>
          <w:bCs/>
        </w:rPr>
      </w:pPr>
      <w:r>
        <w:rPr>
          <w:rFonts w:ascii="Times New Roman" w:hAnsi="Times New Roman"/>
          <w:bCs/>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0E119A" w:rsidRDefault="00A078F5">
      <w:pPr>
        <w:pStyle w:val="aff7"/>
        <w:tabs>
          <w:tab w:val="left" w:pos="993"/>
        </w:tabs>
        <w:spacing w:after="0" w:line="276" w:lineRule="auto"/>
        <w:ind w:firstLine="709"/>
        <w:jc w:val="both"/>
        <w:rPr>
          <w:rFonts w:ascii="Times New Roman" w:hAnsi="Times New Roman"/>
          <w:bCs/>
        </w:rPr>
      </w:pPr>
      <w:r>
        <w:rPr>
          <w:rFonts w:ascii="Times New Roman" w:hAnsi="Times New Roman"/>
          <w:bCs/>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0E119A" w:rsidRDefault="00A078F5">
      <w:pPr>
        <w:pStyle w:val="aff7"/>
        <w:tabs>
          <w:tab w:val="left" w:pos="993"/>
        </w:tabs>
        <w:spacing w:after="0" w:line="276" w:lineRule="auto"/>
        <w:ind w:firstLine="709"/>
        <w:jc w:val="both"/>
        <w:rPr>
          <w:rFonts w:ascii="Times New Roman" w:hAnsi="Times New Roman"/>
          <w:bCs/>
        </w:rPr>
      </w:pPr>
      <w:r>
        <w:rPr>
          <w:rFonts w:ascii="Times New Roman" w:hAnsi="Times New Roman"/>
          <w:bCs/>
        </w:rP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0E119A" w:rsidRDefault="00A078F5">
      <w:pPr>
        <w:pStyle w:val="ConsPlusNormal"/>
        <w:spacing w:before="240" w:after="240"/>
        <w:jc w:val="both"/>
        <w:outlineLvl w:val="2"/>
        <w:rPr>
          <w:b/>
          <w:szCs w:val="28"/>
        </w:rPr>
      </w:pPr>
      <w:bookmarkStart w:id="42" w:name="_Toc111035843"/>
      <w:bookmarkStart w:id="43" w:name="_Toc61615168"/>
      <w:r>
        <w:rPr>
          <w:b/>
          <w:szCs w:val="28"/>
        </w:rPr>
        <w:lastRenderedPageBreak/>
        <w:t>Статья 26.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42"/>
      <w:bookmarkEnd w:id="43"/>
    </w:p>
    <w:tbl>
      <w:tblPr>
        <w:tblpPr w:leftFromText="180" w:rightFromText="180" w:vertAnchor="text" w:tblpXSpec="center" w:tblpY="1"/>
        <w:tblOverlap w:val="never"/>
        <w:tblW w:w="98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230"/>
        <w:gridCol w:w="7654"/>
      </w:tblGrid>
      <w:tr w:rsidR="000E119A">
        <w:tc>
          <w:tcPr>
            <w:tcW w:w="2230" w:type="dxa"/>
            <w:shd w:val="clear" w:color="auto" w:fill="D9D9D9" w:themeFill="background1" w:themeFillShade="D9"/>
            <w:tcMar>
              <w:left w:w="103" w:type="dxa"/>
            </w:tcMar>
            <w:vAlign w:val="center"/>
          </w:tcPr>
          <w:p w:rsidR="000E119A" w:rsidRDefault="00A078F5">
            <w:pPr>
              <w:pStyle w:val="afff4"/>
              <w:spacing w:before="0" w:after="0" w:line="240" w:lineRule="auto"/>
              <w:jc w:val="center"/>
              <w:rPr>
                <w:rFonts w:ascii="Times New Roman" w:hAnsi="Times New Roman"/>
                <w:b/>
                <w:sz w:val="24"/>
                <w:szCs w:val="24"/>
                <w:lang w:val="ru-RU"/>
              </w:rPr>
            </w:pPr>
            <w:r>
              <w:rPr>
                <w:rFonts w:ascii="Times New Roman" w:hAnsi="Times New Roman"/>
                <w:b/>
                <w:sz w:val="24"/>
                <w:szCs w:val="24"/>
                <w:lang w:val="ru-RU"/>
              </w:rPr>
              <w:t>Виды зон с особыми условиями использования территории</w:t>
            </w:r>
          </w:p>
        </w:tc>
        <w:tc>
          <w:tcPr>
            <w:tcW w:w="7654" w:type="dxa"/>
            <w:shd w:val="clear" w:color="auto" w:fill="D9D9D9" w:themeFill="background1" w:themeFillShade="D9"/>
            <w:vAlign w:val="center"/>
          </w:tcPr>
          <w:p w:rsidR="000E119A" w:rsidRDefault="00A078F5">
            <w:pPr>
              <w:pStyle w:val="afff4"/>
              <w:spacing w:before="0" w:after="0" w:line="240" w:lineRule="auto"/>
              <w:jc w:val="center"/>
              <w:rPr>
                <w:rFonts w:ascii="Times New Roman" w:hAnsi="Times New Roman"/>
                <w:b/>
                <w:sz w:val="24"/>
                <w:szCs w:val="24"/>
                <w:lang w:val="ru-RU"/>
              </w:rPr>
            </w:pPr>
            <w:r>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t>Санитарно-защитная зона предприятий, сооружений и иных объектов</w:t>
            </w:r>
          </w:p>
        </w:tc>
        <w:tc>
          <w:tcPr>
            <w:tcW w:w="7654" w:type="dxa"/>
            <w:shd w:val="clear" w:color="auto" w:fill="auto"/>
          </w:tcPr>
          <w:p w:rsidR="000E119A" w:rsidRDefault="00A078F5">
            <w:pPr>
              <w:widowControl w:val="0"/>
              <w:shd w:val="clear" w:color="auto" w:fill="FFFFFF"/>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Территория санитарно-защитной зоны предназначена для:</w:t>
            </w:r>
          </w:p>
          <w:p w:rsidR="000E119A" w:rsidRDefault="00A078F5">
            <w:pPr>
              <w:pStyle w:val="affb"/>
              <w:widowControl w:val="0"/>
              <w:numPr>
                <w:ilvl w:val="0"/>
                <w:numId w:val="7"/>
              </w:numPr>
              <w:shd w:val="clear" w:color="auto" w:fill="FFFFFF"/>
              <w:ind w:left="148" w:hanging="148"/>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обеспечения снижения уровня воздействия до требуемых гигиенических нормативов по всем факторам воздействия за её пределами;</w:t>
            </w:r>
          </w:p>
          <w:p w:rsidR="000E119A" w:rsidRDefault="00A078F5">
            <w:pPr>
              <w:pStyle w:val="affb"/>
              <w:widowControl w:val="0"/>
              <w:numPr>
                <w:ilvl w:val="0"/>
                <w:numId w:val="7"/>
              </w:numPr>
              <w:shd w:val="clear" w:color="auto" w:fill="FFFFFF"/>
              <w:ind w:left="148" w:hanging="148"/>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создания санитарно-защитного барьера между территорией предприятия (группы предприятий) и территорией жилой застройки;</w:t>
            </w:r>
          </w:p>
          <w:p w:rsidR="000E119A" w:rsidRDefault="00A078F5">
            <w:pPr>
              <w:pStyle w:val="affb"/>
              <w:widowControl w:val="0"/>
              <w:numPr>
                <w:ilvl w:val="0"/>
                <w:numId w:val="7"/>
              </w:numPr>
              <w:shd w:val="clear" w:color="auto" w:fill="FFFFFF"/>
              <w:ind w:left="148" w:hanging="148"/>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0E119A" w:rsidRDefault="00A078F5">
            <w:pPr>
              <w:widowControl w:val="0"/>
              <w:shd w:val="clear" w:color="auto" w:fill="FFFFFF"/>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0E119A" w:rsidRDefault="00A078F5">
            <w:pPr>
              <w:pStyle w:val="affb"/>
              <w:widowControl w:val="0"/>
              <w:numPr>
                <w:ilvl w:val="0"/>
                <w:numId w:val="8"/>
              </w:numPr>
              <w:shd w:val="clear" w:color="auto" w:fill="FFFFFF"/>
              <w:ind w:left="148" w:hanging="148"/>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предприятия первого класса – 1000 м;</w:t>
            </w:r>
          </w:p>
          <w:p w:rsidR="000E119A" w:rsidRDefault="00A078F5">
            <w:pPr>
              <w:pStyle w:val="affb"/>
              <w:widowControl w:val="0"/>
              <w:numPr>
                <w:ilvl w:val="0"/>
                <w:numId w:val="8"/>
              </w:numPr>
              <w:shd w:val="clear" w:color="auto" w:fill="FFFFFF"/>
              <w:ind w:left="148" w:hanging="148"/>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предприятия второго класса – 500 м;</w:t>
            </w:r>
          </w:p>
          <w:p w:rsidR="000E119A" w:rsidRDefault="00A078F5">
            <w:pPr>
              <w:pStyle w:val="affb"/>
              <w:widowControl w:val="0"/>
              <w:numPr>
                <w:ilvl w:val="0"/>
                <w:numId w:val="8"/>
              </w:numPr>
              <w:shd w:val="clear" w:color="auto" w:fill="FFFFFF"/>
              <w:ind w:left="148" w:hanging="148"/>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предприятия третьего класса – 300 м;</w:t>
            </w:r>
          </w:p>
          <w:p w:rsidR="000E119A" w:rsidRDefault="00A078F5">
            <w:pPr>
              <w:pStyle w:val="affb"/>
              <w:widowControl w:val="0"/>
              <w:numPr>
                <w:ilvl w:val="0"/>
                <w:numId w:val="8"/>
              </w:numPr>
              <w:shd w:val="clear" w:color="auto" w:fill="FFFFFF"/>
              <w:ind w:left="148" w:hanging="148"/>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предприятия четвертого класса – 100 м;</w:t>
            </w:r>
          </w:p>
          <w:p w:rsidR="000E119A" w:rsidRDefault="00A078F5">
            <w:pPr>
              <w:pStyle w:val="affb"/>
              <w:widowControl w:val="0"/>
              <w:numPr>
                <w:ilvl w:val="0"/>
                <w:numId w:val="8"/>
              </w:numPr>
              <w:shd w:val="clear" w:color="auto" w:fill="FFFFFF"/>
              <w:ind w:left="148" w:hanging="148"/>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предприятия пятого класса – 50 м.</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Не допускается размещение в санитарно-защитной зоне коллективных или индивидуальных дачных и садово-огородных участков.</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t>Санитарный разрыв линий железнодорожного транспорта</w:t>
            </w:r>
          </w:p>
        </w:tc>
        <w:tc>
          <w:tcPr>
            <w:tcW w:w="7654" w:type="dxa"/>
            <w:shd w:val="clear" w:color="auto" w:fill="auto"/>
          </w:tcPr>
          <w:p w:rsidR="000E119A" w:rsidRDefault="00A078F5">
            <w:pPr>
              <w:pStyle w:val="afff6"/>
              <w:rPr>
                <w:rFonts w:ascii="Times New Roman" w:hAnsi="Times New Roman" w:cs="Times New Roman"/>
              </w:rPr>
            </w:pPr>
            <w:r>
              <w:rPr>
                <w:rFonts w:ascii="Times New Roman" w:hAnsi="Times New Roman" w:cs="Times New Roman"/>
              </w:rPr>
              <w:t>В пределах санитарного разрыва запрещается размещение объектов для проживания людей. Существующие жилые и общественные здания, расположенные в зоне санитарного разрыва существующих железнодорожных линий с нарушениями требований СП 42.13330.2016, подлежат сносу по мере их физического и морального износа. 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санитарно-эпидемиологическими правилами и нормами 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t>Санитарный разрыв от сооружений для хранения легкового автотранспорта до объектов застройки</w:t>
            </w:r>
          </w:p>
        </w:tc>
        <w:tc>
          <w:tcPr>
            <w:tcW w:w="7654" w:type="dxa"/>
            <w:shd w:val="clear" w:color="auto" w:fill="auto"/>
          </w:tcPr>
          <w:p w:rsidR="000E119A" w:rsidRDefault="00A078F5">
            <w:pPr>
              <w:pStyle w:val="afff6"/>
              <w:rPr>
                <w:rFonts w:ascii="Times New Roman" w:hAnsi="Times New Roman" w:cs="Times New Roman"/>
              </w:rPr>
            </w:pPr>
            <w:r>
              <w:rPr>
                <w:rFonts w:ascii="Times New Roman" w:hAnsi="Times New Roman" w:cs="Times New Roman"/>
              </w:rPr>
              <w:t xml:space="preserve">Разрыв от автостоянок и гаражей-стоянок до зданий различного назначения следует применять в соответствии с СанПиН 2.2.1/2.1.1.1200-03. </w:t>
            </w:r>
          </w:p>
          <w:p w:rsidR="000E119A" w:rsidRDefault="00A078F5">
            <w:pPr>
              <w:pStyle w:val="afff6"/>
              <w:rPr>
                <w:rFonts w:ascii="Times New Roman" w:hAnsi="Times New Roman" w:cs="Times New Roman"/>
              </w:rPr>
            </w:pPr>
            <w:r>
              <w:rPr>
                <w:rFonts w:ascii="Times New Roman" w:hAnsi="Times New Roman" w:cs="Times New Roman"/>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При размещении наземных гаражей-стоянок, паркингов, автостоянок должны быть соблюдены нормативные требования обеспеченности придомовой территории с </w:t>
            </w:r>
            <w:r>
              <w:rPr>
                <w:rFonts w:ascii="Times New Roman" w:hAnsi="Times New Roman" w:cs="Times New Roman"/>
              </w:rPr>
              <w:lastRenderedPageBreak/>
              <w:t>необходимыми элементами благоустройства по площади и наименованиям. Наземные гаражи-стоянки, паркинги, автостоянки вместимостью свыше 500 м/м следует размещать на территории промышленных и коммунально-складских зон.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расчетами.Разрыв от проездов автотранспорта из гаражей-стоянок, паркингов, автостоянок до нормируемых объектов должно быть не менее 7 метров.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автостоянку.Разрыв от территорий подземных гаражей-стоянок не лимитируется.Требования, отнесенные к подземным гаражам, распространяются на размещение обвалованных гаражей-стоянок.Для гостевых автостоянок жилых домов разрывы не устанавливаются.Разрывы, приведенные в </w:t>
            </w:r>
            <w:hyperlink r:id="rId13" w:anchor="block_711" w:history="1">
              <w:r>
                <w:rPr>
                  <w:rStyle w:val="a7"/>
                  <w:rFonts w:ascii="Times New Roman" w:hAnsi="Times New Roman" w:cs="Times New Roman"/>
                  <w:color w:val="auto"/>
                  <w:u w:val="none"/>
                </w:rPr>
                <w:t>табл. 7.1.1.</w:t>
              </w:r>
            </w:hyperlink>
            <w:r>
              <w:rPr>
                <w:rFonts w:ascii="Times New Roman" w:hAnsi="Times New Roman" w:cs="Times New Roman"/>
              </w:rPr>
              <w:t xml:space="preserve"> СанПиН 2.2.1/2.1.1.1200-03 могут приниматься с учетом интерполяции.</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Санитарный разрыв магистральных трубопроводов углеводородного сырья</w:t>
            </w:r>
          </w:p>
        </w:tc>
        <w:tc>
          <w:tcPr>
            <w:tcW w:w="7654" w:type="dxa"/>
            <w:shd w:val="clear" w:color="auto" w:fill="auto"/>
            <w:vAlign w:val="center"/>
          </w:tcPr>
          <w:p w:rsidR="000E119A" w:rsidRDefault="00A078F5">
            <w:pPr>
              <w:pStyle w:val="afff6"/>
              <w:rPr>
                <w:rFonts w:ascii="Times New Roman" w:hAnsi="Times New Roman" w:cs="Times New Roman"/>
                <w:bCs/>
              </w:rPr>
            </w:pPr>
            <w:r>
              <w:rPr>
                <w:rFonts w:ascii="Times New Roman" w:hAnsi="Times New Roman" w:cs="Times New Roman"/>
                <w:bCs/>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приложении 1-6 </w:t>
            </w:r>
            <w:r>
              <w:rPr>
                <w:rFonts w:ascii="Times New Roman" w:hAnsi="Times New Roman" w:cs="Times New Roman"/>
              </w:rPr>
              <w:t>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t>Санитарный разрыв линий электропередачи</w:t>
            </w:r>
          </w:p>
        </w:tc>
        <w:tc>
          <w:tcPr>
            <w:tcW w:w="7654" w:type="dxa"/>
            <w:shd w:val="clear" w:color="auto" w:fill="auto"/>
          </w:tcPr>
          <w:p w:rsidR="000E119A" w:rsidRDefault="00A078F5">
            <w:pPr>
              <w:pStyle w:val="afff6"/>
              <w:rPr>
                <w:rFonts w:ascii="Times New Roman" w:hAnsi="Times New Roman" w:cs="Times New Roman"/>
              </w:rPr>
            </w:pPr>
            <w:r>
              <w:rPr>
                <w:rFonts w:ascii="Times New Roman" w:hAnsi="Times New Roman" w:cs="Times New Roman"/>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0E119A" w:rsidRDefault="00A078F5">
            <w:pPr>
              <w:pStyle w:val="afff6"/>
              <w:numPr>
                <w:ilvl w:val="0"/>
                <w:numId w:val="9"/>
              </w:numPr>
              <w:ind w:left="322" w:hanging="283"/>
              <w:rPr>
                <w:rFonts w:ascii="Times New Roman" w:hAnsi="Times New Roman" w:cs="Times New Roman"/>
              </w:rPr>
            </w:pPr>
            <w:r>
              <w:rPr>
                <w:rFonts w:ascii="Times New Roman" w:hAnsi="Times New Roman" w:cs="Times New Roman"/>
              </w:rPr>
              <w:t>20 м - для ВЛ напряжением 330 кВ;</w:t>
            </w:r>
          </w:p>
          <w:p w:rsidR="000E119A" w:rsidRDefault="00A078F5">
            <w:pPr>
              <w:pStyle w:val="afff6"/>
              <w:numPr>
                <w:ilvl w:val="0"/>
                <w:numId w:val="9"/>
              </w:numPr>
              <w:ind w:left="322" w:hanging="283"/>
              <w:rPr>
                <w:rFonts w:ascii="Times New Roman" w:hAnsi="Times New Roman" w:cs="Times New Roman"/>
              </w:rPr>
            </w:pPr>
            <w:r>
              <w:rPr>
                <w:rFonts w:ascii="Times New Roman" w:hAnsi="Times New Roman" w:cs="Times New Roman"/>
              </w:rPr>
              <w:t>30 м - для ВЛ напряжением 500 кВ;</w:t>
            </w:r>
          </w:p>
          <w:p w:rsidR="000E119A" w:rsidRDefault="00A078F5">
            <w:pPr>
              <w:pStyle w:val="afff6"/>
              <w:numPr>
                <w:ilvl w:val="0"/>
                <w:numId w:val="9"/>
              </w:numPr>
              <w:ind w:left="322" w:hanging="283"/>
              <w:rPr>
                <w:rFonts w:ascii="Times New Roman" w:hAnsi="Times New Roman" w:cs="Times New Roman"/>
              </w:rPr>
            </w:pPr>
            <w:r>
              <w:rPr>
                <w:rFonts w:ascii="Times New Roman" w:hAnsi="Times New Roman" w:cs="Times New Roman"/>
              </w:rPr>
              <w:t>40 м - для ВЛ напряжением 750 кВ;</w:t>
            </w:r>
          </w:p>
          <w:p w:rsidR="000E119A" w:rsidRDefault="00A078F5">
            <w:pPr>
              <w:pStyle w:val="afff6"/>
              <w:numPr>
                <w:ilvl w:val="0"/>
                <w:numId w:val="9"/>
              </w:numPr>
              <w:ind w:left="322" w:hanging="283"/>
              <w:rPr>
                <w:rFonts w:ascii="Times New Roman" w:hAnsi="Times New Roman" w:cs="Times New Roman"/>
              </w:rPr>
            </w:pPr>
            <w:r>
              <w:rPr>
                <w:rFonts w:ascii="Times New Roman" w:hAnsi="Times New Roman" w:cs="Times New Roman"/>
              </w:rPr>
              <w:t>55 м - для ВЛ напряжением 1150 кВ.</w:t>
            </w:r>
          </w:p>
          <w:p w:rsidR="000E119A" w:rsidRDefault="00A078F5">
            <w:pPr>
              <w:pStyle w:val="afff6"/>
              <w:rPr>
                <w:rFonts w:ascii="Times New Roman" w:hAnsi="Times New Roman" w:cs="Times New Roman"/>
              </w:rPr>
            </w:pPr>
            <w:r>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t>Охранная зона нефтепроводов</w:t>
            </w:r>
          </w:p>
        </w:tc>
        <w:tc>
          <w:tcPr>
            <w:tcW w:w="7654" w:type="dxa"/>
            <w:shd w:val="clear" w:color="auto" w:fill="auto"/>
          </w:tcPr>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Правилохраны магистральных трубопроводов.</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а) перемещать, засыпать и ломать опознавательные и сигнальные знаки, контрольно-измерительные пункты;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в) устраивать всякого рода свалки, выливать растворы кислот, солей и щелочей;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д) бросать якоря, проходить с отданными якорями, цепями, лотами, волокушами и тралами, производить дноуглубительные и землечерпательные работы;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е) разводить огонь и размещать какие-либо открытые или закрытые источники огня.</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В охранных зонах трубопроводов без письменного разрешения предприятий трубопроводного транспорта запрещается: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а) 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г) производить мелиоративные земляные работы, сооружать оросительные и осушительные системы;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д)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Предприятия и организации, получившие письменное разрешение на введение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Предприятиям трубопроводного транспорта разрешается:</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w:t>
            </w:r>
            <w:r>
              <w:rPr>
                <w:rFonts w:ascii="Times New Roman" w:eastAsia="Helvetica Neue Light" w:hAnsi="Times New Roman" w:cs="Times New Roman"/>
                <w:spacing w:val="-6"/>
                <w:sz w:val="22"/>
                <w:szCs w:val="22"/>
              </w:rPr>
              <w:lastRenderedPageBreak/>
              <w:t xml:space="preserve">осмотров и ремонтных работ в любое время суток;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 xml:space="preserve">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w:t>
            </w:r>
          </w:p>
          <w:p w:rsidR="000E119A" w:rsidRDefault="00A078F5">
            <w:pPr>
              <w:widowControl w:val="0"/>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Охранная зона газопроводов и систем газоснабжения</w:t>
            </w:r>
          </w:p>
        </w:tc>
        <w:tc>
          <w:tcPr>
            <w:tcW w:w="7654" w:type="dxa"/>
            <w:shd w:val="clear" w:color="auto" w:fill="auto"/>
          </w:tcPr>
          <w:p w:rsidR="000E119A" w:rsidRDefault="00A078F5">
            <w:pPr>
              <w:widowControl w:val="0"/>
              <w:jc w:val="both"/>
              <w:rPr>
                <w:rFonts w:ascii="Times New Roman" w:eastAsia="Helvetica Neue Light" w:hAnsi="Times New Roman" w:cs="Times New Roman"/>
                <w:b/>
                <w:bCs/>
                <w:spacing w:val="-6"/>
                <w:sz w:val="22"/>
                <w:szCs w:val="22"/>
              </w:rPr>
            </w:pPr>
            <w:r>
              <w:rPr>
                <w:rFonts w:ascii="Times New Roman" w:eastAsia="Helvetica Neue Light" w:hAnsi="Times New Roman" w:cs="Times New Roman"/>
                <w:spacing w:val="-6"/>
                <w:sz w:val="22"/>
                <w:szCs w:val="22"/>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Pr>
                <w:rFonts w:ascii="Times New Roman" w:eastAsia="Helvetica Neue Light" w:hAnsi="Times New Roman" w:cs="Times New Roman"/>
                <w:b/>
                <w:bCs/>
                <w:spacing w:val="-6"/>
                <w:sz w:val="22"/>
                <w:szCs w:val="22"/>
              </w:rPr>
              <w:t xml:space="preserve"> д</w:t>
            </w:r>
            <w:r>
              <w:rPr>
                <w:rFonts w:ascii="Times New Roman" w:eastAsia="Helvetica Neue Light" w:hAnsi="Times New Roman" w:cs="Times New Roman"/>
                <w:spacing w:val="-6"/>
                <w:sz w:val="22"/>
                <w:szCs w:val="22"/>
              </w:rPr>
              <w:t>ля газораспределительных сетей устанавливаются следующие охранные зоны:</w:t>
            </w:r>
          </w:p>
          <w:p w:rsidR="000E119A" w:rsidRDefault="00A078F5">
            <w:pPr>
              <w:widowControl w:val="0"/>
              <w:shd w:val="clear" w:color="auto" w:fill="FFFFFF"/>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0E119A" w:rsidRDefault="00A078F5">
            <w:pPr>
              <w:widowControl w:val="0"/>
              <w:shd w:val="clear" w:color="auto" w:fill="FFFFFF"/>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E119A" w:rsidRDefault="00A078F5">
            <w:pPr>
              <w:widowControl w:val="0"/>
              <w:shd w:val="clear" w:color="auto" w:fill="FFFFFF"/>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0E119A" w:rsidRDefault="00A078F5">
            <w:pPr>
              <w:widowControl w:val="0"/>
              <w:shd w:val="clear" w:color="auto" w:fill="FFFFFF"/>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E119A" w:rsidRDefault="00A078F5">
            <w:pPr>
              <w:widowControl w:val="0"/>
              <w:shd w:val="clear" w:color="auto" w:fill="FFFFFF"/>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0E119A" w:rsidRDefault="00A078F5">
            <w:pPr>
              <w:widowControl w:val="0"/>
              <w:shd w:val="clear" w:color="auto" w:fill="FFFFFF"/>
              <w:jc w:val="both"/>
              <w:rPr>
                <w:rFonts w:ascii="Times New Roman" w:eastAsia="Helvetica Neue Light" w:hAnsi="Times New Roman" w:cs="Times New Roman"/>
                <w:spacing w:val="-6"/>
                <w:sz w:val="22"/>
                <w:szCs w:val="22"/>
              </w:rPr>
            </w:pPr>
            <w:r>
              <w:rPr>
                <w:rFonts w:ascii="Times New Roman" w:eastAsia="Helvetica Neue Light" w:hAnsi="Times New Roman" w:cs="Times New Roman"/>
                <w:spacing w:val="-6"/>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E119A" w:rsidRDefault="00A078F5">
            <w:pPr>
              <w:widowControl w:val="0"/>
              <w:jc w:val="both"/>
              <w:rPr>
                <w:rFonts w:ascii="Times New Roman" w:eastAsia="Helvetica Neue Light" w:hAnsi="Times New Roman" w:cs="Times New Roman"/>
                <w:b/>
                <w:bCs/>
                <w:spacing w:val="-6"/>
                <w:sz w:val="22"/>
                <w:szCs w:val="22"/>
              </w:rPr>
            </w:pPr>
            <w:r>
              <w:rPr>
                <w:rFonts w:ascii="Times New Roman" w:eastAsia="Helvetica Neue Light" w:hAnsi="Times New Roman" w:cs="Times New Roman"/>
                <w:spacing w:val="-6"/>
                <w:sz w:val="22"/>
                <w:szCs w:val="22"/>
              </w:rPr>
              <w:t>Согласно Постановления Правительства Российской Федерации от 8 сентября 2017 года №1083 «Об утверждении</w:t>
            </w:r>
            <w:r>
              <w:rPr>
                <w:rFonts w:ascii="Times New Roman" w:eastAsia="Helvetica Neue Light" w:hAnsi="Times New Roman" w:cs="Times New Roman"/>
                <w:bCs/>
                <w:spacing w:val="-6"/>
                <w:sz w:val="22"/>
                <w:szCs w:val="22"/>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Pr>
                <w:rFonts w:ascii="Times New Roman" w:eastAsia="Helvetica Neue Light" w:hAnsi="Times New Roman" w:cs="Times New Roman"/>
                <w:b/>
                <w:bCs/>
                <w:spacing w:val="-6"/>
                <w:sz w:val="22"/>
                <w:szCs w:val="22"/>
              </w:rPr>
              <w:t xml:space="preserve"> о</w:t>
            </w:r>
            <w:r>
              <w:rPr>
                <w:rFonts w:ascii="Times New Roman" w:eastAsia="Helvetica Neue Light" w:hAnsi="Times New Roman" w:cs="Times New Roman"/>
                <w:spacing w:val="-6"/>
                <w:sz w:val="22"/>
                <w:szCs w:val="22"/>
              </w:rPr>
              <w:t>хранные зоны объектов магистральных газопроводов устанавливаются:</w:t>
            </w:r>
          </w:p>
          <w:p w:rsidR="000E119A" w:rsidRDefault="00A078F5">
            <w:pPr>
              <w:pStyle w:val="afff6"/>
              <w:rPr>
                <w:rFonts w:ascii="Times New Roman" w:hAnsi="Times New Roman" w:cs="Times New Roman"/>
                <w:bCs/>
              </w:rPr>
            </w:pPr>
            <w:r>
              <w:rPr>
                <w:rFonts w:ascii="Times New Roman" w:hAnsi="Times New Roman" w:cs="Times New Roman"/>
                <w:bCs/>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0E119A" w:rsidRDefault="00A078F5">
            <w:pPr>
              <w:pStyle w:val="afff6"/>
              <w:rPr>
                <w:rFonts w:ascii="Times New Roman" w:hAnsi="Times New Roman" w:cs="Times New Roman"/>
                <w:bCs/>
              </w:rPr>
            </w:pPr>
            <w:r>
              <w:rPr>
                <w:rFonts w:ascii="Times New Roman" w:hAnsi="Times New Roman" w:cs="Times New Roman"/>
                <w:bCs/>
              </w:rPr>
              <w:lastRenderedPageBreak/>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0E119A" w:rsidRDefault="00A078F5">
            <w:pPr>
              <w:pStyle w:val="afff6"/>
              <w:rPr>
                <w:rFonts w:ascii="Times New Roman" w:hAnsi="Times New Roman" w:cs="Times New Roman"/>
                <w:bCs/>
              </w:rPr>
            </w:pPr>
            <w:r>
              <w:rPr>
                <w:rFonts w:ascii="Times New Roman" w:hAnsi="Times New Roman" w:cs="Times New Roman"/>
                <w:bCs/>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0E119A" w:rsidRDefault="00A078F5">
            <w:pPr>
              <w:pStyle w:val="afff6"/>
              <w:rPr>
                <w:rFonts w:ascii="Times New Roman" w:hAnsi="Times New Roman" w:cs="Times New Roman"/>
                <w:bCs/>
              </w:rPr>
            </w:pPr>
            <w:r>
              <w:rPr>
                <w:rFonts w:ascii="Times New Roman" w:hAnsi="Times New Roman" w:cs="Times New Roman"/>
                <w:bCs/>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0E119A" w:rsidRDefault="00A078F5">
            <w:pPr>
              <w:pStyle w:val="afff6"/>
              <w:rPr>
                <w:rFonts w:ascii="Times New Roman" w:hAnsi="Times New Roman" w:cs="Times New Roman"/>
                <w:bCs/>
              </w:rPr>
            </w:pPr>
            <w:r>
              <w:rPr>
                <w:rFonts w:ascii="Times New Roman" w:hAnsi="Times New Roman" w:cs="Times New Roman"/>
                <w:bCs/>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0E119A" w:rsidRDefault="00A078F5">
            <w:pPr>
              <w:pStyle w:val="afff6"/>
              <w:rPr>
                <w:rFonts w:ascii="Times New Roman" w:hAnsi="Times New Roman" w:cs="Times New Roman"/>
                <w:bCs/>
              </w:rPr>
            </w:pPr>
            <w:r>
              <w:rPr>
                <w:rFonts w:ascii="Times New Roman" w:hAnsi="Times New Roman" w:cs="Times New Roman"/>
                <w:bCs/>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0E119A" w:rsidRDefault="00A078F5">
            <w:pPr>
              <w:pStyle w:val="afff6"/>
              <w:rPr>
                <w:rFonts w:ascii="Times New Roman" w:hAnsi="Times New Roman" w:cs="Times New Roman"/>
                <w:bCs/>
              </w:rPr>
            </w:pPr>
            <w:r>
              <w:rPr>
                <w:rFonts w:ascii="Times New Roman" w:hAnsi="Times New Roman" w:cs="Times New Roman"/>
                <w:bCs/>
              </w:rPr>
              <w:t>На земельные участки, входящие в </w:t>
            </w:r>
            <w:hyperlink r:id="rId14" w:anchor="block_360" w:history="1">
              <w:r>
                <w:rPr>
                  <w:rFonts w:ascii="Times New Roman" w:hAnsi="Times New Roman" w:cs="Times New Roman"/>
                  <w:bCs/>
                </w:rPr>
                <w:t>охранные зоны газораспределительных сетей</w:t>
              </w:r>
            </w:hyperlink>
            <w:r>
              <w:rPr>
                <w:rFonts w:ascii="Times New Roman" w:hAnsi="Times New Roman" w:cs="Times New Roman"/>
                <w:bCs/>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15" w:anchor="block_2" w:history="1">
              <w:r>
                <w:rPr>
                  <w:rFonts w:ascii="Times New Roman" w:hAnsi="Times New Roman" w:cs="Times New Roman"/>
                  <w:bCs/>
                </w:rPr>
                <w:t>пункте 2</w:t>
              </w:r>
            </w:hyperlink>
            <w:r>
              <w:rPr>
                <w:rFonts w:ascii="Times New Roman" w:hAnsi="Times New Roman" w:cs="Times New Roman"/>
                <w:bCs/>
              </w:rPr>
              <w:t> настоящих Правил:</w:t>
            </w:r>
          </w:p>
          <w:p w:rsidR="000E119A" w:rsidRDefault="00A078F5">
            <w:pPr>
              <w:pStyle w:val="afff6"/>
              <w:rPr>
                <w:rFonts w:ascii="Times New Roman" w:hAnsi="Times New Roman" w:cs="Times New Roman"/>
                <w:bCs/>
              </w:rPr>
            </w:pPr>
            <w:r>
              <w:rPr>
                <w:rFonts w:ascii="Times New Roman" w:hAnsi="Times New Roman" w:cs="Times New Roman"/>
                <w:bCs/>
              </w:rPr>
              <w:t>а) строить объекты жилищно-гражданского и производственного назначения;</w:t>
            </w:r>
          </w:p>
          <w:p w:rsidR="000E119A" w:rsidRDefault="00A078F5">
            <w:pPr>
              <w:pStyle w:val="afff6"/>
              <w:rPr>
                <w:rFonts w:ascii="Times New Roman" w:hAnsi="Times New Roman" w:cs="Times New Roman"/>
                <w:bCs/>
              </w:rPr>
            </w:pPr>
            <w:r>
              <w:rPr>
                <w:rFonts w:ascii="Times New Roman" w:hAnsi="Times New Roman" w:cs="Times New Roman"/>
                <w:bC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E119A" w:rsidRDefault="00A078F5">
            <w:pPr>
              <w:pStyle w:val="afff6"/>
              <w:rPr>
                <w:rFonts w:ascii="Times New Roman" w:hAnsi="Times New Roman" w:cs="Times New Roman"/>
                <w:bCs/>
              </w:rPr>
            </w:pPr>
            <w:r>
              <w:rPr>
                <w:rFonts w:ascii="Times New Roman" w:hAnsi="Times New Roman" w:cs="Times New Roman"/>
                <w:bC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E119A" w:rsidRDefault="00A078F5">
            <w:pPr>
              <w:pStyle w:val="afff6"/>
              <w:rPr>
                <w:rFonts w:ascii="Times New Roman" w:hAnsi="Times New Roman" w:cs="Times New Roman"/>
                <w:bCs/>
              </w:rPr>
            </w:pPr>
            <w:r>
              <w:rPr>
                <w:rFonts w:ascii="Times New Roman" w:hAnsi="Times New Roman" w:cs="Times New Roman"/>
                <w:bCs/>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E119A" w:rsidRDefault="00A078F5">
            <w:pPr>
              <w:pStyle w:val="afff6"/>
              <w:rPr>
                <w:rFonts w:ascii="Times New Roman" w:hAnsi="Times New Roman" w:cs="Times New Roman"/>
                <w:bCs/>
              </w:rPr>
            </w:pPr>
            <w:r>
              <w:rPr>
                <w:rFonts w:ascii="Times New Roman" w:hAnsi="Times New Roman" w:cs="Times New Roman"/>
                <w:bCs/>
              </w:rPr>
              <w:t>д) устраивать свалки и склады, разливать растворы кислот, солей, щелочей и других химически активных веществ;</w:t>
            </w:r>
          </w:p>
          <w:p w:rsidR="000E119A" w:rsidRDefault="00A078F5">
            <w:pPr>
              <w:pStyle w:val="afff6"/>
              <w:rPr>
                <w:rFonts w:ascii="Times New Roman" w:hAnsi="Times New Roman" w:cs="Times New Roman"/>
                <w:bCs/>
              </w:rPr>
            </w:pPr>
            <w:r>
              <w:rPr>
                <w:rFonts w:ascii="Times New Roman" w:hAnsi="Times New Roman" w:cs="Times New Roman"/>
                <w:bCs/>
              </w:rPr>
              <w:t>е) огораживать и перегораживать охранные зоны, препятствовать доступу персонала </w:t>
            </w:r>
            <w:hyperlink r:id="rId16" w:anchor="block_390" w:history="1">
              <w:r>
                <w:rPr>
                  <w:rFonts w:ascii="Times New Roman" w:hAnsi="Times New Roman" w:cs="Times New Roman"/>
                  <w:bCs/>
                </w:rPr>
                <w:t>эксплуатационных организаций к газораспределительным сетям</w:t>
              </w:r>
            </w:hyperlink>
            <w:r>
              <w:rPr>
                <w:rFonts w:ascii="Times New Roman" w:hAnsi="Times New Roman" w:cs="Times New Roman"/>
                <w:bCs/>
              </w:rPr>
              <w:t>, проведению обслуживания и устранению повреждений газораспределительных сетей;</w:t>
            </w:r>
          </w:p>
          <w:p w:rsidR="000E119A" w:rsidRDefault="00A078F5">
            <w:pPr>
              <w:pStyle w:val="afff6"/>
              <w:rPr>
                <w:rFonts w:ascii="Times New Roman" w:hAnsi="Times New Roman" w:cs="Times New Roman"/>
                <w:bCs/>
              </w:rPr>
            </w:pPr>
            <w:r>
              <w:rPr>
                <w:rFonts w:ascii="Times New Roman" w:hAnsi="Times New Roman" w:cs="Times New Roman"/>
                <w:bCs/>
              </w:rPr>
              <w:t>ж) разводить огонь и размещать источники огня;</w:t>
            </w:r>
          </w:p>
          <w:p w:rsidR="000E119A" w:rsidRDefault="00A078F5">
            <w:pPr>
              <w:pStyle w:val="afff6"/>
              <w:rPr>
                <w:rFonts w:ascii="Times New Roman" w:hAnsi="Times New Roman" w:cs="Times New Roman"/>
                <w:bCs/>
              </w:rPr>
            </w:pPr>
            <w:r>
              <w:rPr>
                <w:rFonts w:ascii="Times New Roman" w:hAnsi="Times New Roman" w:cs="Times New Roman"/>
                <w:bCs/>
              </w:rPr>
              <w:t>з) рыть погреба, копать и обрабатывать почву сельскохозяйственными и мелиоративными орудиями и механизмами на глубину более 0,3 метра;</w:t>
            </w:r>
          </w:p>
          <w:p w:rsidR="000E119A" w:rsidRDefault="00A078F5">
            <w:pPr>
              <w:pStyle w:val="afff6"/>
              <w:rPr>
                <w:rFonts w:ascii="Times New Roman" w:hAnsi="Times New Roman" w:cs="Times New Roman"/>
                <w:bCs/>
              </w:rPr>
            </w:pPr>
            <w:r>
              <w:rPr>
                <w:rFonts w:ascii="Times New Roman" w:hAnsi="Times New Roman" w:cs="Times New Roman"/>
                <w:bCs/>
              </w:rPr>
              <w:t>и) открывать калитки и двери </w:t>
            </w:r>
            <w:hyperlink r:id="rId17" w:anchor="block_350" w:history="1">
              <w:r>
                <w:rPr>
                  <w:rFonts w:ascii="Times New Roman" w:hAnsi="Times New Roman" w:cs="Times New Roman"/>
                  <w:bCs/>
                </w:rPr>
                <w:t>газорегуляторных пунктов</w:t>
              </w:r>
            </w:hyperlink>
            <w:r>
              <w:rPr>
                <w:rFonts w:ascii="Times New Roman" w:hAnsi="Times New Roman" w:cs="Times New Roman"/>
                <w:bCs/>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E119A" w:rsidRDefault="00A078F5">
            <w:pPr>
              <w:pStyle w:val="afff6"/>
              <w:rPr>
                <w:rFonts w:ascii="Times New Roman" w:hAnsi="Times New Roman" w:cs="Times New Roman"/>
                <w:bCs/>
              </w:rPr>
            </w:pPr>
            <w:r>
              <w:rPr>
                <w:rFonts w:ascii="Times New Roman" w:hAnsi="Times New Roman" w:cs="Times New Roman"/>
                <w:bC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E119A" w:rsidRDefault="00A078F5">
            <w:pPr>
              <w:pStyle w:val="afff6"/>
              <w:rPr>
                <w:rFonts w:ascii="Times New Roman" w:eastAsia="Helvetica Neue Light" w:hAnsi="Times New Roman" w:cs="Times New Roman"/>
                <w:color w:val="17365D" w:themeColor="text2" w:themeShade="BF"/>
                <w:spacing w:val="-6"/>
              </w:rPr>
            </w:pPr>
            <w:r>
              <w:rPr>
                <w:rFonts w:ascii="Times New Roman" w:hAnsi="Times New Roman" w:cs="Times New Roman"/>
                <w:bCs/>
              </w:rPr>
              <w:t>л) самовольно подключаться к газораспределительным сетям.</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 xml:space="preserve">Охранная зона объектов электросетевого хозяйства (вдоль линий электропередачи, </w:t>
            </w:r>
            <w:r>
              <w:rPr>
                <w:rFonts w:ascii="Times New Roman" w:hAnsi="Times New Roman" w:cs="Times New Roman"/>
                <w:bCs/>
              </w:rPr>
              <w:lastRenderedPageBreak/>
              <w:t>вокруг подстанций)</w:t>
            </w:r>
          </w:p>
        </w:tc>
        <w:tc>
          <w:tcPr>
            <w:tcW w:w="7654" w:type="dxa"/>
            <w:shd w:val="clear" w:color="auto" w:fill="auto"/>
          </w:tcPr>
          <w:p w:rsidR="000E119A" w:rsidRDefault="00A078F5">
            <w:pPr>
              <w:pStyle w:val="afff6"/>
              <w:rPr>
                <w:rFonts w:ascii="Times New Roman" w:hAnsi="Times New Roman" w:cs="Times New Roman"/>
                <w:bCs/>
              </w:rPr>
            </w:pPr>
            <w:r>
              <w:rPr>
                <w:rFonts w:ascii="Times New Roman" w:hAnsi="Times New Roman" w:cs="Times New Roman"/>
                <w:bCs/>
              </w:rPr>
              <w:lastRenderedPageBreak/>
              <w:t>Действующие правила по определению охранной зоны для ЛЭП определены согласно </w:t>
            </w:r>
            <w:hyperlink r:id="rId18" w:anchor="1" w:history="1">
              <w:r>
                <w:rPr>
                  <w:rFonts w:ascii="Times New Roman" w:hAnsi="Times New Roman" w:cs="Times New Roman"/>
                  <w:bCs/>
                </w:rPr>
                <w:t>постановлению №160 правительства РФ</w:t>
              </w:r>
            </w:hyperlink>
            <w:r>
              <w:rPr>
                <w:rFonts w:ascii="Times New Roman" w:hAnsi="Times New Roman" w:cs="Times New Roman"/>
                <w:bCs/>
              </w:rPr>
              <w:t> от 24 февраля 2009 года. И в общем случае гласят, что охранной зоной для воздушной ЛЭП является вертикальная плоскость на заданном расстоянии </w:t>
            </w:r>
            <w:r>
              <w:rPr>
                <w:rFonts w:ascii="Times New Roman" w:hAnsi="Times New Roman" w:cs="Times New Roman"/>
              </w:rPr>
              <w:t>от крайних проводов</w:t>
            </w:r>
            <w:r>
              <w:rPr>
                <w:rFonts w:ascii="Times New Roman" w:hAnsi="Times New Roman" w:cs="Times New Roman"/>
                <w:bCs/>
              </w:rPr>
              <w:t> силовой линии. Само же расстояние меняется в зависимости от номинального класса напряжения линии и определено в Приложении. </w:t>
            </w:r>
          </w:p>
          <w:p w:rsidR="000E119A" w:rsidRDefault="00A078F5">
            <w:pPr>
              <w:pStyle w:val="afff6"/>
              <w:rPr>
                <w:rFonts w:ascii="Times New Roman" w:hAnsi="Times New Roman" w:cs="Times New Roman"/>
                <w:bCs/>
              </w:rPr>
            </w:pPr>
            <w:r>
              <w:rPr>
                <w:rFonts w:ascii="Times New Roman" w:hAnsi="Times New Roman" w:cs="Times New Roman"/>
                <w:bCs/>
              </w:rPr>
              <w:lastRenderedPageBreak/>
              <w:t>Согласно </w:t>
            </w:r>
            <w:r>
              <w:rPr>
                <w:rFonts w:ascii="Times New Roman" w:hAnsi="Times New Roman" w:cs="Times New Roman"/>
              </w:rPr>
              <w:t>п. а</w:t>
            </w:r>
            <w:r>
              <w:rPr>
                <w:rFonts w:ascii="Times New Roman" w:hAnsi="Times New Roman" w:cs="Times New Roman"/>
                <w:bCs/>
              </w:rPr>
              <w:t> этого приложения – для воздушных линий в зависимости от номинального класса напряжения они будут составлять:</w:t>
            </w:r>
          </w:p>
          <w:p w:rsidR="000E119A" w:rsidRDefault="00A078F5">
            <w:pPr>
              <w:pStyle w:val="afff6"/>
              <w:rPr>
                <w:rFonts w:ascii="Times New Roman" w:hAnsi="Times New Roman" w:cs="Times New Roman"/>
                <w:bCs/>
              </w:rPr>
            </w:pPr>
            <w:r>
              <w:rPr>
                <w:rFonts w:ascii="Times New Roman" w:hAnsi="Times New Roman" w:cs="Times New Roman"/>
                <w:bCs/>
              </w:rPr>
              <w:t>до 1 кВ – до 2 м;</w:t>
            </w:r>
          </w:p>
          <w:p w:rsidR="000E119A" w:rsidRDefault="00A078F5">
            <w:pPr>
              <w:pStyle w:val="afff6"/>
              <w:rPr>
                <w:rFonts w:ascii="Times New Roman" w:hAnsi="Times New Roman" w:cs="Times New Roman"/>
                <w:bCs/>
              </w:rPr>
            </w:pPr>
            <w:r>
              <w:rPr>
                <w:rFonts w:ascii="Times New Roman" w:hAnsi="Times New Roman" w:cs="Times New Roman"/>
                <w:bCs/>
              </w:rPr>
              <w:t>1-20 кВ – 10 м;</w:t>
            </w:r>
          </w:p>
          <w:p w:rsidR="000E119A" w:rsidRDefault="00A078F5">
            <w:pPr>
              <w:pStyle w:val="afff6"/>
              <w:rPr>
                <w:rFonts w:ascii="Times New Roman" w:hAnsi="Times New Roman" w:cs="Times New Roman"/>
                <w:bCs/>
              </w:rPr>
            </w:pPr>
            <w:r>
              <w:rPr>
                <w:rFonts w:ascii="Times New Roman" w:hAnsi="Times New Roman" w:cs="Times New Roman"/>
                <w:bCs/>
              </w:rPr>
              <w:t>35 кВ – 15 м;</w:t>
            </w:r>
          </w:p>
          <w:p w:rsidR="000E119A" w:rsidRDefault="00A078F5">
            <w:pPr>
              <w:pStyle w:val="afff6"/>
              <w:rPr>
                <w:rFonts w:ascii="Times New Roman" w:hAnsi="Times New Roman" w:cs="Times New Roman"/>
                <w:bCs/>
              </w:rPr>
            </w:pPr>
            <w:r>
              <w:rPr>
                <w:rFonts w:ascii="Times New Roman" w:hAnsi="Times New Roman" w:cs="Times New Roman"/>
                <w:bCs/>
              </w:rPr>
              <w:t>110 кВ – 20 м;</w:t>
            </w:r>
          </w:p>
          <w:p w:rsidR="000E119A" w:rsidRDefault="00A078F5">
            <w:pPr>
              <w:pStyle w:val="afff6"/>
              <w:rPr>
                <w:rFonts w:ascii="Times New Roman" w:hAnsi="Times New Roman" w:cs="Times New Roman"/>
                <w:bCs/>
              </w:rPr>
            </w:pPr>
            <w:r>
              <w:rPr>
                <w:rFonts w:ascii="Times New Roman" w:hAnsi="Times New Roman" w:cs="Times New Roman"/>
                <w:bCs/>
              </w:rPr>
              <w:t>150, 220 кВ – 25 м;</w:t>
            </w:r>
          </w:p>
          <w:p w:rsidR="000E119A" w:rsidRDefault="00A078F5">
            <w:pPr>
              <w:pStyle w:val="afff6"/>
              <w:rPr>
                <w:rFonts w:ascii="Times New Roman" w:hAnsi="Times New Roman" w:cs="Times New Roman"/>
                <w:bCs/>
              </w:rPr>
            </w:pPr>
            <w:r>
              <w:rPr>
                <w:rFonts w:ascii="Times New Roman" w:hAnsi="Times New Roman" w:cs="Times New Roman"/>
                <w:bCs/>
              </w:rPr>
              <w:t>300, 500 +/-400 кВ – 30 м;</w:t>
            </w:r>
          </w:p>
          <w:p w:rsidR="000E119A" w:rsidRDefault="00A078F5">
            <w:pPr>
              <w:pStyle w:val="afff6"/>
              <w:rPr>
                <w:rFonts w:ascii="Times New Roman" w:hAnsi="Times New Roman" w:cs="Times New Roman"/>
                <w:bCs/>
              </w:rPr>
            </w:pPr>
            <w:r>
              <w:rPr>
                <w:rFonts w:ascii="Times New Roman" w:hAnsi="Times New Roman" w:cs="Times New Roman"/>
                <w:bCs/>
              </w:rPr>
              <w:t>750, +-750 кВ – 40 м;</w:t>
            </w:r>
          </w:p>
          <w:p w:rsidR="000E119A" w:rsidRDefault="00A078F5">
            <w:pPr>
              <w:pStyle w:val="afff6"/>
              <w:rPr>
                <w:rFonts w:ascii="Times New Roman" w:hAnsi="Times New Roman" w:cs="Times New Roman"/>
                <w:bCs/>
              </w:rPr>
            </w:pPr>
            <w:r>
              <w:rPr>
                <w:rFonts w:ascii="Times New Roman" w:hAnsi="Times New Roman" w:cs="Times New Roman"/>
                <w:bCs/>
              </w:rPr>
              <w:t>1150 кВ – 55 м.</w:t>
            </w:r>
          </w:p>
          <w:p w:rsidR="000E119A" w:rsidRDefault="00A078F5">
            <w:pPr>
              <w:pStyle w:val="afff6"/>
              <w:rPr>
                <w:rFonts w:ascii="Times New Roman" w:hAnsi="Times New Roman" w:cs="Times New Roman"/>
                <w:bCs/>
              </w:rPr>
            </w:pPr>
            <w:r>
              <w:rPr>
                <w:rFonts w:ascii="Times New Roman" w:hAnsi="Times New Roman" w:cs="Times New Roman"/>
                <w:bCs/>
              </w:rPr>
              <w:t>Если силовые линии проложены в границах населенных пунктов под тротуаром, то:</w:t>
            </w:r>
          </w:p>
          <w:p w:rsidR="000E119A" w:rsidRDefault="00A078F5">
            <w:pPr>
              <w:pStyle w:val="afff6"/>
              <w:rPr>
                <w:rFonts w:ascii="Times New Roman" w:hAnsi="Times New Roman" w:cs="Times New Roman"/>
                <w:bCs/>
              </w:rPr>
            </w:pPr>
            <w:r>
              <w:rPr>
                <w:rFonts w:ascii="Times New Roman" w:hAnsi="Times New Roman" w:cs="Times New Roman"/>
                <w:bCs/>
              </w:rPr>
              <w:t>до 1 кВт допустимая охранная зона от крайних проводов – 0,6 м до фундамента здания и 1 м до проезжей части.</w:t>
            </w:r>
          </w:p>
          <w:p w:rsidR="000E119A" w:rsidRDefault="00A078F5">
            <w:pPr>
              <w:pStyle w:val="afff6"/>
              <w:rPr>
                <w:rFonts w:ascii="Times New Roman" w:hAnsi="Times New Roman" w:cs="Times New Roman"/>
                <w:bCs/>
              </w:rPr>
            </w:pPr>
            <w:r>
              <w:rPr>
                <w:rFonts w:ascii="Times New Roman" w:hAnsi="Times New Roman" w:cs="Times New Roman"/>
                <w:bCs/>
              </w:rPr>
              <w:t>для линий свыше 1 и до 20 кВт – охранная зона составит 5 метров.</w:t>
            </w:r>
          </w:p>
          <w:p w:rsidR="000E119A" w:rsidRDefault="00A078F5">
            <w:pPr>
              <w:pStyle w:val="afff6"/>
              <w:rPr>
                <w:rFonts w:ascii="Times New Roman" w:hAnsi="Times New Roman" w:cs="Times New Roman"/>
                <w:bCs/>
              </w:rPr>
            </w:pPr>
            <w:r>
              <w:rPr>
                <w:rFonts w:ascii="Times New Roman" w:hAnsi="Times New Roman" w:cs="Times New Roman"/>
                <w:bCs/>
              </w:rPr>
              <w:t>В местах, где линии ЛЭП пересекают судоходные реки, охранная зона для них составит 100 метров. Для несудоходных рек охранные зоны не меняются.</w:t>
            </w:r>
          </w:p>
          <w:p w:rsidR="000E119A" w:rsidRDefault="00A078F5">
            <w:pPr>
              <w:pStyle w:val="afff6"/>
              <w:rPr>
                <w:rFonts w:ascii="Times New Roman" w:hAnsi="Times New Roman" w:cs="Times New Roman"/>
                <w:bCs/>
              </w:rPr>
            </w:pPr>
            <w:r>
              <w:rPr>
                <w:rFonts w:ascii="Times New Roman" w:hAnsi="Times New Roman" w:cs="Times New Roman"/>
                <w:bC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E119A" w:rsidRDefault="00A078F5">
            <w:pPr>
              <w:pStyle w:val="afff6"/>
              <w:rPr>
                <w:rFonts w:ascii="Times New Roman" w:hAnsi="Times New Roman" w:cs="Times New Roman"/>
                <w:bCs/>
              </w:rPr>
            </w:pPr>
            <w:r>
              <w:rPr>
                <w:rFonts w:ascii="Times New Roman" w:hAnsi="Times New Roman" w:cs="Times New Roman"/>
                <w:bCs/>
              </w:rPr>
              <w:t>В пределах охранных зон без письменного решения о согласовании сетевых организаций юридическим и физическим лицам запрещаются:</w:t>
            </w:r>
          </w:p>
          <w:p w:rsidR="000E119A" w:rsidRDefault="00A078F5">
            <w:pPr>
              <w:pStyle w:val="afff6"/>
              <w:rPr>
                <w:rFonts w:ascii="Times New Roman" w:hAnsi="Times New Roman" w:cs="Times New Roman"/>
                <w:bCs/>
              </w:rPr>
            </w:pPr>
            <w:r>
              <w:rPr>
                <w:rFonts w:ascii="Times New Roman" w:hAnsi="Times New Roman" w:cs="Times New Roman"/>
                <w:bCs/>
              </w:rPr>
              <w:t>а) строительство, капитальный ремонт, реконструкция или снос зданий и сооружений;</w:t>
            </w:r>
          </w:p>
          <w:p w:rsidR="000E119A" w:rsidRDefault="00A078F5">
            <w:pPr>
              <w:pStyle w:val="afff6"/>
              <w:rPr>
                <w:rFonts w:ascii="Times New Roman" w:hAnsi="Times New Roman" w:cs="Times New Roman"/>
                <w:bCs/>
              </w:rPr>
            </w:pPr>
            <w:r>
              <w:rPr>
                <w:rFonts w:ascii="Times New Roman" w:hAnsi="Times New Roman" w:cs="Times New Roman"/>
                <w:bCs/>
              </w:rPr>
              <w:t>б) горные, взрывные, мелиоративные работы, в том числе связанные с временным затоплением земель;</w:t>
            </w:r>
          </w:p>
          <w:p w:rsidR="000E119A" w:rsidRDefault="00A078F5">
            <w:pPr>
              <w:pStyle w:val="afff6"/>
              <w:rPr>
                <w:rFonts w:ascii="Times New Roman" w:hAnsi="Times New Roman" w:cs="Times New Roman"/>
                <w:bCs/>
              </w:rPr>
            </w:pPr>
            <w:r>
              <w:rPr>
                <w:rFonts w:ascii="Times New Roman" w:hAnsi="Times New Roman" w:cs="Times New Roman"/>
                <w:bCs/>
              </w:rPr>
              <w:t>в) посадка и вырубка деревьев и кустарников;</w:t>
            </w:r>
          </w:p>
          <w:p w:rsidR="000E119A" w:rsidRDefault="00A078F5">
            <w:pPr>
              <w:pStyle w:val="afff6"/>
              <w:rPr>
                <w:rFonts w:ascii="Times New Roman" w:hAnsi="Times New Roman" w:cs="Times New Roman"/>
                <w:bCs/>
              </w:rPr>
            </w:pPr>
            <w:r>
              <w:rPr>
                <w:rFonts w:ascii="Times New Roman" w:hAnsi="Times New Roman" w:cs="Times New Roman"/>
                <w:bC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E119A" w:rsidRDefault="00A078F5">
            <w:pPr>
              <w:pStyle w:val="afff6"/>
              <w:rPr>
                <w:rFonts w:ascii="Times New Roman" w:hAnsi="Times New Roman" w:cs="Times New Roman"/>
                <w:bCs/>
              </w:rPr>
            </w:pPr>
            <w:r>
              <w:rPr>
                <w:rFonts w:ascii="Times New Roman" w:hAnsi="Times New Roman" w:cs="Times New Roman"/>
                <w:bC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E119A" w:rsidRDefault="00A078F5">
            <w:pPr>
              <w:pStyle w:val="afff6"/>
              <w:rPr>
                <w:rFonts w:ascii="Times New Roman" w:hAnsi="Times New Roman" w:cs="Times New Roman"/>
                <w:bCs/>
              </w:rPr>
            </w:pPr>
            <w:r>
              <w:rPr>
                <w:rFonts w:ascii="Times New Roman" w:hAnsi="Times New Roman" w:cs="Times New Roman"/>
                <w:bC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E119A" w:rsidRDefault="00A078F5">
            <w:pPr>
              <w:pStyle w:val="afff6"/>
              <w:rPr>
                <w:rFonts w:ascii="Times New Roman" w:hAnsi="Times New Roman" w:cs="Times New Roman"/>
                <w:bCs/>
              </w:rPr>
            </w:pPr>
            <w:r>
              <w:rPr>
                <w:rFonts w:ascii="Times New Roman" w:hAnsi="Times New Roman" w:cs="Times New Roman"/>
                <w:bC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E119A" w:rsidRDefault="00A078F5">
            <w:pPr>
              <w:pStyle w:val="afff6"/>
              <w:rPr>
                <w:rFonts w:ascii="Times New Roman" w:hAnsi="Times New Roman" w:cs="Times New Roman"/>
                <w:bCs/>
              </w:rPr>
            </w:pPr>
            <w:r>
              <w:rPr>
                <w:rFonts w:ascii="Times New Roman" w:hAnsi="Times New Roman" w:cs="Times New Roman"/>
                <w:bC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E119A" w:rsidRDefault="00A078F5">
            <w:pPr>
              <w:pStyle w:val="afff6"/>
              <w:rPr>
                <w:rFonts w:ascii="Times New Roman" w:hAnsi="Times New Roman" w:cs="Times New Roman"/>
                <w:bCs/>
              </w:rPr>
            </w:pPr>
            <w:r>
              <w:rPr>
                <w:rFonts w:ascii="Times New Roman" w:hAnsi="Times New Roman" w:cs="Times New Roman"/>
                <w:bC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Охранная зона линий и сооружений связи</w:t>
            </w:r>
          </w:p>
        </w:tc>
        <w:tc>
          <w:tcPr>
            <w:tcW w:w="7654" w:type="dxa"/>
            <w:shd w:val="clear" w:color="auto" w:fill="auto"/>
          </w:tcPr>
          <w:p w:rsidR="000E119A" w:rsidRDefault="00A078F5">
            <w:pPr>
              <w:pStyle w:val="afff6"/>
              <w:tabs>
                <w:tab w:val="left" w:pos="211"/>
              </w:tabs>
              <w:ind w:left="33"/>
              <w:rPr>
                <w:rFonts w:ascii="Times New Roman" w:hAnsi="Times New Roman" w:cs="Times New Roman"/>
                <w:bCs/>
              </w:rPr>
            </w:pPr>
            <w:r>
              <w:rPr>
                <w:rFonts w:ascii="Times New Roman" w:hAnsi="Times New Roman" w:cs="Times New Roman"/>
                <w:bCs/>
              </w:rPr>
              <w:t>Охранная зона силовых кабелей всех напряжения и кабелей связи от сети до фундамента здания или сооружения – 0,6 м.</w:t>
            </w:r>
          </w:p>
          <w:p w:rsidR="000E119A" w:rsidRDefault="00A078F5">
            <w:pPr>
              <w:pStyle w:val="afff6"/>
              <w:numPr>
                <w:ilvl w:val="6"/>
                <w:numId w:val="10"/>
              </w:numPr>
              <w:tabs>
                <w:tab w:val="left" w:pos="211"/>
              </w:tabs>
              <w:ind w:left="0" w:firstLine="0"/>
              <w:rPr>
                <w:rFonts w:ascii="Times New Roman" w:hAnsi="Times New Roman" w:cs="Times New Roman"/>
                <w:bCs/>
              </w:rPr>
            </w:pPr>
            <w:r>
              <w:rPr>
                <w:rFonts w:ascii="Times New Roman" w:hAnsi="Times New Roman" w:cs="Times New Roman"/>
                <w:bCs/>
              </w:rPr>
              <w:t>На трассах кабельных и воздушных линий связи и линий радиофикации устанавливаются охранные зоны с особыми условиями использования:</w:t>
            </w:r>
          </w:p>
          <w:p w:rsidR="000E119A" w:rsidRDefault="00A078F5">
            <w:pPr>
              <w:pStyle w:val="afff6"/>
              <w:numPr>
                <w:ilvl w:val="0"/>
                <w:numId w:val="11"/>
              </w:numPr>
              <w:tabs>
                <w:tab w:val="left" w:pos="316"/>
              </w:tabs>
              <w:ind w:left="33" w:firstLine="0"/>
              <w:rPr>
                <w:rFonts w:ascii="Times New Roman" w:hAnsi="Times New Roman" w:cs="Times New Roman"/>
                <w:bCs/>
              </w:rPr>
            </w:pPr>
            <w:r>
              <w:rPr>
                <w:rFonts w:ascii="Times New Roman" w:hAnsi="Times New Roman" w:cs="Times New Roman"/>
                <w:bCs/>
              </w:rPr>
              <w:lastRenderedPageBreak/>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0E119A" w:rsidRDefault="00A078F5">
            <w:pPr>
              <w:pStyle w:val="afff6"/>
              <w:numPr>
                <w:ilvl w:val="0"/>
                <w:numId w:val="11"/>
              </w:numPr>
              <w:tabs>
                <w:tab w:val="left" w:pos="316"/>
              </w:tabs>
              <w:ind w:left="33" w:firstLine="0"/>
              <w:rPr>
                <w:rFonts w:ascii="Times New Roman" w:hAnsi="Times New Roman" w:cs="Times New Roman"/>
                <w:bCs/>
              </w:rPr>
            </w:pPr>
            <w:r>
              <w:rPr>
                <w:rFonts w:ascii="Times New Roman" w:hAnsi="Times New Roman" w:cs="Times New Roman"/>
                <w:bCs/>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0E119A" w:rsidRDefault="00A078F5">
            <w:pPr>
              <w:pStyle w:val="afff6"/>
              <w:rPr>
                <w:rFonts w:ascii="Times New Roman" w:hAnsi="Times New Roman" w:cs="Times New Roman"/>
                <w:bCs/>
              </w:rPr>
            </w:pPr>
            <w:r>
              <w:rPr>
                <w:rFonts w:ascii="Times New Roman" w:hAnsi="Times New Roman" w:cs="Times New Roman"/>
                <w:bCs/>
              </w:rPr>
              <w:t>создаются просеки в лесных массивах и зеленых насаждениях:</w:t>
            </w:r>
          </w:p>
          <w:p w:rsidR="000E119A" w:rsidRDefault="00A078F5">
            <w:pPr>
              <w:pStyle w:val="afff6"/>
              <w:numPr>
                <w:ilvl w:val="0"/>
                <w:numId w:val="12"/>
              </w:numPr>
              <w:tabs>
                <w:tab w:val="left" w:pos="316"/>
              </w:tabs>
              <w:ind w:left="33" w:firstLine="0"/>
              <w:rPr>
                <w:rFonts w:ascii="Times New Roman" w:hAnsi="Times New Roman" w:cs="Times New Roman"/>
                <w:bCs/>
              </w:rPr>
            </w:pPr>
            <w:r>
              <w:rPr>
                <w:rFonts w:ascii="Times New Roman" w:hAnsi="Times New Roman" w:cs="Times New Roman"/>
                <w:bCs/>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0E119A" w:rsidRDefault="00A078F5">
            <w:pPr>
              <w:pStyle w:val="afff6"/>
              <w:numPr>
                <w:ilvl w:val="0"/>
                <w:numId w:val="12"/>
              </w:numPr>
              <w:tabs>
                <w:tab w:val="left" w:pos="316"/>
              </w:tabs>
              <w:ind w:left="33" w:firstLine="0"/>
              <w:rPr>
                <w:rFonts w:ascii="Times New Roman" w:hAnsi="Times New Roman" w:cs="Times New Roman"/>
                <w:bCs/>
              </w:rPr>
            </w:pPr>
            <w:r>
              <w:rPr>
                <w:rFonts w:ascii="Times New Roman" w:hAnsi="Times New Roman" w:cs="Times New Roman"/>
                <w:bCs/>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0E119A" w:rsidRDefault="00A078F5">
            <w:pPr>
              <w:pStyle w:val="afff6"/>
              <w:numPr>
                <w:ilvl w:val="0"/>
                <w:numId w:val="12"/>
              </w:numPr>
              <w:tabs>
                <w:tab w:val="left" w:pos="316"/>
              </w:tabs>
              <w:ind w:left="33" w:firstLine="0"/>
              <w:rPr>
                <w:rFonts w:ascii="Times New Roman" w:hAnsi="Times New Roman" w:cs="Times New Roman"/>
                <w:bCs/>
              </w:rPr>
            </w:pPr>
            <w:r>
              <w:rPr>
                <w:rFonts w:ascii="Times New Roman" w:hAnsi="Times New Roman" w:cs="Times New Roman"/>
                <w:bCs/>
              </w:rPr>
              <w:t>вдоль трассы кабеля связи - шириной не менее 6 метров (по 3 метра с каждой стороны от кабеля связи);</w:t>
            </w:r>
          </w:p>
          <w:p w:rsidR="000E119A" w:rsidRDefault="00A078F5">
            <w:pPr>
              <w:pStyle w:val="afff6"/>
              <w:rPr>
                <w:rFonts w:ascii="Times New Roman" w:hAnsi="Times New Roman" w:cs="Times New Roman"/>
                <w:bCs/>
              </w:rPr>
            </w:pPr>
            <w:r>
              <w:rPr>
                <w:rFonts w:ascii="Times New Roman" w:hAnsi="Times New Roman" w:cs="Times New Roman"/>
                <w:bCs/>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0E119A" w:rsidRDefault="00A078F5">
            <w:pPr>
              <w:pStyle w:val="afff6"/>
              <w:rPr>
                <w:rFonts w:ascii="Times New Roman" w:hAnsi="Times New Roman" w:cs="Times New Roman"/>
                <w:bCs/>
              </w:rPr>
            </w:pPr>
            <w:r>
              <w:rPr>
                <w:rFonts w:ascii="Times New Roman" w:hAnsi="Times New Roman" w:cs="Times New Roman"/>
                <w:bCs/>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0E119A" w:rsidRDefault="00A078F5">
            <w:pPr>
              <w:pStyle w:val="afff6"/>
              <w:tabs>
                <w:tab w:val="left" w:pos="181"/>
              </w:tabs>
              <w:ind w:left="33"/>
              <w:rPr>
                <w:rFonts w:ascii="Times New Roman" w:hAnsi="Times New Roman" w:cs="Times New Roman"/>
                <w:bCs/>
              </w:rPr>
            </w:pPr>
            <w:r>
              <w:rPr>
                <w:rFonts w:ascii="Times New Roman" w:hAnsi="Times New Roman" w:cs="Times New Roman"/>
                <w:bCs/>
              </w:rPr>
              <w:t>3. 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0E119A" w:rsidRDefault="00A078F5">
            <w:pPr>
              <w:pStyle w:val="afff6"/>
              <w:rPr>
                <w:rFonts w:ascii="Times New Roman" w:hAnsi="Times New Roman" w:cs="Times New Roman"/>
                <w:bCs/>
              </w:rPr>
            </w:pPr>
            <w:r>
              <w:rPr>
                <w:rFonts w:ascii="Times New Roman" w:hAnsi="Times New Roman" w:cs="Times New Roman"/>
                <w:bCs/>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0E119A" w:rsidRDefault="00A078F5">
            <w:pPr>
              <w:pStyle w:val="afff6"/>
              <w:tabs>
                <w:tab w:val="left" w:pos="33"/>
              </w:tabs>
              <w:rPr>
                <w:rFonts w:ascii="Times New Roman" w:hAnsi="Times New Roman" w:cs="Times New Roman"/>
                <w:bCs/>
              </w:rPr>
            </w:pPr>
            <w:r>
              <w:rPr>
                <w:rFonts w:ascii="Times New Roman" w:hAnsi="Times New Roman" w:cs="Times New Roman"/>
                <w:bCs/>
              </w:rPr>
              <w:t>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0E119A" w:rsidRDefault="00A078F5">
            <w:pPr>
              <w:pStyle w:val="afff6"/>
              <w:rPr>
                <w:rFonts w:ascii="Times New Roman" w:hAnsi="Times New Roman" w:cs="Times New Roman"/>
                <w:bCs/>
              </w:rPr>
            </w:pPr>
            <w:r>
              <w:rPr>
                <w:rFonts w:ascii="Times New Roman" w:hAnsi="Times New Roman" w:cs="Times New Roman"/>
                <w:bCs/>
              </w:rPr>
              <w:t>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0E119A" w:rsidRDefault="00A078F5">
            <w:pPr>
              <w:pStyle w:val="afff6"/>
              <w:rPr>
                <w:rFonts w:ascii="Times New Roman" w:hAnsi="Times New Roman" w:cs="Times New Roman"/>
                <w:bCs/>
              </w:rPr>
            </w:pPr>
            <w:r>
              <w:rPr>
                <w:rFonts w:ascii="Times New Roman" w:hAnsi="Times New Roman" w:cs="Times New Roman"/>
                <w:bCs/>
              </w:rPr>
              <w:t xml:space="preserve">7. Минимально допустимые расстояния (разрывы) между сооружениями связи и радиофикации и другими сооружениями определяются правилами </w:t>
            </w:r>
            <w:r>
              <w:rPr>
                <w:rFonts w:ascii="Times New Roman" w:hAnsi="Times New Roman" w:cs="Times New Roman"/>
                <w:bCs/>
              </w:rPr>
              <w:lastRenderedPageBreak/>
              <w:t>возведения соответствующих сооружений и не должны допускать механическое и электрическое воздействие на сооружения связи.</w:t>
            </w:r>
          </w:p>
          <w:p w:rsidR="000E119A" w:rsidRDefault="00A078F5">
            <w:pPr>
              <w:pStyle w:val="afff6"/>
              <w:rPr>
                <w:rFonts w:ascii="Times New Roman" w:hAnsi="Times New Roman" w:cs="Times New Roman"/>
                <w:bCs/>
              </w:rPr>
            </w:pPr>
            <w:r>
              <w:rPr>
                <w:rFonts w:ascii="Times New Roman" w:hAnsi="Times New Roman" w:cs="Times New Roman"/>
                <w:bCs/>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0E119A" w:rsidRDefault="00A078F5">
            <w:pPr>
              <w:pStyle w:val="afff6"/>
              <w:tabs>
                <w:tab w:val="left" w:pos="0"/>
              </w:tabs>
              <w:rPr>
                <w:rFonts w:ascii="Times New Roman" w:hAnsi="Times New Roman" w:cs="Times New Roman"/>
                <w:bCs/>
              </w:rPr>
            </w:pPr>
            <w:r>
              <w:rPr>
                <w:rFonts w:ascii="Times New Roman" w:hAnsi="Times New Roman" w:cs="Times New Roman"/>
                <w:bCs/>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0E119A" w:rsidRDefault="00A078F5">
            <w:pPr>
              <w:pStyle w:val="afff6"/>
              <w:rPr>
                <w:rFonts w:ascii="Times New Roman" w:hAnsi="Times New Roman" w:cs="Times New Roman"/>
                <w:bCs/>
              </w:rPr>
            </w:pPr>
            <w:r>
              <w:rPr>
                <w:rFonts w:ascii="Times New Roman" w:hAnsi="Times New Roman" w:cs="Times New Roman"/>
                <w:bCs/>
              </w:rPr>
              <w:t>10.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0E119A" w:rsidRDefault="00A078F5">
            <w:pPr>
              <w:pStyle w:val="afff6"/>
              <w:rPr>
                <w:rFonts w:ascii="Times New Roman" w:hAnsi="Times New Roman" w:cs="Times New Roman"/>
                <w:bCs/>
              </w:rPr>
            </w:pPr>
            <w:r>
              <w:rPr>
                <w:rFonts w:ascii="Times New Roman" w:hAnsi="Times New Roman" w:cs="Times New Roman"/>
                <w:bCs/>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0E119A" w:rsidRDefault="00A078F5">
            <w:pPr>
              <w:pStyle w:val="afff6"/>
              <w:rPr>
                <w:rFonts w:ascii="Times New Roman" w:hAnsi="Times New Roman" w:cs="Times New Roman"/>
                <w:bCs/>
              </w:rPr>
            </w:pPr>
            <w:r>
              <w:rPr>
                <w:rFonts w:ascii="Times New Roman" w:hAnsi="Times New Roman" w:cs="Times New Roman"/>
                <w:bCs/>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0E119A" w:rsidRDefault="00A078F5">
            <w:pPr>
              <w:pStyle w:val="afff6"/>
              <w:rPr>
                <w:rFonts w:ascii="Times New Roman" w:hAnsi="Times New Roman" w:cs="Times New Roman"/>
                <w:bCs/>
              </w:rPr>
            </w:pPr>
            <w:r>
              <w:rPr>
                <w:rFonts w:ascii="Times New Roman" w:hAnsi="Times New Roman" w:cs="Times New Roman"/>
                <w:bCs/>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rPr>
            </w:pPr>
            <w:r>
              <w:rPr>
                <w:rFonts w:ascii="Times New Roman" w:hAnsi="Times New Roman" w:cs="Times New Roman"/>
              </w:rPr>
              <w:lastRenderedPageBreak/>
              <w:t>Охранная зона стационарных пунктов наблюдений за состоянием окружающей среды, ее загрязнением</w:t>
            </w:r>
          </w:p>
        </w:tc>
        <w:tc>
          <w:tcPr>
            <w:tcW w:w="7654" w:type="dxa"/>
            <w:shd w:val="clear" w:color="auto" w:fill="auto"/>
          </w:tcPr>
          <w:p w:rsidR="000E119A" w:rsidRDefault="00A078F5">
            <w:pPr>
              <w:pStyle w:val="afff6"/>
              <w:rPr>
                <w:rFonts w:ascii="Times New Roman" w:hAnsi="Times New Roman" w:cs="Times New Roman"/>
              </w:rPr>
            </w:pPr>
            <w:r>
              <w:rPr>
                <w:rFonts w:ascii="Times New Roman" w:hAnsi="Times New Roman" w:cs="Times New Roman"/>
              </w:rPr>
              <w:t>В соответствии с Постановлением Правительства Российской Федерации от 27 августа 1999 года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0E119A" w:rsidRDefault="00A078F5">
            <w:pPr>
              <w:pStyle w:val="afff6"/>
              <w:rPr>
                <w:rFonts w:ascii="Times New Roman" w:hAnsi="Times New Roman" w:cs="Times New Roman"/>
              </w:rPr>
            </w:pPr>
            <w:r>
              <w:rPr>
                <w:rFonts w:ascii="Times New Roman" w:hAnsi="Times New Roman" w:cs="Times New Roman"/>
              </w:rPr>
              <w:t>Размеры и границы охранных зон стационарных пунктов наблюдений определяются в зависимости от рельефа местности и других условий.</w:t>
            </w:r>
          </w:p>
          <w:p w:rsidR="000E119A" w:rsidRDefault="00A078F5">
            <w:pPr>
              <w:pStyle w:val="afff6"/>
              <w:rPr>
                <w:rFonts w:ascii="Times New Roman" w:hAnsi="Times New Roman" w:cs="Times New Roman"/>
              </w:rPr>
            </w:pPr>
            <w:r>
              <w:rPr>
                <w:rFonts w:ascii="Times New Roman" w:hAnsi="Times New Roman" w:cs="Times New Roman"/>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0E119A" w:rsidRDefault="00A078F5">
            <w:pPr>
              <w:pStyle w:val="afff6"/>
              <w:rPr>
                <w:rFonts w:ascii="Times New Roman" w:hAnsi="Times New Roman" w:cs="Times New Roman"/>
              </w:rPr>
            </w:pPr>
            <w:r>
              <w:rPr>
                <w:rFonts w:ascii="Times New Roman" w:hAnsi="Times New Roman" w:cs="Times New Roman"/>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0E119A" w:rsidRDefault="00A078F5">
            <w:pPr>
              <w:pStyle w:val="afff6"/>
              <w:rPr>
                <w:rFonts w:ascii="Times New Roman" w:hAnsi="Times New Roman" w:cs="Times New Roman"/>
              </w:rPr>
            </w:pPr>
            <w:r>
              <w:rPr>
                <w:rFonts w:ascii="Times New Roman" w:hAnsi="Times New Roman" w:cs="Times New Roman"/>
              </w:rPr>
              <w:lastRenderedPageBreak/>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Первый пояс зоны санитарной охраны источника водоснабжения</w:t>
            </w:r>
          </w:p>
        </w:tc>
        <w:tc>
          <w:tcPr>
            <w:tcW w:w="7654" w:type="dxa"/>
            <w:shd w:val="clear" w:color="auto" w:fill="auto"/>
          </w:tcPr>
          <w:p w:rsidR="000E119A" w:rsidRDefault="00A078F5">
            <w:pPr>
              <w:pStyle w:val="afff6"/>
              <w:rPr>
                <w:rFonts w:ascii="Times New Roman" w:hAnsi="Times New Roman" w:cs="Times New Roman"/>
                <w:bCs/>
              </w:rPr>
            </w:pPr>
            <w:r>
              <w:rPr>
                <w:rFonts w:ascii="Times New Roman" w:hAnsi="Times New Roman" w:cs="Times New Roman"/>
                <w:bC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E119A" w:rsidRDefault="00A078F5">
            <w:pPr>
              <w:pStyle w:val="afff6"/>
              <w:rPr>
                <w:rFonts w:ascii="Times New Roman" w:hAnsi="Times New Roman" w:cs="Times New Roman"/>
                <w:bCs/>
              </w:rPr>
            </w:pPr>
            <w:r>
              <w:rPr>
                <w:rFonts w:ascii="Times New Roman" w:hAnsi="Times New Roman" w:cs="Times New Roman"/>
                <w:bCs/>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0E119A" w:rsidRDefault="00A078F5">
            <w:pPr>
              <w:pStyle w:val="afff6"/>
              <w:rPr>
                <w:rFonts w:ascii="Times New Roman" w:hAnsi="Times New Roman" w:cs="Times New Roman"/>
                <w:bCs/>
              </w:rPr>
            </w:pPr>
            <w:r>
              <w:rPr>
                <w:rFonts w:ascii="Times New Roman" w:hAnsi="Times New Roman" w:cs="Times New Roman"/>
                <w:bCs/>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0E119A" w:rsidRDefault="00A078F5">
            <w:pPr>
              <w:pStyle w:val="afff6"/>
              <w:rPr>
                <w:rFonts w:ascii="Times New Roman" w:hAnsi="Times New Roman" w:cs="Times New Roman"/>
                <w:bCs/>
              </w:rPr>
            </w:pPr>
            <w:r>
              <w:rPr>
                <w:rFonts w:ascii="Times New Roman" w:hAnsi="Times New Roman" w:cs="Times New Roman"/>
                <w:bC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E119A" w:rsidRDefault="00A078F5">
            <w:pPr>
              <w:pStyle w:val="afff6"/>
              <w:rPr>
                <w:rFonts w:ascii="Times New Roman" w:hAnsi="Times New Roman" w:cs="Times New Roman"/>
                <w:bCs/>
              </w:rPr>
            </w:pPr>
            <w:r>
              <w:rPr>
                <w:rFonts w:ascii="Times New Roman" w:hAnsi="Times New Roman" w:cs="Times New Roman"/>
                <w:bC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E119A" w:rsidRDefault="00A078F5">
            <w:pPr>
              <w:pStyle w:val="afff6"/>
              <w:rPr>
                <w:rFonts w:ascii="Times New Roman" w:hAnsi="Times New Roman" w:cs="Times New Roman"/>
                <w:bCs/>
              </w:rPr>
            </w:pPr>
            <w:r>
              <w:rPr>
                <w:rFonts w:ascii="Times New Roman" w:hAnsi="Times New Roman" w:cs="Times New Roman"/>
                <w:bCs/>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E119A" w:rsidRDefault="00A078F5">
            <w:pPr>
              <w:pStyle w:val="afff6"/>
              <w:rPr>
                <w:rFonts w:ascii="Times New Roman" w:hAnsi="Times New Roman" w:cs="Times New Roman"/>
                <w:bCs/>
              </w:rPr>
            </w:pPr>
            <w:r>
              <w:rPr>
                <w:rFonts w:ascii="Times New Roman" w:hAnsi="Times New Roman" w:cs="Times New Roman"/>
                <w:bC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t>Охранная зона объекта культурного наследия (временная)</w:t>
            </w:r>
          </w:p>
        </w:tc>
        <w:tc>
          <w:tcPr>
            <w:tcW w:w="7654" w:type="dxa"/>
            <w:shd w:val="clear" w:color="auto" w:fill="auto"/>
          </w:tcPr>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В пределах зоны запрещается:</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 строительство новых зданий и сооружений, кроме воссозданных на месте утраченных;</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 строительство зданий и сооружений, в том числе и временных с отступом от исторической линии застройки квартала;</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 устройство воздушных линий электропередач;</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 размещение крупногабаритных рекламных конструкций и вывесок;</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 использование территории и существующих зданий и сооружений для размещения пожароопасных и экологически вредных функций;</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 запрещается хозяйственная деятельность, за исключением работ, направленных на обеспечение сохранности памятников культурного наследия.</w:t>
            </w:r>
          </w:p>
          <w:p w:rsidR="000E119A" w:rsidRDefault="00A078F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 xml:space="preserve">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w:t>
            </w:r>
            <w:r>
              <w:rPr>
                <w:rFonts w:ascii="Times New Roman" w:hAnsi="Times New Roman" w:cs="Times New Roman"/>
                <w:color w:val="auto"/>
                <w:spacing w:val="-6"/>
                <w:sz w:val="22"/>
                <w:szCs w:val="22"/>
              </w:rPr>
              <w:lastRenderedPageBreak/>
              <w:t>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0E119A" w:rsidRDefault="00A078F5">
            <w:pPr>
              <w:pStyle w:val="afff6"/>
              <w:ind w:right="459"/>
              <w:rPr>
                <w:rFonts w:ascii="Times New Roman" w:hAnsi="Times New Roman" w:cs="Times New Roman"/>
                <w:spacing w:val="-6"/>
              </w:rPr>
            </w:pPr>
            <w:r>
              <w:rPr>
                <w:rFonts w:ascii="Times New Roman" w:hAnsi="Times New Roman" w:cs="Times New Roman"/>
                <w:spacing w:val="-6"/>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0E119A" w:rsidRDefault="00A078F5">
            <w:pPr>
              <w:pStyle w:val="afff6"/>
              <w:rPr>
                <w:rFonts w:ascii="Times New Roman" w:hAnsi="Times New Roman" w:cs="Times New Roman"/>
                <w:bCs/>
              </w:rPr>
            </w:pPr>
            <w:r>
              <w:rPr>
                <w:rFonts w:ascii="Times New Roman" w:hAnsi="Times New Roman" w:cs="Times New Roman"/>
                <w:bCs/>
              </w:rPr>
              <w:t>Решения об установлении, изменении зон охраны объектов культурного наследия регионального значения принимаются, требования к градостроительным регламентам в границах территорий данных зон утверждаются Правительством Ставропольского края на основании проектов зон охраны объектов культурного наследия с учетом наличия положительного заключения государственной историко-культурной экспертизы по представлению областного органа охраны объектов культурного наследия.</w:t>
            </w:r>
          </w:p>
          <w:p w:rsidR="000E119A" w:rsidRDefault="00A078F5">
            <w:pPr>
              <w:pStyle w:val="afff6"/>
              <w:rPr>
                <w:rFonts w:ascii="Times New Roman" w:hAnsi="Times New Roman" w:cs="Times New Roman"/>
              </w:rPr>
            </w:pPr>
            <w:r>
              <w:rPr>
                <w:rFonts w:ascii="Times New Roman" w:hAnsi="Times New Roman" w:cs="Times New Roman"/>
                <w:bCs/>
              </w:rPr>
              <w:t>Решения об установлении, изменении зон охраны объектов культурного наследия местного (муниципального) значения принимаются, требования к градостроительным регламентам в границах территорий данных зон утверждаются областным органом охраны объектов культурного наследия на основании проектов зон охраны объектов культурного наследия, согласованных с органами местного самоуправления городских округов или муниципальных районов, на территориях которых планируется установить (изменить) зоны охраны объектов культурного наследия местного (муниципального) значения, с учетом наличия положительного заключения государственной историко-культурной экспертизы.</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Зона регулирования застройки и хозяйственной деятельности</w:t>
            </w:r>
          </w:p>
        </w:tc>
        <w:tc>
          <w:tcPr>
            <w:tcW w:w="7654" w:type="dxa"/>
            <w:shd w:val="clear" w:color="auto" w:fill="auto"/>
          </w:tcPr>
          <w:p w:rsidR="000E119A" w:rsidRDefault="00A078F5">
            <w:pPr>
              <w:pStyle w:val="afff6"/>
              <w:rPr>
                <w:rFonts w:ascii="Times New Roman" w:hAnsi="Times New Roman" w:cs="Times New Roman"/>
                <w:bCs/>
              </w:rPr>
            </w:pPr>
            <w:r>
              <w:rPr>
                <w:rFonts w:ascii="Times New Roman" w:hAnsi="Times New Roman" w:cs="Times New Roman"/>
                <w:bCs/>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w:t>
            </w:r>
          </w:p>
          <w:p w:rsidR="000E119A" w:rsidRDefault="00A078F5">
            <w:pPr>
              <w:pStyle w:val="afff6"/>
              <w:rPr>
                <w:rFonts w:ascii="Times New Roman" w:hAnsi="Times New Roman" w:cs="Times New Roman"/>
                <w:bCs/>
              </w:rPr>
            </w:pPr>
            <w:r>
              <w:rPr>
                <w:rFonts w:ascii="Times New Roman" w:hAnsi="Times New Roman" w:cs="Times New Roman"/>
                <w:bCs/>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r>
              <w:rPr>
                <w:rFonts w:ascii="Times New Roman" w:hAnsi="Times New Roman" w:cs="Times New Roman"/>
                <w:bCs/>
              </w:rPr>
              <w:b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E119A" w:rsidRDefault="00A078F5">
            <w:pPr>
              <w:pStyle w:val="afff6"/>
              <w:rPr>
                <w:rFonts w:ascii="Times New Roman" w:hAnsi="Times New Roman" w:cs="Times New Roman"/>
                <w:bCs/>
              </w:rPr>
            </w:pPr>
            <w:r>
              <w:rPr>
                <w:rFonts w:ascii="Times New Roman" w:hAnsi="Times New Roman" w:cs="Times New Roman"/>
                <w:bCs/>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E119A" w:rsidRDefault="00A078F5">
            <w:pPr>
              <w:pStyle w:val="afff6"/>
              <w:rPr>
                <w:rFonts w:ascii="Times New Roman" w:hAnsi="Times New Roman" w:cs="Times New Roman"/>
                <w:bCs/>
              </w:rPr>
            </w:pPr>
            <w:r>
              <w:rPr>
                <w:rFonts w:ascii="Times New Roman" w:hAnsi="Times New Roman" w:cs="Times New Roman"/>
                <w:bCs/>
              </w:rPr>
              <w:t>в) обеспечение визуального восприятия объекта культурного наследия в его историко-градостроительной и природной среде;</w:t>
            </w:r>
          </w:p>
          <w:p w:rsidR="000E119A" w:rsidRDefault="00A078F5">
            <w:pPr>
              <w:pStyle w:val="afff6"/>
              <w:rPr>
                <w:rFonts w:ascii="Times New Roman" w:hAnsi="Times New Roman" w:cs="Times New Roman"/>
                <w:bCs/>
              </w:rPr>
            </w:pPr>
            <w:r>
              <w:rPr>
                <w:rFonts w:ascii="Times New Roman" w:hAnsi="Times New Roman" w:cs="Times New Roman"/>
                <w:bCs/>
              </w:rPr>
              <w:t xml:space="preserve">г) ограничение хозяйственной деятельности, необходимое для обеспечения сохранности объекта культурного наследия в его историко-градостроительной </w:t>
            </w:r>
            <w:r>
              <w:rPr>
                <w:rFonts w:ascii="Times New Roman" w:hAnsi="Times New Roman" w:cs="Times New Roman"/>
                <w:bCs/>
              </w:rPr>
              <w:lastRenderedPageBreak/>
              <w:t>и природной среде;</w:t>
            </w:r>
          </w:p>
          <w:p w:rsidR="000E119A" w:rsidRDefault="00A078F5">
            <w:pPr>
              <w:pStyle w:val="afff6"/>
              <w:rPr>
                <w:rFonts w:ascii="Times New Roman" w:hAnsi="Times New Roman" w:cs="Times New Roman"/>
                <w:bCs/>
              </w:rPr>
            </w:pPr>
            <w:r>
              <w:rPr>
                <w:rFonts w:ascii="Times New Roman" w:hAnsi="Times New Roman" w:cs="Times New Roman"/>
                <w:bCs/>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0E119A" w:rsidRDefault="00A078F5">
            <w:pPr>
              <w:pStyle w:val="afff6"/>
              <w:rPr>
                <w:rFonts w:ascii="Times New Roman" w:hAnsi="Times New Roman" w:cs="Times New Roman"/>
                <w:bCs/>
              </w:rPr>
            </w:pPr>
            <w:r>
              <w:rPr>
                <w:rFonts w:ascii="Times New Roman" w:hAnsi="Times New Roman" w:cs="Times New Roman"/>
                <w:bCs/>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E119A" w:rsidRDefault="00A078F5">
            <w:pPr>
              <w:pStyle w:val="afff6"/>
              <w:rPr>
                <w:rFonts w:ascii="Times New Roman" w:hAnsi="Times New Roman" w:cs="Times New Roman"/>
                <w:bCs/>
              </w:rPr>
            </w:pPr>
            <w:r>
              <w:rPr>
                <w:rFonts w:ascii="Times New Roman" w:hAnsi="Times New Roman" w:cs="Times New Roman"/>
                <w:bCs/>
              </w:rPr>
              <w:t>ж) иные требования, необходимые для обеспечения сохранности объекта культурного наследия в его историко-градостроительной и природной среде.</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Защитная зона объекта культурного наследия</w:t>
            </w:r>
          </w:p>
        </w:tc>
        <w:tc>
          <w:tcPr>
            <w:tcW w:w="7654" w:type="dxa"/>
            <w:shd w:val="clear" w:color="auto" w:fill="auto"/>
          </w:tcPr>
          <w:p w:rsidR="000E119A" w:rsidRDefault="00A078F5">
            <w:pPr>
              <w:pStyle w:val="afff6"/>
              <w:rPr>
                <w:rFonts w:ascii="Times New Roman" w:hAnsi="Times New Roman" w:cs="Times New Roman"/>
              </w:rPr>
            </w:pPr>
            <w:r>
              <w:rPr>
                <w:rFonts w:ascii="Times New Roman" w:hAnsi="Times New Roman" w:cs="Times New Roman"/>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rsidR="000E119A" w:rsidRDefault="00A078F5">
            <w:pPr>
              <w:pStyle w:val="afff6"/>
              <w:rPr>
                <w:rFonts w:ascii="Times New Roman" w:hAnsi="Times New Roman" w:cs="Times New Roman"/>
              </w:rPr>
            </w:pPr>
            <w:r>
              <w:rPr>
                <w:rFonts w:ascii="Times New Roman" w:hAnsi="Times New Roman" w:cs="Times New Roman"/>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 по согласованию с уполномоченным органом охраны памятников.</w:t>
            </w:r>
          </w:p>
          <w:p w:rsidR="000E119A" w:rsidRDefault="00A078F5">
            <w:pPr>
              <w:pStyle w:val="afff6"/>
              <w:rPr>
                <w:rFonts w:ascii="Times New Roman" w:hAnsi="Times New Roman" w:cs="Times New Roman"/>
              </w:rPr>
            </w:pPr>
            <w:r>
              <w:rPr>
                <w:rFonts w:ascii="Times New Roman" w:hAnsi="Times New Roman" w:cs="Times New Roman"/>
              </w:rPr>
              <w:t xml:space="preserve">Объекты, дисгармоничные по отношению к исторической застройке, подлежат приведению к регламентам зон охраны. </w:t>
            </w:r>
          </w:p>
          <w:p w:rsidR="000E119A" w:rsidRDefault="00A078F5">
            <w:pPr>
              <w:pStyle w:val="afff6"/>
              <w:rPr>
                <w:rFonts w:ascii="Times New Roman" w:hAnsi="Times New Roman" w:cs="Times New Roman"/>
              </w:rPr>
            </w:pPr>
            <w:r>
              <w:rPr>
                <w:rFonts w:ascii="Times New Roman" w:hAnsi="Times New Roman" w:cs="Times New Roman"/>
              </w:rPr>
              <w:t>На территории памятника допускается выполнять следующие работы:</w:t>
            </w:r>
          </w:p>
          <w:p w:rsidR="000E119A" w:rsidRDefault="00A078F5">
            <w:pPr>
              <w:pStyle w:val="afff6"/>
              <w:rPr>
                <w:rFonts w:ascii="Times New Roman" w:hAnsi="Times New Roman" w:cs="Times New Roman"/>
              </w:rPr>
            </w:pPr>
            <w:r>
              <w:rPr>
                <w:rFonts w:ascii="Times New Roman" w:hAnsi="Times New Roman" w:cs="Times New Roman"/>
              </w:rPr>
              <w:t>работы, связанные с сохранением и восстановлением зданий и сооружений, представляющих историко-культурную ценность.</w:t>
            </w:r>
          </w:p>
          <w:p w:rsidR="000E119A" w:rsidRDefault="00A078F5">
            <w:pPr>
              <w:pStyle w:val="afff6"/>
              <w:rPr>
                <w:rFonts w:ascii="Times New Roman" w:hAnsi="Times New Roman" w:cs="Times New Roman"/>
              </w:rPr>
            </w:pPr>
            <w:r>
              <w:rPr>
                <w:rFonts w:ascii="Times New Roman" w:hAnsi="Times New Roman" w:cs="Times New Roman"/>
              </w:rPr>
              <w:t>реставрация и воссоздание: дорог и дорожек, наружного освещения, озеленения и благоустройства.</w:t>
            </w:r>
          </w:p>
          <w:p w:rsidR="000E119A" w:rsidRDefault="00A078F5">
            <w:pPr>
              <w:pStyle w:val="afff6"/>
              <w:rPr>
                <w:rFonts w:ascii="Times New Roman" w:hAnsi="Times New Roman" w:cs="Times New Roman"/>
              </w:rPr>
            </w:pPr>
            <w:r>
              <w:rPr>
                <w:rFonts w:ascii="Times New Roman" w:hAnsi="Times New Roman" w:cs="Times New Roman"/>
              </w:rPr>
              <w:t>проведение работ по благоустройству территории, вызванных требованиями современного использования объекта культурного наследия, но не нарушающих исторически ценную градостроительную среду и природный ландшафт.</w:t>
            </w:r>
          </w:p>
          <w:p w:rsidR="000E119A" w:rsidRDefault="00A078F5">
            <w:pPr>
              <w:pStyle w:val="afff6"/>
              <w:rPr>
                <w:rFonts w:ascii="Times New Roman" w:hAnsi="Times New Roman" w:cs="Times New Roman"/>
              </w:rPr>
            </w:pPr>
            <w:r>
              <w:rPr>
                <w:rFonts w:ascii="Times New Roman" w:hAnsi="Times New Roman" w:cs="Times New Roman"/>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rsidR="000E119A" w:rsidRDefault="00A078F5">
            <w:pPr>
              <w:pStyle w:val="afff6"/>
              <w:rPr>
                <w:rFonts w:ascii="Times New Roman" w:hAnsi="Times New Roman" w:cs="Times New Roman"/>
              </w:rPr>
            </w:pPr>
            <w:r>
              <w:rPr>
                <w:rFonts w:ascii="Times New Roman" w:hAnsi="Times New Roman" w:cs="Times New Roman"/>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rsidR="000E119A" w:rsidRDefault="00A078F5">
            <w:pPr>
              <w:pStyle w:val="afff6"/>
              <w:rPr>
                <w:rFonts w:ascii="Times New Roman" w:hAnsi="Times New Roman" w:cs="Times New Roman"/>
              </w:rPr>
            </w:pPr>
            <w:r>
              <w:rPr>
                <w:rFonts w:ascii="Times New Roman" w:hAnsi="Times New Roman" w:cs="Times New Roman"/>
              </w:rPr>
              <w:t>работы по обрезке существующих деревьев и кустарников.</w:t>
            </w:r>
          </w:p>
          <w:p w:rsidR="000E119A" w:rsidRDefault="00A078F5">
            <w:pPr>
              <w:pStyle w:val="afff6"/>
              <w:rPr>
                <w:rFonts w:ascii="Times New Roman" w:hAnsi="Times New Roman" w:cs="Times New Roman"/>
              </w:rPr>
            </w:pPr>
            <w:r>
              <w:rPr>
                <w:rFonts w:ascii="Times New Roman" w:hAnsi="Times New Roman" w:cs="Times New Roman"/>
              </w:rPr>
              <w:t>удаление больных деревьев и деревьев, расположенных ближе, чем в 5-ти метрах от стен здания.</w:t>
            </w:r>
          </w:p>
          <w:p w:rsidR="000E119A" w:rsidRDefault="00A078F5">
            <w:pPr>
              <w:pStyle w:val="afff6"/>
              <w:rPr>
                <w:rFonts w:ascii="Times New Roman" w:hAnsi="Times New Roman" w:cs="Times New Roman"/>
              </w:rPr>
            </w:pPr>
            <w:r>
              <w:rPr>
                <w:rFonts w:ascii="Times New Roman" w:hAnsi="Times New Roman" w:cs="Times New Roman"/>
              </w:rPr>
              <w:t>На территории памятника запрещается:</w:t>
            </w:r>
          </w:p>
          <w:p w:rsidR="000E119A" w:rsidRDefault="00A078F5">
            <w:pPr>
              <w:pStyle w:val="afff6"/>
              <w:rPr>
                <w:rFonts w:ascii="Times New Roman" w:hAnsi="Times New Roman" w:cs="Times New Roman"/>
              </w:rPr>
            </w:pPr>
            <w:r>
              <w:rPr>
                <w:rFonts w:ascii="Times New Roman" w:hAnsi="Times New Roman" w:cs="Times New Roman"/>
              </w:rPr>
              <w:t>новое строительство, за исключением воссоздания утраченных зданий и строений на компенсационной основе.</w:t>
            </w:r>
          </w:p>
          <w:p w:rsidR="000E119A" w:rsidRDefault="00A078F5">
            <w:pPr>
              <w:pStyle w:val="afff6"/>
              <w:rPr>
                <w:rFonts w:ascii="Times New Roman" w:hAnsi="Times New Roman" w:cs="Times New Roman"/>
              </w:rPr>
            </w:pPr>
            <w:r>
              <w:rPr>
                <w:rFonts w:ascii="Times New Roman" w:hAnsi="Times New Roman" w:cs="Times New Roman"/>
              </w:rPr>
              <w:t>реконструкция и прокладка новых инженерных коммуникаций и сетей, не относящихся к объекту культурного наследия.</w:t>
            </w:r>
          </w:p>
          <w:p w:rsidR="000E119A" w:rsidRDefault="00A078F5">
            <w:pPr>
              <w:pStyle w:val="afff6"/>
              <w:rPr>
                <w:rFonts w:ascii="Times New Roman" w:hAnsi="Times New Roman" w:cs="Times New Roman"/>
              </w:rPr>
            </w:pPr>
            <w:r>
              <w:rPr>
                <w:rFonts w:ascii="Times New Roman" w:hAnsi="Times New Roman" w:cs="Times New Roman"/>
              </w:rPr>
              <w:t>прокладка открытых коммуникаций.</w:t>
            </w:r>
          </w:p>
          <w:p w:rsidR="000E119A" w:rsidRDefault="00A078F5">
            <w:pPr>
              <w:pStyle w:val="afff6"/>
              <w:rPr>
                <w:rFonts w:ascii="Times New Roman" w:hAnsi="Times New Roman" w:cs="Times New Roman"/>
              </w:rPr>
            </w:pPr>
            <w:r>
              <w:rPr>
                <w:rFonts w:ascii="Times New Roman" w:hAnsi="Times New Roman" w:cs="Times New Roman"/>
              </w:rPr>
              <w:t>размещение рекламных конструкций, закрывающих обзор на памятник.</w:t>
            </w:r>
          </w:p>
          <w:p w:rsidR="000E119A" w:rsidRDefault="00A078F5">
            <w:pPr>
              <w:pStyle w:val="afff6"/>
              <w:rPr>
                <w:rFonts w:ascii="Times New Roman" w:hAnsi="Times New Roman" w:cs="Times New Roman"/>
              </w:rPr>
            </w:pPr>
            <w:r>
              <w:rPr>
                <w:rFonts w:ascii="Times New Roman" w:hAnsi="Times New Roman" w:cs="Times New Roman"/>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rsidR="000E119A" w:rsidRDefault="00A078F5">
            <w:pPr>
              <w:pStyle w:val="afff6"/>
              <w:rPr>
                <w:rFonts w:ascii="Times New Roman" w:hAnsi="Times New Roman" w:cs="Times New Roman"/>
              </w:rPr>
            </w:pPr>
            <w:r>
              <w:rPr>
                <w:rFonts w:ascii="Times New Roman" w:hAnsi="Times New Roman" w:cs="Times New Roman"/>
              </w:rPr>
              <w:t>посадка новых деревьев и кустарников ближе, чем в 5-ти метрах от стен объектов культурного наследия.</w:t>
            </w:r>
          </w:p>
          <w:p w:rsidR="000E119A" w:rsidRDefault="00A078F5">
            <w:pPr>
              <w:pStyle w:val="afff6"/>
              <w:rPr>
                <w:rFonts w:ascii="Times New Roman" w:hAnsi="Times New Roman" w:cs="Times New Roman"/>
              </w:rPr>
            </w:pPr>
            <w:r>
              <w:rPr>
                <w:rFonts w:ascii="Times New Roman" w:hAnsi="Times New Roman" w:cs="Times New Roman"/>
              </w:rPr>
              <w:lastRenderedPageBreak/>
              <w:t xml:space="preserve">В охранной зоне запрещается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rsidR="000E119A" w:rsidRDefault="00A078F5">
            <w:pPr>
              <w:pStyle w:val="afff6"/>
              <w:rPr>
                <w:rFonts w:ascii="Times New Roman" w:hAnsi="Times New Roman" w:cs="Times New Roman"/>
              </w:rPr>
            </w:pPr>
            <w:r>
              <w:rPr>
                <w:rFonts w:ascii="Times New Roman" w:hAnsi="Times New Roman" w:cs="Times New Roman"/>
              </w:rPr>
              <w:t>На территории охранной зоны допускается выполнять следующие работы:</w:t>
            </w:r>
          </w:p>
          <w:p w:rsidR="000E119A" w:rsidRDefault="00A078F5">
            <w:pPr>
              <w:pStyle w:val="afff6"/>
              <w:rPr>
                <w:rFonts w:ascii="Times New Roman" w:hAnsi="Times New Roman" w:cs="Times New Roman"/>
              </w:rPr>
            </w:pPr>
            <w:r>
              <w:rPr>
                <w:rFonts w:ascii="Times New Roman" w:hAnsi="Times New Roman" w:cs="Times New Roman"/>
              </w:rPr>
              <w:t>работы по воссозданию утраченных зданий и сооружений в границах исторического квартала реставрационными методами.</w:t>
            </w:r>
          </w:p>
          <w:p w:rsidR="000E119A" w:rsidRDefault="00A078F5">
            <w:pPr>
              <w:pStyle w:val="afff6"/>
              <w:rPr>
                <w:rFonts w:ascii="Times New Roman" w:hAnsi="Times New Roman" w:cs="Times New Roman"/>
              </w:rPr>
            </w:pPr>
            <w:r>
              <w:rPr>
                <w:rFonts w:ascii="Times New Roman" w:hAnsi="Times New Roman" w:cs="Times New Roman"/>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rsidR="000E119A" w:rsidRDefault="00A078F5">
            <w:pPr>
              <w:pStyle w:val="afff6"/>
              <w:rPr>
                <w:rFonts w:ascii="Times New Roman" w:hAnsi="Times New Roman" w:cs="Times New Roman"/>
              </w:rPr>
            </w:pPr>
            <w:r>
              <w:rPr>
                <w:rFonts w:ascii="Times New Roman" w:hAnsi="Times New Roman" w:cs="Times New Roman"/>
              </w:rPr>
              <w:t>границы исторических домовладений подлежат сохранению и воссозданию.</w:t>
            </w:r>
          </w:p>
          <w:p w:rsidR="000E119A" w:rsidRDefault="00A078F5">
            <w:pPr>
              <w:pStyle w:val="afff6"/>
              <w:rPr>
                <w:rFonts w:ascii="Times New Roman" w:hAnsi="Times New Roman" w:cs="Times New Roman"/>
              </w:rPr>
            </w:pPr>
            <w:r>
              <w:rPr>
                <w:rFonts w:ascii="Times New Roman" w:hAnsi="Times New Roman" w:cs="Times New Roman"/>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rsidR="000E119A" w:rsidRDefault="00A078F5">
            <w:pPr>
              <w:pStyle w:val="afff6"/>
              <w:rPr>
                <w:rFonts w:ascii="Times New Roman" w:hAnsi="Times New Roman" w:cs="Times New Roman"/>
              </w:rPr>
            </w:pPr>
            <w:r>
              <w:rPr>
                <w:rFonts w:ascii="Times New Roman" w:hAnsi="Times New Roman" w:cs="Times New Roman"/>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rsidR="000E119A" w:rsidRDefault="00A078F5">
            <w:pPr>
              <w:pStyle w:val="afff6"/>
              <w:rPr>
                <w:rFonts w:ascii="Times New Roman" w:hAnsi="Times New Roman" w:cs="Times New Roman"/>
              </w:rPr>
            </w:pPr>
            <w:r>
              <w:rPr>
                <w:rFonts w:ascii="Times New Roman" w:hAnsi="Times New Roman" w:cs="Times New Roman"/>
              </w:rPr>
              <w:t>прокладка и ремонт подземных инженерных коммуникаций.</w:t>
            </w:r>
          </w:p>
          <w:p w:rsidR="000E119A" w:rsidRDefault="00A078F5">
            <w:pPr>
              <w:pStyle w:val="afff6"/>
              <w:rPr>
                <w:rFonts w:ascii="Times New Roman" w:hAnsi="Times New Roman" w:cs="Times New Roman"/>
              </w:rPr>
            </w:pPr>
            <w:r>
              <w:rPr>
                <w:rFonts w:ascii="Times New Roman" w:hAnsi="Times New Roman" w:cs="Times New Roman"/>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rsidR="000E119A" w:rsidRDefault="00A078F5">
            <w:pPr>
              <w:pStyle w:val="afff6"/>
              <w:rPr>
                <w:rFonts w:ascii="Times New Roman" w:hAnsi="Times New Roman" w:cs="Times New Roman"/>
              </w:rPr>
            </w:pPr>
            <w:r>
              <w:rPr>
                <w:rFonts w:ascii="Times New Roman" w:hAnsi="Times New Roman" w:cs="Times New Roman"/>
              </w:rPr>
              <w:t>работы по обрезке, удалению деревьев и других зеленых насаждений с целью обеспечения наилучшего восприятия памятника.</w:t>
            </w:r>
          </w:p>
          <w:p w:rsidR="000E119A" w:rsidRDefault="00A078F5">
            <w:pPr>
              <w:pStyle w:val="afff6"/>
              <w:rPr>
                <w:rFonts w:ascii="Times New Roman" w:hAnsi="Times New Roman" w:cs="Times New Roman"/>
              </w:rPr>
            </w:pPr>
            <w:r>
              <w:rPr>
                <w:rFonts w:ascii="Times New Roman" w:hAnsi="Times New Roman" w:cs="Times New Roman"/>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rsidR="000E119A" w:rsidRDefault="00A078F5">
            <w:pPr>
              <w:pStyle w:val="afff6"/>
              <w:rPr>
                <w:rFonts w:ascii="Times New Roman" w:hAnsi="Times New Roman" w:cs="Times New Roman"/>
              </w:rPr>
            </w:pPr>
            <w:r>
              <w:rPr>
                <w:rFonts w:ascii="Times New Roman" w:hAnsi="Times New Roman" w:cs="Times New Roman"/>
              </w:rPr>
              <w:t>установка наружного освещения, стендов и витрин, не закрывающих обзор на памятник.</w:t>
            </w:r>
          </w:p>
          <w:p w:rsidR="000E119A" w:rsidRDefault="00A078F5">
            <w:pPr>
              <w:pStyle w:val="afff6"/>
              <w:rPr>
                <w:rFonts w:ascii="Times New Roman" w:hAnsi="Times New Roman" w:cs="Times New Roman"/>
              </w:rPr>
            </w:pPr>
            <w:r>
              <w:rPr>
                <w:rFonts w:ascii="Times New Roman" w:hAnsi="Times New Roman" w:cs="Times New Roman"/>
              </w:rPr>
              <w:t>устройство дорожных покрытий улиц и тротуаров.</w:t>
            </w:r>
          </w:p>
          <w:p w:rsidR="000E119A" w:rsidRDefault="00A078F5">
            <w:pPr>
              <w:pStyle w:val="afff6"/>
              <w:rPr>
                <w:rFonts w:ascii="Times New Roman" w:hAnsi="Times New Roman" w:cs="Times New Roman"/>
              </w:rPr>
            </w:pPr>
            <w:r>
              <w:rPr>
                <w:rFonts w:ascii="Times New Roman" w:hAnsi="Times New Roman" w:cs="Times New Roman"/>
              </w:rPr>
              <w:t>На территории охранной зоны запрещается:</w:t>
            </w:r>
          </w:p>
          <w:p w:rsidR="000E119A" w:rsidRDefault="00A078F5">
            <w:pPr>
              <w:pStyle w:val="afff6"/>
              <w:rPr>
                <w:rFonts w:ascii="Times New Roman" w:hAnsi="Times New Roman" w:cs="Times New Roman"/>
              </w:rPr>
            </w:pPr>
            <w:r>
              <w:rPr>
                <w:rFonts w:ascii="Times New Roman" w:hAnsi="Times New Roman" w:cs="Times New Roman"/>
              </w:rPr>
              <w:t>строительство новых зданий и сооружений, кроме воссоздания утраченных исторических строений.</w:t>
            </w:r>
          </w:p>
          <w:p w:rsidR="000E119A" w:rsidRDefault="00A078F5">
            <w:pPr>
              <w:pStyle w:val="afff6"/>
              <w:rPr>
                <w:rFonts w:ascii="Times New Roman" w:hAnsi="Times New Roman" w:cs="Times New Roman"/>
              </w:rPr>
            </w:pPr>
            <w:r>
              <w:rPr>
                <w:rFonts w:ascii="Times New Roman" w:hAnsi="Times New Roman" w:cs="Times New Roman"/>
              </w:rPr>
              <w:t>устройство воздушных линий электропередач.</w:t>
            </w:r>
          </w:p>
          <w:p w:rsidR="000E119A" w:rsidRDefault="00A078F5">
            <w:pPr>
              <w:pStyle w:val="afff6"/>
              <w:rPr>
                <w:rFonts w:ascii="Times New Roman" w:hAnsi="Times New Roman" w:cs="Times New Roman"/>
              </w:rPr>
            </w:pPr>
            <w:r>
              <w:rPr>
                <w:rFonts w:ascii="Times New Roman" w:hAnsi="Times New Roman" w:cs="Times New Roman"/>
              </w:rPr>
              <w:t>размещение крупногабаритных рекламных конструкций и вывесок.</w:t>
            </w:r>
          </w:p>
          <w:p w:rsidR="000E119A" w:rsidRDefault="00A078F5">
            <w:pPr>
              <w:pStyle w:val="afff6"/>
              <w:rPr>
                <w:rFonts w:ascii="Times New Roman" w:hAnsi="Times New Roman" w:cs="Times New Roman"/>
              </w:rPr>
            </w:pPr>
            <w:r>
              <w:rPr>
                <w:rFonts w:ascii="Times New Roman" w:hAnsi="Times New Roman" w:cs="Times New Roman"/>
              </w:rPr>
              <w:t>размещение временных объектов, навесов, киосков и т.д., которые не относятся к обеспечению жизнедеятельности и эксплуатации объекта культурного наследия.</w:t>
            </w:r>
          </w:p>
          <w:p w:rsidR="000E119A" w:rsidRDefault="00A078F5">
            <w:pPr>
              <w:pStyle w:val="afff6"/>
              <w:rPr>
                <w:rFonts w:ascii="Times New Roman" w:hAnsi="Times New Roman" w:cs="Times New Roman"/>
              </w:rPr>
            </w:pPr>
            <w:r>
              <w:rPr>
                <w:rFonts w:ascii="Times New Roman" w:hAnsi="Times New Roman" w:cs="Times New Roman"/>
              </w:rPr>
              <w:t xml:space="preserve">использование территории и существующих зданий и сооружений для размещения пожароопасных и экологически вредных функций. </w:t>
            </w:r>
          </w:p>
          <w:p w:rsidR="000E119A" w:rsidRDefault="00A078F5">
            <w:pPr>
              <w:pStyle w:val="afff6"/>
              <w:rPr>
                <w:rFonts w:ascii="Times New Roman" w:hAnsi="Times New Roman" w:cs="Times New Roman"/>
              </w:rPr>
            </w:pPr>
            <w:r>
              <w:rPr>
                <w:rFonts w:ascii="Times New Roman" w:hAnsi="Times New Roman" w:cs="Times New Roman"/>
              </w:rPr>
              <w:t xml:space="preserve">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w:t>
            </w:r>
            <w:r>
              <w:rPr>
                <w:rFonts w:ascii="Times New Roman" w:hAnsi="Times New Roman" w:cs="Times New Roman"/>
              </w:rPr>
              <w:lastRenderedPageBreak/>
              <w:t>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0E119A" w:rsidRDefault="00A078F5">
            <w:pPr>
              <w:pStyle w:val="afff6"/>
              <w:rPr>
                <w:rFonts w:ascii="Times New Roman" w:hAnsi="Times New Roman" w:cs="Times New Roman"/>
              </w:rPr>
            </w:pPr>
            <w:r>
              <w:rPr>
                <w:rFonts w:ascii="Times New Roman" w:hAnsi="Times New Roman" w:cs="Times New Roman"/>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0E119A" w:rsidRDefault="00A078F5">
            <w:pPr>
              <w:pStyle w:val="afff6"/>
              <w:rPr>
                <w:rFonts w:ascii="Times New Roman" w:hAnsi="Times New Roman" w:cs="Times New Roman"/>
              </w:rPr>
            </w:pPr>
            <w:r>
              <w:rPr>
                <w:rFonts w:ascii="Times New Roman" w:hAnsi="Times New Roman" w:cs="Times New Roman"/>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rsidR="000E119A" w:rsidRDefault="00A078F5">
            <w:pPr>
              <w:pStyle w:val="afff6"/>
              <w:rPr>
                <w:rFonts w:ascii="Times New Roman" w:hAnsi="Times New Roman" w:cs="Times New Roman"/>
              </w:rPr>
            </w:pPr>
            <w:r>
              <w:rPr>
                <w:rFonts w:ascii="Times New Roman" w:hAnsi="Times New Roman" w:cs="Times New Roman"/>
              </w:rPr>
              <w:t>Границы защитной зоны объекта культурного наследия устанавливаются:</w:t>
            </w:r>
          </w:p>
          <w:p w:rsidR="000E119A" w:rsidRDefault="00A078F5">
            <w:pPr>
              <w:pStyle w:val="afff6"/>
              <w:rPr>
                <w:rFonts w:ascii="Times New Roman" w:hAnsi="Times New Roman" w:cs="Times New Roman"/>
              </w:rPr>
            </w:pPr>
            <w:r>
              <w:rPr>
                <w:rFonts w:ascii="Times New Roman" w:hAnsi="Times New Roman" w:cs="Times New Roman"/>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E119A" w:rsidRDefault="00A078F5">
            <w:pPr>
              <w:pStyle w:val="afff6"/>
              <w:rPr>
                <w:rFonts w:ascii="Times New Roman" w:hAnsi="Times New Roman" w:cs="Times New Roman"/>
              </w:rPr>
            </w:pPr>
            <w:r>
              <w:rPr>
                <w:rFonts w:ascii="Times New Roman" w:hAnsi="Times New Roman" w:cs="Times New Roman"/>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E119A" w:rsidRDefault="00A078F5">
            <w:pPr>
              <w:pStyle w:val="afff6"/>
              <w:rPr>
                <w:rFonts w:ascii="Times New Roman" w:hAnsi="Times New Roman" w:cs="Times New Roman"/>
              </w:rPr>
            </w:pPr>
            <w:r>
              <w:rPr>
                <w:rFonts w:ascii="Times New Roman" w:hAnsi="Times New Roman" w:cs="Times New Roman"/>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E119A" w:rsidRDefault="00A078F5">
            <w:pPr>
              <w:pStyle w:val="afff6"/>
              <w:rPr>
                <w:rFonts w:ascii="Times New Roman" w:hAnsi="Times New Roman" w:cs="Times New Roman"/>
              </w:rPr>
            </w:pPr>
            <w:r>
              <w:rPr>
                <w:rFonts w:ascii="Times New Roman" w:hAnsi="Times New Roman" w:cs="Times New Roman"/>
              </w:rPr>
              <w:t>В границах защитной зоны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Водоохранная зона</w:t>
            </w:r>
          </w:p>
        </w:tc>
        <w:tc>
          <w:tcPr>
            <w:tcW w:w="7654" w:type="dxa"/>
            <w:shd w:val="clear" w:color="auto" w:fill="auto"/>
          </w:tcPr>
          <w:p w:rsidR="000E119A" w:rsidRDefault="00A078F5">
            <w:pPr>
              <w:pStyle w:val="afff6"/>
              <w:rPr>
                <w:rFonts w:ascii="Times New Roman" w:hAnsi="Times New Roman" w:cs="Times New Roman"/>
              </w:rPr>
            </w:pPr>
            <w:r>
              <w:rPr>
                <w:rFonts w:ascii="Times New Roman" w:hAnsi="Times New Roman" w:cs="Times New Roman"/>
              </w:rPr>
              <w:t>Ширина водоохранной зоны рек или ручьев устанавливается от их истока для рек или ручьев протяженностью:</w:t>
            </w:r>
          </w:p>
          <w:p w:rsidR="000E119A" w:rsidRDefault="00A078F5">
            <w:pPr>
              <w:pStyle w:val="afff6"/>
              <w:rPr>
                <w:rFonts w:ascii="Times New Roman" w:hAnsi="Times New Roman" w:cs="Times New Roman"/>
              </w:rPr>
            </w:pPr>
            <w:r>
              <w:rPr>
                <w:rFonts w:ascii="Times New Roman" w:hAnsi="Times New Roman" w:cs="Times New Roman"/>
              </w:rPr>
              <w:t>1) до десяти километров - в размере пятидесяти метров;</w:t>
            </w:r>
          </w:p>
          <w:p w:rsidR="000E119A" w:rsidRDefault="00A078F5">
            <w:pPr>
              <w:pStyle w:val="afff6"/>
              <w:rPr>
                <w:rFonts w:ascii="Times New Roman" w:hAnsi="Times New Roman" w:cs="Times New Roman"/>
              </w:rPr>
            </w:pPr>
            <w:r>
              <w:rPr>
                <w:rFonts w:ascii="Times New Roman" w:hAnsi="Times New Roman" w:cs="Times New Roman"/>
              </w:rPr>
              <w:t>2) от десяти до пятидесяти километров - в размере ста метров;</w:t>
            </w:r>
          </w:p>
          <w:p w:rsidR="000E119A" w:rsidRDefault="00A078F5">
            <w:pPr>
              <w:pStyle w:val="afff6"/>
              <w:rPr>
                <w:rFonts w:ascii="Times New Roman" w:hAnsi="Times New Roman" w:cs="Times New Roman"/>
              </w:rPr>
            </w:pPr>
            <w:r>
              <w:rPr>
                <w:rFonts w:ascii="Times New Roman" w:hAnsi="Times New Roman" w:cs="Times New Roman"/>
              </w:rPr>
              <w:t>3) от пятидесяти километров и более - в размере двухсот метров.</w:t>
            </w:r>
          </w:p>
          <w:p w:rsidR="000E119A" w:rsidRDefault="00A078F5">
            <w:pPr>
              <w:pStyle w:val="afff6"/>
              <w:rPr>
                <w:rFonts w:ascii="Times New Roman" w:hAnsi="Times New Roman" w:cs="Times New Roman"/>
              </w:rPr>
            </w:pPr>
            <w:r>
              <w:rPr>
                <w:rFonts w:ascii="Times New Roman" w:hAnsi="Times New Roman" w:cs="Times New Roman"/>
              </w:rPr>
              <w:t xml:space="preserve">В границах водоохранных зон </w:t>
            </w:r>
            <w:r>
              <w:rPr>
                <w:rFonts w:ascii="Times New Roman" w:hAnsi="Times New Roman" w:cs="Times New Roman"/>
                <w:w w:val="104"/>
              </w:rPr>
              <w:t>за</w:t>
            </w:r>
            <w:r>
              <w:rPr>
                <w:rFonts w:ascii="Times New Roman" w:hAnsi="Times New Roman" w:cs="Times New Roman"/>
                <w:w w:val="102"/>
              </w:rPr>
              <w:t>п</w:t>
            </w:r>
            <w:r>
              <w:rPr>
                <w:rFonts w:ascii="Times New Roman" w:hAnsi="Times New Roman" w:cs="Times New Roman"/>
              </w:rPr>
              <w:t>ре</w:t>
            </w:r>
            <w:r>
              <w:rPr>
                <w:rFonts w:ascii="Times New Roman" w:hAnsi="Times New Roman" w:cs="Times New Roman"/>
                <w:w w:val="96"/>
              </w:rPr>
              <w:t>щ</w:t>
            </w:r>
            <w:r>
              <w:rPr>
                <w:rFonts w:ascii="Times New Roman" w:hAnsi="Times New Roman" w:cs="Times New Roman"/>
              </w:rPr>
              <w:t>а</w:t>
            </w:r>
            <w:r>
              <w:rPr>
                <w:rFonts w:ascii="Times New Roman" w:hAnsi="Times New Roman" w:cs="Times New Roman"/>
                <w:w w:val="103"/>
              </w:rPr>
              <w:t>ется</w:t>
            </w:r>
            <w:r>
              <w:rPr>
                <w:rFonts w:ascii="Times New Roman" w:hAnsi="Times New Roman" w:cs="Times New Roman"/>
                <w:w w:val="99"/>
              </w:rPr>
              <w:t>:</w:t>
            </w:r>
          </w:p>
          <w:p w:rsidR="000E119A" w:rsidRDefault="00A078F5">
            <w:pPr>
              <w:pStyle w:val="afff6"/>
              <w:rPr>
                <w:rFonts w:ascii="Times New Roman" w:hAnsi="Times New Roman" w:cs="Times New Roman"/>
                <w:w w:val="99"/>
              </w:rPr>
            </w:pPr>
            <w:r>
              <w:rPr>
                <w:rFonts w:ascii="Times New Roman" w:hAnsi="Times New Roman" w:cs="Times New Roman"/>
              </w:rPr>
              <w:t xml:space="preserve">1) использование сточных вод для удобрения </w:t>
            </w:r>
            <w:r>
              <w:rPr>
                <w:rFonts w:ascii="Times New Roman" w:hAnsi="Times New Roman" w:cs="Times New Roman"/>
                <w:w w:val="102"/>
              </w:rPr>
              <w:t>п</w:t>
            </w:r>
            <w:r>
              <w:rPr>
                <w:rFonts w:ascii="Times New Roman" w:hAnsi="Times New Roman" w:cs="Times New Roman"/>
              </w:rPr>
              <w:t>о</w:t>
            </w:r>
            <w:r>
              <w:rPr>
                <w:rFonts w:ascii="Times New Roman" w:hAnsi="Times New Roman" w:cs="Times New Roman"/>
                <w:w w:val="103"/>
              </w:rPr>
              <w:t>чв</w:t>
            </w:r>
            <w:r>
              <w:rPr>
                <w:rFonts w:ascii="Times New Roman" w:hAnsi="Times New Roman" w:cs="Times New Roman"/>
                <w:w w:val="99"/>
              </w:rPr>
              <w:t>;</w:t>
            </w:r>
          </w:p>
          <w:p w:rsidR="000E119A" w:rsidRDefault="00A078F5">
            <w:pPr>
              <w:pStyle w:val="afff6"/>
              <w:rPr>
                <w:rFonts w:ascii="Times New Roman" w:hAnsi="Times New Roman" w:cs="Times New Roman"/>
                <w:w w:val="99"/>
              </w:rPr>
            </w:pPr>
            <w:r>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E119A" w:rsidRDefault="00A078F5">
            <w:pPr>
              <w:pStyle w:val="afff6"/>
              <w:rPr>
                <w:rFonts w:ascii="Times New Roman" w:hAnsi="Times New Roman" w:cs="Times New Roman"/>
              </w:rPr>
            </w:pPr>
            <w:r>
              <w:rPr>
                <w:rFonts w:ascii="Times New Roman" w:hAnsi="Times New Roman" w:cs="Times New Roman"/>
              </w:rPr>
              <w:lastRenderedPageBreak/>
              <w:t>3) осуществление авиационных мер по борьбе с вредителями и болезнями ра</w:t>
            </w:r>
            <w:r>
              <w:rPr>
                <w:rFonts w:ascii="Times New Roman" w:hAnsi="Times New Roman" w:cs="Times New Roman"/>
                <w:w w:val="102"/>
              </w:rPr>
              <w:t>сте</w:t>
            </w:r>
            <w:r>
              <w:rPr>
                <w:rFonts w:ascii="Times New Roman" w:hAnsi="Times New Roman" w:cs="Times New Roman"/>
              </w:rPr>
              <w:t>н</w:t>
            </w:r>
            <w:r>
              <w:rPr>
                <w:rFonts w:ascii="Times New Roman" w:hAnsi="Times New Roman" w:cs="Times New Roman"/>
                <w:w w:val="104"/>
              </w:rPr>
              <w:t>ий</w:t>
            </w:r>
            <w:r>
              <w:rPr>
                <w:rFonts w:ascii="Times New Roman" w:hAnsi="Times New Roman" w:cs="Times New Roman"/>
                <w:w w:val="99"/>
              </w:rPr>
              <w:t>;</w:t>
            </w:r>
          </w:p>
          <w:p w:rsidR="000E119A" w:rsidRDefault="00A078F5">
            <w:pPr>
              <w:pStyle w:val="afff6"/>
              <w:rPr>
                <w:rFonts w:ascii="Times New Roman" w:hAnsi="Times New Roman" w:cs="Times New Roman"/>
              </w:rPr>
            </w:pPr>
            <w:r>
              <w:rPr>
                <w:rFonts w:ascii="Times New Roman" w:hAnsi="Times New Roman" w:cs="Times New Roman"/>
              </w:rPr>
              <w:t xml:space="preserve">4) движение и стоянка транспортных средств (кроме специальных транспортных средств), за исключением их движения </w:t>
            </w:r>
            <w:r>
              <w:rPr>
                <w:rFonts w:ascii="Times New Roman" w:hAnsi="Times New Roman" w:cs="Times New Roman"/>
                <w:w w:val="102"/>
              </w:rPr>
              <w:t>п</w:t>
            </w:r>
            <w:r>
              <w:rPr>
                <w:rFonts w:ascii="Times New Roman" w:hAnsi="Times New Roman" w:cs="Times New Roman"/>
              </w:rPr>
              <w:t xml:space="preserve">о дорогам и стоянки на дорогах и в специально оборудованных местах, имеющих твёрдое </w:t>
            </w:r>
            <w:r>
              <w:rPr>
                <w:rFonts w:ascii="Times New Roman" w:hAnsi="Times New Roman" w:cs="Times New Roman"/>
                <w:w w:val="102"/>
              </w:rPr>
              <w:t>п</w:t>
            </w:r>
            <w:r>
              <w:rPr>
                <w:rFonts w:ascii="Times New Roman" w:hAnsi="Times New Roman" w:cs="Times New Roman"/>
              </w:rPr>
              <w:t>о</w:t>
            </w:r>
            <w:r>
              <w:rPr>
                <w:rFonts w:ascii="Times New Roman" w:hAnsi="Times New Roman" w:cs="Times New Roman"/>
                <w:w w:val="125"/>
              </w:rPr>
              <w:t>к</w:t>
            </w:r>
            <w:r>
              <w:rPr>
                <w:rFonts w:ascii="Times New Roman" w:hAnsi="Times New Roman" w:cs="Times New Roman"/>
              </w:rPr>
              <w:t>ры</w:t>
            </w:r>
            <w:r>
              <w:rPr>
                <w:rFonts w:ascii="Times New Roman" w:hAnsi="Times New Roman" w:cs="Times New Roman"/>
                <w:w w:val="106"/>
              </w:rPr>
              <w:t>ти</w:t>
            </w:r>
            <w:r>
              <w:rPr>
                <w:rFonts w:ascii="Times New Roman" w:hAnsi="Times New Roman" w:cs="Times New Roman"/>
              </w:rPr>
              <w:t>е</w:t>
            </w:r>
            <w:r>
              <w:rPr>
                <w:rFonts w:ascii="Times New Roman" w:hAnsi="Times New Roman" w:cs="Times New Roman"/>
                <w:w w:val="99"/>
              </w:rPr>
              <w:t>.</w:t>
            </w:r>
          </w:p>
          <w:p w:rsidR="000E119A" w:rsidRDefault="00A078F5">
            <w:pPr>
              <w:widowControl w:val="0"/>
              <w:jc w:val="both"/>
              <w:rPr>
                <w:rFonts w:ascii="Times New Roman" w:eastAsia="Cambria" w:hAnsi="Times New Roman" w:cs="Times New Roman"/>
                <w:sz w:val="22"/>
                <w:szCs w:val="22"/>
              </w:rPr>
            </w:pPr>
            <w:r>
              <w:rPr>
                <w:rFonts w:ascii="Times New Roman" w:eastAsia="Cambria" w:hAnsi="Times New Roman" w:cs="Times New Roman"/>
                <w:sz w:val="22"/>
                <w:szCs w:val="22"/>
              </w:rPr>
              <w:t xml:space="preserve">Запрещено размещение производственных, складских и коммунальных объектов, объектов автотранспорта, автостоянок. </w:t>
            </w:r>
          </w:p>
          <w:p w:rsidR="000E119A" w:rsidRDefault="00A078F5">
            <w:pPr>
              <w:widowControl w:val="0"/>
              <w:jc w:val="both"/>
              <w:rPr>
                <w:rFonts w:ascii="Times New Roman" w:hAnsi="Times New Roman" w:cs="Times New Roman"/>
                <w:sz w:val="22"/>
                <w:szCs w:val="22"/>
              </w:rPr>
            </w:pPr>
            <w:r>
              <w:rPr>
                <w:rFonts w:ascii="Times New Roman" w:eastAsia="Cambria" w:hAnsi="Times New Roman" w:cs="Times New Roman"/>
                <w:sz w:val="22"/>
                <w:szCs w:val="22"/>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Прибрежная защитная полоса</w:t>
            </w:r>
          </w:p>
        </w:tc>
        <w:tc>
          <w:tcPr>
            <w:tcW w:w="7654" w:type="dxa"/>
            <w:shd w:val="clear" w:color="auto" w:fill="auto"/>
          </w:tcPr>
          <w:p w:rsidR="000E119A" w:rsidRDefault="00A078F5">
            <w:pPr>
              <w:pStyle w:val="a1"/>
              <w:numPr>
                <w:ilvl w:val="0"/>
                <w:numId w:val="0"/>
              </w:numPr>
              <w:spacing w:line="240" w:lineRule="auto"/>
              <w:contextualSpacing/>
              <w:rPr>
                <w:rFonts w:ascii="Times New Roman" w:hAnsi="Times New Roman" w:cs="Times New Roman"/>
                <w:color w:val="0D0D0D"/>
                <w:sz w:val="22"/>
                <w:szCs w:val="22"/>
              </w:rPr>
            </w:pPr>
            <w:r>
              <w:rPr>
                <w:rFonts w:ascii="Times New Roman" w:hAnsi="Times New Roman" w:cs="Times New Roman"/>
                <w:color w:val="0D0D0D"/>
                <w:sz w:val="22"/>
                <w:szCs w:val="22"/>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0E119A" w:rsidRDefault="00A078F5">
            <w:pPr>
              <w:pStyle w:val="a1"/>
              <w:numPr>
                <w:ilvl w:val="0"/>
                <w:numId w:val="0"/>
              </w:numPr>
              <w:spacing w:line="240" w:lineRule="auto"/>
              <w:contextualSpacing/>
              <w:rPr>
                <w:rFonts w:ascii="Times New Roman" w:hAnsi="Times New Roman" w:cs="Times New Roman"/>
                <w:color w:val="0D0D0D"/>
                <w:sz w:val="22"/>
                <w:szCs w:val="22"/>
              </w:rPr>
            </w:pPr>
            <w:r>
              <w:rPr>
                <w:rFonts w:ascii="Times New Roman" w:hAnsi="Times New Roman" w:cs="Times New Roman"/>
                <w:color w:val="0D0D0D"/>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0E119A" w:rsidRDefault="00A078F5">
            <w:pPr>
              <w:pStyle w:val="a1"/>
              <w:numPr>
                <w:ilvl w:val="0"/>
                <w:numId w:val="0"/>
              </w:numPr>
              <w:spacing w:line="240" w:lineRule="auto"/>
              <w:contextualSpacing/>
              <w:rPr>
                <w:rFonts w:ascii="Times New Roman" w:hAnsi="Times New Roman" w:cs="Times New Roman"/>
                <w:color w:val="0D0D0D"/>
                <w:sz w:val="22"/>
                <w:szCs w:val="22"/>
              </w:rPr>
            </w:pPr>
            <w:r>
              <w:rPr>
                <w:rFonts w:ascii="Times New Roman" w:hAnsi="Times New Roman" w:cs="Times New Roman"/>
                <w:color w:val="0D0D0D"/>
                <w:sz w:val="22"/>
                <w:szCs w:val="22"/>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E119A" w:rsidRDefault="00A078F5">
            <w:pPr>
              <w:pStyle w:val="a1"/>
              <w:numPr>
                <w:ilvl w:val="0"/>
                <w:numId w:val="0"/>
              </w:numPr>
              <w:spacing w:line="240" w:lineRule="auto"/>
              <w:contextualSpacing/>
              <w:rPr>
                <w:rFonts w:ascii="Times New Roman" w:hAnsi="Times New Roman" w:cs="Times New Roman"/>
                <w:color w:val="0D0D0D"/>
                <w:sz w:val="22"/>
                <w:szCs w:val="22"/>
              </w:rPr>
            </w:pPr>
            <w:r>
              <w:rPr>
                <w:rFonts w:ascii="Times New Roman" w:hAnsi="Times New Roman" w:cs="Times New Roman"/>
                <w:color w:val="0D0D0D"/>
                <w:sz w:val="22"/>
                <w:szCs w:val="22"/>
              </w:rPr>
              <w:t>Применяются ограничения, установленные для водоохранных зон. Наряду с ними запрещаются:</w:t>
            </w:r>
          </w:p>
          <w:p w:rsidR="000E119A" w:rsidRDefault="00A078F5">
            <w:pPr>
              <w:pStyle w:val="a1"/>
              <w:numPr>
                <w:ilvl w:val="0"/>
                <w:numId w:val="0"/>
              </w:numPr>
              <w:spacing w:line="240" w:lineRule="auto"/>
              <w:contextualSpacing/>
              <w:rPr>
                <w:rFonts w:ascii="Times New Roman" w:hAnsi="Times New Roman" w:cs="Times New Roman"/>
                <w:color w:val="0D0D0D"/>
                <w:sz w:val="22"/>
                <w:szCs w:val="22"/>
              </w:rPr>
            </w:pPr>
            <w:r>
              <w:rPr>
                <w:rFonts w:ascii="Times New Roman" w:hAnsi="Times New Roman" w:cs="Times New Roman"/>
                <w:color w:val="0D0D0D"/>
                <w:sz w:val="22"/>
                <w:szCs w:val="22"/>
              </w:rPr>
              <w:t>1) распашка земель;</w:t>
            </w:r>
          </w:p>
          <w:p w:rsidR="000E119A" w:rsidRDefault="00A078F5">
            <w:pPr>
              <w:pStyle w:val="a1"/>
              <w:numPr>
                <w:ilvl w:val="0"/>
                <w:numId w:val="0"/>
              </w:numPr>
              <w:spacing w:line="240" w:lineRule="auto"/>
              <w:contextualSpacing/>
              <w:rPr>
                <w:rFonts w:ascii="Times New Roman" w:hAnsi="Times New Roman" w:cs="Times New Roman"/>
                <w:color w:val="0D0D0D"/>
                <w:sz w:val="22"/>
                <w:szCs w:val="22"/>
              </w:rPr>
            </w:pPr>
            <w:r>
              <w:rPr>
                <w:rFonts w:ascii="Times New Roman" w:hAnsi="Times New Roman" w:cs="Times New Roman"/>
                <w:color w:val="0D0D0D"/>
                <w:sz w:val="22"/>
                <w:szCs w:val="22"/>
              </w:rPr>
              <w:t>2) размещение отвалов размываемых грунтов;</w:t>
            </w:r>
          </w:p>
          <w:p w:rsidR="000E119A" w:rsidRDefault="00A078F5">
            <w:pPr>
              <w:pStyle w:val="afff6"/>
              <w:rPr>
                <w:rFonts w:ascii="Times New Roman" w:hAnsi="Times New Roman" w:cs="Times New Roman"/>
              </w:rPr>
            </w:pPr>
            <w:r>
              <w:rPr>
                <w:rFonts w:ascii="Times New Roman" w:hAnsi="Times New Roman" w:cs="Times New Roman"/>
                <w:color w:val="0D0D0D"/>
              </w:rPr>
              <w:t>3) выпас сельскохозяйственных животных и организация для них летних лагерей, ванн.</w:t>
            </w:r>
          </w:p>
        </w:tc>
      </w:tr>
      <w:tr w:rsidR="000E119A">
        <w:tc>
          <w:tcPr>
            <w:tcW w:w="2230" w:type="dxa"/>
            <w:shd w:val="clear" w:color="auto" w:fill="auto"/>
            <w:tcMar>
              <w:left w:w="103" w:type="dxa"/>
            </w:tcMar>
          </w:tcPr>
          <w:p w:rsidR="000E119A" w:rsidRDefault="00A078F5">
            <w:pPr>
              <w:pStyle w:val="afff6"/>
              <w:jc w:val="left"/>
              <w:rPr>
                <w:rFonts w:ascii="Times New Roman" w:hAnsi="Times New Roman" w:cs="Times New Roman"/>
              </w:rPr>
            </w:pPr>
            <w:r>
              <w:rPr>
                <w:rFonts w:ascii="Times New Roman" w:hAnsi="Times New Roman" w:cs="Times New Roman"/>
              </w:rPr>
              <w:t>Береговая полоса</w:t>
            </w:r>
          </w:p>
        </w:tc>
        <w:tc>
          <w:tcPr>
            <w:tcW w:w="7654" w:type="dxa"/>
            <w:shd w:val="clear" w:color="auto" w:fill="auto"/>
          </w:tcPr>
          <w:p w:rsidR="000E119A" w:rsidRDefault="00A078F5">
            <w:pPr>
              <w:pStyle w:val="afff6"/>
              <w:rPr>
                <w:rFonts w:ascii="Times New Roman" w:hAnsi="Times New Roman" w:cs="Times New Roman"/>
              </w:rPr>
            </w:pPr>
            <w:r>
              <w:rPr>
                <w:rFonts w:ascii="Times New Roman" w:hAnsi="Times New Roman" w:cs="Times New Roman"/>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0E119A" w:rsidRDefault="00A078F5">
            <w:pPr>
              <w:pStyle w:val="afff6"/>
              <w:rPr>
                <w:rFonts w:ascii="Times New Roman" w:hAnsi="Times New Roman" w:cs="Times New Roman"/>
              </w:rPr>
            </w:pPr>
            <w:r>
              <w:rPr>
                <w:rFonts w:ascii="Times New Roman" w:hAnsi="Times New Roman" w:cs="Times New Roman"/>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0E119A" w:rsidRDefault="00A078F5">
            <w:pPr>
              <w:pStyle w:val="afff6"/>
              <w:rPr>
                <w:rFonts w:ascii="Times New Roman" w:hAnsi="Times New Roman" w:cs="Times New Roman"/>
              </w:rPr>
            </w:pPr>
            <w:r>
              <w:rPr>
                <w:rFonts w:ascii="Times New Roman" w:hAnsi="Times New Roman" w:cs="Times New Roman"/>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0E119A">
        <w:trPr>
          <w:trHeight w:val="2123"/>
        </w:trPr>
        <w:tc>
          <w:tcPr>
            <w:tcW w:w="2230" w:type="dxa"/>
            <w:shd w:val="clear" w:color="auto" w:fill="auto"/>
            <w:tcMar>
              <w:left w:w="103" w:type="dxa"/>
            </w:tcMar>
          </w:tcPr>
          <w:p w:rsidR="000E119A" w:rsidRDefault="00A078F5">
            <w:pPr>
              <w:pStyle w:val="afff6"/>
              <w:jc w:val="left"/>
              <w:rPr>
                <w:rFonts w:ascii="Times New Roman" w:hAnsi="Times New Roman" w:cs="Times New Roman"/>
                <w:bCs/>
              </w:rPr>
            </w:pPr>
            <w:r>
              <w:rPr>
                <w:rFonts w:ascii="Times New Roman" w:hAnsi="Times New Roman" w:cs="Times New Roman"/>
                <w:bCs/>
              </w:rPr>
              <w:lastRenderedPageBreak/>
              <w:t>Придорожная полоса</w:t>
            </w:r>
          </w:p>
        </w:tc>
        <w:tc>
          <w:tcPr>
            <w:tcW w:w="7654" w:type="dxa"/>
            <w:shd w:val="clear" w:color="auto" w:fill="auto"/>
          </w:tcPr>
          <w:p w:rsidR="000E119A" w:rsidRDefault="00A078F5">
            <w:pPr>
              <w:pStyle w:val="afff6"/>
              <w:rPr>
                <w:rFonts w:ascii="Times New Roman" w:hAnsi="Times New Roman" w:cs="Times New Roman"/>
                <w:bCs/>
              </w:rPr>
            </w:pPr>
            <w:r>
              <w:rPr>
                <w:rFonts w:ascii="Times New Roman" w:hAnsi="Times New Roman" w:cs="Times New Roman"/>
                <w:bC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E119A" w:rsidRDefault="00A078F5">
            <w:pPr>
              <w:pStyle w:val="afff6"/>
              <w:rPr>
                <w:rFonts w:ascii="Times New Roman" w:hAnsi="Times New Roman" w:cs="Times New Roman"/>
              </w:rPr>
            </w:pPr>
            <w:r>
              <w:rPr>
                <w:rFonts w:ascii="Times New Roman" w:hAnsi="Times New Roman" w:cs="Times New Roman"/>
                <w:bCs/>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0E119A" w:rsidRDefault="000E119A">
      <w:pPr>
        <w:pStyle w:val="aff7"/>
        <w:spacing w:after="0" w:line="276" w:lineRule="auto"/>
        <w:ind w:firstLine="0"/>
        <w:jc w:val="both"/>
        <w:rPr>
          <w:rFonts w:ascii="Times New Roman" w:hAnsi="Times New Roman" w:cs="Times New Roman"/>
          <w:color w:val="auto"/>
        </w:rPr>
      </w:pPr>
    </w:p>
    <w:sectPr w:rsidR="000E119A" w:rsidSect="00A078F5">
      <w:footerReference w:type="even" r:id="rId19"/>
      <w:pgSz w:w="11901" w:h="16840"/>
      <w:pgMar w:top="1134" w:right="851" w:bottom="1134" w:left="170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C6" w:rsidRDefault="00A078F5">
      <w:r>
        <w:separator/>
      </w:r>
    </w:p>
  </w:endnote>
  <w:endnote w:type="continuationSeparator" w:id="0">
    <w:p w:rsidR="00C25FC6" w:rsidRDefault="00A0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Light">
    <w:altName w:val="Microsoft YaHei"/>
    <w:charset w:val="00"/>
    <w:family w:val="auto"/>
    <w:pitch w:val="default"/>
    <w:sig w:usb0="00000000" w:usb1="00000000" w:usb2="00000002" w:usb3="00000000" w:csb0="00000007"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ymap">
    <w:altName w:val="Courier New"/>
    <w:charset w:val="CC"/>
    <w:family w:val="auto"/>
    <w:pitch w:val="default"/>
    <w:sig w:usb0="00000000"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Helvetica Neue UltraLight">
    <w:altName w:val="Times New Roman"/>
    <w:charset w:val="00"/>
    <w:family w:val="auto"/>
    <w:pitch w:val="default"/>
    <w:sig w:usb0="00000000" w:usb1="00000000" w:usb2="00000000" w:usb3="00000000" w:csb0="00000001" w:csb1="00000000"/>
  </w:font>
  <w:font w:name="Lucida Grande CY">
    <w:altName w:val="Segoe Print"/>
    <w:charset w:val="59"/>
    <w:family w:val="auto"/>
    <w:pitch w:val="default"/>
    <w:sig w:usb0="00000000" w:usb1="00000000"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Helvetica Neue">
    <w:altName w:val="Malgun Gothic"/>
    <w:charset w:val="00"/>
    <w:family w:val="auto"/>
    <w:pitch w:val="default"/>
    <w:sig w:usb0="00000000" w:usb1="00000000" w:usb2="00000010" w:usb3="00000000" w:csb0="00000001" w:csb1="00000000"/>
  </w:font>
  <w:font w:name="Helvetica Neue Medium">
    <w:altName w:val="Arial"/>
    <w:charset w:val="00"/>
    <w:family w:val="auto"/>
    <w:pitch w:val="default"/>
    <w:sig w:usb0="00000000" w:usb1="00000000" w:usb2="00000002" w:usb3="00000000" w:csb0="0000009B" w:csb1="00000000"/>
  </w:font>
  <w:font w:name="Helvetica Neue Thin">
    <w:altName w:val="Corbel"/>
    <w:charset w:val="00"/>
    <w:family w:val="auto"/>
    <w:pitch w:val="default"/>
    <w:sig w:usb0="00000000" w:usb1="00000000" w:usb2="00000002"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1"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9A" w:rsidRDefault="00C25FC6">
    <w:pPr>
      <w:pStyle w:val="af9"/>
      <w:framePr w:wrap="around" w:vAnchor="text" w:hAnchor="margin" w:xAlign="center" w:y="1"/>
      <w:rPr>
        <w:rStyle w:val="a8"/>
      </w:rPr>
    </w:pPr>
    <w:r>
      <w:rPr>
        <w:rStyle w:val="a8"/>
      </w:rPr>
      <w:fldChar w:fldCharType="begin"/>
    </w:r>
    <w:r w:rsidR="00A078F5">
      <w:rPr>
        <w:rStyle w:val="a8"/>
      </w:rPr>
      <w:instrText xml:space="preserve">PAGE  </w:instrText>
    </w:r>
    <w:r>
      <w:rPr>
        <w:rStyle w:val="a8"/>
      </w:rPr>
      <w:fldChar w:fldCharType="separate"/>
    </w:r>
    <w:r w:rsidR="00A078F5">
      <w:rPr>
        <w:rStyle w:val="a8"/>
      </w:rPr>
      <w:t>32</w:t>
    </w:r>
    <w:r>
      <w:rPr>
        <w:rStyle w:val="a8"/>
      </w:rPr>
      <w:fldChar w:fldCharType="end"/>
    </w:r>
  </w:p>
  <w:p w:rsidR="000E119A" w:rsidRDefault="000E119A">
    <w:pPr>
      <w:pStyle w:val="af9"/>
      <w:ind w:right="360"/>
    </w:pPr>
  </w:p>
  <w:p w:rsidR="000E119A" w:rsidRDefault="000E119A"/>
  <w:p w:rsidR="000E119A" w:rsidRDefault="000E119A"/>
  <w:p w:rsidR="000E119A" w:rsidRDefault="000E11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C6" w:rsidRDefault="00A078F5">
      <w:r>
        <w:separator/>
      </w:r>
    </w:p>
  </w:footnote>
  <w:footnote w:type="continuationSeparator" w:id="0">
    <w:p w:rsidR="00C25FC6" w:rsidRDefault="00A07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6DC7"/>
    <w:multiLevelType w:val="multilevel"/>
    <w:tmpl w:val="10926D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FE3BC7"/>
    <w:multiLevelType w:val="multilevel"/>
    <w:tmpl w:val="12FE3BC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nsid w:val="22734808"/>
    <w:multiLevelType w:val="multilevel"/>
    <w:tmpl w:val="22734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42242F"/>
    <w:multiLevelType w:val="multilevel"/>
    <w:tmpl w:val="334224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87B7ABE"/>
    <w:multiLevelType w:val="multilevel"/>
    <w:tmpl w:val="387B7ABE"/>
    <w:lvl w:ilvl="0">
      <w:start w:val="1"/>
      <w:numFmt w:val="decimal"/>
      <w:pStyle w:val="a"/>
      <w:lvlText w:val="%1."/>
      <w:lvlJc w:val="left"/>
      <w:pPr>
        <w:ind w:left="360" w:hanging="360"/>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A406570"/>
    <w:multiLevelType w:val="multilevel"/>
    <w:tmpl w:val="3A406570"/>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
    <w:nsid w:val="4AD16C28"/>
    <w:multiLevelType w:val="multilevel"/>
    <w:tmpl w:val="4AD16C28"/>
    <w:lvl w:ilvl="0">
      <w:numFmt w:val="bullet"/>
      <w:pStyle w:val="a0"/>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60D7C9E"/>
    <w:multiLevelType w:val="multilevel"/>
    <w:tmpl w:val="560D7C9E"/>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6DD132F"/>
    <w:multiLevelType w:val="multilevel"/>
    <w:tmpl w:val="56DD13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3E05B24"/>
    <w:multiLevelType w:val="multilevel"/>
    <w:tmpl w:val="63E05B24"/>
    <w:lvl w:ilvl="0">
      <w:start w:val="1"/>
      <w:numFmt w:val="decimal"/>
      <w:pStyle w:val="a1"/>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nsid w:val="744F4EF7"/>
    <w:multiLevelType w:val="multilevel"/>
    <w:tmpl w:val="744F4EF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772F248B"/>
    <w:multiLevelType w:val="multilevel"/>
    <w:tmpl w:val="772F248B"/>
    <w:lvl w:ilvl="0">
      <w:start w:val="1"/>
      <w:numFmt w:val="decimal"/>
      <w:pStyle w:val="10"/>
      <w:lvlText w:val="%1."/>
      <w:lvlJc w:val="left"/>
      <w:pPr>
        <w:tabs>
          <w:tab w:val="left"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left" w:pos="908"/>
        </w:tabs>
        <w:ind w:left="1" w:firstLine="567"/>
      </w:pPr>
      <w:rPr>
        <w:rFonts w:ascii="Times New Roman" w:hAnsi="Times New Roman" w:cs="OpenSymbol" w:hint="default"/>
        <w:color w:val="000000"/>
        <w:sz w:val="24"/>
      </w:rPr>
    </w:lvl>
    <w:lvl w:ilvl="2">
      <w:start w:val="1"/>
      <w:numFmt w:val="decimal"/>
      <w:lvlText w:val="%3)"/>
      <w:lvlJc w:val="left"/>
      <w:pPr>
        <w:tabs>
          <w:tab w:val="left" w:pos="908"/>
        </w:tabs>
        <w:ind w:left="1" w:firstLine="567"/>
      </w:pPr>
      <w:rPr>
        <w:rFonts w:ascii="Times New Roman" w:hAnsi="Times New Roman" w:hint="default"/>
        <w:sz w:val="24"/>
      </w:rPr>
    </w:lvl>
    <w:lvl w:ilvl="3">
      <w:start w:val="1"/>
      <w:numFmt w:val="decimal"/>
      <w:lvlText w:val="%4."/>
      <w:lvlJc w:val="left"/>
      <w:pPr>
        <w:tabs>
          <w:tab w:val="left" w:pos="2761"/>
        </w:tabs>
        <w:ind w:left="2761" w:hanging="360"/>
      </w:pPr>
      <w:rPr>
        <w:rFonts w:hint="default"/>
      </w:rPr>
    </w:lvl>
    <w:lvl w:ilvl="4">
      <w:start w:val="1"/>
      <w:numFmt w:val="lowerLetter"/>
      <w:lvlText w:val="%5."/>
      <w:lvlJc w:val="left"/>
      <w:pPr>
        <w:tabs>
          <w:tab w:val="left" w:pos="3481"/>
        </w:tabs>
        <w:ind w:left="3481" w:hanging="360"/>
      </w:pPr>
      <w:rPr>
        <w:rFonts w:hint="default"/>
      </w:rPr>
    </w:lvl>
    <w:lvl w:ilvl="5">
      <w:start w:val="1"/>
      <w:numFmt w:val="lowerRoman"/>
      <w:lvlText w:val="%6."/>
      <w:lvlJc w:val="left"/>
      <w:pPr>
        <w:tabs>
          <w:tab w:val="left" w:pos="4201"/>
        </w:tabs>
        <w:ind w:left="4201" w:hanging="180"/>
      </w:pPr>
      <w:rPr>
        <w:rFonts w:hint="default"/>
      </w:rPr>
    </w:lvl>
    <w:lvl w:ilvl="6">
      <w:start w:val="1"/>
      <w:numFmt w:val="decimal"/>
      <w:lvlText w:val="%7."/>
      <w:lvlJc w:val="left"/>
      <w:pPr>
        <w:tabs>
          <w:tab w:val="left" w:pos="4921"/>
        </w:tabs>
        <w:ind w:left="4921" w:hanging="360"/>
      </w:pPr>
      <w:rPr>
        <w:rFonts w:hint="default"/>
      </w:rPr>
    </w:lvl>
    <w:lvl w:ilvl="7">
      <w:start w:val="1"/>
      <w:numFmt w:val="lowerLetter"/>
      <w:lvlText w:val="%8."/>
      <w:lvlJc w:val="left"/>
      <w:pPr>
        <w:tabs>
          <w:tab w:val="left" w:pos="5641"/>
        </w:tabs>
        <w:ind w:left="5641" w:hanging="360"/>
      </w:pPr>
      <w:rPr>
        <w:rFonts w:hint="default"/>
      </w:rPr>
    </w:lvl>
    <w:lvl w:ilvl="8">
      <w:start w:val="1"/>
      <w:numFmt w:val="lowerRoman"/>
      <w:lvlText w:val="%9."/>
      <w:lvlJc w:val="left"/>
      <w:pPr>
        <w:tabs>
          <w:tab w:val="left" w:pos="6361"/>
        </w:tabs>
        <w:ind w:left="6361" w:hanging="180"/>
      </w:pPr>
      <w:rPr>
        <w:rFonts w:hint="default"/>
      </w:rPr>
    </w:lvl>
  </w:abstractNum>
  <w:num w:numId="1">
    <w:abstractNumId w:val="5"/>
  </w:num>
  <w:num w:numId="2">
    <w:abstractNumId w:val="9"/>
  </w:num>
  <w:num w:numId="3">
    <w:abstractNumId w:val="6"/>
  </w:num>
  <w:num w:numId="4">
    <w:abstractNumId w:val="11"/>
  </w:num>
  <w:num w:numId="5">
    <w:abstractNumId w:val="4"/>
  </w:num>
  <w:num w:numId="6">
    <w:abstractNumId w:val="2"/>
  </w:num>
  <w:num w:numId="7">
    <w:abstractNumId w:val="1"/>
  </w:num>
  <w:num w:numId="8">
    <w:abstractNumId w:val="10"/>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48EC"/>
    <w:rsid w:val="000001B6"/>
    <w:rsid w:val="00000292"/>
    <w:rsid w:val="000002F5"/>
    <w:rsid w:val="0000040C"/>
    <w:rsid w:val="00001391"/>
    <w:rsid w:val="0000196A"/>
    <w:rsid w:val="0000351C"/>
    <w:rsid w:val="00003ACF"/>
    <w:rsid w:val="00003EE8"/>
    <w:rsid w:val="00004141"/>
    <w:rsid w:val="000044F1"/>
    <w:rsid w:val="00004696"/>
    <w:rsid w:val="00004904"/>
    <w:rsid w:val="0000501B"/>
    <w:rsid w:val="00005617"/>
    <w:rsid w:val="00005813"/>
    <w:rsid w:val="00005C55"/>
    <w:rsid w:val="0000692A"/>
    <w:rsid w:val="000110A4"/>
    <w:rsid w:val="00012F63"/>
    <w:rsid w:val="00013E63"/>
    <w:rsid w:val="0001439C"/>
    <w:rsid w:val="0001679B"/>
    <w:rsid w:val="00017521"/>
    <w:rsid w:val="00022F16"/>
    <w:rsid w:val="00022F57"/>
    <w:rsid w:val="00023ACC"/>
    <w:rsid w:val="00025456"/>
    <w:rsid w:val="000271B0"/>
    <w:rsid w:val="0003133A"/>
    <w:rsid w:val="00031573"/>
    <w:rsid w:val="00032272"/>
    <w:rsid w:val="00032AC5"/>
    <w:rsid w:val="000341B0"/>
    <w:rsid w:val="0003460B"/>
    <w:rsid w:val="000348AB"/>
    <w:rsid w:val="00035739"/>
    <w:rsid w:val="00035E21"/>
    <w:rsid w:val="00035EFA"/>
    <w:rsid w:val="0003681E"/>
    <w:rsid w:val="0003769E"/>
    <w:rsid w:val="00040930"/>
    <w:rsid w:val="00040FDA"/>
    <w:rsid w:val="00043F92"/>
    <w:rsid w:val="000444BD"/>
    <w:rsid w:val="000457F3"/>
    <w:rsid w:val="00045959"/>
    <w:rsid w:val="00045F3E"/>
    <w:rsid w:val="00047071"/>
    <w:rsid w:val="000475B8"/>
    <w:rsid w:val="00047BAF"/>
    <w:rsid w:val="00047C45"/>
    <w:rsid w:val="00050081"/>
    <w:rsid w:val="00050585"/>
    <w:rsid w:val="00050D69"/>
    <w:rsid w:val="00050FF0"/>
    <w:rsid w:val="0005131B"/>
    <w:rsid w:val="00055CBC"/>
    <w:rsid w:val="00056583"/>
    <w:rsid w:val="000577F1"/>
    <w:rsid w:val="000579C5"/>
    <w:rsid w:val="00060EFD"/>
    <w:rsid w:val="00061975"/>
    <w:rsid w:val="00061A83"/>
    <w:rsid w:val="000623C4"/>
    <w:rsid w:val="000632EC"/>
    <w:rsid w:val="0006470F"/>
    <w:rsid w:val="00065E7A"/>
    <w:rsid w:val="00066272"/>
    <w:rsid w:val="0006674E"/>
    <w:rsid w:val="00066C60"/>
    <w:rsid w:val="00067248"/>
    <w:rsid w:val="00067723"/>
    <w:rsid w:val="00067888"/>
    <w:rsid w:val="00067BEE"/>
    <w:rsid w:val="00070302"/>
    <w:rsid w:val="00070973"/>
    <w:rsid w:val="0007113F"/>
    <w:rsid w:val="0007169F"/>
    <w:rsid w:val="00072B70"/>
    <w:rsid w:val="00073730"/>
    <w:rsid w:val="00075259"/>
    <w:rsid w:val="00075DEF"/>
    <w:rsid w:val="000761F2"/>
    <w:rsid w:val="00076B56"/>
    <w:rsid w:val="000776FE"/>
    <w:rsid w:val="0007784C"/>
    <w:rsid w:val="00077BE2"/>
    <w:rsid w:val="00077D76"/>
    <w:rsid w:val="00080AC8"/>
    <w:rsid w:val="00080C0E"/>
    <w:rsid w:val="000818DF"/>
    <w:rsid w:val="00082134"/>
    <w:rsid w:val="00082188"/>
    <w:rsid w:val="00082E9E"/>
    <w:rsid w:val="000832F6"/>
    <w:rsid w:val="0008366F"/>
    <w:rsid w:val="000836DE"/>
    <w:rsid w:val="00083BBB"/>
    <w:rsid w:val="00084B0F"/>
    <w:rsid w:val="000857AD"/>
    <w:rsid w:val="00085D53"/>
    <w:rsid w:val="00085ED5"/>
    <w:rsid w:val="00087E0F"/>
    <w:rsid w:val="00090944"/>
    <w:rsid w:val="00090A31"/>
    <w:rsid w:val="00091B69"/>
    <w:rsid w:val="0009595F"/>
    <w:rsid w:val="000959E6"/>
    <w:rsid w:val="00095D2A"/>
    <w:rsid w:val="0009620A"/>
    <w:rsid w:val="000967D0"/>
    <w:rsid w:val="0009756E"/>
    <w:rsid w:val="000A04AD"/>
    <w:rsid w:val="000A29A7"/>
    <w:rsid w:val="000A2A47"/>
    <w:rsid w:val="000A2D21"/>
    <w:rsid w:val="000A3229"/>
    <w:rsid w:val="000A71A4"/>
    <w:rsid w:val="000A797E"/>
    <w:rsid w:val="000B03A3"/>
    <w:rsid w:val="000B0BC9"/>
    <w:rsid w:val="000B478E"/>
    <w:rsid w:val="000B47F1"/>
    <w:rsid w:val="000B4CFF"/>
    <w:rsid w:val="000B59D5"/>
    <w:rsid w:val="000B6602"/>
    <w:rsid w:val="000B6AAD"/>
    <w:rsid w:val="000C1687"/>
    <w:rsid w:val="000C1B5A"/>
    <w:rsid w:val="000C2C30"/>
    <w:rsid w:val="000C350F"/>
    <w:rsid w:val="000C3545"/>
    <w:rsid w:val="000C3EAB"/>
    <w:rsid w:val="000C49B3"/>
    <w:rsid w:val="000C6138"/>
    <w:rsid w:val="000C633A"/>
    <w:rsid w:val="000C63A1"/>
    <w:rsid w:val="000C6B50"/>
    <w:rsid w:val="000C6E1A"/>
    <w:rsid w:val="000C7D95"/>
    <w:rsid w:val="000D0E2D"/>
    <w:rsid w:val="000D2CCB"/>
    <w:rsid w:val="000D2D73"/>
    <w:rsid w:val="000D5B43"/>
    <w:rsid w:val="000D7AD7"/>
    <w:rsid w:val="000D7D17"/>
    <w:rsid w:val="000D7EF5"/>
    <w:rsid w:val="000E09E5"/>
    <w:rsid w:val="000E0B9A"/>
    <w:rsid w:val="000E119A"/>
    <w:rsid w:val="000E1205"/>
    <w:rsid w:val="000E1796"/>
    <w:rsid w:val="000E390C"/>
    <w:rsid w:val="000E403A"/>
    <w:rsid w:val="000E4759"/>
    <w:rsid w:val="000E4EF7"/>
    <w:rsid w:val="000E5167"/>
    <w:rsid w:val="000E52B1"/>
    <w:rsid w:val="000E56B0"/>
    <w:rsid w:val="000E5998"/>
    <w:rsid w:val="000E6C6B"/>
    <w:rsid w:val="000E7D8D"/>
    <w:rsid w:val="000E7E39"/>
    <w:rsid w:val="000F0566"/>
    <w:rsid w:val="000F2480"/>
    <w:rsid w:val="000F2E26"/>
    <w:rsid w:val="000F2F6D"/>
    <w:rsid w:val="000F3468"/>
    <w:rsid w:val="000F3567"/>
    <w:rsid w:val="000F47CA"/>
    <w:rsid w:val="000F60D3"/>
    <w:rsid w:val="000F6288"/>
    <w:rsid w:val="000F72F9"/>
    <w:rsid w:val="0010143C"/>
    <w:rsid w:val="00102650"/>
    <w:rsid w:val="00102D49"/>
    <w:rsid w:val="00102E1D"/>
    <w:rsid w:val="00103782"/>
    <w:rsid w:val="00103D7C"/>
    <w:rsid w:val="001046F3"/>
    <w:rsid w:val="00104854"/>
    <w:rsid w:val="00105588"/>
    <w:rsid w:val="00105C15"/>
    <w:rsid w:val="0010752F"/>
    <w:rsid w:val="00110133"/>
    <w:rsid w:val="00111AC3"/>
    <w:rsid w:val="001127BC"/>
    <w:rsid w:val="00112A5D"/>
    <w:rsid w:val="00112BE6"/>
    <w:rsid w:val="00113268"/>
    <w:rsid w:val="00113CF9"/>
    <w:rsid w:val="00115D7F"/>
    <w:rsid w:val="00116289"/>
    <w:rsid w:val="00120894"/>
    <w:rsid w:val="00121655"/>
    <w:rsid w:val="00122D09"/>
    <w:rsid w:val="001232B4"/>
    <w:rsid w:val="00125B06"/>
    <w:rsid w:val="0012687C"/>
    <w:rsid w:val="00126A0E"/>
    <w:rsid w:val="00126ED1"/>
    <w:rsid w:val="00127194"/>
    <w:rsid w:val="001306AE"/>
    <w:rsid w:val="00130899"/>
    <w:rsid w:val="00130C8D"/>
    <w:rsid w:val="00130CA6"/>
    <w:rsid w:val="00131796"/>
    <w:rsid w:val="00132F3D"/>
    <w:rsid w:val="001333FD"/>
    <w:rsid w:val="0013351E"/>
    <w:rsid w:val="001345C7"/>
    <w:rsid w:val="00134671"/>
    <w:rsid w:val="00136B21"/>
    <w:rsid w:val="001370F1"/>
    <w:rsid w:val="00137393"/>
    <w:rsid w:val="001375D7"/>
    <w:rsid w:val="001378CD"/>
    <w:rsid w:val="0014016A"/>
    <w:rsid w:val="00143636"/>
    <w:rsid w:val="00143918"/>
    <w:rsid w:val="00143C3B"/>
    <w:rsid w:val="00143FAD"/>
    <w:rsid w:val="001444F1"/>
    <w:rsid w:val="00144FBE"/>
    <w:rsid w:val="00145D1A"/>
    <w:rsid w:val="001462C6"/>
    <w:rsid w:val="00146DEA"/>
    <w:rsid w:val="0014798E"/>
    <w:rsid w:val="00147FE0"/>
    <w:rsid w:val="0015104E"/>
    <w:rsid w:val="0015253A"/>
    <w:rsid w:val="00152AF7"/>
    <w:rsid w:val="00153081"/>
    <w:rsid w:val="00153326"/>
    <w:rsid w:val="00153E9C"/>
    <w:rsid w:val="0015487F"/>
    <w:rsid w:val="00154FFF"/>
    <w:rsid w:val="001560A8"/>
    <w:rsid w:val="00156C91"/>
    <w:rsid w:val="00160412"/>
    <w:rsid w:val="00161B54"/>
    <w:rsid w:val="00161DB3"/>
    <w:rsid w:val="00162D90"/>
    <w:rsid w:val="00164101"/>
    <w:rsid w:val="00164AEA"/>
    <w:rsid w:val="00166312"/>
    <w:rsid w:val="00166C03"/>
    <w:rsid w:val="00166D6B"/>
    <w:rsid w:val="00167DB9"/>
    <w:rsid w:val="00170AB6"/>
    <w:rsid w:val="00172A1B"/>
    <w:rsid w:val="00173672"/>
    <w:rsid w:val="0017473C"/>
    <w:rsid w:val="00174F59"/>
    <w:rsid w:val="0017570D"/>
    <w:rsid w:val="001764A3"/>
    <w:rsid w:val="0018463A"/>
    <w:rsid w:val="00184BD8"/>
    <w:rsid w:val="00185E48"/>
    <w:rsid w:val="00186124"/>
    <w:rsid w:val="001870EE"/>
    <w:rsid w:val="001909D9"/>
    <w:rsid w:val="0019190A"/>
    <w:rsid w:val="001928F6"/>
    <w:rsid w:val="00193354"/>
    <w:rsid w:val="001934D7"/>
    <w:rsid w:val="001937B5"/>
    <w:rsid w:val="00193AFC"/>
    <w:rsid w:val="0019464E"/>
    <w:rsid w:val="001965C5"/>
    <w:rsid w:val="00196AA2"/>
    <w:rsid w:val="00196B61"/>
    <w:rsid w:val="001A02A0"/>
    <w:rsid w:val="001A036D"/>
    <w:rsid w:val="001A072D"/>
    <w:rsid w:val="001A0C25"/>
    <w:rsid w:val="001A181C"/>
    <w:rsid w:val="001A21A0"/>
    <w:rsid w:val="001A270B"/>
    <w:rsid w:val="001A2D27"/>
    <w:rsid w:val="001A346C"/>
    <w:rsid w:val="001A5B50"/>
    <w:rsid w:val="001A5B86"/>
    <w:rsid w:val="001A5FD9"/>
    <w:rsid w:val="001A6899"/>
    <w:rsid w:val="001A69E3"/>
    <w:rsid w:val="001A76A4"/>
    <w:rsid w:val="001B01F5"/>
    <w:rsid w:val="001B05E0"/>
    <w:rsid w:val="001B1815"/>
    <w:rsid w:val="001B1A2A"/>
    <w:rsid w:val="001B3315"/>
    <w:rsid w:val="001B39C2"/>
    <w:rsid w:val="001B3C19"/>
    <w:rsid w:val="001B3DAC"/>
    <w:rsid w:val="001B4C01"/>
    <w:rsid w:val="001B4E9C"/>
    <w:rsid w:val="001B5983"/>
    <w:rsid w:val="001B59A3"/>
    <w:rsid w:val="001B5DE9"/>
    <w:rsid w:val="001B685F"/>
    <w:rsid w:val="001B6AC4"/>
    <w:rsid w:val="001C29BC"/>
    <w:rsid w:val="001C29EA"/>
    <w:rsid w:val="001C2DBA"/>
    <w:rsid w:val="001C2EBE"/>
    <w:rsid w:val="001C30A1"/>
    <w:rsid w:val="001C33E1"/>
    <w:rsid w:val="001C3433"/>
    <w:rsid w:val="001C34E1"/>
    <w:rsid w:val="001C425F"/>
    <w:rsid w:val="001C4715"/>
    <w:rsid w:val="001C4C53"/>
    <w:rsid w:val="001C522D"/>
    <w:rsid w:val="001C6608"/>
    <w:rsid w:val="001C7459"/>
    <w:rsid w:val="001C77DC"/>
    <w:rsid w:val="001C7812"/>
    <w:rsid w:val="001D01A7"/>
    <w:rsid w:val="001D1A0C"/>
    <w:rsid w:val="001D25B5"/>
    <w:rsid w:val="001D3733"/>
    <w:rsid w:val="001D5564"/>
    <w:rsid w:val="001D5833"/>
    <w:rsid w:val="001D62CA"/>
    <w:rsid w:val="001D73F3"/>
    <w:rsid w:val="001D74D3"/>
    <w:rsid w:val="001D7FA7"/>
    <w:rsid w:val="001D7FF2"/>
    <w:rsid w:val="001E05B3"/>
    <w:rsid w:val="001E09AD"/>
    <w:rsid w:val="001E11B4"/>
    <w:rsid w:val="001E11BC"/>
    <w:rsid w:val="001E1382"/>
    <w:rsid w:val="001E1C5B"/>
    <w:rsid w:val="001E2C0C"/>
    <w:rsid w:val="001E33D2"/>
    <w:rsid w:val="001E350F"/>
    <w:rsid w:val="001E3A0B"/>
    <w:rsid w:val="001E3F87"/>
    <w:rsid w:val="001E52FA"/>
    <w:rsid w:val="001E54C6"/>
    <w:rsid w:val="001E5608"/>
    <w:rsid w:val="001E76E0"/>
    <w:rsid w:val="001E7885"/>
    <w:rsid w:val="001F0807"/>
    <w:rsid w:val="001F1328"/>
    <w:rsid w:val="001F17F3"/>
    <w:rsid w:val="001F1E08"/>
    <w:rsid w:val="001F3574"/>
    <w:rsid w:val="001F376E"/>
    <w:rsid w:val="001F3BB6"/>
    <w:rsid w:val="001F3C4B"/>
    <w:rsid w:val="001F4C0D"/>
    <w:rsid w:val="001F5225"/>
    <w:rsid w:val="001F5990"/>
    <w:rsid w:val="001F6399"/>
    <w:rsid w:val="001F6636"/>
    <w:rsid w:val="001F7468"/>
    <w:rsid w:val="00202C3E"/>
    <w:rsid w:val="002043AD"/>
    <w:rsid w:val="00204415"/>
    <w:rsid w:val="00204489"/>
    <w:rsid w:val="00204EE8"/>
    <w:rsid w:val="002063FA"/>
    <w:rsid w:val="002068C1"/>
    <w:rsid w:val="00207343"/>
    <w:rsid w:val="00207B32"/>
    <w:rsid w:val="00207B88"/>
    <w:rsid w:val="00210468"/>
    <w:rsid w:val="00210A98"/>
    <w:rsid w:val="00210B18"/>
    <w:rsid w:val="00210DDA"/>
    <w:rsid w:val="00211315"/>
    <w:rsid w:val="0021228F"/>
    <w:rsid w:val="00213C6B"/>
    <w:rsid w:val="002154BF"/>
    <w:rsid w:val="00215987"/>
    <w:rsid w:val="00216044"/>
    <w:rsid w:val="0021632C"/>
    <w:rsid w:val="0021664F"/>
    <w:rsid w:val="0021680B"/>
    <w:rsid w:val="002170C2"/>
    <w:rsid w:val="00217215"/>
    <w:rsid w:val="00217B74"/>
    <w:rsid w:val="00220D21"/>
    <w:rsid w:val="00220DF7"/>
    <w:rsid w:val="00221000"/>
    <w:rsid w:val="0022114B"/>
    <w:rsid w:val="0022166F"/>
    <w:rsid w:val="00221BE6"/>
    <w:rsid w:val="00221F58"/>
    <w:rsid w:val="002223AE"/>
    <w:rsid w:val="0022269F"/>
    <w:rsid w:val="002233B2"/>
    <w:rsid w:val="00223E00"/>
    <w:rsid w:val="0022541C"/>
    <w:rsid w:val="00225662"/>
    <w:rsid w:val="00225D46"/>
    <w:rsid w:val="002264EE"/>
    <w:rsid w:val="00230B2A"/>
    <w:rsid w:val="00231041"/>
    <w:rsid w:val="002318E8"/>
    <w:rsid w:val="00231C42"/>
    <w:rsid w:val="00232483"/>
    <w:rsid w:val="002327D5"/>
    <w:rsid w:val="00233568"/>
    <w:rsid w:val="002336A3"/>
    <w:rsid w:val="00233706"/>
    <w:rsid w:val="00233BF5"/>
    <w:rsid w:val="002345C3"/>
    <w:rsid w:val="002347BF"/>
    <w:rsid w:val="002348B6"/>
    <w:rsid w:val="00234A3A"/>
    <w:rsid w:val="00234C9B"/>
    <w:rsid w:val="00235D5F"/>
    <w:rsid w:val="00237583"/>
    <w:rsid w:val="002377AE"/>
    <w:rsid w:val="00240DC1"/>
    <w:rsid w:val="002420FA"/>
    <w:rsid w:val="0024214E"/>
    <w:rsid w:val="00243B1B"/>
    <w:rsid w:val="0024417D"/>
    <w:rsid w:val="002449D3"/>
    <w:rsid w:val="0024568D"/>
    <w:rsid w:val="00246913"/>
    <w:rsid w:val="00247BB8"/>
    <w:rsid w:val="00251182"/>
    <w:rsid w:val="00251409"/>
    <w:rsid w:val="00252280"/>
    <w:rsid w:val="00252ECA"/>
    <w:rsid w:val="00253223"/>
    <w:rsid w:val="002542A0"/>
    <w:rsid w:val="002548EC"/>
    <w:rsid w:val="0025576F"/>
    <w:rsid w:val="00257428"/>
    <w:rsid w:val="00257F12"/>
    <w:rsid w:val="00260696"/>
    <w:rsid w:val="00260893"/>
    <w:rsid w:val="00260D3E"/>
    <w:rsid w:val="002612B7"/>
    <w:rsid w:val="0026215B"/>
    <w:rsid w:val="00262C8A"/>
    <w:rsid w:val="00262F5D"/>
    <w:rsid w:val="00263945"/>
    <w:rsid w:val="0026406F"/>
    <w:rsid w:val="002643D3"/>
    <w:rsid w:val="00264D00"/>
    <w:rsid w:val="002652C4"/>
    <w:rsid w:val="00265592"/>
    <w:rsid w:val="00266B4F"/>
    <w:rsid w:val="00266BF7"/>
    <w:rsid w:val="00267753"/>
    <w:rsid w:val="00270A71"/>
    <w:rsid w:val="00270AA9"/>
    <w:rsid w:val="00270DB7"/>
    <w:rsid w:val="002720C9"/>
    <w:rsid w:val="00272978"/>
    <w:rsid w:val="002736DD"/>
    <w:rsid w:val="00274375"/>
    <w:rsid w:val="00274421"/>
    <w:rsid w:val="00274848"/>
    <w:rsid w:val="00274A01"/>
    <w:rsid w:val="002754FB"/>
    <w:rsid w:val="002759B6"/>
    <w:rsid w:val="00276B2F"/>
    <w:rsid w:val="00276E62"/>
    <w:rsid w:val="002770CE"/>
    <w:rsid w:val="0027772A"/>
    <w:rsid w:val="002777D8"/>
    <w:rsid w:val="002803E8"/>
    <w:rsid w:val="002806BE"/>
    <w:rsid w:val="0028070F"/>
    <w:rsid w:val="00281B84"/>
    <w:rsid w:val="00281BEA"/>
    <w:rsid w:val="00283170"/>
    <w:rsid w:val="002841C6"/>
    <w:rsid w:val="00284A08"/>
    <w:rsid w:val="00284F66"/>
    <w:rsid w:val="0028512D"/>
    <w:rsid w:val="002856CF"/>
    <w:rsid w:val="00285A3A"/>
    <w:rsid w:val="00286B59"/>
    <w:rsid w:val="00287564"/>
    <w:rsid w:val="00287823"/>
    <w:rsid w:val="0028798A"/>
    <w:rsid w:val="00292495"/>
    <w:rsid w:val="0029440D"/>
    <w:rsid w:val="002945C8"/>
    <w:rsid w:val="002957CA"/>
    <w:rsid w:val="00295B9F"/>
    <w:rsid w:val="00295F04"/>
    <w:rsid w:val="00295FE4"/>
    <w:rsid w:val="00296C69"/>
    <w:rsid w:val="002977F2"/>
    <w:rsid w:val="002A12E8"/>
    <w:rsid w:val="002A12EF"/>
    <w:rsid w:val="002A154D"/>
    <w:rsid w:val="002A16B2"/>
    <w:rsid w:val="002A1E0C"/>
    <w:rsid w:val="002A2315"/>
    <w:rsid w:val="002A34AD"/>
    <w:rsid w:val="002A3876"/>
    <w:rsid w:val="002A3897"/>
    <w:rsid w:val="002A39AD"/>
    <w:rsid w:val="002A3CCD"/>
    <w:rsid w:val="002A51C7"/>
    <w:rsid w:val="002A56B6"/>
    <w:rsid w:val="002A5B15"/>
    <w:rsid w:val="002A5DC1"/>
    <w:rsid w:val="002A5FFE"/>
    <w:rsid w:val="002A6255"/>
    <w:rsid w:val="002A641A"/>
    <w:rsid w:val="002A66E7"/>
    <w:rsid w:val="002A6C28"/>
    <w:rsid w:val="002A6C2F"/>
    <w:rsid w:val="002A77F1"/>
    <w:rsid w:val="002B024D"/>
    <w:rsid w:val="002B3A64"/>
    <w:rsid w:val="002B4489"/>
    <w:rsid w:val="002B5542"/>
    <w:rsid w:val="002B5ADA"/>
    <w:rsid w:val="002B6F9B"/>
    <w:rsid w:val="002B77B6"/>
    <w:rsid w:val="002B7D28"/>
    <w:rsid w:val="002C042F"/>
    <w:rsid w:val="002C1557"/>
    <w:rsid w:val="002C1D14"/>
    <w:rsid w:val="002C1E61"/>
    <w:rsid w:val="002C2721"/>
    <w:rsid w:val="002C37C5"/>
    <w:rsid w:val="002C3843"/>
    <w:rsid w:val="002C38C4"/>
    <w:rsid w:val="002C3E64"/>
    <w:rsid w:val="002C4D00"/>
    <w:rsid w:val="002C5074"/>
    <w:rsid w:val="002C5A86"/>
    <w:rsid w:val="002C6090"/>
    <w:rsid w:val="002C6155"/>
    <w:rsid w:val="002C6157"/>
    <w:rsid w:val="002C7AC6"/>
    <w:rsid w:val="002C7B7E"/>
    <w:rsid w:val="002D02E9"/>
    <w:rsid w:val="002D05D3"/>
    <w:rsid w:val="002D138F"/>
    <w:rsid w:val="002D15D9"/>
    <w:rsid w:val="002D1C2C"/>
    <w:rsid w:val="002D516F"/>
    <w:rsid w:val="002D5BF0"/>
    <w:rsid w:val="002D5E40"/>
    <w:rsid w:val="002D68BB"/>
    <w:rsid w:val="002D7B0C"/>
    <w:rsid w:val="002E0D48"/>
    <w:rsid w:val="002E259C"/>
    <w:rsid w:val="002E294E"/>
    <w:rsid w:val="002E46A8"/>
    <w:rsid w:val="002E4915"/>
    <w:rsid w:val="002E4FC6"/>
    <w:rsid w:val="002E5858"/>
    <w:rsid w:val="002E6056"/>
    <w:rsid w:val="002E7F5A"/>
    <w:rsid w:val="002F052E"/>
    <w:rsid w:val="002F0B6F"/>
    <w:rsid w:val="002F2009"/>
    <w:rsid w:val="002F20D4"/>
    <w:rsid w:val="002F3337"/>
    <w:rsid w:val="002F3468"/>
    <w:rsid w:val="002F4343"/>
    <w:rsid w:val="002F4938"/>
    <w:rsid w:val="002F51B9"/>
    <w:rsid w:val="002F5508"/>
    <w:rsid w:val="002F64BC"/>
    <w:rsid w:val="002F6AC3"/>
    <w:rsid w:val="003001BE"/>
    <w:rsid w:val="003006BF"/>
    <w:rsid w:val="003009D3"/>
    <w:rsid w:val="00301C2A"/>
    <w:rsid w:val="003025AB"/>
    <w:rsid w:val="00304547"/>
    <w:rsid w:val="00304F8D"/>
    <w:rsid w:val="00305248"/>
    <w:rsid w:val="003056B1"/>
    <w:rsid w:val="00305D97"/>
    <w:rsid w:val="00306D11"/>
    <w:rsid w:val="00310547"/>
    <w:rsid w:val="003106A3"/>
    <w:rsid w:val="0031139F"/>
    <w:rsid w:val="00311AD2"/>
    <w:rsid w:val="003122AC"/>
    <w:rsid w:val="00312702"/>
    <w:rsid w:val="0031284B"/>
    <w:rsid w:val="00312988"/>
    <w:rsid w:val="00313141"/>
    <w:rsid w:val="00313AE2"/>
    <w:rsid w:val="00314388"/>
    <w:rsid w:val="003154BE"/>
    <w:rsid w:val="00316258"/>
    <w:rsid w:val="00316E15"/>
    <w:rsid w:val="003175F7"/>
    <w:rsid w:val="00320055"/>
    <w:rsid w:val="00320A72"/>
    <w:rsid w:val="00321081"/>
    <w:rsid w:val="003210D4"/>
    <w:rsid w:val="00321C5F"/>
    <w:rsid w:val="00321C86"/>
    <w:rsid w:val="00321D88"/>
    <w:rsid w:val="00323442"/>
    <w:rsid w:val="00324F85"/>
    <w:rsid w:val="00325368"/>
    <w:rsid w:val="00326A20"/>
    <w:rsid w:val="00327874"/>
    <w:rsid w:val="00327900"/>
    <w:rsid w:val="00331334"/>
    <w:rsid w:val="0033160C"/>
    <w:rsid w:val="00331996"/>
    <w:rsid w:val="00332628"/>
    <w:rsid w:val="0033317B"/>
    <w:rsid w:val="00333E67"/>
    <w:rsid w:val="003350E8"/>
    <w:rsid w:val="003359FA"/>
    <w:rsid w:val="00337720"/>
    <w:rsid w:val="00337993"/>
    <w:rsid w:val="00341162"/>
    <w:rsid w:val="003421B5"/>
    <w:rsid w:val="00342460"/>
    <w:rsid w:val="003424B3"/>
    <w:rsid w:val="00343819"/>
    <w:rsid w:val="00344540"/>
    <w:rsid w:val="0034473F"/>
    <w:rsid w:val="003459F1"/>
    <w:rsid w:val="00346351"/>
    <w:rsid w:val="0034666F"/>
    <w:rsid w:val="00346DF7"/>
    <w:rsid w:val="00350D88"/>
    <w:rsid w:val="00351E36"/>
    <w:rsid w:val="003530D0"/>
    <w:rsid w:val="00353BB1"/>
    <w:rsid w:val="00353F8F"/>
    <w:rsid w:val="00353FC8"/>
    <w:rsid w:val="00356798"/>
    <w:rsid w:val="00356AAB"/>
    <w:rsid w:val="00357AE5"/>
    <w:rsid w:val="00357B90"/>
    <w:rsid w:val="00360125"/>
    <w:rsid w:val="00360498"/>
    <w:rsid w:val="00362CD8"/>
    <w:rsid w:val="00362F16"/>
    <w:rsid w:val="00363417"/>
    <w:rsid w:val="00363CC2"/>
    <w:rsid w:val="00364FF8"/>
    <w:rsid w:val="003664A6"/>
    <w:rsid w:val="00366601"/>
    <w:rsid w:val="00366BD8"/>
    <w:rsid w:val="00367820"/>
    <w:rsid w:val="00367BC9"/>
    <w:rsid w:val="0037027F"/>
    <w:rsid w:val="00372058"/>
    <w:rsid w:val="00372061"/>
    <w:rsid w:val="003730AF"/>
    <w:rsid w:val="00373448"/>
    <w:rsid w:val="00373514"/>
    <w:rsid w:val="00373A16"/>
    <w:rsid w:val="003750F0"/>
    <w:rsid w:val="0037594A"/>
    <w:rsid w:val="003762D9"/>
    <w:rsid w:val="003776DC"/>
    <w:rsid w:val="003779FB"/>
    <w:rsid w:val="00377AF5"/>
    <w:rsid w:val="00380B92"/>
    <w:rsid w:val="0038109D"/>
    <w:rsid w:val="00381763"/>
    <w:rsid w:val="003832C7"/>
    <w:rsid w:val="00384454"/>
    <w:rsid w:val="00384610"/>
    <w:rsid w:val="0038746D"/>
    <w:rsid w:val="0038749C"/>
    <w:rsid w:val="00387A3F"/>
    <w:rsid w:val="00387B69"/>
    <w:rsid w:val="00387BC3"/>
    <w:rsid w:val="00390515"/>
    <w:rsid w:val="0039095A"/>
    <w:rsid w:val="003927BC"/>
    <w:rsid w:val="0039392E"/>
    <w:rsid w:val="00393CA3"/>
    <w:rsid w:val="00393ECD"/>
    <w:rsid w:val="003944D9"/>
    <w:rsid w:val="00395AE5"/>
    <w:rsid w:val="003973E7"/>
    <w:rsid w:val="0039792C"/>
    <w:rsid w:val="00397B65"/>
    <w:rsid w:val="00397F2C"/>
    <w:rsid w:val="003A06C2"/>
    <w:rsid w:val="003A0802"/>
    <w:rsid w:val="003A0CD5"/>
    <w:rsid w:val="003A1133"/>
    <w:rsid w:val="003A11F1"/>
    <w:rsid w:val="003A1233"/>
    <w:rsid w:val="003A171C"/>
    <w:rsid w:val="003A2DF6"/>
    <w:rsid w:val="003A3AA4"/>
    <w:rsid w:val="003A3BD9"/>
    <w:rsid w:val="003A4B9A"/>
    <w:rsid w:val="003A4C77"/>
    <w:rsid w:val="003A7F4C"/>
    <w:rsid w:val="003B05EB"/>
    <w:rsid w:val="003B2C5C"/>
    <w:rsid w:val="003B3342"/>
    <w:rsid w:val="003B35D9"/>
    <w:rsid w:val="003B3B52"/>
    <w:rsid w:val="003B3C59"/>
    <w:rsid w:val="003B3EA8"/>
    <w:rsid w:val="003B407C"/>
    <w:rsid w:val="003B685A"/>
    <w:rsid w:val="003B70E4"/>
    <w:rsid w:val="003B72B9"/>
    <w:rsid w:val="003B777B"/>
    <w:rsid w:val="003C0FE8"/>
    <w:rsid w:val="003C1CA2"/>
    <w:rsid w:val="003C2126"/>
    <w:rsid w:val="003C36C3"/>
    <w:rsid w:val="003C38C5"/>
    <w:rsid w:val="003C43F8"/>
    <w:rsid w:val="003C488E"/>
    <w:rsid w:val="003C4991"/>
    <w:rsid w:val="003C4CC9"/>
    <w:rsid w:val="003C4D2F"/>
    <w:rsid w:val="003C63E1"/>
    <w:rsid w:val="003C65D0"/>
    <w:rsid w:val="003D0FDC"/>
    <w:rsid w:val="003D1634"/>
    <w:rsid w:val="003D3C19"/>
    <w:rsid w:val="003D3D87"/>
    <w:rsid w:val="003D4344"/>
    <w:rsid w:val="003D584A"/>
    <w:rsid w:val="003D5BD9"/>
    <w:rsid w:val="003D6772"/>
    <w:rsid w:val="003D6925"/>
    <w:rsid w:val="003D6BA2"/>
    <w:rsid w:val="003E03A6"/>
    <w:rsid w:val="003E10DB"/>
    <w:rsid w:val="003E2D17"/>
    <w:rsid w:val="003E2FDC"/>
    <w:rsid w:val="003E325F"/>
    <w:rsid w:val="003E5171"/>
    <w:rsid w:val="003E51A9"/>
    <w:rsid w:val="003E7AA3"/>
    <w:rsid w:val="003F022B"/>
    <w:rsid w:val="003F06FF"/>
    <w:rsid w:val="003F11A9"/>
    <w:rsid w:val="003F139E"/>
    <w:rsid w:val="003F1676"/>
    <w:rsid w:val="003F2493"/>
    <w:rsid w:val="003F2950"/>
    <w:rsid w:val="003F33B7"/>
    <w:rsid w:val="003F3708"/>
    <w:rsid w:val="003F3DCA"/>
    <w:rsid w:val="003F3DD3"/>
    <w:rsid w:val="003F4F53"/>
    <w:rsid w:val="003F6985"/>
    <w:rsid w:val="003F7646"/>
    <w:rsid w:val="003F7D13"/>
    <w:rsid w:val="003F7EAE"/>
    <w:rsid w:val="00402644"/>
    <w:rsid w:val="00402E25"/>
    <w:rsid w:val="0040313B"/>
    <w:rsid w:val="00403500"/>
    <w:rsid w:val="00403821"/>
    <w:rsid w:val="004041BF"/>
    <w:rsid w:val="00404D52"/>
    <w:rsid w:val="00404D75"/>
    <w:rsid w:val="00405824"/>
    <w:rsid w:val="0041003E"/>
    <w:rsid w:val="0041099E"/>
    <w:rsid w:val="00410A97"/>
    <w:rsid w:val="00411761"/>
    <w:rsid w:val="004129B4"/>
    <w:rsid w:val="00414A99"/>
    <w:rsid w:val="00414F63"/>
    <w:rsid w:val="00415340"/>
    <w:rsid w:val="00415CA3"/>
    <w:rsid w:val="004177DC"/>
    <w:rsid w:val="00417E89"/>
    <w:rsid w:val="0042089E"/>
    <w:rsid w:val="00420F96"/>
    <w:rsid w:val="0042207E"/>
    <w:rsid w:val="004220B5"/>
    <w:rsid w:val="0042340D"/>
    <w:rsid w:val="00423569"/>
    <w:rsid w:val="00424B88"/>
    <w:rsid w:val="00426180"/>
    <w:rsid w:val="00426675"/>
    <w:rsid w:val="00426A34"/>
    <w:rsid w:val="00426C2D"/>
    <w:rsid w:val="004270D0"/>
    <w:rsid w:val="0042750B"/>
    <w:rsid w:val="004306BF"/>
    <w:rsid w:val="00430933"/>
    <w:rsid w:val="0043177C"/>
    <w:rsid w:val="00432A23"/>
    <w:rsid w:val="004335FD"/>
    <w:rsid w:val="00433648"/>
    <w:rsid w:val="004340CC"/>
    <w:rsid w:val="004346D2"/>
    <w:rsid w:val="00434B58"/>
    <w:rsid w:val="00434C53"/>
    <w:rsid w:val="004367D2"/>
    <w:rsid w:val="00436B5F"/>
    <w:rsid w:val="00440DB2"/>
    <w:rsid w:val="00441690"/>
    <w:rsid w:val="004421C2"/>
    <w:rsid w:val="004434B9"/>
    <w:rsid w:val="004435DA"/>
    <w:rsid w:val="004437E8"/>
    <w:rsid w:val="00443EEF"/>
    <w:rsid w:val="00443FD0"/>
    <w:rsid w:val="004449CD"/>
    <w:rsid w:val="00444E13"/>
    <w:rsid w:val="00445C7A"/>
    <w:rsid w:val="00446F62"/>
    <w:rsid w:val="00447FCB"/>
    <w:rsid w:val="00450693"/>
    <w:rsid w:val="00451357"/>
    <w:rsid w:val="004518FE"/>
    <w:rsid w:val="004534A5"/>
    <w:rsid w:val="00453507"/>
    <w:rsid w:val="00453CF5"/>
    <w:rsid w:val="00453E59"/>
    <w:rsid w:val="00454262"/>
    <w:rsid w:val="00454B7A"/>
    <w:rsid w:val="004556CA"/>
    <w:rsid w:val="00455D3E"/>
    <w:rsid w:val="00455F4E"/>
    <w:rsid w:val="00457129"/>
    <w:rsid w:val="0045742A"/>
    <w:rsid w:val="00461B7A"/>
    <w:rsid w:val="004628E3"/>
    <w:rsid w:val="00463B85"/>
    <w:rsid w:val="00463DF0"/>
    <w:rsid w:val="00464477"/>
    <w:rsid w:val="00464863"/>
    <w:rsid w:val="004654E8"/>
    <w:rsid w:val="00465680"/>
    <w:rsid w:val="00465774"/>
    <w:rsid w:val="00465C17"/>
    <w:rsid w:val="00465EE9"/>
    <w:rsid w:val="00466AA1"/>
    <w:rsid w:val="00466AC0"/>
    <w:rsid w:val="00466C21"/>
    <w:rsid w:val="0046708B"/>
    <w:rsid w:val="004678CC"/>
    <w:rsid w:val="00467A31"/>
    <w:rsid w:val="00467AAD"/>
    <w:rsid w:val="00470380"/>
    <w:rsid w:val="0047053F"/>
    <w:rsid w:val="00470EFB"/>
    <w:rsid w:val="00472D45"/>
    <w:rsid w:val="00472E2C"/>
    <w:rsid w:val="00473FCD"/>
    <w:rsid w:val="0047436D"/>
    <w:rsid w:val="0047572D"/>
    <w:rsid w:val="00475813"/>
    <w:rsid w:val="00475A24"/>
    <w:rsid w:val="00475F5C"/>
    <w:rsid w:val="004760BF"/>
    <w:rsid w:val="0047611B"/>
    <w:rsid w:val="004763A2"/>
    <w:rsid w:val="00476538"/>
    <w:rsid w:val="0047676E"/>
    <w:rsid w:val="00476D37"/>
    <w:rsid w:val="00477057"/>
    <w:rsid w:val="004772EA"/>
    <w:rsid w:val="004773E5"/>
    <w:rsid w:val="004777CA"/>
    <w:rsid w:val="004804E8"/>
    <w:rsid w:val="004806D4"/>
    <w:rsid w:val="00480C75"/>
    <w:rsid w:val="00481C50"/>
    <w:rsid w:val="00482FBA"/>
    <w:rsid w:val="00483683"/>
    <w:rsid w:val="00483F94"/>
    <w:rsid w:val="004840FF"/>
    <w:rsid w:val="004863BB"/>
    <w:rsid w:val="004866B1"/>
    <w:rsid w:val="00487136"/>
    <w:rsid w:val="004878C7"/>
    <w:rsid w:val="00487A1A"/>
    <w:rsid w:val="00491693"/>
    <w:rsid w:val="0049296E"/>
    <w:rsid w:val="00492BDB"/>
    <w:rsid w:val="00494121"/>
    <w:rsid w:val="0049459A"/>
    <w:rsid w:val="004953DF"/>
    <w:rsid w:val="004958CD"/>
    <w:rsid w:val="00495CB3"/>
    <w:rsid w:val="00496600"/>
    <w:rsid w:val="004968C4"/>
    <w:rsid w:val="0049756C"/>
    <w:rsid w:val="004A0684"/>
    <w:rsid w:val="004A0C45"/>
    <w:rsid w:val="004A1CE1"/>
    <w:rsid w:val="004A209F"/>
    <w:rsid w:val="004A20C5"/>
    <w:rsid w:val="004A2242"/>
    <w:rsid w:val="004A2575"/>
    <w:rsid w:val="004A28D6"/>
    <w:rsid w:val="004A2937"/>
    <w:rsid w:val="004A2CCE"/>
    <w:rsid w:val="004A38DB"/>
    <w:rsid w:val="004A4E3C"/>
    <w:rsid w:val="004B1323"/>
    <w:rsid w:val="004B224E"/>
    <w:rsid w:val="004B232F"/>
    <w:rsid w:val="004B458E"/>
    <w:rsid w:val="004B500A"/>
    <w:rsid w:val="004B5E74"/>
    <w:rsid w:val="004B755E"/>
    <w:rsid w:val="004B77D5"/>
    <w:rsid w:val="004C21A9"/>
    <w:rsid w:val="004C3770"/>
    <w:rsid w:val="004C41EF"/>
    <w:rsid w:val="004C4756"/>
    <w:rsid w:val="004C4775"/>
    <w:rsid w:val="004C7CCD"/>
    <w:rsid w:val="004D0ABF"/>
    <w:rsid w:val="004D109A"/>
    <w:rsid w:val="004D176E"/>
    <w:rsid w:val="004D1C6F"/>
    <w:rsid w:val="004D207F"/>
    <w:rsid w:val="004D21D4"/>
    <w:rsid w:val="004D2788"/>
    <w:rsid w:val="004D3328"/>
    <w:rsid w:val="004D34DA"/>
    <w:rsid w:val="004D411F"/>
    <w:rsid w:val="004D5F3C"/>
    <w:rsid w:val="004D662E"/>
    <w:rsid w:val="004D6D4A"/>
    <w:rsid w:val="004E1890"/>
    <w:rsid w:val="004E2D01"/>
    <w:rsid w:val="004E2D1E"/>
    <w:rsid w:val="004E2D5E"/>
    <w:rsid w:val="004E39AF"/>
    <w:rsid w:val="004E3BFD"/>
    <w:rsid w:val="004E405E"/>
    <w:rsid w:val="004E4BDE"/>
    <w:rsid w:val="004E5776"/>
    <w:rsid w:val="004E59D8"/>
    <w:rsid w:val="004E5F7E"/>
    <w:rsid w:val="004E713F"/>
    <w:rsid w:val="004F0442"/>
    <w:rsid w:val="004F0C10"/>
    <w:rsid w:val="004F1731"/>
    <w:rsid w:val="004F1A3A"/>
    <w:rsid w:val="004F1DE3"/>
    <w:rsid w:val="004F203E"/>
    <w:rsid w:val="004F20F9"/>
    <w:rsid w:val="004F28F7"/>
    <w:rsid w:val="004F2EAA"/>
    <w:rsid w:val="004F2FAA"/>
    <w:rsid w:val="004F303C"/>
    <w:rsid w:val="004F33D7"/>
    <w:rsid w:val="004F484A"/>
    <w:rsid w:val="004F51EC"/>
    <w:rsid w:val="004F5615"/>
    <w:rsid w:val="004F64E1"/>
    <w:rsid w:val="004F7025"/>
    <w:rsid w:val="004F74F3"/>
    <w:rsid w:val="005000C2"/>
    <w:rsid w:val="005004DC"/>
    <w:rsid w:val="00500791"/>
    <w:rsid w:val="0050082D"/>
    <w:rsid w:val="00501845"/>
    <w:rsid w:val="005019C6"/>
    <w:rsid w:val="00501B79"/>
    <w:rsid w:val="00501D94"/>
    <w:rsid w:val="00501E15"/>
    <w:rsid w:val="00502D47"/>
    <w:rsid w:val="00503382"/>
    <w:rsid w:val="00503FBB"/>
    <w:rsid w:val="00504766"/>
    <w:rsid w:val="00504954"/>
    <w:rsid w:val="00504ECE"/>
    <w:rsid w:val="0050551F"/>
    <w:rsid w:val="005060C8"/>
    <w:rsid w:val="005062B0"/>
    <w:rsid w:val="00506F2A"/>
    <w:rsid w:val="00511888"/>
    <w:rsid w:val="00512B54"/>
    <w:rsid w:val="00512E87"/>
    <w:rsid w:val="00513EFF"/>
    <w:rsid w:val="00514B70"/>
    <w:rsid w:val="00514D42"/>
    <w:rsid w:val="005155F2"/>
    <w:rsid w:val="00517F95"/>
    <w:rsid w:val="00520DD1"/>
    <w:rsid w:val="00521A47"/>
    <w:rsid w:val="00521CA1"/>
    <w:rsid w:val="005235E4"/>
    <w:rsid w:val="005236E2"/>
    <w:rsid w:val="00523B8B"/>
    <w:rsid w:val="00526813"/>
    <w:rsid w:val="0052727E"/>
    <w:rsid w:val="00527296"/>
    <w:rsid w:val="00527778"/>
    <w:rsid w:val="0053096D"/>
    <w:rsid w:val="00530C23"/>
    <w:rsid w:val="0053142F"/>
    <w:rsid w:val="00531B86"/>
    <w:rsid w:val="00532606"/>
    <w:rsid w:val="00533F72"/>
    <w:rsid w:val="00534685"/>
    <w:rsid w:val="00534A46"/>
    <w:rsid w:val="00534F54"/>
    <w:rsid w:val="0053575C"/>
    <w:rsid w:val="00535F15"/>
    <w:rsid w:val="005362E0"/>
    <w:rsid w:val="005367AF"/>
    <w:rsid w:val="0053697E"/>
    <w:rsid w:val="00536AF4"/>
    <w:rsid w:val="00537F3F"/>
    <w:rsid w:val="0054007B"/>
    <w:rsid w:val="00540309"/>
    <w:rsid w:val="00540827"/>
    <w:rsid w:val="00540BE0"/>
    <w:rsid w:val="00540FDD"/>
    <w:rsid w:val="0054276D"/>
    <w:rsid w:val="00543F65"/>
    <w:rsid w:val="00544078"/>
    <w:rsid w:val="00544139"/>
    <w:rsid w:val="00545338"/>
    <w:rsid w:val="0054545D"/>
    <w:rsid w:val="005466E6"/>
    <w:rsid w:val="00546E62"/>
    <w:rsid w:val="00547B97"/>
    <w:rsid w:val="00552280"/>
    <w:rsid w:val="00552754"/>
    <w:rsid w:val="005529BF"/>
    <w:rsid w:val="005531BD"/>
    <w:rsid w:val="00554E31"/>
    <w:rsid w:val="005553DC"/>
    <w:rsid w:val="005556A9"/>
    <w:rsid w:val="00556B37"/>
    <w:rsid w:val="00556B3A"/>
    <w:rsid w:val="00556C14"/>
    <w:rsid w:val="00556E71"/>
    <w:rsid w:val="00556EE5"/>
    <w:rsid w:val="00557131"/>
    <w:rsid w:val="0055735E"/>
    <w:rsid w:val="00557A13"/>
    <w:rsid w:val="00557D6A"/>
    <w:rsid w:val="00557DA6"/>
    <w:rsid w:val="0056000B"/>
    <w:rsid w:val="00561D55"/>
    <w:rsid w:val="00561D9D"/>
    <w:rsid w:val="005634D0"/>
    <w:rsid w:val="00564375"/>
    <w:rsid w:val="005649C7"/>
    <w:rsid w:val="00565145"/>
    <w:rsid w:val="00565DBD"/>
    <w:rsid w:val="00566202"/>
    <w:rsid w:val="00566969"/>
    <w:rsid w:val="00566B9E"/>
    <w:rsid w:val="0056724D"/>
    <w:rsid w:val="005678C8"/>
    <w:rsid w:val="005704C9"/>
    <w:rsid w:val="00570A2A"/>
    <w:rsid w:val="00570FD9"/>
    <w:rsid w:val="00571214"/>
    <w:rsid w:val="00572242"/>
    <w:rsid w:val="005723AD"/>
    <w:rsid w:val="005729A7"/>
    <w:rsid w:val="00572C64"/>
    <w:rsid w:val="00573205"/>
    <w:rsid w:val="005732C2"/>
    <w:rsid w:val="0057386F"/>
    <w:rsid w:val="00573B3E"/>
    <w:rsid w:val="0057404C"/>
    <w:rsid w:val="00574E0D"/>
    <w:rsid w:val="00574FFA"/>
    <w:rsid w:val="00575458"/>
    <w:rsid w:val="00576497"/>
    <w:rsid w:val="0057668C"/>
    <w:rsid w:val="00576EDC"/>
    <w:rsid w:val="0058012A"/>
    <w:rsid w:val="00580F8A"/>
    <w:rsid w:val="00581471"/>
    <w:rsid w:val="005817B8"/>
    <w:rsid w:val="005837B9"/>
    <w:rsid w:val="005838DE"/>
    <w:rsid w:val="00583D97"/>
    <w:rsid w:val="005848F9"/>
    <w:rsid w:val="00584985"/>
    <w:rsid w:val="00584B26"/>
    <w:rsid w:val="005870A5"/>
    <w:rsid w:val="005870B6"/>
    <w:rsid w:val="0058739F"/>
    <w:rsid w:val="00587B01"/>
    <w:rsid w:val="005909BA"/>
    <w:rsid w:val="00590B58"/>
    <w:rsid w:val="00591B2E"/>
    <w:rsid w:val="00591C13"/>
    <w:rsid w:val="00591F19"/>
    <w:rsid w:val="005945EA"/>
    <w:rsid w:val="00595987"/>
    <w:rsid w:val="00597826"/>
    <w:rsid w:val="005A2602"/>
    <w:rsid w:val="005A2E16"/>
    <w:rsid w:val="005A464F"/>
    <w:rsid w:val="005A4F4C"/>
    <w:rsid w:val="005A7E0C"/>
    <w:rsid w:val="005A7F95"/>
    <w:rsid w:val="005B0872"/>
    <w:rsid w:val="005B0AF8"/>
    <w:rsid w:val="005B0C92"/>
    <w:rsid w:val="005B1144"/>
    <w:rsid w:val="005B1F2A"/>
    <w:rsid w:val="005B2AAF"/>
    <w:rsid w:val="005B406B"/>
    <w:rsid w:val="005B6DDC"/>
    <w:rsid w:val="005B709B"/>
    <w:rsid w:val="005B7379"/>
    <w:rsid w:val="005C04FB"/>
    <w:rsid w:val="005C0A31"/>
    <w:rsid w:val="005C0AF2"/>
    <w:rsid w:val="005C18FD"/>
    <w:rsid w:val="005C1CC4"/>
    <w:rsid w:val="005C23F9"/>
    <w:rsid w:val="005C3D79"/>
    <w:rsid w:val="005C4000"/>
    <w:rsid w:val="005C53C9"/>
    <w:rsid w:val="005C5724"/>
    <w:rsid w:val="005C6701"/>
    <w:rsid w:val="005C6782"/>
    <w:rsid w:val="005C6BBC"/>
    <w:rsid w:val="005C716C"/>
    <w:rsid w:val="005C7DB4"/>
    <w:rsid w:val="005D17A7"/>
    <w:rsid w:val="005D1D15"/>
    <w:rsid w:val="005D1ECB"/>
    <w:rsid w:val="005D261F"/>
    <w:rsid w:val="005D28F1"/>
    <w:rsid w:val="005D447F"/>
    <w:rsid w:val="005D4E6D"/>
    <w:rsid w:val="005D4E96"/>
    <w:rsid w:val="005D56CA"/>
    <w:rsid w:val="005D5E48"/>
    <w:rsid w:val="005D5E7E"/>
    <w:rsid w:val="005D62A0"/>
    <w:rsid w:val="005D6464"/>
    <w:rsid w:val="005D74F4"/>
    <w:rsid w:val="005E02E9"/>
    <w:rsid w:val="005E040F"/>
    <w:rsid w:val="005E087E"/>
    <w:rsid w:val="005E0FD3"/>
    <w:rsid w:val="005E195C"/>
    <w:rsid w:val="005E1F75"/>
    <w:rsid w:val="005E4B4D"/>
    <w:rsid w:val="005E6775"/>
    <w:rsid w:val="005E7609"/>
    <w:rsid w:val="005E78D4"/>
    <w:rsid w:val="005E7AA9"/>
    <w:rsid w:val="005F019B"/>
    <w:rsid w:val="005F0F25"/>
    <w:rsid w:val="005F13DD"/>
    <w:rsid w:val="005F1840"/>
    <w:rsid w:val="005F1907"/>
    <w:rsid w:val="005F19E9"/>
    <w:rsid w:val="005F2334"/>
    <w:rsid w:val="005F36A7"/>
    <w:rsid w:val="005F42DD"/>
    <w:rsid w:val="005F4BA8"/>
    <w:rsid w:val="005F6A32"/>
    <w:rsid w:val="005F7B1B"/>
    <w:rsid w:val="0060046D"/>
    <w:rsid w:val="00600E25"/>
    <w:rsid w:val="00604C9E"/>
    <w:rsid w:val="00604EF7"/>
    <w:rsid w:val="00605498"/>
    <w:rsid w:val="00605F4C"/>
    <w:rsid w:val="0060657D"/>
    <w:rsid w:val="006066FC"/>
    <w:rsid w:val="00606925"/>
    <w:rsid w:val="00606E89"/>
    <w:rsid w:val="006072E6"/>
    <w:rsid w:val="00610258"/>
    <w:rsid w:val="006109E6"/>
    <w:rsid w:val="00611B63"/>
    <w:rsid w:val="00611CA8"/>
    <w:rsid w:val="00612764"/>
    <w:rsid w:val="0061290A"/>
    <w:rsid w:val="00614875"/>
    <w:rsid w:val="00614CDE"/>
    <w:rsid w:val="0061580E"/>
    <w:rsid w:val="006172BA"/>
    <w:rsid w:val="0061764A"/>
    <w:rsid w:val="00617946"/>
    <w:rsid w:val="006200A5"/>
    <w:rsid w:val="006227AB"/>
    <w:rsid w:val="006236A0"/>
    <w:rsid w:val="006239AB"/>
    <w:rsid w:val="006249DD"/>
    <w:rsid w:val="00624D38"/>
    <w:rsid w:val="00624F17"/>
    <w:rsid w:val="006253D0"/>
    <w:rsid w:val="00625449"/>
    <w:rsid w:val="0062566D"/>
    <w:rsid w:val="00625B05"/>
    <w:rsid w:val="00625D6B"/>
    <w:rsid w:val="00627EC9"/>
    <w:rsid w:val="00630186"/>
    <w:rsid w:val="0063029B"/>
    <w:rsid w:val="0063056F"/>
    <w:rsid w:val="00630B0B"/>
    <w:rsid w:val="00631547"/>
    <w:rsid w:val="00631F4D"/>
    <w:rsid w:val="0063289F"/>
    <w:rsid w:val="006339BB"/>
    <w:rsid w:val="00634338"/>
    <w:rsid w:val="006348C8"/>
    <w:rsid w:val="00635966"/>
    <w:rsid w:val="00636263"/>
    <w:rsid w:val="00637BBC"/>
    <w:rsid w:val="00637C27"/>
    <w:rsid w:val="006406A9"/>
    <w:rsid w:val="0064141B"/>
    <w:rsid w:val="0064150C"/>
    <w:rsid w:val="00641FDF"/>
    <w:rsid w:val="00642875"/>
    <w:rsid w:val="00642D56"/>
    <w:rsid w:val="00642F83"/>
    <w:rsid w:val="0064346C"/>
    <w:rsid w:val="00643F42"/>
    <w:rsid w:val="00644807"/>
    <w:rsid w:val="006465B1"/>
    <w:rsid w:val="00646EAE"/>
    <w:rsid w:val="00647A0D"/>
    <w:rsid w:val="00647AF2"/>
    <w:rsid w:val="00650C66"/>
    <w:rsid w:val="00650D31"/>
    <w:rsid w:val="00651172"/>
    <w:rsid w:val="00651451"/>
    <w:rsid w:val="00652C60"/>
    <w:rsid w:val="00654A24"/>
    <w:rsid w:val="00656696"/>
    <w:rsid w:val="00656770"/>
    <w:rsid w:val="006578D3"/>
    <w:rsid w:val="00657C3D"/>
    <w:rsid w:val="006605BA"/>
    <w:rsid w:val="00660AAB"/>
    <w:rsid w:val="00660BED"/>
    <w:rsid w:val="00661633"/>
    <w:rsid w:val="00662C08"/>
    <w:rsid w:val="0066395F"/>
    <w:rsid w:val="00663E58"/>
    <w:rsid w:val="0066455A"/>
    <w:rsid w:val="00665E06"/>
    <w:rsid w:val="00665EC5"/>
    <w:rsid w:val="00666C23"/>
    <w:rsid w:val="00667BF3"/>
    <w:rsid w:val="00670ABD"/>
    <w:rsid w:val="00670C0E"/>
    <w:rsid w:val="00670C67"/>
    <w:rsid w:val="00671374"/>
    <w:rsid w:val="00671675"/>
    <w:rsid w:val="00672CE1"/>
    <w:rsid w:val="00673103"/>
    <w:rsid w:val="0067373C"/>
    <w:rsid w:val="00674065"/>
    <w:rsid w:val="0067495F"/>
    <w:rsid w:val="00674B36"/>
    <w:rsid w:val="006751EA"/>
    <w:rsid w:val="00675540"/>
    <w:rsid w:val="006758F5"/>
    <w:rsid w:val="00675C3F"/>
    <w:rsid w:val="006773AA"/>
    <w:rsid w:val="0068130B"/>
    <w:rsid w:val="00681BD4"/>
    <w:rsid w:val="0068242B"/>
    <w:rsid w:val="00682710"/>
    <w:rsid w:val="00682E70"/>
    <w:rsid w:val="0068333D"/>
    <w:rsid w:val="006839A3"/>
    <w:rsid w:val="00684EBD"/>
    <w:rsid w:val="0068544D"/>
    <w:rsid w:val="00685A17"/>
    <w:rsid w:val="00686587"/>
    <w:rsid w:val="00686E0E"/>
    <w:rsid w:val="00690F20"/>
    <w:rsid w:val="006919E9"/>
    <w:rsid w:val="00691FB0"/>
    <w:rsid w:val="00692193"/>
    <w:rsid w:val="00692BFD"/>
    <w:rsid w:val="00693499"/>
    <w:rsid w:val="00694868"/>
    <w:rsid w:val="00694A01"/>
    <w:rsid w:val="006957C2"/>
    <w:rsid w:val="00695F3E"/>
    <w:rsid w:val="0069604D"/>
    <w:rsid w:val="00696BC7"/>
    <w:rsid w:val="006A08EF"/>
    <w:rsid w:val="006A0DD1"/>
    <w:rsid w:val="006A1124"/>
    <w:rsid w:val="006A15B4"/>
    <w:rsid w:val="006A293B"/>
    <w:rsid w:val="006A40D3"/>
    <w:rsid w:val="006A4244"/>
    <w:rsid w:val="006A5125"/>
    <w:rsid w:val="006A5153"/>
    <w:rsid w:val="006A5D77"/>
    <w:rsid w:val="006A5DC6"/>
    <w:rsid w:val="006A7019"/>
    <w:rsid w:val="006B04D1"/>
    <w:rsid w:val="006B0603"/>
    <w:rsid w:val="006B0622"/>
    <w:rsid w:val="006B0827"/>
    <w:rsid w:val="006B0D8B"/>
    <w:rsid w:val="006B2B01"/>
    <w:rsid w:val="006B3963"/>
    <w:rsid w:val="006B43EA"/>
    <w:rsid w:val="006B4EBD"/>
    <w:rsid w:val="006B4F19"/>
    <w:rsid w:val="006B50D0"/>
    <w:rsid w:val="006B61E4"/>
    <w:rsid w:val="006B65BC"/>
    <w:rsid w:val="006B6C7F"/>
    <w:rsid w:val="006B7F46"/>
    <w:rsid w:val="006C1649"/>
    <w:rsid w:val="006C1BA5"/>
    <w:rsid w:val="006C1E20"/>
    <w:rsid w:val="006C1F22"/>
    <w:rsid w:val="006C1F33"/>
    <w:rsid w:val="006C28EE"/>
    <w:rsid w:val="006C30D2"/>
    <w:rsid w:val="006C3A37"/>
    <w:rsid w:val="006C3C75"/>
    <w:rsid w:val="006C4251"/>
    <w:rsid w:val="006C53E0"/>
    <w:rsid w:val="006C541F"/>
    <w:rsid w:val="006C5C05"/>
    <w:rsid w:val="006C7BA0"/>
    <w:rsid w:val="006C7C45"/>
    <w:rsid w:val="006D0CF5"/>
    <w:rsid w:val="006D18E5"/>
    <w:rsid w:val="006D2359"/>
    <w:rsid w:val="006D2AC6"/>
    <w:rsid w:val="006D2E1E"/>
    <w:rsid w:val="006D3266"/>
    <w:rsid w:val="006D38FC"/>
    <w:rsid w:val="006D450B"/>
    <w:rsid w:val="006D48EF"/>
    <w:rsid w:val="006D4946"/>
    <w:rsid w:val="006D633A"/>
    <w:rsid w:val="006D648B"/>
    <w:rsid w:val="006D6B15"/>
    <w:rsid w:val="006D747B"/>
    <w:rsid w:val="006D7C95"/>
    <w:rsid w:val="006E1F39"/>
    <w:rsid w:val="006E2F10"/>
    <w:rsid w:val="006E30BC"/>
    <w:rsid w:val="006E3A08"/>
    <w:rsid w:val="006E3D82"/>
    <w:rsid w:val="006E423C"/>
    <w:rsid w:val="006E4642"/>
    <w:rsid w:val="006E4AD9"/>
    <w:rsid w:val="006E5B47"/>
    <w:rsid w:val="006E5E94"/>
    <w:rsid w:val="006E5FB0"/>
    <w:rsid w:val="006E755D"/>
    <w:rsid w:val="006E78DD"/>
    <w:rsid w:val="006E7997"/>
    <w:rsid w:val="006F04CC"/>
    <w:rsid w:val="006F180F"/>
    <w:rsid w:val="006F1AF1"/>
    <w:rsid w:val="006F1C62"/>
    <w:rsid w:val="006F26A5"/>
    <w:rsid w:val="006F283B"/>
    <w:rsid w:val="006F3528"/>
    <w:rsid w:val="006F3E87"/>
    <w:rsid w:val="006F4A3B"/>
    <w:rsid w:val="006F5381"/>
    <w:rsid w:val="006F6ED0"/>
    <w:rsid w:val="006F755A"/>
    <w:rsid w:val="00700B2C"/>
    <w:rsid w:val="00700F28"/>
    <w:rsid w:val="007014EE"/>
    <w:rsid w:val="00702146"/>
    <w:rsid w:val="00702226"/>
    <w:rsid w:val="00702ACE"/>
    <w:rsid w:val="00703951"/>
    <w:rsid w:val="00703F21"/>
    <w:rsid w:val="00704B94"/>
    <w:rsid w:val="00704FD8"/>
    <w:rsid w:val="00705019"/>
    <w:rsid w:val="00705629"/>
    <w:rsid w:val="00707BB8"/>
    <w:rsid w:val="00710B9C"/>
    <w:rsid w:val="00711A6F"/>
    <w:rsid w:val="00712414"/>
    <w:rsid w:val="00712B55"/>
    <w:rsid w:val="0071389F"/>
    <w:rsid w:val="00713DF0"/>
    <w:rsid w:val="007141F4"/>
    <w:rsid w:val="00715222"/>
    <w:rsid w:val="00715552"/>
    <w:rsid w:val="00715643"/>
    <w:rsid w:val="0071612E"/>
    <w:rsid w:val="0071663A"/>
    <w:rsid w:val="00717DED"/>
    <w:rsid w:val="00720530"/>
    <w:rsid w:val="00720CB8"/>
    <w:rsid w:val="00720CC3"/>
    <w:rsid w:val="007213AB"/>
    <w:rsid w:val="007221D5"/>
    <w:rsid w:val="00724EFB"/>
    <w:rsid w:val="00724EFF"/>
    <w:rsid w:val="007254FB"/>
    <w:rsid w:val="00725BA0"/>
    <w:rsid w:val="00726CA4"/>
    <w:rsid w:val="00727C9C"/>
    <w:rsid w:val="00730378"/>
    <w:rsid w:val="00730601"/>
    <w:rsid w:val="00730E15"/>
    <w:rsid w:val="00731B56"/>
    <w:rsid w:val="00733880"/>
    <w:rsid w:val="007343BB"/>
    <w:rsid w:val="007347F3"/>
    <w:rsid w:val="00734FF7"/>
    <w:rsid w:val="00735B7F"/>
    <w:rsid w:val="0073622B"/>
    <w:rsid w:val="0073666D"/>
    <w:rsid w:val="00736CCA"/>
    <w:rsid w:val="0074070C"/>
    <w:rsid w:val="0074160B"/>
    <w:rsid w:val="007422E6"/>
    <w:rsid w:val="00743BAD"/>
    <w:rsid w:val="00743CB4"/>
    <w:rsid w:val="00744137"/>
    <w:rsid w:val="00744C27"/>
    <w:rsid w:val="00744C86"/>
    <w:rsid w:val="00744F24"/>
    <w:rsid w:val="007453B7"/>
    <w:rsid w:val="00745850"/>
    <w:rsid w:val="00746690"/>
    <w:rsid w:val="00746B52"/>
    <w:rsid w:val="00746D5C"/>
    <w:rsid w:val="00746D80"/>
    <w:rsid w:val="0074726E"/>
    <w:rsid w:val="007474E7"/>
    <w:rsid w:val="0075062B"/>
    <w:rsid w:val="00750DA2"/>
    <w:rsid w:val="00751470"/>
    <w:rsid w:val="00751B90"/>
    <w:rsid w:val="00751D28"/>
    <w:rsid w:val="0075232F"/>
    <w:rsid w:val="00752706"/>
    <w:rsid w:val="007528EE"/>
    <w:rsid w:val="007532ED"/>
    <w:rsid w:val="0075351A"/>
    <w:rsid w:val="00754123"/>
    <w:rsid w:val="00754EB2"/>
    <w:rsid w:val="00756DF5"/>
    <w:rsid w:val="00760112"/>
    <w:rsid w:val="00761215"/>
    <w:rsid w:val="007612A7"/>
    <w:rsid w:val="00762305"/>
    <w:rsid w:val="007629C6"/>
    <w:rsid w:val="00763B9D"/>
    <w:rsid w:val="00763CF0"/>
    <w:rsid w:val="00763D4C"/>
    <w:rsid w:val="007642AA"/>
    <w:rsid w:val="00764710"/>
    <w:rsid w:val="00766ACF"/>
    <w:rsid w:val="00766FFF"/>
    <w:rsid w:val="00770A96"/>
    <w:rsid w:val="00770D7C"/>
    <w:rsid w:val="00771053"/>
    <w:rsid w:val="007712F6"/>
    <w:rsid w:val="007717CF"/>
    <w:rsid w:val="00771E90"/>
    <w:rsid w:val="0077220D"/>
    <w:rsid w:val="00772826"/>
    <w:rsid w:val="00772F5A"/>
    <w:rsid w:val="00773059"/>
    <w:rsid w:val="00773BED"/>
    <w:rsid w:val="007753DA"/>
    <w:rsid w:val="00775573"/>
    <w:rsid w:val="007756DC"/>
    <w:rsid w:val="007762D8"/>
    <w:rsid w:val="00776F72"/>
    <w:rsid w:val="00776FE9"/>
    <w:rsid w:val="00777311"/>
    <w:rsid w:val="00777434"/>
    <w:rsid w:val="00777D4D"/>
    <w:rsid w:val="00777F9D"/>
    <w:rsid w:val="00783D7A"/>
    <w:rsid w:val="00784ADA"/>
    <w:rsid w:val="00785E9B"/>
    <w:rsid w:val="007860C5"/>
    <w:rsid w:val="0078678C"/>
    <w:rsid w:val="00787B0A"/>
    <w:rsid w:val="0079095F"/>
    <w:rsid w:val="007911DA"/>
    <w:rsid w:val="00792C5D"/>
    <w:rsid w:val="00793106"/>
    <w:rsid w:val="007942AF"/>
    <w:rsid w:val="007961BF"/>
    <w:rsid w:val="0079650B"/>
    <w:rsid w:val="00796F79"/>
    <w:rsid w:val="00797479"/>
    <w:rsid w:val="007977A6"/>
    <w:rsid w:val="007979DB"/>
    <w:rsid w:val="007A1277"/>
    <w:rsid w:val="007A12F2"/>
    <w:rsid w:val="007A167B"/>
    <w:rsid w:val="007A1D2C"/>
    <w:rsid w:val="007A354F"/>
    <w:rsid w:val="007A35E3"/>
    <w:rsid w:val="007A392C"/>
    <w:rsid w:val="007A4C92"/>
    <w:rsid w:val="007A620C"/>
    <w:rsid w:val="007A769B"/>
    <w:rsid w:val="007A7B00"/>
    <w:rsid w:val="007B0080"/>
    <w:rsid w:val="007B0949"/>
    <w:rsid w:val="007B0E64"/>
    <w:rsid w:val="007B0EA2"/>
    <w:rsid w:val="007B0F1F"/>
    <w:rsid w:val="007B1496"/>
    <w:rsid w:val="007B1D32"/>
    <w:rsid w:val="007B21B9"/>
    <w:rsid w:val="007B23D1"/>
    <w:rsid w:val="007B2C11"/>
    <w:rsid w:val="007B3280"/>
    <w:rsid w:val="007B36B1"/>
    <w:rsid w:val="007B4399"/>
    <w:rsid w:val="007B47C7"/>
    <w:rsid w:val="007B56A2"/>
    <w:rsid w:val="007B590B"/>
    <w:rsid w:val="007B6498"/>
    <w:rsid w:val="007B6FAF"/>
    <w:rsid w:val="007B6FD6"/>
    <w:rsid w:val="007B7BB7"/>
    <w:rsid w:val="007C04F3"/>
    <w:rsid w:val="007C0A85"/>
    <w:rsid w:val="007C0D1D"/>
    <w:rsid w:val="007C18C9"/>
    <w:rsid w:val="007C19A9"/>
    <w:rsid w:val="007C313E"/>
    <w:rsid w:val="007C4B8F"/>
    <w:rsid w:val="007C5F32"/>
    <w:rsid w:val="007C7A02"/>
    <w:rsid w:val="007C7C9B"/>
    <w:rsid w:val="007C7D9C"/>
    <w:rsid w:val="007D0CF3"/>
    <w:rsid w:val="007D13B1"/>
    <w:rsid w:val="007D322F"/>
    <w:rsid w:val="007D3C65"/>
    <w:rsid w:val="007D5AE4"/>
    <w:rsid w:val="007D5E02"/>
    <w:rsid w:val="007D68E7"/>
    <w:rsid w:val="007E29ED"/>
    <w:rsid w:val="007E2E50"/>
    <w:rsid w:val="007E31D8"/>
    <w:rsid w:val="007E3712"/>
    <w:rsid w:val="007E434E"/>
    <w:rsid w:val="007E4EB8"/>
    <w:rsid w:val="007E5788"/>
    <w:rsid w:val="007E5898"/>
    <w:rsid w:val="007E594A"/>
    <w:rsid w:val="007E7195"/>
    <w:rsid w:val="007F026E"/>
    <w:rsid w:val="007F02F6"/>
    <w:rsid w:val="007F05BE"/>
    <w:rsid w:val="007F2D7E"/>
    <w:rsid w:val="007F3540"/>
    <w:rsid w:val="007F3C3F"/>
    <w:rsid w:val="007F3DA4"/>
    <w:rsid w:val="007F488D"/>
    <w:rsid w:val="007F5A3F"/>
    <w:rsid w:val="007F60BC"/>
    <w:rsid w:val="007F676F"/>
    <w:rsid w:val="007F6FC3"/>
    <w:rsid w:val="007F752F"/>
    <w:rsid w:val="007F7E12"/>
    <w:rsid w:val="0080016D"/>
    <w:rsid w:val="00800C7A"/>
    <w:rsid w:val="00800D05"/>
    <w:rsid w:val="00801763"/>
    <w:rsid w:val="008017F2"/>
    <w:rsid w:val="00802B74"/>
    <w:rsid w:val="00802C58"/>
    <w:rsid w:val="00802DB4"/>
    <w:rsid w:val="00803108"/>
    <w:rsid w:val="00803E19"/>
    <w:rsid w:val="00804FAF"/>
    <w:rsid w:val="00805B61"/>
    <w:rsid w:val="00805DEE"/>
    <w:rsid w:val="008065FC"/>
    <w:rsid w:val="008072AA"/>
    <w:rsid w:val="00813E1D"/>
    <w:rsid w:val="008141EE"/>
    <w:rsid w:val="008148C8"/>
    <w:rsid w:val="00814A0C"/>
    <w:rsid w:val="008150D1"/>
    <w:rsid w:val="00815517"/>
    <w:rsid w:val="00816170"/>
    <w:rsid w:val="0081766C"/>
    <w:rsid w:val="008177EE"/>
    <w:rsid w:val="00817C71"/>
    <w:rsid w:val="00817F12"/>
    <w:rsid w:val="0082000E"/>
    <w:rsid w:val="008206BC"/>
    <w:rsid w:val="0082089B"/>
    <w:rsid w:val="008211B0"/>
    <w:rsid w:val="00821AC3"/>
    <w:rsid w:val="00821AFC"/>
    <w:rsid w:val="00823447"/>
    <w:rsid w:val="00823C98"/>
    <w:rsid w:val="00824D26"/>
    <w:rsid w:val="00824F14"/>
    <w:rsid w:val="008258F9"/>
    <w:rsid w:val="00827BF3"/>
    <w:rsid w:val="008303F2"/>
    <w:rsid w:val="00830619"/>
    <w:rsid w:val="008306CC"/>
    <w:rsid w:val="00830FBA"/>
    <w:rsid w:val="008311CB"/>
    <w:rsid w:val="008312BC"/>
    <w:rsid w:val="00831AA0"/>
    <w:rsid w:val="0083330C"/>
    <w:rsid w:val="00834275"/>
    <w:rsid w:val="00834B02"/>
    <w:rsid w:val="008367D1"/>
    <w:rsid w:val="00836A61"/>
    <w:rsid w:val="00836E86"/>
    <w:rsid w:val="008403C0"/>
    <w:rsid w:val="00840889"/>
    <w:rsid w:val="008408A7"/>
    <w:rsid w:val="00840978"/>
    <w:rsid w:val="00840AFB"/>
    <w:rsid w:val="00841327"/>
    <w:rsid w:val="00842E55"/>
    <w:rsid w:val="008436EF"/>
    <w:rsid w:val="00843F79"/>
    <w:rsid w:val="00844195"/>
    <w:rsid w:val="008445AC"/>
    <w:rsid w:val="00845820"/>
    <w:rsid w:val="00845C7F"/>
    <w:rsid w:val="008462FB"/>
    <w:rsid w:val="00846A67"/>
    <w:rsid w:val="00846B8A"/>
    <w:rsid w:val="00847333"/>
    <w:rsid w:val="00847BC0"/>
    <w:rsid w:val="008503C4"/>
    <w:rsid w:val="0085058C"/>
    <w:rsid w:val="0085073A"/>
    <w:rsid w:val="00851316"/>
    <w:rsid w:val="0085167E"/>
    <w:rsid w:val="00853E02"/>
    <w:rsid w:val="00854F7F"/>
    <w:rsid w:val="008563F5"/>
    <w:rsid w:val="00856842"/>
    <w:rsid w:val="00857910"/>
    <w:rsid w:val="00861215"/>
    <w:rsid w:val="00863268"/>
    <w:rsid w:val="00864B36"/>
    <w:rsid w:val="00865712"/>
    <w:rsid w:val="00865B03"/>
    <w:rsid w:val="00865F65"/>
    <w:rsid w:val="0086622F"/>
    <w:rsid w:val="00866690"/>
    <w:rsid w:val="00867CDE"/>
    <w:rsid w:val="00870D41"/>
    <w:rsid w:val="00870E8E"/>
    <w:rsid w:val="00871432"/>
    <w:rsid w:val="00871A45"/>
    <w:rsid w:val="00872B36"/>
    <w:rsid w:val="008737DF"/>
    <w:rsid w:val="00873DAD"/>
    <w:rsid w:val="00874080"/>
    <w:rsid w:val="00874388"/>
    <w:rsid w:val="00874BE5"/>
    <w:rsid w:val="00875894"/>
    <w:rsid w:val="00875BB7"/>
    <w:rsid w:val="008762BE"/>
    <w:rsid w:val="00876A55"/>
    <w:rsid w:val="00877482"/>
    <w:rsid w:val="008801C8"/>
    <w:rsid w:val="0088099E"/>
    <w:rsid w:val="00880D7E"/>
    <w:rsid w:val="00881365"/>
    <w:rsid w:val="00881467"/>
    <w:rsid w:val="0088170A"/>
    <w:rsid w:val="008837D9"/>
    <w:rsid w:val="00883FEE"/>
    <w:rsid w:val="00884063"/>
    <w:rsid w:val="0088523A"/>
    <w:rsid w:val="008857EA"/>
    <w:rsid w:val="00885F00"/>
    <w:rsid w:val="00886D78"/>
    <w:rsid w:val="00887BBD"/>
    <w:rsid w:val="00887E73"/>
    <w:rsid w:val="00890478"/>
    <w:rsid w:val="00892679"/>
    <w:rsid w:val="00894DBB"/>
    <w:rsid w:val="00895D1D"/>
    <w:rsid w:val="00896F07"/>
    <w:rsid w:val="008A09DF"/>
    <w:rsid w:val="008A15D8"/>
    <w:rsid w:val="008A1737"/>
    <w:rsid w:val="008A1F27"/>
    <w:rsid w:val="008A2279"/>
    <w:rsid w:val="008A23F5"/>
    <w:rsid w:val="008A2C22"/>
    <w:rsid w:val="008A3F5D"/>
    <w:rsid w:val="008A542D"/>
    <w:rsid w:val="008A5B33"/>
    <w:rsid w:val="008A5FE2"/>
    <w:rsid w:val="008A6379"/>
    <w:rsid w:val="008A7007"/>
    <w:rsid w:val="008A79DE"/>
    <w:rsid w:val="008B16AF"/>
    <w:rsid w:val="008B17F0"/>
    <w:rsid w:val="008B58D9"/>
    <w:rsid w:val="008B6F9D"/>
    <w:rsid w:val="008B777A"/>
    <w:rsid w:val="008C007E"/>
    <w:rsid w:val="008C04BE"/>
    <w:rsid w:val="008C0DD3"/>
    <w:rsid w:val="008C10CB"/>
    <w:rsid w:val="008C178F"/>
    <w:rsid w:val="008C1A14"/>
    <w:rsid w:val="008C2FD1"/>
    <w:rsid w:val="008C3A85"/>
    <w:rsid w:val="008C481C"/>
    <w:rsid w:val="008C4B5F"/>
    <w:rsid w:val="008C4FD1"/>
    <w:rsid w:val="008C6B94"/>
    <w:rsid w:val="008C6FD4"/>
    <w:rsid w:val="008C7602"/>
    <w:rsid w:val="008D00E0"/>
    <w:rsid w:val="008D0D87"/>
    <w:rsid w:val="008D1D12"/>
    <w:rsid w:val="008D27AC"/>
    <w:rsid w:val="008D2BD9"/>
    <w:rsid w:val="008D2C11"/>
    <w:rsid w:val="008D3101"/>
    <w:rsid w:val="008D35F9"/>
    <w:rsid w:val="008D4061"/>
    <w:rsid w:val="008D4AC4"/>
    <w:rsid w:val="008D5097"/>
    <w:rsid w:val="008D51D2"/>
    <w:rsid w:val="008D6B1A"/>
    <w:rsid w:val="008D7A93"/>
    <w:rsid w:val="008D7DD7"/>
    <w:rsid w:val="008E0EEE"/>
    <w:rsid w:val="008E11B9"/>
    <w:rsid w:val="008E12B7"/>
    <w:rsid w:val="008E474E"/>
    <w:rsid w:val="008E49C7"/>
    <w:rsid w:val="008E56C9"/>
    <w:rsid w:val="008E6992"/>
    <w:rsid w:val="008E7790"/>
    <w:rsid w:val="008F04BF"/>
    <w:rsid w:val="008F11A0"/>
    <w:rsid w:val="008F28FE"/>
    <w:rsid w:val="008F2A52"/>
    <w:rsid w:val="008F2E28"/>
    <w:rsid w:val="008F3CDD"/>
    <w:rsid w:val="008F4BCE"/>
    <w:rsid w:val="008F4C1D"/>
    <w:rsid w:val="008F5819"/>
    <w:rsid w:val="008F5CA3"/>
    <w:rsid w:val="008F5E6B"/>
    <w:rsid w:val="008F6845"/>
    <w:rsid w:val="008F6C81"/>
    <w:rsid w:val="008F6DD0"/>
    <w:rsid w:val="008F78FE"/>
    <w:rsid w:val="00901488"/>
    <w:rsid w:val="0090318C"/>
    <w:rsid w:val="00903B40"/>
    <w:rsid w:val="00904701"/>
    <w:rsid w:val="00905B7E"/>
    <w:rsid w:val="009061ED"/>
    <w:rsid w:val="00906801"/>
    <w:rsid w:val="009070D0"/>
    <w:rsid w:val="009072AB"/>
    <w:rsid w:val="009074DD"/>
    <w:rsid w:val="0090771A"/>
    <w:rsid w:val="009105AE"/>
    <w:rsid w:val="00911A58"/>
    <w:rsid w:val="00911D5C"/>
    <w:rsid w:val="00912585"/>
    <w:rsid w:val="0091288E"/>
    <w:rsid w:val="0091289A"/>
    <w:rsid w:val="00913C56"/>
    <w:rsid w:val="00914423"/>
    <w:rsid w:val="0091597A"/>
    <w:rsid w:val="00915A90"/>
    <w:rsid w:val="009163DD"/>
    <w:rsid w:val="009170BC"/>
    <w:rsid w:val="00920C61"/>
    <w:rsid w:val="00920E7D"/>
    <w:rsid w:val="00921AA5"/>
    <w:rsid w:val="00921EF1"/>
    <w:rsid w:val="009221BC"/>
    <w:rsid w:val="00922A77"/>
    <w:rsid w:val="00923094"/>
    <w:rsid w:val="00923654"/>
    <w:rsid w:val="009264C5"/>
    <w:rsid w:val="009268A5"/>
    <w:rsid w:val="009270EC"/>
    <w:rsid w:val="00927485"/>
    <w:rsid w:val="00927508"/>
    <w:rsid w:val="00927796"/>
    <w:rsid w:val="009278F3"/>
    <w:rsid w:val="0092791D"/>
    <w:rsid w:val="00927927"/>
    <w:rsid w:val="00927A37"/>
    <w:rsid w:val="00927C92"/>
    <w:rsid w:val="00927DDD"/>
    <w:rsid w:val="00930999"/>
    <w:rsid w:val="00930CF0"/>
    <w:rsid w:val="00931E2B"/>
    <w:rsid w:val="00932673"/>
    <w:rsid w:val="00932778"/>
    <w:rsid w:val="00932C79"/>
    <w:rsid w:val="00933B69"/>
    <w:rsid w:val="009341BF"/>
    <w:rsid w:val="00934E98"/>
    <w:rsid w:val="00934F6C"/>
    <w:rsid w:val="00936721"/>
    <w:rsid w:val="00936B6F"/>
    <w:rsid w:val="00937549"/>
    <w:rsid w:val="00937E1C"/>
    <w:rsid w:val="00940703"/>
    <w:rsid w:val="0094078F"/>
    <w:rsid w:val="00940895"/>
    <w:rsid w:val="00941759"/>
    <w:rsid w:val="0094182D"/>
    <w:rsid w:val="0094222E"/>
    <w:rsid w:val="009436AD"/>
    <w:rsid w:val="009437F9"/>
    <w:rsid w:val="00945C99"/>
    <w:rsid w:val="009467FA"/>
    <w:rsid w:val="0094687A"/>
    <w:rsid w:val="00946C64"/>
    <w:rsid w:val="00946C94"/>
    <w:rsid w:val="00947469"/>
    <w:rsid w:val="00947CAE"/>
    <w:rsid w:val="00951212"/>
    <w:rsid w:val="00951926"/>
    <w:rsid w:val="00951F42"/>
    <w:rsid w:val="009522C9"/>
    <w:rsid w:val="009523A5"/>
    <w:rsid w:val="00952E30"/>
    <w:rsid w:val="009534E3"/>
    <w:rsid w:val="00953D62"/>
    <w:rsid w:val="0095443B"/>
    <w:rsid w:val="00954D17"/>
    <w:rsid w:val="00954EAC"/>
    <w:rsid w:val="00954FCA"/>
    <w:rsid w:val="009579BF"/>
    <w:rsid w:val="00957C72"/>
    <w:rsid w:val="009627BC"/>
    <w:rsid w:val="00962872"/>
    <w:rsid w:val="00962D3F"/>
    <w:rsid w:val="00962ED6"/>
    <w:rsid w:val="00963D01"/>
    <w:rsid w:val="00964C9D"/>
    <w:rsid w:val="00965FB3"/>
    <w:rsid w:val="00966555"/>
    <w:rsid w:val="00967D99"/>
    <w:rsid w:val="00970286"/>
    <w:rsid w:val="0097040D"/>
    <w:rsid w:val="00970572"/>
    <w:rsid w:val="00970900"/>
    <w:rsid w:val="00972AD6"/>
    <w:rsid w:val="00972EBA"/>
    <w:rsid w:val="00973B45"/>
    <w:rsid w:val="0097443F"/>
    <w:rsid w:val="00974689"/>
    <w:rsid w:val="00975FC0"/>
    <w:rsid w:val="0097678D"/>
    <w:rsid w:val="0097717C"/>
    <w:rsid w:val="00977B39"/>
    <w:rsid w:val="009808E6"/>
    <w:rsid w:val="00980E85"/>
    <w:rsid w:val="00981176"/>
    <w:rsid w:val="00981BA8"/>
    <w:rsid w:val="009823DF"/>
    <w:rsid w:val="00983461"/>
    <w:rsid w:val="00983979"/>
    <w:rsid w:val="00983D2F"/>
    <w:rsid w:val="00983F9E"/>
    <w:rsid w:val="00984292"/>
    <w:rsid w:val="00984D9F"/>
    <w:rsid w:val="00985173"/>
    <w:rsid w:val="00985BD3"/>
    <w:rsid w:val="00985DF1"/>
    <w:rsid w:val="0098671E"/>
    <w:rsid w:val="00986AD3"/>
    <w:rsid w:val="009873E2"/>
    <w:rsid w:val="0098753C"/>
    <w:rsid w:val="009909E4"/>
    <w:rsid w:val="00990A6A"/>
    <w:rsid w:val="00990FE6"/>
    <w:rsid w:val="00991BB4"/>
    <w:rsid w:val="009924F5"/>
    <w:rsid w:val="00992748"/>
    <w:rsid w:val="009928AB"/>
    <w:rsid w:val="00995724"/>
    <w:rsid w:val="00995798"/>
    <w:rsid w:val="0099671F"/>
    <w:rsid w:val="00996724"/>
    <w:rsid w:val="009A033A"/>
    <w:rsid w:val="009A0A4D"/>
    <w:rsid w:val="009A116B"/>
    <w:rsid w:val="009A1570"/>
    <w:rsid w:val="009A364F"/>
    <w:rsid w:val="009A3AE3"/>
    <w:rsid w:val="009A3EEC"/>
    <w:rsid w:val="009A401B"/>
    <w:rsid w:val="009A4A60"/>
    <w:rsid w:val="009A55A2"/>
    <w:rsid w:val="009A5BC3"/>
    <w:rsid w:val="009A5E09"/>
    <w:rsid w:val="009A7343"/>
    <w:rsid w:val="009B03C0"/>
    <w:rsid w:val="009B0E38"/>
    <w:rsid w:val="009B1CDF"/>
    <w:rsid w:val="009B2A8E"/>
    <w:rsid w:val="009B2AC1"/>
    <w:rsid w:val="009B4447"/>
    <w:rsid w:val="009B6AE0"/>
    <w:rsid w:val="009B6D93"/>
    <w:rsid w:val="009B7411"/>
    <w:rsid w:val="009C0035"/>
    <w:rsid w:val="009C04EB"/>
    <w:rsid w:val="009C0FB2"/>
    <w:rsid w:val="009C1CE8"/>
    <w:rsid w:val="009C27F7"/>
    <w:rsid w:val="009C351E"/>
    <w:rsid w:val="009C3552"/>
    <w:rsid w:val="009C3852"/>
    <w:rsid w:val="009C3F4B"/>
    <w:rsid w:val="009C495F"/>
    <w:rsid w:val="009C501B"/>
    <w:rsid w:val="009C6622"/>
    <w:rsid w:val="009C7C96"/>
    <w:rsid w:val="009C7F65"/>
    <w:rsid w:val="009D0A8A"/>
    <w:rsid w:val="009D1669"/>
    <w:rsid w:val="009D1B9D"/>
    <w:rsid w:val="009D21CF"/>
    <w:rsid w:val="009D2354"/>
    <w:rsid w:val="009D239D"/>
    <w:rsid w:val="009D23A6"/>
    <w:rsid w:val="009D26F6"/>
    <w:rsid w:val="009D3283"/>
    <w:rsid w:val="009D48D8"/>
    <w:rsid w:val="009D504C"/>
    <w:rsid w:val="009D5353"/>
    <w:rsid w:val="009D5B77"/>
    <w:rsid w:val="009D5CAF"/>
    <w:rsid w:val="009D5E3D"/>
    <w:rsid w:val="009D7E2D"/>
    <w:rsid w:val="009E006A"/>
    <w:rsid w:val="009E0624"/>
    <w:rsid w:val="009E0803"/>
    <w:rsid w:val="009E0A01"/>
    <w:rsid w:val="009E0A5F"/>
    <w:rsid w:val="009E1A6B"/>
    <w:rsid w:val="009E278D"/>
    <w:rsid w:val="009E2F70"/>
    <w:rsid w:val="009E348F"/>
    <w:rsid w:val="009E3799"/>
    <w:rsid w:val="009E4F6A"/>
    <w:rsid w:val="009E5372"/>
    <w:rsid w:val="009E6D44"/>
    <w:rsid w:val="009E773C"/>
    <w:rsid w:val="009E7D1D"/>
    <w:rsid w:val="009E7E0D"/>
    <w:rsid w:val="009F045F"/>
    <w:rsid w:val="009F0A95"/>
    <w:rsid w:val="009F0B03"/>
    <w:rsid w:val="009F0ED9"/>
    <w:rsid w:val="009F0F21"/>
    <w:rsid w:val="009F13AE"/>
    <w:rsid w:val="009F146E"/>
    <w:rsid w:val="009F2836"/>
    <w:rsid w:val="009F3337"/>
    <w:rsid w:val="009F6CDD"/>
    <w:rsid w:val="009F70D2"/>
    <w:rsid w:val="009F7114"/>
    <w:rsid w:val="009F7EE1"/>
    <w:rsid w:val="00A00C22"/>
    <w:rsid w:val="00A01823"/>
    <w:rsid w:val="00A018DB"/>
    <w:rsid w:val="00A0220C"/>
    <w:rsid w:val="00A02876"/>
    <w:rsid w:val="00A0289B"/>
    <w:rsid w:val="00A0293A"/>
    <w:rsid w:val="00A0328C"/>
    <w:rsid w:val="00A03E4C"/>
    <w:rsid w:val="00A0482A"/>
    <w:rsid w:val="00A04A31"/>
    <w:rsid w:val="00A04DCA"/>
    <w:rsid w:val="00A05BFF"/>
    <w:rsid w:val="00A078F5"/>
    <w:rsid w:val="00A079A3"/>
    <w:rsid w:val="00A10327"/>
    <w:rsid w:val="00A10830"/>
    <w:rsid w:val="00A1134A"/>
    <w:rsid w:val="00A11C7F"/>
    <w:rsid w:val="00A12403"/>
    <w:rsid w:val="00A12C17"/>
    <w:rsid w:val="00A1421E"/>
    <w:rsid w:val="00A146AC"/>
    <w:rsid w:val="00A15000"/>
    <w:rsid w:val="00A1526C"/>
    <w:rsid w:val="00A152A2"/>
    <w:rsid w:val="00A16320"/>
    <w:rsid w:val="00A17823"/>
    <w:rsid w:val="00A20CC8"/>
    <w:rsid w:val="00A20FC7"/>
    <w:rsid w:val="00A21196"/>
    <w:rsid w:val="00A21AAA"/>
    <w:rsid w:val="00A21D61"/>
    <w:rsid w:val="00A21E8C"/>
    <w:rsid w:val="00A226C5"/>
    <w:rsid w:val="00A22CEF"/>
    <w:rsid w:val="00A230E0"/>
    <w:rsid w:val="00A23201"/>
    <w:rsid w:val="00A23701"/>
    <w:rsid w:val="00A23991"/>
    <w:rsid w:val="00A23E98"/>
    <w:rsid w:val="00A24007"/>
    <w:rsid w:val="00A24124"/>
    <w:rsid w:val="00A242AF"/>
    <w:rsid w:val="00A243B6"/>
    <w:rsid w:val="00A24461"/>
    <w:rsid w:val="00A25403"/>
    <w:rsid w:val="00A259E0"/>
    <w:rsid w:val="00A25CB9"/>
    <w:rsid w:val="00A25DEC"/>
    <w:rsid w:val="00A26210"/>
    <w:rsid w:val="00A26317"/>
    <w:rsid w:val="00A26535"/>
    <w:rsid w:val="00A2682B"/>
    <w:rsid w:val="00A26A09"/>
    <w:rsid w:val="00A2701B"/>
    <w:rsid w:val="00A3083A"/>
    <w:rsid w:val="00A31158"/>
    <w:rsid w:val="00A3168B"/>
    <w:rsid w:val="00A31FC2"/>
    <w:rsid w:val="00A321F4"/>
    <w:rsid w:val="00A3284C"/>
    <w:rsid w:val="00A33404"/>
    <w:rsid w:val="00A34DE6"/>
    <w:rsid w:val="00A3539F"/>
    <w:rsid w:val="00A35C20"/>
    <w:rsid w:val="00A35EAF"/>
    <w:rsid w:val="00A36090"/>
    <w:rsid w:val="00A4064C"/>
    <w:rsid w:val="00A41EDB"/>
    <w:rsid w:val="00A41FAE"/>
    <w:rsid w:val="00A42E98"/>
    <w:rsid w:val="00A43969"/>
    <w:rsid w:val="00A44189"/>
    <w:rsid w:val="00A44AE1"/>
    <w:rsid w:val="00A44BDF"/>
    <w:rsid w:val="00A462FC"/>
    <w:rsid w:val="00A464D4"/>
    <w:rsid w:val="00A46990"/>
    <w:rsid w:val="00A472B4"/>
    <w:rsid w:val="00A475A9"/>
    <w:rsid w:val="00A475FA"/>
    <w:rsid w:val="00A479E6"/>
    <w:rsid w:val="00A50BB5"/>
    <w:rsid w:val="00A514C2"/>
    <w:rsid w:val="00A52017"/>
    <w:rsid w:val="00A52617"/>
    <w:rsid w:val="00A52FE4"/>
    <w:rsid w:val="00A53F7B"/>
    <w:rsid w:val="00A546BB"/>
    <w:rsid w:val="00A55BBC"/>
    <w:rsid w:val="00A55DE9"/>
    <w:rsid w:val="00A56970"/>
    <w:rsid w:val="00A575B4"/>
    <w:rsid w:val="00A57B1D"/>
    <w:rsid w:val="00A6108E"/>
    <w:rsid w:val="00A616A5"/>
    <w:rsid w:val="00A617F2"/>
    <w:rsid w:val="00A61E71"/>
    <w:rsid w:val="00A62325"/>
    <w:rsid w:val="00A64002"/>
    <w:rsid w:val="00A647A0"/>
    <w:rsid w:val="00A665F9"/>
    <w:rsid w:val="00A66621"/>
    <w:rsid w:val="00A669D5"/>
    <w:rsid w:val="00A671F3"/>
    <w:rsid w:val="00A67C7C"/>
    <w:rsid w:val="00A67D2A"/>
    <w:rsid w:val="00A70737"/>
    <w:rsid w:val="00A70B12"/>
    <w:rsid w:val="00A70CF0"/>
    <w:rsid w:val="00A72834"/>
    <w:rsid w:val="00A73056"/>
    <w:rsid w:val="00A73B34"/>
    <w:rsid w:val="00A7491A"/>
    <w:rsid w:val="00A74BDF"/>
    <w:rsid w:val="00A759D6"/>
    <w:rsid w:val="00A75D2F"/>
    <w:rsid w:val="00A763C4"/>
    <w:rsid w:val="00A76864"/>
    <w:rsid w:val="00A76EFE"/>
    <w:rsid w:val="00A77EAF"/>
    <w:rsid w:val="00A81E8A"/>
    <w:rsid w:val="00A82134"/>
    <w:rsid w:val="00A82403"/>
    <w:rsid w:val="00A83819"/>
    <w:rsid w:val="00A83BAC"/>
    <w:rsid w:val="00A84F91"/>
    <w:rsid w:val="00A8687D"/>
    <w:rsid w:val="00A869D3"/>
    <w:rsid w:val="00A86E25"/>
    <w:rsid w:val="00A8737A"/>
    <w:rsid w:val="00A90F21"/>
    <w:rsid w:val="00A91395"/>
    <w:rsid w:val="00A9380B"/>
    <w:rsid w:val="00A94227"/>
    <w:rsid w:val="00A94D2E"/>
    <w:rsid w:val="00A950A3"/>
    <w:rsid w:val="00A965E9"/>
    <w:rsid w:val="00A96B3E"/>
    <w:rsid w:val="00A9798C"/>
    <w:rsid w:val="00AA066E"/>
    <w:rsid w:val="00AA082E"/>
    <w:rsid w:val="00AA0CAB"/>
    <w:rsid w:val="00AA0E66"/>
    <w:rsid w:val="00AA1F86"/>
    <w:rsid w:val="00AA51A7"/>
    <w:rsid w:val="00AA56A9"/>
    <w:rsid w:val="00AA6B29"/>
    <w:rsid w:val="00AA7A19"/>
    <w:rsid w:val="00AB02FB"/>
    <w:rsid w:val="00AB06AE"/>
    <w:rsid w:val="00AB11C8"/>
    <w:rsid w:val="00AB1309"/>
    <w:rsid w:val="00AB1DB7"/>
    <w:rsid w:val="00AB478D"/>
    <w:rsid w:val="00AB4B8C"/>
    <w:rsid w:val="00AB4B9A"/>
    <w:rsid w:val="00AB4D6A"/>
    <w:rsid w:val="00AB5949"/>
    <w:rsid w:val="00AB61D0"/>
    <w:rsid w:val="00AB65BC"/>
    <w:rsid w:val="00AB6EFF"/>
    <w:rsid w:val="00AB7D77"/>
    <w:rsid w:val="00AC0E85"/>
    <w:rsid w:val="00AC13F1"/>
    <w:rsid w:val="00AC32FE"/>
    <w:rsid w:val="00AC40D8"/>
    <w:rsid w:val="00AC5ABE"/>
    <w:rsid w:val="00AC69BE"/>
    <w:rsid w:val="00AC6A2E"/>
    <w:rsid w:val="00AC7041"/>
    <w:rsid w:val="00AD34BB"/>
    <w:rsid w:val="00AD3F1A"/>
    <w:rsid w:val="00AD4634"/>
    <w:rsid w:val="00AD4741"/>
    <w:rsid w:val="00AD5253"/>
    <w:rsid w:val="00AD571F"/>
    <w:rsid w:val="00AD5E53"/>
    <w:rsid w:val="00AD64FA"/>
    <w:rsid w:val="00AD774D"/>
    <w:rsid w:val="00AE28D2"/>
    <w:rsid w:val="00AE4369"/>
    <w:rsid w:val="00AE4B5B"/>
    <w:rsid w:val="00AE57B0"/>
    <w:rsid w:val="00AE74A4"/>
    <w:rsid w:val="00AF0F09"/>
    <w:rsid w:val="00AF2825"/>
    <w:rsid w:val="00AF38AF"/>
    <w:rsid w:val="00AF398D"/>
    <w:rsid w:val="00AF39BE"/>
    <w:rsid w:val="00AF41AF"/>
    <w:rsid w:val="00AF44FC"/>
    <w:rsid w:val="00AF4843"/>
    <w:rsid w:val="00AF4AB3"/>
    <w:rsid w:val="00AF4BA1"/>
    <w:rsid w:val="00AF507B"/>
    <w:rsid w:val="00AF5CA0"/>
    <w:rsid w:val="00AF5FE4"/>
    <w:rsid w:val="00AF7056"/>
    <w:rsid w:val="00AF73A5"/>
    <w:rsid w:val="00B00654"/>
    <w:rsid w:val="00B013E9"/>
    <w:rsid w:val="00B01931"/>
    <w:rsid w:val="00B01B5D"/>
    <w:rsid w:val="00B01C33"/>
    <w:rsid w:val="00B022D8"/>
    <w:rsid w:val="00B0469F"/>
    <w:rsid w:val="00B04E85"/>
    <w:rsid w:val="00B05630"/>
    <w:rsid w:val="00B057BA"/>
    <w:rsid w:val="00B061A2"/>
    <w:rsid w:val="00B06859"/>
    <w:rsid w:val="00B068BB"/>
    <w:rsid w:val="00B069BF"/>
    <w:rsid w:val="00B07FE3"/>
    <w:rsid w:val="00B10C19"/>
    <w:rsid w:val="00B10D61"/>
    <w:rsid w:val="00B11FBF"/>
    <w:rsid w:val="00B125EB"/>
    <w:rsid w:val="00B13878"/>
    <w:rsid w:val="00B148B4"/>
    <w:rsid w:val="00B15121"/>
    <w:rsid w:val="00B151CA"/>
    <w:rsid w:val="00B16130"/>
    <w:rsid w:val="00B177EB"/>
    <w:rsid w:val="00B21243"/>
    <w:rsid w:val="00B2234F"/>
    <w:rsid w:val="00B22FFB"/>
    <w:rsid w:val="00B23463"/>
    <w:rsid w:val="00B239C9"/>
    <w:rsid w:val="00B23BD5"/>
    <w:rsid w:val="00B25542"/>
    <w:rsid w:val="00B259E3"/>
    <w:rsid w:val="00B265AE"/>
    <w:rsid w:val="00B31157"/>
    <w:rsid w:val="00B316B5"/>
    <w:rsid w:val="00B3333D"/>
    <w:rsid w:val="00B33513"/>
    <w:rsid w:val="00B3501A"/>
    <w:rsid w:val="00B35AC7"/>
    <w:rsid w:val="00B36C7A"/>
    <w:rsid w:val="00B3715A"/>
    <w:rsid w:val="00B37377"/>
    <w:rsid w:val="00B379EF"/>
    <w:rsid w:val="00B41A18"/>
    <w:rsid w:val="00B42843"/>
    <w:rsid w:val="00B442CD"/>
    <w:rsid w:val="00B44A7E"/>
    <w:rsid w:val="00B44E08"/>
    <w:rsid w:val="00B44E57"/>
    <w:rsid w:val="00B451D0"/>
    <w:rsid w:val="00B452A2"/>
    <w:rsid w:val="00B464F9"/>
    <w:rsid w:val="00B4684A"/>
    <w:rsid w:val="00B46A3C"/>
    <w:rsid w:val="00B47BF1"/>
    <w:rsid w:val="00B503B6"/>
    <w:rsid w:val="00B50757"/>
    <w:rsid w:val="00B50A12"/>
    <w:rsid w:val="00B50F81"/>
    <w:rsid w:val="00B5122A"/>
    <w:rsid w:val="00B51679"/>
    <w:rsid w:val="00B53C9E"/>
    <w:rsid w:val="00B53CB2"/>
    <w:rsid w:val="00B54100"/>
    <w:rsid w:val="00B54382"/>
    <w:rsid w:val="00B54F81"/>
    <w:rsid w:val="00B60680"/>
    <w:rsid w:val="00B60DF7"/>
    <w:rsid w:val="00B612D1"/>
    <w:rsid w:val="00B6136B"/>
    <w:rsid w:val="00B613B3"/>
    <w:rsid w:val="00B61B15"/>
    <w:rsid w:val="00B61EF2"/>
    <w:rsid w:val="00B63508"/>
    <w:rsid w:val="00B635A7"/>
    <w:rsid w:val="00B63D20"/>
    <w:rsid w:val="00B63FF1"/>
    <w:rsid w:val="00B6470A"/>
    <w:rsid w:val="00B654D5"/>
    <w:rsid w:val="00B65B69"/>
    <w:rsid w:val="00B6700C"/>
    <w:rsid w:val="00B71B41"/>
    <w:rsid w:val="00B7205B"/>
    <w:rsid w:val="00B72138"/>
    <w:rsid w:val="00B7248A"/>
    <w:rsid w:val="00B726D3"/>
    <w:rsid w:val="00B730E3"/>
    <w:rsid w:val="00B73A11"/>
    <w:rsid w:val="00B744D6"/>
    <w:rsid w:val="00B74B8F"/>
    <w:rsid w:val="00B74DB3"/>
    <w:rsid w:val="00B7513B"/>
    <w:rsid w:val="00B75920"/>
    <w:rsid w:val="00B75C18"/>
    <w:rsid w:val="00B762B9"/>
    <w:rsid w:val="00B76534"/>
    <w:rsid w:val="00B779C1"/>
    <w:rsid w:val="00B77F64"/>
    <w:rsid w:val="00B802D3"/>
    <w:rsid w:val="00B80C77"/>
    <w:rsid w:val="00B80D39"/>
    <w:rsid w:val="00B80E0E"/>
    <w:rsid w:val="00B82565"/>
    <w:rsid w:val="00B827A3"/>
    <w:rsid w:val="00B851B6"/>
    <w:rsid w:val="00B8554D"/>
    <w:rsid w:val="00B87192"/>
    <w:rsid w:val="00B91617"/>
    <w:rsid w:val="00B91C1A"/>
    <w:rsid w:val="00B91EC4"/>
    <w:rsid w:val="00B92A29"/>
    <w:rsid w:val="00B9348F"/>
    <w:rsid w:val="00B93A48"/>
    <w:rsid w:val="00B94162"/>
    <w:rsid w:val="00B941B7"/>
    <w:rsid w:val="00B978C7"/>
    <w:rsid w:val="00B979E1"/>
    <w:rsid w:val="00B97D9A"/>
    <w:rsid w:val="00BA0A62"/>
    <w:rsid w:val="00BA1674"/>
    <w:rsid w:val="00BA28D4"/>
    <w:rsid w:val="00BA2DF8"/>
    <w:rsid w:val="00BA40BC"/>
    <w:rsid w:val="00BA486A"/>
    <w:rsid w:val="00BA4A02"/>
    <w:rsid w:val="00BA53A3"/>
    <w:rsid w:val="00BA54AC"/>
    <w:rsid w:val="00BA56E7"/>
    <w:rsid w:val="00BA5E86"/>
    <w:rsid w:val="00BA7BE9"/>
    <w:rsid w:val="00BB01B7"/>
    <w:rsid w:val="00BB03FA"/>
    <w:rsid w:val="00BB2946"/>
    <w:rsid w:val="00BB39F0"/>
    <w:rsid w:val="00BB5FB2"/>
    <w:rsid w:val="00BB61B3"/>
    <w:rsid w:val="00BB644A"/>
    <w:rsid w:val="00BB6BD0"/>
    <w:rsid w:val="00BB6F09"/>
    <w:rsid w:val="00BB7B0D"/>
    <w:rsid w:val="00BC09DE"/>
    <w:rsid w:val="00BC0FB4"/>
    <w:rsid w:val="00BC1156"/>
    <w:rsid w:val="00BC18BA"/>
    <w:rsid w:val="00BC1F50"/>
    <w:rsid w:val="00BC1FE5"/>
    <w:rsid w:val="00BC249D"/>
    <w:rsid w:val="00BC266C"/>
    <w:rsid w:val="00BC28C3"/>
    <w:rsid w:val="00BC2A1E"/>
    <w:rsid w:val="00BC34CC"/>
    <w:rsid w:val="00BC3804"/>
    <w:rsid w:val="00BC3BA7"/>
    <w:rsid w:val="00BC4137"/>
    <w:rsid w:val="00BC4322"/>
    <w:rsid w:val="00BC51F1"/>
    <w:rsid w:val="00BC5EA9"/>
    <w:rsid w:val="00BC73D5"/>
    <w:rsid w:val="00BC7B9B"/>
    <w:rsid w:val="00BD006C"/>
    <w:rsid w:val="00BD01BD"/>
    <w:rsid w:val="00BD1802"/>
    <w:rsid w:val="00BD20E4"/>
    <w:rsid w:val="00BD31AD"/>
    <w:rsid w:val="00BD3E02"/>
    <w:rsid w:val="00BD41EE"/>
    <w:rsid w:val="00BD5704"/>
    <w:rsid w:val="00BD5B24"/>
    <w:rsid w:val="00BD6EE6"/>
    <w:rsid w:val="00BD7D25"/>
    <w:rsid w:val="00BD7D6B"/>
    <w:rsid w:val="00BE0264"/>
    <w:rsid w:val="00BE03B6"/>
    <w:rsid w:val="00BE06C7"/>
    <w:rsid w:val="00BE1DF4"/>
    <w:rsid w:val="00BE210D"/>
    <w:rsid w:val="00BE3362"/>
    <w:rsid w:val="00BE3E57"/>
    <w:rsid w:val="00BE5774"/>
    <w:rsid w:val="00BE5CD4"/>
    <w:rsid w:val="00BE5F90"/>
    <w:rsid w:val="00BE7E0F"/>
    <w:rsid w:val="00BF02D9"/>
    <w:rsid w:val="00BF0AB4"/>
    <w:rsid w:val="00BF12D4"/>
    <w:rsid w:val="00BF2209"/>
    <w:rsid w:val="00BF2796"/>
    <w:rsid w:val="00BF317F"/>
    <w:rsid w:val="00BF3ADC"/>
    <w:rsid w:val="00BF3DCD"/>
    <w:rsid w:val="00BF3EFC"/>
    <w:rsid w:val="00BF4309"/>
    <w:rsid w:val="00BF440F"/>
    <w:rsid w:val="00BF4715"/>
    <w:rsid w:val="00BF63C3"/>
    <w:rsid w:val="00BF6EFA"/>
    <w:rsid w:val="00BF78E9"/>
    <w:rsid w:val="00C011D0"/>
    <w:rsid w:val="00C014B5"/>
    <w:rsid w:val="00C01682"/>
    <w:rsid w:val="00C03881"/>
    <w:rsid w:val="00C05154"/>
    <w:rsid w:val="00C05815"/>
    <w:rsid w:val="00C06077"/>
    <w:rsid w:val="00C0682A"/>
    <w:rsid w:val="00C0710C"/>
    <w:rsid w:val="00C079EB"/>
    <w:rsid w:val="00C07CA9"/>
    <w:rsid w:val="00C10158"/>
    <w:rsid w:val="00C103B6"/>
    <w:rsid w:val="00C1230D"/>
    <w:rsid w:val="00C128A2"/>
    <w:rsid w:val="00C1290F"/>
    <w:rsid w:val="00C12EE1"/>
    <w:rsid w:val="00C13C17"/>
    <w:rsid w:val="00C13C36"/>
    <w:rsid w:val="00C13EB8"/>
    <w:rsid w:val="00C14C4D"/>
    <w:rsid w:val="00C1576E"/>
    <w:rsid w:val="00C15C3C"/>
    <w:rsid w:val="00C15E33"/>
    <w:rsid w:val="00C16900"/>
    <w:rsid w:val="00C1786F"/>
    <w:rsid w:val="00C2053A"/>
    <w:rsid w:val="00C2070A"/>
    <w:rsid w:val="00C20B6E"/>
    <w:rsid w:val="00C2150F"/>
    <w:rsid w:val="00C21A0F"/>
    <w:rsid w:val="00C21B7E"/>
    <w:rsid w:val="00C21E6A"/>
    <w:rsid w:val="00C22520"/>
    <w:rsid w:val="00C23265"/>
    <w:rsid w:val="00C239B9"/>
    <w:rsid w:val="00C25042"/>
    <w:rsid w:val="00C25B8A"/>
    <w:rsid w:val="00C25FC6"/>
    <w:rsid w:val="00C26250"/>
    <w:rsid w:val="00C2676C"/>
    <w:rsid w:val="00C279B9"/>
    <w:rsid w:val="00C27EF1"/>
    <w:rsid w:val="00C32339"/>
    <w:rsid w:val="00C32548"/>
    <w:rsid w:val="00C32E97"/>
    <w:rsid w:val="00C3302D"/>
    <w:rsid w:val="00C3319A"/>
    <w:rsid w:val="00C34043"/>
    <w:rsid w:val="00C352BC"/>
    <w:rsid w:val="00C353EE"/>
    <w:rsid w:val="00C35745"/>
    <w:rsid w:val="00C35D90"/>
    <w:rsid w:val="00C36AFB"/>
    <w:rsid w:val="00C37613"/>
    <w:rsid w:val="00C4145C"/>
    <w:rsid w:val="00C41A0C"/>
    <w:rsid w:val="00C42299"/>
    <w:rsid w:val="00C42318"/>
    <w:rsid w:val="00C42492"/>
    <w:rsid w:val="00C42623"/>
    <w:rsid w:val="00C4285D"/>
    <w:rsid w:val="00C44273"/>
    <w:rsid w:val="00C4490E"/>
    <w:rsid w:val="00C4503A"/>
    <w:rsid w:val="00C45746"/>
    <w:rsid w:val="00C46739"/>
    <w:rsid w:val="00C469C2"/>
    <w:rsid w:val="00C507DB"/>
    <w:rsid w:val="00C51960"/>
    <w:rsid w:val="00C51A67"/>
    <w:rsid w:val="00C51C1B"/>
    <w:rsid w:val="00C543B9"/>
    <w:rsid w:val="00C54B24"/>
    <w:rsid w:val="00C5540B"/>
    <w:rsid w:val="00C559C8"/>
    <w:rsid w:val="00C55D02"/>
    <w:rsid w:val="00C55DF0"/>
    <w:rsid w:val="00C57D6F"/>
    <w:rsid w:val="00C60136"/>
    <w:rsid w:val="00C607E4"/>
    <w:rsid w:val="00C61119"/>
    <w:rsid w:val="00C612F6"/>
    <w:rsid w:val="00C615DD"/>
    <w:rsid w:val="00C62D16"/>
    <w:rsid w:val="00C6347B"/>
    <w:rsid w:val="00C636EC"/>
    <w:rsid w:val="00C6398A"/>
    <w:rsid w:val="00C63D15"/>
    <w:rsid w:val="00C63E1F"/>
    <w:rsid w:val="00C64DD1"/>
    <w:rsid w:val="00C65799"/>
    <w:rsid w:val="00C657EC"/>
    <w:rsid w:val="00C6600F"/>
    <w:rsid w:val="00C66D73"/>
    <w:rsid w:val="00C70EDE"/>
    <w:rsid w:val="00C7192F"/>
    <w:rsid w:val="00C71A45"/>
    <w:rsid w:val="00C72C1B"/>
    <w:rsid w:val="00C7411F"/>
    <w:rsid w:val="00C7419B"/>
    <w:rsid w:val="00C74F41"/>
    <w:rsid w:val="00C75C93"/>
    <w:rsid w:val="00C80CE0"/>
    <w:rsid w:val="00C80E1C"/>
    <w:rsid w:val="00C817A0"/>
    <w:rsid w:val="00C81ABE"/>
    <w:rsid w:val="00C81EC6"/>
    <w:rsid w:val="00C82094"/>
    <w:rsid w:val="00C82D7B"/>
    <w:rsid w:val="00C82FBA"/>
    <w:rsid w:val="00C85B12"/>
    <w:rsid w:val="00C85E1B"/>
    <w:rsid w:val="00C85EA9"/>
    <w:rsid w:val="00C86569"/>
    <w:rsid w:val="00C86EE5"/>
    <w:rsid w:val="00C86FB4"/>
    <w:rsid w:val="00C87F53"/>
    <w:rsid w:val="00C915C7"/>
    <w:rsid w:val="00C92940"/>
    <w:rsid w:val="00C93462"/>
    <w:rsid w:val="00C94B54"/>
    <w:rsid w:val="00C95628"/>
    <w:rsid w:val="00C95CF3"/>
    <w:rsid w:val="00C96026"/>
    <w:rsid w:val="00C964EC"/>
    <w:rsid w:val="00CA033F"/>
    <w:rsid w:val="00CA0CD6"/>
    <w:rsid w:val="00CA2A8C"/>
    <w:rsid w:val="00CA3749"/>
    <w:rsid w:val="00CA38E6"/>
    <w:rsid w:val="00CA44BF"/>
    <w:rsid w:val="00CA51DF"/>
    <w:rsid w:val="00CA54AC"/>
    <w:rsid w:val="00CA55A0"/>
    <w:rsid w:val="00CA5760"/>
    <w:rsid w:val="00CA5B14"/>
    <w:rsid w:val="00CA5E23"/>
    <w:rsid w:val="00CA64AB"/>
    <w:rsid w:val="00CA6B78"/>
    <w:rsid w:val="00CA783C"/>
    <w:rsid w:val="00CA7970"/>
    <w:rsid w:val="00CA7D4B"/>
    <w:rsid w:val="00CA7F63"/>
    <w:rsid w:val="00CB1D4A"/>
    <w:rsid w:val="00CB1F3C"/>
    <w:rsid w:val="00CB2522"/>
    <w:rsid w:val="00CB3BB5"/>
    <w:rsid w:val="00CB4CEE"/>
    <w:rsid w:val="00CB6F9F"/>
    <w:rsid w:val="00CB725E"/>
    <w:rsid w:val="00CB7267"/>
    <w:rsid w:val="00CB72F6"/>
    <w:rsid w:val="00CC01C7"/>
    <w:rsid w:val="00CC0286"/>
    <w:rsid w:val="00CC0760"/>
    <w:rsid w:val="00CC082C"/>
    <w:rsid w:val="00CC08F1"/>
    <w:rsid w:val="00CC18F9"/>
    <w:rsid w:val="00CC1F8D"/>
    <w:rsid w:val="00CC24F9"/>
    <w:rsid w:val="00CC253B"/>
    <w:rsid w:val="00CC27D9"/>
    <w:rsid w:val="00CC27F1"/>
    <w:rsid w:val="00CC3527"/>
    <w:rsid w:val="00CC37D0"/>
    <w:rsid w:val="00CC3895"/>
    <w:rsid w:val="00CC5252"/>
    <w:rsid w:val="00CC52FA"/>
    <w:rsid w:val="00CC65EA"/>
    <w:rsid w:val="00CD0594"/>
    <w:rsid w:val="00CD1213"/>
    <w:rsid w:val="00CD1372"/>
    <w:rsid w:val="00CD1C24"/>
    <w:rsid w:val="00CD1D2A"/>
    <w:rsid w:val="00CD27AA"/>
    <w:rsid w:val="00CD35EC"/>
    <w:rsid w:val="00CD37AE"/>
    <w:rsid w:val="00CD4345"/>
    <w:rsid w:val="00CD4E11"/>
    <w:rsid w:val="00CD5564"/>
    <w:rsid w:val="00CD58C2"/>
    <w:rsid w:val="00CD63BF"/>
    <w:rsid w:val="00CD6A2E"/>
    <w:rsid w:val="00CE043D"/>
    <w:rsid w:val="00CE052E"/>
    <w:rsid w:val="00CE0733"/>
    <w:rsid w:val="00CE0B59"/>
    <w:rsid w:val="00CE19F0"/>
    <w:rsid w:val="00CE1D2B"/>
    <w:rsid w:val="00CE2E05"/>
    <w:rsid w:val="00CE30DD"/>
    <w:rsid w:val="00CE3847"/>
    <w:rsid w:val="00CE394E"/>
    <w:rsid w:val="00CE3C39"/>
    <w:rsid w:val="00CE51DF"/>
    <w:rsid w:val="00CE5514"/>
    <w:rsid w:val="00CE5C97"/>
    <w:rsid w:val="00CE7025"/>
    <w:rsid w:val="00CE778E"/>
    <w:rsid w:val="00CE798C"/>
    <w:rsid w:val="00CF0EE1"/>
    <w:rsid w:val="00CF2843"/>
    <w:rsid w:val="00CF2B19"/>
    <w:rsid w:val="00CF3757"/>
    <w:rsid w:val="00CF3AB4"/>
    <w:rsid w:val="00CF5100"/>
    <w:rsid w:val="00CF5592"/>
    <w:rsid w:val="00CF5C3A"/>
    <w:rsid w:val="00CF667A"/>
    <w:rsid w:val="00CF66D0"/>
    <w:rsid w:val="00D0127E"/>
    <w:rsid w:val="00D016D1"/>
    <w:rsid w:val="00D01970"/>
    <w:rsid w:val="00D019FF"/>
    <w:rsid w:val="00D027C5"/>
    <w:rsid w:val="00D02F17"/>
    <w:rsid w:val="00D03999"/>
    <w:rsid w:val="00D046E5"/>
    <w:rsid w:val="00D04C5B"/>
    <w:rsid w:val="00D04F3C"/>
    <w:rsid w:val="00D055AD"/>
    <w:rsid w:val="00D06F7C"/>
    <w:rsid w:val="00D076A5"/>
    <w:rsid w:val="00D10491"/>
    <w:rsid w:val="00D10A1F"/>
    <w:rsid w:val="00D11C75"/>
    <w:rsid w:val="00D13372"/>
    <w:rsid w:val="00D13A2D"/>
    <w:rsid w:val="00D14002"/>
    <w:rsid w:val="00D1459E"/>
    <w:rsid w:val="00D1501C"/>
    <w:rsid w:val="00D16997"/>
    <w:rsid w:val="00D16D7C"/>
    <w:rsid w:val="00D17C3B"/>
    <w:rsid w:val="00D20823"/>
    <w:rsid w:val="00D210BB"/>
    <w:rsid w:val="00D212D1"/>
    <w:rsid w:val="00D21660"/>
    <w:rsid w:val="00D21A3D"/>
    <w:rsid w:val="00D22265"/>
    <w:rsid w:val="00D224E8"/>
    <w:rsid w:val="00D23E7B"/>
    <w:rsid w:val="00D249F1"/>
    <w:rsid w:val="00D25C6F"/>
    <w:rsid w:val="00D25EBF"/>
    <w:rsid w:val="00D26D33"/>
    <w:rsid w:val="00D27156"/>
    <w:rsid w:val="00D274E0"/>
    <w:rsid w:val="00D27AA5"/>
    <w:rsid w:val="00D27AE0"/>
    <w:rsid w:val="00D30288"/>
    <w:rsid w:val="00D31042"/>
    <w:rsid w:val="00D3156D"/>
    <w:rsid w:val="00D3188E"/>
    <w:rsid w:val="00D320F5"/>
    <w:rsid w:val="00D32810"/>
    <w:rsid w:val="00D32E28"/>
    <w:rsid w:val="00D333AE"/>
    <w:rsid w:val="00D34E2A"/>
    <w:rsid w:val="00D34F8D"/>
    <w:rsid w:val="00D3603F"/>
    <w:rsid w:val="00D3607A"/>
    <w:rsid w:val="00D36A26"/>
    <w:rsid w:val="00D412B9"/>
    <w:rsid w:val="00D42F53"/>
    <w:rsid w:val="00D4372A"/>
    <w:rsid w:val="00D44323"/>
    <w:rsid w:val="00D44BA9"/>
    <w:rsid w:val="00D46DEB"/>
    <w:rsid w:val="00D475E2"/>
    <w:rsid w:val="00D47B86"/>
    <w:rsid w:val="00D50834"/>
    <w:rsid w:val="00D5121D"/>
    <w:rsid w:val="00D52354"/>
    <w:rsid w:val="00D53A7F"/>
    <w:rsid w:val="00D546C0"/>
    <w:rsid w:val="00D5514A"/>
    <w:rsid w:val="00D559D8"/>
    <w:rsid w:val="00D55B17"/>
    <w:rsid w:val="00D5643D"/>
    <w:rsid w:val="00D56F1B"/>
    <w:rsid w:val="00D57D40"/>
    <w:rsid w:val="00D57F4F"/>
    <w:rsid w:val="00D603F8"/>
    <w:rsid w:val="00D60553"/>
    <w:rsid w:val="00D60EC9"/>
    <w:rsid w:val="00D627FB"/>
    <w:rsid w:val="00D6337C"/>
    <w:rsid w:val="00D652F1"/>
    <w:rsid w:val="00D66707"/>
    <w:rsid w:val="00D66A33"/>
    <w:rsid w:val="00D66E90"/>
    <w:rsid w:val="00D712BA"/>
    <w:rsid w:val="00D71930"/>
    <w:rsid w:val="00D72844"/>
    <w:rsid w:val="00D728D8"/>
    <w:rsid w:val="00D72FA7"/>
    <w:rsid w:val="00D73DA5"/>
    <w:rsid w:val="00D74065"/>
    <w:rsid w:val="00D741EF"/>
    <w:rsid w:val="00D74D22"/>
    <w:rsid w:val="00D750EB"/>
    <w:rsid w:val="00D75247"/>
    <w:rsid w:val="00D760E8"/>
    <w:rsid w:val="00D777A4"/>
    <w:rsid w:val="00D77A5B"/>
    <w:rsid w:val="00D802EE"/>
    <w:rsid w:val="00D809CF"/>
    <w:rsid w:val="00D829D4"/>
    <w:rsid w:val="00D8386A"/>
    <w:rsid w:val="00D8757B"/>
    <w:rsid w:val="00D87649"/>
    <w:rsid w:val="00D87D86"/>
    <w:rsid w:val="00D90A7D"/>
    <w:rsid w:val="00D919D0"/>
    <w:rsid w:val="00D93126"/>
    <w:rsid w:val="00D93A51"/>
    <w:rsid w:val="00D93C48"/>
    <w:rsid w:val="00D94569"/>
    <w:rsid w:val="00D94BCD"/>
    <w:rsid w:val="00D94D85"/>
    <w:rsid w:val="00D9527B"/>
    <w:rsid w:val="00D955CB"/>
    <w:rsid w:val="00D959E1"/>
    <w:rsid w:val="00D9601E"/>
    <w:rsid w:val="00D96941"/>
    <w:rsid w:val="00D979C8"/>
    <w:rsid w:val="00D97E82"/>
    <w:rsid w:val="00DA1A64"/>
    <w:rsid w:val="00DA2CDA"/>
    <w:rsid w:val="00DA3DBC"/>
    <w:rsid w:val="00DA4A9C"/>
    <w:rsid w:val="00DA53FC"/>
    <w:rsid w:val="00DA58D6"/>
    <w:rsid w:val="00DA5FCD"/>
    <w:rsid w:val="00DA6F31"/>
    <w:rsid w:val="00DA700B"/>
    <w:rsid w:val="00DA7B71"/>
    <w:rsid w:val="00DB016D"/>
    <w:rsid w:val="00DB14F9"/>
    <w:rsid w:val="00DB17DB"/>
    <w:rsid w:val="00DB1B4D"/>
    <w:rsid w:val="00DB21FE"/>
    <w:rsid w:val="00DB3386"/>
    <w:rsid w:val="00DB4849"/>
    <w:rsid w:val="00DB50EE"/>
    <w:rsid w:val="00DB6675"/>
    <w:rsid w:val="00DB7A82"/>
    <w:rsid w:val="00DB7DCC"/>
    <w:rsid w:val="00DC001B"/>
    <w:rsid w:val="00DC0BA6"/>
    <w:rsid w:val="00DC0DA7"/>
    <w:rsid w:val="00DC1B55"/>
    <w:rsid w:val="00DC2975"/>
    <w:rsid w:val="00DC2F45"/>
    <w:rsid w:val="00DC3040"/>
    <w:rsid w:val="00DC33E4"/>
    <w:rsid w:val="00DC3777"/>
    <w:rsid w:val="00DC3EA8"/>
    <w:rsid w:val="00DC4C89"/>
    <w:rsid w:val="00DC6252"/>
    <w:rsid w:val="00DC6FA3"/>
    <w:rsid w:val="00DC7265"/>
    <w:rsid w:val="00DC7AE7"/>
    <w:rsid w:val="00DC7B34"/>
    <w:rsid w:val="00DC7EAE"/>
    <w:rsid w:val="00DD01E2"/>
    <w:rsid w:val="00DD076E"/>
    <w:rsid w:val="00DD097D"/>
    <w:rsid w:val="00DD11BE"/>
    <w:rsid w:val="00DD11C7"/>
    <w:rsid w:val="00DD1F0A"/>
    <w:rsid w:val="00DD3196"/>
    <w:rsid w:val="00DD31E8"/>
    <w:rsid w:val="00DD3229"/>
    <w:rsid w:val="00DD53D0"/>
    <w:rsid w:val="00DD60D2"/>
    <w:rsid w:val="00DE2125"/>
    <w:rsid w:val="00DE23EB"/>
    <w:rsid w:val="00DE3DCB"/>
    <w:rsid w:val="00DE3E62"/>
    <w:rsid w:val="00DE4D16"/>
    <w:rsid w:val="00DE4ECF"/>
    <w:rsid w:val="00DE60DD"/>
    <w:rsid w:val="00DE6C2E"/>
    <w:rsid w:val="00DE716E"/>
    <w:rsid w:val="00DE790F"/>
    <w:rsid w:val="00DF052B"/>
    <w:rsid w:val="00DF0658"/>
    <w:rsid w:val="00DF0661"/>
    <w:rsid w:val="00DF0AE8"/>
    <w:rsid w:val="00DF1230"/>
    <w:rsid w:val="00DF271D"/>
    <w:rsid w:val="00DF329C"/>
    <w:rsid w:val="00DF3E88"/>
    <w:rsid w:val="00DF42B8"/>
    <w:rsid w:val="00DF4F6D"/>
    <w:rsid w:val="00DF5C86"/>
    <w:rsid w:val="00DF6A34"/>
    <w:rsid w:val="00DF7B92"/>
    <w:rsid w:val="00DF7E17"/>
    <w:rsid w:val="00DF7F6E"/>
    <w:rsid w:val="00E0012E"/>
    <w:rsid w:val="00E007F5"/>
    <w:rsid w:val="00E020F6"/>
    <w:rsid w:val="00E02144"/>
    <w:rsid w:val="00E021FE"/>
    <w:rsid w:val="00E03B71"/>
    <w:rsid w:val="00E03D1C"/>
    <w:rsid w:val="00E04585"/>
    <w:rsid w:val="00E05039"/>
    <w:rsid w:val="00E05FF0"/>
    <w:rsid w:val="00E0614A"/>
    <w:rsid w:val="00E06C9B"/>
    <w:rsid w:val="00E07078"/>
    <w:rsid w:val="00E07C14"/>
    <w:rsid w:val="00E100DB"/>
    <w:rsid w:val="00E100F6"/>
    <w:rsid w:val="00E10208"/>
    <w:rsid w:val="00E109E3"/>
    <w:rsid w:val="00E10EE4"/>
    <w:rsid w:val="00E110D3"/>
    <w:rsid w:val="00E112EE"/>
    <w:rsid w:val="00E12449"/>
    <w:rsid w:val="00E124A9"/>
    <w:rsid w:val="00E133F7"/>
    <w:rsid w:val="00E13618"/>
    <w:rsid w:val="00E136E8"/>
    <w:rsid w:val="00E1383B"/>
    <w:rsid w:val="00E13C5D"/>
    <w:rsid w:val="00E13EF6"/>
    <w:rsid w:val="00E1441F"/>
    <w:rsid w:val="00E144C7"/>
    <w:rsid w:val="00E14606"/>
    <w:rsid w:val="00E1471A"/>
    <w:rsid w:val="00E154BF"/>
    <w:rsid w:val="00E15708"/>
    <w:rsid w:val="00E15833"/>
    <w:rsid w:val="00E1710F"/>
    <w:rsid w:val="00E17182"/>
    <w:rsid w:val="00E1732C"/>
    <w:rsid w:val="00E17AF3"/>
    <w:rsid w:val="00E17BB3"/>
    <w:rsid w:val="00E20E45"/>
    <w:rsid w:val="00E21E06"/>
    <w:rsid w:val="00E2232F"/>
    <w:rsid w:val="00E2429D"/>
    <w:rsid w:val="00E24489"/>
    <w:rsid w:val="00E24B3A"/>
    <w:rsid w:val="00E2603E"/>
    <w:rsid w:val="00E268EB"/>
    <w:rsid w:val="00E27A03"/>
    <w:rsid w:val="00E27C5C"/>
    <w:rsid w:val="00E27F9F"/>
    <w:rsid w:val="00E3075B"/>
    <w:rsid w:val="00E30A65"/>
    <w:rsid w:val="00E30C08"/>
    <w:rsid w:val="00E30DB6"/>
    <w:rsid w:val="00E314DF"/>
    <w:rsid w:val="00E31EC2"/>
    <w:rsid w:val="00E32E7A"/>
    <w:rsid w:val="00E33621"/>
    <w:rsid w:val="00E33A60"/>
    <w:rsid w:val="00E33B7A"/>
    <w:rsid w:val="00E350DA"/>
    <w:rsid w:val="00E35F9D"/>
    <w:rsid w:val="00E365B0"/>
    <w:rsid w:val="00E369EF"/>
    <w:rsid w:val="00E3711B"/>
    <w:rsid w:val="00E4036D"/>
    <w:rsid w:val="00E404E3"/>
    <w:rsid w:val="00E405BB"/>
    <w:rsid w:val="00E41BB0"/>
    <w:rsid w:val="00E41C65"/>
    <w:rsid w:val="00E4226B"/>
    <w:rsid w:val="00E42B9A"/>
    <w:rsid w:val="00E44289"/>
    <w:rsid w:val="00E4448B"/>
    <w:rsid w:val="00E4515A"/>
    <w:rsid w:val="00E470E0"/>
    <w:rsid w:val="00E50C0F"/>
    <w:rsid w:val="00E52CE5"/>
    <w:rsid w:val="00E5384E"/>
    <w:rsid w:val="00E5384F"/>
    <w:rsid w:val="00E54D5B"/>
    <w:rsid w:val="00E568EC"/>
    <w:rsid w:val="00E576D4"/>
    <w:rsid w:val="00E6053F"/>
    <w:rsid w:val="00E625CA"/>
    <w:rsid w:val="00E62894"/>
    <w:rsid w:val="00E62FB1"/>
    <w:rsid w:val="00E62FFE"/>
    <w:rsid w:val="00E6329A"/>
    <w:rsid w:val="00E639B4"/>
    <w:rsid w:val="00E63B59"/>
    <w:rsid w:val="00E66944"/>
    <w:rsid w:val="00E703E0"/>
    <w:rsid w:val="00E70703"/>
    <w:rsid w:val="00E70FCD"/>
    <w:rsid w:val="00E71A74"/>
    <w:rsid w:val="00E73264"/>
    <w:rsid w:val="00E73BAE"/>
    <w:rsid w:val="00E74D05"/>
    <w:rsid w:val="00E74E57"/>
    <w:rsid w:val="00E75162"/>
    <w:rsid w:val="00E75195"/>
    <w:rsid w:val="00E75226"/>
    <w:rsid w:val="00E758EB"/>
    <w:rsid w:val="00E75D8A"/>
    <w:rsid w:val="00E7754B"/>
    <w:rsid w:val="00E77CF6"/>
    <w:rsid w:val="00E80035"/>
    <w:rsid w:val="00E8080A"/>
    <w:rsid w:val="00E8165E"/>
    <w:rsid w:val="00E81755"/>
    <w:rsid w:val="00E82201"/>
    <w:rsid w:val="00E83C2E"/>
    <w:rsid w:val="00E84C78"/>
    <w:rsid w:val="00E84EAF"/>
    <w:rsid w:val="00E869F0"/>
    <w:rsid w:val="00E86CA0"/>
    <w:rsid w:val="00E86FF0"/>
    <w:rsid w:val="00E91F1F"/>
    <w:rsid w:val="00E92A6E"/>
    <w:rsid w:val="00E92CBE"/>
    <w:rsid w:val="00E93376"/>
    <w:rsid w:val="00E93EEF"/>
    <w:rsid w:val="00E9412D"/>
    <w:rsid w:val="00E95079"/>
    <w:rsid w:val="00E95E2D"/>
    <w:rsid w:val="00E96873"/>
    <w:rsid w:val="00EA008E"/>
    <w:rsid w:val="00EA1FA5"/>
    <w:rsid w:val="00EA2187"/>
    <w:rsid w:val="00EA2403"/>
    <w:rsid w:val="00EA3AC1"/>
    <w:rsid w:val="00EA3EC5"/>
    <w:rsid w:val="00EA4572"/>
    <w:rsid w:val="00EA4905"/>
    <w:rsid w:val="00EA4ACC"/>
    <w:rsid w:val="00EA5757"/>
    <w:rsid w:val="00EA5E12"/>
    <w:rsid w:val="00EA680D"/>
    <w:rsid w:val="00EA6BAA"/>
    <w:rsid w:val="00EA7668"/>
    <w:rsid w:val="00EB3071"/>
    <w:rsid w:val="00EB39CC"/>
    <w:rsid w:val="00EB4421"/>
    <w:rsid w:val="00EB4675"/>
    <w:rsid w:val="00EB4732"/>
    <w:rsid w:val="00EB52E8"/>
    <w:rsid w:val="00EB563B"/>
    <w:rsid w:val="00EB5DA5"/>
    <w:rsid w:val="00EB6ADA"/>
    <w:rsid w:val="00EC0CC8"/>
    <w:rsid w:val="00EC0EF5"/>
    <w:rsid w:val="00EC0EF9"/>
    <w:rsid w:val="00EC3136"/>
    <w:rsid w:val="00EC3ABA"/>
    <w:rsid w:val="00EC4452"/>
    <w:rsid w:val="00EC45AD"/>
    <w:rsid w:val="00EC69A1"/>
    <w:rsid w:val="00EC7143"/>
    <w:rsid w:val="00EC7CF7"/>
    <w:rsid w:val="00ED0C8C"/>
    <w:rsid w:val="00ED0F09"/>
    <w:rsid w:val="00ED13E3"/>
    <w:rsid w:val="00ED163E"/>
    <w:rsid w:val="00ED1A46"/>
    <w:rsid w:val="00ED1B41"/>
    <w:rsid w:val="00ED2A90"/>
    <w:rsid w:val="00ED349A"/>
    <w:rsid w:val="00ED3E25"/>
    <w:rsid w:val="00ED5683"/>
    <w:rsid w:val="00ED57CA"/>
    <w:rsid w:val="00ED6614"/>
    <w:rsid w:val="00ED6F61"/>
    <w:rsid w:val="00EE14CF"/>
    <w:rsid w:val="00EE1AFB"/>
    <w:rsid w:val="00EE1D97"/>
    <w:rsid w:val="00EE2413"/>
    <w:rsid w:val="00EE325F"/>
    <w:rsid w:val="00EE3321"/>
    <w:rsid w:val="00EE7692"/>
    <w:rsid w:val="00EE7C46"/>
    <w:rsid w:val="00EF0420"/>
    <w:rsid w:val="00EF0696"/>
    <w:rsid w:val="00EF0D32"/>
    <w:rsid w:val="00EF106F"/>
    <w:rsid w:val="00EF37F4"/>
    <w:rsid w:val="00EF521F"/>
    <w:rsid w:val="00EF61E5"/>
    <w:rsid w:val="00EF6310"/>
    <w:rsid w:val="00EF6FE8"/>
    <w:rsid w:val="00EF70B7"/>
    <w:rsid w:val="00EF70F1"/>
    <w:rsid w:val="00EF7CEF"/>
    <w:rsid w:val="00F008D3"/>
    <w:rsid w:val="00F00F85"/>
    <w:rsid w:val="00F0180C"/>
    <w:rsid w:val="00F01B19"/>
    <w:rsid w:val="00F03A8D"/>
    <w:rsid w:val="00F04477"/>
    <w:rsid w:val="00F04A85"/>
    <w:rsid w:val="00F05377"/>
    <w:rsid w:val="00F06DA2"/>
    <w:rsid w:val="00F0797D"/>
    <w:rsid w:val="00F07F8F"/>
    <w:rsid w:val="00F10A8A"/>
    <w:rsid w:val="00F10CC0"/>
    <w:rsid w:val="00F11B62"/>
    <w:rsid w:val="00F12B57"/>
    <w:rsid w:val="00F12F89"/>
    <w:rsid w:val="00F162DC"/>
    <w:rsid w:val="00F163C1"/>
    <w:rsid w:val="00F17056"/>
    <w:rsid w:val="00F17A6C"/>
    <w:rsid w:val="00F21B3A"/>
    <w:rsid w:val="00F2286B"/>
    <w:rsid w:val="00F22BC0"/>
    <w:rsid w:val="00F23574"/>
    <w:rsid w:val="00F236DC"/>
    <w:rsid w:val="00F23C71"/>
    <w:rsid w:val="00F260EE"/>
    <w:rsid w:val="00F27801"/>
    <w:rsid w:val="00F30BBC"/>
    <w:rsid w:val="00F31693"/>
    <w:rsid w:val="00F31735"/>
    <w:rsid w:val="00F32502"/>
    <w:rsid w:val="00F3261B"/>
    <w:rsid w:val="00F326CF"/>
    <w:rsid w:val="00F32708"/>
    <w:rsid w:val="00F332DD"/>
    <w:rsid w:val="00F336A3"/>
    <w:rsid w:val="00F33C6D"/>
    <w:rsid w:val="00F33CBF"/>
    <w:rsid w:val="00F352C5"/>
    <w:rsid w:val="00F35318"/>
    <w:rsid w:val="00F35E31"/>
    <w:rsid w:val="00F35E3B"/>
    <w:rsid w:val="00F3681F"/>
    <w:rsid w:val="00F36A1E"/>
    <w:rsid w:val="00F4145C"/>
    <w:rsid w:val="00F41F80"/>
    <w:rsid w:val="00F432FB"/>
    <w:rsid w:val="00F43BE9"/>
    <w:rsid w:val="00F43C76"/>
    <w:rsid w:val="00F443D9"/>
    <w:rsid w:val="00F44847"/>
    <w:rsid w:val="00F44CEE"/>
    <w:rsid w:val="00F454B5"/>
    <w:rsid w:val="00F45CAB"/>
    <w:rsid w:val="00F462BE"/>
    <w:rsid w:val="00F506A0"/>
    <w:rsid w:val="00F509FD"/>
    <w:rsid w:val="00F50FEE"/>
    <w:rsid w:val="00F5118F"/>
    <w:rsid w:val="00F5124F"/>
    <w:rsid w:val="00F52EDB"/>
    <w:rsid w:val="00F53DCE"/>
    <w:rsid w:val="00F54CF1"/>
    <w:rsid w:val="00F554D0"/>
    <w:rsid w:val="00F55974"/>
    <w:rsid w:val="00F56529"/>
    <w:rsid w:val="00F56DE0"/>
    <w:rsid w:val="00F607D9"/>
    <w:rsid w:val="00F60AF1"/>
    <w:rsid w:val="00F61B16"/>
    <w:rsid w:val="00F61D57"/>
    <w:rsid w:val="00F62E1F"/>
    <w:rsid w:val="00F62FB6"/>
    <w:rsid w:val="00F66E63"/>
    <w:rsid w:val="00F673AB"/>
    <w:rsid w:val="00F70209"/>
    <w:rsid w:val="00F72E44"/>
    <w:rsid w:val="00F75059"/>
    <w:rsid w:val="00F76B17"/>
    <w:rsid w:val="00F77901"/>
    <w:rsid w:val="00F80404"/>
    <w:rsid w:val="00F80928"/>
    <w:rsid w:val="00F81DB0"/>
    <w:rsid w:val="00F820D7"/>
    <w:rsid w:val="00F839C6"/>
    <w:rsid w:val="00F85879"/>
    <w:rsid w:val="00F867A0"/>
    <w:rsid w:val="00F86ED7"/>
    <w:rsid w:val="00F87194"/>
    <w:rsid w:val="00F871D5"/>
    <w:rsid w:val="00F873A2"/>
    <w:rsid w:val="00F87725"/>
    <w:rsid w:val="00F87776"/>
    <w:rsid w:val="00F8798F"/>
    <w:rsid w:val="00F879F9"/>
    <w:rsid w:val="00F90BF2"/>
    <w:rsid w:val="00F91357"/>
    <w:rsid w:val="00F9169B"/>
    <w:rsid w:val="00F923BA"/>
    <w:rsid w:val="00F93946"/>
    <w:rsid w:val="00F94002"/>
    <w:rsid w:val="00F94370"/>
    <w:rsid w:val="00F94E6C"/>
    <w:rsid w:val="00F963DE"/>
    <w:rsid w:val="00F96F90"/>
    <w:rsid w:val="00F9787C"/>
    <w:rsid w:val="00F97915"/>
    <w:rsid w:val="00F97958"/>
    <w:rsid w:val="00FA07C3"/>
    <w:rsid w:val="00FA0E7C"/>
    <w:rsid w:val="00FA1F2E"/>
    <w:rsid w:val="00FA21BE"/>
    <w:rsid w:val="00FA41F8"/>
    <w:rsid w:val="00FA58BF"/>
    <w:rsid w:val="00FA590F"/>
    <w:rsid w:val="00FA629B"/>
    <w:rsid w:val="00FA6709"/>
    <w:rsid w:val="00FA6B25"/>
    <w:rsid w:val="00FB00D0"/>
    <w:rsid w:val="00FB0585"/>
    <w:rsid w:val="00FB1DC0"/>
    <w:rsid w:val="00FB354F"/>
    <w:rsid w:val="00FB3631"/>
    <w:rsid w:val="00FB37B1"/>
    <w:rsid w:val="00FB3937"/>
    <w:rsid w:val="00FB3FCC"/>
    <w:rsid w:val="00FB4B3A"/>
    <w:rsid w:val="00FB6B77"/>
    <w:rsid w:val="00FB7629"/>
    <w:rsid w:val="00FB7AF3"/>
    <w:rsid w:val="00FB7F87"/>
    <w:rsid w:val="00FC21FA"/>
    <w:rsid w:val="00FC23B6"/>
    <w:rsid w:val="00FC24DA"/>
    <w:rsid w:val="00FC2F7E"/>
    <w:rsid w:val="00FC3BD4"/>
    <w:rsid w:val="00FC449A"/>
    <w:rsid w:val="00FC44EC"/>
    <w:rsid w:val="00FC56A0"/>
    <w:rsid w:val="00FC5BE8"/>
    <w:rsid w:val="00FC5E14"/>
    <w:rsid w:val="00FC6ED0"/>
    <w:rsid w:val="00FC7729"/>
    <w:rsid w:val="00FD01B3"/>
    <w:rsid w:val="00FD0D86"/>
    <w:rsid w:val="00FD11B8"/>
    <w:rsid w:val="00FD154C"/>
    <w:rsid w:val="00FD1841"/>
    <w:rsid w:val="00FD1F8E"/>
    <w:rsid w:val="00FD2FDD"/>
    <w:rsid w:val="00FD344E"/>
    <w:rsid w:val="00FD3994"/>
    <w:rsid w:val="00FD527D"/>
    <w:rsid w:val="00FD5BE6"/>
    <w:rsid w:val="00FD6FA8"/>
    <w:rsid w:val="00FD701F"/>
    <w:rsid w:val="00FE0FC2"/>
    <w:rsid w:val="00FE1167"/>
    <w:rsid w:val="00FE11BF"/>
    <w:rsid w:val="00FE1943"/>
    <w:rsid w:val="00FE1CBB"/>
    <w:rsid w:val="00FE209B"/>
    <w:rsid w:val="00FE2E2C"/>
    <w:rsid w:val="00FE36AF"/>
    <w:rsid w:val="00FE3D4A"/>
    <w:rsid w:val="00FE5A21"/>
    <w:rsid w:val="00FE661E"/>
    <w:rsid w:val="00FE666D"/>
    <w:rsid w:val="00FE79FD"/>
    <w:rsid w:val="00FE7C02"/>
    <w:rsid w:val="00FE7E74"/>
    <w:rsid w:val="00FE7F14"/>
    <w:rsid w:val="00FF1416"/>
    <w:rsid w:val="00FF1434"/>
    <w:rsid w:val="00FF179C"/>
    <w:rsid w:val="00FF1F0E"/>
    <w:rsid w:val="00FF359B"/>
    <w:rsid w:val="00FF3890"/>
    <w:rsid w:val="00FF38C0"/>
    <w:rsid w:val="00FF4145"/>
    <w:rsid w:val="00FF54A6"/>
    <w:rsid w:val="00FF60BF"/>
    <w:rsid w:val="00FF6C89"/>
    <w:rsid w:val="00FF73D0"/>
    <w:rsid w:val="0D981B06"/>
    <w:rsid w:val="3511155D"/>
    <w:rsid w:val="76C943A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lsdException w:name="heading 3" w:uiPriority="9"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qFormat="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semiHidden="1" w:uiPriority="59"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nhideWhenUsed="0" w:qFormat="1"/>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2">
    <w:name w:val="Normal"/>
    <w:qFormat/>
    <w:rsid w:val="00C25FC6"/>
    <w:rPr>
      <w:sz w:val="24"/>
      <w:szCs w:val="24"/>
    </w:rPr>
  </w:style>
  <w:style w:type="paragraph" w:styleId="1">
    <w:name w:val="heading 1"/>
    <w:basedOn w:val="a2"/>
    <w:next w:val="a2"/>
    <w:link w:val="11"/>
    <w:qFormat/>
    <w:rsid w:val="00C25FC6"/>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next w:val="a2"/>
    <w:link w:val="20"/>
    <w:rsid w:val="00C25FC6"/>
    <w:pPr>
      <w:numPr>
        <w:ilvl w:val="1"/>
        <w:numId w:val="1"/>
      </w:numPr>
      <w:spacing w:line="288" w:lineRule="auto"/>
      <w:outlineLvl w:val="1"/>
    </w:pPr>
    <w:rPr>
      <w:rFonts w:ascii="Helvetica Neue UltraLight" w:eastAsia="Arial Unicode MS" w:hAnsi="Helvetica Neue UltraLight" w:cs="Arial Unicode MS"/>
      <w:caps/>
      <w:color w:val="357CA2"/>
      <w:spacing w:val="38"/>
      <w:sz w:val="128"/>
      <w:szCs w:val="128"/>
    </w:rPr>
  </w:style>
  <w:style w:type="paragraph" w:styleId="3">
    <w:name w:val="heading 3"/>
    <w:basedOn w:val="a2"/>
    <w:next w:val="a2"/>
    <w:link w:val="30"/>
    <w:uiPriority w:val="9"/>
    <w:unhideWhenUsed/>
    <w:qFormat/>
    <w:rsid w:val="00C25FC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semiHidden/>
    <w:unhideWhenUsed/>
    <w:qFormat/>
    <w:rsid w:val="00C25FC6"/>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semiHidden/>
    <w:unhideWhenUsed/>
    <w:qFormat/>
    <w:rsid w:val="00C25FC6"/>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semiHidden/>
    <w:unhideWhenUsed/>
    <w:qFormat/>
    <w:rsid w:val="00C25FC6"/>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semiHidden/>
    <w:unhideWhenUsed/>
    <w:qFormat/>
    <w:rsid w:val="00C25FC6"/>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2"/>
    <w:next w:val="a2"/>
    <w:link w:val="80"/>
    <w:semiHidden/>
    <w:unhideWhenUsed/>
    <w:qFormat/>
    <w:rsid w:val="00C25FC6"/>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2"/>
    <w:next w:val="a2"/>
    <w:link w:val="90"/>
    <w:semiHidden/>
    <w:unhideWhenUsed/>
    <w:qFormat/>
    <w:rsid w:val="00C25FC6"/>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basedOn w:val="a3"/>
    <w:uiPriority w:val="99"/>
    <w:semiHidden/>
    <w:unhideWhenUsed/>
    <w:qFormat/>
    <w:rsid w:val="00C25FC6"/>
    <w:rPr>
      <w:color w:val="800080"/>
      <w:u w:val="single"/>
    </w:rPr>
  </w:style>
  <w:style w:type="character" w:styleId="a7">
    <w:name w:val="Hyperlink"/>
    <w:basedOn w:val="a3"/>
    <w:uiPriority w:val="99"/>
    <w:unhideWhenUsed/>
    <w:qFormat/>
    <w:rsid w:val="00C25FC6"/>
    <w:rPr>
      <w:color w:val="0000FF" w:themeColor="hyperlink"/>
      <w:u w:val="single"/>
    </w:rPr>
  </w:style>
  <w:style w:type="character" w:styleId="a8">
    <w:name w:val="page number"/>
    <w:basedOn w:val="a3"/>
    <w:uiPriority w:val="99"/>
    <w:unhideWhenUsed/>
    <w:qFormat/>
    <w:rsid w:val="00C25FC6"/>
  </w:style>
  <w:style w:type="character" w:styleId="a9">
    <w:name w:val="Strong"/>
    <w:basedOn w:val="a3"/>
    <w:uiPriority w:val="22"/>
    <w:qFormat/>
    <w:rsid w:val="00C25FC6"/>
    <w:rPr>
      <w:b/>
      <w:bCs/>
    </w:rPr>
  </w:style>
  <w:style w:type="paragraph" w:styleId="aa">
    <w:name w:val="Balloon Text"/>
    <w:basedOn w:val="a2"/>
    <w:link w:val="ab"/>
    <w:uiPriority w:val="99"/>
    <w:semiHidden/>
    <w:unhideWhenUsed/>
    <w:qFormat/>
    <w:rsid w:val="00C25FC6"/>
    <w:rPr>
      <w:rFonts w:ascii="Lucida Grande CY" w:hAnsi="Lucida Grande CY" w:cs="Lucida Grande CY"/>
      <w:sz w:val="18"/>
      <w:szCs w:val="18"/>
    </w:rPr>
  </w:style>
  <w:style w:type="paragraph" w:styleId="31">
    <w:name w:val="Body Text Indent 3"/>
    <w:basedOn w:val="a2"/>
    <w:link w:val="32"/>
    <w:uiPriority w:val="99"/>
    <w:semiHidden/>
    <w:unhideWhenUsed/>
    <w:qFormat/>
    <w:rsid w:val="00C25FC6"/>
    <w:pPr>
      <w:spacing w:after="120"/>
      <w:ind w:left="283"/>
    </w:pPr>
    <w:rPr>
      <w:sz w:val="16"/>
      <w:szCs w:val="16"/>
    </w:rPr>
  </w:style>
  <w:style w:type="paragraph" w:styleId="ac">
    <w:name w:val="caption"/>
    <w:basedOn w:val="a2"/>
    <w:next w:val="a2"/>
    <w:uiPriority w:val="35"/>
    <w:unhideWhenUsed/>
    <w:qFormat/>
    <w:rsid w:val="00C25FC6"/>
    <w:pPr>
      <w:widowControl w:val="0"/>
      <w:spacing w:after="200"/>
    </w:pPr>
    <w:rPr>
      <w:rFonts w:ascii="Arial" w:eastAsiaTheme="minorHAnsi" w:hAnsi="Arial"/>
      <w:b/>
      <w:bCs/>
      <w:color w:val="4F81BD" w:themeColor="accent1"/>
      <w:sz w:val="18"/>
      <w:szCs w:val="18"/>
      <w:lang w:val="en-US" w:eastAsia="en-US"/>
    </w:rPr>
  </w:style>
  <w:style w:type="paragraph" w:styleId="ad">
    <w:name w:val="Document Map"/>
    <w:basedOn w:val="a2"/>
    <w:link w:val="ae"/>
    <w:uiPriority w:val="99"/>
    <w:semiHidden/>
    <w:unhideWhenUsed/>
    <w:qFormat/>
    <w:rsid w:val="00C25FC6"/>
    <w:rPr>
      <w:rFonts w:ascii="Lucida Grande CY" w:hAnsi="Lucida Grande CY" w:cs="Lucida Grande CY"/>
    </w:rPr>
  </w:style>
  <w:style w:type="paragraph" w:styleId="81">
    <w:name w:val="toc 8"/>
    <w:basedOn w:val="a2"/>
    <w:next w:val="a2"/>
    <w:uiPriority w:val="39"/>
    <w:unhideWhenUsed/>
    <w:qFormat/>
    <w:rsid w:val="00C25FC6"/>
    <w:rPr>
      <w:sz w:val="22"/>
      <w:szCs w:val="22"/>
    </w:rPr>
  </w:style>
  <w:style w:type="paragraph" w:styleId="af">
    <w:name w:val="header"/>
    <w:basedOn w:val="a2"/>
    <w:link w:val="af0"/>
    <w:uiPriority w:val="99"/>
    <w:unhideWhenUsed/>
    <w:qFormat/>
    <w:rsid w:val="00C25FC6"/>
    <w:pPr>
      <w:tabs>
        <w:tab w:val="center" w:pos="4677"/>
        <w:tab w:val="right" w:pos="9355"/>
      </w:tabs>
    </w:pPr>
  </w:style>
  <w:style w:type="paragraph" w:styleId="91">
    <w:name w:val="toc 9"/>
    <w:basedOn w:val="a2"/>
    <w:next w:val="a2"/>
    <w:uiPriority w:val="39"/>
    <w:unhideWhenUsed/>
    <w:qFormat/>
    <w:rsid w:val="00C25FC6"/>
    <w:rPr>
      <w:sz w:val="22"/>
      <w:szCs w:val="22"/>
    </w:rPr>
  </w:style>
  <w:style w:type="paragraph" w:styleId="71">
    <w:name w:val="toc 7"/>
    <w:basedOn w:val="a2"/>
    <w:next w:val="a2"/>
    <w:uiPriority w:val="39"/>
    <w:unhideWhenUsed/>
    <w:qFormat/>
    <w:rsid w:val="00C25FC6"/>
    <w:rPr>
      <w:sz w:val="22"/>
      <w:szCs w:val="22"/>
    </w:rPr>
  </w:style>
  <w:style w:type="paragraph" w:styleId="af1">
    <w:name w:val="Body Text"/>
    <w:basedOn w:val="a2"/>
    <w:link w:val="12"/>
    <w:qFormat/>
    <w:rsid w:val="00C25FC6"/>
    <w:pPr>
      <w:jc w:val="both"/>
    </w:pPr>
    <w:rPr>
      <w:rFonts w:ascii="Times New Roman" w:eastAsia="Times New Roman" w:hAnsi="Times New Roman" w:cs="Times New Roman"/>
      <w:sz w:val="28"/>
      <w:szCs w:val="20"/>
    </w:rPr>
  </w:style>
  <w:style w:type="paragraph" w:styleId="13">
    <w:name w:val="toc 1"/>
    <w:basedOn w:val="a2"/>
    <w:next w:val="a2"/>
    <w:uiPriority w:val="39"/>
    <w:unhideWhenUsed/>
    <w:qFormat/>
    <w:rsid w:val="00C25FC6"/>
    <w:pPr>
      <w:tabs>
        <w:tab w:val="left" w:pos="1290"/>
        <w:tab w:val="right" w:pos="9349"/>
      </w:tabs>
    </w:pPr>
    <w:rPr>
      <w:rFonts w:ascii="Times New Roman" w:hAnsi="Times New Roman" w:cs="Times New Roman"/>
      <w:b/>
      <w:lang w:eastAsia="ja-JP"/>
    </w:rPr>
  </w:style>
  <w:style w:type="paragraph" w:styleId="61">
    <w:name w:val="toc 6"/>
    <w:basedOn w:val="a2"/>
    <w:next w:val="a2"/>
    <w:uiPriority w:val="39"/>
    <w:unhideWhenUsed/>
    <w:qFormat/>
    <w:rsid w:val="00C25FC6"/>
    <w:rPr>
      <w:sz w:val="22"/>
      <w:szCs w:val="22"/>
    </w:rPr>
  </w:style>
  <w:style w:type="paragraph" w:styleId="33">
    <w:name w:val="toc 3"/>
    <w:basedOn w:val="a2"/>
    <w:next w:val="a2"/>
    <w:uiPriority w:val="39"/>
    <w:unhideWhenUsed/>
    <w:qFormat/>
    <w:rsid w:val="00C25FC6"/>
    <w:pPr>
      <w:tabs>
        <w:tab w:val="right" w:pos="9349"/>
      </w:tabs>
    </w:pPr>
    <w:rPr>
      <w:smallCaps/>
      <w:sz w:val="22"/>
      <w:szCs w:val="22"/>
    </w:rPr>
  </w:style>
  <w:style w:type="paragraph" w:styleId="21">
    <w:name w:val="toc 2"/>
    <w:basedOn w:val="a2"/>
    <w:next w:val="a2"/>
    <w:uiPriority w:val="39"/>
    <w:unhideWhenUsed/>
    <w:qFormat/>
    <w:rsid w:val="00C25FC6"/>
    <w:pPr>
      <w:tabs>
        <w:tab w:val="right" w:pos="9349"/>
      </w:tabs>
    </w:pPr>
    <w:rPr>
      <w:b/>
      <w:smallCaps/>
      <w:sz w:val="22"/>
      <w:szCs w:val="22"/>
    </w:rPr>
  </w:style>
  <w:style w:type="paragraph" w:styleId="41">
    <w:name w:val="toc 4"/>
    <w:basedOn w:val="a2"/>
    <w:next w:val="a2"/>
    <w:uiPriority w:val="39"/>
    <w:unhideWhenUsed/>
    <w:qFormat/>
    <w:rsid w:val="00C25FC6"/>
    <w:rPr>
      <w:sz w:val="22"/>
      <w:szCs w:val="22"/>
    </w:rPr>
  </w:style>
  <w:style w:type="paragraph" w:styleId="51">
    <w:name w:val="toc 5"/>
    <w:basedOn w:val="a2"/>
    <w:next w:val="a2"/>
    <w:uiPriority w:val="39"/>
    <w:unhideWhenUsed/>
    <w:qFormat/>
    <w:rsid w:val="00C25FC6"/>
    <w:rPr>
      <w:sz w:val="22"/>
      <w:szCs w:val="22"/>
    </w:rPr>
  </w:style>
  <w:style w:type="paragraph" w:styleId="af2">
    <w:name w:val="Body Text Indent"/>
    <w:basedOn w:val="a2"/>
    <w:link w:val="af3"/>
    <w:unhideWhenUsed/>
    <w:qFormat/>
    <w:rsid w:val="00C25FC6"/>
    <w:pPr>
      <w:widowControl w:val="0"/>
      <w:suppressAutoHyphens/>
      <w:spacing w:after="120"/>
      <w:ind w:left="283"/>
    </w:pPr>
    <w:rPr>
      <w:rFonts w:ascii="Arial" w:eastAsia="Lucida Sans Unicode" w:hAnsi="Arial" w:cs="Times New Roman"/>
      <w:lang w:val="zh-CN"/>
    </w:rPr>
  </w:style>
  <w:style w:type="paragraph" w:styleId="af4">
    <w:name w:val="List Bullet"/>
    <w:basedOn w:val="a2"/>
    <w:link w:val="af5"/>
    <w:unhideWhenUsed/>
    <w:qFormat/>
    <w:rsid w:val="00C25FC6"/>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paragraph" w:styleId="af6">
    <w:name w:val="Title"/>
    <w:basedOn w:val="a2"/>
    <w:next w:val="af7"/>
    <w:link w:val="14"/>
    <w:qFormat/>
    <w:rsid w:val="00C25FC6"/>
    <w:pPr>
      <w:suppressAutoHyphens/>
      <w:jc w:val="center"/>
    </w:pPr>
    <w:rPr>
      <w:rFonts w:ascii="Times New Roman" w:eastAsia="Times New Roman" w:hAnsi="Times New Roman" w:cs="Times New Roman"/>
      <w:szCs w:val="20"/>
      <w:lang w:eastAsia="ar-SA"/>
    </w:rPr>
  </w:style>
  <w:style w:type="paragraph" w:styleId="af7">
    <w:name w:val="Subtitle"/>
    <w:next w:val="a2"/>
    <w:link w:val="af8"/>
    <w:qFormat/>
    <w:rsid w:val="00C25FC6"/>
    <w:pPr>
      <w:spacing w:line="288" w:lineRule="auto"/>
      <w:outlineLvl w:val="0"/>
    </w:pPr>
    <w:rPr>
      <w:rFonts w:ascii="Helvetica Neue" w:eastAsia="Arial Unicode MS" w:hAnsi="Helvetica Neue" w:cs="Arial Unicode MS"/>
      <w:b/>
      <w:bCs/>
      <w:caps/>
      <w:color w:val="357CA2"/>
      <w:spacing w:val="4"/>
      <w:sz w:val="22"/>
      <w:szCs w:val="22"/>
    </w:rPr>
  </w:style>
  <w:style w:type="paragraph" w:styleId="af9">
    <w:name w:val="footer"/>
    <w:basedOn w:val="a2"/>
    <w:link w:val="afa"/>
    <w:uiPriority w:val="99"/>
    <w:unhideWhenUsed/>
    <w:qFormat/>
    <w:rsid w:val="00C25FC6"/>
    <w:pPr>
      <w:tabs>
        <w:tab w:val="center" w:pos="4677"/>
        <w:tab w:val="right" w:pos="9355"/>
      </w:tabs>
    </w:pPr>
  </w:style>
  <w:style w:type="paragraph" w:styleId="afb">
    <w:name w:val="Normal (Web)"/>
    <w:basedOn w:val="a2"/>
    <w:link w:val="afc"/>
    <w:uiPriority w:val="99"/>
    <w:unhideWhenUsed/>
    <w:qFormat/>
    <w:rsid w:val="00C25FC6"/>
    <w:pPr>
      <w:spacing w:before="100" w:beforeAutospacing="1" w:after="100" w:afterAutospacing="1"/>
    </w:pPr>
    <w:rPr>
      <w:rFonts w:ascii="Times New Roman" w:eastAsia="Times New Roman" w:hAnsi="Times New Roman" w:cs="Times New Roman"/>
    </w:rPr>
  </w:style>
  <w:style w:type="paragraph" w:styleId="34">
    <w:name w:val="Body Text 3"/>
    <w:basedOn w:val="a2"/>
    <w:link w:val="35"/>
    <w:qFormat/>
    <w:rsid w:val="00C25FC6"/>
    <w:pPr>
      <w:ind w:right="174"/>
      <w:jc w:val="center"/>
    </w:pPr>
    <w:rPr>
      <w:rFonts w:ascii="Times New Roman" w:eastAsia="Times New Roman" w:hAnsi="Times New Roman" w:cs="Times New Roman"/>
      <w:b/>
      <w:sz w:val="28"/>
    </w:rPr>
  </w:style>
  <w:style w:type="table" w:styleId="afd">
    <w:name w:val="Table Grid"/>
    <w:basedOn w:val="a4"/>
    <w:uiPriority w:val="59"/>
    <w:qFormat/>
    <w:rsid w:val="00C25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абл_подзагол"/>
    <w:basedOn w:val="a2"/>
    <w:qFormat/>
    <w:rsid w:val="00C25FC6"/>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3"/>
    <w:link w:val="1"/>
    <w:rsid w:val="00C25FC6"/>
    <w:rPr>
      <w:rFonts w:asciiTheme="majorHAnsi" w:eastAsiaTheme="majorEastAsia" w:hAnsiTheme="majorHAnsi" w:cstheme="majorBidi"/>
      <w:b/>
      <w:bCs/>
      <w:color w:val="345A8A" w:themeColor="accent1" w:themeShade="B5"/>
      <w:sz w:val="32"/>
      <w:szCs w:val="32"/>
    </w:rPr>
  </w:style>
  <w:style w:type="paragraph" w:customStyle="1" w:styleId="15">
    <w:name w:val="Заголовок оглавления1"/>
    <w:basedOn w:val="1"/>
    <w:next w:val="a2"/>
    <w:uiPriority w:val="39"/>
    <w:unhideWhenUsed/>
    <w:qFormat/>
    <w:rsid w:val="00C25FC6"/>
    <w:pPr>
      <w:spacing w:line="276" w:lineRule="auto"/>
      <w:outlineLvl w:val="9"/>
    </w:pPr>
    <w:rPr>
      <w:color w:val="365F91" w:themeColor="accent1" w:themeShade="BF"/>
      <w:sz w:val="28"/>
      <w:szCs w:val="28"/>
    </w:rPr>
  </w:style>
  <w:style w:type="character" w:customStyle="1" w:styleId="ab">
    <w:name w:val="Текст выноски Знак"/>
    <w:basedOn w:val="a3"/>
    <w:link w:val="aa"/>
    <w:uiPriority w:val="99"/>
    <w:semiHidden/>
    <w:qFormat/>
    <w:rsid w:val="00C25FC6"/>
    <w:rPr>
      <w:rFonts w:ascii="Lucida Grande CY" w:hAnsi="Lucida Grande CY" w:cs="Lucida Grande CY"/>
      <w:sz w:val="18"/>
      <w:szCs w:val="18"/>
    </w:rPr>
  </w:style>
  <w:style w:type="character" w:customStyle="1" w:styleId="20">
    <w:name w:val="Заголовок 2 Знак"/>
    <w:basedOn w:val="a3"/>
    <w:link w:val="2"/>
    <w:qFormat/>
    <w:rsid w:val="00C25FC6"/>
    <w:rPr>
      <w:rFonts w:ascii="Helvetica Neue UltraLight" w:eastAsia="Arial Unicode MS" w:hAnsi="Helvetica Neue UltraLight" w:cs="Arial Unicode MS"/>
      <w:caps/>
      <w:color w:val="357CA2"/>
      <w:spacing w:val="38"/>
      <w:sz w:val="128"/>
      <w:szCs w:val="128"/>
    </w:rPr>
  </w:style>
  <w:style w:type="paragraph" w:customStyle="1" w:styleId="aff">
    <w:name w:val="Текстовый блок"/>
    <w:qFormat/>
    <w:rsid w:val="00C25FC6"/>
    <w:pPr>
      <w:spacing w:line="312" w:lineRule="auto"/>
    </w:pPr>
    <w:rPr>
      <w:rFonts w:ascii="Helvetica Neue Light" w:eastAsia="Helvetica Neue Light" w:hAnsi="Helvetica Neue Light" w:cs="Helvetica Neue Light"/>
      <w:color w:val="000000"/>
    </w:rPr>
  </w:style>
  <w:style w:type="character" w:customStyle="1" w:styleId="af8">
    <w:name w:val="Подзаголовок Знак"/>
    <w:basedOn w:val="a3"/>
    <w:link w:val="af7"/>
    <w:qFormat/>
    <w:rsid w:val="00C25FC6"/>
    <w:rPr>
      <w:rFonts w:ascii="Helvetica Neue" w:eastAsia="Arial Unicode MS" w:hAnsi="Helvetica Neue" w:cs="Arial Unicode MS"/>
      <w:b/>
      <w:bCs/>
      <w:caps/>
      <w:color w:val="357CA2"/>
      <w:spacing w:val="4"/>
      <w:sz w:val="22"/>
      <w:szCs w:val="22"/>
    </w:rPr>
  </w:style>
  <w:style w:type="character" w:customStyle="1" w:styleId="afa">
    <w:name w:val="Нижний колонтитул Знак"/>
    <w:basedOn w:val="a3"/>
    <w:link w:val="af9"/>
    <w:uiPriority w:val="99"/>
    <w:qFormat/>
    <w:rsid w:val="00C25FC6"/>
  </w:style>
  <w:style w:type="character" w:customStyle="1" w:styleId="af0">
    <w:name w:val="Верхний колонтитул Знак"/>
    <w:basedOn w:val="a3"/>
    <w:link w:val="af"/>
    <w:uiPriority w:val="99"/>
    <w:qFormat/>
    <w:rsid w:val="00C25FC6"/>
  </w:style>
  <w:style w:type="paragraph" w:customStyle="1" w:styleId="aff0">
    <w:name w:val="Преамбула"/>
    <w:basedOn w:val="2"/>
    <w:uiPriority w:val="99"/>
    <w:qFormat/>
    <w:rsid w:val="00C25FC6"/>
    <w:pPr>
      <w:spacing w:before="200" w:after="140" w:line="240" w:lineRule="auto"/>
    </w:pPr>
    <w:rPr>
      <w:rFonts w:ascii="Helvetica Neue Medium" w:hAnsi="Helvetica Neue Medium"/>
      <w:bCs/>
      <w:caps w:val="0"/>
      <w:spacing w:val="0"/>
      <w:sz w:val="24"/>
      <w:szCs w:val="24"/>
    </w:rPr>
  </w:style>
  <w:style w:type="paragraph" w:customStyle="1" w:styleId="aff1">
    <w:name w:val="Основ текст"/>
    <w:basedOn w:val="aff"/>
    <w:qFormat/>
    <w:rsid w:val="00C25FC6"/>
    <w:pPr>
      <w:spacing w:after="240" w:line="240" w:lineRule="auto"/>
      <w:jc w:val="both"/>
    </w:pPr>
    <w:rPr>
      <w:rFonts w:ascii="Helvetica Neue Thin" w:hAnsi="Helvetica Neue Thin"/>
      <w:sz w:val="24"/>
      <w:szCs w:val="24"/>
    </w:rPr>
  </w:style>
  <w:style w:type="paragraph" w:customStyle="1" w:styleId="aff2">
    <w:name w:val="ЧАСТЬ"/>
    <w:next w:val="a2"/>
    <w:qFormat/>
    <w:rsid w:val="00C25FC6"/>
    <w:pPr>
      <w:outlineLvl w:val="0"/>
    </w:pPr>
    <w:rPr>
      <w:rFonts w:ascii="Helvetica Neue Light" w:eastAsia="Arial Unicode MS" w:hAnsi="Helvetica Neue Light" w:cs="Arial Unicode MS"/>
      <w:caps/>
      <w:color w:val="434343"/>
      <w:spacing w:val="7"/>
      <w:sz w:val="36"/>
      <w:szCs w:val="36"/>
    </w:rPr>
  </w:style>
  <w:style w:type="paragraph" w:customStyle="1" w:styleId="16">
    <w:name w:val="1. Текст"/>
    <w:qFormat/>
    <w:rsid w:val="00C25FC6"/>
    <w:pPr>
      <w:spacing w:line="312" w:lineRule="auto"/>
      <w:jc w:val="both"/>
    </w:pPr>
    <w:rPr>
      <w:rFonts w:ascii="Helvetica Neue Light" w:eastAsia="Helvetica Neue Light" w:hAnsi="Helvetica Neue Light" w:cs="Helvetica Neue Light"/>
      <w:color w:val="000000"/>
    </w:rPr>
  </w:style>
  <w:style w:type="paragraph" w:customStyle="1" w:styleId="aff3">
    <w:name w:val="ГЛАВА"/>
    <w:next w:val="a2"/>
    <w:qFormat/>
    <w:rsid w:val="00C25FC6"/>
    <w:pPr>
      <w:spacing w:before="480" w:after="140"/>
      <w:outlineLvl w:val="1"/>
    </w:pPr>
    <w:rPr>
      <w:rFonts w:ascii="Helvetica Neue" w:eastAsia="Arial Unicode MS" w:hAnsi="Helvetica Neue" w:cs="Arial Unicode MS"/>
      <w:b/>
      <w:bCs/>
      <w:caps/>
      <w:color w:val="357CA2"/>
      <w:sz w:val="24"/>
      <w:szCs w:val="24"/>
    </w:rPr>
  </w:style>
  <w:style w:type="paragraph" w:customStyle="1" w:styleId="aff4">
    <w:name w:val="Статья"/>
    <w:qFormat/>
    <w:rsid w:val="00C25FC6"/>
    <w:pPr>
      <w:spacing w:before="320" w:after="140" w:line="288" w:lineRule="auto"/>
    </w:pPr>
    <w:rPr>
      <w:rFonts w:ascii="Helvetica Neue" w:eastAsia="Arial Unicode MS" w:hAnsi="Helvetica Neue" w:cs="Arial Unicode MS"/>
      <w:b/>
      <w:bCs/>
      <w:color w:val="000000"/>
    </w:rPr>
  </w:style>
  <w:style w:type="paragraph" w:customStyle="1" w:styleId="aff5">
    <w:name w:val="ЧАСТЬ !"/>
    <w:basedOn w:val="aff2"/>
    <w:qFormat/>
    <w:rsid w:val="00C25FC6"/>
    <w:rPr>
      <w:rFonts w:ascii="Helvetica Neue Medium" w:hAnsi="Helvetica Neue Medium"/>
    </w:rPr>
  </w:style>
  <w:style w:type="paragraph" w:customStyle="1" w:styleId="aff6">
    <w:name w:val="статья"/>
    <w:basedOn w:val="aff1"/>
    <w:qFormat/>
    <w:rsid w:val="00C25FC6"/>
    <w:pPr>
      <w:jc w:val="left"/>
    </w:pPr>
    <w:rPr>
      <w:rFonts w:ascii="Helvetica Neue Medium" w:hAnsi="Helvetica Neue Medium"/>
    </w:rPr>
  </w:style>
  <w:style w:type="paragraph" w:customStyle="1" w:styleId="a1">
    <w:name w:val="текст статьи"/>
    <w:basedOn w:val="a2"/>
    <w:uiPriority w:val="99"/>
    <w:qFormat/>
    <w:rsid w:val="00C25FC6"/>
    <w:pPr>
      <w:numPr>
        <w:numId w:val="2"/>
      </w:numPr>
      <w:spacing w:line="276" w:lineRule="auto"/>
      <w:jc w:val="both"/>
    </w:pPr>
    <w:rPr>
      <w:rFonts w:ascii="Helvetica Neue Light" w:eastAsia="Helvetica Neue Light" w:hAnsi="Helvetica Neue Light" w:cs="Helvetica Neue Light"/>
      <w:bCs/>
      <w:color w:val="000000"/>
    </w:rPr>
  </w:style>
  <w:style w:type="paragraph" w:customStyle="1" w:styleId="110">
    <w:name w:val="1.1. текст"/>
    <w:qFormat/>
    <w:rsid w:val="00C25FC6"/>
    <w:pPr>
      <w:spacing w:line="312" w:lineRule="auto"/>
      <w:jc w:val="both"/>
    </w:pPr>
    <w:rPr>
      <w:rFonts w:ascii="Helvetica Neue Light" w:eastAsia="Arial Unicode MS" w:hAnsi="Helvetica Neue Light" w:cs="Arial Unicode MS"/>
      <w:color w:val="000000"/>
    </w:rPr>
  </w:style>
  <w:style w:type="paragraph" w:customStyle="1" w:styleId="aff7">
    <w:name w:val="Статья!"/>
    <w:basedOn w:val="aff1"/>
    <w:uiPriority w:val="99"/>
    <w:qFormat/>
    <w:rsid w:val="00C25FC6"/>
    <w:pPr>
      <w:ind w:firstLine="426"/>
      <w:jc w:val="left"/>
    </w:pPr>
    <w:rPr>
      <w:rFonts w:ascii="Helvetica Neue Medium" w:hAnsi="Helvetica Neue Medium"/>
    </w:rPr>
  </w:style>
  <w:style w:type="paragraph" w:customStyle="1" w:styleId="aff8">
    <w:name w:val="ГЛАВА!"/>
    <w:basedOn w:val="aff0"/>
    <w:qFormat/>
    <w:rsid w:val="00C25FC6"/>
    <w:pPr>
      <w:spacing w:after="240"/>
    </w:pPr>
  </w:style>
  <w:style w:type="paragraph" w:customStyle="1" w:styleId="aff9">
    <w:name w:val="пзз"/>
    <w:basedOn w:val="a2"/>
    <w:link w:val="affa"/>
    <w:qFormat/>
    <w:rsid w:val="00C25FC6"/>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a">
    <w:name w:val="пзз Знак"/>
    <w:basedOn w:val="a3"/>
    <w:link w:val="aff9"/>
    <w:qFormat/>
    <w:rsid w:val="00C25FC6"/>
    <w:rPr>
      <w:rFonts w:ascii="Times New Roman" w:eastAsiaTheme="minorHAnsi" w:hAnsi="Times New Roman" w:cs="Times New Roman"/>
      <w:sz w:val="28"/>
      <w:szCs w:val="28"/>
      <w:lang w:eastAsia="en-US"/>
    </w:rPr>
  </w:style>
  <w:style w:type="paragraph" w:styleId="affb">
    <w:name w:val="List Paragraph"/>
    <w:basedOn w:val="a2"/>
    <w:link w:val="affc"/>
    <w:uiPriority w:val="99"/>
    <w:qFormat/>
    <w:rsid w:val="00C25FC6"/>
    <w:pPr>
      <w:ind w:left="720"/>
      <w:contextualSpacing/>
    </w:pPr>
  </w:style>
  <w:style w:type="table" w:customStyle="1" w:styleId="TableNormal">
    <w:name w:val="Table Normal"/>
    <w:qFormat/>
    <w:rsid w:val="00C25FC6"/>
    <w:rPr>
      <w:rFonts w:ascii="Times New Roman" w:eastAsia="Arial Unicode MS" w:hAnsi="Times New Roman" w:cs="Times New Roman"/>
    </w:rPr>
    <w:tblPr>
      <w:tblCellMar>
        <w:top w:w="0" w:type="dxa"/>
        <w:left w:w="0" w:type="dxa"/>
        <w:bottom w:w="0" w:type="dxa"/>
        <w:right w:w="0" w:type="dxa"/>
      </w:tblCellMar>
    </w:tblPr>
  </w:style>
  <w:style w:type="paragraph" w:customStyle="1" w:styleId="17">
    <w:name w:val="Стиль таблицы 1"/>
    <w:qFormat/>
    <w:rsid w:val="00C25FC6"/>
    <w:pPr>
      <w:tabs>
        <w:tab w:val="right" w:pos="1267"/>
        <w:tab w:val="right" w:pos="1333"/>
      </w:tabs>
      <w:spacing w:before="200" w:line="288" w:lineRule="auto"/>
    </w:pPr>
    <w:rPr>
      <w:rFonts w:ascii="Helvetica Neue" w:eastAsia="Helvetica Neue" w:hAnsi="Helvetica Neue" w:cs="Helvetica Neue"/>
      <w:b/>
      <w:bCs/>
      <w:color w:val="FEFEFE"/>
    </w:rPr>
  </w:style>
  <w:style w:type="paragraph" w:customStyle="1" w:styleId="22">
    <w:name w:val="Стиль таблицы 2"/>
    <w:qFormat/>
    <w:rsid w:val="00C25FC6"/>
    <w:pPr>
      <w:tabs>
        <w:tab w:val="right" w:pos="1267"/>
        <w:tab w:val="right" w:pos="1333"/>
      </w:tabs>
    </w:pPr>
    <w:rPr>
      <w:rFonts w:ascii="Helvetica Neue Light" w:eastAsia="Helvetica Neue Light" w:hAnsi="Helvetica Neue Light" w:cs="Helvetica Neue Light"/>
      <w:color w:val="000000"/>
    </w:rPr>
  </w:style>
  <w:style w:type="character" w:customStyle="1" w:styleId="ae">
    <w:name w:val="Схема документа Знак"/>
    <w:basedOn w:val="a3"/>
    <w:link w:val="ad"/>
    <w:uiPriority w:val="99"/>
    <w:semiHidden/>
    <w:qFormat/>
    <w:rsid w:val="00C25FC6"/>
    <w:rPr>
      <w:rFonts w:ascii="Lucida Grande CY" w:hAnsi="Lucida Grande CY" w:cs="Lucida Grande CY"/>
    </w:rPr>
  </w:style>
  <w:style w:type="paragraph" w:styleId="affd">
    <w:name w:val="No Spacing"/>
    <w:link w:val="affe"/>
    <w:uiPriority w:val="1"/>
    <w:qFormat/>
    <w:rsid w:val="00C25FC6"/>
    <w:rPr>
      <w:sz w:val="22"/>
      <w:szCs w:val="22"/>
    </w:rPr>
  </w:style>
  <w:style w:type="character" w:customStyle="1" w:styleId="affe">
    <w:name w:val="Без интервала Знак"/>
    <w:basedOn w:val="a3"/>
    <w:link w:val="affd"/>
    <w:uiPriority w:val="1"/>
    <w:qFormat/>
    <w:rsid w:val="00C25FC6"/>
    <w:rPr>
      <w:sz w:val="22"/>
      <w:szCs w:val="22"/>
    </w:rPr>
  </w:style>
  <w:style w:type="paragraph" w:customStyle="1" w:styleId="afff">
    <w:name w:val="Нормальный (таблица)"/>
    <w:basedOn w:val="a2"/>
    <w:next w:val="a2"/>
    <w:link w:val="afff0"/>
    <w:uiPriority w:val="99"/>
    <w:qFormat/>
    <w:rsid w:val="00C25FC6"/>
    <w:pPr>
      <w:widowControl w:val="0"/>
      <w:autoSpaceDE w:val="0"/>
      <w:autoSpaceDN w:val="0"/>
      <w:adjustRightInd w:val="0"/>
      <w:jc w:val="both"/>
    </w:pPr>
    <w:rPr>
      <w:rFonts w:ascii="Arial" w:hAnsi="Arial" w:cs="Arial"/>
      <w:sz w:val="26"/>
      <w:szCs w:val="26"/>
    </w:rPr>
  </w:style>
  <w:style w:type="paragraph" w:customStyle="1" w:styleId="afff1">
    <w:name w:val="Таблицы (моноширинный)"/>
    <w:basedOn w:val="a2"/>
    <w:next w:val="a2"/>
    <w:uiPriority w:val="99"/>
    <w:qFormat/>
    <w:rsid w:val="00C25FC6"/>
    <w:pPr>
      <w:widowControl w:val="0"/>
      <w:autoSpaceDE w:val="0"/>
      <w:autoSpaceDN w:val="0"/>
      <w:adjustRightInd w:val="0"/>
    </w:pPr>
    <w:rPr>
      <w:rFonts w:ascii="Courier New" w:hAnsi="Courier New" w:cs="Courier New"/>
      <w:sz w:val="26"/>
      <w:szCs w:val="26"/>
    </w:rPr>
  </w:style>
  <w:style w:type="character" w:customStyle="1" w:styleId="afff2">
    <w:name w:val="Гипертекстовая ссылка"/>
    <w:basedOn w:val="a3"/>
    <w:uiPriority w:val="99"/>
    <w:qFormat/>
    <w:rsid w:val="00C25FC6"/>
    <w:rPr>
      <w:rFonts w:cs="Times New Roman"/>
      <w:color w:val="106BBE"/>
    </w:rPr>
  </w:style>
  <w:style w:type="paragraph" w:customStyle="1" w:styleId="afff3">
    <w:name w:val="Прижатый влево"/>
    <w:basedOn w:val="a2"/>
    <w:next w:val="a2"/>
    <w:uiPriority w:val="99"/>
    <w:qFormat/>
    <w:rsid w:val="00C25FC6"/>
    <w:pPr>
      <w:widowControl w:val="0"/>
      <w:autoSpaceDE w:val="0"/>
      <w:autoSpaceDN w:val="0"/>
      <w:adjustRightInd w:val="0"/>
    </w:pPr>
    <w:rPr>
      <w:rFonts w:ascii="Arial" w:hAnsi="Arial" w:cs="Arial"/>
      <w:sz w:val="26"/>
      <w:szCs w:val="26"/>
    </w:rPr>
  </w:style>
  <w:style w:type="character" w:customStyle="1" w:styleId="WW8Num6z6">
    <w:name w:val="WW8Num6z6"/>
    <w:qFormat/>
    <w:rsid w:val="00C25FC6"/>
  </w:style>
  <w:style w:type="paragraph" w:customStyle="1" w:styleId="23">
    <w:name w:val="Подпункты2"/>
    <w:basedOn w:val="a2"/>
    <w:qFormat/>
    <w:rsid w:val="00C25FC6"/>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2"/>
    <w:link w:val="25"/>
    <w:uiPriority w:val="99"/>
    <w:qFormat/>
    <w:rsid w:val="00C25FC6"/>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3"/>
    <w:link w:val="24"/>
    <w:uiPriority w:val="99"/>
    <w:qFormat/>
    <w:rsid w:val="00C25FC6"/>
    <w:rPr>
      <w:rFonts w:ascii="Arial" w:eastAsiaTheme="minorHAnsi" w:hAnsi="Arial"/>
      <w:sz w:val="20"/>
      <w:szCs w:val="22"/>
      <w:lang w:eastAsia="en-US"/>
    </w:rPr>
  </w:style>
  <w:style w:type="paragraph" w:customStyle="1" w:styleId="afff4">
    <w:name w:val="Таблица"/>
    <w:basedOn w:val="a2"/>
    <w:link w:val="afff5"/>
    <w:uiPriority w:val="99"/>
    <w:qFormat/>
    <w:rsid w:val="00C25FC6"/>
    <w:pPr>
      <w:widowControl w:val="0"/>
      <w:spacing w:before="60" w:after="60" w:line="276" w:lineRule="auto"/>
      <w:jc w:val="both"/>
    </w:pPr>
    <w:rPr>
      <w:rFonts w:ascii="Arial" w:eastAsiaTheme="minorHAnsi" w:hAnsi="Arial"/>
      <w:sz w:val="20"/>
      <w:szCs w:val="22"/>
      <w:lang w:val="en-US" w:eastAsia="en-US"/>
    </w:rPr>
  </w:style>
  <w:style w:type="character" w:customStyle="1" w:styleId="afff5">
    <w:name w:val="Таблица Знак"/>
    <w:basedOn w:val="a3"/>
    <w:link w:val="afff4"/>
    <w:uiPriority w:val="99"/>
    <w:qFormat/>
    <w:rsid w:val="00C25FC6"/>
    <w:rPr>
      <w:rFonts w:ascii="Arial" w:eastAsiaTheme="minorHAnsi" w:hAnsi="Arial"/>
      <w:sz w:val="20"/>
      <w:szCs w:val="22"/>
      <w:lang w:val="en-US" w:eastAsia="en-US"/>
    </w:rPr>
  </w:style>
  <w:style w:type="paragraph" w:customStyle="1" w:styleId="ConsPlusNormal">
    <w:name w:val="ConsPlusNormal"/>
    <w:link w:val="ConsPlusNormal0"/>
    <w:qFormat/>
    <w:rsid w:val="00C25FC6"/>
    <w:pPr>
      <w:widowControl w:val="0"/>
      <w:autoSpaceDE w:val="0"/>
      <w:autoSpaceDN w:val="0"/>
    </w:pPr>
    <w:rPr>
      <w:rFonts w:ascii="Times New Roman" w:eastAsia="Times New Roman" w:hAnsi="Times New Roman" w:cs="Times New Roman"/>
      <w:sz w:val="28"/>
    </w:rPr>
  </w:style>
  <w:style w:type="paragraph" w:customStyle="1" w:styleId="afff6">
    <w:name w:val="ВРИ"/>
    <w:basedOn w:val="afff"/>
    <w:link w:val="afff7"/>
    <w:qFormat/>
    <w:rsid w:val="00C25FC6"/>
    <w:rPr>
      <w:rFonts w:eastAsiaTheme="minorHAnsi" w:cstheme="minorBidi"/>
      <w:sz w:val="22"/>
      <w:szCs w:val="22"/>
      <w:lang w:eastAsia="en-US"/>
    </w:rPr>
  </w:style>
  <w:style w:type="character" w:customStyle="1" w:styleId="afff7">
    <w:name w:val="ВРИ Знак"/>
    <w:basedOn w:val="a3"/>
    <w:link w:val="afff6"/>
    <w:qFormat/>
    <w:rsid w:val="00C25FC6"/>
    <w:rPr>
      <w:rFonts w:ascii="Arial" w:eastAsiaTheme="minorHAnsi" w:hAnsi="Arial"/>
      <w:sz w:val="22"/>
      <w:szCs w:val="22"/>
      <w:lang w:eastAsia="en-US"/>
    </w:rPr>
  </w:style>
  <w:style w:type="paragraph" w:customStyle="1" w:styleId="ConsNormal">
    <w:name w:val="ConsNormal"/>
    <w:qFormat/>
    <w:rsid w:val="00C25FC6"/>
    <w:pPr>
      <w:widowControl w:val="0"/>
      <w:suppressAutoHyphens/>
      <w:ind w:right="19772" w:firstLine="720"/>
      <w:textAlignment w:val="baseline"/>
    </w:pPr>
    <w:rPr>
      <w:rFonts w:ascii="Times New Roman" w:eastAsia="Times New Roman" w:hAnsi="Times New Roman" w:cs="Times New Roman"/>
    </w:rPr>
  </w:style>
  <w:style w:type="character" w:customStyle="1" w:styleId="afff8">
    <w:name w:val="Удалённый текст"/>
    <w:uiPriority w:val="99"/>
    <w:qFormat/>
    <w:rsid w:val="00C25FC6"/>
    <w:rPr>
      <w:color w:val="000000"/>
      <w:shd w:val="clear" w:color="auto" w:fill="C4C413"/>
    </w:rPr>
  </w:style>
  <w:style w:type="paragraph" w:customStyle="1" w:styleId="a0">
    <w:name w:val="окс"/>
    <w:basedOn w:val="a2"/>
    <w:link w:val="afff9"/>
    <w:qFormat/>
    <w:rsid w:val="00C25FC6"/>
    <w:pPr>
      <w:widowControl w:val="0"/>
      <w:numPr>
        <w:numId w:val="3"/>
      </w:numPr>
      <w:suppressAutoHyphens/>
      <w:jc w:val="both"/>
    </w:pPr>
    <w:rPr>
      <w:rFonts w:ascii="Arial" w:eastAsiaTheme="minorHAnsi" w:hAnsi="Arial"/>
      <w:sz w:val="22"/>
      <w:szCs w:val="22"/>
      <w:lang w:eastAsia="en-US"/>
    </w:rPr>
  </w:style>
  <w:style w:type="character" w:customStyle="1" w:styleId="afff9">
    <w:name w:val="окс Знак"/>
    <w:basedOn w:val="a3"/>
    <w:link w:val="a0"/>
    <w:qFormat/>
    <w:rsid w:val="00C25FC6"/>
    <w:rPr>
      <w:rFonts w:ascii="Arial" w:eastAsiaTheme="minorHAnsi" w:hAnsi="Arial"/>
      <w:sz w:val="22"/>
      <w:szCs w:val="22"/>
      <w:lang w:eastAsia="en-US"/>
    </w:rPr>
  </w:style>
  <w:style w:type="character" w:customStyle="1" w:styleId="ConsPlusNormal0">
    <w:name w:val="ConsPlusNormal Знак"/>
    <w:basedOn w:val="a3"/>
    <w:link w:val="ConsPlusNormal"/>
    <w:qFormat/>
    <w:rsid w:val="00C25FC6"/>
    <w:rPr>
      <w:rFonts w:ascii="Times New Roman" w:eastAsia="Times New Roman" w:hAnsi="Times New Roman" w:cs="Times New Roman"/>
      <w:sz w:val="28"/>
      <w:szCs w:val="20"/>
    </w:rPr>
  </w:style>
  <w:style w:type="paragraph" w:customStyle="1" w:styleId="afffa">
    <w:name w:val="Постоянная часть *"/>
    <w:basedOn w:val="a2"/>
    <w:next w:val="a2"/>
    <w:uiPriority w:val="99"/>
    <w:qFormat/>
    <w:rsid w:val="00C25FC6"/>
    <w:pPr>
      <w:widowControl w:val="0"/>
      <w:autoSpaceDE w:val="0"/>
      <w:autoSpaceDN w:val="0"/>
      <w:adjustRightInd w:val="0"/>
      <w:ind w:firstLine="720"/>
      <w:jc w:val="both"/>
    </w:pPr>
    <w:rPr>
      <w:rFonts w:ascii="Verdana" w:hAnsi="Verdana" w:cs="Verdana"/>
      <w:sz w:val="22"/>
      <w:szCs w:val="22"/>
    </w:rPr>
  </w:style>
  <w:style w:type="table" w:customStyle="1" w:styleId="36">
    <w:name w:val="Сетка таблицы3"/>
    <w:basedOn w:val="a4"/>
    <w:uiPriority w:val="59"/>
    <w:qFormat/>
    <w:rsid w:val="00C25FC6"/>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азвание Знак1"/>
    <w:basedOn w:val="a3"/>
    <w:link w:val="af6"/>
    <w:qFormat/>
    <w:rsid w:val="00C25FC6"/>
    <w:rPr>
      <w:rFonts w:ascii="Times New Roman" w:eastAsia="Times New Roman" w:hAnsi="Times New Roman" w:cs="Times New Roman"/>
      <w:szCs w:val="20"/>
      <w:lang w:eastAsia="ar-SA"/>
    </w:rPr>
  </w:style>
  <w:style w:type="character" w:customStyle="1" w:styleId="afffb">
    <w:name w:val="Не вступил в силу"/>
    <w:basedOn w:val="a3"/>
    <w:uiPriority w:val="99"/>
    <w:qFormat/>
    <w:rsid w:val="00C25FC6"/>
    <w:rPr>
      <w:rFonts w:cs="Times New Roman"/>
      <w:color w:val="000000"/>
      <w:shd w:val="clear" w:color="auto" w:fill="D8EDE8"/>
    </w:rPr>
  </w:style>
  <w:style w:type="character" w:customStyle="1" w:styleId="WW-Absatz-Standardschriftart1">
    <w:name w:val="WW-Absatz-Standardschriftart1"/>
    <w:qFormat/>
    <w:rsid w:val="00C25FC6"/>
  </w:style>
  <w:style w:type="character" w:customStyle="1" w:styleId="afffc">
    <w:name w:val="Основной текст Знак"/>
    <w:qFormat/>
    <w:rsid w:val="00C25FC6"/>
    <w:rPr>
      <w:sz w:val="28"/>
      <w:szCs w:val="24"/>
      <w:lang w:val="ru-RU" w:eastAsia="ar-SA" w:bidi="ar-SA"/>
    </w:rPr>
  </w:style>
  <w:style w:type="paragraph" w:customStyle="1" w:styleId="afffd">
    <w:name w:val="Свободная форма"/>
    <w:qFormat/>
    <w:rsid w:val="00C25FC6"/>
    <w:rPr>
      <w:rFonts w:ascii="Helvetica Neue Light" w:eastAsia="Helvetica Neue Light" w:hAnsi="Helvetica Neue Light" w:cs="Helvetica Neue Light"/>
      <w:color w:val="000000"/>
    </w:rPr>
  </w:style>
  <w:style w:type="character" w:customStyle="1" w:styleId="30">
    <w:name w:val="Заголовок 3 Знак"/>
    <w:basedOn w:val="a3"/>
    <w:link w:val="3"/>
    <w:uiPriority w:val="9"/>
    <w:qFormat/>
    <w:rsid w:val="00C25FC6"/>
    <w:rPr>
      <w:rFonts w:asciiTheme="majorHAnsi" w:eastAsiaTheme="majorEastAsia" w:hAnsiTheme="majorHAnsi" w:cstheme="majorBidi"/>
      <w:b/>
      <w:bCs/>
      <w:color w:val="4F81BD" w:themeColor="accent1"/>
    </w:rPr>
  </w:style>
  <w:style w:type="paragraph" w:customStyle="1" w:styleId="18">
    <w:name w:val="Обычный 1"/>
    <w:basedOn w:val="a2"/>
    <w:link w:val="19"/>
    <w:qFormat/>
    <w:rsid w:val="00C25FC6"/>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3"/>
    <w:link w:val="18"/>
    <w:qFormat/>
    <w:rsid w:val="00C25FC6"/>
    <w:rPr>
      <w:rFonts w:ascii="Arial" w:eastAsiaTheme="minorHAnsi" w:hAnsi="Arial"/>
      <w:sz w:val="20"/>
      <w:szCs w:val="22"/>
      <w:lang w:eastAsia="en-US"/>
    </w:rPr>
  </w:style>
  <w:style w:type="character" w:customStyle="1" w:styleId="afffe">
    <w:name w:val="Цветовое выделение"/>
    <w:uiPriority w:val="99"/>
    <w:qFormat/>
    <w:rsid w:val="00C25FC6"/>
    <w:rPr>
      <w:b/>
      <w:bCs/>
      <w:color w:val="26282F"/>
    </w:rPr>
  </w:style>
  <w:style w:type="paragraph" w:customStyle="1" w:styleId="affff">
    <w:name w:val="Информация об изменениях"/>
    <w:basedOn w:val="a2"/>
    <w:next w:val="a2"/>
    <w:uiPriority w:val="99"/>
    <w:qFormat/>
    <w:rsid w:val="00C25FC6"/>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f0">
    <w:name w:val="Подзаголовок для информации об изменениях"/>
    <w:basedOn w:val="a2"/>
    <w:next w:val="a2"/>
    <w:uiPriority w:val="99"/>
    <w:qFormat/>
    <w:rsid w:val="00C25FC6"/>
    <w:pPr>
      <w:widowControl w:val="0"/>
      <w:autoSpaceDE w:val="0"/>
      <w:autoSpaceDN w:val="0"/>
      <w:adjustRightInd w:val="0"/>
      <w:ind w:firstLine="720"/>
      <w:jc w:val="both"/>
    </w:pPr>
    <w:rPr>
      <w:rFonts w:ascii="Arial" w:hAnsi="Arial" w:cs="Arial"/>
      <w:b/>
      <w:bCs/>
      <w:color w:val="353842"/>
      <w:sz w:val="20"/>
      <w:szCs w:val="20"/>
    </w:rPr>
  </w:style>
  <w:style w:type="character" w:customStyle="1" w:styleId="afff0">
    <w:name w:val="Нормальный (таблица) Знак"/>
    <w:basedOn w:val="a3"/>
    <w:link w:val="afff"/>
    <w:uiPriority w:val="99"/>
    <w:qFormat/>
    <w:rsid w:val="00C25FC6"/>
    <w:rPr>
      <w:rFonts w:ascii="Arial" w:hAnsi="Arial" w:cs="Arial"/>
      <w:sz w:val="26"/>
      <w:szCs w:val="26"/>
    </w:rPr>
  </w:style>
  <w:style w:type="character" w:customStyle="1" w:styleId="apple-converted-space">
    <w:name w:val="apple-converted-space"/>
    <w:basedOn w:val="a3"/>
    <w:qFormat/>
    <w:rsid w:val="00C25FC6"/>
  </w:style>
  <w:style w:type="paragraph" w:customStyle="1" w:styleId="ConsPlusTitle">
    <w:name w:val="ConsPlusTitle"/>
    <w:qFormat/>
    <w:rsid w:val="00C25FC6"/>
    <w:pPr>
      <w:widowControl w:val="0"/>
      <w:autoSpaceDE w:val="0"/>
      <w:autoSpaceDN w:val="0"/>
    </w:pPr>
    <w:rPr>
      <w:rFonts w:ascii="Times New Roman" w:eastAsia="Times New Roman" w:hAnsi="Times New Roman" w:cs="Times New Roman"/>
      <w:b/>
      <w:sz w:val="28"/>
    </w:rPr>
  </w:style>
  <w:style w:type="character" w:customStyle="1" w:styleId="S">
    <w:name w:val="S_Обычный Знак"/>
    <w:link w:val="S0"/>
    <w:qFormat/>
    <w:locked/>
    <w:rsid w:val="00C25FC6"/>
    <w:rPr>
      <w:rFonts w:ascii="Times New Roman" w:eastAsia="Times New Roman" w:hAnsi="Times New Roman" w:cs="Times New Roman"/>
      <w:w w:val="109"/>
      <w:lang w:val="zh-CN" w:eastAsia="zh-CN"/>
    </w:rPr>
  </w:style>
  <w:style w:type="paragraph" w:customStyle="1" w:styleId="S0">
    <w:name w:val="S_Обычный"/>
    <w:basedOn w:val="a2"/>
    <w:link w:val="S"/>
    <w:qFormat/>
    <w:rsid w:val="00C25FC6"/>
    <w:pPr>
      <w:tabs>
        <w:tab w:val="left" w:pos="1080"/>
      </w:tabs>
      <w:spacing w:line="360" w:lineRule="auto"/>
      <w:ind w:firstLine="720"/>
      <w:jc w:val="both"/>
    </w:pPr>
    <w:rPr>
      <w:rFonts w:ascii="Times New Roman" w:eastAsia="Times New Roman" w:hAnsi="Times New Roman" w:cs="Times New Roman"/>
      <w:w w:val="109"/>
      <w:lang w:val="zh-CN" w:eastAsia="zh-CN"/>
    </w:rPr>
  </w:style>
  <w:style w:type="character" w:customStyle="1" w:styleId="1a">
    <w:name w:val="Основной шрифт абзаца1"/>
    <w:qFormat/>
    <w:rsid w:val="00C25FC6"/>
  </w:style>
  <w:style w:type="character" w:customStyle="1" w:styleId="affff1">
    <w:name w:val="текст Знак"/>
    <w:link w:val="affff2"/>
    <w:qFormat/>
    <w:locked/>
    <w:rsid w:val="00C25FC6"/>
    <w:rPr>
      <w:rFonts w:ascii="Times New Roman" w:hAnsi="Times New Roman" w:cs="Times New Roman"/>
      <w:lang w:eastAsia="en-US"/>
    </w:rPr>
  </w:style>
  <w:style w:type="paragraph" w:customStyle="1" w:styleId="affff2">
    <w:name w:val="текст"/>
    <w:basedOn w:val="a2"/>
    <w:link w:val="affff1"/>
    <w:qFormat/>
    <w:rsid w:val="00C25FC6"/>
    <w:pPr>
      <w:ind w:firstLine="709"/>
      <w:jc w:val="both"/>
    </w:pPr>
    <w:rPr>
      <w:rFonts w:ascii="Times New Roman" w:hAnsi="Times New Roman" w:cs="Times New Roman"/>
      <w:lang w:eastAsia="en-US"/>
    </w:rPr>
  </w:style>
  <w:style w:type="character" w:customStyle="1" w:styleId="affff3">
    <w:name w:val="Стиль П Знак"/>
    <w:link w:val="affff4"/>
    <w:qFormat/>
    <w:locked/>
    <w:rsid w:val="00C25FC6"/>
    <w:rPr>
      <w:rFonts w:ascii="Times New Roman" w:hAnsi="Times New Roman" w:cs="Times New Roman"/>
      <w:sz w:val="28"/>
      <w:szCs w:val="28"/>
      <w:lang w:eastAsia="en-US"/>
    </w:rPr>
  </w:style>
  <w:style w:type="paragraph" w:customStyle="1" w:styleId="affff4">
    <w:name w:val="Стиль П"/>
    <w:basedOn w:val="a2"/>
    <w:link w:val="affff3"/>
    <w:qFormat/>
    <w:rsid w:val="00C25FC6"/>
    <w:pPr>
      <w:spacing w:after="160" w:line="256" w:lineRule="auto"/>
    </w:pPr>
    <w:rPr>
      <w:rFonts w:ascii="Times New Roman" w:hAnsi="Times New Roman" w:cs="Times New Roman"/>
      <w:sz w:val="28"/>
      <w:szCs w:val="28"/>
      <w:lang w:eastAsia="en-US"/>
    </w:rPr>
  </w:style>
  <w:style w:type="character" w:customStyle="1" w:styleId="af5">
    <w:name w:val="Маркированный список Знак"/>
    <w:link w:val="af4"/>
    <w:qFormat/>
    <w:locked/>
    <w:rsid w:val="00C25FC6"/>
    <w:rPr>
      <w:rFonts w:ascii="Times New Roman" w:eastAsia="Times New Roman" w:hAnsi="Times New Roman" w:cs="Times New Roman"/>
      <w:b/>
      <w:bCs/>
      <w:szCs w:val="28"/>
      <w:shd w:val="clear" w:color="auto" w:fill="FFFFFF"/>
    </w:rPr>
  </w:style>
  <w:style w:type="character" w:customStyle="1" w:styleId="26">
    <w:name w:val="Стиль2 Знак"/>
    <w:basedOn w:val="a3"/>
    <w:link w:val="27"/>
    <w:qFormat/>
    <w:locked/>
    <w:rsid w:val="00C25FC6"/>
    <w:rPr>
      <w:rFonts w:ascii="Times New Roman" w:hAnsi="Times New Roman" w:cs="Times New Roman"/>
      <w:bCs/>
      <w:lang w:eastAsia="en-US"/>
    </w:rPr>
  </w:style>
  <w:style w:type="paragraph" w:customStyle="1" w:styleId="27">
    <w:name w:val="Стиль2"/>
    <w:basedOn w:val="a2"/>
    <w:link w:val="26"/>
    <w:qFormat/>
    <w:rsid w:val="00C25FC6"/>
    <w:pPr>
      <w:jc w:val="both"/>
    </w:pPr>
    <w:rPr>
      <w:rFonts w:ascii="Times New Roman" w:hAnsi="Times New Roman" w:cs="Times New Roman"/>
      <w:bCs/>
      <w:lang w:eastAsia="en-US"/>
    </w:rPr>
  </w:style>
  <w:style w:type="table" w:customStyle="1" w:styleId="-11">
    <w:name w:val="Таблица-сетка 1 светлая1"/>
    <w:basedOn w:val="a4"/>
    <w:uiPriority w:val="46"/>
    <w:qFormat/>
    <w:rsid w:val="00C25FC6"/>
    <w:rPr>
      <w:rFonts w:ascii="Calibri" w:eastAsia="Calibri" w:hAnsi="Calibri" w:cs="Times New Roma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3"/>
    <w:link w:val="4"/>
    <w:semiHidden/>
    <w:qFormat/>
    <w:rsid w:val="00C25FC6"/>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semiHidden/>
    <w:qFormat/>
    <w:rsid w:val="00C25FC6"/>
    <w:rPr>
      <w:rFonts w:asciiTheme="majorHAnsi" w:eastAsiaTheme="majorEastAsia" w:hAnsiTheme="majorHAnsi" w:cstheme="majorBidi"/>
      <w:color w:val="365F91" w:themeColor="accent1" w:themeShade="BF"/>
    </w:rPr>
  </w:style>
  <w:style w:type="character" w:customStyle="1" w:styleId="60">
    <w:name w:val="Заголовок 6 Знак"/>
    <w:basedOn w:val="a3"/>
    <w:link w:val="6"/>
    <w:semiHidden/>
    <w:qFormat/>
    <w:rsid w:val="00C25FC6"/>
    <w:rPr>
      <w:rFonts w:asciiTheme="majorHAnsi" w:eastAsiaTheme="majorEastAsia" w:hAnsiTheme="majorHAnsi" w:cstheme="majorBidi"/>
      <w:color w:val="244061" w:themeColor="accent1" w:themeShade="80"/>
    </w:rPr>
  </w:style>
  <w:style w:type="character" w:customStyle="1" w:styleId="70">
    <w:name w:val="Заголовок 7 Знак"/>
    <w:basedOn w:val="a3"/>
    <w:link w:val="7"/>
    <w:semiHidden/>
    <w:qFormat/>
    <w:rsid w:val="00C25FC6"/>
    <w:rPr>
      <w:rFonts w:asciiTheme="majorHAnsi" w:eastAsiaTheme="majorEastAsia" w:hAnsiTheme="majorHAnsi" w:cstheme="majorBidi"/>
      <w:i/>
      <w:iCs/>
      <w:color w:val="244061" w:themeColor="accent1" w:themeShade="80"/>
    </w:rPr>
  </w:style>
  <w:style w:type="character" w:customStyle="1" w:styleId="80">
    <w:name w:val="Заголовок 8 Знак"/>
    <w:basedOn w:val="a3"/>
    <w:link w:val="8"/>
    <w:semiHidden/>
    <w:qFormat/>
    <w:rsid w:val="00C25FC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3"/>
    <w:link w:val="9"/>
    <w:semiHidden/>
    <w:qFormat/>
    <w:rsid w:val="00C25FC6"/>
    <w:rPr>
      <w:rFonts w:asciiTheme="majorHAnsi" w:eastAsiaTheme="majorEastAsia" w:hAnsiTheme="majorHAnsi" w:cstheme="majorBidi"/>
      <w:i/>
      <w:iCs/>
      <w:color w:val="262626" w:themeColor="text1" w:themeTint="D9"/>
      <w:sz w:val="21"/>
      <w:szCs w:val="21"/>
    </w:rPr>
  </w:style>
  <w:style w:type="character" w:customStyle="1" w:styleId="37">
    <w:name w:val="Заголовок3 Знак"/>
    <w:link w:val="38"/>
    <w:qFormat/>
    <w:locked/>
    <w:rsid w:val="00C25FC6"/>
    <w:rPr>
      <w:rFonts w:ascii="Times New Roman" w:eastAsia="Times New Roman" w:hAnsi="Times New Roman" w:cs="Times New Roman"/>
      <w:b/>
      <w:bCs/>
      <w:lang w:val="zh-CN" w:eastAsia="zh-CN"/>
    </w:rPr>
  </w:style>
  <w:style w:type="paragraph" w:customStyle="1" w:styleId="38">
    <w:name w:val="Заголовок3"/>
    <w:basedOn w:val="3"/>
    <w:link w:val="37"/>
    <w:qFormat/>
    <w:rsid w:val="00C25FC6"/>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zh-CN" w:eastAsia="zh-CN"/>
    </w:rPr>
  </w:style>
  <w:style w:type="paragraph" w:customStyle="1" w:styleId="Style115">
    <w:name w:val="_Style 115"/>
    <w:basedOn w:val="a2"/>
    <w:next w:val="af7"/>
    <w:link w:val="affff5"/>
    <w:qFormat/>
    <w:rsid w:val="00C25FC6"/>
    <w:pPr>
      <w:suppressAutoHyphens/>
      <w:jc w:val="center"/>
    </w:pPr>
    <w:rPr>
      <w:rFonts w:ascii="Times New Roman" w:eastAsia="Times New Roman" w:hAnsi="Times New Roman" w:cs="Times New Roman"/>
      <w:szCs w:val="20"/>
      <w:lang w:eastAsia="ar-SA"/>
    </w:rPr>
  </w:style>
  <w:style w:type="character" w:customStyle="1" w:styleId="affff5">
    <w:name w:val="Название Знак"/>
    <w:link w:val="Style115"/>
    <w:qFormat/>
    <w:rsid w:val="00C25FC6"/>
    <w:rPr>
      <w:rFonts w:ascii="Times New Roman" w:eastAsia="Times New Roman" w:hAnsi="Times New Roman" w:cs="Times New Roman"/>
      <w:szCs w:val="20"/>
      <w:lang w:eastAsia="ar-SA"/>
    </w:rPr>
  </w:style>
  <w:style w:type="character" w:customStyle="1" w:styleId="12">
    <w:name w:val="Основной текст Знак1"/>
    <w:basedOn w:val="a3"/>
    <w:link w:val="af1"/>
    <w:qFormat/>
    <w:rsid w:val="00C25FC6"/>
    <w:rPr>
      <w:rFonts w:ascii="Times New Roman" w:eastAsia="Times New Roman" w:hAnsi="Times New Roman" w:cs="Times New Roman"/>
      <w:sz w:val="28"/>
      <w:szCs w:val="20"/>
    </w:rPr>
  </w:style>
  <w:style w:type="character" w:customStyle="1" w:styleId="35">
    <w:name w:val="Основной текст 3 Знак"/>
    <w:basedOn w:val="a3"/>
    <w:link w:val="34"/>
    <w:qFormat/>
    <w:rsid w:val="00C25FC6"/>
    <w:rPr>
      <w:rFonts w:ascii="Times New Roman" w:eastAsia="Times New Roman" w:hAnsi="Times New Roman" w:cs="Times New Roman"/>
      <w:b/>
      <w:sz w:val="28"/>
    </w:rPr>
  </w:style>
  <w:style w:type="character" w:customStyle="1" w:styleId="blk">
    <w:name w:val="blk"/>
    <w:qFormat/>
    <w:rsid w:val="00C25FC6"/>
  </w:style>
  <w:style w:type="character" w:customStyle="1" w:styleId="WW8Num1z0">
    <w:name w:val="WW8Num1z0"/>
    <w:qFormat/>
    <w:rsid w:val="00C25FC6"/>
    <w:rPr>
      <w:rFonts w:ascii="Symbol" w:hAnsi="Symbol"/>
    </w:rPr>
  </w:style>
  <w:style w:type="paragraph" w:customStyle="1" w:styleId="affff6">
    <w:name w:val="_Абзац ="/>
    <w:basedOn w:val="a2"/>
    <w:link w:val="affff7"/>
    <w:uiPriority w:val="99"/>
    <w:qFormat/>
    <w:rsid w:val="00C25FC6"/>
    <w:pPr>
      <w:autoSpaceDE w:val="0"/>
      <w:autoSpaceDN w:val="0"/>
      <w:adjustRightInd w:val="0"/>
      <w:ind w:firstLine="709"/>
      <w:jc w:val="both"/>
    </w:pPr>
    <w:rPr>
      <w:rFonts w:ascii="Times New Roman" w:eastAsia="MS Mincho" w:hAnsi="Times New Roman" w:cs="Times New Roman"/>
      <w:sz w:val="28"/>
      <w:szCs w:val="20"/>
      <w:lang w:val="zh-CN" w:eastAsia="zh-CN"/>
    </w:rPr>
  </w:style>
  <w:style w:type="character" w:customStyle="1" w:styleId="affff7">
    <w:name w:val="_Абзац = Знак"/>
    <w:link w:val="affff6"/>
    <w:uiPriority w:val="99"/>
    <w:qFormat/>
    <w:locked/>
    <w:rsid w:val="00C25FC6"/>
    <w:rPr>
      <w:rFonts w:ascii="Times New Roman" w:eastAsia="MS Mincho" w:hAnsi="Times New Roman" w:cs="Times New Roman"/>
      <w:sz w:val="28"/>
      <w:szCs w:val="20"/>
      <w:lang w:val="zh-CN" w:eastAsia="zh-CN"/>
    </w:rPr>
  </w:style>
  <w:style w:type="character" w:customStyle="1" w:styleId="WW8Num8z0">
    <w:name w:val="WW8Num8z0"/>
    <w:qFormat/>
    <w:rsid w:val="00C25FC6"/>
  </w:style>
  <w:style w:type="paragraph" w:customStyle="1" w:styleId="affff8">
    <w:name w:val="Подпункты"/>
    <w:basedOn w:val="a2"/>
    <w:qFormat/>
    <w:rsid w:val="00C25FC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qFormat/>
    <w:rsid w:val="00C25FC6"/>
    <w:rPr>
      <w:color w:val="000000"/>
      <w:u w:val="none"/>
    </w:rPr>
  </w:style>
  <w:style w:type="character" w:customStyle="1" w:styleId="82">
    <w:name w:val="Знак Знак8"/>
    <w:qFormat/>
    <w:rsid w:val="00C25FC6"/>
    <w:rPr>
      <w:rFonts w:ascii="Arial" w:eastAsia="Lucida Sans Unicode" w:hAnsi="Arial" w:cs="Times New Roman"/>
      <w:sz w:val="24"/>
      <w:szCs w:val="24"/>
    </w:rPr>
  </w:style>
  <w:style w:type="character" w:customStyle="1" w:styleId="32">
    <w:name w:val="Основной текст с отступом 3 Знак"/>
    <w:basedOn w:val="a3"/>
    <w:link w:val="31"/>
    <w:uiPriority w:val="99"/>
    <w:semiHidden/>
    <w:qFormat/>
    <w:rsid w:val="00C25FC6"/>
    <w:rPr>
      <w:sz w:val="16"/>
      <w:szCs w:val="16"/>
    </w:rPr>
  </w:style>
  <w:style w:type="character" w:customStyle="1" w:styleId="hl">
    <w:name w:val="hl"/>
    <w:basedOn w:val="a3"/>
    <w:qFormat/>
    <w:rsid w:val="00C25FC6"/>
  </w:style>
  <w:style w:type="character" w:customStyle="1" w:styleId="nobr">
    <w:name w:val="nobr"/>
    <w:basedOn w:val="a3"/>
    <w:qFormat/>
    <w:rsid w:val="00C25FC6"/>
  </w:style>
  <w:style w:type="paragraph" w:customStyle="1" w:styleId="msonormal0">
    <w:name w:val="msonormal"/>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c">
    <w:name w:val="Обычный (веб) Знак"/>
    <w:link w:val="afb"/>
    <w:uiPriority w:val="99"/>
    <w:qFormat/>
    <w:locked/>
    <w:rsid w:val="00C25FC6"/>
    <w:rPr>
      <w:rFonts w:ascii="Times New Roman" w:eastAsia="Times New Roman" w:hAnsi="Times New Roman" w:cs="Times New Roman"/>
    </w:rPr>
  </w:style>
  <w:style w:type="paragraph" w:customStyle="1" w:styleId="10">
    <w:name w:val="Нумерация1"/>
    <w:basedOn w:val="a2"/>
    <w:link w:val="1b"/>
    <w:uiPriority w:val="99"/>
    <w:qFormat/>
    <w:rsid w:val="00C25FC6"/>
    <w:pPr>
      <w:widowControl w:val="0"/>
      <w:numPr>
        <w:numId w:val="4"/>
      </w:numPr>
      <w:suppressAutoHyphens/>
      <w:jc w:val="both"/>
      <w:textAlignment w:val="baseline"/>
    </w:pPr>
    <w:rPr>
      <w:rFonts w:ascii="Times New Roman" w:eastAsia="Times New Roman" w:hAnsi="Times New Roman" w:cs="Times New Roman"/>
      <w:lang w:val="zh-CN" w:eastAsia="zh-CN"/>
    </w:rPr>
  </w:style>
  <w:style w:type="paragraph" w:customStyle="1" w:styleId="formattext">
    <w:name w:val="formattext"/>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3">
    <w:name w:val="Основной текст с отступом Знак"/>
    <w:basedOn w:val="a3"/>
    <w:link w:val="af2"/>
    <w:qFormat/>
    <w:rsid w:val="00C25FC6"/>
    <w:rPr>
      <w:rFonts w:ascii="Arial" w:eastAsia="Lucida Sans Unicode" w:hAnsi="Arial" w:cs="Times New Roman"/>
      <w:lang w:val="zh-CN"/>
    </w:rPr>
  </w:style>
  <w:style w:type="paragraph" w:customStyle="1" w:styleId="Iniiaiieoaenonionooiii2">
    <w:name w:val="Iniiaiie oaeno n ionooiii 2"/>
    <w:basedOn w:val="a2"/>
    <w:qFormat/>
    <w:rsid w:val="00C25FC6"/>
    <w:pPr>
      <w:ind w:firstLine="284"/>
      <w:jc w:val="both"/>
    </w:pPr>
    <w:rPr>
      <w:rFonts w:ascii="Peterburg" w:eastAsia="Times New Roman" w:hAnsi="Peterburg" w:cs="Times New Roman"/>
      <w:sz w:val="20"/>
      <w:szCs w:val="20"/>
    </w:rPr>
  </w:style>
  <w:style w:type="character" w:customStyle="1" w:styleId="affc">
    <w:name w:val="Абзац списка Знак"/>
    <w:link w:val="affb"/>
    <w:uiPriority w:val="99"/>
    <w:qFormat/>
    <w:rsid w:val="00C25FC6"/>
  </w:style>
  <w:style w:type="paragraph" w:customStyle="1" w:styleId="39">
    <w:name w:val="Абзац списка3"/>
    <w:basedOn w:val="a2"/>
    <w:qFormat/>
    <w:rsid w:val="00C25FC6"/>
    <w:pPr>
      <w:ind w:left="720"/>
    </w:pPr>
    <w:rPr>
      <w:rFonts w:ascii="Times New Roman" w:eastAsia="Times New Roman" w:hAnsi="Times New Roman" w:cs="Times New Roman"/>
      <w:lang w:eastAsia="zh-CN"/>
    </w:rPr>
  </w:style>
  <w:style w:type="character" w:customStyle="1" w:styleId="WW8Num3z7">
    <w:name w:val="WW8Num3z7"/>
    <w:uiPriority w:val="99"/>
    <w:qFormat/>
    <w:rsid w:val="00C25FC6"/>
  </w:style>
  <w:style w:type="character" w:customStyle="1" w:styleId="WW8Num7z6">
    <w:name w:val="WW8Num7z6"/>
    <w:uiPriority w:val="99"/>
    <w:qFormat/>
    <w:rsid w:val="00C25FC6"/>
  </w:style>
  <w:style w:type="paragraph" w:customStyle="1" w:styleId="affff9">
    <w:name w:val="ОСНОВНОЙ !!!"/>
    <w:basedOn w:val="af1"/>
    <w:uiPriority w:val="99"/>
    <w:qFormat/>
    <w:rsid w:val="00C25FC6"/>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3"/>
    <w:link w:val="10"/>
    <w:uiPriority w:val="99"/>
    <w:qFormat/>
    <w:locked/>
    <w:rsid w:val="00C25FC6"/>
    <w:rPr>
      <w:rFonts w:ascii="Times New Roman" w:eastAsia="Times New Roman" w:hAnsi="Times New Roman" w:cs="Times New Roman"/>
      <w:lang w:val="zh-CN" w:eastAsia="zh-CN"/>
    </w:rPr>
  </w:style>
  <w:style w:type="paragraph" w:customStyle="1" w:styleId="a">
    <w:name w:val="Нумерация"/>
    <w:basedOn w:val="18"/>
    <w:link w:val="affffa"/>
    <w:uiPriority w:val="99"/>
    <w:qFormat/>
    <w:rsid w:val="00C25FC6"/>
    <w:pPr>
      <w:numPr>
        <w:numId w:val="5"/>
      </w:numPr>
      <w:spacing w:before="80"/>
    </w:pPr>
    <w:rPr>
      <w:rFonts w:eastAsia="Calibri" w:cs="Arial"/>
      <w:szCs w:val="20"/>
    </w:rPr>
  </w:style>
  <w:style w:type="character" w:customStyle="1" w:styleId="affffa">
    <w:name w:val="Нумерация Знак"/>
    <w:basedOn w:val="19"/>
    <w:link w:val="a"/>
    <w:uiPriority w:val="99"/>
    <w:qFormat/>
    <w:locked/>
    <w:rsid w:val="00C25FC6"/>
    <w:rPr>
      <w:rFonts w:ascii="Arial" w:eastAsia="Calibri" w:hAnsi="Arial" w:cs="Arial"/>
      <w:sz w:val="20"/>
      <w:szCs w:val="20"/>
      <w:lang w:eastAsia="en-US"/>
    </w:rPr>
  </w:style>
  <w:style w:type="paragraph" w:customStyle="1" w:styleId="1590">
    <w:name w:val="Стиль ОСНОВНОЙ !!! + Слева:  159 см Первая строка:  0 см"/>
    <w:basedOn w:val="a2"/>
    <w:uiPriority w:val="99"/>
    <w:qFormat/>
    <w:rsid w:val="00C25FC6"/>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2"/>
    <w:link w:val="TimesNewRoman120"/>
    <w:uiPriority w:val="99"/>
    <w:qFormat/>
    <w:rsid w:val="00C25FC6"/>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qFormat/>
    <w:locked/>
    <w:rsid w:val="00C25FC6"/>
    <w:rPr>
      <w:rFonts w:ascii="Times New Roman" w:eastAsia="Times New Roman" w:hAnsi="Times New Roman" w:cs="Times New Roman"/>
      <w:lang w:eastAsia="ar-SA"/>
    </w:rPr>
  </w:style>
  <w:style w:type="paragraph" w:customStyle="1" w:styleId="1c">
    <w:name w:val="Стиль1"/>
    <w:basedOn w:val="4"/>
    <w:link w:val="1d"/>
    <w:uiPriority w:val="99"/>
    <w:qFormat/>
    <w:rsid w:val="00C25FC6"/>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qFormat/>
    <w:locked/>
    <w:rsid w:val="00C25FC6"/>
    <w:rPr>
      <w:rFonts w:ascii="Arial" w:eastAsia="Times New Roman" w:hAnsi="Arial" w:cs="Times New Roman"/>
      <w:i w:val="0"/>
      <w:iCs/>
      <w:smallCaps/>
      <w:color w:val="365F91"/>
      <w:sz w:val="22"/>
      <w:szCs w:val="22"/>
      <w:lang w:val="en-US" w:eastAsia="en-US"/>
    </w:rPr>
  </w:style>
  <w:style w:type="character" w:customStyle="1" w:styleId="searchresult">
    <w:name w:val="search_result"/>
    <w:basedOn w:val="a3"/>
    <w:qFormat/>
    <w:rsid w:val="00C25FC6"/>
  </w:style>
  <w:style w:type="paragraph" w:customStyle="1" w:styleId="ConsTitle">
    <w:name w:val="ConsTitle"/>
    <w:qFormat/>
    <w:rsid w:val="00C25FC6"/>
    <w:pPr>
      <w:widowControl w:val="0"/>
      <w:autoSpaceDE w:val="0"/>
      <w:autoSpaceDN w:val="0"/>
      <w:adjustRightInd w:val="0"/>
      <w:ind w:right="19772"/>
      <w:jc w:val="both"/>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58477/b89690251be5277812a78962f6302560/" TargetMode="External"/><Relationship Id="rId18" Type="http://schemas.openxmlformats.org/officeDocument/2006/relationships/hyperlink" Target="http://base.consultant.ru/cons/cgi/online.cgi?req=doc;base=LAW;n=151211;fld=134;dst=1000000001,0;rnd=0.122538789175450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7" Type="http://schemas.openxmlformats.org/officeDocument/2006/relationships/hyperlink" Target="https://base.garant.ru/12121252/947e56d01de81cdca234a7114196436f/" TargetMode="External"/><Relationship Id="rId2" Type="http://schemas.openxmlformats.org/officeDocument/2006/relationships/numbering" Target="numbering.xml"/><Relationship Id="rId16" Type="http://schemas.openxmlformats.org/officeDocument/2006/relationships/hyperlink" Target="https://base.garant.ru/12121252/947e56d01de81cdca234a7114196436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 Type="http://schemas.openxmlformats.org/officeDocument/2006/relationships/settings" Target="settings.xml"/><Relationship Id="rId15" Type="http://schemas.openxmlformats.org/officeDocument/2006/relationships/hyperlink" Target="https://base.garant.ru/12121252/947e56d01de81cdca234a7114196436f/" TargetMode="External"/><Relationship Id="rId10" Type="http://schemas.openxmlformats.org/officeDocument/2006/relationships/hyperlink" Target="https://docs.cntd.ru/document/120016864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cntd.ru/document/1200167790" TargetMode="External"/><Relationship Id="rId14" Type="http://schemas.openxmlformats.org/officeDocument/2006/relationships/hyperlink" Target="https://base.garant.ru/12121252/947e56d01de81cdca234a7114196436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84C3-4009-4FF1-8B77-F960D5A3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99</Pages>
  <Words>35195</Words>
  <Characters>200615</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235340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user</cp:lastModifiedBy>
  <cp:revision>15</cp:revision>
  <cp:lastPrinted>2023-05-15T12:13:00Z</cp:lastPrinted>
  <dcterms:created xsi:type="dcterms:W3CDTF">2023-04-29T15:21:00Z</dcterms:created>
  <dcterms:modified xsi:type="dcterms:W3CDTF">2023-05-18T12:58:00Z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B832B91B9A2D4B98B378D5CBDFC9618C</vt:lpwstr>
  </property>
</Properties>
</file>