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6" w:rsidRDefault="000E1149" w:rsidP="000E1149">
      <w:pPr>
        <w:pStyle w:val="a3"/>
        <w:tabs>
          <w:tab w:val="center" w:pos="4677"/>
          <w:tab w:val="left" w:pos="7936"/>
        </w:tabs>
        <w:jc w:val="left"/>
        <w:rPr>
          <w:szCs w:val="32"/>
        </w:rPr>
      </w:pPr>
      <w:r>
        <w:rPr>
          <w:szCs w:val="32"/>
        </w:rPr>
        <w:tab/>
      </w:r>
      <w:r w:rsidR="00810956">
        <w:rPr>
          <w:szCs w:val="32"/>
        </w:rPr>
        <w:t>П О С Т А Н О В Л Е Н И Е</w:t>
      </w:r>
      <w:r>
        <w:rPr>
          <w:szCs w:val="32"/>
        </w:rPr>
        <w:tab/>
        <w:t>ПРОЕКТ</w:t>
      </w:r>
      <w:bookmarkStart w:id="0" w:name="_GoBack"/>
      <w:bookmarkEnd w:id="0"/>
    </w:p>
    <w:p w:rsidR="00810956" w:rsidRDefault="00810956" w:rsidP="00810956">
      <w:pPr>
        <w:pStyle w:val="a3"/>
        <w:rPr>
          <w:b w:val="0"/>
          <w:sz w:val="28"/>
          <w:szCs w:val="28"/>
        </w:rPr>
      </w:pPr>
    </w:p>
    <w:p w:rsidR="00810956" w:rsidRDefault="00810956" w:rsidP="00810956">
      <w:pPr>
        <w:pStyle w:val="a3"/>
        <w:rPr>
          <w:b w:val="0"/>
          <w:sz w:val="24"/>
        </w:rPr>
      </w:pPr>
      <w:r>
        <w:rPr>
          <w:b w:val="0"/>
          <w:sz w:val="24"/>
        </w:rPr>
        <w:t>АДМИНИСТРАЦИИ ПЕТРОВСКОГО ГОРОДСКОГО ОКРУГА</w:t>
      </w:r>
    </w:p>
    <w:p w:rsidR="00810956" w:rsidRDefault="00810956" w:rsidP="00810956">
      <w:pPr>
        <w:pStyle w:val="a3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:rsidR="00810956" w:rsidRDefault="00810956" w:rsidP="00810956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10956" w:rsidTr="00810956">
        <w:tc>
          <w:tcPr>
            <w:tcW w:w="3063" w:type="dxa"/>
            <w:hideMark/>
          </w:tcPr>
          <w:p w:rsidR="00810956" w:rsidRDefault="00810956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______________ 2023 г.</w:t>
            </w:r>
          </w:p>
        </w:tc>
        <w:tc>
          <w:tcPr>
            <w:tcW w:w="3171" w:type="dxa"/>
            <w:hideMark/>
          </w:tcPr>
          <w:p w:rsidR="00810956" w:rsidRDefault="008109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810956" w:rsidRDefault="00810956">
            <w:pPr>
              <w:pStyle w:val="a3"/>
              <w:spacing w:line="276" w:lineRule="auto"/>
              <w:jc w:val="righ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№ </w:t>
            </w:r>
          </w:p>
        </w:tc>
      </w:tr>
    </w:tbl>
    <w:p w:rsidR="00810956" w:rsidRDefault="00810956" w:rsidP="0081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А</w:t>
      </w:r>
      <w:r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«Выдача выписки из похозяйственной книги», утвержденный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Петровского городского округа Ставропольского края от 14 сентября 2022 г. № 1484 </w:t>
      </w: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956" w:rsidRDefault="00810956" w:rsidP="0081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Ставропольского края от 02 июля 2012 г. № 225-п «О государственных информационных системах Ставропольского края, обеспечивающих предоставление в электронной форме государственных и муниципальных услуг в Ставропольском крае» администрация Петровского городского округа Ставропольского края</w:t>
      </w: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 в Административный регламент предоставления муниципальной услуги «Выдача выписки из похозяйственной книги», утвержденный </w:t>
      </w:r>
      <w:r>
        <w:rPr>
          <w:rFonts w:ascii="Times New Roman" w:hAnsi="Times New Roman"/>
          <w:bCs/>
          <w:sz w:val="28"/>
          <w:szCs w:val="28"/>
        </w:rPr>
        <w:t>постановлением администрации Петровского городского округа Ставропольского края от 14 сентября 2022 г. № 1484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выписки из похозяйственной книги</w:t>
      </w:r>
      <w:r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регламент).</w:t>
      </w: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по делам территорий администрации Петровского городского округа Ставропольского края и муниципальному казенному учреждению «Содержание и эксплуатация муниципального имущества» обеспечить выполнение настоящего административного </w:t>
      </w:r>
      <w:proofErr w:type="spellStart"/>
      <w:r>
        <w:rPr>
          <w:rFonts w:ascii="Times New Roman" w:hAnsi="Times New Roman"/>
          <w:sz w:val="28"/>
          <w:szCs w:val="28"/>
        </w:rPr>
        <w:t>регламентас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учетом внесенных изменений.</w:t>
      </w: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</w:t>
      </w:r>
      <w:r>
        <w:rPr>
          <w:rStyle w:val="FontStyle15"/>
          <w:sz w:val="28"/>
          <w:szCs w:val="28"/>
        </w:rPr>
        <w:t xml:space="preserve">настоящее постановление на официальном сайте администрации Петровского городского округа Ставропольского края 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>
        <w:rPr>
          <w:rStyle w:val="FontStyle15"/>
          <w:sz w:val="28"/>
          <w:szCs w:val="28"/>
        </w:rPr>
        <w:t xml:space="preserve">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А.И., управляющего делами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Петрича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</w:p>
    <w:p w:rsidR="00810956" w:rsidRDefault="00810956" w:rsidP="008109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956" w:rsidRDefault="00A517FF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</w:t>
      </w:r>
      <w:r w:rsidR="00810956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в газете «Вестник Петровского городского округа».</w:t>
      </w:r>
    </w:p>
    <w:p w:rsidR="00810956" w:rsidRDefault="00810956" w:rsidP="0081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4EB8" w:rsidRDefault="00144EB8" w:rsidP="00144EB8">
      <w:pPr>
        <w:pStyle w:val="ConsPlusNormal0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810956" w:rsidRDefault="00144EB8" w:rsidP="00144EB8">
      <w:pPr>
        <w:pStyle w:val="ConsPlusNormal0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44EB8" w:rsidRDefault="00144EB8" w:rsidP="00144EB8">
      <w:pPr>
        <w:pStyle w:val="ConsPlusNormal0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spacing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spacing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810956" w:rsidRDefault="00810956" w:rsidP="00810956">
      <w:pPr>
        <w:pStyle w:val="ConsPlusNormal0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</w:t>
      </w:r>
    </w:p>
    <w:p w:rsidR="00810956" w:rsidRDefault="00810956" w:rsidP="00810956">
      <w:pPr>
        <w:pStyle w:val="ConsPlusNormal0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2023 г. № _____</w:t>
      </w:r>
    </w:p>
    <w:p w:rsidR="00810956" w:rsidRDefault="00810956" w:rsidP="008109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10956" w:rsidRDefault="00810956" w:rsidP="008109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810956" w:rsidRDefault="00810956" w:rsidP="00810956">
      <w:pPr>
        <w:pStyle w:val="ConsPlusNormal0"/>
        <w:spacing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А</w:t>
      </w:r>
      <w:r>
        <w:rPr>
          <w:rFonts w:ascii="Times New Roman" w:hAnsi="Times New Roman"/>
          <w:bCs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</w:t>
      </w:r>
      <w:r>
        <w:rPr>
          <w:rFonts w:ascii="Times New Roman" w:eastAsiaTheme="minorHAnsi" w:hAnsi="Times New Roman"/>
          <w:sz w:val="28"/>
          <w:szCs w:val="28"/>
        </w:rPr>
        <w:t>», утвержденный постановлением администрации Петровского городского округа Ставропольского края от 14 сентября 2022 г. № 1484</w:t>
      </w:r>
    </w:p>
    <w:p w:rsidR="00810956" w:rsidRDefault="00810956" w:rsidP="00810956">
      <w:pPr>
        <w:pStyle w:val="ConsPlusNormal0"/>
        <w:spacing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p w:rsidR="00810956" w:rsidRDefault="00810956" w:rsidP="00810956">
      <w:pPr>
        <w:pStyle w:val="ConsPlusNormal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В пункте 1.3 слова «(функций), предоставляемых (исполняемых)» заменить словом «, предоставляемых)».</w:t>
      </w:r>
    </w:p>
    <w:p w:rsidR="00810956" w:rsidRDefault="00810956" w:rsidP="00810956">
      <w:pPr>
        <w:pStyle w:val="ConsPlusNormal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 абзаце двадцать втором подпункта 1.3.3 пункта 1.3 слова «(функций), предоставляемых (исполняемых)» заменить словом                               «, предоставляемых)».</w:t>
      </w:r>
      <w:proofErr w:type="gramEnd"/>
    </w:p>
    <w:p w:rsidR="00810956" w:rsidRDefault="00810956" w:rsidP="0081095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В абзаце втором пункта 2.5 слово «(функций)» исключить.</w:t>
      </w:r>
    </w:p>
    <w:p w:rsidR="005D5F6A" w:rsidRDefault="005D5F6A"/>
    <w:sectPr w:rsidR="005D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00"/>
    <w:rsid w:val="00097FEF"/>
    <w:rsid w:val="000E1149"/>
    <w:rsid w:val="00144EB8"/>
    <w:rsid w:val="005A0BE5"/>
    <w:rsid w:val="005D5F6A"/>
    <w:rsid w:val="007246EF"/>
    <w:rsid w:val="00810956"/>
    <w:rsid w:val="00A517FF"/>
    <w:rsid w:val="00F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9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109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10956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8109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5">
    <w:name w:val="Font Style15"/>
    <w:uiPriority w:val="99"/>
    <w:rsid w:val="0081095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9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109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10956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8109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5">
    <w:name w:val="Font Style15"/>
    <w:uiPriority w:val="99"/>
    <w:rsid w:val="0081095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2023-10-12T18:39:00Z</dcterms:created>
  <dcterms:modified xsi:type="dcterms:W3CDTF">2023-10-13T12:27:00Z</dcterms:modified>
</cp:coreProperties>
</file>