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77AFE" w:rsidRDefault="00877AFE" w:rsidP="00877AFE">
      <w:pPr>
        <w:pStyle w:val="western"/>
        <w:ind w:right="0"/>
        <w:jc w:val="right"/>
        <w:rPr>
          <w:b w:val="0"/>
          <w:bCs w:val="0"/>
        </w:rPr>
      </w:pPr>
      <w:r>
        <w:rPr>
          <w:color w:val="000000"/>
        </w:rPr>
        <w:t>ПРОЕКТ</w:t>
      </w:r>
    </w:p>
    <w:p w:rsidR="00877AFE" w:rsidRDefault="00877AFE">
      <w:pPr>
        <w:tabs>
          <w:tab w:val="left" w:pos="1431"/>
        </w:tabs>
        <w:jc w:val="center"/>
        <w:rPr>
          <w:rFonts w:eastAsia="Calibri"/>
          <w:color w:val="000000"/>
        </w:rPr>
      </w:pPr>
    </w:p>
    <w:p w:rsidR="00ED5014" w:rsidRDefault="00ED5014">
      <w:pPr>
        <w:tabs>
          <w:tab w:val="left" w:pos="1431"/>
        </w:tabs>
        <w:jc w:val="center"/>
      </w:pPr>
      <w:r>
        <w:rPr>
          <w:rFonts w:eastAsia="Calibri"/>
          <w:color w:val="000000"/>
        </w:rPr>
        <w:t>СОВЕТ ДЕПУТАТОВ ПЕТРОВСКОГО ГОРОДСКОГО ОКРУГА</w:t>
      </w:r>
    </w:p>
    <w:p w:rsidR="00ED5014" w:rsidRDefault="00ED5014">
      <w:pPr>
        <w:jc w:val="center"/>
      </w:pPr>
      <w:r>
        <w:rPr>
          <w:rFonts w:eastAsia="Calibri"/>
          <w:color w:val="000000"/>
        </w:rPr>
        <w:t>СТАВРОПОЛЬСКОГО КРАЯ</w:t>
      </w:r>
    </w:p>
    <w:p w:rsidR="00ED5014" w:rsidRDefault="00ED5014">
      <w:pPr>
        <w:jc w:val="center"/>
      </w:pPr>
      <w:r>
        <w:rPr>
          <w:rFonts w:eastAsia="Calibri"/>
          <w:color w:val="000000"/>
        </w:rPr>
        <w:t>ПЕРВОГО СОЗЫВА</w:t>
      </w:r>
    </w:p>
    <w:p w:rsidR="006D7C2F" w:rsidRDefault="006D7C2F">
      <w:pPr>
        <w:jc w:val="center"/>
        <w:rPr>
          <w:rFonts w:eastAsia="Calibri"/>
          <w:color w:val="000000"/>
        </w:rPr>
      </w:pPr>
    </w:p>
    <w:p w:rsidR="00ED5014" w:rsidRDefault="00ED5014">
      <w:pPr>
        <w:jc w:val="center"/>
      </w:pPr>
      <w:r>
        <w:rPr>
          <w:rFonts w:eastAsia="Calibri"/>
          <w:color w:val="000000"/>
        </w:rPr>
        <w:t>РЕШЕНИЕ</w:t>
      </w:r>
    </w:p>
    <w:p w:rsidR="00ED5014" w:rsidRDefault="00ED5014">
      <w:pPr>
        <w:shd w:val="clear" w:color="auto" w:fill="FFFFFF"/>
        <w:ind w:firstLine="567"/>
        <w:jc w:val="center"/>
        <w:rPr>
          <w:rFonts w:eastAsia="Calibri"/>
          <w:color w:val="000000"/>
        </w:rPr>
      </w:pPr>
    </w:p>
    <w:p w:rsidR="00ED5014" w:rsidRDefault="00ED5014" w:rsidP="004B5844">
      <w:pPr>
        <w:shd w:val="clear" w:color="auto" w:fill="FFFFFF"/>
        <w:jc w:val="center"/>
      </w:pPr>
      <w:r>
        <w:rPr>
          <w:color w:val="000000"/>
        </w:rPr>
        <w:t>г. Светлоград</w:t>
      </w:r>
    </w:p>
    <w:p w:rsidR="00ED5014" w:rsidRDefault="00ED5014" w:rsidP="006D7C2F">
      <w:pPr>
        <w:shd w:val="clear" w:color="auto" w:fill="FFFFFF"/>
        <w:ind w:firstLine="567"/>
        <w:jc w:val="center"/>
        <w:rPr>
          <w:color w:val="000000"/>
        </w:rPr>
      </w:pPr>
    </w:p>
    <w:p w:rsidR="00ED5014" w:rsidRPr="00CF23A1" w:rsidRDefault="00ED5014" w:rsidP="00CF23A1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="00D941B6"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внесении изменений</w:t>
      </w:r>
      <w:r w:rsidR="00D64689"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 </w:t>
      </w:r>
      <w:r w:rsidR="00D941B6"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>Положени</w:t>
      </w:r>
      <w:r w:rsidR="00CF23A1"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D66658"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</w:t>
      </w:r>
      <w:r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</w:t>
      </w:r>
      <w:r w:rsidR="00D66658"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земельно</w:t>
      </w:r>
      <w:r w:rsidR="00D66658"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контрол</w:t>
      </w:r>
      <w:r w:rsidR="00D66658"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 границах Петровского городского округа Ставропольского края</w:t>
      </w:r>
      <w:r w:rsidR="00CF23A1"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>, утвержденное решением Совета депутатов Петровского городского округа Ставропольского края от 25 августа 2021 года №89</w:t>
      </w:r>
      <w:r w:rsidR="00D941B6" w:rsidRPr="00CF23A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ED5014" w:rsidRPr="006D4B39" w:rsidRDefault="00ED5014" w:rsidP="006D4B39">
      <w:pPr>
        <w:pStyle w:val="western"/>
        <w:ind w:right="0" w:firstLine="567"/>
        <w:rPr>
          <w:b w:val="0"/>
          <w:bCs w:val="0"/>
        </w:rPr>
      </w:pPr>
      <w:r w:rsidRPr="006D4B39">
        <w:rPr>
          <w:b w:val="0"/>
          <w:color w:val="000000"/>
        </w:rPr>
        <w:t xml:space="preserve">В соответствии </w:t>
      </w:r>
      <w:r w:rsidR="00C81969" w:rsidRPr="006D4B39">
        <w:rPr>
          <w:b w:val="0"/>
          <w:color w:val="000000"/>
        </w:rPr>
        <w:t>с</w:t>
      </w:r>
      <w:r w:rsidR="00E03B9B" w:rsidRPr="006D4B39">
        <w:rPr>
          <w:b w:val="0"/>
          <w:color w:val="000000"/>
        </w:rPr>
        <w:t>о</w:t>
      </w:r>
      <w:r w:rsidR="00483E9C" w:rsidRPr="006D4B39">
        <w:rPr>
          <w:b w:val="0"/>
          <w:color w:val="000000"/>
        </w:rPr>
        <w:t xml:space="preserve"> </w:t>
      </w:r>
      <w:r w:rsidR="00E03B9B" w:rsidRPr="006D4B39">
        <w:rPr>
          <w:b w:val="0"/>
          <w:color w:val="000000"/>
        </w:rPr>
        <w:t xml:space="preserve">статьей </w:t>
      </w:r>
      <w:r w:rsidR="00E03B9B" w:rsidRPr="006D4B39">
        <w:rPr>
          <w:b w:val="0"/>
          <w:color w:val="000000"/>
          <w:shd w:val="clear" w:color="auto" w:fill="FFFFFF" w:themeFill="background1"/>
        </w:rPr>
        <w:t>23</w:t>
      </w:r>
      <w:r w:rsidRPr="006D4B39">
        <w:rPr>
          <w:b w:val="0"/>
          <w:color w:val="000000"/>
          <w:shd w:val="clear" w:color="auto" w:fill="FFFFFF" w:themeFill="background1"/>
        </w:rPr>
        <w:t xml:space="preserve"> Федеральн</w:t>
      </w:r>
      <w:r w:rsidR="00C81969" w:rsidRPr="006D4B39">
        <w:rPr>
          <w:b w:val="0"/>
          <w:color w:val="000000"/>
          <w:shd w:val="clear" w:color="auto" w:fill="FFFFFF" w:themeFill="background1"/>
        </w:rPr>
        <w:t>ого</w:t>
      </w:r>
      <w:r w:rsidRPr="006D4B39">
        <w:rPr>
          <w:b w:val="0"/>
          <w:color w:val="000000"/>
          <w:shd w:val="clear" w:color="auto" w:fill="FFFFFF" w:themeFill="background1"/>
        </w:rPr>
        <w:t xml:space="preserve"> закон</w:t>
      </w:r>
      <w:r w:rsidR="00C81969" w:rsidRPr="006D4B39">
        <w:rPr>
          <w:b w:val="0"/>
          <w:color w:val="000000"/>
          <w:shd w:val="clear" w:color="auto" w:fill="FFFFFF" w:themeFill="background1"/>
        </w:rPr>
        <w:t>а</w:t>
      </w:r>
      <w:r w:rsidRPr="006D4B39">
        <w:rPr>
          <w:b w:val="0"/>
          <w:color w:val="000000"/>
          <w:shd w:val="clear" w:color="auto" w:fill="FFFFFF" w:themeFill="background1"/>
        </w:rPr>
        <w:t xml:space="preserve"> от 31 июля 2020 года</w:t>
      </w:r>
      <w:r w:rsidRPr="006D4B39">
        <w:rPr>
          <w:b w:val="0"/>
          <w:color w:val="000000"/>
        </w:rPr>
        <w:t xml:space="preserve"> № 248-ФЗ «О государственном контроле (надзоре) и муниципальном контроле в Российской Федерации»</w:t>
      </w:r>
      <w:r w:rsidR="00C9018A" w:rsidRPr="006D4B39">
        <w:rPr>
          <w:b w:val="0"/>
          <w:color w:val="000000"/>
        </w:rPr>
        <w:t>,</w:t>
      </w:r>
      <w:r w:rsidR="006D4B39" w:rsidRPr="006D4B39">
        <w:rPr>
          <w:b w:val="0"/>
          <w:color w:val="000000"/>
        </w:rPr>
        <w:t xml:space="preserve"> </w:t>
      </w:r>
      <w:r w:rsidR="006D4B39" w:rsidRPr="006D4B39">
        <w:rPr>
          <w:b w:val="0"/>
          <w:bCs w:val="0"/>
          <w:color w:val="000000"/>
        </w:rPr>
        <w:t>Уставом Петровского городского округа Ставропольского края</w:t>
      </w:r>
      <w:r w:rsidR="006D4B39" w:rsidRPr="006D4B39">
        <w:rPr>
          <w:b w:val="0"/>
          <w:bCs w:val="0"/>
        </w:rPr>
        <w:t>,</w:t>
      </w:r>
      <w:r w:rsidR="00C9018A" w:rsidRPr="006D4B39">
        <w:rPr>
          <w:b w:val="0"/>
          <w:color w:val="000000"/>
        </w:rPr>
        <w:t xml:space="preserve"> </w:t>
      </w:r>
      <w:r w:rsidRPr="006D4B39">
        <w:rPr>
          <w:b w:val="0"/>
          <w:color w:val="000000"/>
        </w:rPr>
        <w:t>Совет депутатов Петровского городского округа Ставропольского края</w:t>
      </w:r>
    </w:p>
    <w:p w:rsidR="00ED5014" w:rsidRDefault="00ED5014">
      <w:pPr>
        <w:shd w:val="clear" w:color="auto" w:fill="FFFFFF"/>
        <w:ind w:firstLine="709"/>
        <w:jc w:val="both"/>
        <w:rPr>
          <w:color w:val="000000"/>
        </w:rPr>
      </w:pPr>
    </w:p>
    <w:p w:rsidR="00ED5014" w:rsidRDefault="00ED5014">
      <w:pPr>
        <w:shd w:val="clear" w:color="auto" w:fill="FFFFFF"/>
        <w:ind w:firstLine="709"/>
        <w:jc w:val="both"/>
      </w:pPr>
      <w:r>
        <w:rPr>
          <w:color w:val="000000"/>
        </w:rPr>
        <w:t>РЕШИЛ:</w:t>
      </w:r>
    </w:p>
    <w:p w:rsidR="00ED5014" w:rsidRDefault="00ED5014">
      <w:pPr>
        <w:shd w:val="clear" w:color="auto" w:fill="FFFFFF"/>
        <w:ind w:firstLine="709"/>
        <w:jc w:val="both"/>
        <w:rPr>
          <w:color w:val="000000"/>
        </w:rPr>
      </w:pPr>
    </w:p>
    <w:p w:rsidR="006D4B39" w:rsidRDefault="00FF3770" w:rsidP="006D4B3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="00ED5014">
        <w:rPr>
          <w:color w:val="000000"/>
        </w:rPr>
        <w:t xml:space="preserve">. </w:t>
      </w:r>
      <w:r w:rsidR="00770485">
        <w:rPr>
          <w:color w:val="000000"/>
        </w:rPr>
        <w:t>Утвердить прилагаемые изменения, которые вносятся</w:t>
      </w:r>
      <w:r w:rsidR="00D64689">
        <w:rPr>
          <w:color w:val="000000"/>
        </w:rPr>
        <w:t xml:space="preserve"> в</w:t>
      </w:r>
      <w:r w:rsidR="00CF23A1">
        <w:rPr>
          <w:color w:val="000000"/>
        </w:rPr>
        <w:t xml:space="preserve"> Положение</w:t>
      </w:r>
      <w:r w:rsidR="00CF23A1" w:rsidRPr="008847FF">
        <w:rPr>
          <w:color w:val="000000"/>
        </w:rPr>
        <w:t xml:space="preserve"> </w:t>
      </w:r>
      <w:r w:rsidR="00CF23A1">
        <w:rPr>
          <w:color w:val="000000"/>
        </w:rPr>
        <w:t xml:space="preserve">о </w:t>
      </w:r>
      <w:r w:rsidR="00CF23A1" w:rsidRPr="008847FF">
        <w:rPr>
          <w:color w:val="000000"/>
        </w:rPr>
        <w:t>муниципально</w:t>
      </w:r>
      <w:r w:rsidR="00CF23A1">
        <w:rPr>
          <w:color w:val="000000"/>
        </w:rPr>
        <w:t>м</w:t>
      </w:r>
      <w:r w:rsidR="00CF23A1" w:rsidRPr="008847FF">
        <w:rPr>
          <w:color w:val="000000"/>
        </w:rPr>
        <w:t xml:space="preserve"> земельно</w:t>
      </w:r>
      <w:r w:rsidR="00CF23A1">
        <w:rPr>
          <w:color w:val="000000"/>
        </w:rPr>
        <w:t>м</w:t>
      </w:r>
      <w:r w:rsidR="00CF23A1" w:rsidRPr="008847FF">
        <w:rPr>
          <w:color w:val="000000"/>
        </w:rPr>
        <w:t xml:space="preserve"> контрол</w:t>
      </w:r>
      <w:r w:rsidR="00CF23A1">
        <w:rPr>
          <w:color w:val="000000"/>
        </w:rPr>
        <w:t>е</w:t>
      </w:r>
      <w:r w:rsidR="00CF23A1" w:rsidRPr="008847FF">
        <w:rPr>
          <w:color w:val="000000"/>
        </w:rPr>
        <w:t xml:space="preserve"> в границах Петровского городского округа Ставро</w:t>
      </w:r>
      <w:r w:rsidR="00CF23A1">
        <w:rPr>
          <w:color w:val="000000"/>
        </w:rPr>
        <w:t>п</w:t>
      </w:r>
      <w:r w:rsidR="00CF23A1" w:rsidRPr="008847FF">
        <w:rPr>
          <w:color w:val="000000"/>
        </w:rPr>
        <w:t>ольского края</w:t>
      </w:r>
      <w:r w:rsidR="00CF23A1">
        <w:rPr>
          <w:color w:val="000000"/>
        </w:rPr>
        <w:t>, утвержденное</w:t>
      </w:r>
      <w:r w:rsidR="00770485">
        <w:rPr>
          <w:color w:val="000000"/>
        </w:rPr>
        <w:t xml:space="preserve"> </w:t>
      </w:r>
      <w:r w:rsidR="00D64689">
        <w:rPr>
          <w:color w:val="000000"/>
        </w:rPr>
        <w:t>р</w:t>
      </w:r>
      <w:r>
        <w:rPr>
          <w:color w:val="000000"/>
        </w:rPr>
        <w:t>ешение</w:t>
      </w:r>
      <w:r w:rsidR="00CF23A1">
        <w:rPr>
          <w:color w:val="000000"/>
        </w:rPr>
        <w:t>м</w:t>
      </w:r>
      <w:r w:rsidR="00770485" w:rsidRPr="008847FF">
        <w:rPr>
          <w:color w:val="000000"/>
        </w:rPr>
        <w:t xml:space="preserve"> Совета депутатов Петровского городского округа Ставропольского края от 25 августа 2021 года №</w:t>
      </w:r>
      <w:r w:rsidR="00D64689">
        <w:rPr>
          <w:color w:val="000000"/>
        </w:rPr>
        <w:t xml:space="preserve"> </w:t>
      </w:r>
      <w:r w:rsidR="00770485" w:rsidRPr="008847FF">
        <w:rPr>
          <w:color w:val="000000"/>
        </w:rPr>
        <w:t>89</w:t>
      </w:r>
      <w:r w:rsidR="00770485">
        <w:rPr>
          <w:color w:val="000000"/>
        </w:rPr>
        <w:t xml:space="preserve"> (</w:t>
      </w:r>
      <w:r w:rsidR="00D64689">
        <w:rPr>
          <w:color w:val="000000"/>
        </w:rPr>
        <w:t>в редакции</w:t>
      </w:r>
      <w:r w:rsidR="00770485">
        <w:rPr>
          <w:color w:val="000000"/>
        </w:rPr>
        <w:t xml:space="preserve"> </w:t>
      </w:r>
      <w:bookmarkStart w:id="0" w:name="OLE_LINK1"/>
      <w:bookmarkStart w:id="1" w:name="OLE_LINK2"/>
      <w:r w:rsidR="00770485">
        <w:rPr>
          <w:color w:val="000000"/>
        </w:rPr>
        <w:t>от 18 ноября 2021 года №131</w:t>
      </w:r>
      <w:bookmarkEnd w:id="0"/>
      <w:bookmarkEnd w:id="1"/>
      <w:r w:rsidR="00D66658">
        <w:rPr>
          <w:color w:val="000000"/>
        </w:rPr>
        <w:t>, от 14 апреля 2022 года №33</w:t>
      </w:r>
      <w:r w:rsidR="00770485">
        <w:rPr>
          <w:color w:val="000000"/>
        </w:rPr>
        <w:t>)</w:t>
      </w:r>
      <w:r w:rsidR="00CF23A1">
        <w:rPr>
          <w:color w:val="000000"/>
        </w:rPr>
        <w:t>.</w:t>
      </w:r>
    </w:p>
    <w:p w:rsidR="00770485" w:rsidRPr="006D4B39" w:rsidRDefault="002F21E3">
      <w:pPr>
        <w:shd w:val="clear" w:color="auto" w:fill="FFFFFF"/>
        <w:ind w:firstLine="709"/>
        <w:jc w:val="both"/>
      </w:pPr>
      <w:r>
        <w:rPr>
          <w:color w:val="000000"/>
        </w:rPr>
        <w:t>2</w:t>
      </w:r>
      <w:r w:rsidR="00770485" w:rsidRPr="006D4B39">
        <w:rPr>
          <w:color w:val="000000"/>
        </w:rPr>
        <w:t>. Настоящее решение вступает в силу со дня его официального опубликования в газете «Вестник Петровского городского округа».</w:t>
      </w:r>
    </w:p>
    <w:p w:rsidR="006D7C2F" w:rsidRDefault="006D7C2F" w:rsidP="006D7C2F">
      <w:pPr>
        <w:shd w:val="clear" w:color="auto" w:fill="FFFFFF"/>
        <w:ind w:firstLine="567"/>
        <w:jc w:val="both"/>
        <w:rPr>
          <w:color w:val="000000"/>
        </w:rPr>
      </w:pPr>
    </w:p>
    <w:p w:rsidR="002F21E3" w:rsidRDefault="002F21E3" w:rsidP="006D7C2F">
      <w:pPr>
        <w:shd w:val="clear" w:color="auto" w:fill="FFFFFF"/>
        <w:ind w:firstLine="567"/>
        <w:jc w:val="both"/>
        <w:rPr>
          <w:color w:val="000000"/>
        </w:rPr>
      </w:pPr>
    </w:p>
    <w:p w:rsidR="00ED5014" w:rsidRDefault="00ED5014" w:rsidP="006D7C2F">
      <w:pPr>
        <w:pStyle w:val="ConsTitle"/>
        <w:widowControl/>
        <w:jc w:val="both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Председатель Совета депутатов</w:t>
      </w:r>
    </w:p>
    <w:p w:rsidR="00ED5014" w:rsidRDefault="00ED5014" w:rsidP="006D7C2F">
      <w:pPr>
        <w:pStyle w:val="ConsTitle"/>
        <w:widowControl/>
        <w:jc w:val="both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Петровского городского округа</w:t>
      </w:r>
    </w:p>
    <w:p w:rsidR="00ED5014" w:rsidRDefault="00ED5014" w:rsidP="006D7C2F">
      <w:pPr>
        <w:pStyle w:val="ConsTitle"/>
        <w:widowControl/>
        <w:jc w:val="both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61305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В.О.Лагунов</w:t>
      </w:r>
    </w:p>
    <w:p w:rsidR="00ED5014" w:rsidRDefault="00ED5014" w:rsidP="006D7C2F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D5014" w:rsidRDefault="00ED5014" w:rsidP="006D7C2F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D5014" w:rsidRDefault="00ED5014" w:rsidP="006D7C2F">
      <w:r>
        <w:t xml:space="preserve">Глава Петровского городского округа </w:t>
      </w:r>
    </w:p>
    <w:p w:rsidR="00ED5014" w:rsidRDefault="00ED5014" w:rsidP="006D7C2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sz w:val="28"/>
          <w:szCs w:val="28"/>
        </w:rPr>
        <w:tab/>
      </w:r>
      <w:r w:rsidR="00D66658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proofErr w:type="spellStart"/>
      <w:r w:rsidR="00D66658">
        <w:rPr>
          <w:rFonts w:ascii="Times New Roman" w:hAnsi="Times New Roman" w:cs="Times New Roman"/>
          <w:b w:val="0"/>
          <w:sz w:val="28"/>
          <w:szCs w:val="28"/>
        </w:rPr>
        <w:t>Н.В.Конкина</w:t>
      </w:r>
      <w:proofErr w:type="spellEnd"/>
    </w:p>
    <w:p w:rsidR="00FF3770" w:rsidRDefault="00FF3770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F21E3" w:rsidRDefault="002F21E3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F21E3" w:rsidRDefault="002F21E3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F21E3" w:rsidRDefault="002F21E3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F21E3" w:rsidRDefault="002F21E3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F21E3" w:rsidRDefault="002F21E3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D7C2F" w:rsidRPr="00F46AEF" w:rsidRDefault="006D7C2F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6AEF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Утверждены</w:t>
      </w:r>
    </w:p>
    <w:p w:rsidR="006D7C2F" w:rsidRDefault="006D7C2F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6AE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решением Совета депутатов</w:t>
      </w:r>
    </w:p>
    <w:p w:rsidR="006D7C2F" w:rsidRDefault="006D7C2F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6AE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Петровского городского округа</w:t>
      </w:r>
    </w:p>
    <w:p w:rsidR="006D7C2F" w:rsidRDefault="006D7C2F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6AE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Ставропольского края</w:t>
      </w:r>
    </w:p>
    <w:p w:rsidR="00DA1CF1" w:rsidRDefault="006D7C2F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A1CF1" w:rsidRDefault="00DA1CF1" w:rsidP="006D7C2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46AEF" w:rsidRDefault="00F46AEF" w:rsidP="006D7C2F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Изменения,</w:t>
      </w:r>
    </w:p>
    <w:p w:rsidR="00DA1CF1" w:rsidRPr="00FF3770" w:rsidRDefault="00F46AEF" w:rsidP="006D7C2F">
      <w:pPr>
        <w:shd w:val="clear" w:color="auto" w:fill="FFFFFF"/>
        <w:jc w:val="both"/>
      </w:pPr>
      <w:proofErr w:type="gramStart"/>
      <w:r w:rsidRPr="00FF3770">
        <w:rPr>
          <w:color w:val="000000"/>
        </w:rPr>
        <w:t xml:space="preserve">которые вносятся </w:t>
      </w:r>
      <w:r w:rsidR="00D64689">
        <w:rPr>
          <w:color w:val="000000"/>
        </w:rPr>
        <w:t xml:space="preserve">в </w:t>
      </w:r>
      <w:r w:rsidR="00CF23A1">
        <w:rPr>
          <w:color w:val="000000"/>
        </w:rPr>
        <w:t>Положение</w:t>
      </w:r>
      <w:r w:rsidR="00FF3770" w:rsidRPr="00FF3770">
        <w:rPr>
          <w:color w:val="000000"/>
        </w:rPr>
        <w:t xml:space="preserve"> </w:t>
      </w:r>
      <w:r w:rsidR="00D66658">
        <w:rPr>
          <w:color w:val="000000"/>
        </w:rPr>
        <w:t>о</w:t>
      </w:r>
      <w:r w:rsidR="00FF3770" w:rsidRPr="00FF3770">
        <w:rPr>
          <w:color w:val="000000"/>
        </w:rPr>
        <w:t xml:space="preserve"> муниципально</w:t>
      </w:r>
      <w:r w:rsidR="00D66658">
        <w:rPr>
          <w:color w:val="000000"/>
        </w:rPr>
        <w:t>м</w:t>
      </w:r>
      <w:r w:rsidR="00FF3770" w:rsidRPr="00FF3770">
        <w:rPr>
          <w:color w:val="000000"/>
        </w:rPr>
        <w:t xml:space="preserve"> земельно</w:t>
      </w:r>
      <w:r w:rsidR="00D66658">
        <w:rPr>
          <w:color w:val="000000"/>
        </w:rPr>
        <w:t>м</w:t>
      </w:r>
      <w:r w:rsidR="00FF3770" w:rsidRPr="00FF3770">
        <w:rPr>
          <w:color w:val="000000"/>
        </w:rPr>
        <w:t xml:space="preserve"> контрол</w:t>
      </w:r>
      <w:r w:rsidR="00D66658">
        <w:rPr>
          <w:color w:val="000000"/>
        </w:rPr>
        <w:t>е</w:t>
      </w:r>
      <w:r w:rsidR="00FF3770" w:rsidRPr="00FF3770">
        <w:rPr>
          <w:color w:val="000000"/>
        </w:rPr>
        <w:t xml:space="preserve"> в границах Петровского городского округа Ставропольского края</w:t>
      </w:r>
      <w:r w:rsidR="00CF23A1">
        <w:rPr>
          <w:color w:val="000000"/>
        </w:rPr>
        <w:t>, утвержденное р</w:t>
      </w:r>
      <w:r w:rsidR="00CF23A1" w:rsidRPr="00FF3770">
        <w:rPr>
          <w:color w:val="000000"/>
        </w:rPr>
        <w:t>ешение</w:t>
      </w:r>
      <w:r w:rsidR="00CF23A1">
        <w:rPr>
          <w:color w:val="000000"/>
        </w:rPr>
        <w:t>м</w:t>
      </w:r>
      <w:r w:rsidR="00CF23A1" w:rsidRPr="00FF3770">
        <w:rPr>
          <w:color w:val="000000"/>
        </w:rPr>
        <w:t xml:space="preserve"> Совета депутатов Петровского городского округа Ставропольского края от 25 августа 2021 года №89</w:t>
      </w:r>
      <w:proofErr w:type="gramEnd"/>
    </w:p>
    <w:p w:rsidR="00DA1CF1" w:rsidRDefault="00DA1CF1" w:rsidP="00DA1CF1">
      <w:pPr>
        <w:shd w:val="clear" w:color="auto" w:fill="FFFFFF"/>
        <w:ind w:firstLine="709"/>
        <w:jc w:val="both"/>
      </w:pPr>
    </w:p>
    <w:p w:rsidR="00F457C0" w:rsidRPr="006D4B39" w:rsidRDefault="000A7EBF" w:rsidP="00D66658">
      <w:pPr>
        <w:ind w:firstLine="709"/>
        <w:jc w:val="both"/>
        <w:rPr>
          <w:bCs/>
          <w:color w:val="000000" w:themeColor="text1"/>
          <w:lang w:eastAsia="ru-RU"/>
        </w:rPr>
      </w:pPr>
      <w:r w:rsidRPr="006D4B39">
        <w:rPr>
          <w:color w:val="000000" w:themeColor="text1"/>
        </w:rPr>
        <w:t xml:space="preserve">1. </w:t>
      </w:r>
      <w:r w:rsidR="00D66658" w:rsidRPr="006D4B39">
        <w:rPr>
          <w:color w:val="000000" w:themeColor="text1"/>
        </w:rPr>
        <w:t>П</w:t>
      </w:r>
      <w:r w:rsidR="002F21E3">
        <w:rPr>
          <w:bCs/>
          <w:color w:val="000000" w:themeColor="text1"/>
        </w:rPr>
        <w:t>риложение</w:t>
      </w:r>
      <w:r w:rsidR="00D66658" w:rsidRPr="006D4B39">
        <w:rPr>
          <w:bCs/>
          <w:color w:val="000000" w:themeColor="text1"/>
        </w:rPr>
        <w:t xml:space="preserve"> №2</w:t>
      </w:r>
      <w:r w:rsidR="00046A94" w:rsidRPr="006D4B39">
        <w:rPr>
          <w:bCs/>
          <w:color w:val="000000" w:themeColor="text1"/>
        </w:rPr>
        <w:t xml:space="preserve"> «</w:t>
      </w:r>
      <w:bookmarkStart w:id="2" w:name="OLE_LINK7"/>
      <w:bookmarkStart w:id="3" w:name="OLE_LINK8"/>
      <w:r w:rsidR="00D66658" w:rsidRPr="006D4B39">
        <w:rPr>
          <w:bCs/>
          <w:color w:val="000000" w:themeColor="text1"/>
          <w:lang w:eastAsia="ru-RU"/>
        </w:rPr>
        <w:t>Индикаторы риска нарушения обязательных требований, используемые для определения необходимости проведения внеплано</w:t>
      </w:r>
      <w:r w:rsidR="002F21E3">
        <w:rPr>
          <w:bCs/>
          <w:color w:val="000000" w:themeColor="text1"/>
          <w:lang w:eastAsia="ru-RU"/>
        </w:rPr>
        <w:t>вых проверок при осуществлении а</w:t>
      </w:r>
      <w:r w:rsidR="00D66658" w:rsidRPr="006D4B39">
        <w:rPr>
          <w:bCs/>
          <w:color w:val="000000" w:themeColor="text1"/>
          <w:lang w:eastAsia="ru-RU"/>
        </w:rPr>
        <w:t>дминистрацией Петровского городского округа Ставропольского края муниципального земельного контроля</w:t>
      </w:r>
      <w:bookmarkEnd w:id="2"/>
      <w:bookmarkEnd w:id="3"/>
      <w:r w:rsidR="00046A94" w:rsidRPr="006D4B39">
        <w:rPr>
          <w:bCs/>
          <w:color w:val="000000" w:themeColor="text1"/>
        </w:rPr>
        <w:t>»</w:t>
      </w:r>
      <w:r w:rsidR="00385E0B" w:rsidRPr="006D4B39">
        <w:rPr>
          <w:bCs/>
          <w:color w:val="000000" w:themeColor="text1"/>
        </w:rPr>
        <w:t xml:space="preserve"> изложить в</w:t>
      </w:r>
      <w:r w:rsidR="00B73224" w:rsidRPr="006D4B39">
        <w:rPr>
          <w:bCs/>
          <w:color w:val="000000" w:themeColor="text1"/>
        </w:rPr>
        <w:t xml:space="preserve"> </w:t>
      </w:r>
      <w:r w:rsidR="002F21E3">
        <w:rPr>
          <w:bCs/>
          <w:color w:val="000000" w:themeColor="text1"/>
        </w:rPr>
        <w:t>новой</w:t>
      </w:r>
      <w:r w:rsidR="00385E0B" w:rsidRPr="006D4B39">
        <w:rPr>
          <w:bCs/>
          <w:color w:val="000000" w:themeColor="text1"/>
        </w:rPr>
        <w:t xml:space="preserve"> редакции</w:t>
      </w:r>
      <w:bookmarkStart w:id="4" w:name="_GoBack"/>
      <w:bookmarkEnd w:id="4"/>
      <w:r w:rsidR="002F21E3">
        <w:rPr>
          <w:bCs/>
          <w:color w:val="000000" w:themeColor="text1"/>
        </w:rPr>
        <w:t xml:space="preserve"> согласно приложению к настоящим изменениям.</w:t>
      </w: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Pr="00F457C0" w:rsidRDefault="002F21E3" w:rsidP="002F21E3">
      <w:pPr>
        <w:pStyle w:val="ConsTitle"/>
        <w:widowControl/>
        <w:jc w:val="both"/>
        <w:rPr>
          <w:b w:val="0"/>
        </w:rPr>
      </w:pPr>
      <w:bookmarkStart w:id="5" w:name="OLE_LINK5"/>
      <w:bookmarkStart w:id="6" w:name="OLE_LINK6"/>
      <w:r w:rsidRPr="00F457C0">
        <w:rPr>
          <w:rFonts w:ascii="Times New Roman" w:hAnsi="Times New Roman" w:cs="Times New Roman"/>
          <w:b w:val="0"/>
          <w:color w:val="000000"/>
          <w:sz w:val="28"/>
          <w:szCs w:val="28"/>
        </w:rPr>
        <w:t>Управляющий делами Совета</w:t>
      </w:r>
    </w:p>
    <w:p w:rsidR="002F21E3" w:rsidRPr="00F457C0" w:rsidRDefault="002F21E3" w:rsidP="002F21E3">
      <w:pPr>
        <w:pStyle w:val="ConsTitle"/>
        <w:widowControl/>
        <w:jc w:val="both"/>
        <w:rPr>
          <w:b w:val="0"/>
        </w:rPr>
      </w:pPr>
      <w:r w:rsidRPr="00F457C0">
        <w:rPr>
          <w:rFonts w:ascii="Times New Roman" w:hAnsi="Times New Roman" w:cs="Times New Roman"/>
          <w:b w:val="0"/>
          <w:color w:val="000000"/>
          <w:sz w:val="28"/>
          <w:szCs w:val="28"/>
        </w:rPr>
        <w:t>депутатов Петровского городского</w:t>
      </w:r>
    </w:p>
    <w:p w:rsidR="002F21E3" w:rsidRDefault="002F21E3" w:rsidP="002F21E3">
      <w:pPr>
        <w:jc w:val="both"/>
        <w:rPr>
          <w:color w:val="000000"/>
        </w:rPr>
      </w:pPr>
      <w:r w:rsidRPr="00F457C0">
        <w:rPr>
          <w:color w:val="000000"/>
        </w:rPr>
        <w:t>округа Ставропольского края</w:t>
      </w:r>
      <w:r w:rsidRPr="00F457C0">
        <w:rPr>
          <w:color w:val="000000"/>
        </w:rPr>
        <w:tab/>
      </w:r>
      <w:r w:rsidRPr="00F457C0">
        <w:rPr>
          <w:color w:val="000000"/>
        </w:rPr>
        <w:tab/>
      </w:r>
      <w:r w:rsidRPr="00F457C0">
        <w:rPr>
          <w:color w:val="000000"/>
        </w:rPr>
        <w:tab/>
      </w:r>
      <w:r w:rsidRPr="00F457C0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Е.Н.</w:t>
      </w:r>
      <w:r w:rsidRPr="00F457C0">
        <w:rPr>
          <w:color w:val="000000"/>
        </w:rPr>
        <w:t>Денисенко</w:t>
      </w:r>
    </w:p>
    <w:bookmarkEnd w:id="5"/>
    <w:bookmarkEnd w:id="6"/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343"/>
      </w:tblGrid>
      <w:tr w:rsidR="002F21E3" w:rsidTr="0033462D">
        <w:tc>
          <w:tcPr>
            <w:tcW w:w="2943" w:type="dxa"/>
          </w:tcPr>
          <w:p w:rsidR="002F21E3" w:rsidRDefault="002F21E3" w:rsidP="00E03B9B">
            <w:pPr>
              <w:jc w:val="both"/>
              <w:rPr>
                <w:color w:val="000000" w:themeColor="text1"/>
              </w:rPr>
            </w:pPr>
          </w:p>
        </w:tc>
        <w:tc>
          <w:tcPr>
            <w:tcW w:w="6343" w:type="dxa"/>
          </w:tcPr>
          <w:p w:rsidR="002F21E3" w:rsidRDefault="002F21E3" w:rsidP="002F21E3">
            <w:pPr>
              <w:pStyle w:val="western"/>
              <w:spacing w:line="238" w:lineRule="atLeast"/>
              <w:ind w:left="1027" w:right="0"/>
              <w:jc w:val="right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Приложение к изменениям, которые вносятся </w:t>
            </w:r>
            <w:r>
              <w:rPr>
                <w:b w:val="0"/>
                <w:bCs w:val="0"/>
              </w:rPr>
              <w:t xml:space="preserve">в </w:t>
            </w:r>
            <w:r>
              <w:rPr>
                <w:b w:val="0"/>
                <w:bCs w:val="0"/>
                <w:color w:val="000000"/>
              </w:rPr>
              <w:t>Положение о муниципальном земельном контроле в границах Петровского городского округа Ставропольского края, утвержденное Решением Совета депутатов Петровского городского округа Ставропольского края от 25 августа 2021 года №89</w:t>
            </w:r>
          </w:p>
          <w:p w:rsidR="0033462D" w:rsidRDefault="0033462D" w:rsidP="002F21E3">
            <w:pPr>
              <w:pStyle w:val="western"/>
              <w:spacing w:before="0" w:beforeAutospacing="0" w:line="238" w:lineRule="atLeast"/>
              <w:ind w:left="1655" w:right="0" w:hanging="62"/>
              <w:jc w:val="right"/>
              <w:rPr>
                <w:b w:val="0"/>
                <w:bCs w:val="0"/>
                <w:color w:val="000000"/>
              </w:rPr>
            </w:pPr>
          </w:p>
          <w:p w:rsidR="002F21E3" w:rsidRDefault="002F21E3" w:rsidP="002F21E3">
            <w:pPr>
              <w:pStyle w:val="western"/>
              <w:spacing w:before="0" w:beforeAutospacing="0" w:line="238" w:lineRule="atLeast"/>
              <w:ind w:left="1655" w:right="0" w:hanging="62"/>
              <w:jc w:val="right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«Приложение №2 </w:t>
            </w:r>
          </w:p>
          <w:p w:rsidR="002F21E3" w:rsidRPr="0033462D" w:rsidRDefault="002F21E3" w:rsidP="0033462D">
            <w:pPr>
              <w:pStyle w:val="western"/>
              <w:spacing w:before="0" w:beforeAutospacing="0" w:line="238" w:lineRule="atLeast"/>
              <w:ind w:left="1655" w:right="0" w:hanging="62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  <w:color w:val="000000"/>
              </w:rPr>
              <w:t>к Положению о муниципальном земельном контроле в границах Петровского городского округа Ставропольского края</w:t>
            </w:r>
          </w:p>
        </w:tc>
      </w:tr>
    </w:tbl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33462D" w:rsidRDefault="0033462D" w:rsidP="0033462D">
      <w:pPr>
        <w:ind w:firstLine="737"/>
        <w:jc w:val="center"/>
        <w:rPr>
          <w:bCs/>
          <w:color w:val="000000" w:themeColor="text1"/>
          <w:lang w:eastAsia="ru-RU"/>
        </w:rPr>
      </w:pPr>
    </w:p>
    <w:p w:rsidR="0033462D" w:rsidRDefault="0033462D" w:rsidP="0033462D">
      <w:pPr>
        <w:ind w:firstLine="737"/>
        <w:jc w:val="center"/>
        <w:rPr>
          <w:bCs/>
          <w:color w:val="000000" w:themeColor="text1"/>
          <w:lang w:eastAsia="ru-RU"/>
        </w:rPr>
      </w:pPr>
    </w:p>
    <w:p w:rsidR="0033462D" w:rsidRDefault="0033462D" w:rsidP="0033462D">
      <w:pPr>
        <w:ind w:firstLine="737"/>
        <w:jc w:val="center"/>
        <w:rPr>
          <w:bCs/>
          <w:color w:val="000000" w:themeColor="text1"/>
          <w:lang w:eastAsia="ru-RU"/>
        </w:rPr>
      </w:pPr>
      <w:r w:rsidRPr="006D4B39">
        <w:rPr>
          <w:bCs/>
          <w:color w:val="000000" w:themeColor="text1"/>
          <w:lang w:eastAsia="ru-RU"/>
        </w:rPr>
        <w:t xml:space="preserve">ИНДИКАТОРЫ </w:t>
      </w:r>
    </w:p>
    <w:p w:rsidR="002F21E3" w:rsidRDefault="002F21E3" w:rsidP="0033462D">
      <w:pPr>
        <w:ind w:firstLine="737"/>
        <w:jc w:val="center"/>
        <w:rPr>
          <w:color w:val="000000" w:themeColor="text1"/>
        </w:rPr>
      </w:pPr>
      <w:r w:rsidRPr="006D4B39">
        <w:rPr>
          <w:bCs/>
          <w:color w:val="000000" w:themeColor="text1"/>
          <w:lang w:eastAsia="ru-RU"/>
        </w:rPr>
        <w:t>риска нарушения обязательных требований, используемые для определения необходимости проведения внеплано</w:t>
      </w:r>
      <w:r>
        <w:rPr>
          <w:bCs/>
          <w:color w:val="000000" w:themeColor="text1"/>
          <w:lang w:eastAsia="ru-RU"/>
        </w:rPr>
        <w:t>вых проверок при осуществлении а</w:t>
      </w:r>
      <w:r w:rsidRPr="006D4B39">
        <w:rPr>
          <w:bCs/>
          <w:color w:val="000000" w:themeColor="text1"/>
          <w:lang w:eastAsia="ru-RU"/>
        </w:rPr>
        <w:t>дминистрацией Петровского городского округа Ставропольского края муниципального земельного контроля</w:t>
      </w:r>
    </w:p>
    <w:p w:rsidR="002F21E3" w:rsidRDefault="002F21E3" w:rsidP="00E03B9B">
      <w:pPr>
        <w:ind w:firstLine="737"/>
        <w:jc w:val="both"/>
        <w:rPr>
          <w:color w:val="000000" w:themeColor="text1"/>
        </w:rPr>
      </w:pPr>
    </w:p>
    <w:p w:rsidR="0033462D" w:rsidRDefault="0033462D" w:rsidP="00E03B9B">
      <w:pPr>
        <w:ind w:firstLine="737"/>
        <w:jc w:val="both"/>
        <w:rPr>
          <w:color w:val="000000" w:themeColor="text1"/>
        </w:rPr>
      </w:pPr>
    </w:p>
    <w:p w:rsidR="00E03B9B" w:rsidRPr="006D4B39" w:rsidRDefault="00E03B9B" w:rsidP="00E03B9B">
      <w:pPr>
        <w:ind w:firstLine="737"/>
        <w:jc w:val="both"/>
        <w:rPr>
          <w:color w:val="000000" w:themeColor="text1"/>
        </w:rPr>
      </w:pPr>
      <w:r w:rsidRPr="006D4B39">
        <w:rPr>
          <w:color w:val="000000" w:themeColor="text1"/>
        </w:rPr>
        <w:t xml:space="preserve">1. </w:t>
      </w:r>
      <w:r w:rsidRPr="006D4B39">
        <w:rPr>
          <w:rFonts w:eastAsia="Calibri"/>
          <w:color w:val="000000" w:themeColor="text1"/>
          <w:lang w:eastAsia="en-US"/>
        </w:rPr>
        <w:t>Наличие, по данным публичной кадастровой карты, признаков превышения фактической площади использования земельного участка (наличие на земельном участке, прилегающем к объекту контроля, строений, сооружений, объектов имеющих признаки недвижимого имущества, конструктивно связанных с объектом контроля и (или) принадлежащих контролируемому лицу) площади участка по сведениям, содержащимся в Едином государственном реестре недвижимости.</w:t>
      </w:r>
    </w:p>
    <w:p w:rsidR="00E03B9B" w:rsidRPr="006D4B39" w:rsidRDefault="00E03B9B" w:rsidP="00E03B9B">
      <w:pPr>
        <w:ind w:firstLine="737"/>
        <w:jc w:val="both"/>
        <w:rPr>
          <w:color w:val="000000" w:themeColor="text1"/>
        </w:rPr>
      </w:pPr>
      <w:r w:rsidRPr="006D4B39">
        <w:rPr>
          <w:rFonts w:eastAsia="Calibri"/>
          <w:color w:val="000000" w:themeColor="text1"/>
          <w:lang w:eastAsia="en-US"/>
        </w:rPr>
        <w:t>2. Наличие в</w:t>
      </w:r>
      <w:r w:rsidR="0033462D">
        <w:rPr>
          <w:color w:val="000000" w:themeColor="text1"/>
        </w:rPr>
        <w:t xml:space="preserve"> а</w:t>
      </w:r>
      <w:r w:rsidRPr="006D4B39">
        <w:rPr>
          <w:color w:val="000000" w:themeColor="text1"/>
        </w:rPr>
        <w:t>дминистрации</w:t>
      </w:r>
      <w:r w:rsidR="0033462D">
        <w:rPr>
          <w:color w:val="000000" w:themeColor="text1"/>
        </w:rPr>
        <w:t xml:space="preserve"> Петровского городского</w:t>
      </w:r>
      <w:r w:rsidRPr="006D4B39">
        <w:rPr>
          <w:color w:val="000000" w:themeColor="text1"/>
        </w:rPr>
        <w:t xml:space="preserve"> округа</w:t>
      </w:r>
      <w:r w:rsidR="0033462D">
        <w:rPr>
          <w:color w:val="000000" w:themeColor="text1"/>
        </w:rPr>
        <w:t xml:space="preserve"> Ставропольского края</w:t>
      </w:r>
      <w:r w:rsidRPr="006D4B39">
        <w:rPr>
          <w:color w:val="000000" w:themeColor="text1"/>
        </w:rPr>
        <w:t xml:space="preserve"> сведений, свидетельствующих о фактах использования земельного участка без получения разрешения на условно разрешенный вид использования земельного участка.</w:t>
      </w:r>
    </w:p>
    <w:p w:rsidR="00E03B9B" w:rsidRPr="006D4B39" w:rsidRDefault="00E03B9B" w:rsidP="00E03B9B">
      <w:pPr>
        <w:ind w:firstLine="737"/>
        <w:jc w:val="both"/>
        <w:rPr>
          <w:color w:val="000000" w:themeColor="text1"/>
        </w:rPr>
      </w:pPr>
      <w:r w:rsidRPr="006D4B39">
        <w:rPr>
          <w:color w:val="000000" w:themeColor="text1"/>
        </w:rPr>
        <w:t xml:space="preserve">3. Отсутствие, по </w:t>
      </w:r>
      <w:r w:rsidRPr="006D4B39">
        <w:rPr>
          <w:rFonts w:eastAsia="Calibri"/>
          <w:color w:val="000000" w:themeColor="text1"/>
          <w:lang w:eastAsia="en-US"/>
        </w:rPr>
        <w:t xml:space="preserve">данным публичной кадастровой карты, на земельном участке, предназначенном для жилищного или иного строительства, </w:t>
      </w:r>
      <w:r w:rsidRPr="006D4B39">
        <w:rPr>
          <w:color w:val="000000" w:themeColor="text1"/>
        </w:rPr>
        <w:t>объектов капитального строительства, признаков ведения строительных работ, связанных с возведением объектов капитального строительства на земельном участке.</w:t>
      </w:r>
    </w:p>
    <w:p w:rsidR="00385E0B" w:rsidRPr="006D4B39" w:rsidRDefault="00E03B9B" w:rsidP="00E03B9B">
      <w:pPr>
        <w:pStyle w:val="western"/>
        <w:spacing w:before="0" w:beforeAutospacing="0"/>
        <w:ind w:right="0" w:firstLine="709"/>
        <w:rPr>
          <w:b w:val="0"/>
          <w:bCs w:val="0"/>
          <w:color w:val="000000" w:themeColor="text1"/>
        </w:rPr>
      </w:pPr>
      <w:r w:rsidRPr="006D4B39">
        <w:rPr>
          <w:rFonts w:eastAsia="Calibri"/>
          <w:b w:val="0"/>
          <w:bCs w:val="0"/>
          <w:color w:val="000000" w:themeColor="text1"/>
          <w:lang w:eastAsia="en-US"/>
        </w:rPr>
        <w:t xml:space="preserve">4. Наличие, по данным публичной кадастровой карты, сведений о неиспользовании земельного участка из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деятельности, приведшее к зарастанию сорной растительностью и (или) </w:t>
      </w:r>
      <w:r w:rsidRPr="006D4B39">
        <w:rPr>
          <w:rFonts w:eastAsia="Calibri"/>
          <w:b w:val="0"/>
          <w:bCs w:val="0"/>
          <w:color w:val="000000" w:themeColor="text1"/>
          <w:lang w:eastAsia="en-US"/>
        </w:rPr>
        <w:lastRenderedPageBreak/>
        <w:t>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</w:t>
      </w:r>
      <w:proofErr w:type="gramStart"/>
      <w:r w:rsidRPr="006D4B39">
        <w:rPr>
          <w:rFonts w:eastAsia="Calibri"/>
          <w:b w:val="0"/>
          <w:bCs w:val="0"/>
          <w:color w:val="000000" w:themeColor="text1"/>
          <w:lang w:eastAsia="en-US"/>
        </w:rPr>
        <w:t>.</w:t>
      </w:r>
      <w:r w:rsidR="00385E0B" w:rsidRPr="006D4B39">
        <w:rPr>
          <w:b w:val="0"/>
          <w:bCs w:val="0"/>
          <w:color w:val="000000" w:themeColor="text1"/>
        </w:rPr>
        <w:t>».</w:t>
      </w:r>
      <w:proofErr w:type="gramEnd"/>
    </w:p>
    <w:p w:rsidR="00385E0B" w:rsidRDefault="00385E0B" w:rsidP="00385E0B">
      <w:pPr>
        <w:pStyle w:val="western"/>
        <w:ind w:right="0" w:firstLine="539"/>
        <w:rPr>
          <w:b w:val="0"/>
          <w:bCs w:val="0"/>
        </w:rPr>
      </w:pPr>
    </w:p>
    <w:p w:rsidR="00385E0B" w:rsidRPr="00F457C0" w:rsidRDefault="00385E0B" w:rsidP="00385E0B">
      <w:pPr>
        <w:pStyle w:val="ConsTitle"/>
        <w:widowControl/>
        <w:jc w:val="both"/>
        <w:rPr>
          <w:b w:val="0"/>
        </w:rPr>
      </w:pPr>
      <w:bookmarkStart w:id="7" w:name="OLE_LINK3"/>
      <w:bookmarkStart w:id="8" w:name="OLE_LINK4"/>
      <w:r w:rsidRPr="00F457C0">
        <w:rPr>
          <w:rFonts w:ascii="Times New Roman" w:hAnsi="Times New Roman" w:cs="Times New Roman"/>
          <w:b w:val="0"/>
          <w:color w:val="000000"/>
          <w:sz w:val="28"/>
          <w:szCs w:val="28"/>
        </w:rPr>
        <w:t>Управляющий делами Совета</w:t>
      </w:r>
    </w:p>
    <w:p w:rsidR="00385E0B" w:rsidRPr="00F457C0" w:rsidRDefault="00385E0B" w:rsidP="00385E0B">
      <w:pPr>
        <w:pStyle w:val="ConsTitle"/>
        <w:widowControl/>
        <w:jc w:val="both"/>
        <w:rPr>
          <w:b w:val="0"/>
        </w:rPr>
      </w:pPr>
      <w:r w:rsidRPr="00F457C0">
        <w:rPr>
          <w:rFonts w:ascii="Times New Roman" w:hAnsi="Times New Roman" w:cs="Times New Roman"/>
          <w:b w:val="0"/>
          <w:color w:val="000000"/>
          <w:sz w:val="28"/>
          <w:szCs w:val="28"/>
        </w:rPr>
        <w:t>депутатов Петровского городского</w:t>
      </w:r>
    </w:p>
    <w:p w:rsidR="00385E0B" w:rsidRDefault="00385E0B" w:rsidP="007B0CA5">
      <w:pPr>
        <w:jc w:val="both"/>
        <w:rPr>
          <w:color w:val="000000"/>
        </w:rPr>
      </w:pPr>
      <w:r w:rsidRPr="00F457C0">
        <w:rPr>
          <w:color w:val="000000"/>
        </w:rPr>
        <w:t>округа Ставропольского края</w:t>
      </w:r>
      <w:r w:rsidRPr="00F457C0">
        <w:rPr>
          <w:color w:val="000000"/>
        </w:rPr>
        <w:tab/>
      </w:r>
      <w:r w:rsidRPr="00F457C0">
        <w:rPr>
          <w:color w:val="000000"/>
        </w:rPr>
        <w:tab/>
      </w:r>
      <w:r w:rsidRPr="00F457C0">
        <w:rPr>
          <w:color w:val="000000"/>
        </w:rPr>
        <w:tab/>
      </w:r>
      <w:r w:rsidRPr="00F457C0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2A2061">
        <w:rPr>
          <w:color w:val="000000"/>
        </w:rPr>
        <w:t xml:space="preserve">  Е.Н.</w:t>
      </w:r>
      <w:r w:rsidRPr="00F457C0">
        <w:rPr>
          <w:color w:val="000000"/>
        </w:rPr>
        <w:t>Денисенко</w:t>
      </w:r>
      <w:bookmarkEnd w:id="7"/>
      <w:bookmarkEnd w:id="8"/>
    </w:p>
    <w:sectPr w:rsidR="00385E0B" w:rsidSect="003B106A">
      <w:pgSz w:w="11906" w:h="16838"/>
      <w:pgMar w:top="1134" w:right="851" w:bottom="1134" w:left="1985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Devanagari">
    <w:altName w:val="Franklin Gothic Medium Cond"/>
    <w:panose1 w:val="020B0606030804020204"/>
    <w:charset w:val="00"/>
    <w:family w:val="swiss"/>
    <w:pitch w:val="variable"/>
    <w:sig w:usb0="8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Droid Sans Fallback">
    <w:panose1 w:val="020B0502000000000001"/>
    <w:charset w:val="80"/>
    <w:family w:val="swiss"/>
    <w:pitch w:val="variable"/>
    <w:sig w:usb0="B1002AFF" w:usb1="2BDFFCFB" w:usb2="00000016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561AF7"/>
    <w:rsid w:val="00034A2D"/>
    <w:rsid w:val="00046A94"/>
    <w:rsid w:val="00061D2F"/>
    <w:rsid w:val="00071ACC"/>
    <w:rsid w:val="0009524E"/>
    <w:rsid w:val="000A7EBF"/>
    <w:rsid w:val="000B1E1E"/>
    <w:rsid w:val="00107E11"/>
    <w:rsid w:val="001232D9"/>
    <w:rsid w:val="0013006A"/>
    <w:rsid w:val="00131200"/>
    <w:rsid w:val="00160134"/>
    <w:rsid w:val="00191BE1"/>
    <w:rsid w:val="001B7E66"/>
    <w:rsid w:val="001E6F19"/>
    <w:rsid w:val="001F457E"/>
    <w:rsid w:val="002161F8"/>
    <w:rsid w:val="002665B4"/>
    <w:rsid w:val="002736F0"/>
    <w:rsid w:val="002A2061"/>
    <w:rsid w:val="002B5A1E"/>
    <w:rsid w:val="002D0C9E"/>
    <w:rsid w:val="002D1319"/>
    <w:rsid w:val="002E7D2C"/>
    <w:rsid w:val="002F21E3"/>
    <w:rsid w:val="00325148"/>
    <w:rsid w:val="00333524"/>
    <w:rsid w:val="0033462D"/>
    <w:rsid w:val="003558D3"/>
    <w:rsid w:val="00377D8E"/>
    <w:rsid w:val="00385E0B"/>
    <w:rsid w:val="003B106A"/>
    <w:rsid w:val="003B46A6"/>
    <w:rsid w:val="003F1889"/>
    <w:rsid w:val="003F7A36"/>
    <w:rsid w:val="00407E87"/>
    <w:rsid w:val="00450366"/>
    <w:rsid w:val="00483E9C"/>
    <w:rsid w:val="004B1099"/>
    <w:rsid w:val="004B5844"/>
    <w:rsid w:val="004C58DE"/>
    <w:rsid w:val="004E3DC7"/>
    <w:rsid w:val="004F44C6"/>
    <w:rsid w:val="004F589D"/>
    <w:rsid w:val="00561AF7"/>
    <w:rsid w:val="0058439A"/>
    <w:rsid w:val="005A6B70"/>
    <w:rsid w:val="005C672D"/>
    <w:rsid w:val="005E0CB6"/>
    <w:rsid w:val="006034A3"/>
    <w:rsid w:val="0061305D"/>
    <w:rsid w:val="00673ED1"/>
    <w:rsid w:val="006A4A1D"/>
    <w:rsid w:val="006D4B39"/>
    <w:rsid w:val="006D7C2F"/>
    <w:rsid w:val="00706123"/>
    <w:rsid w:val="00725E19"/>
    <w:rsid w:val="00770485"/>
    <w:rsid w:val="007B0CA5"/>
    <w:rsid w:val="007D12CF"/>
    <w:rsid w:val="007E7959"/>
    <w:rsid w:val="007F425A"/>
    <w:rsid w:val="00877AFE"/>
    <w:rsid w:val="008847FF"/>
    <w:rsid w:val="008A2D27"/>
    <w:rsid w:val="008F477F"/>
    <w:rsid w:val="00916DE6"/>
    <w:rsid w:val="00927E8A"/>
    <w:rsid w:val="009A3562"/>
    <w:rsid w:val="009D2E3E"/>
    <w:rsid w:val="009D41E0"/>
    <w:rsid w:val="009E2797"/>
    <w:rsid w:val="00A22538"/>
    <w:rsid w:val="00A334D3"/>
    <w:rsid w:val="00AA4F66"/>
    <w:rsid w:val="00AD462A"/>
    <w:rsid w:val="00AE2A87"/>
    <w:rsid w:val="00AF7B12"/>
    <w:rsid w:val="00B12135"/>
    <w:rsid w:val="00B4791A"/>
    <w:rsid w:val="00B73224"/>
    <w:rsid w:val="00B76C52"/>
    <w:rsid w:val="00B82A19"/>
    <w:rsid w:val="00B95F09"/>
    <w:rsid w:val="00B966BB"/>
    <w:rsid w:val="00C17B0E"/>
    <w:rsid w:val="00C7258D"/>
    <w:rsid w:val="00C809E2"/>
    <w:rsid w:val="00C81969"/>
    <w:rsid w:val="00C9018A"/>
    <w:rsid w:val="00C922A6"/>
    <w:rsid w:val="00CD6B65"/>
    <w:rsid w:val="00CF23A1"/>
    <w:rsid w:val="00CF73AF"/>
    <w:rsid w:val="00D46B2E"/>
    <w:rsid w:val="00D5404A"/>
    <w:rsid w:val="00D6423C"/>
    <w:rsid w:val="00D64689"/>
    <w:rsid w:val="00D66658"/>
    <w:rsid w:val="00D87248"/>
    <w:rsid w:val="00D914A4"/>
    <w:rsid w:val="00D941B6"/>
    <w:rsid w:val="00DA1CF1"/>
    <w:rsid w:val="00DA634D"/>
    <w:rsid w:val="00DB1F14"/>
    <w:rsid w:val="00E03B9B"/>
    <w:rsid w:val="00E15DC4"/>
    <w:rsid w:val="00E443D4"/>
    <w:rsid w:val="00E4626F"/>
    <w:rsid w:val="00E717CE"/>
    <w:rsid w:val="00E74D1E"/>
    <w:rsid w:val="00E82E10"/>
    <w:rsid w:val="00E9069E"/>
    <w:rsid w:val="00ED5014"/>
    <w:rsid w:val="00EE2556"/>
    <w:rsid w:val="00F30330"/>
    <w:rsid w:val="00F457C0"/>
    <w:rsid w:val="00F46AEF"/>
    <w:rsid w:val="00F60478"/>
    <w:rsid w:val="00FF3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66"/>
    <w:pPr>
      <w:suppressAutoHyphens/>
    </w:pPr>
    <w:rPr>
      <w:sz w:val="28"/>
      <w:szCs w:val="28"/>
      <w:lang w:eastAsia="zh-CN"/>
    </w:rPr>
  </w:style>
  <w:style w:type="paragraph" w:styleId="3">
    <w:name w:val="heading 3"/>
    <w:basedOn w:val="1"/>
    <w:next w:val="a0"/>
    <w:qFormat/>
    <w:rsid w:val="001B7E66"/>
    <w:pPr>
      <w:tabs>
        <w:tab w:val="num" w:pos="0"/>
      </w:tabs>
      <w:spacing w:before="140" w:after="120"/>
      <w:outlineLvl w:val="2"/>
    </w:pPr>
    <w:rPr>
      <w:szCs w:val="28"/>
    </w:rPr>
  </w:style>
  <w:style w:type="paragraph" w:styleId="4">
    <w:name w:val="heading 4"/>
    <w:basedOn w:val="a"/>
    <w:next w:val="a"/>
    <w:qFormat/>
    <w:rsid w:val="001B7E66"/>
    <w:pPr>
      <w:keepNext/>
      <w:tabs>
        <w:tab w:val="num" w:pos="0"/>
      </w:tabs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qFormat/>
    <w:rsid w:val="001B7E66"/>
    <w:pPr>
      <w:tabs>
        <w:tab w:val="num" w:pos="0"/>
      </w:tabs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rsid w:val="001B7E66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1B7E66"/>
  </w:style>
  <w:style w:type="character" w:customStyle="1" w:styleId="WW8Num1z1">
    <w:name w:val="WW8Num1z1"/>
    <w:rsid w:val="001B7E66"/>
  </w:style>
  <w:style w:type="character" w:customStyle="1" w:styleId="WW8Num1z2">
    <w:name w:val="WW8Num1z2"/>
    <w:rsid w:val="001B7E66"/>
  </w:style>
  <w:style w:type="character" w:customStyle="1" w:styleId="WW8Num1z3">
    <w:name w:val="WW8Num1z3"/>
    <w:rsid w:val="001B7E66"/>
  </w:style>
  <w:style w:type="character" w:customStyle="1" w:styleId="WW8Num1z4">
    <w:name w:val="WW8Num1z4"/>
    <w:rsid w:val="001B7E66"/>
  </w:style>
  <w:style w:type="character" w:customStyle="1" w:styleId="WW8Num1z5">
    <w:name w:val="WW8Num1z5"/>
    <w:rsid w:val="001B7E66"/>
  </w:style>
  <w:style w:type="character" w:customStyle="1" w:styleId="WW8Num1z6">
    <w:name w:val="WW8Num1z6"/>
    <w:rsid w:val="001B7E66"/>
  </w:style>
  <w:style w:type="character" w:customStyle="1" w:styleId="WW8Num1z7">
    <w:name w:val="WW8Num1z7"/>
    <w:rsid w:val="001B7E66"/>
  </w:style>
  <w:style w:type="character" w:customStyle="1" w:styleId="WW8Num1z8">
    <w:name w:val="WW8Num1z8"/>
    <w:rsid w:val="001B7E66"/>
  </w:style>
  <w:style w:type="character" w:customStyle="1" w:styleId="2">
    <w:name w:val="Основной шрифт абзаца2"/>
    <w:rsid w:val="001B7E66"/>
  </w:style>
  <w:style w:type="character" w:customStyle="1" w:styleId="WW8Num2z0">
    <w:name w:val="WW8Num2z0"/>
    <w:rsid w:val="001B7E66"/>
    <w:rPr>
      <w:rFonts w:hint="default"/>
      <w:b w:val="0"/>
      <w:i w:val="0"/>
      <w:color w:val="000000"/>
    </w:rPr>
  </w:style>
  <w:style w:type="character" w:customStyle="1" w:styleId="WW8Num2z1">
    <w:name w:val="WW8Num2z1"/>
    <w:rsid w:val="001B7E66"/>
  </w:style>
  <w:style w:type="character" w:customStyle="1" w:styleId="WW8Num2z2">
    <w:name w:val="WW8Num2z2"/>
    <w:rsid w:val="001B7E66"/>
  </w:style>
  <w:style w:type="character" w:customStyle="1" w:styleId="WW8Num2z3">
    <w:name w:val="WW8Num2z3"/>
    <w:rsid w:val="001B7E66"/>
  </w:style>
  <w:style w:type="character" w:customStyle="1" w:styleId="WW8Num2z4">
    <w:name w:val="WW8Num2z4"/>
    <w:rsid w:val="001B7E66"/>
  </w:style>
  <w:style w:type="character" w:customStyle="1" w:styleId="WW8Num2z5">
    <w:name w:val="WW8Num2z5"/>
    <w:rsid w:val="001B7E66"/>
  </w:style>
  <w:style w:type="character" w:customStyle="1" w:styleId="WW8Num2z6">
    <w:name w:val="WW8Num2z6"/>
    <w:rsid w:val="001B7E66"/>
  </w:style>
  <w:style w:type="character" w:customStyle="1" w:styleId="WW8Num2z7">
    <w:name w:val="WW8Num2z7"/>
    <w:rsid w:val="001B7E66"/>
  </w:style>
  <w:style w:type="character" w:customStyle="1" w:styleId="WW8Num2z8">
    <w:name w:val="WW8Num2z8"/>
    <w:rsid w:val="001B7E66"/>
  </w:style>
  <w:style w:type="character" w:customStyle="1" w:styleId="WW8Num3z0">
    <w:name w:val="WW8Num3z0"/>
    <w:rsid w:val="001B7E66"/>
    <w:rPr>
      <w:rFonts w:hint="default"/>
    </w:rPr>
  </w:style>
  <w:style w:type="character" w:customStyle="1" w:styleId="WW8Num3z1">
    <w:name w:val="WW8Num3z1"/>
    <w:rsid w:val="001B7E66"/>
  </w:style>
  <w:style w:type="character" w:customStyle="1" w:styleId="WW8Num3z2">
    <w:name w:val="WW8Num3z2"/>
    <w:rsid w:val="001B7E66"/>
  </w:style>
  <w:style w:type="character" w:customStyle="1" w:styleId="WW8Num3z3">
    <w:name w:val="WW8Num3z3"/>
    <w:rsid w:val="001B7E66"/>
  </w:style>
  <w:style w:type="character" w:customStyle="1" w:styleId="WW8Num3z4">
    <w:name w:val="WW8Num3z4"/>
    <w:rsid w:val="001B7E66"/>
  </w:style>
  <w:style w:type="character" w:customStyle="1" w:styleId="WW8Num3z5">
    <w:name w:val="WW8Num3z5"/>
    <w:rsid w:val="001B7E66"/>
  </w:style>
  <w:style w:type="character" w:customStyle="1" w:styleId="WW8Num3z6">
    <w:name w:val="WW8Num3z6"/>
    <w:rsid w:val="001B7E66"/>
  </w:style>
  <w:style w:type="character" w:customStyle="1" w:styleId="WW8Num3z7">
    <w:name w:val="WW8Num3z7"/>
    <w:rsid w:val="001B7E66"/>
  </w:style>
  <w:style w:type="character" w:customStyle="1" w:styleId="WW8Num3z8">
    <w:name w:val="WW8Num3z8"/>
    <w:rsid w:val="001B7E66"/>
  </w:style>
  <w:style w:type="character" w:customStyle="1" w:styleId="WW8Num4z0">
    <w:name w:val="WW8Num4z0"/>
    <w:rsid w:val="001B7E66"/>
    <w:rPr>
      <w:rFonts w:hint="default"/>
    </w:rPr>
  </w:style>
  <w:style w:type="character" w:customStyle="1" w:styleId="WW8Num5z0">
    <w:name w:val="WW8Num5z0"/>
    <w:rsid w:val="001B7E66"/>
    <w:rPr>
      <w:rFonts w:hint="default"/>
    </w:rPr>
  </w:style>
  <w:style w:type="character" w:customStyle="1" w:styleId="10">
    <w:name w:val="Основной шрифт абзаца1"/>
    <w:rsid w:val="001B7E66"/>
  </w:style>
  <w:style w:type="character" w:customStyle="1" w:styleId="a4">
    <w:name w:val="Текст выноски Знак"/>
    <w:rsid w:val="001B7E66"/>
    <w:rPr>
      <w:rFonts w:ascii="Tahoma" w:hAnsi="Tahoma" w:cs="Tahoma"/>
      <w:sz w:val="16"/>
      <w:szCs w:val="16"/>
    </w:rPr>
  </w:style>
  <w:style w:type="character" w:styleId="a5">
    <w:name w:val="Hyperlink"/>
    <w:rsid w:val="001B7E66"/>
    <w:rPr>
      <w:color w:val="0000FF"/>
      <w:u w:val="single"/>
    </w:rPr>
  </w:style>
  <w:style w:type="character" w:customStyle="1" w:styleId="a6">
    <w:name w:val="Гипертекстовая ссылка"/>
    <w:rsid w:val="001B7E66"/>
    <w:rPr>
      <w:rFonts w:cs="Times New Roman"/>
      <w:color w:val="106BBE"/>
    </w:rPr>
  </w:style>
  <w:style w:type="character" w:customStyle="1" w:styleId="a7">
    <w:name w:val="Схема документа Знак"/>
    <w:rsid w:val="001B7E66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1B7E66"/>
    <w:rPr>
      <w:b/>
      <w:bCs/>
      <w:sz w:val="28"/>
      <w:szCs w:val="24"/>
    </w:rPr>
  </w:style>
  <w:style w:type="character" w:customStyle="1" w:styleId="a9">
    <w:name w:val="Подзаголовок Знак"/>
    <w:rsid w:val="001B7E66"/>
    <w:rPr>
      <w:b/>
      <w:sz w:val="28"/>
    </w:rPr>
  </w:style>
  <w:style w:type="character" w:customStyle="1" w:styleId="aa">
    <w:name w:val="Текст сноски Знак"/>
    <w:basedOn w:val="10"/>
    <w:rsid w:val="001B7E66"/>
  </w:style>
  <w:style w:type="character" w:customStyle="1" w:styleId="ab">
    <w:name w:val="Символ сноски"/>
    <w:rsid w:val="001B7E66"/>
    <w:rPr>
      <w:vertAlign w:val="superscript"/>
    </w:rPr>
  </w:style>
  <w:style w:type="character" w:styleId="ac">
    <w:name w:val="FollowedHyperlink"/>
    <w:rsid w:val="001B7E66"/>
    <w:rPr>
      <w:color w:val="800000"/>
      <w:u w:val="single"/>
    </w:rPr>
  </w:style>
  <w:style w:type="paragraph" w:customStyle="1" w:styleId="11">
    <w:name w:val="Заголовок1"/>
    <w:basedOn w:val="a"/>
    <w:next w:val="a0"/>
    <w:rsid w:val="001B7E66"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0">
    <w:name w:val="Body Text"/>
    <w:basedOn w:val="a"/>
    <w:rsid w:val="001B7E66"/>
    <w:pPr>
      <w:ind w:right="-483"/>
      <w:jc w:val="both"/>
    </w:pPr>
    <w:rPr>
      <w:b/>
      <w:bCs/>
      <w:szCs w:val="24"/>
    </w:rPr>
  </w:style>
  <w:style w:type="paragraph" w:styleId="ad">
    <w:name w:val="List"/>
    <w:basedOn w:val="a0"/>
    <w:rsid w:val="001B7E66"/>
    <w:rPr>
      <w:rFonts w:cs="Droid Sans Devanagari"/>
    </w:rPr>
  </w:style>
  <w:style w:type="paragraph" w:styleId="ae">
    <w:name w:val="caption"/>
    <w:basedOn w:val="a"/>
    <w:qFormat/>
    <w:rsid w:val="001B7E6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0">
    <w:name w:val="Указатель2"/>
    <w:basedOn w:val="a"/>
    <w:rsid w:val="001B7E66"/>
    <w:pPr>
      <w:suppressLineNumbers/>
    </w:pPr>
    <w:rPr>
      <w:rFonts w:cs="Droid Sans Devanagari"/>
    </w:rPr>
  </w:style>
  <w:style w:type="paragraph" w:customStyle="1" w:styleId="1">
    <w:name w:val="Заголовок1"/>
    <w:basedOn w:val="a"/>
    <w:next w:val="a0"/>
    <w:rsid w:val="001B7E66"/>
    <w:pPr>
      <w:jc w:val="center"/>
    </w:pPr>
    <w:rPr>
      <w:b/>
      <w:bCs/>
      <w:szCs w:val="24"/>
    </w:rPr>
  </w:style>
  <w:style w:type="paragraph" w:customStyle="1" w:styleId="12">
    <w:name w:val="Название объекта1"/>
    <w:basedOn w:val="a"/>
    <w:rsid w:val="001B7E6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3">
    <w:name w:val="Указатель1"/>
    <w:basedOn w:val="a"/>
    <w:rsid w:val="001B7E66"/>
    <w:pPr>
      <w:suppressLineNumbers/>
    </w:pPr>
    <w:rPr>
      <w:rFonts w:cs="Droid Sans Devanagari"/>
    </w:rPr>
  </w:style>
  <w:style w:type="paragraph" w:customStyle="1" w:styleId="ConsNonformat">
    <w:name w:val="ConsNonformat"/>
    <w:rsid w:val="001B7E66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1B7E66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af">
    <w:name w:val="Знак"/>
    <w:basedOn w:val="a"/>
    <w:rsid w:val="001B7E66"/>
    <w:rPr>
      <w:rFonts w:ascii="Verdana" w:hAnsi="Verdana" w:cs="Verdana"/>
      <w:sz w:val="20"/>
      <w:szCs w:val="20"/>
      <w:lang w:val="en-US"/>
    </w:rPr>
  </w:style>
  <w:style w:type="paragraph" w:styleId="af0">
    <w:name w:val="No Spacing"/>
    <w:qFormat/>
    <w:rsid w:val="001B7E66"/>
    <w:pPr>
      <w:suppressAutoHyphens/>
    </w:pPr>
    <w:rPr>
      <w:rFonts w:eastAsia="Calibri"/>
      <w:sz w:val="28"/>
      <w:szCs w:val="22"/>
      <w:lang w:eastAsia="zh-CN"/>
    </w:rPr>
  </w:style>
  <w:style w:type="paragraph" w:styleId="af1">
    <w:name w:val="Balloon Text"/>
    <w:basedOn w:val="a"/>
    <w:rsid w:val="001B7E66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B7E66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ConsPlusNormal">
    <w:name w:val="ConsPlusNormal"/>
    <w:qFormat/>
    <w:rsid w:val="001B7E66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2">
    <w:name w:val="Знак"/>
    <w:basedOn w:val="a"/>
    <w:rsid w:val="001B7E66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1B7E66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rsid w:val="001B7E66"/>
    <w:rPr>
      <w:rFonts w:ascii="Tahoma" w:hAnsi="Tahoma" w:cs="Tahoma"/>
      <w:sz w:val="16"/>
      <w:szCs w:val="16"/>
    </w:rPr>
  </w:style>
  <w:style w:type="paragraph" w:customStyle="1" w:styleId="af3">
    <w:name w:val="Текст в заданном формате"/>
    <w:basedOn w:val="a"/>
    <w:rsid w:val="001B7E66"/>
    <w:pPr>
      <w:widowControl w:val="0"/>
    </w:pPr>
    <w:rPr>
      <w:rFonts w:ascii="Liberation Mono" w:eastAsia="Droid Sans Fallback" w:hAnsi="Liberation Mono" w:cs="Liberation Mono"/>
      <w:sz w:val="20"/>
      <w:szCs w:val="20"/>
      <w:lang w:bidi="hi-IN"/>
    </w:rPr>
  </w:style>
  <w:style w:type="paragraph" w:customStyle="1" w:styleId="15">
    <w:name w:val="Без интервала1"/>
    <w:rsid w:val="001B7E66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4">
    <w:name w:val="Subtitle"/>
    <w:basedOn w:val="a"/>
    <w:next w:val="a0"/>
    <w:qFormat/>
    <w:rsid w:val="001B7E66"/>
    <w:pPr>
      <w:jc w:val="center"/>
    </w:pPr>
    <w:rPr>
      <w:b/>
      <w:szCs w:val="20"/>
    </w:rPr>
  </w:style>
  <w:style w:type="paragraph" w:styleId="af5">
    <w:name w:val="footnote text"/>
    <w:basedOn w:val="a"/>
    <w:rsid w:val="001B7E66"/>
    <w:rPr>
      <w:sz w:val="20"/>
      <w:szCs w:val="20"/>
    </w:rPr>
  </w:style>
  <w:style w:type="paragraph" w:styleId="af6">
    <w:name w:val="List Paragraph"/>
    <w:basedOn w:val="a"/>
    <w:uiPriority w:val="34"/>
    <w:qFormat/>
    <w:rsid w:val="008847FF"/>
    <w:pPr>
      <w:ind w:left="720"/>
      <w:contextualSpacing/>
    </w:pPr>
  </w:style>
  <w:style w:type="table" w:styleId="af7">
    <w:name w:val="Table Grid"/>
    <w:basedOn w:val="a2"/>
    <w:uiPriority w:val="59"/>
    <w:rsid w:val="00F46A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77AFE"/>
    <w:pPr>
      <w:suppressAutoHyphens w:val="0"/>
      <w:spacing w:before="100" w:beforeAutospacing="1"/>
      <w:ind w:right="-482"/>
      <w:jc w:val="both"/>
    </w:pPr>
    <w:rPr>
      <w:b/>
      <w:bCs/>
      <w:lang w:eastAsia="ru-RU"/>
    </w:rPr>
  </w:style>
  <w:style w:type="paragraph" w:styleId="af8">
    <w:name w:val="Normal (Web)"/>
    <w:basedOn w:val="a"/>
    <w:uiPriority w:val="99"/>
    <w:semiHidden/>
    <w:unhideWhenUsed/>
    <w:rsid w:val="00385E0B"/>
    <w:pPr>
      <w:suppressAutoHyphens w:val="0"/>
      <w:spacing w:before="100" w:beforeAutospacing="1"/>
      <w:ind w:right="-482"/>
      <w:jc w:val="both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4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31.07.2020 N 248-ФЗ(ред. от 11.06.2021)"О государственном контроле (надзоре) и муниципальном контроле в Российской Федерации"</vt:lpstr>
    </vt:vector>
  </TitlesOfParts>
  <Company/>
  <LinksUpToDate>false</LinksUpToDate>
  <CharactersWithSpaces>4354</CharactersWithSpaces>
  <SharedDoc>false</SharedDoc>
  <HLinks>
    <vt:vector size="66" baseType="variant">
      <vt:variant>
        <vt:i4>1048591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https://login.consultant.ru/link/?req=doc&amp;base=LAW&amp;n=358750&amp;date=25.06.2021&amp;demo=1&amp;dst=100422&amp;fld=134</vt:lpwstr>
      </vt:variant>
      <vt:variant>
        <vt:lpwstr/>
      </vt:variant>
      <vt:variant>
        <vt:i4>7078006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https://login.consultant.ru/link/?req=doc&amp;base=LAW&amp;n=382667&amp;date=25.06.2021&amp;demo=1&amp;dst=431&amp;fld=134</vt:lpwstr>
      </vt:variant>
      <vt:variant>
        <vt:lpwstr/>
      </vt:variant>
      <vt:variant>
        <vt:i4>6946867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Par318</vt:lpwstr>
      </vt:variant>
      <vt:variant>
        <vt:i4>1769480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https://login.consultant.ru/link/?req=doc&amp;base=LAW&amp;n=358750&amp;date=25.06.2021&amp;demo=1&amp;dst=100998&amp;fld=134</vt:lpwstr>
      </vt:variant>
      <vt:variant>
        <vt:lpwstr/>
      </vt:variant>
      <vt:variant>
        <vt:i4>1835020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https://login.consultant.ru/link/?req=doc&amp;base=LAW&amp;n=373617&amp;date=25.06.2021&amp;demo=1&amp;dst=100011&amp;fld=134</vt:lpwstr>
      </vt:variant>
      <vt:variant>
        <vt:lpwstr/>
      </vt:variant>
      <vt:variant>
        <vt:i4>1966081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https://login.consultant.ru/link/?req=doc&amp;base=LAW&amp;n=378980&amp;date=25.06.2021&amp;demo=1&amp;dst=100014&amp;fld=134</vt:lpwstr>
      </vt:variant>
      <vt:variant>
        <vt:lpwstr/>
      </vt:variant>
      <vt:variant>
        <vt:i4>6619186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Par206</vt:lpwstr>
      </vt:variant>
      <vt:variant>
        <vt:i4>1245198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https://login.consultant.ru/link/?req=doc&amp;base=LAW&amp;n=358750&amp;date=25.06.2021&amp;demo=1&amp;dst=100512&amp;fld=134</vt:lpwstr>
      </vt:variant>
      <vt:variant>
        <vt:lpwstr/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6488122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Par381</vt:lpwstr>
      </vt:variant>
      <vt:variant>
        <vt:i4>7798882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31.07.2020 N 248-ФЗ(ред. от 11.06.2021)"О государственном контроле (надзоре) и муниципальном контроле в Российской Федерации"</dc:title>
  <dc:subject/>
  <dc:creator>Сергей Викторович</dc:creator>
  <cp:keywords/>
  <cp:lastModifiedBy>kunicin</cp:lastModifiedBy>
  <cp:revision>69</cp:revision>
  <cp:lastPrinted>2022-03-14T12:25:00Z</cp:lastPrinted>
  <dcterms:created xsi:type="dcterms:W3CDTF">2021-10-19T08:45:00Z</dcterms:created>
  <dcterms:modified xsi:type="dcterms:W3CDTF">2023-07-11T10:49:00Z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4020.00.61</vt:lpwstr>
  </property>
</Properties>
</file>