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C624" w14:textId="77777777" w:rsidR="007601A2" w:rsidRDefault="007601A2" w:rsidP="00760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A2">
        <w:rPr>
          <w:rFonts w:ascii="Times New Roman" w:hAnsi="Times New Roman" w:cs="Times New Roman"/>
          <w:sz w:val="28"/>
          <w:szCs w:val="28"/>
        </w:rPr>
        <w:t xml:space="preserve">Прокуратурой Петровского района утверждено обвинительное заключение по уголовному делу в отношении 41-летнего жителя Петровского района, обвиняемого в совершении ч. 3 ст. 30 п. «б» ч. 4 ст. 158 УК РФ (покушение на кражу, то есть тайное хищение чужого имущества, с незаконным проникновением в помещение и иное хранилище, в особо крупном размере). </w:t>
      </w:r>
    </w:p>
    <w:p w14:paraId="076F5093" w14:textId="77777777" w:rsidR="007601A2" w:rsidRDefault="007601A2" w:rsidP="00760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A2">
        <w:rPr>
          <w:rFonts w:ascii="Times New Roman" w:hAnsi="Times New Roman" w:cs="Times New Roman"/>
          <w:sz w:val="28"/>
          <w:szCs w:val="28"/>
        </w:rPr>
        <w:t xml:space="preserve">По версии следствия в декабре прошлого года обвиняемый в вечернее время незаконно проник в здание поликлиники ГБУЗ СК «Петровская РБ», где с целью хищения чужого имущества с помощью инструментов попытался проникнуть в банкомат ПАО «Сбербанк», в котором находились денежные средства в размере 3 765 210 руб. Однако услышав звук сработавшей сигнализации злоумышленник скрылся с места преступления, не доведя свой умысел до конца. Тяжкое преступление раскрыто оперативным подразделением ОМВД России «Петровский». </w:t>
      </w:r>
    </w:p>
    <w:p w14:paraId="5145BDC6" w14:textId="77777777" w:rsidR="007601A2" w:rsidRDefault="007601A2" w:rsidP="00760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A2">
        <w:rPr>
          <w:rFonts w:ascii="Times New Roman" w:hAnsi="Times New Roman" w:cs="Times New Roman"/>
          <w:sz w:val="28"/>
          <w:szCs w:val="28"/>
        </w:rPr>
        <w:t xml:space="preserve">Уголовное дело направлено в Петровский районный суд для рассмотрения по существу. </w:t>
      </w:r>
    </w:p>
    <w:p w14:paraId="2D836A9F" w14:textId="5472C03D" w:rsidR="009E0B88" w:rsidRPr="007601A2" w:rsidRDefault="007601A2" w:rsidP="007601A2">
      <w:pPr>
        <w:ind w:firstLine="709"/>
        <w:jc w:val="both"/>
      </w:pPr>
      <w:bookmarkStart w:id="0" w:name="_GoBack"/>
      <w:bookmarkEnd w:id="0"/>
      <w:r w:rsidRPr="007601A2">
        <w:rPr>
          <w:rFonts w:ascii="Times New Roman" w:hAnsi="Times New Roman" w:cs="Times New Roman"/>
          <w:sz w:val="28"/>
          <w:szCs w:val="28"/>
        </w:rPr>
        <w:t>Санкция ч. 4 ст. 158 УК РФ предусматривает наказание в виде лишения свободы на срок до 10 лет</w:t>
      </w:r>
    </w:p>
    <w:sectPr w:rsidR="009E0B88" w:rsidRPr="0076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5"/>
    <w:rsid w:val="00032976"/>
    <w:rsid w:val="007601A2"/>
    <w:rsid w:val="009C7785"/>
    <w:rsid w:val="009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5A70"/>
  <w15:chartTrackingRefBased/>
  <w15:docId w15:val="{B66C77C0-7410-4C59-8AAF-158D0B18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3</cp:revision>
  <dcterms:created xsi:type="dcterms:W3CDTF">2025-06-27T14:00:00Z</dcterms:created>
  <dcterms:modified xsi:type="dcterms:W3CDTF">2025-06-27T14:01:00Z</dcterms:modified>
</cp:coreProperties>
</file>